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76C4" w:rsidRPr="007D29CA" w:rsidRDefault="004976C4" w:rsidP="003A4004">
      <w:pPr>
        <w:pStyle w:val="Epgrafe"/>
        <w:rPr>
          <w:lang w:val="en-US"/>
        </w:rPr>
      </w:pPr>
    </w:p>
    <w:p w:rsidR="00A52B28" w:rsidRPr="007D29CA" w:rsidRDefault="00A52B28" w:rsidP="008204FC">
      <w:pPr>
        <w:pStyle w:val="Portada1"/>
        <w:spacing w:before="0"/>
        <w:rPr>
          <w:rFonts w:cs="Times New Roman"/>
          <w:bCs w:val="0"/>
          <w:i/>
          <w:caps/>
          <w:kern w:val="0"/>
          <w:sz w:val="22"/>
          <w:szCs w:val="22"/>
          <w:lang w:val="en-US"/>
        </w:rPr>
      </w:pPr>
    </w:p>
    <w:p w:rsidR="008204FC" w:rsidRPr="007D29CA" w:rsidRDefault="008461CE" w:rsidP="008461CE">
      <w:pPr>
        <w:autoSpaceDE w:val="0"/>
        <w:autoSpaceDN w:val="0"/>
        <w:adjustRightInd w:val="0"/>
        <w:jc w:val="center"/>
        <w:rPr>
          <w:b/>
          <w:i/>
          <w:caps/>
          <w:sz w:val="32"/>
          <w:szCs w:val="22"/>
          <w:lang w:val="en-US"/>
        </w:rPr>
      </w:pPr>
      <w:r w:rsidRPr="007D29CA">
        <w:rPr>
          <w:b/>
          <w:i/>
          <w:caps/>
          <w:sz w:val="32"/>
          <w:szCs w:val="22"/>
          <w:lang w:val="en-US"/>
        </w:rPr>
        <w:t>national off-grid electrification programme based on renewable energy sources</w:t>
      </w:r>
    </w:p>
    <w:p w:rsidR="008461CE" w:rsidRPr="007D29CA" w:rsidRDefault="008461CE" w:rsidP="008461CE">
      <w:pPr>
        <w:autoSpaceDE w:val="0"/>
        <w:autoSpaceDN w:val="0"/>
        <w:adjustRightInd w:val="0"/>
        <w:jc w:val="center"/>
        <w:rPr>
          <w:b/>
          <w:i/>
          <w:caps/>
          <w:sz w:val="32"/>
          <w:szCs w:val="22"/>
          <w:lang w:val="en-US"/>
        </w:rPr>
      </w:pPr>
    </w:p>
    <w:p w:rsidR="008461CE" w:rsidRPr="007D29CA" w:rsidRDefault="008461CE" w:rsidP="008461CE">
      <w:pPr>
        <w:autoSpaceDE w:val="0"/>
        <w:autoSpaceDN w:val="0"/>
        <w:adjustRightInd w:val="0"/>
        <w:jc w:val="center"/>
        <w:rPr>
          <w:b/>
          <w:sz w:val="32"/>
          <w:szCs w:val="22"/>
          <w:lang w:val="en-US"/>
        </w:rPr>
      </w:pPr>
    </w:p>
    <w:p w:rsidR="008204FC" w:rsidRPr="007D29CA" w:rsidRDefault="008204FC" w:rsidP="008204FC">
      <w:pPr>
        <w:rPr>
          <w:sz w:val="32"/>
          <w:szCs w:val="22"/>
          <w:lang w:val="en-US"/>
        </w:rPr>
      </w:pPr>
    </w:p>
    <w:p w:rsidR="008204FC" w:rsidRPr="007D29CA" w:rsidRDefault="008204FC" w:rsidP="008204FC">
      <w:pPr>
        <w:jc w:val="center"/>
        <w:rPr>
          <w:szCs w:val="22"/>
          <w:lang w:val="en-US"/>
        </w:rPr>
      </w:pPr>
      <w:r w:rsidRPr="007D29CA">
        <w:rPr>
          <w:b/>
          <w:color w:val="333399"/>
          <w:szCs w:val="22"/>
          <w:lang w:val="en-US"/>
        </w:rPr>
        <w:t>UNDP-GEF PROJECT (</w:t>
      </w:r>
      <w:r w:rsidR="00017052" w:rsidRPr="007D29CA">
        <w:rPr>
          <w:b/>
          <w:color w:val="333399"/>
          <w:szCs w:val="22"/>
          <w:lang w:val="en-US"/>
        </w:rPr>
        <w:t>Project</w:t>
      </w:r>
      <w:r w:rsidRPr="007D29CA">
        <w:rPr>
          <w:b/>
          <w:color w:val="333399"/>
          <w:szCs w:val="22"/>
          <w:lang w:val="en-US"/>
        </w:rPr>
        <w:t xml:space="preserve"> PIMS </w:t>
      </w:r>
      <w:r w:rsidR="00EA1D8D" w:rsidRPr="007D29CA">
        <w:rPr>
          <w:b/>
          <w:color w:val="333399"/>
          <w:szCs w:val="22"/>
          <w:lang w:val="en-US"/>
        </w:rPr>
        <w:t>34921</w:t>
      </w:r>
      <w:r w:rsidRPr="007D29CA">
        <w:rPr>
          <w:b/>
          <w:color w:val="333399"/>
          <w:szCs w:val="22"/>
          <w:lang w:val="en-US"/>
        </w:rPr>
        <w:t>)</w:t>
      </w:r>
    </w:p>
    <w:p w:rsidR="008204FC" w:rsidRPr="007D29CA" w:rsidRDefault="008204FC" w:rsidP="008204FC">
      <w:pPr>
        <w:jc w:val="center"/>
        <w:rPr>
          <w:b/>
          <w:color w:val="333399"/>
          <w:szCs w:val="22"/>
          <w:lang w:val="en-US"/>
        </w:rPr>
      </w:pPr>
      <w:r w:rsidRPr="007D29CA">
        <w:rPr>
          <w:b/>
          <w:color w:val="333399"/>
          <w:szCs w:val="22"/>
          <w:lang w:val="en-US"/>
        </w:rPr>
        <w:t>(</w:t>
      </w:r>
      <w:r w:rsidR="00A52B28" w:rsidRPr="007D29CA">
        <w:rPr>
          <w:b/>
          <w:color w:val="333399"/>
          <w:szCs w:val="22"/>
          <w:lang w:val="en-US"/>
        </w:rPr>
        <w:t>COS/02/G31</w:t>
      </w:r>
      <w:r w:rsidRPr="007D29CA">
        <w:rPr>
          <w:b/>
          <w:color w:val="333399"/>
          <w:szCs w:val="22"/>
          <w:lang w:val="en-US"/>
        </w:rPr>
        <w:t>)</w:t>
      </w:r>
    </w:p>
    <w:p w:rsidR="00212DE0" w:rsidRPr="007D29CA" w:rsidRDefault="00212DE0" w:rsidP="00212DE0">
      <w:pPr>
        <w:pStyle w:val="Portada4"/>
        <w:rPr>
          <w:sz w:val="22"/>
          <w:szCs w:val="22"/>
          <w:lang w:val="en-US"/>
        </w:rPr>
      </w:pPr>
    </w:p>
    <w:p w:rsidR="006959B6" w:rsidRPr="007D29CA" w:rsidRDefault="006959B6" w:rsidP="00212DE0">
      <w:pPr>
        <w:pStyle w:val="Portada4"/>
        <w:rPr>
          <w:sz w:val="22"/>
          <w:szCs w:val="22"/>
          <w:lang w:val="en-US"/>
        </w:rPr>
      </w:pPr>
    </w:p>
    <w:p w:rsidR="00F24478" w:rsidRPr="007D29CA" w:rsidRDefault="00F24478" w:rsidP="00212DE0">
      <w:pPr>
        <w:pStyle w:val="Portada4"/>
        <w:rPr>
          <w:sz w:val="22"/>
          <w:szCs w:val="22"/>
          <w:lang w:val="en-US"/>
        </w:rPr>
      </w:pPr>
    </w:p>
    <w:p w:rsidR="0095464E" w:rsidRPr="007D29CA" w:rsidRDefault="0095464E" w:rsidP="00212DE0">
      <w:pPr>
        <w:pStyle w:val="Portada4"/>
        <w:rPr>
          <w:sz w:val="22"/>
          <w:szCs w:val="22"/>
          <w:lang w:val="en-US"/>
        </w:rPr>
      </w:pPr>
    </w:p>
    <w:p w:rsidR="0095464E" w:rsidRPr="007D29CA" w:rsidRDefault="0095464E" w:rsidP="00212DE0">
      <w:pPr>
        <w:pStyle w:val="Portada4"/>
        <w:rPr>
          <w:sz w:val="22"/>
          <w:szCs w:val="22"/>
          <w:lang w:val="en-US"/>
        </w:rPr>
      </w:pPr>
    </w:p>
    <w:p w:rsidR="0095464E" w:rsidRPr="007D29CA" w:rsidRDefault="0095464E" w:rsidP="00212DE0">
      <w:pPr>
        <w:pStyle w:val="Portada4"/>
        <w:rPr>
          <w:sz w:val="22"/>
          <w:szCs w:val="22"/>
          <w:lang w:val="en-US"/>
        </w:rPr>
      </w:pPr>
    </w:p>
    <w:p w:rsidR="0095464E" w:rsidRPr="007D29CA" w:rsidRDefault="0095464E" w:rsidP="00212DE0">
      <w:pPr>
        <w:pStyle w:val="Portada4"/>
        <w:rPr>
          <w:sz w:val="22"/>
          <w:szCs w:val="22"/>
          <w:lang w:val="en-US"/>
        </w:rPr>
      </w:pPr>
    </w:p>
    <w:p w:rsidR="00C42BC1" w:rsidRPr="007D29CA" w:rsidRDefault="00C42BC1" w:rsidP="00212DE0">
      <w:pPr>
        <w:pStyle w:val="Portada4"/>
        <w:rPr>
          <w:sz w:val="22"/>
          <w:szCs w:val="22"/>
          <w:lang w:val="en-US"/>
        </w:rPr>
      </w:pPr>
    </w:p>
    <w:p w:rsidR="006F0B27" w:rsidRPr="007D29CA" w:rsidRDefault="006F0B27" w:rsidP="00212DE0">
      <w:pPr>
        <w:pStyle w:val="Portada4"/>
        <w:rPr>
          <w:sz w:val="22"/>
          <w:szCs w:val="22"/>
          <w:lang w:val="en-US"/>
        </w:rPr>
      </w:pPr>
    </w:p>
    <w:p w:rsidR="008204FC" w:rsidRPr="007D29CA" w:rsidRDefault="008461CE" w:rsidP="008204FC">
      <w:pPr>
        <w:jc w:val="center"/>
        <w:rPr>
          <w:color w:val="0000FF"/>
          <w:sz w:val="52"/>
          <w:szCs w:val="52"/>
          <w:lang w:val="en-US"/>
        </w:rPr>
      </w:pPr>
      <w:r w:rsidRPr="007D29CA">
        <w:rPr>
          <w:color w:val="0000FF"/>
          <w:sz w:val="52"/>
          <w:szCs w:val="52"/>
          <w:lang w:val="en-US"/>
        </w:rPr>
        <w:t>FINAL EXTERNAL EVALUATION</w:t>
      </w:r>
    </w:p>
    <w:p w:rsidR="006F0B27" w:rsidRPr="007D29CA" w:rsidRDefault="006F0B27" w:rsidP="008204FC">
      <w:pPr>
        <w:jc w:val="center"/>
        <w:rPr>
          <w:color w:val="0000FF"/>
          <w:sz w:val="52"/>
          <w:szCs w:val="52"/>
          <w:lang w:val="en-US"/>
        </w:rPr>
      </w:pPr>
    </w:p>
    <w:p w:rsidR="008204FC" w:rsidRPr="007D29CA" w:rsidRDefault="008204FC" w:rsidP="008204FC">
      <w:pPr>
        <w:jc w:val="center"/>
        <w:rPr>
          <w:color w:val="0000FF"/>
          <w:szCs w:val="22"/>
          <w:lang w:val="en-US"/>
        </w:rPr>
      </w:pPr>
      <w:r w:rsidRPr="007D29CA">
        <w:rPr>
          <w:color w:val="0000FF"/>
          <w:szCs w:val="22"/>
          <w:lang w:val="en-US"/>
        </w:rPr>
        <w:t>(</w:t>
      </w:r>
      <w:r w:rsidR="008461CE" w:rsidRPr="007D29CA">
        <w:rPr>
          <w:color w:val="0000FF"/>
          <w:szCs w:val="22"/>
          <w:lang w:val="en-US"/>
        </w:rPr>
        <w:t xml:space="preserve">END OF </w:t>
      </w:r>
      <w:r w:rsidR="002D30BA" w:rsidRPr="007D29CA">
        <w:rPr>
          <w:color w:val="0000FF"/>
          <w:szCs w:val="22"/>
          <w:lang w:val="en-US"/>
        </w:rPr>
        <w:t xml:space="preserve">EXECUTION </w:t>
      </w:r>
      <w:r w:rsidR="008461CE" w:rsidRPr="007D29CA">
        <w:rPr>
          <w:color w:val="0000FF"/>
          <w:szCs w:val="22"/>
          <w:lang w:val="en-US"/>
        </w:rPr>
        <w:t>PERIOD</w:t>
      </w:r>
      <w:r w:rsidRPr="007D29CA">
        <w:rPr>
          <w:color w:val="0000FF"/>
          <w:szCs w:val="22"/>
          <w:lang w:val="en-US"/>
        </w:rPr>
        <w:t>)</w:t>
      </w:r>
    </w:p>
    <w:p w:rsidR="008204FC" w:rsidRPr="007D29CA" w:rsidRDefault="008204FC" w:rsidP="008204FC">
      <w:pPr>
        <w:rPr>
          <w:szCs w:val="22"/>
          <w:lang w:val="en-US"/>
        </w:rPr>
      </w:pPr>
    </w:p>
    <w:p w:rsidR="00F24478" w:rsidRPr="007D29CA" w:rsidRDefault="00F24478" w:rsidP="008204FC">
      <w:pPr>
        <w:rPr>
          <w:szCs w:val="22"/>
          <w:lang w:val="en-US"/>
        </w:rPr>
      </w:pPr>
    </w:p>
    <w:p w:rsidR="008204FC" w:rsidRPr="007D29CA" w:rsidRDefault="008204FC" w:rsidP="008204FC">
      <w:pPr>
        <w:rPr>
          <w:szCs w:val="22"/>
          <w:lang w:val="en-US"/>
        </w:rPr>
      </w:pPr>
    </w:p>
    <w:p w:rsidR="008204FC" w:rsidRPr="007D29CA" w:rsidRDefault="008204FC" w:rsidP="008204FC">
      <w:pPr>
        <w:rPr>
          <w:szCs w:val="22"/>
          <w:lang w:val="en-US"/>
        </w:rPr>
      </w:pPr>
    </w:p>
    <w:p w:rsidR="008204FC" w:rsidRPr="007D29CA" w:rsidRDefault="008461CE" w:rsidP="008204FC">
      <w:pPr>
        <w:jc w:val="center"/>
        <w:rPr>
          <w:b/>
          <w:szCs w:val="22"/>
          <w:lang w:val="en-US"/>
        </w:rPr>
      </w:pPr>
      <w:r w:rsidRPr="007D29CA">
        <w:rPr>
          <w:b/>
          <w:szCs w:val="22"/>
          <w:lang w:val="en-US"/>
        </w:rPr>
        <w:t>FINAL REPORT</w:t>
      </w:r>
    </w:p>
    <w:p w:rsidR="008204FC" w:rsidRPr="007D29CA" w:rsidRDefault="00E522F4" w:rsidP="008204FC">
      <w:pPr>
        <w:jc w:val="center"/>
        <w:rPr>
          <w:b/>
          <w:szCs w:val="22"/>
          <w:lang w:val="en-US"/>
        </w:rPr>
      </w:pPr>
      <w:r w:rsidRPr="007D29CA">
        <w:rPr>
          <w:b/>
          <w:szCs w:val="22"/>
          <w:lang w:val="en-US"/>
        </w:rPr>
        <w:t>(</w:t>
      </w:r>
      <w:r w:rsidR="008461CE" w:rsidRPr="007D29CA">
        <w:rPr>
          <w:b/>
          <w:szCs w:val="22"/>
          <w:lang w:val="en-US"/>
        </w:rPr>
        <w:t>Final Version</w:t>
      </w:r>
      <w:r w:rsidRPr="007D29CA">
        <w:rPr>
          <w:b/>
          <w:szCs w:val="22"/>
          <w:lang w:val="en-US"/>
        </w:rPr>
        <w:t xml:space="preserve"> </w:t>
      </w:r>
      <w:r w:rsidR="00A65C68" w:rsidRPr="007D29CA">
        <w:rPr>
          <w:b/>
          <w:szCs w:val="22"/>
          <w:lang w:val="en-US"/>
        </w:rPr>
        <w:t>2</w:t>
      </w:r>
      <w:r w:rsidR="00E64FA4" w:rsidRPr="007D29CA">
        <w:rPr>
          <w:b/>
          <w:szCs w:val="22"/>
          <w:lang w:val="en-US"/>
        </w:rPr>
        <w:t>.1</w:t>
      </w:r>
      <w:r w:rsidR="008204FC" w:rsidRPr="007D29CA">
        <w:rPr>
          <w:b/>
          <w:szCs w:val="22"/>
          <w:lang w:val="en-US"/>
        </w:rPr>
        <w:t>)</w:t>
      </w:r>
    </w:p>
    <w:p w:rsidR="00206D39" w:rsidRPr="007D29CA" w:rsidRDefault="00E64FA4" w:rsidP="008204FC">
      <w:pPr>
        <w:jc w:val="center"/>
        <w:rPr>
          <w:b/>
          <w:szCs w:val="22"/>
          <w:lang w:val="en-US"/>
        </w:rPr>
      </w:pPr>
      <w:r w:rsidRPr="007D29CA">
        <w:rPr>
          <w:b/>
          <w:szCs w:val="22"/>
          <w:lang w:val="en-US"/>
        </w:rPr>
        <w:t>(</w:t>
      </w:r>
      <w:r w:rsidR="008461CE" w:rsidRPr="007D29CA">
        <w:rPr>
          <w:b/>
          <w:szCs w:val="22"/>
          <w:lang w:val="en-US"/>
        </w:rPr>
        <w:t xml:space="preserve">With </w:t>
      </w:r>
      <w:r w:rsidR="00F149AE" w:rsidRPr="007D29CA">
        <w:rPr>
          <w:b/>
          <w:szCs w:val="22"/>
          <w:lang w:val="en-US"/>
        </w:rPr>
        <w:t xml:space="preserve">text </w:t>
      </w:r>
      <w:r w:rsidR="008461CE" w:rsidRPr="007D29CA">
        <w:rPr>
          <w:b/>
          <w:szCs w:val="22"/>
          <w:lang w:val="en-US"/>
        </w:rPr>
        <w:t>notes and observations incorporated</w:t>
      </w:r>
      <w:r w:rsidR="00A65C68" w:rsidRPr="007D29CA">
        <w:rPr>
          <w:b/>
          <w:szCs w:val="22"/>
          <w:lang w:val="en-US"/>
        </w:rPr>
        <w:t>)</w:t>
      </w:r>
    </w:p>
    <w:p w:rsidR="006F0B27" w:rsidRPr="007D29CA" w:rsidRDefault="006F0B27" w:rsidP="008204FC">
      <w:pPr>
        <w:jc w:val="center"/>
        <w:rPr>
          <w:b/>
          <w:szCs w:val="22"/>
          <w:lang w:val="en-US"/>
        </w:rPr>
      </w:pPr>
    </w:p>
    <w:p w:rsidR="00F24478" w:rsidRPr="007D29CA" w:rsidRDefault="00F24478" w:rsidP="008204FC">
      <w:pPr>
        <w:jc w:val="center"/>
        <w:rPr>
          <w:b/>
          <w:szCs w:val="22"/>
          <w:lang w:val="en-US"/>
        </w:rPr>
      </w:pPr>
    </w:p>
    <w:p w:rsidR="008204FC" w:rsidRPr="00410915" w:rsidRDefault="00F10088" w:rsidP="008204FC">
      <w:pPr>
        <w:jc w:val="center"/>
        <w:rPr>
          <w:b/>
          <w:szCs w:val="22"/>
          <w:lang w:val="en-US"/>
        </w:rPr>
      </w:pPr>
      <w:r w:rsidRPr="00410915">
        <w:rPr>
          <w:b/>
          <w:szCs w:val="22"/>
          <w:lang w:val="en-US"/>
        </w:rPr>
        <w:t>KATH</w:t>
      </w:r>
      <w:r w:rsidR="00230D92" w:rsidRPr="00410915">
        <w:rPr>
          <w:b/>
          <w:szCs w:val="22"/>
          <w:lang w:val="en-US"/>
        </w:rPr>
        <w:t>YA FAJARDO</w:t>
      </w:r>
      <w:r w:rsidR="0098717E" w:rsidRPr="00410915">
        <w:rPr>
          <w:b/>
          <w:szCs w:val="22"/>
          <w:lang w:val="en-US"/>
        </w:rPr>
        <w:t xml:space="preserve"> </w:t>
      </w:r>
      <w:r w:rsidR="008461CE" w:rsidRPr="00410915">
        <w:rPr>
          <w:b/>
          <w:szCs w:val="22"/>
          <w:lang w:val="en-US"/>
        </w:rPr>
        <w:t>and</w:t>
      </w:r>
      <w:r w:rsidR="0098717E" w:rsidRPr="00410915">
        <w:rPr>
          <w:b/>
          <w:szCs w:val="22"/>
          <w:lang w:val="en-US"/>
        </w:rPr>
        <w:t xml:space="preserve"> HUMBERTO RODR</w:t>
      </w:r>
      <w:r w:rsidR="009E3806" w:rsidRPr="00410915">
        <w:rPr>
          <w:b/>
          <w:szCs w:val="22"/>
          <w:lang w:val="en-US"/>
        </w:rPr>
        <w:t>I</w:t>
      </w:r>
      <w:r w:rsidR="0098717E" w:rsidRPr="00410915">
        <w:rPr>
          <w:b/>
          <w:szCs w:val="22"/>
          <w:lang w:val="en-US"/>
        </w:rPr>
        <w:t>GUEZ</w:t>
      </w:r>
    </w:p>
    <w:p w:rsidR="008204FC" w:rsidRPr="00410915" w:rsidRDefault="008204FC" w:rsidP="008204FC">
      <w:pPr>
        <w:jc w:val="center"/>
        <w:rPr>
          <w:b/>
          <w:szCs w:val="22"/>
          <w:lang w:val="en-US"/>
        </w:rPr>
      </w:pPr>
      <w:r w:rsidRPr="00410915">
        <w:rPr>
          <w:b/>
          <w:szCs w:val="22"/>
          <w:lang w:val="en-US"/>
        </w:rPr>
        <w:t>Consult</w:t>
      </w:r>
      <w:r w:rsidR="008461CE" w:rsidRPr="00410915">
        <w:rPr>
          <w:b/>
          <w:szCs w:val="22"/>
          <w:lang w:val="en-US"/>
        </w:rPr>
        <w:t>ants</w:t>
      </w:r>
    </w:p>
    <w:p w:rsidR="006F0B27" w:rsidRPr="00410915" w:rsidRDefault="006F0B27" w:rsidP="008204FC">
      <w:pPr>
        <w:jc w:val="center"/>
        <w:rPr>
          <w:b/>
          <w:szCs w:val="22"/>
          <w:lang w:val="en-US"/>
        </w:rPr>
      </w:pPr>
    </w:p>
    <w:p w:rsidR="006F0B27" w:rsidRPr="00410915" w:rsidRDefault="006F0B27" w:rsidP="008204FC">
      <w:pPr>
        <w:jc w:val="center"/>
        <w:rPr>
          <w:b/>
          <w:szCs w:val="22"/>
          <w:lang w:val="en-US"/>
        </w:rPr>
      </w:pPr>
    </w:p>
    <w:p w:rsidR="008204FC" w:rsidRPr="007D29CA" w:rsidRDefault="00230D92" w:rsidP="008204FC">
      <w:pPr>
        <w:jc w:val="center"/>
        <w:rPr>
          <w:szCs w:val="22"/>
          <w:lang w:val="en-US"/>
        </w:rPr>
      </w:pPr>
      <w:r w:rsidRPr="007D29CA">
        <w:rPr>
          <w:b/>
          <w:szCs w:val="22"/>
          <w:lang w:val="en-US"/>
        </w:rPr>
        <w:t>San Jos</w:t>
      </w:r>
      <w:r w:rsidR="00F149AE" w:rsidRPr="007D29CA">
        <w:rPr>
          <w:b/>
          <w:szCs w:val="22"/>
          <w:lang w:val="en-US"/>
        </w:rPr>
        <w:t>e</w:t>
      </w:r>
      <w:r w:rsidR="00F4568D" w:rsidRPr="007D29CA">
        <w:rPr>
          <w:b/>
          <w:szCs w:val="22"/>
          <w:lang w:val="en-US"/>
        </w:rPr>
        <w:t>,</w:t>
      </w:r>
      <w:r w:rsidR="00A65C68" w:rsidRPr="007D29CA">
        <w:rPr>
          <w:b/>
          <w:szCs w:val="22"/>
          <w:lang w:val="en-US"/>
        </w:rPr>
        <w:t xml:space="preserve"> </w:t>
      </w:r>
      <w:r w:rsidR="008461CE" w:rsidRPr="007D29CA">
        <w:rPr>
          <w:b/>
          <w:szCs w:val="22"/>
          <w:lang w:val="en-US"/>
        </w:rPr>
        <w:t xml:space="preserve">May </w:t>
      </w:r>
      <w:r w:rsidR="00A65C68" w:rsidRPr="007D29CA">
        <w:rPr>
          <w:b/>
          <w:szCs w:val="22"/>
          <w:lang w:val="en-US"/>
        </w:rPr>
        <w:t>2</w:t>
      </w:r>
      <w:r w:rsidR="004611CF" w:rsidRPr="007D29CA">
        <w:rPr>
          <w:b/>
          <w:szCs w:val="22"/>
          <w:lang w:val="en-US"/>
        </w:rPr>
        <w:t>8</w:t>
      </w:r>
      <w:r w:rsidR="008461CE" w:rsidRPr="007D29CA">
        <w:rPr>
          <w:b/>
          <w:szCs w:val="22"/>
          <w:lang w:val="en-US"/>
        </w:rPr>
        <w:t>,</w:t>
      </w:r>
      <w:r w:rsidR="00A65C68" w:rsidRPr="007D29CA">
        <w:rPr>
          <w:b/>
          <w:szCs w:val="22"/>
          <w:lang w:val="en-US"/>
        </w:rPr>
        <w:t xml:space="preserve"> </w:t>
      </w:r>
      <w:r w:rsidR="008204FC" w:rsidRPr="007D29CA">
        <w:rPr>
          <w:b/>
          <w:szCs w:val="22"/>
          <w:lang w:val="en-US"/>
        </w:rPr>
        <w:t>20</w:t>
      </w:r>
      <w:r w:rsidRPr="007D29CA">
        <w:rPr>
          <w:b/>
          <w:szCs w:val="22"/>
          <w:lang w:val="en-US"/>
        </w:rPr>
        <w:t>1</w:t>
      </w:r>
      <w:r w:rsidR="00A65C68" w:rsidRPr="007D29CA">
        <w:rPr>
          <w:b/>
          <w:szCs w:val="22"/>
          <w:lang w:val="en-US"/>
        </w:rPr>
        <w:t>1</w:t>
      </w:r>
    </w:p>
    <w:p w:rsidR="006267DD" w:rsidRPr="007D29CA" w:rsidRDefault="00EF73A8" w:rsidP="00561439">
      <w:pPr>
        <w:jc w:val="center"/>
        <w:rPr>
          <w:b/>
          <w:szCs w:val="22"/>
          <w:lang w:val="en-US"/>
        </w:rPr>
      </w:pPr>
      <w:r w:rsidRPr="007D29CA">
        <w:rPr>
          <w:b/>
          <w:szCs w:val="22"/>
          <w:lang w:val="en-US"/>
        </w:rPr>
        <w:br w:type="page"/>
      </w:r>
    </w:p>
    <w:p w:rsidR="006267DD" w:rsidRPr="007D29CA" w:rsidRDefault="006267DD" w:rsidP="006267DD">
      <w:pPr>
        <w:jc w:val="center"/>
        <w:rPr>
          <w:b/>
          <w:szCs w:val="22"/>
          <w:lang w:val="en-US"/>
        </w:rPr>
      </w:pPr>
    </w:p>
    <w:p w:rsidR="00EF637C" w:rsidRPr="007D29CA" w:rsidRDefault="00EF637C" w:rsidP="006267DD">
      <w:pPr>
        <w:jc w:val="center"/>
        <w:rPr>
          <w:b/>
          <w:szCs w:val="22"/>
          <w:lang w:val="en-US"/>
        </w:rPr>
      </w:pPr>
    </w:p>
    <w:p w:rsidR="00561439" w:rsidRPr="007D29CA" w:rsidRDefault="00561439" w:rsidP="006267DD">
      <w:pPr>
        <w:jc w:val="center"/>
        <w:rPr>
          <w:b/>
          <w:szCs w:val="22"/>
          <w:lang w:val="en-US"/>
        </w:rPr>
      </w:pPr>
    </w:p>
    <w:p w:rsidR="00561439" w:rsidRPr="007D29CA" w:rsidRDefault="00561439" w:rsidP="0065188F">
      <w:pPr>
        <w:pBdr>
          <w:top w:val="single" w:sz="4" w:space="1" w:color="auto"/>
          <w:left w:val="single" w:sz="4" w:space="4" w:color="auto"/>
          <w:bottom w:val="single" w:sz="4" w:space="1" w:color="auto"/>
          <w:right w:val="single" w:sz="4" w:space="4" w:color="auto"/>
        </w:pBdr>
        <w:jc w:val="center"/>
        <w:rPr>
          <w:b/>
          <w:szCs w:val="22"/>
          <w:lang w:val="en-US"/>
        </w:rPr>
      </w:pPr>
    </w:p>
    <w:p w:rsidR="00561439" w:rsidRPr="007D29CA" w:rsidRDefault="0065188F" w:rsidP="0065188F">
      <w:pPr>
        <w:pBdr>
          <w:top w:val="single" w:sz="4" w:space="1" w:color="auto"/>
          <w:left w:val="single" w:sz="4" w:space="4" w:color="auto"/>
          <w:bottom w:val="single" w:sz="4" w:space="1" w:color="auto"/>
          <w:right w:val="single" w:sz="4" w:space="4" w:color="auto"/>
        </w:pBdr>
        <w:jc w:val="center"/>
        <w:rPr>
          <w:b/>
          <w:szCs w:val="22"/>
          <w:lang w:val="en-US"/>
        </w:rPr>
      </w:pPr>
      <w:r w:rsidRPr="007D29CA">
        <w:rPr>
          <w:b/>
          <w:szCs w:val="22"/>
          <w:lang w:val="en-US"/>
        </w:rPr>
        <w:t xml:space="preserve">VERSIONS </w:t>
      </w:r>
      <w:r w:rsidR="00376852" w:rsidRPr="007D29CA">
        <w:rPr>
          <w:b/>
          <w:szCs w:val="22"/>
          <w:lang w:val="en-US"/>
        </w:rPr>
        <w:t>OF THE REPORT</w:t>
      </w:r>
    </w:p>
    <w:p w:rsidR="00561439" w:rsidRPr="007D29CA" w:rsidRDefault="00561439" w:rsidP="0065188F">
      <w:pPr>
        <w:pBdr>
          <w:top w:val="single" w:sz="4" w:space="1" w:color="auto"/>
          <w:left w:val="single" w:sz="4" w:space="4" w:color="auto"/>
          <w:bottom w:val="single" w:sz="4" w:space="1" w:color="auto"/>
          <w:right w:val="single" w:sz="4" w:space="4" w:color="auto"/>
        </w:pBdr>
        <w:jc w:val="center"/>
        <w:rPr>
          <w:b/>
          <w:szCs w:val="22"/>
          <w:lang w:val="en-US"/>
        </w:rPr>
      </w:pPr>
    </w:p>
    <w:p w:rsidR="00561439" w:rsidRPr="007D29CA" w:rsidRDefault="00376852" w:rsidP="0065188F">
      <w:pPr>
        <w:pBdr>
          <w:top w:val="single" w:sz="4" w:space="1" w:color="auto"/>
          <w:left w:val="single" w:sz="4" w:space="4" w:color="auto"/>
          <w:bottom w:val="single" w:sz="4" w:space="1" w:color="auto"/>
          <w:right w:val="single" w:sz="4" w:space="4" w:color="auto"/>
        </w:pBdr>
        <w:jc w:val="center"/>
        <w:rPr>
          <w:szCs w:val="22"/>
          <w:lang w:val="en-US"/>
        </w:rPr>
      </w:pPr>
      <w:r w:rsidRPr="007D29CA">
        <w:rPr>
          <w:szCs w:val="22"/>
          <w:lang w:val="en-US"/>
        </w:rPr>
        <w:t>Draft</w:t>
      </w:r>
      <w:r w:rsidR="00E60823" w:rsidRPr="007D29CA">
        <w:rPr>
          <w:szCs w:val="22"/>
          <w:lang w:val="en-US"/>
        </w:rPr>
        <w:t xml:space="preserve"> (V1.0): </w:t>
      </w:r>
      <w:r w:rsidRPr="007D29CA">
        <w:rPr>
          <w:szCs w:val="22"/>
          <w:lang w:val="en-US"/>
        </w:rPr>
        <w:t>Delivered on March</w:t>
      </w:r>
      <w:r w:rsidR="00E60823" w:rsidRPr="007D29CA">
        <w:rPr>
          <w:szCs w:val="22"/>
          <w:lang w:val="en-US"/>
        </w:rPr>
        <w:t xml:space="preserve"> </w:t>
      </w:r>
      <w:r w:rsidR="00976D4F" w:rsidRPr="007D29CA">
        <w:rPr>
          <w:szCs w:val="22"/>
          <w:lang w:val="en-US"/>
        </w:rPr>
        <w:t>18</w:t>
      </w:r>
      <w:r w:rsidRPr="007D29CA">
        <w:rPr>
          <w:szCs w:val="22"/>
          <w:lang w:val="en-US"/>
        </w:rPr>
        <w:t>,</w:t>
      </w:r>
      <w:r w:rsidR="00E60823" w:rsidRPr="007D29CA">
        <w:rPr>
          <w:szCs w:val="22"/>
          <w:lang w:val="en-US"/>
        </w:rPr>
        <w:t xml:space="preserve"> 2011</w:t>
      </w:r>
    </w:p>
    <w:p w:rsidR="0065188F" w:rsidRPr="007D29CA" w:rsidRDefault="0065188F" w:rsidP="0065188F">
      <w:pPr>
        <w:pBdr>
          <w:top w:val="single" w:sz="4" w:space="1" w:color="auto"/>
          <w:left w:val="single" w:sz="4" w:space="4" w:color="auto"/>
          <w:bottom w:val="single" w:sz="4" w:space="1" w:color="auto"/>
          <w:right w:val="single" w:sz="4" w:space="4" w:color="auto"/>
        </w:pBdr>
        <w:jc w:val="center"/>
        <w:rPr>
          <w:szCs w:val="22"/>
          <w:lang w:val="en-US"/>
        </w:rPr>
      </w:pPr>
    </w:p>
    <w:p w:rsidR="00086565" w:rsidRPr="007D29CA" w:rsidRDefault="00376852" w:rsidP="0065188F">
      <w:pPr>
        <w:pBdr>
          <w:top w:val="single" w:sz="4" w:space="1" w:color="auto"/>
          <w:left w:val="single" w:sz="4" w:space="4" w:color="auto"/>
          <w:bottom w:val="single" w:sz="4" w:space="1" w:color="auto"/>
          <w:right w:val="single" w:sz="4" w:space="4" w:color="auto"/>
        </w:pBdr>
        <w:jc w:val="center"/>
        <w:rPr>
          <w:szCs w:val="22"/>
          <w:lang w:val="en-US"/>
        </w:rPr>
      </w:pPr>
      <w:r w:rsidRPr="007D29CA">
        <w:rPr>
          <w:szCs w:val="22"/>
          <w:lang w:val="en-US"/>
        </w:rPr>
        <w:t>Final Version</w:t>
      </w:r>
      <w:r w:rsidR="0065188F" w:rsidRPr="007D29CA">
        <w:rPr>
          <w:szCs w:val="22"/>
          <w:lang w:val="en-US"/>
        </w:rPr>
        <w:t xml:space="preserve"> (V2.0): </w:t>
      </w:r>
      <w:r w:rsidRPr="007D29CA">
        <w:rPr>
          <w:szCs w:val="22"/>
          <w:lang w:val="en-US"/>
        </w:rPr>
        <w:t>Delivered on April</w:t>
      </w:r>
      <w:r w:rsidR="0065188F" w:rsidRPr="007D29CA">
        <w:rPr>
          <w:szCs w:val="22"/>
          <w:lang w:val="en-US"/>
        </w:rPr>
        <w:t xml:space="preserve"> </w:t>
      </w:r>
      <w:r w:rsidR="00A65C68" w:rsidRPr="007D29CA">
        <w:rPr>
          <w:szCs w:val="22"/>
          <w:lang w:val="en-US"/>
        </w:rPr>
        <w:t>28</w:t>
      </w:r>
      <w:r w:rsidRPr="007D29CA">
        <w:rPr>
          <w:szCs w:val="22"/>
          <w:lang w:val="en-US"/>
        </w:rPr>
        <w:t>,</w:t>
      </w:r>
      <w:r w:rsidR="00A65C68" w:rsidRPr="007D29CA">
        <w:rPr>
          <w:szCs w:val="22"/>
          <w:lang w:val="en-US"/>
        </w:rPr>
        <w:t xml:space="preserve"> 2011</w:t>
      </w:r>
    </w:p>
    <w:p w:rsidR="00C76C29" w:rsidRPr="007D29CA" w:rsidRDefault="00086565" w:rsidP="0065188F">
      <w:pPr>
        <w:pBdr>
          <w:top w:val="single" w:sz="4" w:space="1" w:color="auto"/>
          <w:left w:val="single" w:sz="4" w:space="4" w:color="auto"/>
          <w:bottom w:val="single" w:sz="4" w:space="1" w:color="auto"/>
          <w:right w:val="single" w:sz="4" w:space="4" w:color="auto"/>
        </w:pBdr>
        <w:jc w:val="center"/>
        <w:rPr>
          <w:szCs w:val="22"/>
          <w:lang w:val="en-US"/>
        </w:rPr>
      </w:pPr>
      <w:r w:rsidRPr="007D29CA">
        <w:rPr>
          <w:szCs w:val="22"/>
          <w:lang w:val="en-US"/>
        </w:rPr>
        <w:t>Inclu</w:t>
      </w:r>
      <w:r w:rsidR="00376852" w:rsidRPr="007D29CA">
        <w:rPr>
          <w:szCs w:val="22"/>
          <w:lang w:val="en-US"/>
        </w:rPr>
        <w:t xml:space="preserve">des </w:t>
      </w:r>
      <w:r w:rsidR="00F149AE" w:rsidRPr="007D29CA">
        <w:rPr>
          <w:szCs w:val="22"/>
          <w:lang w:val="en-US"/>
        </w:rPr>
        <w:t xml:space="preserve">incorporated </w:t>
      </w:r>
      <w:r w:rsidR="00376852" w:rsidRPr="007D29CA">
        <w:rPr>
          <w:szCs w:val="22"/>
          <w:lang w:val="en-US"/>
        </w:rPr>
        <w:t xml:space="preserve">observations </w:t>
      </w:r>
    </w:p>
    <w:p w:rsidR="00E64FA4" w:rsidRPr="007D29CA" w:rsidRDefault="00E64FA4" w:rsidP="0065188F">
      <w:pPr>
        <w:pBdr>
          <w:top w:val="single" w:sz="4" w:space="1" w:color="auto"/>
          <w:left w:val="single" w:sz="4" w:space="4" w:color="auto"/>
          <w:bottom w:val="single" w:sz="4" w:space="1" w:color="auto"/>
          <w:right w:val="single" w:sz="4" w:space="4" w:color="auto"/>
        </w:pBdr>
        <w:jc w:val="center"/>
        <w:rPr>
          <w:szCs w:val="22"/>
          <w:lang w:val="en-US"/>
        </w:rPr>
      </w:pPr>
    </w:p>
    <w:p w:rsidR="00E64FA4" w:rsidRPr="007D29CA" w:rsidRDefault="00376852" w:rsidP="00E64FA4">
      <w:pPr>
        <w:pBdr>
          <w:top w:val="single" w:sz="4" w:space="1" w:color="auto"/>
          <w:left w:val="single" w:sz="4" w:space="4" w:color="auto"/>
          <w:bottom w:val="single" w:sz="4" w:space="1" w:color="auto"/>
          <w:right w:val="single" w:sz="4" w:space="4" w:color="auto"/>
        </w:pBdr>
        <w:jc w:val="center"/>
        <w:rPr>
          <w:szCs w:val="22"/>
          <w:lang w:val="en-US"/>
        </w:rPr>
      </w:pPr>
      <w:r w:rsidRPr="007D29CA">
        <w:rPr>
          <w:szCs w:val="22"/>
          <w:lang w:val="en-US"/>
        </w:rPr>
        <w:t>Final Version</w:t>
      </w:r>
      <w:r w:rsidR="00E64FA4" w:rsidRPr="007D29CA">
        <w:rPr>
          <w:szCs w:val="22"/>
          <w:lang w:val="en-US"/>
        </w:rPr>
        <w:t xml:space="preserve"> (V2.1): </w:t>
      </w:r>
      <w:r w:rsidRPr="007D29CA">
        <w:rPr>
          <w:szCs w:val="22"/>
          <w:lang w:val="en-US"/>
        </w:rPr>
        <w:t>Delivered on May 28, 2011</w:t>
      </w:r>
    </w:p>
    <w:p w:rsidR="00E64FA4" w:rsidRPr="007D29CA" w:rsidRDefault="00F149AE" w:rsidP="0065188F">
      <w:pPr>
        <w:pBdr>
          <w:top w:val="single" w:sz="4" w:space="1" w:color="auto"/>
          <w:left w:val="single" w:sz="4" w:space="4" w:color="auto"/>
          <w:bottom w:val="single" w:sz="4" w:space="1" w:color="auto"/>
          <w:right w:val="single" w:sz="4" w:space="4" w:color="auto"/>
        </w:pBdr>
        <w:jc w:val="center"/>
        <w:rPr>
          <w:szCs w:val="22"/>
          <w:lang w:val="en-US"/>
        </w:rPr>
      </w:pPr>
      <w:r w:rsidRPr="007D29CA">
        <w:rPr>
          <w:szCs w:val="22"/>
          <w:lang w:val="en-US"/>
        </w:rPr>
        <w:t>With notes i</w:t>
      </w:r>
      <w:r w:rsidR="00C73BBA" w:rsidRPr="007D29CA">
        <w:rPr>
          <w:szCs w:val="22"/>
          <w:lang w:val="en-US"/>
        </w:rPr>
        <w:t>ncorporated into the text</w:t>
      </w:r>
      <w:r w:rsidR="005A7F0D">
        <w:rPr>
          <w:szCs w:val="22"/>
          <w:lang w:val="en-US"/>
        </w:rPr>
        <w:t>.</w:t>
      </w:r>
      <w:r w:rsidR="00C73BBA" w:rsidRPr="007D29CA">
        <w:rPr>
          <w:szCs w:val="22"/>
          <w:lang w:val="en-US"/>
        </w:rPr>
        <w:t xml:space="preserve"> </w:t>
      </w:r>
    </w:p>
    <w:p w:rsidR="00F04C48" w:rsidRPr="007D29CA" w:rsidRDefault="00F04C48" w:rsidP="0065188F">
      <w:pPr>
        <w:pBdr>
          <w:top w:val="single" w:sz="4" w:space="1" w:color="auto"/>
          <w:left w:val="single" w:sz="4" w:space="4" w:color="auto"/>
          <w:bottom w:val="single" w:sz="4" w:space="1" w:color="auto"/>
          <w:right w:val="single" w:sz="4" w:space="4" w:color="auto"/>
        </w:pBdr>
        <w:jc w:val="center"/>
        <w:rPr>
          <w:szCs w:val="22"/>
          <w:lang w:val="en-US"/>
        </w:rPr>
      </w:pPr>
    </w:p>
    <w:p w:rsidR="00561439" w:rsidRPr="007D29CA" w:rsidRDefault="00561439" w:rsidP="006267DD">
      <w:pPr>
        <w:jc w:val="center"/>
        <w:rPr>
          <w:b/>
          <w:szCs w:val="22"/>
          <w:lang w:val="en-US"/>
        </w:rPr>
      </w:pPr>
    </w:p>
    <w:p w:rsidR="00561439" w:rsidRPr="007D29CA" w:rsidRDefault="00561439" w:rsidP="006267DD">
      <w:pPr>
        <w:jc w:val="center"/>
        <w:rPr>
          <w:b/>
          <w:szCs w:val="22"/>
          <w:lang w:val="en-US"/>
        </w:rPr>
      </w:pPr>
    </w:p>
    <w:p w:rsidR="00561439" w:rsidRPr="007D29CA" w:rsidRDefault="00561439" w:rsidP="006267DD">
      <w:pPr>
        <w:jc w:val="center"/>
        <w:rPr>
          <w:b/>
          <w:szCs w:val="22"/>
          <w:lang w:val="en-US"/>
        </w:rPr>
      </w:pPr>
    </w:p>
    <w:p w:rsidR="00561439" w:rsidRPr="007D29CA" w:rsidRDefault="00561439" w:rsidP="006267DD">
      <w:pPr>
        <w:jc w:val="center"/>
        <w:rPr>
          <w:b/>
          <w:szCs w:val="22"/>
          <w:lang w:val="en-US"/>
        </w:rPr>
      </w:pPr>
    </w:p>
    <w:p w:rsidR="00561439" w:rsidRPr="007D29CA" w:rsidRDefault="003D0950" w:rsidP="003D0950">
      <w:pPr>
        <w:pBdr>
          <w:top w:val="single" w:sz="4" w:space="1" w:color="auto"/>
          <w:left w:val="single" w:sz="4" w:space="4" w:color="auto"/>
          <w:bottom w:val="single" w:sz="4" w:space="1" w:color="auto"/>
          <w:right w:val="single" w:sz="4" w:space="4" w:color="auto"/>
        </w:pBdr>
        <w:tabs>
          <w:tab w:val="left" w:pos="5236"/>
        </w:tabs>
        <w:jc w:val="left"/>
        <w:rPr>
          <w:szCs w:val="22"/>
          <w:lang w:val="en-US"/>
        </w:rPr>
      </w:pPr>
      <w:r w:rsidRPr="007D29CA">
        <w:rPr>
          <w:szCs w:val="22"/>
          <w:lang w:val="en-US"/>
        </w:rPr>
        <w:tab/>
      </w:r>
    </w:p>
    <w:p w:rsidR="00561439" w:rsidRPr="007D29CA" w:rsidRDefault="00C73BBA" w:rsidP="00561439">
      <w:pPr>
        <w:pBdr>
          <w:top w:val="single" w:sz="4" w:space="1" w:color="auto"/>
          <w:left w:val="single" w:sz="4" w:space="4" w:color="auto"/>
          <w:bottom w:val="single" w:sz="4" w:space="1" w:color="auto"/>
          <w:right w:val="single" w:sz="4" w:space="4" w:color="auto"/>
        </w:pBdr>
        <w:jc w:val="center"/>
        <w:rPr>
          <w:szCs w:val="22"/>
          <w:lang w:val="en-US"/>
        </w:rPr>
      </w:pPr>
      <w:r w:rsidRPr="007D29CA">
        <w:rPr>
          <w:szCs w:val="22"/>
          <w:lang w:val="en-US"/>
        </w:rPr>
        <w:t xml:space="preserve">Final </w:t>
      </w:r>
      <w:r w:rsidR="007D2868" w:rsidRPr="007D29CA">
        <w:rPr>
          <w:szCs w:val="22"/>
          <w:lang w:val="en-US"/>
        </w:rPr>
        <w:t>Evaluation</w:t>
      </w:r>
      <w:r w:rsidRPr="007D29CA">
        <w:rPr>
          <w:szCs w:val="22"/>
          <w:lang w:val="en-US"/>
        </w:rPr>
        <w:t xml:space="preserve"> prepared by</w:t>
      </w:r>
      <w:r w:rsidR="00561439" w:rsidRPr="007D29CA">
        <w:rPr>
          <w:szCs w:val="22"/>
          <w:lang w:val="en-US"/>
        </w:rPr>
        <w:t>:</w:t>
      </w:r>
    </w:p>
    <w:p w:rsidR="00561439" w:rsidRPr="007D29CA" w:rsidRDefault="00561439" w:rsidP="00561439">
      <w:pPr>
        <w:pBdr>
          <w:top w:val="single" w:sz="4" w:space="1" w:color="auto"/>
          <w:left w:val="single" w:sz="4" w:space="4" w:color="auto"/>
          <w:bottom w:val="single" w:sz="4" w:space="1" w:color="auto"/>
          <w:right w:val="single" w:sz="4" w:space="4" w:color="auto"/>
        </w:pBdr>
        <w:jc w:val="center"/>
        <w:rPr>
          <w:szCs w:val="22"/>
          <w:lang w:val="en-US"/>
        </w:rPr>
      </w:pPr>
    </w:p>
    <w:p w:rsidR="00561439" w:rsidRPr="007D29CA" w:rsidRDefault="00B0318F" w:rsidP="00561439">
      <w:pPr>
        <w:pBdr>
          <w:top w:val="single" w:sz="4" w:space="1" w:color="auto"/>
          <w:left w:val="single" w:sz="4" w:space="4" w:color="auto"/>
          <w:bottom w:val="single" w:sz="4" w:space="1" w:color="auto"/>
          <w:right w:val="single" w:sz="4" w:space="4" w:color="auto"/>
        </w:pBdr>
        <w:jc w:val="center"/>
        <w:rPr>
          <w:szCs w:val="22"/>
          <w:lang w:val="en-US"/>
        </w:rPr>
      </w:pPr>
      <w:proofErr w:type="spellStart"/>
      <w:r w:rsidRPr="007D29CA">
        <w:rPr>
          <w:szCs w:val="22"/>
          <w:lang w:val="en-US"/>
        </w:rPr>
        <w:t>Kath</w:t>
      </w:r>
      <w:r w:rsidR="00E60823" w:rsidRPr="007D29CA">
        <w:rPr>
          <w:szCs w:val="22"/>
          <w:lang w:val="en-US"/>
        </w:rPr>
        <w:t>ya</w:t>
      </w:r>
      <w:proofErr w:type="spellEnd"/>
      <w:r w:rsidR="00E60823" w:rsidRPr="007D29CA">
        <w:rPr>
          <w:szCs w:val="22"/>
          <w:lang w:val="en-US"/>
        </w:rPr>
        <w:t xml:space="preserve"> </w:t>
      </w:r>
      <w:proofErr w:type="spellStart"/>
      <w:r w:rsidR="00E60823" w:rsidRPr="007D29CA">
        <w:rPr>
          <w:szCs w:val="22"/>
          <w:lang w:val="en-US"/>
        </w:rPr>
        <w:t>Fajardo</w:t>
      </w:r>
      <w:proofErr w:type="spellEnd"/>
      <w:r w:rsidRPr="007D29CA">
        <w:rPr>
          <w:szCs w:val="22"/>
          <w:lang w:val="en-US"/>
        </w:rPr>
        <w:t xml:space="preserve"> </w:t>
      </w:r>
      <w:r w:rsidR="00C73BBA" w:rsidRPr="007D29CA">
        <w:rPr>
          <w:szCs w:val="22"/>
          <w:lang w:val="en-US"/>
        </w:rPr>
        <w:t>and</w:t>
      </w:r>
      <w:r w:rsidRPr="007D29CA">
        <w:rPr>
          <w:szCs w:val="22"/>
          <w:lang w:val="en-US"/>
        </w:rPr>
        <w:t xml:space="preserve"> </w:t>
      </w:r>
      <w:proofErr w:type="spellStart"/>
      <w:r w:rsidRPr="007D29CA">
        <w:rPr>
          <w:szCs w:val="22"/>
          <w:lang w:val="en-US"/>
        </w:rPr>
        <w:t>Humberto</w:t>
      </w:r>
      <w:proofErr w:type="spellEnd"/>
      <w:r w:rsidRPr="007D29CA">
        <w:rPr>
          <w:szCs w:val="22"/>
          <w:lang w:val="en-US"/>
        </w:rPr>
        <w:t xml:space="preserve"> Rodríguez</w:t>
      </w:r>
    </w:p>
    <w:p w:rsidR="00561439" w:rsidRPr="007D29CA" w:rsidRDefault="00561439" w:rsidP="00561439">
      <w:pPr>
        <w:pBdr>
          <w:top w:val="single" w:sz="4" w:space="1" w:color="auto"/>
          <w:left w:val="single" w:sz="4" w:space="4" w:color="auto"/>
          <w:bottom w:val="single" w:sz="4" w:space="1" w:color="auto"/>
          <w:right w:val="single" w:sz="4" w:space="4" w:color="auto"/>
        </w:pBdr>
        <w:jc w:val="center"/>
        <w:rPr>
          <w:szCs w:val="22"/>
          <w:lang w:val="en-US"/>
        </w:rPr>
      </w:pPr>
      <w:r w:rsidRPr="007D29CA">
        <w:rPr>
          <w:szCs w:val="22"/>
          <w:lang w:val="en-US"/>
        </w:rPr>
        <w:t>Consult</w:t>
      </w:r>
      <w:r w:rsidR="00C73BBA" w:rsidRPr="007D29CA">
        <w:rPr>
          <w:szCs w:val="22"/>
          <w:lang w:val="en-US"/>
        </w:rPr>
        <w:t>ants</w:t>
      </w:r>
    </w:p>
    <w:p w:rsidR="00561439" w:rsidRPr="007D29CA" w:rsidRDefault="00561439" w:rsidP="00561439">
      <w:pPr>
        <w:pBdr>
          <w:top w:val="single" w:sz="4" w:space="1" w:color="auto"/>
          <w:left w:val="single" w:sz="4" w:space="4" w:color="auto"/>
          <w:bottom w:val="single" w:sz="4" w:space="1" w:color="auto"/>
          <w:right w:val="single" w:sz="4" w:space="4" w:color="auto"/>
        </w:pBdr>
        <w:jc w:val="center"/>
        <w:rPr>
          <w:szCs w:val="22"/>
          <w:lang w:val="en-US"/>
        </w:rPr>
      </w:pPr>
    </w:p>
    <w:p w:rsidR="00B0318F" w:rsidRPr="007D29CA" w:rsidRDefault="00C21D5D" w:rsidP="00561439">
      <w:pPr>
        <w:pBdr>
          <w:top w:val="single" w:sz="4" w:space="1" w:color="auto"/>
          <w:left w:val="single" w:sz="4" w:space="4" w:color="auto"/>
          <w:bottom w:val="single" w:sz="4" w:space="1" w:color="auto"/>
          <w:right w:val="single" w:sz="4" w:space="4" w:color="auto"/>
        </w:pBdr>
        <w:jc w:val="center"/>
        <w:rPr>
          <w:szCs w:val="22"/>
          <w:lang w:val="en-US"/>
        </w:rPr>
      </w:pPr>
      <w:hyperlink r:id="rId10" w:history="1">
        <w:r w:rsidR="00B0318F" w:rsidRPr="007D29CA">
          <w:rPr>
            <w:rStyle w:val="Hipervnculo"/>
            <w:szCs w:val="22"/>
            <w:lang w:val="en-US"/>
          </w:rPr>
          <w:t>kfajardot@hotmail.com</w:t>
        </w:r>
      </w:hyperlink>
    </w:p>
    <w:p w:rsidR="00B0318F" w:rsidRPr="007D29CA" w:rsidRDefault="00B0318F" w:rsidP="00561439">
      <w:pPr>
        <w:pBdr>
          <w:top w:val="single" w:sz="4" w:space="1" w:color="auto"/>
          <w:left w:val="single" w:sz="4" w:space="4" w:color="auto"/>
          <w:bottom w:val="single" w:sz="4" w:space="1" w:color="auto"/>
          <w:right w:val="single" w:sz="4" w:space="4" w:color="auto"/>
        </w:pBdr>
        <w:jc w:val="center"/>
        <w:rPr>
          <w:szCs w:val="22"/>
          <w:lang w:val="en-US"/>
        </w:rPr>
      </w:pPr>
    </w:p>
    <w:p w:rsidR="00561439" w:rsidRPr="00C55E43" w:rsidRDefault="00C21D5D" w:rsidP="00561439">
      <w:pPr>
        <w:pBdr>
          <w:top w:val="single" w:sz="4" w:space="1" w:color="auto"/>
          <w:left w:val="single" w:sz="4" w:space="4" w:color="auto"/>
          <w:bottom w:val="single" w:sz="4" w:space="1" w:color="auto"/>
          <w:right w:val="single" w:sz="4" w:space="4" w:color="auto"/>
        </w:pBdr>
        <w:jc w:val="center"/>
        <w:rPr>
          <w:szCs w:val="22"/>
          <w:lang w:val="en-US"/>
        </w:rPr>
      </w:pPr>
      <w:hyperlink r:id="rId11" w:history="1">
        <w:r w:rsidR="00561439" w:rsidRPr="00C55E43">
          <w:rPr>
            <w:rStyle w:val="Hipervnculo"/>
            <w:szCs w:val="22"/>
            <w:lang w:val="en-US"/>
          </w:rPr>
          <w:t>humberto.rodriguez.m@gmail.com</w:t>
        </w:r>
      </w:hyperlink>
    </w:p>
    <w:p w:rsidR="00E60823" w:rsidRPr="00C55E43" w:rsidRDefault="00E60823" w:rsidP="00561439">
      <w:pPr>
        <w:pBdr>
          <w:top w:val="single" w:sz="4" w:space="1" w:color="auto"/>
          <w:left w:val="single" w:sz="4" w:space="4" w:color="auto"/>
          <w:bottom w:val="single" w:sz="4" w:space="1" w:color="auto"/>
          <w:right w:val="single" w:sz="4" w:space="4" w:color="auto"/>
        </w:pBdr>
        <w:jc w:val="center"/>
        <w:rPr>
          <w:szCs w:val="22"/>
          <w:lang w:val="en-US"/>
        </w:rPr>
      </w:pPr>
    </w:p>
    <w:p w:rsidR="00561439" w:rsidRPr="00C55E43" w:rsidRDefault="00561439" w:rsidP="00561439">
      <w:pPr>
        <w:pBdr>
          <w:top w:val="single" w:sz="4" w:space="1" w:color="auto"/>
          <w:left w:val="single" w:sz="4" w:space="4" w:color="auto"/>
          <w:bottom w:val="single" w:sz="4" w:space="1" w:color="auto"/>
          <w:right w:val="single" w:sz="4" w:space="4" w:color="auto"/>
        </w:pBdr>
        <w:jc w:val="center"/>
        <w:rPr>
          <w:szCs w:val="22"/>
          <w:lang w:val="en-US"/>
        </w:rPr>
      </w:pPr>
    </w:p>
    <w:p w:rsidR="00561439" w:rsidRPr="007D29CA" w:rsidRDefault="00E60823" w:rsidP="00561439">
      <w:pPr>
        <w:pBdr>
          <w:top w:val="single" w:sz="4" w:space="1" w:color="auto"/>
          <w:left w:val="single" w:sz="4" w:space="4" w:color="auto"/>
          <w:bottom w:val="single" w:sz="4" w:space="1" w:color="auto"/>
          <w:right w:val="single" w:sz="4" w:space="4" w:color="auto"/>
        </w:pBdr>
        <w:jc w:val="center"/>
        <w:rPr>
          <w:szCs w:val="22"/>
          <w:lang w:val="en-US"/>
        </w:rPr>
      </w:pPr>
      <w:proofErr w:type="spellStart"/>
      <w:r w:rsidRPr="00C55E43">
        <w:rPr>
          <w:szCs w:val="22"/>
          <w:lang w:val="en-US"/>
        </w:rPr>
        <w:t>Humberto</w:t>
      </w:r>
      <w:proofErr w:type="spellEnd"/>
      <w:r w:rsidR="00A65C68" w:rsidRPr="00C55E43">
        <w:rPr>
          <w:szCs w:val="22"/>
          <w:lang w:val="en-US"/>
        </w:rPr>
        <w:t xml:space="preserve"> Rodríguez</w:t>
      </w:r>
      <w:r w:rsidRPr="00C55E43">
        <w:rPr>
          <w:szCs w:val="22"/>
          <w:lang w:val="en-US"/>
        </w:rPr>
        <w:t xml:space="preserve">: </w:t>
      </w:r>
      <w:r w:rsidR="00561439" w:rsidRPr="00C55E43">
        <w:rPr>
          <w:szCs w:val="22"/>
          <w:lang w:val="en-US"/>
        </w:rPr>
        <w:t xml:space="preserve">Tel. </w:t>
      </w:r>
      <w:r w:rsidR="00561439" w:rsidRPr="007D29CA">
        <w:rPr>
          <w:szCs w:val="22"/>
          <w:lang w:val="en-US"/>
        </w:rPr>
        <w:t>(57-300</w:t>
      </w:r>
      <w:r w:rsidR="001963CD" w:rsidRPr="007D29CA">
        <w:rPr>
          <w:szCs w:val="22"/>
          <w:lang w:val="en-US"/>
        </w:rPr>
        <w:t>)-215 8765</w:t>
      </w:r>
    </w:p>
    <w:p w:rsidR="00561439" w:rsidRPr="007D29CA" w:rsidRDefault="00561439" w:rsidP="00561439">
      <w:pPr>
        <w:pBdr>
          <w:top w:val="single" w:sz="4" w:space="1" w:color="auto"/>
          <w:left w:val="single" w:sz="4" w:space="4" w:color="auto"/>
          <w:bottom w:val="single" w:sz="4" w:space="1" w:color="auto"/>
          <w:right w:val="single" w:sz="4" w:space="4" w:color="auto"/>
        </w:pBdr>
        <w:jc w:val="center"/>
        <w:rPr>
          <w:szCs w:val="22"/>
          <w:lang w:val="en-US"/>
        </w:rPr>
      </w:pPr>
    </w:p>
    <w:p w:rsidR="006267DD" w:rsidRPr="007D29CA" w:rsidRDefault="00C73BBA" w:rsidP="00561439">
      <w:pPr>
        <w:pBdr>
          <w:top w:val="single" w:sz="4" w:space="1" w:color="auto"/>
          <w:left w:val="single" w:sz="4" w:space="4" w:color="auto"/>
          <w:bottom w:val="single" w:sz="4" w:space="1" w:color="auto"/>
          <w:right w:val="single" w:sz="4" w:space="4" w:color="auto"/>
        </w:pBdr>
        <w:jc w:val="center"/>
        <w:rPr>
          <w:szCs w:val="22"/>
          <w:lang w:val="en-US"/>
        </w:rPr>
      </w:pPr>
      <w:r w:rsidRPr="007D29CA">
        <w:rPr>
          <w:szCs w:val="22"/>
          <w:lang w:val="en-US"/>
        </w:rPr>
        <w:t>Report Number</w:t>
      </w:r>
      <w:r w:rsidR="00561439" w:rsidRPr="007D29CA">
        <w:rPr>
          <w:szCs w:val="22"/>
          <w:lang w:val="en-US"/>
        </w:rPr>
        <w:t>: HR/</w:t>
      </w:r>
      <w:r w:rsidR="00703A4F" w:rsidRPr="007D29CA">
        <w:rPr>
          <w:szCs w:val="22"/>
          <w:lang w:val="en-US"/>
        </w:rPr>
        <w:t>247</w:t>
      </w:r>
      <w:r w:rsidR="00561439" w:rsidRPr="007D29CA">
        <w:rPr>
          <w:szCs w:val="22"/>
          <w:lang w:val="en-US"/>
        </w:rPr>
        <w:t>-20</w:t>
      </w:r>
      <w:r w:rsidR="00E60823" w:rsidRPr="007D29CA">
        <w:rPr>
          <w:szCs w:val="22"/>
          <w:lang w:val="en-US"/>
        </w:rPr>
        <w:t>11</w:t>
      </w:r>
      <w:r w:rsidR="00561439" w:rsidRPr="007D29CA">
        <w:rPr>
          <w:szCs w:val="22"/>
          <w:lang w:val="en-US"/>
        </w:rPr>
        <w:t>/PNUD-GEF</w:t>
      </w:r>
    </w:p>
    <w:p w:rsidR="00561439" w:rsidRPr="007D29CA" w:rsidRDefault="00561439" w:rsidP="00561439">
      <w:pPr>
        <w:pBdr>
          <w:top w:val="single" w:sz="4" w:space="1" w:color="auto"/>
          <w:left w:val="single" w:sz="4" w:space="4" w:color="auto"/>
          <w:bottom w:val="single" w:sz="4" w:space="1" w:color="auto"/>
          <w:right w:val="single" w:sz="4" w:space="4" w:color="auto"/>
        </w:pBdr>
        <w:jc w:val="center"/>
        <w:rPr>
          <w:szCs w:val="22"/>
          <w:lang w:val="en-US"/>
        </w:rPr>
      </w:pPr>
    </w:p>
    <w:p w:rsidR="006267DD" w:rsidRPr="007D29CA" w:rsidRDefault="006267DD" w:rsidP="006267DD">
      <w:pPr>
        <w:jc w:val="center"/>
        <w:rPr>
          <w:b/>
          <w:szCs w:val="22"/>
          <w:lang w:val="en-US"/>
        </w:rPr>
      </w:pPr>
    </w:p>
    <w:p w:rsidR="006267DD" w:rsidRPr="007D29CA" w:rsidRDefault="006267DD" w:rsidP="00212DE0">
      <w:pPr>
        <w:pBdr>
          <w:top w:val="single" w:sz="4" w:space="1" w:color="auto"/>
        </w:pBdr>
        <w:jc w:val="center"/>
        <w:rPr>
          <w:b/>
          <w:szCs w:val="22"/>
          <w:lang w:val="en-US"/>
        </w:rPr>
        <w:sectPr w:rsidR="006267DD" w:rsidRPr="007D29CA" w:rsidSect="008204FC">
          <w:headerReference w:type="default" r:id="rId12"/>
          <w:footerReference w:type="default" r:id="rId13"/>
          <w:headerReference w:type="first" r:id="rId14"/>
          <w:pgSz w:w="12242" w:h="15842" w:code="1"/>
          <w:pgMar w:top="1985" w:right="1418" w:bottom="1701" w:left="1701" w:header="709" w:footer="709" w:gutter="0"/>
          <w:pgNumType w:fmt="lowerRoman" w:start="1"/>
          <w:cols w:space="708"/>
          <w:titlePg/>
          <w:docGrid w:linePitch="360"/>
        </w:sectPr>
      </w:pPr>
    </w:p>
    <w:p w:rsidR="00212DE0" w:rsidRPr="007D29CA" w:rsidRDefault="00212DE0" w:rsidP="00212DE0">
      <w:pPr>
        <w:pStyle w:val="TituloTablasdeContenido"/>
        <w:rPr>
          <w:rFonts w:cs="Times New Roman"/>
          <w:caps/>
          <w:sz w:val="36"/>
          <w:szCs w:val="22"/>
          <w:lang w:val="en-US"/>
        </w:rPr>
      </w:pPr>
      <w:r w:rsidRPr="007D29CA">
        <w:rPr>
          <w:rFonts w:cs="Times New Roman"/>
          <w:caps/>
          <w:sz w:val="36"/>
          <w:szCs w:val="22"/>
          <w:lang w:val="en-US"/>
        </w:rPr>
        <w:lastRenderedPageBreak/>
        <w:t>conten</w:t>
      </w:r>
      <w:r w:rsidR="00C73BBA" w:rsidRPr="007D29CA">
        <w:rPr>
          <w:rFonts w:cs="Times New Roman"/>
          <w:caps/>
          <w:sz w:val="36"/>
          <w:szCs w:val="22"/>
          <w:lang w:val="en-US"/>
        </w:rPr>
        <w:t>T</w:t>
      </w:r>
    </w:p>
    <w:p w:rsidR="008E23CD" w:rsidRPr="001D0391" w:rsidRDefault="005E19A8">
      <w:pPr>
        <w:pStyle w:val="TDC1"/>
        <w:rPr>
          <w:rFonts w:asciiTheme="minorHAnsi" w:eastAsiaTheme="minorEastAsia" w:hAnsiTheme="minorHAnsi" w:cstheme="minorBidi"/>
          <w:b w:val="0"/>
          <w:bCs w:val="0"/>
          <w:caps w:val="0"/>
          <w:sz w:val="22"/>
          <w:szCs w:val="22"/>
          <w:u w:val="none"/>
          <w:lang w:val="en-US" w:eastAsia="es-CO"/>
        </w:rPr>
      </w:pPr>
      <w:r w:rsidRPr="007D29CA">
        <w:rPr>
          <w:i/>
          <w:caps w:val="0"/>
          <w:sz w:val="22"/>
          <w:szCs w:val="22"/>
          <w:lang w:val="en-US"/>
        </w:rPr>
        <w:fldChar w:fldCharType="begin"/>
      </w:r>
      <w:r w:rsidR="0058536D" w:rsidRPr="007D29CA">
        <w:rPr>
          <w:i/>
          <w:caps w:val="0"/>
          <w:sz w:val="22"/>
          <w:szCs w:val="22"/>
          <w:lang w:val="en-US"/>
        </w:rPr>
        <w:instrText xml:space="preserve"> TOC \o "1-5" \h \z \u </w:instrText>
      </w:r>
      <w:r w:rsidRPr="007D29CA">
        <w:rPr>
          <w:i/>
          <w:caps w:val="0"/>
          <w:sz w:val="22"/>
          <w:szCs w:val="22"/>
          <w:lang w:val="en-US"/>
        </w:rPr>
        <w:fldChar w:fldCharType="separate"/>
      </w:r>
      <w:hyperlink w:anchor="_Toc292867830" w:history="1">
        <w:r w:rsidR="008E23CD" w:rsidRPr="001D0391">
          <w:rPr>
            <w:rStyle w:val="Hipervnculo"/>
            <w:lang w:val="en-US"/>
          </w:rPr>
          <w:t>0.</w:t>
        </w:r>
        <w:r w:rsidR="008E23CD" w:rsidRPr="001D0391">
          <w:rPr>
            <w:rFonts w:asciiTheme="minorHAnsi" w:eastAsiaTheme="minorEastAsia" w:hAnsiTheme="minorHAnsi" w:cstheme="minorBidi"/>
            <w:b w:val="0"/>
            <w:bCs w:val="0"/>
            <w:caps w:val="0"/>
            <w:sz w:val="22"/>
            <w:szCs w:val="22"/>
            <w:u w:val="none"/>
            <w:lang w:val="en-US" w:eastAsia="es-CO"/>
          </w:rPr>
          <w:tab/>
        </w:r>
        <w:r w:rsidR="00F149AE" w:rsidRPr="001D0391">
          <w:rPr>
            <w:rStyle w:val="Hipervnculo"/>
            <w:lang w:val="en-US"/>
          </w:rPr>
          <w:t>Summarie</w:t>
        </w:r>
        <w:r w:rsidR="00C73BBA" w:rsidRPr="001D0391">
          <w:rPr>
            <w:rStyle w:val="Hipervnculo"/>
            <w:lang w:val="en-US"/>
          </w:rPr>
          <w:t>S</w:t>
        </w:r>
        <w:r w:rsidR="008E23CD" w:rsidRPr="001D0391">
          <w:rPr>
            <w:webHidden/>
            <w:lang w:val="en-US"/>
          </w:rPr>
          <w:tab/>
        </w:r>
        <w:r w:rsidRPr="001D0391">
          <w:rPr>
            <w:webHidden/>
          </w:rPr>
          <w:fldChar w:fldCharType="begin"/>
        </w:r>
        <w:r w:rsidR="006A6748" w:rsidRPr="001D0391">
          <w:rPr>
            <w:webHidden/>
          </w:rPr>
          <w:instrText xml:space="preserve"> PAGEREF _Toc292867831 \h </w:instrText>
        </w:r>
        <w:r w:rsidRPr="001D0391">
          <w:rPr>
            <w:webHidden/>
          </w:rPr>
        </w:r>
        <w:r w:rsidRPr="001D0391">
          <w:rPr>
            <w:webHidden/>
          </w:rPr>
          <w:fldChar w:fldCharType="separate"/>
        </w:r>
        <w:r w:rsidR="00F32628">
          <w:rPr>
            <w:webHidden/>
          </w:rPr>
          <w:t>0-1</w:t>
        </w:r>
        <w:r w:rsidRPr="001D0391">
          <w:rPr>
            <w:webHidden/>
          </w:rPr>
          <w:fldChar w:fldCharType="end"/>
        </w:r>
      </w:hyperlink>
    </w:p>
    <w:p w:rsidR="008E23CD" w:rsidRPr="001D0391" w:rsidRDefault="00C21D5D" w:rsidP="001D0391">
      <w:pPr>
        <w:pStyle w:val="TDC2"/>
        <w:rPr>
          <w:rFonts w:asciiTheme="minorHAnsi" w:eastAsiaTheme="minorEastAsia" w:hAnsiTheme="minorHAnsi" w:cstheme="minorBidi"/>
          <w:szCs w:val="22"/>
          <w:lang w:eastAsia="es-CO"/>
        </w:rPr>
      </w:pPr>
      <w:hyperlink w:anchor="_Toc292867831" w:history="1">
        <w:r w:rsidR="008E23CD" w:rsidRPr="001D0391">
          <w:rPr>
            <w:rStyle w:val="Hipervnculo"/>
          </w:rPr>
          <w:t>0.1</w:t>
        </w:r>
        <w:r w:rsidR="008E23CD" w:rsidRPr="001D0391">
          <w:rPr>
            <w:rFonts w:asciiTheme="minorHAnsi" w:eastAsiaTheme="minorEastAsia" w:hAnsiTheme="minorHAnsi" w:cstheme="minorBidi"/>
            <w:szCs w:val="22"/>
            <w:lang w:eastAsia="es-CO"/>
          </w:rPr>
          <w:tab/>
        </w:r>
        <w:r w:rsidR="008E23CD" w:rsidRPr="001D0391">
          <w:rPr>
            <w:rStyle w:val="Hipervnculo"/>
          </w:rPr>
          <w:t>executive summary</w:t>
        </w:r>
        <w:r w:rsidR="008E23CD" w:rsidRPr="001D0391">
          <w:rPr>
            <w:webHidden/>
          </w:rPr>
          <w:tab/>
        </w:r>
        <w:r w:rsidR="005E19A8" w:rsidRPr="001D0391">
          <w:rPr>
            <w:webHidden/>
          </w:rPr>
          <w:fldChar w:fldCharType="begin"/>
        </w:r>
        <w:r w:rsidR="008E23CD" w:rsidRPr="001D0391">
          <w:rPr>
            <w:webHidden/>
          </w:rPr>
          <w:instrText xml:space="preserve"> PAGEREF _Toc292867831 \h </w:instrText>
        </w:r>
        <w:r w:rsidR="005E19A8" w:rsidRPr="001D0391">
          <w:rPr>
            <w:webHidden/>
          </w:rPr>
        </w:r>
        <w:r w:rsidR="005E19A8" w:rsidRPr="001D0391">
          <w:rPr>
            <w:webHidden/>
          </w:rPr>
          <w:fldChar w:fldCharType="separate"/>
        </w:r>
        <w:r w:rsidR="00F32628">
          <w:rPr>
            <w:webHidden/>
          </w:rPr>
          <w:t>0-1</w:t>
        </w:r>
        <w:r w:rsidR="005E19A8" w:rsidRPr="001D0391">
          <w:rPr>
            <w:webHidden/>
          </w:rPr>
          <w:fldChar w:fldCharType="end"/>
        </w:r>
      </w:hyperlink>
    </w:p>
    <w:p w:rsidR="008E23CD" w:rsidRPr="001D0391" w:rsidRDefault="00C21D5D" w:rsidP="001D0391">
      <w:pPr>
        <w:pStyle w:val="TDC2"/>
        <w:rPr>
          <w:rFonts w:asciiTheme="minorHAnsi" w:eastAsiaTheme="minorEastAsia" w:hAnsiTheme="minorHAnsi" w:cstheme="minorBidi"/>
          <w:szCs w:val="22"/>
          <w:lang w:eastAsia="es-CO"/>
        </w:rPr>
      </w:pPr>
      <w:hyperlink w:anchor="_Toc292867832" w:history="1">
        <w:r w:rsidR="008E23CD" w:rsidRPr="001D0391">
          <w:rPr>
            <w:rStyle w:val="Hipervnculo"/>
          </w:rPr>
          <w:t>0.2</w:t>
        </w:r>
        <w:r w:rsidR="008E23CD" w:rsidRPr="001D0391">
          <w:rPr>
            <w:rFonts w:asciiTheme="minorHAnsi" w:eastAsiaTheme="minorEastAsia" w:hAnsiTheme="minorHAnsi" w:cstheme="minorBidi"/>
            <w:szCs w:val="22"/>
            <w:lang w:eastAsia="es-CO"/>
          </w:rPr>
          <w:tab/>
        </w:r>
        <w:r w:rsidR="00BA471D" w:rsidRPr="001D0391">
          <w:rPr>
            <w:rStyle w:val="Hipervnculo"/>
          </w:rPr>
          <w:t>RESUMEN EJECUTIVO</w:t>
        </w:r>
        <w:r w:rsidR="008E23CD" w:rsidRPr="001D0391">
          <w:rPr>
            <w:webHidden/>
          </w:rPr>
          <w:tab/>
        </w:r>
        <w:r w:rsidR="005E19A8" w:rsidRPr="001D0391">
          <w:rPr>
            <w:webHidden/>
          </w:rPr>
          <w:fldChar w:fldCharType="begin"/>
        </w:r>
        <w:r w:rsidR="008E23CD" w:rsidRPr="001D0391">
          <w:rPr>
            <w:webHidden/>
          </w:rPr>
          <w:instrText xml:space="preserve"> PAGEREF _Toc292867832 \h </w:instrText>
        </w:r>
        <w:r w:rsidR="005E19A8" w:rsidRPr="001D0391">
          <w:rPr>
            <w:webHidden/>
          </w:rPr>
        </w:r>
        <w:r w:rsidR="005E19A8" w:rsidRPr="001D0391">
          <w:rPr>
            <w:webHidden/>
          </w:rPr>
          <w:fldChar w:fldCharType="separate"/>
        </w:r>
        <w:r w:rsidR="00F32628">
          <w:rPr>
            <w:webHidden/>
          </w:rPr>
          <w:t>0-10</w:t>
        </w:r>
        <w:r w:rsidR="005E19A8" w:rsidRPr="001D0391">
          <w:rPr>
            <w:webHidden/>
          </w:rPr>
          <w:fldChar w:fldCharType="end"/>
        </w:r>
      </w:hyperlink>
    </w:p>
    <w:p w:rsidR="008E23CD" w:rsidRPr="001D0391" w:rsidRDefault="00C21D5D">
      <w:pPr>
        <w:pStyle w:val="TDC1"/>
        <w:rPr>
          <w:rFonts w:asciiTheme="minorHAnsi" w:eastAsiaTheme="minorEastAsia" w:hAnsiTheme="minorHAnsi" w:cstheme="minorBidi"/>
          <w:b w:val="0"/>
          <w:bCs w:val="0"/>
          <w:caps w:val="0"/>
          <w:sz w:val="22"/>
          <w:szCs w:val="22"/>
          <w:u w:val="none"/>
          <w:lang w:val="en-US" w:eastAsia="es-CO"/>
        </w:rPr>
      </w:pPr>
      <w:hyperlink w:anchor="_Toc292867833" w:history="1">
        <w:r w:rsidR="008E23CD" w:rsidRPr="001D0391">
          <w:rPr>
            <w:rStyle w:val="Hipervnculo"/>
            <w:lang w:val="en-US"/>
          </w:rPr>
          <w:t>1.</w:t>
        </w:r>
        <w:r w:rsidR="008E23CD" w:rsidRPr="001D0391">
          <w:rPr>
            <w:rFonts w:asciiTheme="minorHAnsi" w:eastAsiaTheme="minorEastAsia" w:hAnsiTheme="minorHAnsi" w:cstheme="minorBidi"/>
            <w:b w:val="0"/>
            <w:bCs w:val="0"/>
            <w:caps w:val="0"/>
            <w:sz w:val="22"/>
            <w:szCs w:val="22"/>
            <w:u w:val="none"/>
            <w:lang w:val="en-US" w:eastAsia="es-CO"/>
          </w:rPr>
          <w:tab/>
        </w:r>
        <w:r w:rsidR="008E23CD" w:rsidRPr="001D0391">
          <w:rPr>
            <w:rStyle w:val="Hipervnculo"/>
            <w:lang w:val="en-US"/>
          </w:rPr>
          <w:t>introduc</w:t>
        </w:r>
        <w:r w:rsidR="00C73BBA" w:rsidRPr="001D0391">
          <w:rPr>
            <w:rStyle w:val="Hipervnculo"/>
            <w:lang w:val="en-US"/>
          </w:rPr>
          <w:t>TION</w:t>
        </w:r>
        <w:r w:rsidR="008E23CD" w:rsidRPr="001D0391">
          <w:rPr>
            <w:webHidden/>
            <w:lang w:val="en-US"/>
          </w:rPr>
          <w:tab/>
        </w:r>
        <w:r w:rsidR="005E19A8" w:rsidRPr="001D0391">
          <w:rPr>
            <w:webHidden/>
            <w:lang w:val="en-US"/>
          </w:rPr>
          <w:fldChar w:fldCharType="begin"/>
        </w:r>
        <w:r w:rsidR="008E23CD" w:rsidRPr="001D0391">
          <w:rPr>
            <w:webHidden/>
            <w:lang w:val="en-US"/>
          </w:rPr>
          <w:instrText xml:space="preserve"> PAGEREF _Toc292867833 \h </w:instrText>
        </w:r>
        <w:r w:rsidR="005E19A8" w:rsidRPr="001D0391">
          <w:rPr>
            <w:webHidden/>
            <w:lang w:val="en-US"/>
          </w:rPr>
        </w:r>
        <w:r w:rsidR="005E19A8" w:rsidRPr="001D0391">
          <w:rPr>
            <w:webHidden/>
            <w:lang w:val="en-US"/>
          </w:rPr>
          <w:fldChar w:fldCharType="separate"/>
        </w:r>
        <w:r w:rsidR="00F32628">
          <w:rPr>
            <w:webHidden/>
            <w:lang w:val="en-US"/>
          </w:rPr>
          <w:t>1-1</w:t>
        </w:r>
        <w:r w:rsidR="005E19A8" w:rsidRPr="001D0391">
          <w:rPr>
            <w:webHidden/>
            <w:lang w:val="en-US"/>
          </w:rPr>
          <w:fldChar w:fldCharType="end"/>
        </w:r>
      </w:hyperlink>
    </w:p>
    <w:p w:rsidR="008E23CD" w:rsidRPr="001D0391" w:rsidRDefault="00C21D5D">
      <w:pPr>
        <w:pStyle w:val="TDC1"/>
        <w:rPr>
          <w:rFonts w:asciiTheme="minorHAnsi" w:eastAsiaTheme="minorEastAsia" w:hAnsiTheme="minorHAnsi" w:cstheme="minorBidi"/>
          <w:b w:val="0"/>
          <w:bCs w:val="0"/>
          <w:caps w:val="0"/>
          <w:sz w:val="22"/>
          <w:szCs w:val="22"/>
          <w:u w:val="none"/>
          <w:lang w:val="en-US" w:eastAsia="es-CO"/>
        </w:rPr>
      </w:pPr>
      <w:hyperlink w:anchor="_Toc292867834" w:history="1">
        <w:r w:rsidR="008E23CD" w:rsidRPr="001D0391">
          <w:rPr>
            <w:rStyle w:val="Hipervnculo"/>
            <w:lang w:val="en-US"/>
          </w:rPr>
          <w:t>2.</w:t>
        </w:r>
        <w:r w:rsidR="008E23CD" w:rsidRPr="001D0391">
          <w:rPr>
            <w:rFonts w:asciiTheme="minorHAnsi" w:eastAsiaTheme="minorEastAsia" w:hAnsiTheme="minorHAnsi" w:cstheme="minorBidi"/>
            <w:b w:val="0"/>
            <w:bCs w:val="0"/>
            <w:caps w:val="0"/>
            <w:sz w:val="22"/>
            <w:szCs w:val="22"/>
            <w:u w:val="none"/>
            <w:lang w:val="en-US" w:eastAsia="es-CO"/>
          </w:rPr>
          <w:tab/>
        </w:r>
        <w:r w:rsidR="00C73BBA" w:rsidRPr="001D0391">
          <w:rPr>
            <w:rStyle w:val="Hipervnculo"/>
            <w:lang w:val="en-US"/>
          </w:rPr>
          <w:t>THE PROJECT AND ITS CONTEXT</w:t>
        </w:r>
        <w:r w:rsidR="008E23CD" w:rsidRPr="001D0391">
          <w:rPr>
            <w:webHidden/>
            <w:lang w:val="en-US"/>
          </w:rPr>
          <w:tab/>
        </w:r>
        <w:r w:rsidR="005E19A8" w:rsidRPr="001D0391">
          <w:rPr>
            <w:webHidden/>
            <w:lang w:val="en-US"/>
          </w:rPr>
          <w:fldChar w:fldCharType="begin"/>
        </w:r>
        <w:r w:rsidR="008E23CD" w:rsidRPr="001D0391">
          <w:rPr>
            <w:webHidden/>
            <w:lang w:val="en-US"/>
          </w:rPr>
          <w:instrText xml:space="preserve"> PAGEREF _Toc292867834 \h </w:instrText>
        </w:r>
        <w:r w:rsidR="005E19A8" w:rsidRPr="001D0391">
          <w:rPr>
            <w:webHidden/>
            <w:lang w:val="en-US"/>
          </w:rPr>
        </w:r>
        <w:r w:rsidR="005E19A8" w:rsidRPr="001D0391">
          <w:rPr>
            <w:webHidden/>
            <w:lang w:val="en-US"/>
          </w:rPr>
          <w:fldChar w:fldCharType="separate"/>
        </w:r>
        <w:r w:rsidR="00F32628">
          <w:rPr>
            <w:webHidden/>
            <w:lang w:val="en-US"/>
          </w:rPr>
          <w:t>2-1</w:t>
        </w:r>
        <w:r w:rsidR="005E19A8" w:rsidRPr="001D0391">
          <w:rPr>
            <w:webHidden/>
            <w:lang w:val="en-US"/>
          </w:rPr>
          <w:fldChar w:fldCharType="end"/>
        </w:r>
      </w:hyperlink>
    </w:p>
    <w:p w:rsidR="008E23CD" w:rsidRPr="001D0391" w:rsidRDefault="00C21D5D" w:rsidP="001D0391">
      <w:pPr>
        <w:pStyle w:val="TDC2"/>
        <w:rPr>
          <w:rFonts w:asciiTheme="minorHAnsi" w:eastAsiaTheme="minorEastAsia" w:hAnsiTheme="minorHAnsi" w:cstheme="minorBidi"/>
          <w:szCs w:val="22"/>
          <w:lang w:eastAsia="es-CO"/>
        </w:rPr>
      </w:pPr>
      <w:hyperlink w:anchor="_Toc292867835" w:history="1">
        <w:r w:rsidR="008E23CD" w:rsidRPr="001D0391">
          <w:rPr>
            <w:rStyle w:val="Hipervnculo"/>
          </w:rPr>
          <w:t>2.1</w:t>
        </w:r>
        <w:r w:rsidR="008E23CD" w:rsidRPr="001D0391">
          <w:rPr>
            <w:rFonts w:asciiTheme="minorHAnsi" w:eastAsiaTheme="minorEastAsia" w:hAnsiTheme="minorHAnsi" w:cstheme="minorBidi"/>
            <w:szCs w:val="22"/>
            <w:lang w:eastAsia="es-CO"/>
          </w:rPr>
          <w:tab/>
        </w:r>
        <w:r w:rsidR="008E23CD" w:rsidRPr="001D0391">
          <w:rPr>
            <w:rStyle w:val="Hipervnculo"/>
          </w:rPr>
          <w:t>DESCRIP</w:t>
        </w:r>
        <w:r w:rsidR="00C73BBA" w:rsidRPr="001D0391">
          <w:rPr>
            <w:rStyle w:val="Hipervnculo"/>
          </w:rPr>
          <w:t>TION OF THE PROBLEM</w:t>
        </w:r>
        <w:r w:rsidR="00BA471D" w:rsidRPr="001D0391">
          <w:rPr>
            <w:rStyle w:val="Hipervnculo"/>
          </w:rPr>
          <w:t>S</w:t>
        </w:r>
        <w:r w:rsidR="008E23CD" w:rsidRPr="001D0391">
          <w:rPr>
            <w:webHidden/>
          </w:rPr>
          <w:tab/>
        </w:r>
        <w:r w:rsidR="005E19A8" w:rsidRPr="001D0391">
          <w:rPr>
            <w:webHidden/>
          </w:rPr>
          <w:fldChar w:fldCharType="begin"/>
        </w:r>
        <w:r w:rsidR="008E23CD" w:rsidRPr="001D0391">
          <w:rPr>
            <w:webHidden/>
          </w:rPr>
          <w:instrText xml:space="preserve"> PAGEREF _Toc292867835 \h </w:instrText>
        </w:r>
        <w:r w:rsidR="005E19A8" w:rsidRPr="001D0391">
          <w:rPr>
            <w:webHidden/>
          </w:rPr>
        </w:r>
        <w:r w:rsidR="005E19A8" w:rsidRPr="001D0391">
          <w:rPr>
            <w:webHidden/>
          </w:rPr>
          <w:fldChar w:fldCharType="separate"/>
        </w:r>
        <w:r w:rsidR="00F32628">
          <w:rPr>
            <w:webHidden/>
          </w:rPr>
          <w:t>2-1</w:t>
        </w:r>
        <w:r w:rsidR="005E19A8" w:rsidRPr="001D0391">
          <w:rPr>
            <w:webHidden/>
          </w:rPr>
          <w:fldChar w:fldCharType="end"/>
        </w:r>
      </w:hyperlink>
    </w:p>
    <w:p w:rsidR="008E23CD" w:rsidRPr="001D0391" w:rsidRDefault="00C21D5D" w:rsidP="001D0391">
      <w:pPr>
        <w:pStyle w:val="TDC2"/>
        <w:rPr>
          <w:rFonts w:asciiTheme="minorHAnsi" w:eastAsiaTheme="minorEastAsia" w:hAnsiTheme="minorHAnsi" w:cstheme="minorBidi"/>
          <w:szCs w:val="22"/>
          <w:lang w:eastAsia="es-CO"/>
        </w:rPr>
      </w:pPr>
      <w:hyperlink w:anchor="_Toc292867836" w:history="1">
        <w:r w:rsidR="008E23CD" w:rsidRPr="001D0391">
          <w:rPr>
            <w:rStyle w:val="Hipervnculo"/>
          </w:rPr>
          <w:t>2.2</w:t>
        </w:r>
        <w:r w:rsidR="008E23CD" w:rsidRPr="001D0391">
          <w:rPr>
            <w:rFonts w:asciiTheme="minorHAnsi" w:eastAsiaTheme="minorEastAsia" w:hAnsiTheme="minorHAnsi" w:cstheme="minorBidi"/>
            <w:szCs w:val="22"/>
            <w:lang w:eastAsia="es-CO"/>
          </w:rPr>
          <w:tab/>
        </w:r>
        <w:r w:rsidR="00C73BBA" w:rsidRPr="001D0391">
          <w:rPr>
            <w:rStyle w:val="Hipervnculo"/>
          </w:rPr>
          <w:t>PROJECT BACKGROUND</w:t>
        </w:r>
        <w:r w:rsidR="008E23CD" w:rsidRPr="001D0391">
          <w:rPr>
            <w:webHidden/>
          </w:rPr>
          <w:tab/>
        </w:r>
        <w:r w:rsidR="005E19A8" w:rsidRPr="001D0391">
          <w:rPr>
            <w:webHidden/>
          </w:rPr>
          <w:fldChar w:fldCharType="begin"/>
        </w:r>
        <w:r w:rsidR="008E23CD" w:rsidRPr="001D0391">
          <w:rPr>
            <w:webHidden/>
          </w:rPr>
          <w:instrText xml:space="preserve"> PAGEREF _Toc292867836 \h </w:instrText>
        </w:r>
        <w:r w:rsidR="005E19A8" w:rsidRPr="001D0391">
          <w:rPr>
            <w:webHidden/>
          </w:rPr>
        </w:r>
        <w:r w:rsidR="005E19A8" w:rsidRPr="001D0391">
          <w:rPr>
            <w:webHidden/>
          </w:rPr>
          <w:fldChar w:fldCharType="separate"/>
        </w:r>
        <w:r w:rsidR="00F32628">
          <w:rPr>
            <w:webHidden/>
          </w:rPr>
          <w:t>2-2</w:t>
        </w:r>
        <w:r w:rsidR="005E19A8" w:rsidRPr="001D0391">
          <w:rPr>
            <w:webHidden/>
          </w:rPr>
          <w:fldChar w:fldCharType="end"/>
        </w:r>
      </w:hyperlink>
    </w:p>
    <w:p w:rsidR="008E23CD" w:rsidRPr="001D0391" w:rsidRDefault="00C21D5D" w:rsidP="00CC063D">
      <w:pPr>
        <w:pStyle w:val="TDC3"/>
        <w:rPr>
          <w:rFonts w:asciiTheme="minorHAnsi" w:eastAsiaTheme="minorEastAsia" w:hAnsiTheme="minorHAnsi" w:cstheme="minorBidi"/>
          <w:szCs w:val="22"/>
          <w:lang w:val="en-US" w:eastAsia="es-CO"/>
        </w:rPr>
      </w:pPr>
      <w:hyperlink w:anchor="_Toc292867837" w:history="1">
        <w:r w:rsidR="008E23CD" w:rsidRPr="001D0391">
          <w:rPr>
            <w:rStyle w:val="Hipervnculo"/>
            <w:lang w:val="en-US"/>
          </w:rPr>
          <w:t>2.2.1</w:t>
        </w:r>
        <w:r w:rsidR="008E23CD" w:rsidRPr="001D0391">
          <w:rPr>
            <w:rFonts w:asciiTheme="minorHAnsi" w:eastAsiaTheme="minorEastAsia" w:hAnsiTheme="minorHAnsi" w:cstheme="minorBidi"/>
            <w:szCs w:val="22"/>
            <w:lang w:val="en-US" w:eastAsia="es-CO"/>
          </w:rPr>
          <w:tab/>
        </w:r>
        <w:r w:rsidR="00C73BBA" w:rsidRPr="001D0391">
          <w:rPr>
            <w:rStyle w:val="Hipervnculo"/>
            <w:lang w:val="en-US"/>
          </w:rPr>
          <w:t xml:space="preserve">PROJECT </w:t>
        </w:r>
        <w:r w:rsidR="00CC063D" w:rsidRPr="001D0391">
          <w:rPr>
            <w:rStyle w:val="Hipervnculo"/>
            <w:lang w:val="en-US"/>
          </w:rPr>
          <w:t xml:space="preserve">BARRIERS </w:t>
        </w:r>
        <w:r w:rsidR="00C73BBA" w:rsidRPr="001D0391">
          <w:rPr>
            <w:rStyle w:val="Hipervnculo"/>
            <w:lang w:val="en-US"/>
          </w:rPr>
          <w:t>IDENTIFIED</w:t>
        </w:r>
        <w:r w:rsidR="008E23CD" w:rsidRPr="001D0391">
          <w:rPr>
            <w:webHidden/>
            <w:lang w:val="en-US"/>
          </w:rPr>
          <w:tab/>
        </w:r>
        <w:r w:rsidR="005E19A8" w:rsidRPr="001D0391">
          <w:rPr>
            <w:webHidden/>
            <w:lang w:val="en-US"/>
          </w:rPr>
          <w:fldChar w:fldCharType="begin"/>
        </w:r>
        <w:r w:rsidR="008E23CD" w:rsidRPr="001D0391">
          <w:rPr>
            <w:webHidden/>
            <w:lang w:val="en-US"/>
          </w:rPr>
          <w:instrText xml:space="preserve"> PAGEREF _Toc292867837 \h </w:instrText>
        </w:r>
        <w:r w:rsidR="005E19A8" w:rsidRPr="001D0391">
          <w:rPr>
            <w:webHidden/>
            <w:lang w:val="en-US"/>
          </w:rPr>
        </w:r>
        <w:r w:rsidR="005E19A8" w:rsidRPr="001D0391">
          <w:rPr>
            <w:webHidden/>
            <w:lang w:val="en-US"/>
          </w:rPr>
          <w:fldChar w:fldCharType="separate"/>
        </w:r>
        <w:r w:rsidR="00F32628">
          <w:rPr>
            <w:webHidden/>
            <w:lang w:val="en-US"/>
          </w:rPr>
          <w:t>2-4</w:t>
        </w:r>
        <w:r w:rsidR="005E19A8" w:rsidRPr="001D0391">
          <w:rPr>
            <w:webHidden/>
            <w:lang w:val="en-US"/>
          </w:rPr>
          <w:fldChar w:fldCharType="end"/>
        </w:r>
      </w:hyperlink>
    </w:p>
    <w:p w:rsidR="008E23CD" w:rsidRPr="001D0391" w:rsidRDefault="00C21D5D" w:rsidP="00CC063D">
      <w:pPr>
        <w:pStyle w:val="TDC3"/>
        <w:rPr>
          <w:rFonts w:eastAsiaTheme="minorEastAsia"/>
          <w:szCs w:val="22"/>
          <w:lang w:val="en-US" w:eastAsia="es-CO"/>
        </w:rPr>
      </w:pPr>
      <w:hyperlink w:anchor="_Toc292867838" w:history="1">
        <w:r w:rsidR="008E23CD" w:rsidRPr="001D0391">
          <w:rPr>
            <w:rStyle w:val="Hipervnculo"/>
            <w:lang w:val="en-US"/>
          </w:rPr>
          <w:t>2.2.2</w:t>
        </w:r>
        <w:r w:rsidR="008E23CD" w:rsidRPr="001D0391">
          <w:rPr>
            <w:rFonts w:eastAsiaTheme="minorEastAsia"/>
            <w:szCs w:val="22"/>
            <w:lang w:val="en-US" w:eastAsia="es-CO"/>
          </w:rPr>
          <w:tab/>
        </w:r>
        <w:r w:rsidR="00AD19C6" w:rsidRPr="001D0391">
          <w:rPr>
            <w:rFonts w:eastAsiaTheme="minorEastAsia"/>
            <w:szCs w:val="22"/>
            <w:lang w:val="en-US" w:eastAsia="es-CO"/>
          </w:rPr>
          <w:t>Prodoc</w:t>
        </w:r>
        <w:r w:rsidR="00CC063D" w:rsidRPr="001D0391">
          <w:rPr>
            <w:rStyle w:val="Hipervnculo"/>
            <w:rFonts w:eastAsiaTheme="minorEastAsia"/>
            <w:iCs w:val="0"/>
            <w:color w:val="auto"/>
            <w:szCs w:val="22"/>
            <w:u w:val="none"/>
            <w:lang w:val="en-US" w:eastAsia="es-CO"/>
          </w:rPr>
          <w:t xml:space="preserve"> </w:t>
        </w:r>
        <w:r w:rsidR="008E23CD" w:rsidRPr="001D0391">
          <w:rPr>
            <w:rStyle w:val="Hipervnculo"/>
            <w:lang w:val="en-US"/>
          </w:rPr>
          <w:t>Formula</w:t>
        </w:r>
        <w:r w:rsidR="00C73BBA" w:rsidRPr="001D0391">
          <w:rPr>
            <w:rStyle w:val="Hipervnculo"/>
            <w:lang w:val="en-US"/>
          </w:rPr>
          <w:t>tion</w:t>
        </w:r>
        <w:r w:rsidR="008E23CD" w:rsidRPr="001D0391">
          <w:rPr>
            <w:webHidden/>
            <w:lang w:val="en-US"/>
          </w:rPr>
          <w:tab/>
        </w:r>
        <w:r w:rsidR="005E19A8" w:rsidRPr="001D0391">
          <w:rPr>
            <w:webHidden/>
            <w:lang w:val="en-US"/>
          </w:rPr>
          <w:fldChar w:fldCharType="begin"/>
        </w:r>
        <w:r w:rsidR="008E23CD" w:rsidRPr="001D0391">
          <w:rPr>
            <w:webHidden/>
            <w:lang w:val="en-US"/>
          </w:rPr>
          <w:instrText xml:space="preserve"> PAGEREF _Toc292867838 \h </w:instrText>
        </w:r>
        <w:r w:rsidR="005E19A8" w:rsidRPr="001D0391">
          <w:rPr>
            <w:webHidden/>
            <w:lang w:val="en-US"/>
          </w:rPr>
        </w:r>
        <w:r w:rsidR="005E19A8" w:rsidRPr="001D0391">
          <w:rPr>
            <w:webHidden/>
            <w:lang w:val="en-US"/>
          </w:rPr>
          <w:fldChar w:fldCharType="separate"/>
        </w:r>
        <w:r w:rsidR="00F32628">
          <w:rPr>
            <w:webHidden/>
            <w:lang w:val="en-US"/>
          </w:rPr>
          <w:t>2-5</w:t>
        </w:r>
        <w:r w:rsidR="005E19A8" w:rsidRPr="001D0391">
          <w:rPr>
            <w:webHidden/>
            <w:lang w:val="en-US"/>
          </w:rPr>
          <w:fldChar w:fldCharType="end"/>
        </w:r>
      </w:hyperlink>
    </w:p>
    <w:p w:rsidR="008E23CD" w:rsidRPr="001D0391" w:rsidRDefault="00C21D5D" w:rsidP="001D0391">
      <w:pPr>
        <w:pStyle w:val="TDC2"/>
        <w:rPr>
          <w:rFonts w:asciiTheme="minorHAnsi" w:eastAsiaTheme="minorEastAsia" w:hAnsiTheme="minorHAnsi" w:cstheme="minorBidi"/>
          <w:szCs w:val="22"/>
          <w:lang w:eastAsia="es-CO"/>
        </w:rPr>
      </w:pPr>
      <w:hyperlink w:anchor="_Toc292867839" w:history="1">
        <w:r w:rsidR="008E23CD" w:rsidRPr="001D0391">
          <w:rPr>
            <w:rStyle w:val="Hipervnculo"/>
          </w:rPr>
          <w:t>2.3</w:t>
        </w:r>
        <w:r w:rsidR="008E23CD" w:rsidRPr="001D0391">
          <w:rPr>
            <w:rFonts w:asciiTheme="minorHAnsi" w:eastAsiaTheme="minorEastAsia" w:hAnsiTheme="minorHAnsi" w:cstheme="minorBidi"/>
            <w:szCs w:val="22"/>
            <w:lang w:eastAsia="es-CO"/>
          </w:rPr>
          <w:tab/>
        </w:r>
        <w:r w:rsidR="00C73BBA" w:rsidRPr="001D0391">
          <w:rPr>
            <w:rStyle w:val="Hipervnculo"/>
          </w:rPr>
          <w:t>PROJECT APPROVAL BY</w:t>
        </w:r>
        <w:r w:rsidR="008E23CD" w:rsidRPr="001D0391">
          <w:rPr>
            <w:rStyle w:val="Hipervnculo"/>
          </w:rPr>
          <w:t xml:space="preserve"> GEF</w:t>
        </w:r>
        <w:r w:rsidR="008E23CD" w:rsidRPr="001D0391">
          <w:rPr>
            <w:webHidden/>
          </w:rPr>
          <w:tab/>
        </w:r>
        <w:r w:rsidR="005E19A8" w:rsidRPr="001D0391">
          <w:rPr>
            <w:webHidden/>
          </w:rPr>
          <w:fldChar w:fldCharType="begin"/>
        </w:r>
        <w:r w:rsidR="008E23CD" w:rsidRPr="001D0391">
          <w:rPr>
            <w:webHidden/>
          </w:rPr>
          <w:instrText xml:space="preserve"> PAGEREF _Toc292867839 \h </w:instrText>
        </w:r>
        <w:r w:rsidR="005E19A8" w:rsidRPr="001D0391">
          <w:rPr>
            <w:webHidden/>
          </w:rPr>
        </w:r>
        <w:r w:rsidR="005E19A8" w:rsidRPr="001D0391">
          <w:rPr>
            <w:webHidden/>
          </w:rPr>
          <w:fldChar w:fldCharType="separate"/>
        </w:r>
        <w:r w:rsidR="00F32628">
          <w:rPr>
            <w:webHidden/>
          </w:rPr>
          <w:t>2-6</w:t>
        </w:r>
        <w:r w:rsidR="005E19A8" w:rsidRPr="001D0391">
          <w:rPr>
            <w:webHidden/>
          </w:rPr>
          <w:fldChar w:fldCharType="end"/>
        </w:r>
      </w:hyperlink>
    </w:p>
    <w:p w:rsidR="008E23CD" w:rsidRPr="00311373" w:rsidRDefault="00C21D5D" w:rsidP="00311373">
      <w:pPr>
        <w:pStyle w:val="TDC2"/>
      </w:pPr>
      <w:hyperlink w:anchor="_Toc292867840" w:history="1">
        <w:r w:rsidR="008E23CD" w:rsidRPr="001D0391">
          <w:rPr>
            <w:rStyle w:val="Hipervnculo"/>
          </w:rPr>
          <w:t>2.4</w:t>
        </w:r>
        <w:r w:rsidR="008E23CD" w:rsidRPr="001D0391">
          <w:rPr>
            <w:rFonts w:asciiTheme="minorHAnsi" w:eastAsiaTheme="minorEastAsia" w:hAnsiTheme="minorHAnsi" w:cstheme="minorBidi"/>
            <w:szCs w:val="22"/>
            <w:lang w:eastAsia="es-CO"/>
          </w:rPr>
          <w:tab/>
        </w:r>
        <w:r w:rsidR="00C73BBA" w:rsidRPr="001D0391">
          <w:rPr>
            <w:rStyle w:val="Hipervnculo"/>
          </w:rPr>
          <w:t>PROJECT STARTING DATE AND DURATION</w:t>
        </w:r>
        <w:r w:rsidR="008E23CD" w:rsidRPr="001D0391">
          <w:rPr>
            <w:webHidden/>
          </w:rPr>
          <w:tab/>
        </w:r>
        <w:r w:rsidR="00311373">
          <w:rPr>
            <w:webHidden/>
          </w:rPr>
          <w:t xml:space="preserve">2-6 </w:t>
        </w:r>
      </w:hyperlink>
    </w:p>
    <w:p w:rsidR="008E23CD" w:rsidRPr="001D0391" w:rsidRDefault="00C21D5D" w:rsidP="001D0391">
      <w:pPr>
        <w:pStyle w:val="TDC2"/>
        <w:rPr>
          <w:rFonts w:asciiTheme="minorHAnsi" w:eastAsiaTheme="minorEastAsia" w:hAnsiTheme="minorHAnsi" w:cstheme="minorBidi"/>
          <w:szCs w:val="22"/>
          <w:lang w:eastAsia="es-CO"/>
        </w:rPr>
      </w:pPr>
      <w:hyperlink w:anchor="_Toc292867841" w:history="1">
        <w:r w:rsidR="008E23CD" w:rsidRPr="001D0391">
          <w:rPr>
            <w:rStyle w:val="Hipervnculo"/>
          </w:rPr>
          <w:t>2.5</w:t>
        </w:r>
        <w:r w:rsidR="008E23CD" w:rsidRPr="001D0391">
          <w:rPr>
            <w:rFonts w:asciiTheme="minorHAnsi" w:eastAsiaTheme="minorEastAsia" w:hAnsiTheme="minorHAnsi" w:cstheme="minorBidi"/>
            <w:szCs w:val="22"/>
            <w:lang w:eastAsia="es-CO"/>
          </w:rPr>
          <w:tab/>
        </w:r>
        <w:r w:rsidR="00C73BBA" w:rsidRPr="001D0391">
          <w:rPr>
            <w:rStyle w:val="Hipervnculo"/>
          </w:rPr>
          <w:t>PROJECT OBJECTIVES</w:t>
        </w:r>
        <w:r w:rsidR="008E23CD" w:rsidRPr="001D0391">
          <w:rPr>
            <w:webHidden/>
          </w:rPr>
          <w:tab/>
        </w:r>
        <w:r w:rsidR="005E19A8" w:rsidRPr="001D0391">
          <w:rPr>
            <w:webHidden/>
          </w:rPr>
          <w:fldChar w:fldCharType="begin"/>
        </w:r>
        <w:r w:rsidR="008E23CD" w:rsidRPr="001D0391">
          <w:rPr>
            <w:webHidden/>
          </w:rPr>
          <w:instrText xml:space="preserve"> PAGEREF _Toc292867841 \h </w:instrText>
        </w:r>
        <w:r w:rsidR="005E19A8" w:rsidRPr="001D0391">
          <w:rPr>
            <w:webHidden/>
          </w:rPr>
        </w:r>
        <w:r w:rsidR="005E19A8" w:rsidRPr="001D0391">
          <w:rPr>
            <w:webHidden/>
          </w:rPr>
          <w:fldChar w:fldCharType="separate"/>
        </w:r>
        <w:r w:rsidR="00F32628">
          <w:rPr>
            <w:webHidden/>
          </w:rPr>
          <w:t>2-7</w:t>
        </w:r>
        <w:r w:rsidR="005E19A8" w:rsidRPr="001D0391">
          <w:rPr>
            <w:webHidden/>
          </w:rPr>
          <w:fldChar w:fldCharType="end"/>
        </w:r>
      </w:hyperlink>
    </w:p>
    <w:p w:rsidR="008E23CD" w:rsidRPr="001D0391" w:rsidRDefault="00C21D5D" w:rsidP="001D0391">
      <w:pPr>
        <w:pStyle w:val="TDC2"/>
        <w:rPr>
          <w:rFonts w:asciiTheme="minorHAnsi" w:eastAsiaTheme="minorEastAsia" w:hAnsiTheme="minorHAnsi" w:cstheme="minorBidi"/>
          <w:szCs w:val="22"/>
          <w:lang w:eastAsia="es-CO"/>
        </w:rPr>
      </w:pPr>
      <w:hyperlink w:anchor="_Toc292867842" w:history="1">
        <w:r w:rsidR="008E23CD" w:rsidRPr="001D0391">
          <w:rPr>
            <w:rStyle w:val="Hipervnculo"/>
          </w:rPr>
          <w:t>2.6</w:t>
        </w:r>
        <w:r w:rsidR="008E23CD" w:rsidRPr="001D0391">
          <w:rPr>
            <w:rFonts w:asciiTheme="minorHAnsi" w:eastAsiaTheme="minorEastAsia" w:hAnsiTheme="minorHAnsi" w:cstheme="minorBidi"/>
            <w:szCs w:val="22"/>
            <w:lang w:eastAsia="es-CO"/>
          </w:rPr>
          <w:tab/>
        </w:r>
        <w:r w:rsidR="00C73BBA" w:rsidRPr="001D0391">
          <w:rPr>
            <w:rStyle w:val="Hipervnculo"/>
          </w:rPr>
          <w:t xml:space="preserve">EXPECTED PROJECT </w:t>
        </w:r>
        <w:r w:rsidR="00CC063D" w:rsidRPr="001D0391">
          <w:rPr>
            <w:rStyle w:val="Hipervnculo"/>
          </w:rPr>
          <w:t>outcomes</w:t>
        </w:r>
        <w:r w:rsidR="008E23CD" w:rsidRPr="001D0391">
          <w:rPr>
            <w:webHidden/>
          </w:rPr>
          <w:tab/>
        </w:r>
        <w:r w:rsidR="005E19A8" w:rsidRPr="001D0391">
          <w:rPr>
            <w:webHidden/>
          </w:rPr>
          <w:fldChar w:fldCharType="begin"/>
        </w:r>
        <w:r w:rsidR="008E23CD" w:rsidRPr="001D0391">
          <w:rPr>
            <w:webHidden/>
          </w:rPr>
          <w:instrText xml:space="preserve"> PAGEREF _Toc292867842 \h </w:instrText>
        </w:r>
        <w:r w:rsidR="005E19A8" w:rsidRPr="001D0391">
          <w:rPr>
            <w:webHidden/>
          </w:rPr>
        </w:r>
        <w:r w:rsidR="005E19A8" w:rsidRPr="001D0391">
          <w:rPr>
            <w:webHidden/>
          </w:rPr>
          <w:fldChar w:fldCharType="separate"/>
        </w:r>
        <w:r w:rsidR="00F32628">
          <w:rPr>
            <w:webHidden/>
          </w:rPr>
          <w:t>2-7</w:t>
        </w:r>
        <w:r w:rsidR="005E19A8" w:rsidRPr="001D0391">
          <w:rPr>
            <w:webHidden/>
          </w:rPr>
          <w:fldChar w:fldCharType="end"/>
        </w:r>
      </w:hyperlink>
    </w:p>
    <w:p w:rsidR="008E23CD" w:rsidRPr="001D0391" w:rsidRDefault="00C21D5D" w:rsidP="001D0391">
      <w:pPr>
        <w:pStyle w:val="TDC2"/>
        <w:rPr>
          <w:rFonts w:asciiTheme="minorHAnsi" w:eastAsiaTheme="minorEastAsia" w:hAnsiTheme="minorHAnsi" w:cstheme="minorBidi"/>
          <w:szCs w:val="22"/>
          <w:lang w:eastAsia="es-CO"/>
        </w:rPr>
      </w:pPr>
      <w:hyperlink w:anchor="_Toc292867843" w:history="1">
        <w:r w:rsidR="008E23CD" w:rsidRPr="001D0391">
          <w:rPr>
            <w:rStyle w:val="Hipervnculo"/>
          </w:rPr>
          <w:t>2.7</w:t>
        </w:r>
        <w:r w:rsidR="008E23CD" w:rsidRPr="001D0391">
          <w:rPr>
            <w:rFonts w:asciiTheme="minorHAnsi" w:eastAsiaTheme="minorEastAsia" w:hAnsiTheme="minorHAnsi" w:cstheme="minorBidi"/>
            <w:szCs w:val="22"/>
            <w:lang w:eastAsia="es-CO"/>
          </w:rPr>
          <w:tab/>
        </w:r>
        <w:r w:rsidR="00C73BBA" w:rsidRPr="001D0391">
          <w:rPr>
            <w:rStyle w:val="Hipervnculo"/>
          </w:rPr>
          <w:t>PROJECT COMPONENTS</w:t>
        </w:r>
        <w:r w:rsidR="008E23CD" w:rsidRPr="001D0391">
          <w:rPr>
            <w:webHidden/>
          </w:rPr>
          <w:tab/>
        </w:r>
        <w:r w:rsidR="005E19A8" w:rsidRPr="001D0391">
          <w:rPr>
            <w:webHidden/>
          </w:rPr>
          <w:fldChar w:fldCharType="begin"/>
        </w:r>
        <w:r w:rsidR="008E23CD" w:rsidRPr="001D0391">
          <w:rPr>
            <w:webHidden/>
          </w:rPr>
          <w:instrText xml:space="preserve"> PAGEREF _Toc292867843 \h </w:instrText>
        </w:r>
        <w:r w:rsidR="005E19A8" w:rsidRPr="001D0391">
          <w:rPr>
            <w:webHidden/>
          </w:rPr>
        </w:r>
        <w:r w:rsidR="005E19A8" w:rsidRPr="001D0391">
          <w:rPr>
            <w:webHidden/>
          </w:rPr>
          <w:fldChar w:fldCharType="separate"/>
        </w:r>
        <w:r w:rsidR="00F32628">
          <w:rPr>
            <w:webHidden/>
          </w:rPr>
          <w:t>2-8</w:t>
        </w:r>
        <w:r w:rsidR="005E19A8" w:rsidRPr="001D0391">
          <w:rPr>
            <w:webHidden/>
          </w:rPr>
          <w:fldChar w:fldCharType="end"/>
        </w:r>
      </w:hyperlink>
    </w:p>
    <w:p w:rsidR="008E23CD" w:rsidRPr="001D0391" w:rsidRDefault="00C21D5D" w:rsidP="001D0391">
      <w:pPr>
        <w:pStyle w:val="TDC2"/>
        <w:rPr>
          <w:rFonts w:asciiTheme="minorHAnsi" w:eastAsiaTheme="minorEastAsia" w:hAnsiTheme="minorHAnsi" w:cstheme="minorBidi"/>
          <w:szCs w:val="22"/>
          <w:lang w:eastAsia="es-CO"/>
        </w:rPr>
      </w:pPr>
      <w:hyperlink w:anchor="_Toc292867844" w:history="1">
        <w:r w:rsidR="008E23CD" w:rsidRPr="001D0391">
          <w:rPr>
            <w:rStyle w:val="Hipervnculo"/>
          </w:rPr>
          <w:t>2.8</w:t>
        </w:r>
        <w:r w:rsidR="008E23CD" w:rsidRPr="001D0391">
          <w:rPr>
            <w:rFonts w:asciiTheme="minorHAnsi" w:eastAsiaTheme="minorEastAsia" w:hAnsiTheme="minorHAnsi" w:cstheme="minorBidi"/>
            <w:szCs w:val="22"/>
            <w:lang w:eastAsia="es-CO"/>
          </w:rPr>
          <w:tab/>
        </w:r>
        <w:r w:rsidR="0075229F" w:rsidRPr="001D0391">
          <w:rPr>
            <w:rStyle w:val="Hipervnculo"/>
          </w:rPr>
          <w:t>PROGRAM ORGANIZATION</w:t>
        </w:r>
        <w:r w:rsidR="008E23CD" w:rsidRPr="001D0391">
          <w:rPr>
            <w:webHidden/>
          </w:rPr>
          <w:tab/>
        </w:r>
      </w:hyperlink>
      <w:r w:rsidR="008D0975">
        <w:t>2-11</w:t>
      </w:r>
    </w:p>
    <w:p w:rsidR="008E23CD" w:rsidRPr="001D0391" w:rsidRDefault="00C21D5D" w:rsidP="001D0391">
      <w:pPr>
        <w:pStyle w:val="TDC2"/>
        <w:rPr>
          <w:rFonts w:asciiTheme="minorHAnsi" w:eastAsiaTheme="minorEastAsia" w:hAnsiTheme="minorHAnsi" w:cstheme="minorBidi"/>
          <w:szCs w:val="22"/>
          <w:lang w:eastAsia="es-CO"/>
        </w:rPr>
      </w:pPr>
      <w:hyperlink w:anchor="_Toc292867845" w:history="1">
        <w:r w:rsidR="008E23CD" w:rsidRPr="001D0391">
          <w:rPr>
            <w:rStyle w:val="Hipervnculo"/>
          </w:rPr>
          <w:t>2.9</w:t>
        </w:r>
        <w:r w:rsidR="008E23CD" w:rsidRPr="001D0391">
          <w:rPr>
            <w:rFonts w:asciiTheme="minorHAnsi" w:eastAsiaTheme="minorEastAsia" w:hAnsiTheme="minorHAnsi" w:cstheme="minorBidi"/>
            <w:szCs w:val="22"/>
            <w:lang w:eastAsia="es-CO"/>
          </w:rPr>
          <w:tab/>
        </w:r>
        <w:r w:rsidR="0075229F" w:rsidRPr="001D0391">
          <w:rPr>
            <w:rStyle w:val="Hipervnculo"/>
          </w:rPr>
          <w:t>PROJECT SCHEDULE</w:t>
        </w:r>
        <w:r w:rsidR="008E23CD" w:rsidRPr="001D0391">
          <w:rPr>
            <w:webHidden/>
          </w:rPr>
          <w:tab/>
        </w:r>
        <w:r w:rsidR="005E19A8" w:rsidRPr="001D0391">
          <w:rPr>
            <w:webHidden/>
          </w:rPr>
          <w:fldChar w:fldCharType="begin"/>
        </w:r>
        <w:r w:rsidR="008E23CD" w:rsidRPr="001D0391">
          <w:rPr>
            <w:webHidden/>
          </w:rPr>
          <w:instrText xml:space="preserve"> PAGEREF _Toc292867845 \h </w:instrText>
        </w:r>
        <w:r w:rsidR="005E19A8" w:rsidRPr="001D0391">
          <w:rPr>
            <w:webHidden/>
          </w:rPr>
        </w:r>
        <w:r w:rsidR="005E19A8" w:rsidRPr="001D0391">
          <w:rPr>
            <w:webHidden/>
          </w:rPr>
          <w:fldChar w:fldCharType="separate"/>
        </w:r>
        <w:r w:rsidR="00F32628">
          <w:rPr>
            <w:webHidden/>
          </w:rPr>
          <w:t>2-13</w:t>
        </w:r>
        <w:r w:rsidR="005E19A8" w:rsidRPr="001D0391">
          <w:rPr>
            <w:webHidden/>
          </w:rPr>
          <w:fldChar w:fldCharType="end"/>
        </w:r>
      </w:hyperlink>
    </w:p>
    <w:p w:rsidR="008E23CD" w:rsidRPr="001D0391" w:rsidRDefault="00C21D5D" w:rsidP="001D0391">
      <w:pPr>
        <w:pStyle w:val="TDC2"/>
        <w:rPr>
          <w:rFonts w:asciiTheme="minorHAnsi" w:eastAsiaTheme="minorEastAsia" w:hAnsiTheme="minorHAnsi" w:cstheme="minorBidi"/>
          <w:szCs w:val="22"/>
          <w:lang w:eastAsia="es-CO"/>
        </w:rPr>
      </w:pPr>
      <w:hyperlink w:anchor="_Toc292867846" w:history="1">
        <w:r w:rsidR="008E23CD" w:rsidRPr="001D0391">
          <w:rPr>
            <w:rStyle w:val="Hipervnculo"/>
          </w:rPr>
          <w:t>2.10</w:t>
        </w:r>
        <w:r w:rsidR="008E23CD" w:rsidRPr="001D0391">
          <w:rPr>
            <w:rFonts w:asciiTheme="minorHAnsi" w:eastAsiaTheme="minorEastAsia" w:hAnsiTheme="minorHAnsi" w:cstheme="minorBidi"/>
            <w:szCs w:val="22"/>
            <w:lang w:eastAsia="es-CO"/>
          </w:rPr>
          <w:tab/>
        </w:r>
        <w:r w:rsidR="00A1347D" w:rsidRPr="001D0391">
          <w:rPr>
            <w:rStyle w:val="Hipervnculo"/>
          </w:rPr>
          <w:t>PROJECT</w:t>
        </w:r>
        <w:r w:rsidR="00CC063D" w:rsidRPr="001D0391">
          <w:rPr>
            <w:rStyle w:val="Hipervnculo"/>
          </w:rPr>
          <w:t xml:space="preserve"> BUDGET</w:t>
        </w:r>
        <w:r w:rsidR="00CC063D" w:rsidRPr="001D0391">
          <w:t xml:space="preserve"> </w:t>
        </w:r>
        <w:r w:rsidR="00CC063D" w:rsidRPr="001D0391">
          <w:rPr>
            <w:rStyle w:val="Hipervnculo"/>
          </w:rPr>
          <w:t>FOR PHASE I</w:t>
        </w:r>
        <w:r w:rsidR="008E23CD" w:rsidRPr="001D0391">
          <w:rPr>
            <w:webHidden/>
          </w:rPr>
          <w:tab/>
        </w:r>
        <w:r w:rsidR="005E19A8" w:rsidRPr="001D0391">
          <w:rPr>
            <w:webHidden/>
          </w:rPr>
          <w:fldChar w:fldCharType="begin"/>
        </w:r>
        <w:r w:rsidR="008E23CD" w:rsidRPr="001D0391">
          <w:rPr>
            <w:webHidden/>
          </w:rPr>
          <w:instrText xml:space="preserve"> PAGEREF _Toc292867846 \h </w:instrText>
        </w:r>
        <w:r w:rsidR="005E19A8" w:rsidRPr="001D0391">
          <w:rPr>
            <w:webHidden/>
          </w:rPr>
        </w:r>
        <w:r w:rsidR="005E19A8" w:rsidRPr="001D0391">
          <w:rPr>
            <w:webHidden/>
          </w:rPr>
          <w:fldChar w:fldCharType="separate"/>
        </w:r>
        <w:r w:rsidR="00F32628">
          <w:rPr>
            <w:webHidden/>
          </w:rPr>
          <w:t>2-14</w:t>
        </w:r>
        <w:r w:rsidR="005E19A8" w:rsidRPr="001D0391">
          <w:rPr>
            <w:webHidden/>
          </w:rPr>
          <w:fldChar w:fldCharType="end"/>
        </w:r>
      </w:hyperlink>
    </w:p>
    <w:p w:rsidR="008E23CD" w:rsidRPr="001D0391" w:rsidRDefault="00C21D5D">
      <w:pPr>
        <w:pStyle w:val="TDC1"/>
        <w:rPr>
          <w:rFonts w:asciiTheme="minorHAnsi" w:eastAsiaTheme="minorEastAsia" w:hAnsiTheme="minorHAnsi" w:cstheme="minorBidi"/>
          <w:b w:val="0"/>
          <w:bCs w:val="0"/>
          <w:caps w:val="0"/>
          <w:sz w:val="22"/>
          <w:szCs w:val="22"/>
          <w:u w:val="none"/>
          <w:lang w:val="en-US" w:eastAsia="es-CO"/>
        </w:rPr>
      </w:pPr>
      <w:hyperlink w:anchor="_Toc292867847" w:history="1">
        <w:r w:rsidR="008E23CD" w:rsidRPr="001D0391">
          <w:rPr>
            <w:rStyle w:val="Hipervnculo"/>
            <w:lang w:val="en-US"/>
          </w:rPr>
          <w:t>3.</w:t>
        </w:r>
        <w:r w:rsidR="008E23CD" w:rsidRPr="001D0391">
          <w:rPr>
            <w:rFonts w:asciiTheme="minorHAnsi" w:eastAsiaTheme="minorEastAsia" w:hAnsiTheme="minorHAnsi" w:cstheme="minorBidi"/>
            <w:b w:val="0"/>
            <w:bCs w:val="0"/>
            <w:caps w:val="0"/>
            <w:sz w:val="22"/>
            <w:szCs w:val="22"/>
            <w:u w:val="none"/>
            <w:lang w:val="en-US" w:eastAsia="es-CO"/>
          </w:rPr>
          <w:tab/>
        </w:r>
        <w:r w:rsidR="00A1347D" w:rsidRPr="001D0391">
          <w:rPr>
            <w:rStyle w:val="Hipervnculo"/>
            <w:lang w:val="en-US"/>
          </w:rPr>
          <w:t>FINDINGS AND CONCLUSIONS</w:t>
        </w:r>
        <w:r w:rsidR="008E23CD" w:rsidRPr="001D0391">
          <w:rPr>
            <w:webHidden/>
            <w:lang w:val="en-US"/>
          </w:rPr>
          <w:tab/>
        </w:r>
        <w:r w:rsidR="005E19A8" w:rsidRPr="001D0391">
          <w:rPr>
            <w:webHidden/>
            <w:lang w:val="en-US"/>
          </w:rPr>
          <w:fldChar w:fldCharType="begin"/>
        </w:r>
        <w:r w:rsidR="008E23CD" w:rsidRPr="001D0391">
          <w:rPr>
            <w:webHidden/>
            <w:lang w:val="en-US"/>
          </w:rPr>
          <w:instrText xml:space="preserve"> PAGEREF _Toc292867847 \h </w:instrText>
        </w:r>
        <w:r w:rsidR="005E19A8" w:rsidRPr="001D0391">
          <w:rPr>
            <w:webHidden/>
            <w:lang w:val="en-US"/>
          </w:rPr>
        </w:r>
        <w:r w:rsidR="005E19A8" w:rsidRPr="001D0391">
          <w:rPr>
            <w:webHidden/>
            <w:lang w:val="en-US"/>
          </w:rPr>
          <w:fldChar w:fldCharType="separate"/>
        </w:r>
        <w:r w:rsidR="00F32628">
          <w:rPr>
            <w:webHidden/>
            <w:lang w:val="en-US"/>
          </w:rPr>
          <w:t>3-1</w:t>
        </w:r>
        <w:r w:rsidR="005E19A8" w:rsidRPr="001D0391">
          <w:rPr>
            <w:webHidden/>
            <w:lang w:val="en-US"/>
          </w:rPr>
          <w:fldChar w:fldCharType="end"/>
        </w:r>
      </w:hyperlink>
    </w:p>
    <w:p w:rsidR="008E23CD" w:rsidRPr="001D0391" w:rsidRDefault="00C21D5D" w:rsidP="001D0391">
      <w:pPr>
        <w:pStyle w:val="TDC2"/>
        <w:rPr>
          <w:rFonts w:asciiTheme="minorHAnsi" w:eastAsiaTheme="minorEastAsia" w:hAnsiTheme="minorHAnsi" w:cstheme="minorBidi"/>
          <w:szCs w:val="22"/>
          <w:lang w:eastAsia="es-CO"/>
        </w:rPr>
      </w:pPr>
      <w:hyperlink w:anchor="_Toc292867848" w:history="1">
        <w:r w:rsidR="008E23CD" w:rsidRPr="001D0391">
          <w:rPr>
            <w:rStyle w:val="Hipervnculo"/>
          </w:rPr>
          <w:t>3.1</w:t>
        </w:r>
        <w:r w:rsidR="008E23CD" w:rsidRPr="001D0391">
          <w:rPr>
            <w:rFonts w:asciiTheme="minorHAnsi" w:eastAsiaTheme="minorEastAsia" w:hAnsiTheme="minorHAnsi" w:cstheme="minorBidi"/>
            <w:szCs w:val="22"/>
            <w:lang w:eastAsia="es-CO"/>
          </w:rPr>
          <w:tab/>
        </w:r>
        <w:r w:rsidR="00A1347D" w:rsidRPr="001D0391">
          <w:rPr>
            <w:rStyle w:val="Hipervnculo"/>
          </w:rPr>
          <w:t>PROJECT FORMULATION</w:t>
        </w:r>
        <w:r w:rsidR="008E23CD" w:rsidRPr="001D0391">
          <w:rPr>
            <w:webHidden/>
          </w:rPr>
          <w:tab/>
        </w:r>
        <w:r w:rsidR="005E19A8" w:rsidRPr="001D0391">
          <w:rPr>
            <w:webHidden/>
          </w:rPr>
          <w:fldChar w:fldCharType="begin"/>
        </w:r>
        <w:r w:rsidR="008E23CD" w:rsidRPr="001D0391">
          <w:rPr>
            <w:webHidden/>
          </w:rPr>
          <w:instrText xml:space="preserve"> PAGEREF _Toc292867848 \h </w:instrText>
        </w:r>
        <w:r w:rsidR="005E19A8" w:rsidRPr="001D0391">
          <w:rPr>
            <w:webHidden/>
          </w:rPr>
        </w:r>
        <w:r w:rsidR="005E19A8" w:rsidRPr="001D0391">
          <w:rPr>
            <w:webHidden/>
          </w:rPr>
          <w:fldChar w:fldCharType="separate"/>
        </w:r>
        <w:r w:rsidR="00F32628">
          <w:rPr>
            <w:webHidden/>
          </w:rPr>
          <w:t>3-1</w:t>
        </w:r>
        <w:r w:rsidR="005E19A8" w:rsidRPr="001D0391">
          <w:rPr>
            <w:webHidden/>
          </w:rPr>
          <w:fldChar w:fldCharType="end"/>
        </w:r>
      </w:hyperlink>
    </w:p>
    <w:p w:rsidR="008E23CD" w:rsidRPr="001D0391" w:rsidRDefault="00C21D5D" w:rsidP="00CC063D">
      <w:pPr>
        <w:pStyle w:val="TDC3"/>
        <w:rPr>
          <w:rFonts w:asciiTheme="minorHAnsi" w:eastAsiaTheme="minorEastAsia" w:hAnsiTheme="minorHAnsi" w:cstheme="minorBidi"/>
          <w:szCs w:val="22"/>
          <w:lang w:val="en-US" w:eastAsia="es-CO"/>
        </w:rPr>
      </w:pPr>
      <w:hyperlink w:anchor="_Toc292867849" w:history="1">
        <w:r w:rsidR="008E23CD" w:rsidRPr="001D0391">
          <w:rPr>
            <w:rStyle w:val="Hipervnculo"/>
            <w:lang w:val="en-US"/>
          </w:rPr>
          <w:t>3.1.1</w:t>
        </w:r>
        <w:r w:rsidR="008E23CD" w:rsidRPr="001D0391">
          <w:rPr>
            <w:rFonts w:asciiTheme="minorHAnsi" w:eastAsiaTheme="minorEastAsia" w:hAnsiTheme="minorHAnsi" w:cstheme="minorBidi"/>
            <w:szCs w:val="22"/>
            <w:lang w:val="en-US" w:eastAsia="es-CO"/>
          </w:rPr>
          <w:tab/>
        </w:r>
        <w:r w:rsidR="00CC3646" w:rsidRPr="001D0391">
          <w:rPr>
            <w:rStyle w:val="Hipervnculo"/>
            <w:lang w:val="en-US"/>
          </w:rPr>
          <w:t>Project C</w:t>
        </w:r>
        <w:r w:rsidR="008E23CD" w:rsidRPr="001D0391">
          <w:rPr>
            <w:rStyle w:val="Hipervnculo"/>
            <w:lang w:val="en-US"/>
          </w:rPr>
          <w:t>onceptualiza</w:t>
        </w:r>
        <w:r w:rsidR="00A1347D" w:rsidRPr="001D0391">
          <w:rPr>
            <w:rStyle w:val="Hipervnculo"/>
            <w:lang w:val="en-US"/>
          </w:rPr>
          <w:t xml:space="preserve">tion / </w:t>
        </w:r>
        <w:r w:rsidR="00CC3646" w:rsidRPr="001D0391">
          <w:rPr>
            <w:rStyle w:val="Hipervnculo"/>
            <w:lang w:val="en-US"/>
          </w:rPr>
          <w:t>D</w:t>
        </w:r>
        <w:r w:rsidR="00A1347D" w:rsidRPr="001D0391">
          <w:rPr>
            <w:rStyle w:val="Hipervnculo"/>
            <w:lang w:val="en-US"/>
          </w:rPr>
          <w:t>esign</w:t>
        </w:r>
        <w:r w:rsidR="008E23CD" w:rsidRPr="001D0391">
          <w:rPr>
            <w:webHidden/>
            <w:lang w:val="en-US"/>
          </w:rPr>
          <w:tab/>
        </w:r>
        <w:r w:rsidR="005E19A8" w:rsidRPr="001D0391">
          <w:rPr>
            <w:webHidden/>
            <w:lang w:val="en-US"/>
          </w:rPr>
          <w:fldChar w:fldCharType="begin"/>
        </w:r>
        <w:r w:rsidR="008E23CD" w:rsidRPr="001D0391">
          <w:rPr>
            <w:webHidden/>
            <w:lang w:val="en-US"/>
          </w:rPr>
          <w:instrText xml:space="preserve"> PAGEREF _Toc292867849 \h </w:instrText>
        </w:r>
        <w:r w:rsidR="005E19A8" w:rsidRPr="001D0391">
          <w:rPr>
            <w:webHidden/>
            <w:lang w:val="en-US"/>
          </w:rPr>
        </w:r>
        <w:r w:rsidR="005E19A8" w:rsidRPr="001D0391">
          <w:rPr>
            <w:webHidden/>
            <w:lang w:val="en-US"/>
          </w:rPr>
          <w:fldChar w:fldCharType="separate"/>
        </w:r>
        <w:r w:rsidR="00F32628">
          <w:rPr>
            <w:webHidden/>
            <w:lang w:val="en-US"/>
          </w:rPr>
          <w:t>3-1</w:t>
        </w:r>
        <w:r w:rsidR="005E19A8" w:rsidRPr="001D0391">
          <w:rPr>
            <w:webHidden/>
            <w:lang w:val="en-US"/>
          </w:rPr>
          <w:fldChar w:fldCharType="end"/>
        </w:r>
      </w:hyperlink>
    </w:p>
    <w:p w:rsidR="008E23CD" w:rsidRPr="001D0391" w:rsidRDefault="00C21D5D" w:rsidP="00CC063D">
      <w:pPr>
        <w:pStyle w:val="TDC3"/>
        <w:rPr>
          <w:rFonts w:asciiTheme="minorHAnsi" w:eastAsiaTheme="minorEastAsia" w:hAnsiTheme="minorHAnsi" w:cstheme="minorBidi"/>
          <w:szCs w:val="22"/>
          <w:lang w:val="en-US" w:eastAsia="es-CO"/>
        </w:rPr>
      </w:pPr>
      <w:hyperlink w:anchor="_Toc292867850" w:history="1">
        <w:r w:rsidR="008E23CD" w:rsidRPr="001D0391">
          <w:rPr>
            <w:rStyle w:val="Hipervnculo"/>
            <w:lang w:val="en-US"/>
          </w:rPr>
          <w:t>3.1.2</w:t>
        </w:r>
        <w:r w:rsidR="008E23CD" w:rsidRPr="001D0391">
          <w:rPr>
            <w:rFonts w:asciiTheme="minorHAnsi" w:eastAsiaTheme="minorEastAsia" w:hAnsiTheme="minorHAnsi" w:cstheme="minorBidi"/>
            <w:szCs w:val="22"/>
            <w:lang w:val="en-US" w:eastAsia="es-CO"/>
          </w:rPr>
          <w:tab/>
        </w:r>
        <w:r w:rsidR="00CC3646" w:rsidRPr="001D0391">
          <w:rPr>
            <w:rFonts w:eastAsiaTheme="minorEastAsia"/>
            <w:szCs w:val="22"/>
            <w:lang w:val="en-US" w:eastAsia="es-CO"/>
          </w:rPr>
          <w:t>P</w:t>
        </w:r>
        <w:r w:rsidR="003E477F" w:rsidRPr="001D0391">
          <w:rPr>
            <w:rFonts w:eastAsiaTheme="minorEastAsia"/>
            <w:szCs w:val="22"/>
            <w:lang w:val="en-US" w:eastAsia="es-CO"/>
          </w:rPr>
          <w:t>roject</w:t>
        </w:r>
        <w:r w:rsidR="00CC063D" w:rsidRPr="001D0391">
          <w:rPr>
            <w:rFonts w:asciiTheme="minorHAnsi" w:eastAsiaTheme="minorEastAsia" w:hAnsiTheme="minorHAnsi" w:cstheme="minorBidi"/>
            <w:szCs w:val="22"/>
            <w:lang w:val="en-US" w:eastAsia="es-CO"/>
          </w:rPr>
          <w:t xml:space="preserve"> </w:t>
        </w:r>
        <w:r w:rsidR="003E477F" w:rsidRPr="001D0391">
          <w:rPr>
            <w:rStyle w:val="Hipervnculo"/>
            <w:lang w:val="en-US"/>
          </w:rPr>
          <w:t xml:space="preserve">Relevance for the </w:t>
        </w:r>
        <w:r w:rsidR="00CC3646" w:rsidRPr="001D0391">
          <w:rPr>
            <w:rStyle w:val="Hipervnculo"/>
            <w:lang w:val="en-US"/>
          </w:rPr>
          <w:t>Country / Country O</w:t>
        </w:r>
        <w:r w:rsidR="003E477F" w:rsidRPr="001D0391">
          <w:rPr>
            <w:rStyle w:val="Hipervnculo"/>
            <w:lang w:val="en-US"/>
          </w:rPr>
          <w:t>wnership</w:t>
        </w:r>
        <w:r w:rsidR="008E23CD" w:rsidRPr="001D0391">
          <w:rPr>
            <w:webHidden/>
            <w:lang w:val="en-US"/>
          </w:rPr>
          <w:tab/>
        </w:r>
        <w:r w:rsidR="005E19A8" w:rsidRPr="001D0391">
          <w:rPr>
            <w:webHidden/>
            <w:lang w:val="en-US"/>
          </w:rPr>
          <w:fldChar w:fldCharType="begin"/>
        </w:r>
        <w:r w:rsidR="008E23CD" w:rsidRPr="001D0391">
          <w:rPr>
            <w:webHidden/>
            <w:lang w:val="en-US"/>
          </w:rPr>
          <w:instrText xml:space="preserve"> PAGEREF _Toc292867850 \h </w:instrText>
        </w:r>
        <w:r w:rsidR="005E19A8" w:rsidRPr="001D0391">
          <w:rPr>
            <w:webHidden/>
            <w:lang w:val="en-US"/>
          </w:rPr>
        </w:r>
        <w:r w:rsidR="005E19A8" w:rsidRPr="001D0391">
          <w:rPr>
            <w:webHidden/>
            <w:lang w:val="en-US"/>
          </w:rPr>
          <w:fldChar w:fldCharType="separate"/>
        </w:r>
        <w:r w:rsidR="00F32628">
          <w:rPr>
            <w:webHidden/>
            <w:lang w:val="en-US"/>
          </w:rPr>
          <w:t>3-4</w:t>
        </w:r>
        <w:r w:rsidR="005E19A8" w:rsidRPr="001D0391">
          <w:rPr>
            <w:webHidden/>
            <w:lang w:val="en-US"/>
          </w:rPr>
          <w:fldChar w:fldCharType="end"/>
        </w:r>
      </w:hyperlink>
    </w:p>
    <w:p w:rsidR="008E23CD" w:rsidRPr="001D0391" w:rsidRDefault="00C21D5D" w:rsidP="00CC063D">
      <w:pPr>
        <w:pStyle w:val="TDC3"/>
        <w:rPr>
          <w:rFonts w:asciiTheme="minorHAnsi" w:eastAsiaTheme="minorEastAsia" w:hAnsiTheme="minorHAnsi" w:cstheme="minorBidi"/>
          <w:szCs w:val="22"/>
          <w:lang w:val="en-US" w:eastAsia="es-CO"/>
        </w:rPr>
      </w:pPr>
      <w:hyperlink w:anchor="_Toc292867851" w:history="1">
        <w:r w:rsidR="008E23CD" w:rsidRPr="001D0391">
          <w:rPr>
            <w:rStyle w:val="Hipervnculo"/>
            <w:lang w:val="en-US"/>
          </w:rPr>
          <w:t>3.1.3</w:t>
        </w:r>
        <w:r w:rsidR="008E23CD" w:rsidRPr="001D0391">
          <w:rPr>
            <w:rFonts w:asciiTheme="minorHAnsi" w:eastAsiaTheme="minorEastAsia" w:hAnsiTheme="minorHAnsi" w:cstheme="minorBidi"/>
            <w:szCs w:val="22"/>
            <w:lang w:val="en-US" w:eastAsia="es-CO"/>
          </w:rPr>
          <w:tab/>
        </w:r>
        <w:r w:rsidR="00CC063D" w:rsidRPr="001D0391">
          <w:rPr>
            <w:rStyle w:val="Hipervnculo"/>
            <w:lang w:val="en-US"/>
          </w:rPr>
          <w:t xml:space="preserve">Stakeholders </w:t>
        </w:r>
        <w:r w:rsidR="005A7F0D">
          <w:rPr>
            <w:rStyle w:val="Hipervnculo"/>
            <w:lang w:val="en-US"/>
          </w:rPr>
          <w:t>P</w:t>
        </w:r>
        <w:r w:rsidR="008E23CD" w:rsidRPr="001D0391">
          <w:rPr>
            <w:rStyle w:val="Hipervnculo"/>
            <w:lang w:val="en-US"/>
          </w:rPr>
          <w:t>articipa</w:t>
        </w:r>
        <w:r w:rsidR="00CC063D" w:rsidRPr="001D0391">
          <w:rPr>
            <w:rStyle w:val="Hipervnculo"/>
            <w:lang w:val="en-US"/>
          </w:rPr>
          <w:t xml:space="preserve">tion </w:t>
        </w:r>
        <w:r w:rsidR="00845821" w:rsidRPr="001D0391">
          <w:rPr>
            <w:rStyle w:val="Hipervnculo"/>
            <w:lang w:val="en-US"/>
          </w:rPr>
          <w:t xml:space="preserve"> in </w:t>
        </w:r>
        <w:r w:rsidR="00CC063D" w:rsidRPr="001D0391">
          <w:rPr>
            <w:rStyle w:val="Hipervnculo"/>
            <w:lang w:val="en-US"/>
          </w:rPr>
          <w:t xml:space="preserve">Project </w:t>
        </w:r>
        <w:r w:rsidR="00CC3646" w:rsidRPr="001D0391">
          <w:rPr>
            <w:rStyle w:val="Hipervnculo"/>
            <w:lang w:val="en-US"/>
          </w:rPr>
          <w:t>C</w:t>
        </w:r>
        <w:r w:rsidR="00845821" w:rsidRPr="001D0391">
          <w:rPr>
            <w:rStyle w:val="Hipervnculo"/>
            <w:lang w:val="en-US"/>
          </w:rPr>
          <w:t xml:space="preserve">onceptualization / </w:t>
        </w:r>
        <w:r w:rsidR="00CC3646" w:rsidRPr="001D0391">
          <w:rPr>
            <w:rStyle w:val="Hipervnculo"/>
            <w:lang w:val="en-US"/>
          </w:rPr>
          <w:t>D</w:t>
        </w:r>
        <w:r w:rsidR="00845821" w:rsidRPr="001D0391">
          <w:rPr>
            <w:rStyle w:val="Hipervnculo"/>
            <w:lang w:val="en-US"/>
          </w:rPr>
          <w:t xml:space="preserve">esign </w:t>
        </w:r>
        <w:r w:rsidR="008E23CD" w:rsidRPr="001D0391">
          <w:rPr>
            <w:webHidden/>
            <w:lang w:val="en-US"/>
          </w:rPr>
          <w:tab/>
        </w:r>
        <w:r w:rsidR="005E19A8" w:rsidRPr="001D0391">
          <w:rPr>
            <w:webHidden/>
            <w:lang w:val="en-US"/>
          </w:rPr>
          <w:fldChar w:fldCharType="begin"/>
        </w:r>
        <w:r w:rsidR="008E23CD" w:rsidRPr="001D0391">
          <w:rPr>
            <w:webHidden/>
            <w:lang w:val="en-US"/>
          </w:rPr>
          <w:instrText xml:space="preserve"> PAGEREF _Toc292867851 \h </w:instrText>
        </w:r>
        <w:r w:rsidR="005E19A8" w:rsidRPr="001D0391">
          <w:rPr>
            <w:webHidden/>
            <w:lang w:val="en-US"/>
          </w:rPr>
        </w:r>
        <w:r w:rsidR="005E19A8" w:rsidRPr="001D0391">
          <w:rPr>
            <w:webHidden/>
            <w:lang w:val="en-US"/>
          </w:rPr>
          <w:fldChar w:fldCharType="separate"/>
        </w:r>
        <w:r w:rsidR="00F32628">
          <w:rPr>
            <w:webHidden/>
            <w:lang w:val="en-US"/>
          </w:rPr>
          <w:t>3-4</w:t>
        </w:r>
        <w:r w:rsidR="005E19A8" w:rsidRPr="001D0391">
          <w:rPr>
            <w:webHidden/>
            <w:lang w:val="en-US"/>
          </w:rPr>
          <w:fldChar w:fldCharType="end"/>
        </w:r>
      </w:hyperlink>
    </w:p>
    <w:p w:rsidR="008E23CD" w:rsidRPr="001D0391" w:rsidRDefault="00C21D5D" w:rsidP="00CC063D">
      <w:pPr>
        <w:pStyle w:val="TDC3"/>
        <w:rPr>
          <w:rFonts w:asciiTheme="minorHAnsi" w:eastAsiaTheme="minorEastAsia" w:hAnsiTheme="minorHAnsi" w:cstheme="minorBidi"/>
          <w:szCs w:val="22"/>
          <w:lang w:val="en-US" w:eastAsia="es-CO"/>
        </w:rPr>
      </w:pPr>
      <w:hyperlink w:anchor="_Toc292867852" w:history="1">
        <w:r w:rsidR="008E23CD" w:rsidRPr="001D0391">
          <w:rPr>
            <w:rStyle w:val="Hipervnculo"/>
            <w:lang w:val="en-US"/>
          </w:rPr>
          <w:t>3.1.4</w:t>
        </w:r>
        <w:r w:rsidR="008E23CD" w:rsidRPr="001D0391">
          <w:rPr>
            <w:rFonts w:asciiTheme="minorHAnsi" w:eastAsiaTheme="minorEastAsia" w:hAnsiTheme="minorHAnsi" w:cstheme="minorBidi"/>
            <w:szCs w:val="22"/>
            <w:lang w:val="en-US" w:eastAsia="es-CO"/>
          </w:rPr>
          <w:tab/>
        </w:r>
        <w:r w:rsidR="00845821" w:rsidRPr="001D0391">
          <w:rPr>
            <w:rStyle w:val="Hipervnculo"/>
            <w:lang w:val="en-US"/>
          </w:rPr>
          <w:t xml:space="preserve">Project </w:t>
        </w:r>
        <w:r w:rsidR="00CC3646" w:rsidRPr="001D0391">
          <w:rPr>
            <w:rStyle w:val="Hipervnculo"/>
            <w:lang w:val="en-US"/>
          </w:rPr>
          <w:t>R</w:t>
        </w:r>
        <w:r w:rsidR="00845821" w:rsidRPr="001D0391">
          <w:rPr>
            <w:rStyle w:val="Hipervnculo"/>
            <w:lang w:val="en-US"/>
          </w:rPr>
          <w:t>eplicability</w:t>
        </w:r>
        <w:r w:rsidR="008E23CD" w:rsidRPr="001D0391">
          <w:rPr>
            <w:webHidden/>
            <w:lang w:val="en-US"/>
          </w:rPr>
          <w:tab/>
        </w:r>
        <w:r w:rsidR="005E19A8" w:rsidRPr="001D0391">
          <w:rPr>
            <w:webHidden/>
            <w:lang w:val="en-US"/>
          </w:rPr>
          <w:fldChar w:fldCharType="begin"/>
        </w:r>
        <w:r w:rsidR="008E23CD" w:rsidRPr="001D0391">
          <w:rPr>
            <w:webHidden/>
            <w:lang w:val="en-US"/>
          </w:rPr>
          <w:instrText xml:space="preserve"> PAGEREF _Toc292867852 \h </w:instrText>
        </w:r>
        <w:r w:rsidR="005E19A8" w:rsidRPr="001D0391">
          <w:rPr>
            <w:webHidden/>
            <w:lang w:val="en-US"/>
          </w:rPr>
        </w:r>
        <w:r w:rsidR="005E19A8" w:rsidRPr="001D0391">
          <w:rPr>
            <w:webHidden/>
            <w:lang w:val="en-US"/>
          </w:rPr>
          <w:fldChar w:fldCharType="separate"/>
        </w:r>
        <w:r w:rsidR="00F32628">
          <w:rPr>
            <w:webHidden/>
            <w:lang w:val="en-US"/>
          </w:rPr>
          <w:t>3-5</w:t>
        </w:r>
        <w:r w:rsidR="005E19A8" w:rsidRPr="001D0391">
          <w:rPr>
            <w:webHidden/>
            <w:lang w:val="en-US"/>
          </w:rPr>
          <w:fldChar w:fldCharType="end"/>
        </w:r>
      </w:hyperlink>
    </w:p>
    <w:p w:rsidR="008E23CD" w:rsidRPr="001D0391" w:rsidRDefault="00C21D5D" w:rsidP="00CC063D">
      <w:pPr>
        <w:pStyle w:val="TDC3"/>
        <w:rPr>
          <w:rFonts w:asciiTheme="minorHAnsi" w:eastAsiaTheme="minorEastAsia" w:hAnsiTheme="minorHAnsi" w:cstheme="minorBidi"/>
          <w:szCs w:val="22"/>
          <w:lang w:val="en-US" w:eastAsia="es-CO"/>
        </w:rPr>
      </w:pPr>
      <w:hyperlink w:anchor="_Toc292867853" w:history="1">
        <w:r w:rsidR="008E23CD" w:rsidRPr="001D0391">
          <w:rPr>
            <w:rStyle w:val="Hipervnculo"/>
            <w:lang w:val="en-US"/>
          </w:rPr>
          <w:t>3.1.5</w:t>
        </w:r>
        <w:r w:rsidR="008E23CD" w:rsidRPr="001D0391">
          <w:rPr>
            <w:rFonts w:asciiTheme="minorHAnsi" w:eastAsiaTheme="minorEastAsia" w:hAnsiTheme="minorHAnsi" w:cstheme="minorBidi"/>
            <w:szCs w:val="22"/>
            <w:lang w:val="en-US" w:eastAsia="es-CO"/>
          </w:rPr>
          <w:tab/>
        </w:r>
        <w:r w:rsidR="008E23CD" w:rsidRPr="001D0391">
          <w:rPr>
            <w:rStyle w:val="Hipervnculo"/>
            <w:lang w:val="en-US"/>
          </w:rPr>
          <w:t>Ot</w:t>
        </w:r>
        <w:r w:rsidR="00845821" w:rsidRPr="001D0391">
          <w:rPr>
            <w:rStyle w:val="Hipervnculo"/>
            <w:lang w:val="en-US"/>
          </w:rPr>
          <w:t xml:space="preserve">her </w:t>
        </w:r>
        <w:r w:rsidR="00CC3646" w:rsidRPr="001D0391">
          <w:rPr>
            <w:rStyle w:val="Hipervnculo"/>
            <w:lang w:val="en-US"/>
          </w:rPr>
          <w:t>A</w:t>
        </w:r>
        <w:r w:rsidR="00845821" w:rsidRPr="001D0391">
          <w:rPr>
            <w:rStyle w:val="Hipervnculo"/>
            <w:lang w:val="en-US"/>
          </w:rPr>
          <w:t>spects</w:t>
        </w:r>
        <w:r w:rsidR="008E23CD" w:rsidRPr="001D0391">
          <w:rPr>
            <w:webHidden/>
            <w:lang w:val="en-US"/>
          </w:rPr>
          <w:tab/>
        </w:r>
        <w:r w:rsidR="005E19A8" w:rsidRPr="001D0391">
          <w:rPr>
            <w:webHidden/>
            <w:lang w:val="en-US"/>
          </w:rPr>
          <w:fldChar w:fldCharType="begin"/>
        </w:r>
        <w:r w:rsidR="008E23CD" w:rsidRPr="001D0391">
          <w:rPr>
            <w:webHidden/>
            <w:lang w:val="en-US"/>
          </w:rPr>
          <w:instrText xml:space="preserve"> PAGEREF _Toc292867853 \h </w:instrText>
        </w:r>
        <w:r w:rsidR="005E19A8" w:rsidRPr="001D0391">
          <w:rPr>
            <w:webHidden/>
            <w:lang w:val="en-US"/>
          </w:rPr>
        </w:r>
        <w:r w:rsidR="005E19A8" w:rsidRPr="001D0391">
          <w:rPr>
            <w:webHidden/>
            <w:lang w:val="en-US"/>
          </w:rPr>
          <w:fldChar w:fldCharType="separate"/>
        </w:r>
        <w:r w:rsidR="00F32628">
          <w:rPr>
            <w:webHidden/>
            <w:lang w:val="en-US"/>
          </w:rPr>
          <w:t>3-5</w:t>
        </w:r>
        <w:r w:rsidR="005E19A8" w:rsidRPr="001D0391">
          <w:rPr>
            <w:webHidden/>
            <w:lang w:val="en-US"/>
          </w:rPr>
          <w:fldChar w:fldCharType="end"/>
        </w:r>
      </w:hyperlink>
    </w:p>
    <w:p w:rsidR="008E23CD" w:rsidRPr="001D0391" w:rsidRDefault="00C21D5D" w:rsidP="001D0391">
      <w:pPr>
        <w:pStyle w:val="TDC2"/>
        <w:rPr>
          <w:rFonts w:asciiTheme="minorHAnsi" w:eastAsiaTheme="minorEastAsia" w:hAnsiTheme="minorHAnsi" w:cstheme="minorBidi"/>
          <w:szCs w:val="22"/>
          <w:lang w:eastAsia="es-CO"/>
        </w:rPr>
      </w:pPr>
      <w:hyperlink w:anchor="_Toc292867854" w:history="1">
        <w:r w:rsidR="008E23CD" w:rsidRPr="001D0391">
          <w:rPr>
            <w:rStyle w:val="Hipervnculo"/>
          </w:rPr>
          <w:t>3.2</w:t>
        </w:r>
        <w:r w:rsidR="008E23CD" w:rsidRPr="001D0391">
          <w:rPr>
            <w:rFonts w:asciiTheme="minorHAnsi" w:eastAsiaTheme="minorEastAsia" w:hAnsiTheme="minorHAnsi" w:cstheme="minorBidi"/>
            <w:szCs w:val="22"/>
            <w:lang w:eastAsia="es-CO"/>
          </w:rPr>
          <w:tab/>
        </w:r>
        <w:r w:rsidR="00845821" w:rsidRPr="001D0391">
          <w:rPr>
            <w:rStyle w:val="Hipervnculo"/>
          </w:rPr>
          <w:t>PROJECT IMPLEMENTATION</w:t>
        </w:r>
        <w:r w:rsidR="008E23CD" w:rsidRPr="001D0391">
          <w:rPr>
            <w:webHidden/>
          </w:rPr>
          <w:tab/>
        </w:r>
        <w:r w:rsidR="005E19A8" w:rsidRPr="001D0391">
          <w:rPr>
            <w:webHidden/>
          </w:rPr>
          <w:fldChar w:fldCharType="begin"/>
        </w:r>
        <w:r w:rsidR="008E23CD" w:rsidRPr="001D0391">
          <w:rPr>
            <w:webHidden/>
          </w:rPr>
          <w:instrText xml:space="preserve"> PAGEREF _Toc292867854 \h </w:instrText>
        </w:r>
        <w:r w:rsidR="005E19A8" w:rsidRPr="001D0391">
          <w:rPr>
            <w:webHidden/>
          </w:rPr>
        </w:r>
        <w:r w:rsidR="005E19A8" w:rsidRPr="001D0391">
          <w:rPr>
            <w:webHidden/>
          </w:rPr>
          <w:fldChar w:fldCharType="separate"/>
        </w:r>
        <w:r w:rsidR="00F32628">
          <w:rPr>
            <w:webHidden/>
          </w:rPr>
          <w:t>3-5</w:t>
        </w:r>
        <w:r w:rsidR="005E19A8" w:rsidRPr="001D0391">
          <w:rPr>
            <w:webHidden/>
          </w:rPr>
          <w:fldChar w:fldCharType="end"/>
        </w:r>
      </w:hyperlink>
    </w:p>
    <w:p w:rsidR="008E23CD" w:rsidRPr="001D0391" w:rsidRDefault="00C21D5D" w:rsidP="00CC063D">
      <w:pPr>
        <w:pStyle w:val="TDC3"/>
        <w:rPr>
          <w:rFonts w:asciiTheme="minorHAnsi" w:eastAsiaTheme="minorEastAsia" w:hAnsiTheme="minorHAnsi" w:cstheme="minorBidi"/>
          <w:szCs w:val="22"/>
          <w:lang w:val="en-US" w:eastAsia="es-CO"/>
        </w:rPr>
      </w:pPr>
      <w:hyperlink w:anchor="_Toc292867855" w:history="1">
        <w:r w:rsidR="008E23CD" w:rsidRPr="001D0391">
          <w:rPr>
            <w:rStyle w:val="Hipervnculo"/>
            <w:lang w:val="en-US"/>
          </w:rPr>
          <w:t>3.2.1</w:t>
        </w:r>
        <w:r w:rsidR="008E23CD" w:rsidRPr="001D0391">
          <w:rPr>
            <w:rFonts w:asciiTheme="minorHAnsi" w:eastAsiaTheme="minorEastAsia" w:hAnsiTheme="minorHAnsi" w:cstheme="minorBidi"/>
            <w:szCs w:val="22"/>
            <w:lang w:val="en-US" w:eastAsia="es-CO"/>
          </w:rPr>
          <w:tab/>
        </w:r>
        <w:r w:rsidR="00845821" w:rsidRPr="001D0391">
          <w:rPr>
            <w:rStyle w:val="Hipervnculo"/>
            <w:lang w:val="en-US"/>
          </w:rPr>
          <w:t xml:space="preserve">Implementation </w:t>
        </w:r>
        <w:r w:rsidR="00CC3646" w:rsidRPr="001D0391">
          <w:rPr>
            <w:rStyle w:val="Hipervnculo"/>
            <w:lang w:val="en-US"/>
          </w:rPr>
          <w:t>A</w:t>
        </w:r>
        <w:r w:rsidR="00845821" w:rsidRPr="001D0391">
          <w:rPr>
            <w:rStyle w:val="Hipervnculo"/>
            <w:lang w:val="en-US"/>
          </w:rPr>
          <w:t>pproach</w:t>
        </w:r>
        <w:r w:rsidR="008E23CD" w:rsidRPr="001D0391">
          <w:rPr>
            <w:webHidden/>
            <w:lang w:val="en-US"/>
          </w:rPr>
          <w:tab/>
        </w:r>
        <w:r w:rsidR="005E19A8" w:rsidRPr="001D0391">
          <w:rPr>
            <w:webHidden/>
            <w:lang w:val="en-US"/>
          </w:rPr>
          <w:fldChar w:fldCharType="begin"/>
        </w:r>
        <w:r w:rsidR="008E23CD" w:rsidRPr="001D0391">
          <w:rPr>
            <w:webHidden/>
            <w:lang w:val="en-US"/>
          </w:rPr>
          <w:instrText xml:space="preserve"> PAGEREF _Toc292867855 \h </w:instrText>
        </w:r>
        <w:r w:rsidR="005E19A8" w:rsidRPr="001D0391">
          <w:rPr>
            <w:webHidden/>
            <w:lang w:val="en-US"/>
          </w:rPr>
        </w:r>
        <w:r w:rsidR="005E19A8" w:rsidRPr="001D0391">
          <w:rPr>
            <w:webHidden/>
            <w:lang w:val="en-US"/>
          </w:rPr>
          <w:fldChar w:fldCharType="separate"/>
        </w:r>
        <w:r w:rsidR="00F32628">
          <w:rPr>
            <w:webHidden/>
            <w:lang w:val="en-US"/>
          </w:rPr>
          <w:t>3-5</w:t>
        </w:r>
        <w:r w:rsidR="005E19A8" w:rsidRPr="001D0391">
          <w:rPr>
            <w:webHidden/>
            <w:lang w:val="en-US"/>
          </w:rPr>
          <w:fldChar w:fldCharType="end"/>
        </w:r>
      </w:hyperlink>
    </w:p>
    <w:p w:rsidR="008E23CD" w:rsidRPr="001D0391" w:rsidRDefault="00C21D5D" w:rsidP="00CC063D">
      <w:pPr>
        <w:pStyle w:val="TDC3"/>
        <w:rPr>
          <w:rFonts w:asciiTheme="minorHAnsi" w:eastAsiaTheme="minorEastAsia" w:hAnsiTheme="minorHAnsi" w:cstheme="minorBidi"/>
          <w:szCs w:val="22"/>
          <w:lang w:val="en-US" w:eastAsia="es-CO"/>
        </w:rPr>
      </w:pPr>
      <w:hyperlink w:anchor="_Toc292867856" w:history="1">
        <w:r w:rsidR="008E23CD" w:rsidRPr="001D0391">
          <w:rPr>
            <w:rStyle w:val="Hipervnculo"/>
            <w:lang w:val="en-US"/>
          </w:rPr>
          <w:t>3.2.2</w:t>
        </w:r>
        <w:r w:rsidR="008E23CD" w:rsidRPr="001D0391">
          <w:rPr>
            <w:rFonts w:asciiTheme="minorHAnsi" w:eastAsiaTheme="minorEastAsia" w:hAnsiTheme="minorHAnsi" w:cstheme="minorBidi"/>
            <w:szCs w:val="22"/>
            <w:lang w:val="en-US" w:eastAsia="es-CO"/>
          </w:rPr>
          <w:tab/>
        </w:r>
        <w:r w:rsidR="008E23CD" w:rsidRPr="001D0391">
          <w:rPr>
            <w:rStyle w:val="Hipervnculo"/>
            <w:lang w:val="en-US"/>
          </w:rPr>
          <w:t>Monitor</w:t>
        </w:r>
        <w:r w:rsidR="00845821" w:rsidRPr="001D0391">
          <w:rPr>
            <w:rStyle w:val="Hipervnculo"/>
            <w:lang w:val="en-US"/>
          </w:rPr>
          <w:t>ing and Evaluation</w:t>
        </w:r>
        <w:r w:rsidR="008E23CD" w:rsidRPr="001D0391">
          <w:rPr>
            <w:webHidden/>
            <w:lang w:val="en-US"/>
          </w:rPr>
          <w:tab/>
        </w:r>
        <w:r w:rsidR="005E19A8" w:rsidRPr="001D0391">
          <w:rPr>
            <w:webHidden/>
            <w:lang w:val="en-US"/>
          </w:rPr>
          <w:fldChar w:fldCharType="begin"/>
        </w:r>
        <w:r w:rsidR="008E23CD" w:rsidRPr="001D0391">
          <w:rPr>
            <w:webHidden/>
            <w:lang w:val="en-US"/>
          </w:rPr>
          <w:instrText xml:space="preserve"> PAGEREF _Toc292867856 \h </w:instrText>
        </w:r>
        <w:r w:rsidR="005E19A8" w:rsidRPr="001D0391">
          <w:rPr>
            <w:webHidden/>
            <w:lang w:val="en-US"/>
          </w:rPr>
        </w:r>
        <w:r w:rsidR="005E19A8" w:rsidRPr="001D0391">
          <w:rPr>
            <w:webHidden/>
            <w:lang w:val="en-US"/>
          </w:rPr>
          <w:fldChar w:fldCharType="separate"/>
        </w:r>
        <w:r w:rsidR="00F32628">
          <w:rPr>
            <w:webHidden/>
            <w:lang w:val="en-US"/>
          </w:rPr>
          <w:t>3-11</w:t>
        </w:r>
        <w:r w:rsidR="005E19A8" w:rsidRPr="001D0391">
          <w:rPr>
            <w:webHidden/>
            <w:lang w:val="en-US"/>
          </w:rPr>
          <w:fldChar w:fldCharType="end"/>
        </w:r>
      </w:hyperlink>
    </w:p>
    <w:p w:rsidR="008E23CD" w:rsidRPr="001D0391" w:rsidRDefault="00C21D5D">
      <w:pPr>
        <w:pStyle w:val="TDC4"/>
        <w:rPr>
          <w:rFonts w:asciiTheme="minorHAnsi" w:eastAsiaTheme="minorEastAsia" w:hAnsiTheme="minorHAnsi" w:cstheme="minorBidi"/>
          <w:noProof/>
          <w:szCs w:val="22"/>
          <w:lang w:val="en-US" w:eastAsia="es-CO"/>
        </w:rPr>
      </w:pPr>
      <w:hyperlink w:anchor="_Toc292867857" w:history="1">
        <w:r w:rsidR="008E23CD" w:rsidRPr="001D0391">
          <w:rPr>
            <w:rStyle w:val="Hipervnculo"/>
            <w:noProof/>
            <w:lang w:val="en-US"/>
          </w:rPr>
          <w:t>3.2.2.1</w:t>
        </w:r>
        <w:r w:rsidR="008E23CD" w:rsidRPr="001D0391">
          <w:rPr>
            <w:rFonts w:asciiTheme="minorHAnsi" w:eastAsiaTheme="minorEastAsia" w:hAnsiTheme="minorHAnsi" w:cstheme="minorBidi"/>
            <w:noProof/>
            <w:szCs w:val="22"/>
            <w:lang w:val="en-US" w:eastAsia="es-CO"/>
          </w:rPr>
          <w:tab/>
        </w:r>
        <w:r w:rsidR="008E23CD" w:rsidRPr="001D0391">
          <w:rPr>
            <w:rStyle w:val="Hipervnculo"/>
            <w:noProof/>
            <w:lang w:val="en-US"/>
          </w:rPr>
          <w:t>Monitor</w:t>
        </w:r>
        <w:r w:rsidR="00845821" w:rsidRPr="001D0391">
          <w:rPr>
            <w:rStyle w:val="Hipervnculo"/>
            <w:noProof/>
            <w:lang w:val="en-US"/>
          </w:rPr>
          <w:t>ing</w:t>
        </w:r>
        <w:r w:rsidR="008E23CD" w:rsidRPr="001D0391">
          <w:rPr>
            <w:noProof/>
            <w:webHidden/>
            <w:lang w:val="en-US"/>
          </w:rPr>
          <w:tab/>
        </w:r>
        <w:r w:rsidR="005E19A8" w:rsidRPr="001D0391">
          <w:rPr>
            <w:noProof/>
            <w:webHidden/>
            <w:lang w:val="en-US"/>
          </w:rPr>
          <w:fldChar w:fldCharType="begin"/>
        </w:r>
        <w:r w:rsidR="008E23CD" w:rsidRPr="001D0391">
          <w:rPr>
            <w:noProof/>
            <w:webHidden/>
            <w:lang w:val="en-US"/>
          </w:rPr>
          <w:instrText xml:space="preserve"> PAGEREF _Toc292867857 \h </w:instrText>
        </w:r>
        <w:r w:rsidR="005E19A8" w:rsidRPr="001D0391">
          <w:rPr>
            <w:noProof/>
            <w:webHidden/>
            <w:lang w:val="en-US"/>
          </w:rPr>
        </w:r>
        <w:r w:rsidR="005E19A8" w:rsidRPr="001D0391">
          <w:rPr>
            <w:noProof/>
            <w:webHidden/>
            <w:lang w:val="en-US"/>
          </w:rPr>
          <w:fldChar w:fldCharType="separate"/>
        </w:r>
        <w:r w:rsidR="00F32628">
          <w:rPr>
            <w:noProof/>
            <w:webHidden/>
            <w:lang w:val="en-US"/>
          </w:rPr>
          <w:t>3-11</w:t>
        </w:r>
        <w:r w:rsidR="005E19A8" w:rsidRPr="001D0391">
          <w:rPr>
            <w:noProof/>
            <w:webHidden/>
            <w:lang w:val="en-US"/>
          </w:rPr>
          <w:fldChar w:fldCharType="end"/>
        </w:r>
      </w:hyperlink>
    </w:p>
    <w:p w:rsidR="008E23CD" w:rsidRPr="001D0391" w:rsidRDefault="00C21D5D">
      <w:pPr>
        <w:pStyle w:val="TDC4"/>
        <w:rPr>
          <w:rFonts w:asciiTheme="minorHAnsi" w:eastAsiaTheme="minorEastAsia" w:hAnsiTheme="minorHAnsi" w:cstheme="minorBidi"/>
          <w:noProof/>
          <w:szCs w:val="22"/>
          <w:lang w:val="en-US" w:eastAsia="es-CO"/>
        </w:rPr>
      </w:pPr>
      <w:hyperlink w:anchor="_Toc292867858" w:history="1">
        <w:r w:rsidR="008E23CD" w:rsidRPr="001D0391">
          <w:rPr>
            <w:rStyle w:val="Hipervnculo"/>
            <w:noProof/>
            <w:lang w:val="en-US"/>
          </w:rPr>
          <w:t>3.2.2.2</w:t>
        </w:r>
        <w:r w:rsidR="008E23CD" w:rsidRPr="001D0391">
          <w:rPr>
            <w:rFonts w:asciiTheme="minorHAnsi" w:eastAsiaTheme="minorEastAsia" w:hAnsiTheme="minorHAnsi" w:cstheme="minorBidi"/>
            <w:noProof/>
            <w:szCs w:val="22"/>
            <w:lang w:val="en-US" w:eastAsia="es-CO"/>
          </w:rPr>
          <w:tab/>
        </w:r>
        <w:r w:rsidR="00CC063D" w:rsidRPr="001D0391">
          <w:rPr>
            <w:rFonts w:eastAsiaTheme="minorEastAsia"/>
            <w:noProof/>
            <w:szCs w:val="22"/>
            <w:lang w:val="en-US" w:eastAsia="es-CO"/>
          </w:rPr>
          <w:t>Phase I</w:t>
        </w:r>
        <w:r w:rsidR="00CC063D" w:rsidRPr="001D0391">
          <w:rPr>
            <w:rStyle w:val="Hipervnculo"/>
            <w:rFonts w:eastAsiaTheme="minorEastAsia"/>
            <w:noProof/>
            <w:color w:val="auto"/>
            <w:szCs w:val="22"/>
            <w:u w:val="none"/>
            <w:lang w:val="en-US" w:eastAsia="es-CO"/>
          </w:rPr>
          <w:t xml:space="preserve"> Final </w:t>
        </w:r>
        <w:r w:rsidR="008E23CD" w:rsidRPr="001D0391">
          <w:rPr>
            <w:rStyle w:val="Hipervnculo"/>
            <w:noProof/>
            <w:lang w:val="en-US"/>
          </w:rPr>
          <w:t>Evalua</w:t>
        </w:r>
        <w:r w:rsidR="00845821" w:rsidRPr="001D0391">
          <w:rPr>
            <w:rStyle w:val="Hipervnculo"/>
            <w:noProof/>
            <w:lang w:val="en-US"/>
          </w:rPr>
          <w:t>tion</w:t>
        </w:r>
        <w:r w:rsidR="008E23CD" w:rsidRPr="001D0391">
          <w:rPr>
            <w:rStyle w:val="Hipervnculo"/>
            <w:noProof/>
            <w:lang w:val="en-US"/>
          </w:rPr>
          <w:t>.</w:t>
        </w:r>
        <w:r w:rsidR="008E23CD" w:rsidRPr="001D0391">
          <w:rPr>
            <w:noProof/>
            <w:webHidden/>
            <w:lang w:val="en-US"/>
          </w:rPr>
          <w:tab/>
        </w:r>
        <w:r w:rsidR="005E19A8" w:rsidRPr="001D0391">
          <w:rPr>
            <w:noProof/>
            <w:webHidden/>
            <w:lang w:val="en-US"/>
          </w:rPr>
          <w:fldChar w:fldCharType="begin"/>
        </w:r>
        <w:r w:rsidR="008E23CD" w:rsidRPr="001D0391">
          <w:rPr>
            <w:noProof/>
            <w:webHidden/>
            <w:lang w:val="en-US"/>
          </w:rPr>
          <w:instrText xml:space="preserve"> PAGEREF _Toc292867858 \h </w:instrText>
        </w:r>
        <w:r w:rsidR="005E19A8" w:rsidRPr="001D0391">
          <w:rPr>
            <w:noProof/>
            <w:webHidden/>
            <w:lang w:val="en-US"/>
          </w:rPr>
        </w:r>
        <w:r w:rsidR="005E19A8" w:rsidRPr="001D0391">
          <w:rPr>
            <w:noProof/>
            <w:webHidden/>
            <w:lang w:val="en-US"/>
          </w:rPr>
          <w:fldChar w:fldCharType="separate"/>
        </w:r>
        <w:r w:rsidR="00F32628">
          <w:rPr>
            <w:noProof/>
            <w:webHidden/>
            <w:lang w:val="en-US"/>
          </w:rPr>
          <w:t>3-14</w:t>
        </w:r>
        <w:r w:rsidR="005E19A8" w:rsidRPr="001D0391">
          <w:rPr>
            <w:noProof/>
            <w:webHidden/>
            <w:lang w:val="en-US"/>
          </w:rPr>
          <w:fldChar w:fldCharType="end"/>
        </w:r>
      </w:hyperlink>
    </w:p>
    <w:p w:rsidR="008E23CD" w:rsidRPr="001D0391" w:rsidRDefault="00C21D5D">
      <w:pPr>
        <w:pStyle w:val="TDC4"/>
        <w:rPr>
          <w:rFonts w:asciiTheme="minorHAnsi" w:eastAsiaTheme="minorEastAsia" w:hAnsiTheme="minorHAnsi" w:cstheme="minorBidi"/>
          <w:noProof/>
          <w:szCs w:val="22"/>
          <w:lang w:val="en-US" w:eastAsia="es-CO"/>
        </w:rPr>
      </w:pPr>
      <w:hyperlink w:anchor="_Toc292867859" w:history="1">
        <w:r w:rsidR="008E23CD" w:rsidRPr="001D0391">
          <w:rPr>
            <w:rStyle w:val="Hipervnculo"/>
            <w:noProof/>
            <w:lang w:val="en-US"/>
          </w:rPr>
          <w:t>3.2.2.3</w:t>
        </w:r>
        <w:r w:rsidR="008E23CD" w:rsidRPr="001D0391">
          <w:rPr>
            <w:rFonts w:asciiTheme="minorHAnsi" w:eastAsiaTheme="minorEastAsia" w:hAnsiTheme="minorHAnsi" w:cstheme="minorBidi"/>
            <w:noProof/>
            <w:szCs w:val="22"/>
            <w:lang w:val="en-US" w:eastAsia="es-CO"/>
          </w:rPr>
          <w:tab/>
        </w:r>
        <w:r w:rsidR="00845821" w:rsidRPr="001D0391">
          <w:rPr>
            <w:rStyle w:val="Hipervnculo"/>
            <w:noProof/>
            <w:lang w:val="en-US"/>
          </w:rPr>
          <w:t>External Financial Audits</w:t>
        </w:r>
        <w:r w:rsidR="008E23CD" w:rsidRPr="001D0391">
          <w:rPr>
            <w:noProof/>
            <w:webHidden/>
            <w:lang w:val="en-US"/>
          </w:rPr>
          <w:tab/>
        </w:r>
        <w:r w:rsidR="005E19A8" w:rsidRPr="001D0391">
          <w:rPr>
            <w:noProof/>
            <w:webHidden/>
            <w:lang w:val="en-US"/>
          </w:rPr>
          <w:fldChar w:fldCharType="begin"/>
        </w:r>
        <w:r w:rsidR="008E23CD" w:rsidRPr="001D0391">
          <w:rPr>
            <w:noProof/>
            <w:webHidden/>
            <w:lang w:val="en-US"/>
          </w:rPr>
          <w:instrText xml:space="preserve"> PAGEREF _Toc292867859 \h </w:instrText>
        </w:r>
        <w:r w:rsidR="005E19A8" w:rsidRPr="001D0391">
          <w:rPr>
            <w:noProof/>
            <w:webHidden/>
            <w:lang w:val="en-US"/>
          </w:rPr>
        </w:r>
        <w:r w:rsidR="005E19A8" w:rsidRPr="001D0391">
          <w:rPr>
            <w:noProof/>
            <w:webHidden/>
            <w:lang w:val="en-US"/>
          </w:rPr>
          <w:fldChar w:fldCharType="separate"/>
        </w:r>
        <w:r w:rsidR="00F32628">
          <w:rPr>
            <w:noProof/>
            <w:webHidden/>
            <w:lang w:val="en-US"/>
          </w:rPr>
          <w:t>3-14</w:t>
        </w:r>
        <w:r w:rsidR="005E19A8" w:rsidRPr="001D0391">
          <w:rPr>
            <w:noProof/>
            <w:webHidden/>
            <w:lang w:val="en-US"/>
          </w:rPr>
          <w:fldChar w:fldCharType="end"/>
        </w:r>
      </w:hyperlink>
    </w:p>
    <w:p w:rsidR="008E23CD" w:rsidRPr="001D0391" w:rsidRDefault="00C21D5D" w:rsidP="00CC063D">
      <w:pPr>
        <w:pStyle w:val="TDC3"/>
        <w:rPr>
          <w:rFonts w:asciiTheme="minorHAnsi" w:eastAsiaTheme="minorEastAsia" w:hAnsiTheme="minorHAnsi" w:cstheme="minorBidi"/>
          <w:szCs w:val="22"/>
          <w:lang w:val="en-US" w:eastAsia="es-CO"/>
        </w:rPr>
      </w:pPr>
      <w:hyperlink w:anchor="_Toc292867860" w:history="1">
        <w:r w:rsidR="008E23CD" w:rsidRPr="001D0391">
          <w:rPr>
            <w:rStyle w:val="Hipervnculo"/>
            <w:lang w:val="en-US"/>
          </w:rPr>
          <w:t>3.2.3</w:t>
        </w:r>
        <w:r w:rsidR="008E23CD" w:rsidRPr="001D0391">
          <w:rPr>
            <w:rFonts w:asciiTheme="minorHAnsi" w:eastAsiaTheme="minorEastAsia" w:hAnsiTheme="minorHAnsi" w:cstheme="minorBidi"/>
            <w:szCs w:val="22"/>
            <w:lang w:val="en-US" w:eastAsia="es-CO"/>
          </w:rPr>
          <w:tab/>
        </w:r>
        <w:r w:rsidR="008E23CD" w:rsidRPr="001D0391">
          <w:rPr>
            <w:rStyle w:val="Hipervnculo"/>
            <w:lang w:val="en-US"/>
          </w:rPr>
          <w:t>P</w:t>
        </w:r>
        <w:r w:rsidR="00DD7442" w:rsidRPr="001D0391">
          <w:rPr>
            <w:rStyle w:val="Hipervnculo"/>
            <w:lang w:val="en-US"/>
          </w:rPr>
          <w:t>roject S</w:t>
        </w:r>
        <w:r w:rsidR="008506F5" w:rsidRPr="001D0391">
          <w:rPr>
            <w:rStyle w:val="Hipervnculo"/>
            <w:lang w:val="en-US"/>
          </w:rPr>
          <w:t>takeholders P</w:t>
        </w:r>
        <w:r w:rsidR="008E23CD" w:rsidRPr="001D0391">
          <w:rPr>
            <w:rStyle w:val="Hipervnculo"/>
            <w:lang w:val="en-US"/>
          </w:rPr>
          <w:t>articipa</w:t>
        </w:r>
        <w:r w:rsidR="00845821" w:rsidRPr="001D0391">
          <w:rPr>
            <w:rStyle w:val="Hipervnculo"/>
            <w:lang w:val="en-US"/>
          </w:rPr>
          <w:t>tion</w:t>
        </w:r>
        <w:r w:rsidR="008E23CD" w:rsidRPr="001D0391">
          <w:rPr>
            <w:webHidden/>
            <w:lang w:val="en-US"/>
          </w:rPr>
          <w:tab/>
        </w:r>
        <w:r w:rsidR="005E19A8" w:rsidRPr="001D0391">
          <w:rPr>
            <w:webHidden/>
            <w:lang w:val="en-US"/>
          </w:rPr>
          <w:fldChar w:fldCharType="begin"/>
        </w:r>
        <w:r w:rsidR="008E23CD" w:rsidRPr="001D0391">
          <w:rPr>
            <w:webHidden/>
            <w:lang w:val="en-US"/>
          </w:rPr>
          <w:instrText xml:space="preserve"> PAGEREF _Toc292867860 \h </w:instrText>
        </w:r>
        <w:r w:rsidR="005E19A8" w:rsidRPr="001D0391">
          <w:rPr>
            <w:webHidden/>
            <w:lang w:val="en-US"/>
          </w:rPr>
        </w:r>
        <w:r w:rsidR="005E19A8" w:rsidRPr="001D0391">
          <w:rPr>
            <w:webHidden/>
            <w:lang w:val="en-US"/>
          </w:rPr>
          <w:fldChar w:fldCharType="separate"/>
        </w:r>
        <w:r w:rsidR="00F32628">
          <w:rPr>
            <w:webHidden/>
            <w:lang w:val="en-US"/>
          </w:rPr>
          <w:t>3-15</w:t>
        </w:r>
        <w:r w:rsidR="005E19A8" w:rsidRPr="001D0391">
          <w:rPr>
            <w:webHidden/>
            <w:lang w:val="en-US"/>
          </w:rPr>
          <w:fldChar w:fldCharType="end"/>
        </w:r>
      </w:hyperlink>
    </w:p>
    <w:p w:rsidR="008E23CD" w:rsidRPr="001D0391" w:rsidRDefault="00C21D5D" w:rsidP="00CC063D">
      <w:pPr>
        <w:pStyle w:val="TDC3"/>
        <w:rPr>
          <w:rFonts w:asciiTheme="minorHAnsi" w:eastAsiaTheme="minorEastAsia" w:hAnsiTheme="minorHAnsi" w:cstheme="minorBidi"/>
          <w:szCs w:val="22"/>
          <w:lang w:val="en-US" w:eastAsia="es-CO"/>
        </w:rPr>
      </w:pPr>
      <w:hyperlink w:anchor="_Toc292867861" w:history="1">
        <w:r w:rsidR="008E23CD" w:rsidRPr="001D0391">
          <w:rPr>
            <w:rStyle w:val="Hipervnculo"/>
            <w:lang w:val="en-US"/>
          </w:rPr>
          <w:t>3.2.4</w:t>
        </w:r>
        <w:r w:rsidR="008E23CD" w:rsidRPr="001D0391">
          <w:rPr>
            <w:rFonts w:asciiTheme="minorHAnsi" w:eastAsiaTheme="minorEastAsia" w:hAnsiTheme="minorHAnsi" w:cstheme="minorBidi"/>
            <w:szCs w:val="22"/>
            <w:lang w:val="en-US" w:eastAsia="es-CO"/>
          </w:rPr>
          <w:tab/>
        </w:r>
        <w:r w:rsidR="009249C0" w:rsidRPr="001D0391">
          <w:rPr>
            <w:rStyle w:val="Hipervnculo"/>
            <w:lang w:val="en-US"/>
          </w:rPr>
          <w:t xml:space="preserve">Financial </w:t>
        </w:r>
        <w:r w:rsidR="00CC3646" w:rsidRPr="001D0391">
          <w:rPr>
            <w:rStyle w:val="Hipervnculo"/>
            <w:lang w:val="en-US"/>
          </w:rPr>
          <w:t>P</w:t>
        </w:r>
        <w:r w:rsidR="009249C0" w:rsidRPr="001D0391">
          <w:rPr>
            <w:rStyle w:val="Hipervnculo"/>
            <w:lang w:val="en-US"/>
          </w:rPr>
          <w:t>lanning</w:t>
        </w:r>
        <w:r w:rsidR="008E23CD" w:rsidRPr="001D0391">
          <w:rPr>
            <w:webHidden/>
            <w:lang w:val="en-US"/>
          </w:rPr>
          <w:tab/>
        </w:r>
        <w:r w:rsidR="005E19A8" w:rsidRPr="001D0391">
          <w:rPr>
            <w:webHidden/>
            <w:lang w:val="en-US"/>
          </w:rPr>
          <w:fldChar w:fldCharType="begin"/>
        </w:r>
        <w:r w:rsidR="008E23CD" w:rsidRPr="001D0391">
          <w:rPr>
            <w:webHidden/>
            <w:lang w:val="en-US"/>
          </w:rPr>
          <w:instrText xml:space="preserve"> PAGEREF _Toc292867861 \h </w:instrText>
        </w:r>
        <w:r w:rsidR="005E19A8" w:rsidRPr="001D0391">
          <w:rPr>
            <w:webHidden/>
            <w:lang w:val="en-US"/>
          </w:rPr>
        </w:r>
        <w:r w:rsidR="005E19A8" w:rsidRPr="001D0391">
          <w:rPr>
            <w:webHidden/>
            <w:lang w:val="en-US"/>
          </w:rPr>
          <w:fldChar w:fldCharType="separate"/>
        </w:r>
        <w:r w:rsidR="00F32628">
          <w:rPr>
            <w:webHidden/>
            <w:lang w:val="en-US"/>
          </w:rPr>
          <w:t>3-16</w:t>
        </w:r>
        <w:r w:rsidR="005E19A8" w:rsidRPr="001D0391">
          <w:rPr>
            <w:webHidden/>
            <w:lang w:val="en-US"/>
          </w:rPr>
          <w:fldChar w:fldCharType="end"/>
        </w:r>
      </w:hyperlink>
    </w:p>
    <w:p w:rsidR="008E23CD" w:rsidRPr="001D0391" w:rsidRDefault="00C21D5D" w:rsidP="00CC063D">
      <w:pPr>
        <w:pStyle w:val="TDC3"/>
        <w:rPr>
          <w:rFonts w:asciiTheme="minorHAnsi" w:eastAsiaTheme="minorEastAsia" w:hAnsiTheme="minorHAnsi" w:cstheme="minorBidi"/>
          <w:szCs w:val="22"/>
          <w:lang w:val="en-US" w:eastAsia="es-CO"/>
        </w:rPr>
      </w:pPr>
      <w:hyperlink w:anchor="_Toc292867862" w:history="1">
        <w:r w:rsidR="008E23CD" w:rsidRPr="001D0391">
          <w:rPr>
            <w:rStyle w:val="Hipervnculo"/>
            <w:lang w:val="en-US"/>
          </w:rPr>
          <w:t>3.2.5</w:t>
        </w:r>
        <w:r w:rsidR="008E23CD" w:rsidRPr="001D0391">
          <w:rPr>
            <w:rFonts w:asciiTheme="minorHAnsi" w:eastAsiaTheme="minorEastAsia" w:hAnsiTheme="minorHAnsi" w:cstheme="minorBidi"/>
            <w:szCs w:val="22"/>
            <w:lang w:val="en-US" w:eastAsia="es-CO"/>
          </w:rPr>
          <w:tab/>
        </w:r>
        <w:r w:rsidR="008E23CD" w:rsidRPr="001D0391">
          <w:rPr>
            <w:rStyle w:val="Hipervnculo"/>
            <w:lang w:val="en-US"/>
          </w:rPr>
          <w:t>S</w:t>
        </w:r>
        <w:r w:rsidR="00CC3646" w:rsidRPr="001D0391">
          <w:rPr>
            <w:rStyle w:val="Hipervnculo"/>
            <w:lang w:val="en-US"/>
          </w:rPr>
          <w:t>ustainability</w:t>
        </w:r>
        <w:r w:rsidR="008E23CD" w:rsidRPr="001D0391">
          <w:rPr>
            <w:webHidden/>
            <w:lang w:val="en-US"/>
          </w:rPr>
          <w:tab/>
        </w:r>
        <w:r w:rsidR="005E19A8" w:rsidRPr="001D0391">
          <w:rPr>
            <w:webHidden/>
            <w:lang w:val="en-US"/>
          </w:rPr>
          <w:fldChar w:fldCharType="begin"/>
        </w:r>
        <w:r w:rsidR="008E23CD" w:rsidRPr="001D0391">
          <w:rPr>
            <w:webHidden/>
            <w:lang w:val="en-US"/>
          </w:rPr>
          <w:instrText xml:space="preserve"> PAGEREF _Toc292867862 \h </w:instrText>
        </w:r>
        <w:r w:rsidR="005E19A8" w:rsidRPr="001D0391">
          <w:rPr>
            <w:webHidden/>
            <w:lang w:val="en-US"/>
          </w:rPr>
        </w:r>
        <w:r w:rsidR="005E19A8" w:rsidRPr="001D0391">
          <w:rPr>
            <w:webHidden/>
            <w:lang w:val="en-US"/>
          </w:rPr>
          <w:fldChar w:fldCharType="separate"/>
        </w:r>
        <w:r w:rsidR="00F32628">
          <w:rPr>
            <w:webHidden/>
            <w:lang w:val="en-US"/>
          </w:rPr>
          <w:t>3-20</w:t>
        </w:r>
        <w:r w:rsidR="005E19A8" w:rsidRPr="001D0391">
          <w:rPr>
            <w:webHidden/>
            <w:lang w:val="en-US"/>
          </w:rPr>
          <w:fldChar w:fldCharType="end"/>
        </w:r>
      </w:hyperlink>
    </w:p>
    <w:p w:rsidR="008E23CD" w:rsidRPr="001D0391" w:rsidRDefault="00C21D5D" w:rsidP="00CC063D">
      <w:pPr>
        <w:pStyle w:val="TDC3"/>
        <w:rPr>
          <w:rFonts w:asciiTheme="minorHAnsi" w:eastAsiaTheme="minorEastAsia" w:hAnsiTheme="minorHAnsi" w:cstheme="minorBidi"/>
          <w:szCs w:val="22"/>
          <w:lang w:val="en-US" w:eastAsia="es-CO"/>
        </w:rPr>
      </w:pPr>
      <w:hyperlink w:anchor="_Toc292867863" w:history="1">
        <w:r w:rsidR="008E23CD" w:rsidRPr="001D0391">
          <w:rPr>
            <w:rStyle w:val="Hipervnculo"/>
            <w:lang w:val="en-US"/>
          </w:rPr>
          <w:t>3.2.6</w:t>
        </w:r>
        <w:r w:rsidR="008E23CD" w:rsidRPr="001D0391">
          <w:rPr>
            <w:rFonts w:asciiTheme="minorHAnsi" w:eastAsiaTheme="minorEastAsia" w:hAnsiTheme="minorHAnsi" w:cstheme="minorBidi"/>
            <w:szCs w:val="22"/>
            <w:lang w:val="en-US" w:eastAsia="es-CO"/>
          </w:rPr>
          <w:tab/>
        </w:r>
        <w:r w:rsidR="002E6A21" w:rsidRPr="001D0391">
          <w:rPr>
            <w:rStyle w:val="Hipervnculo"/>
            <w:lang w:val="en-US"/>
          </w:rPr>
          <w:t>MINAE W</w:t>
        </w:r>
        <w:r w:rsidR="008E23CD" w:rsidRPr="001D0391">
          <w:rPr>
            <w:rStyle w:val="Hipervnculo"/>
            <w:lang w:val="en-US"/>
          </w:rPr>
          <w:t>ebsite</w:t>
        </w:r>
        <w:r w:rsidR="008E23CD" w:rsidRPr="001D0391">
          <w:rPr>
            <w:webHidden/>
            <w:lang w:val="en-US"/>
          </w:rPr>
          <w:tab/>
        </w:r>
        <w:r w:rsidR="005E19A8" w:rsidRPr="001D0391">
          <w:rPr>
            <w:webHidden/>
            <w:lang w:val="en-US"/>
          </w:rPr>
          <w:fldChar w:fldCharType="begin"/>
        </w:r>
        <w:r w:rsidR="008E23CD" w:rsidRPr="001D0391">
          <w:rPr>
            <w:webHidden/>
            <w:lang w:val="en-US"/>
          </w:rPr>
          <w:instrText xml:space="preserve"> PAGEREF _Toc292867863 \h </w:instrText>
        </w:r>
        <w:r w:rsidR="005E19A8" w:rsidRPr="001D0391">
          <w:rPr>
            <w:webHidden/>
            <w:lang w:val="en-US"/>
          </w:rPr>
        </w:r>
        <w:r w:rsidR="005E19A8" w:rsidRPr="001D0391">
          <w:rPr>
            <w:webHidden/>
            <w:lang w:val="en-US"/>
          </w:rPr>
          <w:fldChar w:fldCharType="separate"/>
        </w:r>
        <w:r w:rsidR="00F32628">
          <w:rPr>
            <w:webHidden/>
            <w:lang w:val="en-US"/>
          </w:rPr>
          <w:t>3-21</w:t>
        </w:r>
        <w:r w:rsidR="005E19A8" w:rsidRPr="001D0391">
          <w:rPr>
            <w:webHidden/>
            <w:lang w:val="en-US"/>
          </w:rPr>
          <w:fldChar w:fldCharType="end"/>
        </w:r>
      </w:hyperlink>
    </w:p>
    <w:p w:rsidR="008E23CD" w:rsidRPr="001D0391" w:rsidRDefault="00C21D5D">
      <w:pPr>
        <w:pStyle w:val="TDC4"/>
        <w:rPr>
          <w:rFonts w:asciiTheme="minorHAnsi" w:eastAsiaTheme="minorEastAsia" w:hAnsiTheme="minorHAnsi" w:cstheme="minorBidi"/>
          <w:noProof/>
          <w:szCs w:val="22"/>
          <w:lang w:val="en-US" w:eastAsia="es-CO"/>
        </w:rPr>
      </w:pPr>
      <w:hyperlink w:anchor="_Toc292867864" w:history="1">
        <w:r w:rsidR="008E23CD" w:rsidRPr="001D0391">
          <w:rPr>
            <w:rStyle w:val="Hipervnculo"/>
            <w:noProof/>
            <w:lang w:val="en-US"/>
          </w:rPr>
          <w:t>3.2.6.1</w:t>
        </w:r>
        <w:r w:rsidR="008E23CD" w:rsidRPr="001D0391">
          <w:rPr>
            <w:rFonts w:asciiTheme="minorHAnsi" w:eastAsiaTheme="minorEastAsia" w:hAnsiTheme="minorHAnsi" w:cstheme="minorBidi"/>
            <w:noProof/>
            <w:szCs w:val="22"/>
            <w:lang w:val="en-US" w:eastAsia="es-CO"/>
          </w:rPr>
          <w:tab/>
        </w:r>
        <w:r w:rsidR="008E23CD" w:rsidRPr="001D0391">
          <w:rPr>
            <w:rStyle w:val="Hipervnculo"/>
            <w:noProof/>
            <w:lang w:val="en-US"/>
          </w:rPr>
          <w:t>SIFER</w:t>
        </w:r>
        <w:r w:rsidR="002E6A21" w:rsidRPr="001D0391">
          <w:rPr>
            <w:rStyle w:val="Hipervnculo"/>
            <w:noProof/>
            <w:lang w:val="en-US"/>
          </w:rPr>
          <w:t xml:space="preserve"> Module</w:t>
        </w:r>
        <w:r w:rsidR="008E23CD" w:rsidRPr="001D0391">
          <w:rPr>
            <w:noProof/>
            <w:webHidden/>
            <w:lang w:val="en-US"/>
          </w:rPr>
          <w:tab/>
        </w:r>
        <w:r w:rsidR="005E19A8" w:rsidRPr="001D0391">
          <w:rPr>
            <w:noProof/>
            <w:webHidden/>
            <w:lang w:val="en-US"/>
          </w:rPr>
          <w:fldChar w:fldCharType="begin"/>
        </w:r>
        <w:r w:rsidR="008E23CD" w:rsidRPr="001D0391">
          <w:rPr>
            <w:noProof/>
            <w:webHidden/>
            <w:lang w:val="en-US"/>
          </w:rPr>
          <w:instrText xml:space="preserve"> PAGEREF _Toc292867864 \h </w:instrText>
        </w:r>
        <w:r w:rsidR="005E19A8" w:rsidRPr="001D0391">
          <w:rPr>
            <w:noProof/>
            <w:webHidden/>
            <w:lang w:val="en-US"/>
          </w:rPr>
        </w:r>
        <w:r w:rsidR="005E19A8" w:rsidRPr="001D0391">
          <w:rPr>
            <w:noProof/>
            <w:webHidden/>
            <w:lang w:val="en-US"/>
          </w:rPr>
          <w:fldChar w:fldCharType="separate"/>
        </w:r>
        <w:r w:rsidR="00F32628">
          <w:rPr>
            <w:noProof/>
            <w:webHidden/>
            <w:lang w:val="en-US"/>
          </w:rPr>
          <w:t>3-21</w:t>
        </w:r>
        <w:r w:rsidR="005E19A8" w:rsidRPr="001D0391">
          <w:rPr>
            <w:noProof/>
            <w:webHidden/>
            <w:lang w:val="en-US"/>
          </w:rPr>
          <w:fldChar w:fldCharType="end"/>
        </w:r>
      </w:hyperlink>
    </w:p>
    <w:p w:rsidR="008E23CD" w:rsidRPr="001D0391" w:rsidRDefault="00C21D5D">
      <w:pPr>
        <w:pStyle w:val="TDC4"/>
        <w:rPr>
          <w:rFonts w:asciiTheme="minorHAnsi" w:eastAsiaTheme="minorEastAsia" w:hAnsiTheme="minorHAnsi" w:cstheme="minorBidi"/>
          <w:noProof/>
          <w:szCs w:val="22"/>
          <w:lang w:val="en-US" w:eastAsia="es-CO"/>
        </w:rPr>
      </w:pPr>
      <w:hyperlink w:anchor="_Toc292867865" w:history="1">
        <w:r w:rsidR="008E23CD" w:rsidRPr="001D0391">
          <w:rPr>
            <w:rStyle w:val="Hipervnculo"/>
            <w:noProof/>
            <w:lang w:val="en-US"/>
          </w:rPr>
          <w:t>3.2.6.2</w:t>
        </w:r>
        <w:r w:rsidR="008E23CD" w:rsidRPr="001D0391">
          <w:rPr>
            <w:rFonts w:asciiTheme="minorHAnsi" w:eastAsiaTheme="minorEastAsia" w:hAnsiTheme="minorHAnsi" w:cstheme="minorBidi"/>
            <w:noProof/>
            <w:szCs w:val="22"/>
            <w:lang w:val="en-US" w:eastAsia="es-CO"/>
          </w:rPr>
          <w:tab/>
        </w:r>
        <w:r w:rsidR="002E6A21" w:rsidRPr="001D0391">
          <w:rPr>
            <w:rStyle w:val="Hipervnculo"/>
            <w:noProof/>
            <w:lang w:val="en-US"/>
          </w:rPr>
          <w:t>Information Module</w:t>
        </w:r>
        <w:r w:rsidR="008E23CD" w:rsidRPr="001D0391">
          <w:rPr>
            <w:noProof/>
            <w:webHidden/>
            <w:lang w:val="en-US"/>
          </w:rPr>
          <w:tab/>
        </w:r>
      </w:hyperlink>
    </w:p>
    <w:p w:rsidR="008E23CD" w:rsidRPr="001D0391" w:rsidRDefault="00C21D5D" w:rsidP="00CC063D">
      <w:pPr>
        <w:pStyle w:val="TDC3"/>
        <w:rPr>
          <w:rFonts w:asciiTheme="minorHAnsi" w:eastAsiaTheme="minorEastAsia" w:hAnsiTheme="minorHAnsi" w:cstheme="minorBidi"/>
          <w:szCs w:val="22"/>
          <w:lang w:val="en-US" w:eastAsia="es-CO"/>
        </w:rPr>
      </w:pPr>
      <w:hyperlink w:anchor="_Toc292867866" w:history="1">
        <w:r w:rsidR="008E23CD" w:rsidRPr="001D0391">
          <w:rPr>
            <w:rStyle w:val="Hipervnculo"/>
            <w:lang w:val="en-US"/>
          </w:rPr>
          <w:t>3.2.7</w:t>
        </w:r>
        <w:r w:rsidR="008E23CD" w:rsidRPr="001D0391">
          <w:rPr>
            <w:rFonts w:asciiTheme="minorHAnsi" w:eastAsiaTheme="minorEastAsia" w:hAnsiTheme="minorHAnsi" w:cstheme="minorBidi"/>
            <w:szCs w:val="22"/>
            <w:lang w:val="en-US" w:eastAsia="es-CO"/>
          </w:rPr>
          <w:tab/>
        </w:r>
        <w:r w:rsidR="00D24F7A" w:rsidRPr="001D0391">
          <w:rPr>
            <w:rStyle w:val="Hipervnculo"/>
            <w:lang w:val="en-US"/>
          </w:rPr>
          <w:t>Execution and Implementation Modalities</w:t>
        </w:r>
        <w:r w:rsidR="008E23CD" w:rsidRPr="001D0391">
          <w:rPr>
            <w:webHidden/>
            <w:lang w:val="en-US"/>
          </w:rPr>
          <w:tab/>
        </w:r>
        <w:r w:rsidR="005E19A8" w:rsidRPr="001D0391">
          <w:rPr>
            <w:webHidden/>
            <w:lang w:val="en-US"/>
          </w:rPr>
          <w:fldChar w:fldCharType="begin"/>
        </w:r>
        <w:r w:rsidR="008E23CD" w:rsidRPr="001D0391">
          <w:rPr>
            <w:webHidden/>
            <w:lang w:val="en-US"/>
          </w:rPr>
          <w:instrText xml:space="preserve"> PAGEREF _Toc292867866 \h </w:instrText>
        </w:r>
        <w:r w:rsidR="005E19A8" w:rsidRPr="001D0391">
          <w:rPr>
            <w:webHidden/>
            <w:lang w:val="en-US"/>
          </w:rPr>
        </w:r>
        <w:r w:rsidR="005E19A8" w:rsidRPr="001D0391">
          <w:rPr>
            <w:webHidden/>
            <w:lang w:val="en-US"/>
          </w:rPr>
          <w:fldChar w:fldCharType="separate"/>
        </w:r>
        <w:r w:rsidR="00F32628">
          <w:rPr>
            <w:webHidden/>
            <w:lang w:val="en-US"/>
          </w:rPr>
          <w:t>3-24</w:t>
        </w:r>
        <w:r w:rsidR="005E19A8" w:rsidRPr="001D0391">
          <w:rPr>
            <w:webHidden/>
            <w:lang w:val="en-US"/>
          </w:rPr>
          <w:fldChar w:fldCharType="end"/>
        </w:r>
      </w:hyperlink>
    </w:p>
    <w:p w:rsidR="008E23CD" w:rsidRPr="001D0391" w:rsidRDefault="00C21D5D" w:rsidP="001D0391">
      <w:pPr>
        <w:pStyle w:val="TDC2"/>
        <w:rPr>
          <w:rFonts w:asciiTheme="minorHAnsi" w:eastAsiaTheme="minorEastAsia" w:hAnsiTheme="minorHAnsi" w:cstheme="minorBidi"/>
          <w:szCs w:val="22"/>
          <w:lang w:eastAsia="es-CO"/>
        </w:rPr>
      </w:pPr>
      <w:hyperlink w:anchor="_Toc292867867" w:history="1">
        <w:r w:rsidR="008E23CD" w:rsidRPr="001D0391">
          <w:rPr>
            <w:rStyle w:val="Hipervnculo"/>
            <w:color w:val="auto"/>
          </w:rPr>
          <w:t>3.3</w:t>
        </w:r>
        <w:r w:rsidR="008E23CD" w:rsidRPr="001D0391">
          <w:rPr>
            <w:rFonts w:asciiTheme="minorHAnsi" w:eastAsiaTheme="minorEastAsia" w:hAnsiTheme="minorHAnsi" w:cstheme="minorBidi"/>
            <w:szCs w:val="22"/>
            <w:lang w:eastAsia="es-CO"/>
          </w:rPr>
          <w:tab/>
        </w:r>
        <w:r w:rsidR="00DD7442" w:rsidRPr="001D0391">
          <w:rPr>
            <w:rStyle w:val="Hipervnculo"/>
            <w:color w:val="auto"/>
          </w:rPr>
          <w:t>OUTCOMES</w:t>
        </w:r>
        <w:r w:rsidR="008E23CD" w:rsidRPr="001D0391">
          <w:rPr>
            <w:webHidden/>
          </w:rPr>
          <w:tab/>
        </w:r>
        <w:r w:rsidR="005E19A8" w:rsidRPr="001D0391">
          <w:rPr>
            <w:webHidden/>
          </w:rPr>
          <w:fldChar w:fldCharType="begin"/>
        </w:r>
        <w:r w:rsidR="008E23CD" w:rsidRPr="001D0391">
          <w:rPr>
            <w:webHidden/>
          </w:rPr>
          <w:instrText xml:space="preserve"> PAGEREF _Toc292867867 \h </w:instrText>
        </w:r>
        <w:r w:rsidR="005E19A8" w:rsidRPr="001D0391">
          <w:rPr>
            <w:webHidden/>
          </w:rPr>
        </w:r>
        <w:r w:rsidR="005E19A8" w:rsidRPr="001D0391">
          <w:rPr>
            <w:webHidden/>
          </w:rPr>
          <w:fldChar w:fldCharType="separate"/>
        </w:r>
        <w:r w:rsidR="00F32628">
          <w:rPr>
            <w:webHidden/>
          </w:rPr>
          <w:t>3-25</w:t>
        </w:r>
        <w:r w:rsidR="005E19A8" w:rsidRPr="001D0391">
          <w:rPr>
            <w:webHidden/>
          </w:rPr>
          <w:fldChar w:fldCharType="end"/>
        </w:r>
      </w:hyperlink>
    </w:p>
    <w:p w:rsidR="008E23CD" w:rsidRPr="007D29CA" w:rsidRDefault="00C21D5D" w:rsidP="00CC063D">
      <w:pPr>
        <w:pStyle w:val="TDC3"/>
        <w:rPr>
          <w:rFonts w:asciiTheme="minorHAnsi" w:eastAsiaTheme="minorEastAsia" w:hAnsiTheme="minorHAnsi" w:cstheme="minorBidi"/>
          <w:szCs w:val="22"/>
          <w:lang w:val="en-US" w:eastAsia="es-CO"/>
        </w:rPr>
      </w:pPr>
      <w:hyperlink w:anchor="_Toc292867868" w:history="1">
        <w:r w:rsidR="008E23CD" w:rsidRPr="001D0391">
          <w:rPr>
            <w:rStyle w:val="Hipervnculo"/>
            <w:lang w:val="en-US"/>
          </w:rPr>
          <w:t>3.3.1</w:t>
        </w:r>
        <w:r w:rsidR="008E23CD" w:rsidRPr="001D0391">
          <w:rPr>
            <w:rFonts w:asciiTheme="minorHAnsi" w:eastAsiaTheme="minorEastAsia" w:hAnsiTheme="minorHAnsi" w:cstheme="minorBidi"/>
            <w:szCs w:val="22"/>
            <w:lang w:val="en-US" w:eastAsia="es-CO"/>
          </w:rPr>
          <w:tab/>
        </w:r>
        <w:r w:rsidR="005A7F0D">
          <w:rPr>
            <w:rFonts w:eastAsiaTheme="minorEastAsia"/>
            <w:szCs w:val="22"/>
            <w:lang w:val="en-US" w:eastAsia="es-CO"/>
          </w:rPr>
          <w:t>Scope of the O</w:t>
        </w:r>
        <w:r w:rsidR="00DD7442" w:rsidRPr="001D0391">
          <w:rPr>
            <w:rFonts w:eastAsiaTheme="minorEastAsia"/>
            <w:szCs w:val="22"/>
            <w:lang w:val="en-US" w:eastAsia="es-CO"/>
          </w:rPr>
          <w:t xml:space="preserve">utcomes </w:t>
        </w:r>
        <w:r w:rsidR="00D24F7A" w:rsidRPr="001D0391">
          <w:rPr>
            <w:rStyle w:val="Hipervnculo"/>
            <w:lang w:val="en-US"/>
          </w:rPr>
          <w:t xml:space="preserve">and </w:t>
        </w:r>
        <w:r w:rsidR="00DD7442" w:rsidRPr="001D0391">
          <w:rPr>
            <w:rStyle w:val="Hipervnculo"/>
            <w:color w:val="auto"/>
            <w:u w:val="none"/>
            <w:lang w:val="en-US"/>
          </w:rPr>
          <w:t>A</w:t>
        </w:r>
        <w:r w:rsidR="00DD7442" w:rsidRPr="001D0391">
          <w:rPr>
            <w:lang w:val="en-US"/>
          </w:rPr>
          <w:t>chievement</w:t>
        </w:r>
        <w:r w:rsidR="00DD7442" w:rsidRPr="001D0391">
          <w:rPr>
            <w:rStyle w:val="Hipervnculo"/>
            <w:lang w:val="en-US"/>
          </w:rPr>
          <w:t xml:space="preserve"> of Objectives</w:t>
        </w:r>
        <w:r w:rsidR="008E23CD" w:rsidRPr="001D0391">
          <w:rPr>
            <w:webHidden/>
            <w:lang w:val="en-US"/>
          </w:rPr>
          <w:tab/>
        </w:r>
        <w:r w:rsidR="005E19A8" w:rsidRPr="001D0391">
          <w:rPr>
            <w:webHidden/>
            <w:lang w:val="en-US"/>
          </w:rPr>
          <w:fldChar w:fldCharType="begin"/>
        </w:r>
        <w:r w:rsidR="008E23CD" w:rsidRPr="001D0391">
          <w:rPr>
            <w:webHidden/>
            <w:lang w:val="en-US"/>
          </w:rPr>
          <w:instrText xml:space="preserve"> PAGEREF _Toc292867868 \h </w:instrText>
        </w:r>
        <w:r w:rsidR="005E19A8" w:rsidRPr="001D0391">
          <w:rPr>
            <w:webHidden/>
            <w:lang w:val="en-US"/>
          </w:rPr>
        </w:r>
        <w:r w:rsidR="005E19A8" w:rsidRPr="001D0391">
          <w:rPr>
            <w:webHidden/>
            <w:lang w:val="en-US"/>
          </w:rPr>
          <w:fldChar w:fldCharType="separate"/>
        </w:r>
        <w:r w:rsidR="00F32628">
          <w:rPr>
            <w:webHidden/>
            <w:lang w:val="en-US"/>
          </w:rPr>
          <w:t>3-25</w:t>
        </w:r>
        <w:r w:rsidR="005E19A8" w:rsidRPr="001D0391">
          <w:rPr>
            <w:webHidden/>
            <w:lang w:val="en-US"/>
          </w:rPr>
          <w:fldChar w:fldCharType="end"/>
        </w:r>
      </w:hyperlink>
    </w:p>
    <w:p w:rsidR="008E23CD" w:rsidRPr="007D29CA" w:rsidRDefault="00C21D5D">
      <w:pPr>
        <w:pStyle w:val="TDC4"/>
        <w:rPr>
          <w:rFonts w:asciiTheme="minorHAnsi" w:eastAsiaTheme="minorEastAsia" w:hAnsiTheme="minorHAnsi" w:cstheme="minorBidi"/>
          <w:noProof/>
          <w:szCs w:val="22"/>
          <w:lang w:val="en-US" w:eastAsia="es-CO"/>
        </w:rPr>
      </w:pPr>
      <w:hyperlink w:anchor="_Toc292867869" w:history="1">
        <w:r w:rsidR="008E23CD" w:rsidRPr="007D29CA">
          <w:rPr>
            <w:rStyle w:val="Hipervnculo"/>
            <w:noProof/>
            <w:lang w:val="en-US"/>
          </w:rPr>
          <w:t>3.3.1.1</w:t>
        </w:r>
        <w:r w:rsidR="008E23CD" w:rsidRPr="007D29CA">
          <w:rPr>
            <w:rFonts w:asciiTheme="minorHAnsi" w:eastAsiaTheme="minorEastAsia" w:hAnsiTheme="minorHAnsi" w:cstheme="minorBidi"/>
            <w:noProof/>
            <w:szCs w:val="22"/>
            <w:lang w:val="en-US" w:eastAsia="es-CO"/>
          </w:rPr>
          <w:tab/>
        </w:r>
        <w:r w:rsidR="007F325C" w:rsidRPr="007D29CA">
          <w:rPr>
            <w:rStyle w:val="Hipervnculo"/>
            <w:noProof/>
            <w:lang w:val="en-US"/>
          </w:rPr>
          <w:t>Global Objective</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_Toc292867869 \h </w:instrText>
        </w:r>
        <w:r w:rsidR="005E19A8" w:rsidRPr="007D29CA">
          <w:rPr>
            <w:noProof/>
            <w:webHidden/>
            <w:lang w:val="en-US"/>
          </w:rPr>
        </w:r>
        <w:r w:rsidR="005E19A8" w:rsidRPr="007D29CA">
          <w:rPr>
            <w:noProof/>
            <w:webHidden/>
            <w:lang w:val="en-US"/>
          </w:rPr>
          <w:fldChar w:fldCharType="separate"/>
        </w:r>
        <w:r w:rsidR="00F32628">
          <w:rPr>
            <w:noProof/>
            <w:webHidden/>
            <w:lang w:val="en-US"/>
          </w:rPr>
          <w:t>3-25</w:t>
        </w:r>
        <w:r w:rsidR="005E19A8" w:rsidRPr="007D29CA">
          <w:rPr>
            <w:noProof/>
            <w:webHidden/>
            <w:lang w:val="en-US"/>
          </w:rPr>
          <w:fldChar w:fldCharType="end"/>
        </w:r>
      </w:hyperlink>
    </w:p>
    <w:p w:rsidR="008E23CD" w:rsidRPr="007D29CA" w:rsidRDefault="00C21D5D">
      <w:pPr>
        <w:pStyle w:val="TDC4"/>
        <w:rPr>
          <w:rFonts w:asciiTheme="minorHAnsi" w:eastAsiaTheme="minorEastAsia" w:hAnsiTheme="minorHAnsi" w:cstheme="minorBidi"/>
          <w:noProof/>
          <w:szCs w:val="22"/>
          <w:lang w:val="en-US" w:eastAsia="es-CO"/>
        </w:rPr>
      </w:pPr>
      <w:hyperlink w:anchor="_Toc292867870" w:history="1">
        <w:r w:rsidR="008E23CD" w:rsidRPr="007D29CA">
          <w:rPr>
            <w:rStyle w:val="Hipervnculo"/>
            <w:noProof/>
            <w:lang w:val="en-US"/>
          </w:rPr>
          <w:t>3.3.1.2</w:t>
        </w:r>
        <w:r w:rsidR="008E23CD" w:rsidRPr="007D29CA">
          <w:rPr>
            <w:rFonts w:asciiTheme="minorHAnsi" w:eastAsiaTheme="minorEastAsia" w:hAnsiTheme="minorHAnsi" w:cstheme="minorBidi"/>
            <w:noProof/>
            <w:szCs w:val="22"/>
            <w:lang w:val="en-US" w:eastAsia="es-CO"/>
          </w:rPr>
          <w:tab/>
        </w:r>
        <w:r w:rsidR="008E23CD" w:rsidRPr="007D29CA">
          <w:rPr>
            <w:rStyle w:val="Hipervnculo"/>
            <w:noProof/>
            <w:lang w:val="en-US"/>
          </w:rPr>
          <w:t>Objetiv</w:t>
        </w:r>
        <w:r w:rsidR="007F325C" w:rsidRPr="007D29CA">
          <w:rPr>
            <w:rStyle w:val="Hipervnculo"/>
            <w:noProof/>
            <w:lang w:val="en-US"/>
          </w:rPr>
          <w:t>e</w:t>
        </w:r>
        <w:r w:rsidR="008E23CD" w:rsidRPr="007D29CA">
          <w:rPr>
            <w:rStyle w:val="Hipervnculo"/>
            <w:noProof/>
            <w:lang w:val="en-US"/>
          </w:rPr>
          <w:t xml:space="preserve"> 1</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_Toc292867870 \h </w:instrText>
        </w:r>
        <w:r w:rsidR="005E19A8" w:rsidRPr="007D29CA">
          <w:rPr>
            <w:noProof/>
            <w:webHidden/>
            <w:lang w:val="en-US"/>
          </w:rPr>
        </w:r>
        <w:r w:rsidR="005E19A8" w:rsidRPr="007D29CA">
          <w:rPr>
            <w:noProof/>
            <w:webHidden/>
            <w:lang w:val="en-US"/>
          </w:rPr>
          <w:fldChar w:fldCharType="separate"/>
        </w:r>
        <w:r w:rsidR="00F32628">
          <w:rPr>
            <w:noProof/>
            <w:webHidden/>
            <w:lang w:val="en-US"/>
          </w:rPr>
          <w:t>3-26</w:t>
        </w:r>
        <w:r w:rsidR="005E19A8" w:rsidRPr="007D29CA">
          <w:rPr>
            <w:noProof/>
            <w:webHidden/>
            <w:lang w:val="en-US"/>
          </w:rPr>
          <w:fldChar w:fldCharType="end"/>
        </w:r>
      </w:hyperlink>
    </w:p>
    <w:p w:rsidR="008E23CD" w:rsidRPr="007D29CA" w:rsidRDefault="00C21D5D">
      <w:pPr>
        <w:pStyle w:val="TDC5"/>
        <w:rPr>
          <w:rFonts w:asciiTheme="minorHAnsi" w:eastAsiaTheme="minorEastAsia" w:hAnsiTheme="minorHAnsi" w:cstheme="minorBidi"/>
          <w:szCs w:val="22"/>
          <w:lang w:val="en-US" w:eastAsia="es-CO"/>
        </w:rPr>
      </w:pPr>
      <w:hyperlink w:anchor="_Toc292867871" w:history="1">
        <w:r w:rsidR="008E23CD" w:rsidRPr="007D29CA">
          <w:rPr>
            <w:rStyle w:val="Hipervnculo"/>
            <w:lang w:val="en-US"/>
          </w:rPr>
          <w:t>3.3.1.2.1</w:t>
        </w:r>
        <w:r w:rsidR="008E23CD" w:rsidRPr="007D29CA">
          <w:rPr>
            <w:rFonts w:asciiTheme="minorHAnsi" w:eastAsiaTheme="minorEastAsia" w:hAnsiTheme="minorHAnsi" w:cstheme="minorBidi"/>
            <w:szCs w:val="22"/>
            <w:lang w:val="en-US" w:eastAsia="es-CO"/>
          </w:rPr>
          <w:tab/>
        </w:r>
        <w:r w:rsidR="007F325C" w:rsidRPr="007D29CA">
          <w:rPr>
            <w:rStyle w:val="Hipervnculo"/>
            <w:lang w:val="en-US"/>
          </w:rPr>
          <w:t>Achievement of Objective 1 Outputs</w:t>
        </w:r>
        <w:r w:rsidR="008E23CD" w:rsidRPr="007D29CA">
          <w:rPr>
            <w:webHidden/>
            <w:lang w:val="en-US"/>
          </w:rPr>
          <w:tab/>
        </w:r>
        <w:r w:rsidR="005E19A8" w:rsidRPr="007D29CA">
          <w:rPr>
            <w:webHidden/>
            <w:lang w:val="en-US"/>
          </w:rPr>
          <w:fldChar w:fldCharType="begin"/>
        </w:r>
        <w:r w:rsidR="008E23CD" w:rsidRPr="007D29CA">
          <w:rPr>
            <w:webHidden/>
            <w:lang w:val="en-US"/>
          </w:rPr>
          <w:instrText xml:space="preserve"> PAGEREF _Toc292867871 \h </w:instrText>
        </w:r>
        <w:r w:rsidR="005E19A8" w:rsidRPr="007D29CA">
          <w:rPr>
            <w:webHidden/>
            <w:lang w:val="en-US"/>
          </w:rPr>
        </w:r>
        <w:r w:rsidR="005E19A8" w:rsidRPr="007D29CA">
          <w:rPr>
            <w:webHidden/>
            <w:lang w:val="en-US"/>
          </w:rPr>
          <w:fldChar w:fldCharType="separate"/>
        </w:r>
        <w:r w:rsidR="00F32628">
          <w:rPr>
            <w:webHidden/>
            <w:lang w:val="en-US"/>
          </w:rPr>
          <w:t>3-27</w:t>
        </w:r>
        <w:r w:rsidR="005E19A8" w:rsidRPr="007D29CA">
          <w:rPr>
            <w:webHidden/>
            <w:lang w:val="en-US"/>
          </w:rPr>
          <w:fldChar w:fldCharType="end"/>
        </w:r>
      </w:hyperlink>
    </w:p>
    <w:p w:rsidR="008E23CD" w:rsidRPr="007D29CA" w:rsidRDefault="00C21D5D">
      <w:pPr>
        <w:pStyle w:val="TDC4"/>
        <w:rPr>
          <w:rFonts w:asciiTheme="minorHAnsi" w:eastAsiaTheme="minorEastAsia" w:hAnsiTheme="minorHAnsi" w:cstheme="minorBidi"/>
          <w:noProof/>
          <w:szCs w:val="22"/>
          <w:lang w:val="en-US" w:eastAsia="es-CO"/>
        </w:rPr>
      </w:pPr>
      <w:hyperlink w:anchor="_Toc292867872" w:history="1">
        <w:r w:rsidR="008E23CD" w:rsidRPr="007D29CA">
          <w:rPr>
            <w:rStyle w:val="Hipervnculo"/>
            <w:noProof/>
            <w:lang w:val="en-US"/>
          </w:rPr>
          <w:t>3.3.1.3</w:t>
        </w:r>
        <w:r w:rsidR="008E23CD" w:rsidRPr="007D29CA">
          <w:rPr>
            <w:rFonts w:asciiTheme="minorHAnsi" w:eastAsiaTheme="minorEastAsia" w:hAnsiTheme="minorHAnsi" w:cstheme="minorBidi"/>
            <w:noProof/>
            <w:szCs w:val="22"/>
            <w:lang w:val="en-US" w:eastAsia="es-CO"/>
          </w:rPr>
          <w:tab/>
        </w:r>
        <w:r w:rsidR="008E23CD" w:rsidRPr="007D29CA">
          <w:rPr>
            <w:rStyle w:val="Hipervnculo"/>
            <w:noProof/>
            <w:lang w:val="en-US"/>
          </w:rPr>
          <w:t>Objetiv</w:t>
        </w:r>
        <w:r w:rsidR="009E63B6" w:rsidRPr="007D29CA">
          <w:rPr>
            <w:rStyle w:val="Hipervnculo"/>
            <w:noProof/>
            <w:lang w:val="en-US"/>
          </w:rPr>
          <w:t>e</w:t>
        </w:r>
        <w:r w:rsidR="008E23CD" w:rsidRPr="007D29CA">
          <w:rPr>
            <w:rStyle w:val="Hipervnculo"/>
            <w:noProof/>
            <w:lang w:val="en-US"/>
          </w:rPr>
          <w:t xml:space="preserve"> 2</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_Toc292867872 \h </w:instrText>
        </w:r>
        <w:r w:rsidR="005E19A8" w:rsidRPr="007D29CA">
          <w:rPr>
            <w:noProof/>
            <w:webHidden/>
            <w:lang w:val="en-US"/>
          </w:rPr>
        </w:r>
        <w:r w:rsidR="005E19A8" w:rsidRPr="007D29CA">
          <w:rPr>
            <w:noProof/>
            <w:webHidden/>
            <w:lang w:val="en-US"/>
          </w:rPr>
          <w:fldChar w:fldCharType="separate"/>
        </w:r>
        <w:r w:rsidR="00F32628">
          <w:rPr>
            <w:noProof/>
            <w:webHidden/>
            <w:lang w:val="en-US"/>
          </w:rPr>
          <w:t>3-29</w:t>
        </w:r>
        <w:r w:rsidR="005E19A8" w:rsidRPr="007D29CA">
          <w:rPr>
            <w:noProof/>
            <w:webHidden/>
            <w:lang w:val="en-US"/>
          </w:rPr>
          <w:fldChar w:fldCharType="end"/>
        </w:r>
      </w:hyperlink>
    </w:p>
    <w:p w:rsidR="008E23CD" w:rsidRPr="007D29CA" w:rsidRDefault="00C21D5D">
      <w:pPr>
        <w:pStyle w:val="TDC5"/>
        <w:rPr>
          <w:rFonts w:asciiTheme="minorHAnsi" w:eastAsiaTheme="minorEastAsia" w:hAnsiTheme="minorHAnsi" w:cstheme="minorBidi"/>
          <w:szCs w:val="22"/>
          <w:lang w:val="en-US" w:eastAsia="es-CO"/>
        </w:rPr>
      </w:pPr>
      <w:hyperlink w:anchor="_Toc292867873" w:history="1">
        <w:r w:rsidR="008E23CD" w:rsidRPr="007D29CA">
          <w:rPr>
            <w:rStyle w:val="Hipervnculo"/>
            <w:lang w:val="en-US"/>
          </w:rPr>
          <w:t>3.3.1.3.1</w:t>
        </w:r>
        <w:r w:rsidR="008E23CD" w:rsidRPr="007D29CA">
          <w:rPr>
            <w:rFonts w:asciiTheme="minorHAnsi" w:eastAsiaTheme="minorEastAsia" w:hAnsiTheme="minorHAnsi" w:cstheme="minorBidi"/>
            <w:szCs w:val="22"/>
            <w:lang w:val="en-US" w:eastAsia="es-CO"/>
          </w:rPr>
          <w:tab/>
        </w:r>
        <w:r w:rsidR="009E63B6" w:rsidRPr="007D29CA">
          <w:rPr>
            <w:rStyle w:val="Hipervnculo"/>
            <w:lang w:val="en-US"/>
          </w:rPr>
          <w:t>Achievement of Objective 2 Outputs</w:t>
        </w:r>
        <w:r w:rsidR="008E23CD" w:rsidRPr="007D29CA">
          <w:rPr>
            <w:webHidden/>
            <w:lang w:val="en-US"/>
          </w:rPr>
          <w:tab/>
        </w:r>
        <w:r w:rsidR="005E19A8" w:rsidRPr="007D29CA">
          <w:rPr>
            <w:webHidden/>
            <w:lang w:val="en-US"/>
          </w:rPr>
          <w:fldChar w:fldCharType="begin"/>
        </w:r>
        <w:r w:rsidR="008E23CD" w:rsidRPr="007D29CA">
          <w:rPr>
            <w:webHidden/>
            <w:lang w:val="en-US"/>
          </w:rPr>
          <w:instrText xml:space="preserve"> PAGEREF _Toc292867873 \h </w:instrText>
        </w:r>
        <w:r w:rsidR="005E19A8" w:rsidRPr="007D29CA">
          <w:rPr>
            <w:webHidden/>
            <w:lang w:val="en-US"/>
          </w:rPr>
        </w:r>
        <w:r w:rsidR="005E19A8" w:rsidRPr="007D29CA">
          <w:rPr>
            <w:webHidden/>
            <w:lang w:val="en-US"/>
          </w:rPr>
          <w:fldChar w:fldCharType="separate"/>
        </w:r>
        <w:r w:rsidR="00F32628">
          <w:rPr>
            <w:webHidden/>
            <w:lang w:val="en-US"/>
          </w:rPr>
          <w:t>3-30</w:t>
        </w:r>
        <w:r w:rsidR="005E19A8" w:rsidRPr="007D29CA">
          <w:rPr>
            <w:webHidden/>
            <w:lang w:val="en-US"/>
          </w:rPr>
          <w:fldChar w:fldCharType="end"/>
        </w:r>
      </w:hyperlink>
    </w:p>
    <w:p w:rsidR="008E23CD" w:rsidRPr="007D29CA" w:rsidRDefault="00C21D5D">
      <w:pPr>
        <w:pStyle w:val="TDC4"/>
        <w:rPr>
          <w:rFonts w:asciiTheme="minorHAnsi" w:eastAsiaTheme="minorEastAsia" w:hAnsiTheme="minorHAnsi" w:cstheme="minorBidi"/>
          <w:noProof/>
          <w:szCs w:val="22"/>
          <w:lang w:val="en-US" w:eastAsia="es-CO"/>
        </w:rPr>
      </w:pPr>
      <w:hyperlink w:anchor="_Toc292867874" w:history="1">
        <w:r w:rsidR="008E23CD" w:rsidRPr="007D29CA">
          <w:rPr>
            <w:rStyle w:val="Hipervnculo"/>
            <w:noProof/>
            <w:lang w:val="en-US"/>
          </w:rPr>
          <w:t>3.3.1.4</w:t>
        </w:r>
        <w:r w:rsidR="008E23CD" w:rsidRPr="007D29CA">
          <w:rPr>
            <w:rFonts w:asciiTheme="minorHAnsi" w:eastAsiaTheme="minorEastAsia" w:hAnsiTheme="minorHAnsi" w:cstheme="minorBidi"/>
            <w:noProof/>
            <w:szCs w:val="22"/>
            <w:lang w:val="en-US" w:eastAsia="es-CO"/>
          </w:rPr>
          <w:tab/>
        </w:r>
        <w:r w:rsidR="008E23CD" w:rsidRPr="007D29CA">
          <w:rPr>
            <w:rStyle w:val="Hipervnculo"/>
            <w:noProof/>
            <w:lang w:val="en-US"/>
          </w:rPr>
          <w:t>Objetiv</w:t>
        </w:r>
        <w:r w:rsidR="009E63B6" w:rsidRPr="007D29CA">
          <w:rPr>
            <w:rStyle w:val="Hipervnculo"/>
            <w:noProof/>
            <w:lang w:val="en-US"/>
          </w:rPr>
          <w:t>e</w:t>
        </w:r>
        <w:r w:rsidR="008E23CD" w:rsidRPr="007D29CA">
          <w:rPr>
            <w:rStyle w:val="Hipervnculo"/>
            <w:noProof/>
            <w:lang w:val="en-US"/>
          </w:rPr>
          <w:t xml:space="preserve"> 3</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_Toc292867874 \h </w:instrText>
        </w:r>
        <w:r w:rsidR="005E19A8" w:rsidRPr="007D29CA">
          <w:rPr>
            <w:noProof/>
            <w:webHidden/>
            <w:lang w:val="en-US"/>
          </w:rPr>
        </w:r>
        <w:r w:rsidR="005E19A8" w:rsidRPr="007D29CA">
          <w:rPr>
            <w:noProof/>
            <w:webHidden/>
            <w:lang w:val="en-US"/>
          </w:rPr>
          <w:fldChar w:fldCharType="separate"/>
        </w:r>
        <w:r w:rsidR="00F32628">
          <w:rPr>
            <w:noProof/>
            <w:webHidden/>
            <w:lang w:val="en-US"/>
          </w:rPr>
          <w:t>3-31</w:t>
        </w:r>
        <w:r w:rsidR="005E19A8" w:rsidRPr="007D29CA">
          <w:rPr>
            <w:noProof/>
            <w:webHidden/>
            <w:lang w:val="en-US"/>
          </w:rPr>
          <w:fldChar w:fldCharType="end"/>
        </w:r>
      </w:hyperlink>
    </w:p>
    <w:p w:rsidR="008E23CD" w:rsidRPr="007D29CA" w:rsidRDefault="00C21D5D">
      <w:pPr>
        <w:pStyle w:val="TDC5"/>
        <w:rPr>
          <w:rFonts w:asciiTheme="minorHAnsi" w:eastAsiaTheme="minorEastAsia" w:hAnsiTheme="minorHAnsi" w:cstheme="minorBidi"/>
          <w:szCs w:val="22"/>
          <w:lang w:val="en-US" w:eastAsia="es-CO"/>
        </w:rPr>
      </w:pPr>
      <w:hyperlink w:anchor="_Toc292867875" w:history="1">
        <w:r w:rsidR="008E23CD" w:rsidRPr="007D29CA">
          <w:rPr>
            <w:rStyle w:val="Hipervnculo"/>
            <w:lang w:val="en-US"/>
          </w:rPr>
          <w:t>3.3.1.4.1</w:t>
        </w:r>
        <w:r w:rsidR="008E23CD" w:rsidRPr="007D29CA">
          <w:rPr>
            <w:rFonts w:asciiTheme="minorHAnsi" w:eastAsiaTheme="minorEastAsia" w:hAnsiTheme="minorHAnsi" w:cstheme="minorBidi"/>
            <w:szCs w:val="22"/>
            <w:lang w:val="en-US" w:eastAsia="es-CO"/>
          </w:rPr>
          <w:tab/>
        </w:r>
        <w:r w:rsidR="009E63B6" w:rsidRPr="007D29CA">
          <w:rPr>
            <w:rStyle w:val="Hipervnculo"/>
            <w:lang w:val="en-US"/>
          </w:rPr>
          <w:t>Achievement of Objective 3 Outputs</w:t>
        </w:r>
        <w:r w:rsidR="008E23CD" w:rsidRPr="007D29CA">
          <w:rPr>
            <w:webHidden/>
            <w:lang w:val="en-US"/>
          </w:rPr>
          <w:tab/>
        </w:r>
        <w:r w:rsidR="005E19A8" w:rsidRPr="007D29CA">
          <w:rPr>
            <w:webHidden/>
            <w:lang w:val="en-US"/>
          </w:rPr>
          <w:fldChar w:fldCharType="begin"/>
        </w:r>
        <w:r w:rsidR="008E23CD" w:rsidRPr="007D29CA">
          <w:rPr>
            <w:webHidden/>
            <w:lang w:val="en-US"/>
          </w:rPr>
          <w:instrText xml:space="preserve"> PAGEREF _Toc292867875 \h </w:instrText>
        </w:r>
        <w:r w:rsidR="005E19A8" w:rsidRPr="007D29CA">
          <w:rPr>
            <w:webHidden/>
            <w:lang w:val="en-US"/>
          </w:rPr>
        </w:r>
        <w:r w:rsidR="005E19A8" w:rsidRPr="007D29CA">
          <w:rPr>
            <w:webHidden/>
            <w:lang w:val="en-US"/>
          </w:rPr>
          <w:fldChar w:fldCharType="separate"/>
        </w:r>
        <w:r w:rsidR="00F32628">
          <w:rPr>
            <w:webHidden/>
            <w:lang w:val="en-US"/>
          </w:rPr>
          <w:t>3-32</w:t>
        </w:r>
        <w:r w:rsidR="005E19A8" w:rsidRPr="007D29CA">
          <w:rPr>
            <w:webHidden/>
            <w:lang w:val="en-US"/>
          </w:rPr>
          <w:fldChar w:fldCharType="end"/>
        </w:r>
      </w:hyperlink>
    </w:p>
    <w:p w:rsidR="008E23CD" w:rsidRPr="007D29CA" w:rsidRDefault="00C21D5D">
      <w:pPr>
        <w:pStyle w:val="TDC4"/>
        <w:rPr>
          <w:rFonts w:asciiTheme="minorHAnsi" w:eastAsiaTheme="minorEastAsia" w:hAnsiTheme="minorHAnsi" w:cstheme="minorBidi"/>
          <w:noProof/>
          <w:szCs w:val="22"/>
          <w:lang w:val="en-US" w:eastAsia="es-CO"/>
        </w:rPr>
      </w:pPr>
      <w:hyperlink w:anchor="_Toc292867876" w:history="1">
        <w:r w:rsidR="008E23CD" w:rsidRPr="007D29CA">
          <w:rPr>
            <w:rStyle w:val="Hipervnculo"/>
            <w:noProof/>
            <w:lang w:val="en-US"/>
          </w:rPr>
          <w:t>3.3.1.5</w:t>
        </w:r>
        <w:r w:rsidR="008E23CD" w:rsidRPr="007D29CA">
          <w:rPr>
            <w:rFonts w:asciiTheme="minorHAnsi" w:eastAsiaTheme="minorEastAsia" w:hAnsiTheme="minorHAnsi" w:cstheme="minorBidi"/>
            <w:noProof/>
            <w:szCs w:val="22"/>
            <w:lang w:val="en-US" w:eastAsia="es-CO"/>
          </w:rPr>
          <w:tab/>
        </w:r>
        <w:r w:rsidR="008E23CD" w:rsidRPr="007D29CA">
          <w:rPr>
            <w:rStyle w:val="Hipervnculo"/>
            <w:noProof/>
            <w:lang w:val="en-US"/>
          </w:rPr>
          <w:t>Objetiv</w:t>
        </w:r>
        <w:r w:rsidR="009E63B6" w:rsidRPr="007D29CA">
          <w:rPr>
            <w:rStyle w:val="Hipervnculo"/>
            <w:noProof/>
            <w:lang w:val="en-US"/>
          </w:rPr>
          <w:t>e</w:t>
        </w:r>
        <w:r w:rsidR="008E23CD" w:rsidRPr="007D29CA">
          <w:rPr>
            <w:rStyle w:val="Hipervnculo"/>
            <w:noProof/>
            <w:lang w:val="en-US"/>
          </w:rPr>
          <w:t xml:space="preserve"> 4</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_Toc292867876 \h </w:instrText>
        </w:r>
        <w:r w:rsidR="005E19A8" w:rsidRPr="007D29CA">
          <w:rPr>
            <w:noProof/>
            <w:webHidden/>
            <w:lang w:val="en-US"/>
          </w:rPr>
        </w:r>
        <w:r w:rsidR="005E19A8" w:rsidRPr="007D29CA">
          <w:rPr>
            <w:noProof/>
            <w:webHidden/>
            <w:lang w:val="en-US"/>
          </w:rPr>
          <w:fldChar w:fldCharType="separate"/>
        </w:r>
        <w:r w:rsidR="00F32628">
          <w:rPr>
            <w:noProof/>
            <w:webHidden/>
            <w:lang w:val="en-US"/>
          </w:rPr>
          <w:t>3-33</w:t>
        </w:r>
        <w:r w:rsidR="005E19A8" w:rsidRPr="007D29CA">
          <w:rPr>
            <w:noProof/>
            <w:webHidden/>
            <w:lang w:val="en-US"/>
          </w:rPr>
          <w:fldChar w:fldCharType="end"/>
        </w:r>
      </w:hyperlink>
    </w:p>
    <w:p w:rsidR="008E23CD" w:rsidRPr="007D29CA" w:rsidRDefault="00C21D5D">
      <w:pPr>
        <w:pStyle w:val="TDC5"/>
        <w:rPr>
          <w:rFonts w:asciiTheme="minorHAnsi" w:eastAsiaTheme="minorEastAsia" w:hAnsiTheme="minorHAnsi" w:cstheme="minorBidi"/>
          <w:szCs w:val="22"/>
          <w:lang w:val="en-US" w:eastAsia="es-CO"/>
        </w:rPr>
      </w:pPr>
      <w:hyperlink w:anchor="_Toc292867877" w:history="1">
        <w:r w:rsidR="008E23CD" w:rsidRPr="007D29CA">
          <w:rPr>
            <w:rStyle w:val="Hipervnculo"/>
            <w:lang w:val="en-US"/>
          </w:rPr>
          <w:t>3.3.1.5.1</w:t>
        </w:r>
        <w:r w:rsidR="008E23CD" w:rsidRPr="007D29CA">
          <w:rPr>
            <w:rFonts w:asciiTheme="minorHAnsi" w:eastAsiaTheme="minorEastAsia" w:hAnsiTheme="minorHAnsi" w:cstheme="minorBidi"/>
            <w:szCs w:val="22"/>
            <w:lang w:val="en-US" w:eastAsia="es-CO"/>
          </w:rPr>
          <w:tab/>
        </w:r>
        <w:r w:rsidR="009E63B6" w:rsidRPr="007D29CA">
          <w:rPr>
            <w:rStyle w:val="Hipervnculo"/>
            <w:lang w:val="en-US"/>
          </w:rPr>
          <w:t>Achievement of Objective 4 Outputs</w:t>
        </w:r>
        <w:r w:rsidR="008E23CD" w:rsidRPr="007D29CA">
          <w:rPr>
            <w:webHidden/>
            <w:lang w:val="en-US"/>
          </w:rPr>
          <w:tab/>
        </w:r>
        <w:r w:rsidR="005E19A8" w:rsidRPr="007D29CA">
          <w:rPr>
            <w:webHidden/>
            <w:lang w:val="en-US"/>
          </w:rPr>
          <w:fldChar w:fldCharType="begin"/>
        </w:r>
        <w:r w:rsidR="008E23CD" w:rsidRPr="007D29CA">
          <w:rPr>
            <w:webHidden/>
            <w:lang w:val="en-US"/>
          </w:rPr>
          <w:instrText xml:space="preserve"> PAGEREF _Toc292867877 \h </w:instrText>
        </w:r>
        <w:r w:rsidR="005E19A8" w:rsidRPr="007D29CA">
          <w:rPr>
            <w:webHidden/>
            <w:lang w:val="en-US"/>
          </w:rPr>
        </w:r>
        <w:r w:rsidR="005E19A8" w:rsidRPr="007D29CA">
          <w:rPr>
            <w:webHidden/>
            <w:lang w:val="en-US"/>
          </w:rPr>
          <w:fldChar w:fldCharType="separate"/>
        </w:r>
        <w:r w:rsidR="00F32628">
          <w:rPr>
            <w:webHidden/>
            <w:lang w:val="en-US"/>
          </w:rPr>
          <w:t>3-35</w:t>
        </w:r>
        <w:r w:rsidR="005E19A8" w:rsidRPr="007D29CA">
          <w:rPr>
            <w:webHidden/>
            <w:lang w:val="en-US"/>
          </w:rPr>
          <w:fldChar w:fldCharType="end"/>
        </w:r>
      </w:hyperlink>
    </w:p>
    <w:p w:rsidR="008E23CD" w:rsidRPr="007D29CA" w:rsidRDefault="00C21D5D">
      <w:pPr>
        <w:pStyle w:val="TDC4"/>
        <w:rPr>
          <w:rFonts w:asciiTheme="minorHAnsi" w:eastAsiaTheme="minorEastAsia" w:hAnsiTheme="minorHAnsi" w:cstheme="minorBidi"/>
          <w:noProof/>
          <w:szCs w:val="22"/>
          <w:lang w:val="en-US" w:eastAsia="es-CO"/>
        </w:rPr>
      </w:pPr>
      <w:hyperlink w:anchor="_Toc292867878" w:history="1">
        <w:r w:rsidR="008E23CD" w:rsidRPr="007D29CA">
          <w:rPr>
            <w:rStyle w:val="Hipervnculo"/>
            <w:noProof/>
            <w:lang w:val="en-US"/>
          </w:rPr>
          <w:t>3.3.1.6</w:t>
        </w:r>
        <w:r w:rsidR="008E23CD" w:rsidRPr="007D29CA">
          <w:rPr>
            <w:rFonts w:asciiTheme="minorHAnsi" w:eastAsiaTheme="minorEastAsia" w:hAnsiTheme="minorHAnsi" w:cstheme="minorBidi"/>
            <w:noProof/>
            <w:szCs w:val="22"/>
            <w:lang w:val="en-US" w:eastAsia="es-CO"/>
          </w:rPr>
          <w:tab/>
        </w:r>
        <w:r w:rsidR="009E63B6" w:rsidRPr="007D29CA">
          <w:rPr>
            <w:rStyle w:val="Hipervnculo"/>
            <w:noProof/>
            <w:lang w:val="en-US"/>
          </w:rPr>
          <w:t>Achievement of Objective 5</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_Toc292867878 \h </w:instrText>
        </w:r>
        <w:r w:rsidR="005E19A8" w:rsidRPr="007D29CA">
          <w:rPr>
            <w:noProof/>
            <w:webHidden/>
            <w:lang w:val="en-US"/>
          </w:rPr>
        </w:r>
        <w:r w:rsidR="005E19A8" w:rsidRPr="007D29CA">
          <w:rPr>
            <w:noProof/>
            <w:webHidden/>
            <w:lang w:val="en-US"/>
          </w:rPr>
          <w:fldChar w:fldCharType="separate"/>
        </w:r>
        <w:r w:rsidR="00F32628">
          <w:rPr>
            <w:noProof/>
            <w:webHidden/>
            <w:lang w:val="en-US"/>
          </w:rPr>
          <w:t>3-36</w:t>
        </w:r>
        <w:r w:rsidR="005E19A8" w:rsidRPr="007D29CA">
          <w:rPr>
            <w:noProof/>
            <w:webHidden/>
            <w:lang w:val="en-US"/>
          </w:rPr>
          <w:fldChar w:fldCharType="end"/>
        </w:r>
      </w:hyperlink>
    </w:p>
    <w:p w:rsidR="008E23CD" w:rsidRPr="007D29CA" w:rsidRDefault="00C21D5D">
      <w:pPr>
        <w:pStyle w:val="TDC5"/>
        <w:rPr>
          <w:rFonts w:asciiTheme="minorHAnsi" w:eastAsiaTheme="minorEastAsia" w:hAnsiTheme="minorHAnsi" w:cstheme="minorBidi"/>
          <w:szCs w:val="22"/>
          <w:lang w:val="en-US" w:eastAsia="es-CO"/>
        </w:rPr>
      </w:pPr>
      <w:hyperlink w:anchor="_Toc292867879" w:history="1">
        <w:r w:rsidR="008E23CD" w:rsidRPr="007D29CA">
          <w:rPr>
            <w:rStyle w:val="Hipervnculo"/>
            <w:lang w:val="en-US"/>
          </w:rPr>
          <w:t>3.3.1.6.1</w:t>
        </w:r>
        <w:r w:rsidR="008E23CD" w:rsidRPr="007D29CA">
          <w:rPr>
            <w:rFonts w:asciiTheme="minorHAnsi" w:eastAsiaTheme="minorEastAsia" w:hAnsiTheme="minorHAnsi" w:cstheme="minorBidi"/>
            <w:szCs w:val="22"/>
            <w:lang w:val="en-US" w:eastAsia="es-CO"/>
          </w:rPr>
          <w:tab/>
        </w:r>
        <w:r w:rsidR="009E63B6" w:rsidRPr="007D29CA">
          <w:rPr>
            <w:rStyle w:val="Hipervnculo"/>
            <w:lang w:val="en-US"/>
          </w:rPr>
          <w:t>Achievement of Objective 5 Outputs</w:t>
        </w:r>
        <w:r w:rsidR="008E23CD" w:rsidRPr="007D29CA">
          <w:rPr>
            <w:webHidden/>
            <w:lang w:val="en-US"/>
          </w:rPr>
          <w:tab/>
        </w:r>
        <w:r w:rsidR="005E19A8" w:rsidRPr="007D29CA">
          <w:rPr>
            <w:webHidden/>
            <w:lang w:val="en-US"/>
          </w:rPr>
          <w:fldChar w:fldCharType="begin"/>
        </w:r>
        <w:r w:rsidR="008E23CD" w:rsidRPr="007D29CA">
          <w:rPr>
            <w:webHidden/>
            <w:lang w:val="en-US"/>
          </w:rPr>
          <w:instrText xml:space="preserve"> PAGEREF _Toc292867879 \h </w:instrText>
        </w:r>
        <w:r w:rsidR="005E19A8" w:rsidRPr="007D29CA">
          <w:rPr>
            <w:webHidden/>
            <w:lang w:val="en-US"/>
          </w:rPr>
        </w:r>
        <w:r w:rsidR="005E19A8" w:rsidRPr="007D29CA">
          <w:rPr>
            <w:webHidden/>
            <w:lang w:val="en-US"/>
          </w:rPr>
          <w:fldChar w:fldCharType="separate"/>
        </w:r>
        <w:r w:rsidR="00F32628">
          <w:rPr>
            <w:webHidden/>
            <w:lang w:val="en-US"/>
          </w:rPr>
          <w:t>3-37</w:t>
        </w:r>
        <w:r w:rsidR="005E19A8" w:rsidRPr="007D29CA">
          <w:rPr>
            <w:webHidden/>
            <w:lang w:val="en-US"/>
          </w:rPr>
          <w:fldChar w:fldCharType="end"/>
        </w:r>
      </w:hyperlink>
    </w:p>
    <w:p w:rsidR="008E23CD" w:rsidRPr="007D29CA" w:rsidRDefault="00C21D5D" w:rsidP="00CC063D">
      <w:pPr>
        <w:pStyle w:val="TDC3"/>
        <w:rPr>
          <w:rFonts w:asciiTheme="minorHAnsi" w:eastAsiaTheme="minorEastAsia" w:hAnsiTheme="minorHAnsi" w:cstheme="minorBidi"/>
          <w:szCs w:val="22"/>
          <w:lang w:val="en-US" w:eastAsia="es-CO"/>
        </w:rPr>
      </w:pPr>
      <w:hyperlink w:anchor="_Toc292867880" w:history="1">
        <w:r w:rsidR="008E23CD" w:rsidRPr="007D29CA">
          <w:rPr>
            <w:rStyle w:val="Hipervnculo"/>
            <w:lang w:val="en-US"/>
          </w:rPr>
          <w:t>3.3.2</w:t>
        </w:r>
        <w:r w:rsidR="008E23CD" w:rsidRPr="007D29CA">
          <w:rPr>
            <w:rFonts w:asciiTheme="minorHAnsi" w:eastAsiaTheme="minorEastAsia" w:hAnsiTheme="minorHAnsi" w:cstheme="minorBidi"/>
            <w:szCs w:val="22"/>
            <w:lang w:val="en-US" w:eastAsia="es-CO"/>
          </w:rPr>
          <w:tab/>
        </w:r>
        <w:r w:rsidR="00B1542F" w:rsidRPr="007D29CA">
          <w:rPr>
            <w:rStyle w:val="Hipervnculo"/>
            <w:lang w:val="en-US"/>
          </w:rPr>
          <w:t>Renewable Energy Generation and Reduction of GHG Emissions</w:t>
        </w:r>
        <w:r w:rsidR="008E23CD" w:rsidRPr="007D29CA">
          <w:rPr>
            <w:webHidden/>
            <w:lang w:val="en-US"/>
          </w:rPr>
          <w:tab/>
        </w:r>
        <w:r w:rsidR="005E19A8" w:rsidRPr="007D29CA">
          <w:rPr>
            <w:webHidden/>
            <w:lang w:val="en-US"/>
          </w:rPr>
          <w:fldChar w:fldCharType="begin"/>
        </w:r>
        <w:r w:rsidR="008E23CD" w:rsidRPr="007D29CA">
          <w:rPr>
            <w:webHidden/>
            <w:lang w:val="en-US"/>
          </w:rPr>
          <w:instrText xml:space="preserve"> PAGEREF _Toc292867880 \h </w:instrText>
        </w:r>
        <w:r w:rsidR="005E19A8" w:rsidRPr="007D29CA">
          <w:rPr>
            <w:webHidden/>
            <w:lang w:val="en-US"/>
          </w:rPr>
        </w:r>
        <w:r w:rsidR="005E19A8" w:rsidRPr="007D29CA">
          <w:rPr>
            <w:webHidden/>
            <w:lang w:val="en-US"/>
          </w:rPr>
          <w:fldChar w:fldCharType="separate"/>
        </w:r>
        <w:r w:rsidR="00F32628">
          <w:rPr>
            <w:webHidden/>
            <w:lang w:val="en-US"/>
          </w:rPr>
          <w:t>3-38</w:t>
        </w:r>
        <w:r w:rsidR="005E19A8" w:rsidRPr="007D29CA">
          <w:rPr>
            <w:webHidden/>
            <w:lang w:val="en-US"/>
          </w:rPr>
          <w:fldChar w:fldCharType="end"/>
        </w:r>
      </w:hyperlink>
    </w:p>
    <w:p w:rsidR="008E23CD" w:rsidRPr="007D29CA" w:rsidRDefault="00C21D5D">
      <w:pPr>
        <w:pStyle w:val="TDC4"/>
        <w:rPr>
          <w:rFonts w:asciiTheme="minorHAnsi" w:eastAsiaTheme="minorEastAsia" w:hAnsiTheme="minorHAnsi" w:cstheme="minorBidi"/>
          <w:noProof/>
          <w:szCs w:val="22"/>
          <w:lang w:val="en-US" w:eastAsia="es-CO"/>
        </w:rPr>
      </w:pPr>
      <w:hyperlink w:anchor="_Toc292867881" w:history="1">
        <w:r w:rsidR="008E23CD" w:rsidRPr="007D29CA">
          <w:rPr>
            <w:rStyle w:val="Hipervnculo"/>
            <w:noProof/>
            <w:lang w:val="en-US"/>
          </w:rPr>
          <w:t>3.3.2.1</w:t>
        </w:r>
        <w:r w:rsidR="008E23CD" w:rsidRPr="007D29CA">
          <w:rPr>
            <w:rFonts w:asciiTheme="minorHAnsi" w:eastAsiaTheme="minorEastAsia" w:hAnsiTheme="minorHAnsi" w:cstheme="minorBidi"/>
            <w:noProof/>
            <w:szCs w:val="22"/>
            <w:lang w:val="en-US" w:eastAsia="es-CO"/>
          </w:rPr>
          <w:tab/>
        </w:r>
        <w:r w:rsidR="00DD7442" w:rsidRPr="007D29CA">
          <w:rPr>
            <w:rStyle w:val="Hipervnculo"/>
            <w:noProof/>
            <w:lang w:val="en-US"/>
          </w:rPr>
          <w:t>Renewable Energy G</w:t>
        </w:r>
        <w:r w:rsidR="008E23CD" w:rsidRPr="007D29CA">
          <w:rPr>
            <w:rStyle w:val="Hipervnculo"/>
            <w:noProof/>
            <w:lang w:val="en-US"/>
          </w:rPr>
          <w:t>enera</w:t>
        </w:r>
        <w:r w:rsidR="002E55FC" w:rsidRPr="007D29CA">
          <w:rPr>
            <w:rStyle w:val="Hipervnculo"/>
            <w:noProof/>
            <w:lang w:val="en-US"/>
          </w:rPr>
          <w:t xml:space="preserve">tion and </w:t>
        </w:r>
        <w:r w:rsidR="005A7F0D">
          <w:rPr>
            <w:rStyle w:val="Hipervnculo"/>
            <w:noProof/>
            <w:lang w:val="en-US"/>
          </w:rPr>
          <w:t>A</w:t>
        </w:r>
        <w:r w:rsidR="008506F5" w:rsidRPr="007D29CA">
          <w:rPr>
            <w:rStyle w:val="Hipervnculo"/>
            <w:noProof/>
            <w:lang w:val="en-US"/>
          </w:rPr>
          <w:t xml:space="preserve">voided </w:t>
        </w:r>
        <w:r w:rsidR="008E23CD" w:rsidRPr="007D29CA">
          <w:rPr>
            <w:rStyle w:val="Hipervnculo"/>
            <w:noProof/>
            <w:lang w:val="en-US"/>
          </w:rPr>
          <w:t xml:space="preserve">CO2 </w:t>
        </w:r>
        <w:r w:rsidR="005A7F0D">
          <w:rPr>
            <w:rStyle w:val="Hipervnculo"/>
            <w:noProof/>
            <w:lang w:val="en-US"/>
          </w:rPr>
          <w:t>E</w:t>
        </w:r>
        <w:r w:rsidR="002E55FC" w:rsidRPr="007D29CA">
          <w:rPr>
            <w:rStyle w:val="Hipervnculo"/>
            <w:noProof/>
            <w:lang w:val="en-US"/>
          </w:rPr>
          <w:t xml:space="preserve">missions for the </w:t>
        </w:r>
        <w:r w:rsidR="005A7F0D">
          <w:rPr>
            <w:rStyle w:val="Hipervnculo"/>
            <w:noProof/>
            <w:lang w:val="en-US"/>
          </w:rPr>
          <w:t>E</w:t>
        </w:r>
        <w:r w:rsidR="002E55FC" w:rsidRPr="007D29CA">
          <w:rPr>
            <w:rStyle w:val="Hipervnculo"/>
            <w:noProof/>
            <w:lang w:val="en-US"/>
          </w:rPr>
          <w:t>ntire</w:t>
        </w:r>
        <w:r w:rsidR="005A7F0D">
          <w:rPr>
            <w:rStyle w:val="Hipervnculo"/>
            <w:noProof/>
            <w:lang w:val="en-US"/>
          </w:rPr>
          <w:t xml:space="preserve"> P</w:t>
        </w:r>
        <w:r w:rsidR="002E55FC" w:rsidRPr="007D29CA">
          <w:rPr>
            <w:rStyle w:val="Hipervnculo"/>
            <w:noProof/>
            <w:lang w:val="en-US"/>
          </w:rPr>
          <w:t>roject</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_Toc292867881 \h </w:instrText>
        </w:r>
        <w:r w:rsidR="005E19A8" w:rsidRPr="007D29CA">
          <w:rPr>
            <w:noProof/>
            <w:webHidden/>
            <w:lang w:val="en-US"/>
          </w:rPr>
        </w:r>
        <w:r w:rsidR="005E19A8" w:rsidRPr="007D29CA">
          <w:rPr>
            <w:noProof/>
            <w:webHidden/>
            <w:lang w:val="en-US"/>
          </w:rPr>
          <w:fldChar w:fldCharType="separate"/>
        </w:r>
        <w:r w:rsidR="00F32628">
          <w:rPr>
            <w:noProof/>
            <w:webHidden/>
            <w:lang w:val="en-US"/>
          </w:rPr>
          <w:t>3-38</w:t>
        </w:r>
        <w:r w:rsidR="005E19A8" w:rsidRPr="007D29CA">
          <w:rPr>
            <w:noProof/>
            <w:webHidden/>
            <w:lang w:val="en-US"/>
          </w:rPr>
          <w:fldChar w:fldCharType="end"/>
        </w:r>
      </w:hyperlink>
    </w:p>
    <w:p w:rsidR="008E23CD" w:rsidRPr="007D29CA" w:rsidRDefault="00C21D5D">
      <w:pPr>
        <w:pStyle w:val="TDC4"/>
        <w:rPr>
          <w:rFonts w:asciiTheme="minorHAnsi" w:eastAsiaTheme="minorEastAsia" w:hAnsiTheme="minorHAnsi" w:cstheme="minorBidi"/>
          <w:noProof/>
          <w:szCs w:val="22"/>
          <w:lang w:val="en-US" w:eastAsia="es-CO"/>
        </w:rPr>
      </w:pPr>
      <w:hyperlink w:anchor="_Toc292867882" w:history="1">
        <w:r w:rsidR="008E23CD" w:rsidRPr="007D29CA">
          <w:rPr>
            <w:rStyle w:val="Hipervnculo"/>
            <w:noProof/>
            <w:lang w:val="en-US"/>
          </w:rPr>
          <w:t>3.3.2.2</w:t>
        </w:r>
        <w:r w:rsidR="008E23CD" w:rsidRPr="007D29CA">
          <w:rPr>
            <w:rFonts w:asciiTheme="minorHAnsi" w:eastAsiaTheme="minorEastAsia" w:hAnsiTheme="minorHAnsi" w:cstheme="minorBidi"/>
            <w:noProof/>
            <w:szCs w:val="22"/>
            <w:lang w:val="en-US" w:eastAsia="es-CO"/>
          </w:rPr>
          <w:tab/>
        </w:r>
        <w:r w:rsidR="00D25024" w:rsidRPr="007D29CA">
          <w:rPr>
            <w:rStyle w:val="Hipervnculo"/>
            <w:noProof/>
            <w:lang w:val="en-US"/>
          </w:rPr>
          <w:t xml:space="preserve">Renewable Energy Systems </w:t>
        </w:r>
        <w:r w:rsidR="005A7F0D">
          <w:rPr>
            <w:rStyle w:val="Hipervnculo"/>
            <w:noProof/>
            <w:lang w:val="en-US"/>
          </w:rPr>
          <w:t>I</w:t>
        </w:r>
        <w:r w:rsidR="00D25024" w:rsidRPr="007D29CA">
          <w:rPr>
            <w:rStyle w:val="Hipervnculo"/>
            <w:noProof/>
            <w:lang w:val="en-US"/>
          </w:rPr>
          <w:t>nstalled by ICE and UNDP</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_Toc292867882 \h </w:instrText>
        </w:r>
        <w:r w:rsidR="005E19A8" w:rsidRPr="007D29CA">
          <w:rPr>
            <w:noProof/>
            <w:webHidden/>
            <w:lang w:val="en-US"/>
          </w:rPr>
        </w:r>
        <w:r w:rsidR="005E19A8" w:rsidRPr="007D29CA">
          <w:rPr>
            <w:noProof/>
            <w:webHidden/>
            <w:lang w:val="en-US"/>
          </w:rPr>
          <w:fldChar w:fldCharType="separate"/>
        </w:r>
        <w:r w:rsidR="00F32628">
          <w:rPr>
            <w:noProof/>
            <w:webHidden/>
            <w:lang w:val="en-US"/>
          </w:rPr>
          <w:t>3-39</w:t>
        </w:r>
        <w:r w:rsidR="005E19A8" w:rsidRPr="007D29CA">
          <w:rPr>
            <w:noProof/>
            <w:webHidden/>
            <w:lang w:val="en-US"/>
          </w:rPr>
          <w:fldChar w:fldCharType="end"/>
        </w:r>
      </w:hyperlink>
    </w:p>
    <w:p w:rsidR="008E23CD" w:rsidRPr="007D29CA" w:rsidRDefault="00C21D5D">
      <w:pPr>
        <w:pStyle w:val="TDC4"/>
        <w:rPr>
          <w:rFonts w:asciiTheme="minorHAnsi" w:eastAsiaTheme="minorEastAsia" w:hAnsiTheme="minorHAnsi" w:cstheme="minorBidi"/>
          <w:noProof/>
          <w:szCs w:val="22"/>
          <w:lang w:val="en-US" w:eastAsia="es-CO"/>
        </w:rPr>
      </w:pPr>
      <w:hyperlink w:anchor="_Toc292867883" w:history="1">
        <w:r w:rsidR="008E23CD" w:rsidRPr="007D29CA">
          <w:rPr>
            <w:rStyle w:val="Hipervnculo"/>
            <w:bCs/>
            <w:i/>
            <w:noProof/>
            <w:lang w:val="en-US"/>
          </w:rPr>
          <w:t>3.3.2.3</w:t>
        </w:r>
        <w:r w:rsidR="008E23CD" w:rsidRPr="007D29CA">
          <w:rPr>
            <w:rFonts w:asciiTheme="minorHAnsi" w:eastAsiaTheme="minorEastAsia" w:hAnsiTheme="minorHAnsi" w:cstheme="minorBidi"/>
            <w:noProof/>
            <w:szCs w:val="22"/>
            <w:lang w:val="en-US" w:eastAsia="es-CO"/>
          </w:rPr>
          <w:tab/>
        </w:r>
        <w:r w:rsidR="008506F5" w:rsidRPr="007D29CA">
          <w:rPr>
            <w:rStyle w:val="Hipervnculo"/>
            <w:bCs/>
            <w:i/>
            <w:noProof/>
            <w:lang w:val="en-US"/>
          </w:rPr>
          <w:t>Renewable Energy G</w:t>
        </w:r>
        <w:r w:rsidR="008E23CD" w:rsidRPr="007D29CA">
          <w:rPr>
            <w:rStyle w:val="Hipervnculo"/>
            <w:bCs/>
            <w:i/>
            <w:noProof/>
            <w:lang w:val="en-US"/>
          </w:rPr>
          <w:t>enera</w:t>
        </w:r>
        <w:r w:rsidR="00D25024" w:rsidRPr="007D29CA">
          <w:rPr>
            <w:rStyle w:val="Hipervnculo"/>
            <w:bCs/>
            <w:i/>
            <w:noProof/>
            <w:lang w:val="en-US"/>
          </w:rPr>
          <w:t>tion and</w:t>
        </w:r>
        <w:r w:rsidR="008506F5" w:rsidRPr="007D29CA">
          <w:rPr>
            <w:rStyle w:val="Hipervnculo"/>
            <w:bCs/>
            <w:i/>
            <w:noProof/>
            <w:lang w:val="en-US"/>
          </w:rPr>
          <w:t xml:space="preserve"> </w:t>
        </w:r>
        <w:r w:rsidR="002C718E">
          <w:rPr>
            <w:rStyle w:val="Hipervnculo"/>
            <w:bCs/>
            <w:i/>
            <w:noProof/>
            <w:lang w:val="en-US"/>
          </w:rPr>
          <w:t>A</w:t>
        </w:r>
        <w:r w:rsidR="008506F5" w:rsidRPr="007D29CA">
          <w:rPr>
            <w:rStyle w:val="Hipervnculo"/>
            <w:bCs/>
            <w:i/>
            <w:noProof/>
            <w:lang w:val="en-US"/>
          </w:rPr>
          <w:t>voided</w:t>
        </w:r>
        <w:r w:rsidR="00D25024" w:rsidRPr="007D29CA">
          <w:rPr>
            <w:rStyle w:val="Hipervnculo"/>
            <w:bCs/>
            <w:i/>
            <w:noProof/>
            <w:lang w:val="en-US"/>
          </w:rPr>
          <w:t xml:space="preserve"> </w:t>
        </w:r>
        <w:r w:rsidR="008E23CD" w:rsidRPr="007D29CA">
          <w:rPr>
            <w:rStyle w:val="Hipervnculo"/>
            <w:bCs/>
            <w:i/>
            <w:noProof/>
            <w:lang w:val="en-US"/>
          </w:rPr>
          <w:t>CO</w:t>
        </w:r>
        <w:r w:rsidR="008E23CD" w:rsidRPr="007D29CA">
          <w:rPr>
            <w:rStyle w:val="Hipervnculo"/>
            <w:bCs/>
            <w:i/>
            <w:noProof/>
            <w:vertAlign w:val="subscript"/>
            <w:lang w:val="en-US"/>
          </w:rPr>
          <w:t xml:space="preserve">2 </w:t>
        </w:r>
        <w:r w:rsidR="002C718E">
          <w:rPr>
            <w:rStyle w:val="Hipervnculo"/>
            <w:bCs/>
            <w:i/>
            <w:noProof/>
            <w:lang w:val="en-US"/>
          </w:rPr>
          <w:t xml:space="preserve"> E</w:t>
        </w:r>
        <w:r w:rsidR="00D25024" w:rsidRPr="007D29CA">
          <w:rPr>
            <w:rStyle w:val="Hipervnculo"/>
            <w:bCs/>
            <w:i/>
            <w:noProof/>
            <w:lang w:val="en-US"/>
          </w:rPr>
          <w:t>missions for Phase I</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_Toc292867883 \h </w:instrText>
        </w:r>
        <w:r w:rsidR="005E19A8" w:rsidRPr="007D29CA">
          <w:rPr>
            <w:noProof/>
            <w:webHidden/>
            <w:lang w:val="en-US"/>
          </w:rPr>
        </w:r>
        <w:r w:rsidR="005E19A8" w:rsidRPr="007D29CA">
          <w:rPr>
            <w:noProof/>
            <w:webHidden/>
            <w:lang w:val="en-US"/>
          </w:rPr>
          <w:fldChar w:fldCharType="separate"/>
        </w:r>
        <w:r w:rsidR="00F32628">
          <w:rPr>
            <w:noProof/>
            <w:webHidden/>
            <w:lang w:val="en-US"/>
          </w:rPr>
          <w:t>3-42</w:t>
        </w:r>
        <w:r w:rsidR="005E19A8" w:rsidRPr="007D29CA">
          <w:rPr>
            <w:noProof/>
            <w:webHidden/>
            <w:lang w:val="en-US"/>
          </w:rPr>
          <w:fldChar w:fldCharType="end"/>
        </w:r>
      </w:hyperlink>
    </w:p>
    <w:p w:rsidR="008E23CD" w:rsidRPr="007D29CA" w:rsidRDefault="00C21D5D">
      <w:pPr>
        <w:pStyle w:val="TDC4"/>
        <w:rPr>
          <w:rFonts w:asciiTheme="minorHAnsi" w:eastAsiaTheme="minorEastAsia" w:hAnsiTheme="minorHAnsi" w:cstheme="minorBidi"/>
          <w:noProof/>
          <w:szCs w:val="22"/>
          <w:lang w:val="en-US" w:eastAsia="es-CO"/>
        </w:rPr>
      </w:pPr>
      <w:hyperlink w:anchor="_Toc292867884" w:history="1">
        <w:r w:rsidR="008E23CD" w:rsidRPr="007D29CA">
          <w:rPr>
            <w:rStyle w:val="Hipervnculo"/>
            <w:noProof/>
            <w:lang w:val="en-US"/>
          </w:rPr>
          <w:t>3.3.2.4</w:t>
        </w:r>
        <w:r w:rsidR="008E23CD" w:rsidRPr="007D29CA">
          <w:rPr>
            <w:rFonts w:asciiTheme="minorHAnsi" w:eastAsiaTheme="minorEastAsia" w:hAnsiTheme="minorHAnsi" w:cstheme="minorBidi"/>
            <w:noProof/>
            <w:szCs w:val="22"/>
            <w:lang w:val="en-US" w:eastAsia="es-CO"/>
          </w:rPr>
          <w:tab/>
        </w:r>
        <w:r w:rsidR="008506F5" w:rsidRPr="007D29CA">
          <w:rPr>
            <w:rStyle w:val="Hipervnculo"/>
            <w:noProof/>
            <w:lang w:val="en-US"/>
          </w:rPr>
          <w:t>Emissions R</w:t>
        </w:r>
        <w:r w:rsidR="008E23CD" w:rsidRPr="007D29CA">
          <w:rPr>
            <w:rStyle w:val="Hipervnculo"/>
            <w:noProof/>
            <w:lang w:val="en-US"/>
          </w:rPr>
          <w:t>educ</w:t>
        </w:r>
        <w:r w:rsidR="007A18F9" w:rsidRPr="007D29CA">
          <w:rPr>
            <w:rStyle w:val="Hipervnculo"/>
            <w:noProof/>
            <w:lang w:val="en-US"/>
          </w:rPr>
          <w:t>tion to 10 years</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_Toc292867884 \h </w:instrText>
        </w:r>
        <w:r w:rsidR="005E19A8" w:rsidRPr="007D29CA">
          <w:rPr>
            <w:noProof/>
            <w:webHidden/>
            <w:lang w:val="en-US"/>
          </w:rPr>
        </w:r>
        <w:r w:rsidR="005E19A8" w:rsidRPr="007D29CA">
          <w:rPr>
            <w:noProof/>
            <w:webHidden/>
            <w:lang w:val="en-US"/>
          </w:rPr>
          <w:fldChar w:fldCharType="separate"/>
        </w:r>
        <w:r w:rsidR="00F32628">
          <w:rPr>
            <w:noProof/>
            <w:webHidden/>
            <w:lang w:val="en-US"/>
          </w:rPr>
          <w:t>3-42</w:t>
        </w:r>
        <w:r w:rsidR="005E19A8" w:rsidRPr="007D29CA">
          <w:rPr>
            <w:noProof/>
            <w:webHidden/>
            <w:lang w:val="en-US"/>
          </w:rPr>
          <w:fldChar w:fldCharType="end"/>
        </w:r>
      </w:hyperlink>
    </w:p>
    <w:p w:rsidR="008E23CD" w:rsidRPr="007D29CA" w:rsidRDefault="00C21D5D">
      <w:pPr>
        <w:pStyle w:val="TDC4"/>
        <w:rPr>
          <w:rFonts w:asciiTheme="minorHAnsi" w:eastAsiaTheme="minorEastAsia" w:hAnsiTheme="minorHAnsi" w:cstheme="minorBidi"/>
          <w:noProof/>
          <w:szCs w:val="22"/>
          <w:lang w:val="en-US" w:eastAsia="es-CO"/>
        </w:rPr>
      </w:pPr>
      <w:hyperlink w:anchor="_Toc292867885" w:history="1">
        <w:r w:rsidR="008E23CD" w:rsidRPr="007D29CA">
          <w:rPr>
            <w:rStyle w:val="Hipervnculo"/>
            <w:bCs/>
            <w:i/>
            <w:noProof/>
            <w:lang w:val="en-US"/>
          </w:rPr>
          <w:t>3.3.2.5</w:t>
        </w:r>
        <w:r w:rsidR="008E23CD" w:rsidRPr="007D29CA">
          <w:rPr>
            <w:rFonts w:asciiTheme="minorHAnsi" w:eastAsiaTheme="minorEastAsia" w:hAnsiTheme="minorHAnsi" w:cstheme="minorBidi"/>
            <w:noProof/>
            <w:szCs w:val="22"/>
            <w:lang w:val="en-US" w:eastAsia="es-CO"/>
          </w:rPr>
          <w:tab/>
        </w:r>
        <w:r w:rsidR="008506F5" w:rsidRPr="007D29CA">
          <w:rPr>
            <w:rFonts w:eastAsiaTheme="minorEastAsia"/>
            <w:i/>
            <w:noProof/>
            <w:szCs w:val="22"/>
            <w:lang w:val="en-US" w:eastAsia="es-CO"/>
          </w:rPr>
          <w:t>Program</w:t>
        </w:r>
        <w:r w:rsidR="008506F5" w:rsidRPr="007D29CA">
          <w:rPr>
            <w:rStyle w:val="Hipervnculo"/>
            <w:rFonts w:eastAsiaTheme="minorEastAsia"/>
            <w:i/>
            <w:noProof/>
            <w:color w:val="auto"/>
            <w:szCs w:val="22"/>
            <w:u w:val="none"/>
            <w:lang w:val="en-US" w:eastAsia="es-CO"/>
          </w:rPr>
          <w:t xml:space="preserve"> </w:t>
        </w:r>
        <w:r w:rsidR="008E23CD" w:rsidRPr="007D29CA">
          <w:rPr>
            <w:rStyle w:val="Hipervnculo"/>
            <w:bCs/>
            <w:i/>
            <w:noProof/>
            <w:lang w:val="en-US"/>
          </w:rPr>
          <w:t>Penetra</w:t>
        </w:r>
        <w:r w:rsidR="007A18F9" w:rsidRPr="007D29CA">
          <w:rPr>
            <w:rStyle w:val="Hipervnculo"/>
            <w:bCs/>
            <w:i/>
            <w:noProof/>
            <w:lang w:val="en-US"/>
          </w:rPr>
          <w:t xml:space="preserve">tion  in the </w:t>
        </w:r>
        <w:r w:rsidR="008506F5" w:rsidRPr="007D29CA">
          <w:rPr>
            <w:rStyle w:val="Hipervnculo"/>
            <w:bCs/>
            <w:i/>
            <w:noProof/>
            <w:lang w:val="en-US"/>
          </w:rPr>
          <w:t>R</w:t>
        </w:r>
        <w:r w:rsidR="007A18F9" w:rsidRPr="007D29CA">
          <w:rPr>
            <w:rStyle w:val="Hipervnculo"/>
            <w:bCs/>
            <w:i/>
            <w:noProof/>
            <w:lang w:val="en-US"/>
          </w:rPr>
          <w:t>E Potential Market</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_Toc292867885 \h </w:instrText>
        </w:r>
        <w:r w:rsidR="005E19A8" w:rsidRPr="007D29CA">
          <w:rPr>
            <w:noProof/>
            <w:webHidden/>
            <w:lang w:val="en-US"/>
          </w:rPr>
        </w:r>
        <w:r w:rsidR="005E19A8" w:rsidRPr="007D29CA">
          <w:rPr>
            <w:noProof/>
            <w:webHidden/>
            <w:lang w:val="en-US"/>
          </w:rPr>
          <w:fldChar w:fldCharType="separate"/>
        </w:r>
        <w:r w:rsidR="00F32628">
          <w:rPr>
            <w:noProof/>
            <w:webHidden/>
            <w:lang w:val="en-US"/>
          </w:rPr>
          <w:t>3-43</w:t>
        </w:r>
        <w:r w:rsidR="005E19A8" w:rsidRPr="007D29CA">
          <w:rPr>
            <w:noProof/>
            <w:webHidden/>
            <w:lang w:val="en-US"/>
          </w:rPr>
          <w:fldChar w:fldCharType="end"/>
        </w:r>
      </w:hyperlink>
    </w:p>
    <w:p w:rsidR="008E23CD" w:rsidRPr="007D29CA" w:rsidRDefault="00C21D5D" w:rsidP="00CC063D">
      <w:pPr>
        <w:pStyle w:val="TDC3"/>
        <w:rPr>
          <w:rFonts w:asciiTheme="minorHAnsi" w:eastAsiaTheme="minorEastAsia" w:hAnsiTheme="minorHAnsi" w:cstheme="minorBidi"/>
          <w:szCs w:val="22"/>
          <w:lang w:val="en-US" w:eastAsia="es-CO"/>
        </w:rPr>
      </w:pPr>
      <w:hyperlink w:anchor="_Toc292867886" w:history="1">
        <w:r w:rsidR="008E23CD" w:rsidRPr="007D29CA">
          <w:rPr>
            <w:rStyle w:val="Hipervnculo"/>
            <w:lang w:val="en-US"/>
          </w:rPr>
          <w:t>3.3.3</w:t>
        </w:r>
        <w:r w:rsidR="008E23CD" w:rsidRPr="007D29CA">
          <w:rPr>
            <w:rFonts w:asciiTheme="minorHAnsi" w:eastAsiaTheme="minorEastAsia" w:hAnsiTheme="minorHAnsi" w:cstheme="minorBidi"/>
            <w:szCs w:val="22"/>
            <w:lang w:val="en-US" w:eastAsia="es-CO"/>
          </w:rPr>
          <w:tab/>
        </w:r>
        <w:r w:rsidR="008E23CD" w:rsidRPr="007D29CA">
          <w:rPr>
            <w:rStyle w:val="Hipervnculo"/>
            <w:lang w:val="en-US"/>
          </w:rPr>
          <w:t>S</w:t>
        </w:r>
        <w:r w:rsidR="007A18F9" w:rsidRPr="007D29CA">
          <w:rPr>
            <w:rStyle w:val="Hipervnculo"/>
            <w:lang w:val="en-US"/>
          </w:rPr>
          <w:t>ustainability</w:t>
        </w:r>
        <w:r w:rsidR="008E23CD" w:rsidRPr="007D29CA">
          <w:rPr>
            <w:webHidden/>
            <w:lang w:val="en-US"/>
          </w:rPr>
          <w:tab/>
        </w:r>
        <w:r w:rsidR="005E19A8" w:rsidRPr="007D29CA">
          <w:rPr>
            <w:webHidden/>
            <w:lang w:val="en-US"/>
          </w:rPr>
          <w:fldChar w:fldCharType="begin"/>
        </w:r>
        <w:r w:rsidR="008E23CD" w:rsidRPr="007D29CA">
          <w:rPr>
            <w:webHidden/>
            <w:lang w:val="en-US"/>
          </w:rPr>
          <w:instrText xml:space="preserve"> PAGEREF _Toc292867886 \h </w:instrText>
        </w:r>
        <w:r w:rsidR="005E19A8" w:rsidRPr="007D29CA">
          <w:rPr>
            <w:webHidden/>
            <w:lang w:val="en-US"/>
          </w:rPr>
        </w:r>
        <w:r w:rsidR="005E19A8" w:rsidRPr="007D29CA">
          <w:rPr>
            <w:webHidden/>
            <w:lang w:val="en-US"/>
          </w:rPr>
          <w:fldChar w:fldCharType="separate"/>
        </w:r>
        <w:r w:rsidR="00F32628">
          <w:rPr>
            <w:webHidden/>
            <w:lang w:val="en-US"/>
          </w:rPr>
          <w:t>3-43</w:t>
        </w:r>
        <w:r w:rsidR="005E19A8" w:rsidRPr="007D29CA">
          <w:rPr>
            <w:webHidden/>
            <w:lang w:val="en-US"/>
          </w:rPr>
          <w:fldChar w:fldCharType="end"/>
        </w:r>
      </w:hyperlink>
    </w:p>
    <w:p w:rsidR="008E23CD" w:rsidRPr="007D29CA" w:rsidRDefault="00C21D5D">
      <w:pPr>
        <w:pStyle w:val="TDC4"/>
        <w:rPr>
          <w:rFonts w:asciiTheme="minorHAnsi" w:eastAsiaTheme="minorEastAsia" w:hAnsiTheme="minorHAnsi" w:cstheme="minorBidi"/>
          <w:noProof/>
          <w:szCs w:val="22"/>
          <w:lang w:val="en-US" w:eastAsia="es-CO"/>
        </w:rPr>
      </w:pPr>
      <w:hyperlink w:anchor="_Toc292867887" w:history="1">
        <w:r w:rsidR="008E23CD" w:rsidRPr="007D29CA">
          <w:rPr>
            <w:rStyle w:val="Hipervnculo"/>
            <w:noProof/>
            <w:lang w:val="en-US"/>
          </w:rPr>
          <w:t>3.3.3.1</w:t>
        </w:r>
        <w:r w:rsidR="008E23CD" w:rsidRPr="007D29CA">
          <w:rPr>
            <w:rFonts w:asciiTheme="minorHAnsi" w:eastAsiaTheme="minorEastAsia" w:hAnsiTheme="minorHAnsi" w:cstheme="minorBidi"/>
            <w:noProof/>
            <w:szCs w:val="22"/>
            <w:lang w:val="en-US" w:eastAsia="es-CO"/>
          </w:rPr>
          <w:tab/>
        </w:r>
        <w:r w:rsidR="008506F5" w:rsidRPr="007D29CA">
          <w:rPr>
            <w:rFonts w:eastAsiaTheme="minorEastAsia"/>
            <w:noProof/>
            <w:szCs w:val="22"/>
            <w:lang w:val="en-US" w:eastAsia="es-CO"/>
          </w:rPr>
          <w:t>T</w:t>
        </w:r>
        <w:r w:rsidR="008506F5" w:rsidRPr="007D29CA">
          <w:rPr>
            <w:rStyle w:val="Hipervnculo"/>
            <w:noProof/>
            <w:lang w:val="en-US"/>
          </w:rPr>
          <w:t>echnical Capacity Building</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_Toc292867887 \h </w:instrText>
        </w:r>
        <w:r w:rsidR="005E19A8" w:rsidRPr="007D29CA">
          <w:rPr>
            <w:noProof/>
            <w:webHidden/>
            <w:lang w:val="en-US"/>
          </w:rPr>
        </w:r>
        <w:r w:rsidR="005E19A8" w:rsidRPr="007D29CA">
          <w:rPr>
            <w:noProof/>
            <w:webHidden/>
            <w:lang w:val="en-US"/>
          </w:rPr>
          <w:fldChar w:fldCharType="separate"/>
        </w:r>
        <w:r w:rsidR="00F32628">
          <w:rPr>
            <w:noProof/>
            <w:webHidden/>
            <w:lang w:val="en-US"/>
          </w:rPr>
          <w:t>3-43</w:t>
        </w:r>
        <w:r w:rsidR="005E19A8" w:rsidRPr="007D29CA">
          <w:rPr>
            <w:noProof/>
            <w:webHidden/>
            <w:lang w:val="en-US"/>
          </w:rPr>
          <w:fldChar w:fldCharType="end"/>
        </w:r>
      </w:hyperlink>
    </w:p>
    <w:p w:rsidR="008E23CD" w:rsidRPr="007D29CA" w:rsidRDefault="00C21D5D">
      <w:pPr>
        <w:pStyle w:val="TDC4"/>
        <w:rPr>
          <w:rFonts w:asciiTheme="minorHAnsi" w:eastAsiaTheme="minorEastAsia" w:hAnsiTheme="minorHAnsi" w:cstheme="minorBidi"/>
          <w:noProof/>
          <w:szCs w:val="22"/>
          <w:lang w:val="en-US" w:eastAsia="es-CO"/>
        </w:rPr>
      </w:pPr>
      <w:hyperlink w:anchor="_Toc292867888" w:history="1">
        <w:r w:rsidR="008E23CD" w:rsidRPr="007D29CA">
          <w:rPr>
            <w:rStyle w:val="Hipervnculo"/>
            <w:noProof/>
            <w:lang w:val="en-US"/>
          </w:rPr>
          <w:t>3.3.3.2</w:t>
        </w:r>
        <w:r w:rsidR="008E23CD" w:rsidRPr="007D29CA">
          <w:rPr>
            <w:rFonts w:asciiTheme="minorHAnsi" w:eastAsiaTheme="minorEastAsia" w:hAnsiTheme="minorHAnsi" w:cstheme="minorBidi"/>
            <w:noProof/>
            <w:szCs w:val="22"/>
            <w:lang w:val="en-US" w:eastAsia="es-CO"/>
          </w:rPr>
          <w:tab/>
        </w:r>
        <w:r w:rsidR="008506F5" w:rsidRPr="007D29CA">
          <w:rPr>
            <w:rStyle w:val="Hipervnculo"/>
            <w:noProof/>
            <w:lang w:val="en-US"/>
          </w:rPr>
          <w:t>National Off-Grid Programme E</w:t>
        </w:r>
        <w:r w:rsidR="008D35F2" w:rsidRPr="007D29CA">
          <w:rPr>
            <w:rStyle w:val="Hipervnculo"/>
            <w:noProof/>
            <w:lang w:val="en-US"/>
          </w:rPr>
          <w:t>conomic and Sociopolitical Sustainability</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_Toc292867888 \h </w:instrText>
        </w:r>
        <w:r w:rsidR="005E19A8" w:rsidRPr="007D29CA">
          <w:rPr>
            <w:noProof/>
            <w:webHidden/>
            <w:lang w:val="en-US"/>
          </w:rPr>
        </w:r>
        <w:r w:rsidR="005E19A8" w:rsidRPr="007D29CA">
          <w:rPr>
            <w:noProof/>
            <w:webHidden/>
            <w:lang w:val="en-US"/>
          </w:rPr>
          <w:fldChar w:fldCharType="separate"/>
        </w:r>
        <w:r w:rsidR="00F32628">
          <w:rPr>
            <w:noProof/>
            <w:webHidden/>
            <w:lang w:val="en-US"/>
          </w:rPr>
          <w:t>3-44</w:t>
        </w:r>
        <w:r w:rsidR="005E19A8" w:rsidRPr="007D29CA">
          <w:rPr>
            <w:noProof/>
            <w:webHidden/>
            <w:lang w:val="en-US"/>
          </w:rPr>
          <w:fldChar w:fldCharType="end"/>
        </w:r>
      </w:hyperlink>
    </w:p>
    <w:p w:rsidR="008E23CD" w:rsidRPr="007D29CA" w:rsidRDefault="00C21D5D">
      <w:pPr>
        <w:pStyle w:val="TDC4"/>
        <w:rPr>
          <w:rFonts w:asciiTheme="minorHAnsi" w:eastAsiaTheme="minorEastAsia" w:hAnsiTheme="minorHAnsi" w:cstheme="minorBidi"/>
          <w:noProof/>
          <w:szCs w:val="22"/>
          <w:lang w:val="en-US" w:eastAsia="es-CO"/>
        </w:rPr>
      </w:pPr>
      <w:hyperlink w:anchor="_Toc292867889" w:history="1">
        <w:r w:rsidR="008E23CD" w:rsidRPr="007D29CA">
          <w:rPr>
            <w:rStyle w:val="Hipervnculo"/>
            <w:noProof/>
            <w:lang w:val="en-US"/>
          </w:rPr>
          <w:t>3.3.3.3</w:t>
        </w:r>
        <w:r w:rsidR="008E23CD" w:rsidRPr="007D29CA">
          <w:rPr>
            <w:rFonts w:asciiTheme="minorHAnsi" w:eastAsiaTheme="minorEastAsia" w:hAnsiTheme="minorHAnsi" w:cstheme="minorBidi"/>
            <w:noProof/>
            <w:szCs w:val="22"/>
            <w:lang w:val="en-US" w:eastAsia="es-CO"/>
          </w:rPr>
          <w:tab/>
        </w:r>
        <w:r w:rsidR="008E23CD" w:rsidRPr="007D29CA">
          <w:rPr>
            <w:rStyle w:val="Hipervnculo"/>
            <w:noProof/>
            <w:lang w:val="en-US"/>
          </w:rPr>
          <w:t>Ot</w:t>
        </w:r>
        <w:r w:rsidR="008D35F2" w:rsidRPr="007D29CA">
          <w:rPr>
            <w:rStyle w:val="Hipervnculo"/>
            <w:noProof/>
            <w:lang w:val="en-US"/>
          </w:rPr>
          <w:t>her Aspects of the Program´s Sustainability</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_Toc292867889 \h </w:instrText>
        </w:r>
        <w:r w:rsidR="005E19A8" w:rsidRPr="007D29CA">
          <w:rPr>
            <w:noProof/>
            <w:webHidden/>
            <w:lang w:val="en-US"/>
          </w:rPr>
        </w:r>
        <w:r w:rsidR="005E19A8" w:rsidRPr="007D29CA">
          <w:rPr>
            <w:noProof/>
            <w:webHidden/>
            <w:lang w:val="en-US"/>
          </w:rPr>
          <w:fldChar w:fldCharType="separate"/>
        </w:r>
        <w:r w:rsidR="00F32628">
          <w:rPr>
            <w:noProof/>
            <w:webHidden/>
            <w:lang w:val="en-US"/>
          </w:rPr>
          <w:t>3-44</w:t>
        </w:r>
        <w:r w:rsidR="005E19A8" w:rsidRPr="007D29CA">
          <w:rPr>
            <w:noProof/>
            <w:webHidden/>
            <w:lang w:val="en-US"/>
          </w:rPr>
          <w:fldChar w:fldCharType="end"/>
        </w:r>
      </w:hyperlink>
    </w:p>
    <w:p w:rsidR="008E23CD" w:rsidRPr="007D29CA" w:rsidRDefault="00C21D5D" w:rsidP="001D0391">
      <w:pPr>
        <w:pStyle w:val="TDC2"/>
        <w:rPr>
          <w:rFonts w:asciiTheme="minorHAnsi" w:eastAsiaTheme="minorEastAsia" w:hAnsiTheme="minorHAnsi" w:cstheme="minorBidi"/>
          <w:szCs w:val="22"/>
          <w:lang w:eastAsia="es-CO"/>
        </w:rPr>
      </w:pPr>
      <w:hyperlink w:anchor="_Toc292867890" w:history="1">
        <w:r w:rsidR="008E23CD" w:rsidRPr="007D29CA">
          <w:rPr>
            <w:rStyle w:val="Hipervnculo"/>
          </w:rPr>
          <w:t>3.4</w:t>
        </w:r>
        <w:r w:rsidR="008E23CD" w:rsidRPr="007D29CA">
          <w:rPr>
            <w:rFonts w:asciiTheme="minorHAnsi" w:eastAsiaTheme="minorEastAsia" w:hAnsiTheme="minorHAnsi" w:cstheme="minorBidi"/>
            <w:szCs w:val="22"/>
            <w:lang w:eastAsia="es-CO"/>
          </w:rPr>
          <w:tab/>
        </w:r>
        <w:r w:rsidR="008D35F2" w:rsidRPr="007D29CA">
          <w:rPr>
            <w:rStyle w:val="Hipervnculo"/>
          </w:rPr>
          <w:t>SPECIAL TOPICS</w:t>
        </w:r>
        <w:r w:rsidR="008E23CD" w:rsidRPr="007D29CA">
          <w:rPr>
            <w:webHidden/>
          </w:rPr>
          <w:tab/>
        </w:r>
        <w:r w:rsidR="005E19A8" w:rsidRPr="007D29CA">
          <w:rPr>
            <w:webHidden/>
          </w:rPr>
          <w:fldChar w:fldCharType="begin"/>
        </w:r>
        <w:r w:rsidR="008E23CD" w:rsidRPr="007D29CA">
          <w:rPr>
            <w:webHidden/>
          </w:rPr>
          <w:instrText xml:space="preserve"> PAGEREF _Toc292867890 \h </w:instrText>
        </w:r>
        <w:r w:rsidR="005E19A8" w:rsidRPr="007D29CA">
          <w:rPr>
            <w:webHidden/>
          </w:rPr>
        </w:r>
        <w:r w:rsidR="005E19A8" w:rsidRPr="007D29CA">
          <w:rPr>
            <w:webHidden/>
          </w:rPr>
          <w:fldChar w:fldCharType="separate"/>
        </w:r>
        <w:r w:rsidR="00F32628">
          <w:rPr>
            <w:webHidden/>
          </w:rPr>
          <w:t>3-44</w:t>
        </w:r>
        <w:r w:rsidR="005E19A8" w:rsidRPr="007D29CA">
          <w:rPr>
            <w:webHidden/>
          </w:rPr>
          <w:fldChar w:fldCharType="end"/>
        </w:r>
      </w:hyperlink>
    </w:p>
    <w:p w:rsidR="008E23CD" w:rsidRPr="007D29CA" w:rsidRDefault="00C21D5D" w:rsidP="001D0391">
      <w:pPr>
        <w:pStyle w:val="TDC2"/>
        <w:rPr>
          <w:rFonts w:asciiTheme="minorHAnsi" w:eastAsiaTheme="minorEastAsia" w:hAnsiTheme="minorHAnsi" w:cstheme="minorBidi"/>
          <w:szCs w:val="22"/>
          <w:lang w:eastAsia="es-CO"/>
        </w:rPr>
      </w:pPr>
      <w:hyperlink w:anchor="_Toc292867891" w:history="1">
        <w:r w:rsidR="008E23CD" w:rsidRPr="007D29CA">
          <w:rPr>
            <w:rStyle w:val="Hipervnculo"/>
          </w:rPr>
          <w:t>3.5</w:t>
        </w:r>
        <w:r w:rsidR="008E23CD" w:rsidRPr="007D29CA">
          <w:rPr>
            <w:rFonts w:asciiTheme="minorHAnsi" w:eastAsiaTheme="minorEastAsia" w:hAnsiTheme="minorHAnsi" w:cstheme="minorBidi"/>
            <w:szCs w:val="22"/>
            <w:lang w:eastAsia="es-CO"/>
          </w:rPr>
          <w:tab/>
        </w:r>
        <w:r w:rsidR="008506F5" w:rsidRPr="007D29CA">
          <w:rPr>
            <w:rStyle w:val="Hipervnculo"/>
          </w:rPr>
          <w:t>barriers C</w:t>
        </w:r>
        <w:r w:rsidR="00360C7D" w:rsidRPr="007D29CA">
          <w:rPr>
            <w:rStyle w:val="Hipervnculo"/>
          </w:rPr>
          <w:t>urrent status</w:t>
        </w:r>
        <w:r w:rsidR="008E23CD" w:rsidRPr="007D29CA">
          <w:rPr>
            <w:webHidden/>
          </w:rPr>
          <w:tab/>
        </w:r>
        <w:r w:rsidR="005E19A8" w:rsidRPr="007D29CA">
          <w:rPr>
            <w:webHidden/>
          </w:rPr>
          <w:fldChar w:fldCharType="begin"/>
        </w:r>
        <w:r w:rsidR="008E23CD" w:rsidRPr="007D29CA">
          <w:rPr>
            <w:webHidden/>
          </w:rPr>
          <w:instrText xml:space="preserve"> PAGEREF _Toc292867891 \h </w:instrText>
        </w:r>
        <w:r w:rsidR="005E19A8" w:rsidRPr="007D29CA">
          <w:rPr>
            <w:webHidden/>
          </w:rPr>
        </w:r>
        <w:r w:rsidR="005E19A8" w:rsidRPr="007D29CA">
          <w:rPr>
            <w:webHidden/>
          </w:rPr>
          <w:fldChar w:fldCharType="separate"/>
        </w:r>
        <w:r w:rsidR="00F32628">
          <w:rPr>
            <w:webHidden/>
          </w:rPr>
          <w:t>3-45</w:t>
        </w:r>
        <w:r w:rsidR="005E19A8" w:rsidRPr="007D29CA">
          <w:rPr>
            <w:webHidden/>
          </w:rPr>
          <w:fldChar w:fldCharType="end"/>
        </w:r>
      </w:hyperlink>
    </w:p>
    <w:p w:rsidR="008E23CD" w:rsidRPr="007D29CA" w:rsidRDefault="00C21D5D">
      <w:pPr>
        <w:pStyle w:val="TDC1"/>
        <w:rPr>
          <w:rFonts w:asciiTheme="minorHAnsi" w:eastAsiaTheme="minorEastAsia" w:hAnsiTheme="minorHAnsi" w:cstheme="minorBidi"/>
          <w:b w:val="0"/>
          <w:bCs w:val="0"/>
          <w:caps w:val="0"/>
          <w:sz w:val="22"/>
          <w:szCs w:val="22"/>
          <w:u w:val="none"/>
          <w:lang w:val="en-US" w:eastAsia="es-CO"/>
        </w:rPr>
      </w:pPr>
      <w:hyperlink w:anchor="_Toc292867892" w:history="1">
        <w:r w:rsidR="008E23CD" w:rsidRPr="007D29CA">
          <w:rPr>
            <w:rStyle w:val="Hipervnculo"/>
            <w:lang w:val="en-US"/>
          </w:rPr>
          <w:t>4.</w:t>
        </w:r>
        <w:r w:rsidR="008E23CD" w:rsidRPr="007D29CA">
          <w:rPr>
            <w:rFonts w:asciiTheme="minorHAnsi" w:eastAsiaTheme="minorEastAsia" w:hAnsiTheme="minorHAnsi" w:cstheme="minorBidi"/>
            <w:b w:val="0"/>
            <w:bCs w:val="0"/>
            <w:caps w:val="0"/>
            <w:sz w:val="22"/>
            <w:szCs w:val="22"/>
            <w:u w:val="none"/>
            <w:lang w:val="en-US" w:eastAsia="es-CO"/>
          </w:rPr>
          <w:tab/>
        </w:r>
        <w:r w:rsidR="008E23CD" w:rsidRPr="007D29CA">
          <w:rPr>
            <w:rStyle w:val="Hipervnculo"/>
            <w:lang w:val="en-US"/>
          </w:rPr>
          <w:t>RECO</w:t>
        </w:r>
        <w:r w:rsidR="00360C7D" w:rsidRPr="007D29CA">
          <w:rPr>
            <w:rStyle w:val="Hipervnculo"/>
            <w:lang w:val="en-US"/>
          </w:rPr>
          <w:t>m</w:t>
        </w:r>
        <w:r w:rsidR="008E23CD" w:rsidRPr="007D29CA">
          <w:rPr>
            <w:rStyle w:val="Hipervnculo"/>
            <w:lang w:val="en-US"/>
          </w:rPr>
          <w:t>MENDA</w:t>
        </w:r>
        <w:r w:rsidR="00360C7D" w:rsidRPr="007D29CA">
          <w:rPr>
            <w:rStyle w:val="Hipervnculo"/>
            <w:lang w:val="en-US"/>
          </w:rPr>
          <w:t>tions</w:t>
        </w:r>
        <w:r w:rsidR="008E23CD" w:rsidRPr="007D29CA">
          <w:rPr>
            <w:webHidden/>
            <w:lang w:val="en-US"/>
          </w:rPr>
          <w:tab/>
        </w:r>
        <w:r w:rsidR="005E19A8" w:rsidRPr="007D29CA">
          <w:rPr>
            <w:webHidden/>
            <w:lang w:val="en-US"/>
          </w:rPr>
          <w:fldChar w:fldCharType="begin"/>
        </w:r>
        <w:r w:rsidR="008E23CD" w:rsidRPr="007D29CA">
          <w:rPr>
            <w:webHidden/>
            <w:lang w:val="en-US"/>
          </w:rPr>
          <w:instrText xml:space="preserve"> PAGEREF _Toc292867892 \h </w:instrText>
        </w:r>
        <w:r w:rsidR="005E19A8" w:rsidRPr="007D29CA">
          <w:rPr>
            <w:webHidden/>
            <w:lang w:val="en-US"/>
          </w:rPr>
        </w:r>
        <w:r w:rsidR="005E19A8" w:rsidRPr="007D29CA">
          <w:rPr>
            <w:webHidden/>
            <w:lang w:val="en-US"/>
          </w:rPr>
          <w:fldChar w:fldCharType="separate"/>
        </w:r>
        <w:r w:rsidR="00F32628">
          <w:rPr>
            <w:webHidden/>
            <w:lang w:val="en-US"/>
          </w:rPr>
          <w:t>4-1</w:t>
        </w:r>
        <w:r w:rsidR="005E19A8" w:rsidRPr="007D29CA">
          <w:rPr>
            <w:webHidden/>
            <w:lang w:val="en-US"/>
          </w:rPr>
          <w:fldChar w:fldCharType="end"/>
        </w:r>
      </w:hyperlink>
    </w:p>
    <w:p w:rsidR="008E23CD" w:rsidRPr="007D29CA" w:rsidRDefault="00C21D5D">
      <w:pPr>
        <w:pStyle w:val="TDC1"/>
        <w:rPr>
          <w:rFonts w:asciiTheme="minorHAnsi" w:eastAsiaTheme="minorEastAsia" w:hAnsiTheme="minorHAnsi" w:cstheme="minorBidi"/>
          <w:b w:val="0"/>
          <w:bCs w:val="0"/>
          <w:caps w:val="0"/>
          <w:sz w:val="22"/>
          <w:szCs w:val="22"/>
          <w:u w:val="none"/>
          <w:lang w:val="en-US" w:eastAsia="es-CO"/>
        </w:rPr>
      </w:pPr>
      <w:hyperlink w:anchor="_Toc292867893" w:history="1">
        <w:r w:rsidR="008E23CD" w:rsidRPr="007D29CA">
          <w:rPr>
            <w:rStyle w:val="Hipervnculo"/>
            <w:lang w:val="en-US"/>
          </w:rPr>
          <w:t>5.</w:t>
        </w:r>
        <w:r w:rsidR="008E23CD" w:rsidRPr="007D29CA">
          <w:rPr>
            <w:rFonts w:asciiTheme="minorHAnsi" w:eastAsiaTheme="minorEastAsia" w:hAnsiTheme="minorHAnsi" w:cstheme="minorBidi"/>
            <w:b w:val="0"/>
            <w:bCs w:val="0"/>
            <w:caps w:val="0"/>
            <w:sz w:val="22"/>
            <w:szCs w:val="22"/>
            <w:u w:val="none"/>
            <w:lang w:val="en-US" w:eastAsia="es-CO"/>
          </w:rPr>
          <w:tab/>
        </w:r>
        <w:r w:rsidR="008E23CD" w:rsidRPr="007D29CA">
          <w:rPr>
            <w:rStyle w:val="Hipervnculo"/>
            <w:lang w:val="en-US"/>
          </w:rPr>
          <w:t>LE</w:t>
        </w:r>
        <w:r w:rsidR="00360C7D" w:rsidRPr="007D29CA">
          <w:rPr>
            <w:rStyle w:val="Hipervnculo"/>
            <w:lang w:val="en-US"/>
          </w:rPr>
          <w:t>ssons learned</w:t>
        </w:r>
        <w:r w:rsidR="008E23CD" w:rsidRPr="007D29CA">
          <w:rPr>
            <w:webHidden/>
            <w:lang w:val="en-US"/>
          </w:rPr>
          <w:tab/>
        </w:r>
        <w:r w:rsidR="005E19A8" w:rsidRPr="007D29CA">
          <w:rPr>
            <w:webHidden/>
            <w:lang w:val="en-US"/>
          </w:rPr>
          <w:fldChar w:fldCharType="begin"/>
        </w:r>
        <w:r w:rsidR="008E23CD" w:rsidRPr="007D29CA">
          <w:rPr>
            <w:webHidden/>
            <w:lang w:val="en-US"/>
          </w:rPr>
          <w:instrText xml:space="preserve"> PAGEREF _Toc292867893 \h </w:instrText>
        </w:r>
        <w:r w:rsidR="005E19A8" w:rsidRPr="007D29CA">
          <w:rPr>
            <w:webHidden/>
            <w:lang w:val="en-US"/>
          </w:rPr>
        </w:r>
        <w:r w:rsidR="005E19A8" w:rsidRPr="007D29CA">
          <w:rPr>
            <w:webHidden/>
            <w:lang w:val="en-US"/>
          </w:rPr>
          <w:fldChar w:fldCharType="separate"/>
        </w:r>
        <w:r w:rsidR="00F32628">
          <w:rPr>
            <w:webHidden/>
            <w:lang w:val="en-US"/>
          </w:rPr>
          <w:t>5-1</w:t>
        </w:r>
        <w:r w:rsidR="005E19A8" w:rsidRPr="007D29CA">
          <w:rPr>
            <w:webHidden/>
            <w:lang w:val="en-US"/>
          </w:rPr>
          <w:fldChar w:fldCharType="end"/>
        </w:r>
      </w:hyperlink>
    </w:p>
    <w:p w:rsidR="008E23CD" w:rsidRPr="007D29CA" w:rsidRDefault="00C21D5D">
      <w:pPr>
        <w:pStyle w:val="TDC1"/>
        <w:rPr>
          <w:rFonts w:asciiTheme="minorHAnsi" w:eastAsiaTheme="minorEastAsia" w:hAnsiTheme="minorHAnsi" w:cstheme="minorBidi"/>
          <w:b w:val="0"/>
          <w:bCs w:val="0"/>
          <w:caps w:val="0"/>
          <w:sz w:val="22"/>
          <w:szCs w:val="22"/>
          <w:u w:val="none"/>
          <w:lang w:val="en-US" w:eastAsia="es-CO"/>
        </w:rPr>
      </w:pPr>
      <w:hyperlink w:anchor="_Toc292867894" w:history="1">
        <w:r w:rsidR="008E23CD" w:rsidRPr="007D29CA">
          <w:rPr>
            <w:rStyle w:val="Hipervnculo"/>
            <w:lang w:val="en-US"/>
          </w:rPr>
          <w:t>6.</w:t>
        </w:r>
        <w:r w:rsidR="008E23CD" w:rsidRPr="007D29CA">
          <w:rPr>
            <w:rFonts w:asciiTheme="minorHAnsi" w:eastAsiaTheme="minorEastAsia" w:hAnsiTheme="minorHAnsi" w:cstheme="minorBidi"/>
            <w:b w:val="0"/>
            <w:bCs w:val="0"/>
            <w:caps w:val="0"/>
            <w:sz w:val="22"/>
            <w:szCs w:val="22"/>
            <w:u w:val="none"/>
            <w:lang w:val="en-US" w:eastAsia="es-CO"/>
          </w:rPr>
          <w:tab/>
        </w:r>
        <w:r w:rsidR="008E23CD" w:rsidRPr="007D29CA">
          <w:rPr>
            <w:rStyle w:val="Hipervnculo"/>
            <w:lang w:val="en-US"/>
          </w:rPr>
          <w:t>AN</w:t>
        </w:r>
        <w:r w:rsidR="00360C7D" w:rsidRPr="007D29CA">
          <w:rPr>
            <w:rStyle w:val="Hipervnculo"/>
            <w:lang w:val="en-US"/>
          </w:rPr>
          <w:t>n</w:t>
        </w:r>
        <w:r w:rsidR="008E23CD" w:rsidRPr="007D29CA">
          <w:rPr>
            <w:rStyle w:val="Hipervnculo"/>
            <w:lang w:val="en-US"/>
          </w:rPr>
          <w:t>EX</w:t>
        </w:r>
        <w:r w:rsidR="00360C7D" w:rsidRPr="007D29CA">
          <w:rPr>
            <w:rStyle w:val="Hipervnculo"/>
            <w:lang w:val="en-US"/>
          </w:rPr>
          <w:t>e</w:t>
        </w:r>
        <w:r w:rsidR="008E23CD" w:rsidRPr="007D29CA">
          <w:rPr>
            <w:rStyle w:val="Hipervnculo"/>
            <w:lang w:val="en-US"/>
          </w:rPr>
          <w:t>S</w:t>
        </w:r>
        <w:r w:rsidR="008E23CD" w:rsidRPr="007D29CA">
          <w:rPr>
            <w:webHidden/>
            <w:lang w:val="en-US"/>
          </w:rPr>
          <w:tab/>
        </w:r>
        <w:r w:rsidR="005E19A8" w:rsidRPr="007D29CA">
          <w:rPr>
            <w:webHidden/>
            <w:lang w:val="en-US"/>
          </w:rPr>
          <w:fldChar w:fldCharType="begin"/>
        </w:r>
        <w:r w:rsidR="008E23CD" w:rsidRPr="007D29CA">
          <w:rPr>
            <w:webHidden/>
            <w:lang w:val="en-US"/>
          </w:rPr>
          <w:instrText xml:space="preserve"> PAGEREF _Toc292867894 \h </w:instrText>
        </w:r>
        <w:r w:rsidR="005E19A8" w:rsidRPr="007D29CA">
          <w:rPr>
            <w:webHidden/>
            <w:lang w:val="en-US"/>
          </w:rPr>
        </w:r>
        <w:r w:rsidR="005E19A8" w:rsidRPr="007D29CA">
          <w:rPr>
            <w:webHidden/>
            <w:lang w:val="en-US"/>
          </w:rPr>
          <w:fldChar w:fldCharType="separate"/>
        </w:r>
        <w:r w:rsidR="00F32628">
          <w:rPr>
            <w:webHidden/>
            <w:lang w:val="en-US"/>
          </w:rPr>
          <w:t>6-1</w:t>
        </w:r>
        <w:r w:rsidR="005E19A8" w:rsidRPr="007D29CA">
          <w:rPr>
            <w:webHidden/>
            <w:lang w:val="en-US"/>
          </w:rPr>
          <w:fldChar w:fldCharType="end"/>
        </w:r>
      </w:hyperlink>
    </w:p>
    <w:p w:rsidR="008E23CD" w:rsidRPr="007D29CA" w:rsidRDefault="00C21D5D" w:rsidP="001D0391">
      <w:pPr>
        <w:pStyle w:val="TDC2"/>
        <w:rPr>
          <w:rFonts w:asciiTheme="minorHAnsi" w:eastAsiaTheme="minorEastAsia" w:hAnsiTheme="minorHAnsi" w:cstheme="minorBidi"/>
          <w:szCs w:val="22"/>
          <w:lang w:eastAsia="es-CO"/>
        </w:rPr>
      </w:pPr>
      <w:hyperlink w:anchor="_Toc292867895" w:history="1">
        <w:r w:rsidR="008E23CD" w:rsidRPr="007D29CA">
          <w:rPr>
            <w:rStyle w:val="Hipervnculo"/>
          </w:rPr>
          <w:t>6.1</w:t>
        </w:r>
        <w:r w:rsidR="008E23CD" w:rsidRPr="007D29CA">
          <w:rPr>
            <w:rFonts w:asciiTheme="minorHAnsi" w:eastAsiaTheme="minorEastAsia" w:hAnsiTheme="minorHAnsi" w:cstheme="minorBidi"/>
            <w:szCs w:val="22"/>
            <w:lang w:eastAsia="es-CO"/>
          </w:rPr>
          <w:tab/>
        </w:r>
        <w:r w:rsidR="008E23CD" w:rsidRPr="007D29CA">
          <w:rPr>
            <w:rStyle w:val="Hipervnculo"/>
          </w:rPr>
          <w:t>T</w:t>
        </w:r>
        <w:r w:rsidR="00360C7D" w:rsidRPr="007D29CA">
          <w:rPr>
            <w:rStyle w:val="Hipervnculo"/>
          </w:rPr>
          <w:t>erms of reference</w:t>
        </w:r>
        <w:r w:rsidR="008E23CD" w:rsidRPr="007D29CA">
          <w:rPr>
            <w:webHidden/>
          </w:rPr>
          <w:tab/>
        </w:r>
        <w:r w:rsidR="005E19A8" w:rsidRPr="007D29CA">
          <w:rPr>
            <w:webHidden/>
          </w:rPr>
          <w:fldChar w:fldCharType="begin"/>
        </w:r>
        <w:r w:rsidR="008E23CD" w:rsidRPr="007D29CA">
          <w:rPr>
            <w:webHidden/>
          </w:rPr>
          <w:instrText xml:space="preserve"> PAGEREF _Toc292867895 \h </w:instrText>
        </w:r>
        <w:r w:rsidR="005E19A8" w:rsidRPr="007D29CA">
          <w:rPr>
            <w:webHidden/>
          </w:rPr>
        </w:r>
        <w:r w:rsidR="005E19A8" w:rsidRPr="007D29CA">
          <w:rPr>
            <w:webHidden/>
          </w:rPr>
          <w:fldChar w:fldCharType="separate"/>
        </w:r>
        <w:r w:rsidR="00F32628">
          <w:rPr>
            <w:webHidden/>
          </w:rPr>
          <w:t>6-1</w:t>
        </w:r>
        <w:r w:rsidR="005E19A8" w:rsidRPr="007D29CA">
          <w:rPr>
            <w:webHidden/>
          </w:rPr>
          <w:fldChar w:fldCharType="end"/>
        </w:r>
      </w:hyperlink>
    </w:p>
    <w:p w:rsidR="008E23CD" w:rsidRPr="007D29CA" w:rsidRDefault="00C21D5D" w:rsidP="001D0391">
      <w:pPr>
        <w:pStyle w:val="TDC2"/>
        <w:rPr>
          <w:rFonts w:asciiTheme="minorHAnsi" w:eastAsiaTheme="minorEastAsia" w:hAnsiTheme="minorHAnsi" w:cstheme="minorBidi"/>
          <w:szCs w:val="22"/>
          <w:lang w:eastAsia="es-CO"/>
        </w:rPr>
      </w:pPr>
      <w:hyperlink w:anchor="_Toc292867896" w:history="1">
        <w:r w:rsidR="008E23CD" w:rsidRPr="007D29CA">
          <w:rPr>
            <w:rStyle w:val="Hipervnculo"/>
          </w:rPr>
          <w:t>6.2</w:t>
        </w:r>
        <w:r w:rsidR="008E23CD" w:rsidRPr="007D29CA">
          <w:rPr>
            <w:rFonts w:asciiTheme="minorHAnsi" w:eastAsiaTheme="minorEastAsia" w:hAnsiTheme="minorHAnsi" w:cstheme="minorBidi"/>
            <w:szCs w:val="22"/>
            <w:lang w:eastAsia="es-CO"/>
          </w:rPr>
          <w:tab/>
        </w:r>
        <w:r w:rsidR="000E6248" w:rsidRPr="007D29CA">
          <w:rPr>
            <w:rStyle w:val="Hipervnculo"/>
          </w:rPr>
          <w:t>SCHEDULE</w:t>
        </w:r>
        <w:r w:rsidR="008E23CD" w:rsidRPr="007D29CA">
          <w:rPr>
            <w:webHidden/>
          </w:rPr>
          <w:tab/>
        </w:r>
        <w:r w:rsidR="005E19A8" w:rsidRPr="007D29CA">
          <w:rPr>
            <w:webHidden/>
          </w:rPr>
          <w:fldChar w:fldCharType="begin"/>
        </w:r>
        <w:r w:rsidR="008E23CD" w:rsidRPr="007D29CA">
          <w:rPr>
            <w:webHidden/>
          </w:rPr>
          <w:instrText xml:space="preserve"> PAGEREF _Toc292867896 \h </w:instrText>
        </w:r>
        <w:r w:rsidR="005E19A8" w:rsidRPr="007D29CA">
          <w:rPr>
            <w:webHidden/>
          </w:rPr>
        </w:r>
        <w:r w:rsidR="005E19A8" w:rsidRPr="007D29CA">
          <w:rPr>
            <w:webHidden/>
          </w:rPr>
          <w:fldChar w:fldCharType="separate"/>
        </w:r>
        <w:r w:rsidR="00F32628">
          <w:rPr>
            <w:webHidden/>
          </w:rPr>
          <w:t>6-15</w:t>
        </w:r>
        <w:r w:rsidR="005E19A8" w:rsidRPr="007D29CA">
          <w:rPr>
            <w:webHidden/>
          </w:rPr>
          <w:fldChar w:fldCharType="end"/>
        </w:r>
      </w:hyperlink>
    </w:p>
    <w:p w:rsidR="008E23CD" w:rsidRPr="007D29CA" w:rsidRDefault="00C21D5D" w:rsidP="001D0391">
      <w:pPr>
        <w:pStyle w:val="TDC2"/>
        <w:rPr>
          <w:rFonts w:asciiTheme="minorHAnsi" w:eastAsiaTheme="minorEastAsia" w:hAnsiTheme="minorHAnsi" w:cstheme="minorBidi"/>
          <w:szCs w:val="22"/>
          <w:lang w:eastAsia="es-CO"/>
        </w:rPr>
      </w:pPr>
      <w:hyperlink w:anchor="_Toc292867897" w:history="1">
        <w:r w:rsidR="008E23CD" w:rsidRPr="007D29CA">
          <w:rPr>
            <w:rStyle w:val="Hipervnculo"/>
          </w:rPr>
          <w:t>6.3</w:t>
        </w:r>
        <w:r w:rsidR="008E23CD" w:rsidRPr="007D29CA">
          <w:rPr>
            <w:rFonts w:asciiTheme="minorHAnsi" w:eastAsiaTheme="minorEastAsia" w:hAnsiTheme="minorHAnsi" w:cstheme="minorBidi"/>
            <w:szCs w:val="22"/>
            <w:lang w:eastAsia="es-CO"/>
          </w:rPr>
          <w:tab/>
        </w:r>
        <w:r w:rsidR="008E23CD" w:rsidRPr="007D29CA">
          <w:rPr>
            <w:rStyle w:val="Hipervnculo"/>
          </w:rPr>
          <w:t>LIST</w:t>
        </w:r>
        <w:r w:rsidR="000E6248" w:rsidRPr="007D29CA">
          <w:rPr>
            <w:rStyle w:val="Hipervnculo"/>
          </w:rPr>
          <w:t xml:space="preserve"> OF INSTITUTIONS </w:t>
        </w:r>
        <w:r w:rsidR="008E23CD" w:rsidRPr="007D29CA">
          <w:rPr>
            <w:rStyle w:val="Hipervnculo"/>
          </w:rPr>
          <w:t>/</w:t>
        </w:r>
        <w:r w:rsidR="000E6248" w:rsidRPr="007D29CA">
          <w:rPr>
            <w:rStyle w:val="Hipervnculo"/>
          </w:rPr>
          <w:t xml:space="preserve"> </w:t>
        </w:r>
        <w:r w:rsidR="008E23CD" w:rsidRPr="007D29CA">
          <w:rPr>
            <w:rStyle w:val="Hipervnculo"/>
          </w:rPr>
          <w:t>PE</w:t>
        </w:r>
        <w:r w:rsidR="000E6248" w:rsidRPr="007D29CA">
          <w:rPr>
            <w:rStyle w:val="Hipervnculo"/>
          </w:rPr>
          <w:t>OPLE VISITED</w:t>
        </w:r>
        <w:r w:rsidR="008E23CD" w:rsidRPr="007D29CA">
          <w:rPr>
            <w:webHidden/>
          </w:rPr>
          <w:tab/>
        </w:r>
        <w:r w:rsidR="005E19A8" w:rsidRPr="007D29CA">
          <w:rPr>
            <w:webHidden/>
          </w:rPr>
          <w:fldChar w:fldCharType="begin"/>
        </w:r>
        <w:r w:rsidR="008E23CD" w:rsidRPr="007D29CA">
          <w:rPr>
            <w:webHidden/>
          </w:rPr>
          <w:instrText xml:space="preserve"> PAGEREF _Toc292867897 \h </w:instrText>
        </w:r>
        <w:r w:rsidR="005E19A8" w:rsidRPr="007D29CA">
          <w:rPr>
            <w:webHidden/>
          </w:rPr>
        </w:r>
        <w:r w:rsidR="005E19A8" w:rsidRPr="007D29CA">
          <w:rPr>
            <w:webHidden/>
          </w:rPr>
          <w:fldChar w:fldCharType="separate"/>
        </w:r>
        <w:r w:rsidR="00F32628">
          <w:rPr>
            <w:webHidden/>
          </w:rPr>
          <w:t>6-16</w:t>
        </w:r>
        <w:r w:rsidR="005E19A8" w:rsidRPr="007D29CA">
          <w:rPr>
            <w:webHidden/>
          </w:rPr>
          <w:fldChar w:fldCharType="end"/>
        </w:r>
      </w:hyperlink>
    </w:p>
    <w:p w:rsidR="008E23CD" w:rsidRPr="007D29CA" w:rsidRDefault="00C21D5D" w:rsidP="001D0391">
      <w:pPr>
        <w:pStyle w:val="TDC2"/>
        <w:rPr>
          <w:rFonts w:asciiTheme="minorHAnsi" w:eastAsiaTheme="minorEastAsia" w:hAnsiTheme="minorHAnsi" w:cstheme="minorBidi"/>
          <w:szCs w:val="22"/>
          <w:lang w:eastAsia="es-CO"/>
        </w:rPr>
      </w:pPr>
      <w:hyperlink w:anchor="_Toc292867898" w:history="1">
        <w:r w:rsidR="008E23CD" w:rsidRPr="007D29CA">
          <w:rPr>
            <w:rStyle w:val="Hipervnculo"/>
          </w:rPr>
          <w:t>6.4</w:t>
        </w:r>
        <w:r w:rsidR="008E23CD" w:rsidRPr="007D29CA">
          <w:rPr>
            <w:rFonts w:asciiTheme="minorHAnsi" w:eastAsiaTheme="minorEastAsia" w:hAnsiTheme="minorHAnsi" w:cstheme="minorBidi"/>
            <w:szCs w:val="22"/>
            <w:lang w:eastAsia="es-CO"/>
          </w:rPr>
          <w:tab/>
        </w:r>
        <w:r w:rsidR="008506F5" w:rsidRPr="007D29CA">
          <w:rPr>
            <w:rStyle w:val="Hipervnculo"/>
          </w:rPr>
          <w:t>INTERVIEWS S</w:t>
        </w:r>
        <w:r w:rsidR="000E6248" w:rsidRPr="007D29CA">
          <w:rPr>
            <w:rStyle w:val="Hipervnculo"/>
          </w:rPr>
          <w:t>UMMARY</w:t>
        </w:r>
        <w:r w:rsidR="008E23CD" w:rsidRPr="007D29CA">
          <w:rPr>
            <w:webHidden/>
          </w:rPr>
          <w:tab/>
        </w:r>
        <w:r w:rsidR="005E19A8" w:rsidRPr="007D29CA">
          <w:rPr>
            <w:webHidden/>
          </w:rPr>
          <w:fldChar w:fldCharType="begin"/>
        </w:r>
        <w:r w:rsidR="008E23CD" w:rsidRPr="007D29CA">
          <w:rPr>
            <w:webHidden/>
          </w:rPr>
          <w:instrText xml:space="preserve"> PAGEREF _Toc292867898 \h </w:instrText>
        </w:r>
        <w:r w:rsidR="005E19A8" w:rsidRPr="007D29CA">
          <w:rPr>
            <w:webHidden/>
          </w:rPr>
        </w:r>
        <w:r w:rsidR="005E19A8" w:rsidRPr="007D29CA">
          <w:rPr>
            <w:webHidden/>
          </w:rPr>
          <w:fldChar w:fldCharType="separate"/>
        </w:r>
        <w:r w:rsidR="00F32628">
          <w:rPr>
            <w:webHidden/>
          </w:rPr>
          <w:t>6-17</w:t>
        </w:r>
        <w:r w:rsidR="005E19A8" w:rsidRPr="007D29CA">
          <w:rPr>
            <w:webHidden/>
          </w:rPr>
          <w:fldChar w:fldCharType="end"/>
        </w:r>
      </w:hyperlink>
    </w:p>
    <w:p w:rsidR="008E23CD" w:rsidRPr="007D29CA" w:rsidRDefault="00C21D5D" w:rsidP="001D0391">
      <w:pPr>
        <w:pStyle w:val="TDC2"/>
        <w:rPr>
          <w:rFonts w:asciiTheme="minorHAnsi" w:eastAsiaTheme="minorEastAsia" w:hAnsiTheme="minorHAnsi" w:cstheme="minorBidi"/>
          <w:szCs w:val="22"/>
          <w:lang w:eastAsia="es-CO"/>
        </w:rPr>
      </w:pPr>
      <w:hyperlink w:anchor="_Toc292867899" w:history="1">
        <w:r w:rsidR="008E23CD" w:rsidRPr="007D29CA">
          <w:rPr>
            <w:rStyle w:val="Hipervnculo"/>
          </w:rPr>
          <w:t>6.5</w:t>
        </w:r>
        <w:r w:rsidR="008E23CD" w:rsidRPr="007D29CA">
          <w:rPr>
            <w:rFonts w:asciiTheme="minorHAnsi" w:eastAsiaTheme="minorEastAsia" w:hAnsiTheme="minorHAnsi" w:cstheme="minorBidi"/>
            <w:szCs w:val="22"/>
            <w:lang w:eastAsia="es-CO"/>
          </w:rPr>
          <w:tab/>
        </w:r>
        <w:r w:rsidR="008506F5" w:rsidRPr="007D29CA">
          <w:rPr>
            <w:rStyle w:val="Hipervnculo"/>
          </w:rPr>
          <w:t>FIELD VISITS S</w:t>
        </w:r>
        <w:r w:rsidR="000E6248" w:rsidRPr="007D29CA">
          <w:rPr>
            <w:rStyle w:val="Hipervnculo"/>
          </w:rPr>
          <w:t>UMMARY</w:t>
        </w:r>
        <w:r w:rsidR="008E23CD" w:rsidRPr="007D29CA">
          <w:rPr>
            <w:webHidden/>
          </w:rPr>
          <w:tab/>
        </w:r>
        <w:r w:rsidR="005E19A8" w:rsidRPr="007D29CA">
          <w:rPr>
            <w:webHidden/>
          </w:rPr>
          <w:fldChar w:fldCharType="begin"/>
        </w:r>
        <w:r w:rsidR="008E23CD" w:rsidRPr="007D29CA">
          <w:rPr>
            <w:webHidden/>
          </w:rPr>
          <w:instrText xml:space="preserve"> PAGEREF _Toc292867899 \h </w:instrText>
        </w:r>
        <w:r w:rsidR="005E19A8" w:rsidRPr="007D29CA">
          <w:rPr>
            <w:webHidden/>
          </w:rPr>
        </w:r>
        <w:r w:rsidR="005E19A8" w:rsidRPr="007D29CA">
          <w:rPr>
            <w:webHidden/>
          </w:rPr>
          <w:fldChar w:fldCharType="separate"/>
        </w:r>
        <w:r w:rsidR="00F32628">
          <w:rPr>
            <w:webHidden/>
          </w:rPr>
          <w:t>6-24</w:t>
        </w:r>
        <w:r w:rsidR="005E19A8" w:rsidRPr="007D29CA">
          <w:rPr>
            <w:webHidden/>
          </w:rPr>
          <w:fldChar w:fldCharType="end"/>
        </w:r>
      </w:hyperlink>
    </w:p>
    <w:p w:rsidR="008E23CD" w:rsidRPr="007D29CA" w:rsidRDefault="00C21D5D" w:rsidP="00CC063D">
      <w:pPr>
        <w:pStyle w:val="TDC3"/>
        <w:rPr>
          <w:rFonts w:asciiTheme="minorHAnsi" w:eastAsiaTheme="minorEastAsia" w:hAnsiTheme="minorHAnsi" w:cstheme="minorBidi"/>
          <w:szCs w:val="22"/>
          <w:lang w:val="en-US" w:eastAsia="es-CO"/>
        </w:rPr>
      </w:pPr>
      <w:hyperlink w:anchor="_Toc292867900" w:history="1">
        <w:r w:rsidR="008E23CD" w:rsidRPr="007D29CA">
          <w:rPr>
            <w:rStyle w:val="Hipervnculo"/>
            <w:lang w:val="en-US" w:eastAsia="es-CO"/>
          </w:rPr>
          <w:t>6.5.1</w:t>
        </w:r>
        <w:r w:rsidR="008E23CD" w:rsidRPr="007D29CA">
          <w:rPr>
            <w:rFonts w:asciiTheme="minorHAnsi" w:eastAsiaTheme="minorEastAsia" w:hAnsiTheme="minorHAnsi" w:cstheme="minorBidi"/>
            <w:szCs w:val="22"/>
            <w:lang w:val="en-US" w:eastAsia="es-CO"/>
          </w:rPr>
          <w:tab/>
        </w:r>
        <w:r w:rsidR="000E6248" w:rsidRPr="007D29CA">
          <w:rPr>
            <w:rStyle w:val="Hipervnculo"/>
            <w:lang w:val="en-US" w:eastAsia="es-CO"/>
          </w:rPr>
          <w:t>Central Pacific</w:t>
        </w:r>
        <w:r w:rsidR="008E23CD" w:rsidRPr="007D29CA">
          <w:rPr>
            <w:webHidden/>
            <w:lang w:val="en-US"/>
          </w:rPr>
          <w:tab/>
        </w:r>
        <w:r w:rsidR="005E19A8" w:rsidRPr="007D29CA">
          <w:rPr>
            <w:webHidden/>
            <w:lang w:val="en-US"/>
          </w:rPr>
          <w:fldChar w:fldCharType="begin"/>
        </w:r>
        <w:r w:rsidR="008E23CD" w:rsidRPr="007D29CA">
          <w:rPr>
            <w:webHidden/>
            <w:lang w:val="en-US"/>
          </w:rPr>
          <w:instrText xml:space="preserve"> PAGEREF _Toc292867900 \h </w:instrText>
        </w:r>
        <w:r w:rsidR="005E19A8" w:rsidRPr="007D29CA">
          <w:rPr>
            <w:webHidden/>
            <w:lang w:val="en-US"/>
          </w:rPr>
        </w:r>
        <w:r w:rsidR="005E19A8" w:rsidRPr="007D29CA">
          <w:rPr>
            <w:webHidden/>
            <w:lang w:val="en-US"/>
          </w:rPr>
          <w:fldChar w:fldCharType="separate"/>
        </w:r>
        <w:r w:rsidR="00F32628">
          <w:rPr>
            <w:webHidden/>
            <w:lang w:val="en-US"/>
          </w:rPr>
          <w:t>6-24</w:t>
        </w:r>
        <w:r w:rsidR="005E19A8" w:rsidRPr="007D29CA">
          <w:rPr>
            <w:webHidden/>
            <w:lang w:val="en-US"/>
          </w:rPr>
          <w:fldChar w:fldCharType="end"/>
        </w:r>
      </w:hyperlink>
    </w:p>
    <w:p w:rsidR="008E23CD" w:rsidRPr="007D29CA" w:rsidRDefault="00C21D5D" w:rsidP="00CC063D">
      <w:pPr>
        <w:pStyle w:val="TDC3"/>
        <w:rPr>
          <w:rFonts w:asciiTheme="minorHAnsi" w:eastAsiaTheme="minorEastAsia" w:hAnsiTheme="minorHAnsi" w:cstheme="minorBidi"/>
          <w:szCs w:val="22"/>
          <w:lang w:val="en-US" w:eastAsia="es-CO"/>
        </w:rPr>
      </w:pPr>
      <w:hyperlink w:anchor="_Toc292867901" w:history="1">
        <w:r w:rsidR="008E23CD" w:rsidRPr="007D29CA">
          <w:rPr>
            <w:rStyle w:val="Hipervnculo"/>
            <w:lang w:val="en-US" w:eastAsia="es-CO"/>
          </w:rPr>
          <w:t>6.5.2</w:t>
        </w:r>
        <w:r w:rsidR="008E23CD" w:rsidRPr="007D29CA">
          <w:rPr>
            <w:rFonts w:asciiTheme="minorHAnsi" w:eastAsiaTheme="minorEastAsia" w:hAnsiTheme="minorHAnsi" w:cstheme="minorBidi"/>
            <w:szCs w:val="22"/>
            <w:lang w:val="en-US" w:eastAsia="es-CO"/>
          </w:rPr>
          <w:tab/>
        </w:r>
        <w:r w:rsidR="008E23CD" w:rsidRPr="007D29CA">
          <w:rPr>
            <w:rStyle w:val="Hipervnculo"/>
            <w:lang w:val="en-US" w:eastAsia="es-CO"/>
          </w:rPr>
          <w:t>Atl</w:t>
        </w:r>
        <w:r w:rsidR="000E6248" w:rsidRPr="007D29CA">
          <w:rPr>
            <w:rStyle w:val="Hipervnculo"/>
            <w:lang w:val="en-US" w:eastAsia="es-CO"/>
          </w:rPr>
          <w:t>antic</w:t>
        </w:r>
        <w:r w:rsidR="008E23CD" w:rsidRPr="007D29CA">
          <w:rPr>
            <w:webHidden/>
            <w:lang w:val="en-US"/>
          </w:rPr>
          <w:tab/>
        </w:r>
        <w:r w:rsidR="005E19A8" w:rsidRPr="007D29CA">
          <w:rPr>
            <w:webHidden/>
            <w:lang w:val="en-US"/>
          </w:rPr>
          <w:fldChar w:fldCharType="begin"/>
        </w:r>
        <w:r w:rsidR="008E23CD" w:rsidRPr="007D29CA">
          <w:rPr>
            <w:webHidden/>
            <w:lang w:val="en-US"/>
          </w:rPr>
          <w:instrText xml:space="preserve"> PAGEREF _Toc292867901 \h </w:instrText>
        </w:r>
        <w:r w:rsidR="005E19A8" w:rsidRPr="007D29CA">
          <w:rPr>
            <w:webHidden/>
            <w:lang w:val="en-US"/>
          </w:rPr>
        </w:r>
        <w:r w:rsidR="005E19A8" w:rsidRPr="007D29CA">
          <w:rPr>
            <w:webHidden/>
            <w:lang w:val="en-US"/>
          </w:rPr>
          <w:fldChar w:fldCharType="separate"/>
        </w:r>
        <w:r w:rsidR="00F32628">
          <w:rPr>
            <w:webHidden/>
            <w:lang w:val="en-US"/>
          </w:rPr>
          <w:t>6-30</w:t>
        </w:r>
        <w:r w:rsidR="005E19A8" w:rsidRPr="007D29CA">
          <w:rPr>
            <w:webHidden/>
            <w:lang w:val="en-US"/>
          </w:rPr>
          <w:fldChar w:fldCharType="end"/>
        </w:r>
      </w:hyperlink>
    </w:p>
    <w:p w:rsidR="008E23CD" w:rsidRPr="007D29CA" w:rsidRDefault="00C21D5D" w:rsidP="001D0391">
      <w:pPr>
        <w:pStyle w:val="TDC2"/>
        <w:rPr>
          <w:rFonts w:asciiTheme="minorHAnsi" w:eastAsiaTheme="minorEastAsia" w:hAnsiTheme="minorHAnsi" w:cstheme="minorBidi"/>
          <w:szCs w:val="22"/>
          <w:lang w:eastAsia="es-CO"/>
        </w:rPr>
      </w:pPr>
      <w:hyperlink w:anchor="_Toc292867902" w:history="1">
        <w:r w:rsidR="008E23CD" w:rsidRPr="007D29CA">
          <w:rPr>
            <w:rStyle w:val="Hipervnculo"/>
          </w:rPr>
          <w:t>6.6</w:t>
        </w:r>
        <w:r w:rsidR="008E23CD" w:rsidRPr="007D29CA">
          <w:rPr>
            <w:rFonts w:asciiTheme="minorHAnsi" w:eastAsiaTheme="minorEastAsia" w:hAnsiTheme="minorHAnsi" w:cstheme="minorBidi"/>
            <w:szCs w:val="22"/>
            <w:lang w:eastAsia="es-CO"/>
          </w:rPr>
          <w:tab/>
        </w:r>
        <w:r w:rsidR="008E23CD" w:rsidRPr="007D29CA">
          <w:rPr>
            <w:rStyle w:val="Hipervnculo"/>
          </w:rPr>
          <w:t>LIST</w:t>
        </w:r>
        <w:r w:rsidR="000E6248" w:rsidRPr="007D29CA">
          <w:rPr>
            <w:rStyle w:val="Hipervnculo"/>
          </w:rPr>
          <w:t xml:space="preserve"> of revised documents</w:t>
        </w:r>
        <w:r w:rsidR="008E23CD" w:rsidRPr="007D29CA">
          <w:rPr>
            <w:webHidden/>
          </w:rPr>
          <w:tab/>
        </w:r>
        <w:r w:rsidR="005E19A8" w:rsidRPr="007D29CA">
          <w:rPr>
            <w:webHidden/>
          </w:rPr>
          <w:fldChar w:fldCharType="begin"/>
        </w:r>
        <w:r w:rsidR="008E23CD" w:rsidRPr="007D29CA">
          <w:rPr>
            <w:webHidden/>
          </w:rPr>
          <w:instrText xml:space="preserve"> PAGEREF _Toc292867902 \h </w:instrText>
        </w:r>
        <w:r w:rsidR="005E19A8" w:rsidRPr="007D29CA">
          <w:rPr>
            <w:webHidden/>
          </w:rPr>
        </w:r>
        <w:r w:rsidR="005E19A8" w:rsidRPr="007D29CA">
          <w:rPr>
            <w:webHidden/>
          </w:rPr>
          <w:fldChar w:fldCharType="separate"/>
        </w:r>
        <w:r w:rsidR="00F32628">
          <w:rPr>
            <w:webHidden/>
          </w:rPr>
          <w:t>3-24</w:t>
        </w:r>
        <w:r w:rsidR="005E19A8" w:rsidRPr="007D29CA">
          <w:rPr>
            <w:webHidden/>
          </w:rPr>
          <w:fldChar w:fldCharType="end"/>
        </w:r>
      </w:hyperlink>
    </w:p>
    <w:p w:rsidR="008E23CD" w:rsidRPr="007D29CA" w:rsidRDefault="00C21D5D" w:rsidP="001D0391">
      <w:pPr>
        <w:pStyle w:val="TDC2"/>
        <w:rPr>
          <w:rFonts w:asciiTheme="minorHAnsi" w:eastAsiaTheme="minorEastAsia" w:hAnsiTheme="minorHAnsi" w:cstheme="minorBidi"/>
          <w:szCs w:val="22"/>
          <w:lang w:eastAsia="es-CO"/>
        </w:rPr>
      </w:pPr>
      <w:hyperlink w:anchor="_Toc292867903" w:history="1">
        <w:r w:rsidR="008E23CD" w:rsidRPr="007D29CA">
          <w:rPr>
            <w:rStyle w:val="Hipervnculo"/>
          </w:rPr>
          <w:t>6.7</w:t>
        </w:r>
        <w:r w:rsidR="008E23CD" w:rsidRPr="007D29CA">
          <w:rPr>
            <w:rFonts w:asciiTheme="minorHAnsi" w:eastAsiaTheme="minorEastAsia" w:hAnsiTheme="minorHAnsi" w:cstheme="minorBidi"/>
            <w:szCs w:val="22"/>
            <w:lang w:eastAsia="es-CO"/>
          </w:rPr>
          <w:tab/>
        </w:r>
        <w:r w:rsidR="000E6248" w:rsidRPr="007D29CA">
          <w:rPr>
            <w:rStyle w:val="Hipervnculo"/>
          </w:rPr>
          <w:t>stakeholder comments</w:t>
        </w:r>
        <w:r w:rsidR="008E23CD" w:rsidRPr="007D29CA">
          <w:rPr>
            <w:webHidden/>
          </w:rPr>
          <w:tab/>
        </w:r>
        <w:r w:rsidR="005E19A8" w:rsidRPr="007D29CA">
          <w:rPr>
            <w:webHidden/>
          </w:rPr>
          <w:fldChar w:fldCharType="begin"/>
        </w:r>
        <w:r w:rsidR="008E23CD" w:rsidRPr="007D29CA">
          <w:rPr>
            <w:webHidden/>
          </w:rPr>
          <w:instrText xml:space="preserve"> PAGEREF _Toc292867903 \h </w:instrText>
        </w:r>
        <w:r w:rsidR="005E19A8" w:rsidRPr="007D29CA">
          <w:rPr>
            <w:webHidden/>
          </w:rPr>
        </w:r>
        <w:r w:rsidR="005E19A8" w:rsidRPr="007D29CA">
          <w:rPr>
            <w:webHidden/>
          </w:rPr>
          <w:fldChar w:fldCharType="separate"/>
        </w:r>
        <w:r w:rsidR="00F32628">
          <w:rPr>
            <w:webHidden/>
          </w:rPr>
          <w:t>6-35</w:t>
        </w:r>
        <w:r w:rsidR="005E19A8" w:rsidRPr="007D29CA">
          <w:rPr>
            <w:webHidden/>
          </w:rPr>
          <w:fldChar w:fldCharType="end"/>
        </w:r>
      </w:hyperlink>
    </w:p>
    <w:p w:rsidR="008E23CD" w:rsidRPr="007D29CA" w:rsidRDefault="00C21D5D" w:rsidP="00CC063D">
      <w:pPr>
        <w:pStyle w:val="TDC3"/>
        <w:rPr>
          <w:rFonts w:asciiTheme="minorHAnsi" w:eastAsiaTheme="minorEastAsia" w:hAnsiTheme="minorHAnsi" w:cstheme="minorBidi"/>
          <w:szCs w:val="22"/>
          <w:lang w:val="en-US" w:eastAsia="es-CO"/>
        </w:rPr>
      </w:pPr>
      <w:hyperlink w:anchor="_Toc292867904" w:history="1">
        <w:r w:rsidR="008E23CD" w:rsidRPr="007D29CA">
          <w:rPr>
            <w:rStyle w:val="Hipervnculo"/>
            <w:lang w:val="en-US"/>
          </w:rPr>
          <w:t>6.7.1</w:t>
        </w:r>
        <w:r w:rsidR="008E23CD" w:rsidRPr="007D29CA">
          <w:rPr>
            <w:rFonts w:asciiTheme="minorHAnsi" w:eastAsiaTheme="minorEastAsia" w:hAnsiTheme="minorHAnsi" w:cstheme="minorBidi"/>
            <w:szCs w:val="22"/>
            <w:lang w:val="en-US" w:eastAsia="es-CO"/>
          </w:rPr>
          <w:tab/>
        </w:r>
        <w:r w:rsidR="000E6248" w:rsidRPr="007D29CA">
          <w:rPr>
            <w:rStyle w:val="Hipervnculo"/>
            <w:lang w:val="en-US"/>
          </w:rPr>
          <w:t>ICE AND MINAET-DSE COMMENTS</w:t>
        </w:r>
        <w:r w:rsidR="008E23CD" w:rsidRPr="007D29CA">
          <w:rPr>
            <w:webHidden/>
            <w:lang w:val="en-US"/>
          </w:rPr>
          <w:tab/>
        </w:r>
        <w:r w:rsidR="005E19A8" w:rsidRPr="007D29CA">
          <w:rPr>
            <w:webHidden/>
            <w:lang w:val="en-US"/>
          </w:rPr>
          <w:fldChar w:fldCharType="begin"/>
        </w:r>
        <w:r w:rsidR="008E23CD" w:rsidRPr="007D29CA">
          <w:rPr>
            <w:webHidden/>
            <w:lang w:val="en-US"/>
          </w:rPr>
          <w:instrText xml:space="preserve"> PAGEREF _Toc292867904 \h </w:instrText>
        </w:r>
        <w:r w:rsidR="005E19A8" w:rsidRPr="007D29CA">
          <w:rPr>
            <w:webHidden/>
            <w:lang w:val="en-US"/>
          </w:rPr>
        </w:r>
        <w:r w:rsidR="005E19A8" w:rsidRPr="007D29CA">
          <w:rPr>
            <w:webHidden/>
            <w:lang w:val="en-US"/>
          </w:rPr>
          <w:fldChar w:fldCharType="separate"/>
        </w:r>
        <w:r w:rsidR="00F32628">
          <w:rPr>
            <w:webHidden/>
            <w:lang w:val="en-US"/>
          </w:rPr>
          <w:t>6-35</w:t>
        </w:r>
        <w:r w:rsidR="005E19A8" w:rsidRPr="007D29CA">
          <w:rPr>
            <w:webHidden/>
            <w:lang w:val="en-US"/>
          </w:rPr>
          <w:fldChar w:fldCharType="end"/>
        </w:r>
      </w:hyperlink>
    </w:p>
    <w:p w:rsidR="008E23CD" w:rsidRPr="007D29CA" w:rsidRDefault="00C21D5D" w:rsidP="00CC063D">
      <w:pPr>
        <w:pStyle w:val="TDC3"/>
        <w:rPr>
          <w:rFonts w:asciiTheme="minorHAnsi" w:eastAsiaTheme="minorEastAsia" w:hAnsiTheme="minorHAnsi" w:cstheme="minorBidi"/>
          <w:szCs w:val="22"/>
          <w:lang w:val="en-US" w:eastAsia="es-CO"/>
        </w:rPr>
      </w:pPr>
      <w:hyperlink w:anchor="_Toc292867905" w:history="1">
        <w:r w:rsidR="008E23CD" w:rsidRPr="007D29CA">
          <w:rPr>
            <w:rStyle w:val="Hipervnculo"/>
            <w:lang w:val="en-US"/>
          </w:rPr>
          <w:t>6.7.2</w:t>
        </w:r>
        <w:r w:rsidR="008E23CD" w:rsidRPr="007D29CA">
          <w:rPr>
            <w:rFonts w:asciiTheme="minorHAnsi" w:eastAsiaTheme="minorEastAsia" w:hAnsiTheme="minorHAnsi" w:cstheme="minorBidi"/>
            <w:szCs w:val="22"/>
            <w:lang w:val="en-US" w:eastAsia="es-CO"/>
          </w:rPr>
          <w:tab/>
        </w:r>
        <w:r w:rsidR="008506F5" w:rsidRPr="007D29CA">
          <w:rPr>
            <w:rStyle w:val="Hipervnculo"/>
            <w:lang w:val="en-US"/>
          </w:rPr>
          <w:t>UNDP</w:t>
        </w:r>
        <w:r w:rsidR="000E6248" w:rsidRPr="007D29CA">
          <w:rPr>
            <w:rStyle w:val="Hipervnculo"/>
            <w:lang w:val="en-US"/>
          </w:rPr>
          <w:t xml:space="preserve"> COMMENTS</w:t>
        </w:r>
        <w:r w:rsidR="008E23CD" w:rsidRPr="007D29CA">
          <w:rPr>
            <w:webHidden/>
            <w:lang w:val="en-US"/>
          </w:rPr>
          <w:tab/>
        </w:r>
        <w:r w:rsidR="005E19A8" w:rsidRPr="007D29CA">
          <w:rPr>
            <w:webHidden/>
            <w:lang w:val="en-US"/>
          </w:rPr>
          <w:fldChar w:fldCharType="begin"/>
        </w:r>
        <w:r w:rsidR="008E23CD" w:rsidRPr="007D29CA">
          <w:rPr>
            <w:webHidden/>
            <w:lang w:val="en-US"/>
          </w:rPr>
          <w:instrText xml:space="preserve"> PAGEREF _Toc292867905 \h </w:instrText>
        </w:r>
        <w:r w:rsidR="005E19A8" w:rsidRPr="007D29CA">
          <w:rPr>
            <w:webHidden/>
            <w:lang w:val="en-US"/>
          </w:rPr>
        </w:r>
        <w:r w:rsidR="005E19A8" w:rsidRPr="007D29CA">
          <w:rPr>
            <w:webHidden/>
            <w:lang w:val="en-US"/>
          </w:rPr>
          <w:fldChar w:fldCharType="separate"/>
        </w:r>
        <w:r w:rsidR="00F32628">
          <w:rPr>
            <w:webHidden/>
            <w:lang w:val="en-US"/>
          </w:rPr>
          <w:t>6-36</w:t>
        </w:r>
        <w:r w:rsidR="005E19A8" w:rsidRPr="007D29CA">
          <w:rPr>
            <w:webHidden/>
            <w:lang w:val="en-US"/>
          </w:rPr>
          <w:fldChar w:fldCharType="end"/>
        </w:r>
      </w:hyperlink>
    </w:p>
    <w:p w:rsidR="008E23CD" w:rsidRPr="007D29CA" w:rsidRDefault="00C21D5D">
      <w:pPr>
        <w:pStyle w:val="TDC4"/>
        <w:rPr>
          <w:rFonts w:asciiTheme="minorHAnsi" w:eastAsiaTheme="minorEastAsia" w:hAnsiTheme="minorHAnsi" w:cstheme="minorBidi"/>
          <w:noProof/>
          <w:szCs w:val="22"/>
          <w:lang w:val="en-US" w:eastAsia="es-CO"/>
        </w:rPr>
      </w:pPr>
      <w:hyperlink w:anchor="_Toc292867906" w:history="1">
        <w:r w:rsidR="008E23CD" w:rsidRPr="007D29CA">
          <w:rPr>
            <w:rStyle w:val="Hipervnculo"/>
            <w:noProof/>
            <w:lang w:val="en-US"/>
          </w:rPr>
          <w:t>6.7.2.1</w:t>
        </w:r>
        <w:r w:rsidR="008E23CD" w:rsidRPr="007D29CA">
          <w:rPr>
            <w:rFonts w:asciiTheme="minorHAnsi" w:eastAsiaTheme="minorEastAsia" w:hAnsiTheme="minorHAnsi" w:cstheme="minorBidi"/>
            <w:noProof/>
            <w:szCs w:val="22"/>
            <w:lang w:val="en-US" w:eastAsia="es-CO"/>
          </w:rPr>
          <w:tab/>
        </w:r>
        <w:r w:rsidR="000E6248" w:rsidRPr="007D29CA">
          <w:rPr>
            <w:rStyle w:val="Hipervnculo"/>
            <w:noProof/>
            <w:lang w:val="en-US"/>
          </w:rPr>
          <w:t xml:space="preserve">From the </w:t>
        </w:r>
        <w:r w:rsidR="008E23CD" w:rsidRPr="007D29CA">
          <w:rPr>
            <w:rStyle w:val="Hipervnculo"/>
            <w:noProof/>
            <w:lang w:val="en-US"/>
          </w:rPr>
          <w:t>Climate Change Mitigation</w:t>
        </w:r>
        <w:r w:rsidR="00AD19C6" w:rsidRPr="007D29CA">
          <w:rPr>
            <w:rStyle w:val="Hipervnculo"/>
            <w:noProof/>
            <w:lang w:val="en-US"/>
          </w:rPr>
          <w:t xml:space="preserve"> Office</w:t>
        </w:r>
        <w:r w:rsidR="008E23CD" w:rsidRPr="007D29CA">
          <w:rPr>
            <w:rStyle w:val="Hipervnculo"/>
            <w:noProof/>
            <w:lang w:val="en-US"/>
          </w:rPr>
          <w:t xml:space="preserve"> </w:t>
        </w:r>
        <w:r w:rsidR="00AD19C6" w:rsidRPr="007D29CA">
          <w:rPr>
            <w:rStyle w:val="Hipervnculo"/>
            <w:noProof/>
            <w:lang w:val="en-US"/>
          </w:rPr>
          <w:t>Regional Technical Advisor</w:t>
        </w:r>
        <w:r w:rsidR="008E23CD" w:rsidRPr="007D29CA">
          <w:rPr>
            <w:noProof/>
            <w:webHidden/>
            <w:lang w:val="en-US"/>
          </w:rPr>
          <w:tab/>
        </w:r>
      </w:hyperlink>
      <w:r w:rsidR="00687D53">
        <w:t>6</w:t>
      </w:r>
      <w:r w:rsidR="00E17AA6">
        <w:t>-38</w:t>
      </w:r>
    </w:p>
    <w:p w:rsidR="008E23CD" w:rsidRPr="007D29CA" w:rsidRDefault="00C21D5D">
      <w:pPr>
        <w:pStyle w:val="TDC4"/>
        <w:rPr>
          <w:rFonts w:asciiTheme="minorHAnsi" w:eastAsiaTheme="minorEastAsia" w:hAnsiTheme="minorHAnsi" w:cstheme="minorBidi"/>
          <w:noProof/>
          <w:szCs w:val="22"/>
          <w:lang w:val="en-US" w:eastAsia="es-CO"/>
        </w:rPr>
      </w:pPr>
      <w:hyperlink w:anchor="_Toc292867907" w:history="1">
        <w:r w:rsidR="008E23CD" w:rsidRPr="007D29CA">
          <w:rPr>
            <w:rStyle w:val="Hipervnculo"/>
            <w:noProof/>
            <w:lang w:val="en-US"/>
          </w:rPr>
          <w:t>6.7.2.2</w:t>
        </w:r>
        <w:r w:rsidR="008E23CD" w:rsidRPr="007D29CA">
          <w:rPr>
            <w:rFonts w:asciiTheme="minorHAnsi" w:eastAsiaTheme="minorEastAsia" w:hAnsiTheme="minorHAnsi" w:cstheme="minorBidi"/>
            <w:noProof/>
            <w:szCs w:val="22"/>
            <w:lang w:val="en-US" w:eastAsia="es-CO"/>
          </w:rPr>
          <w:tab/>
        </w:r>
        <w:r w:rsidR="000E6248" w:rsidRPr="007D29CA">
          <w:rPr>
            <w:rStyle w:val="Hipervnculo"/>
            <w:noProof/>
            <w:lang w:val="en-US"/>
          </w:rPr>
          <w:t>From UNDP</w:t>
        </w:r>
        <w:r w:rsidR="008E23CD" w:rsidRPr="007D29CA">
          <w:rPr>
            <w:rStyle w:val="Hipervnculo"/>
            <w:noProof/>
            <w:lang w:val="en-US"/>
          </w:rPr>
          <w:t xml:space="preserve"> Costa Rica</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_Toc292867907 \h </w:instrText>
        </w:r>
        <w:r w:rsidR="005E19A8" w:rsidRPr="007D29CA">
          <w:rPr>
            <w:noProof/>
            <w:webHidden/>
            <w:lang w:val="en-US"/>
          </w:rPr>
        </w:r>
        <w:r w:rsidR="005E19A8" w:rsidRPr="007D29CA">
          <w:rPr>
            <w:noProof/>
            <w:webHidden/>
            <w:lang w:val="en-US"/>
          </w:rPr>
          <w:fldChar w:fldCharType="separate"/>
        </w:r>
        <w:r w:rsidR="00F32628">
          <w:rPr>
            <w:noProof/>
            <w:webHidden/>
            <w:lang w:val="en-US"/>
          </w:rPr>
          <w:t>6-38</w:t>
        </w:r>
        <w:r w:rsidR="005E19A8" w:rsidRPr="007D29CA">
          <w:rPr>
            <w:noProof/>
            <w:webHidden/>
            <w:lang w:val="en-US"/>
          </w:rPr>
          <w:fldChar w:fldCharType="end"/>
        </w:r>
      </w:hyperlink>
    </w:p>
    <w:p w:rsidR="008E23CD" w:rsidRPr="007D29CA" w:rsidRDefault="00C21D5D" w:rsidP="00CC063D">
      <w:pPr>
        <w:pStyle w:val="TDC3"/>
        <w:rPr>
          <w:rFonts w:asciiTheme="minorHAnsi" w:eastAsiaTheme="minorEastAsia" w:hAnsiTheme="minorHAnsi" w:cstheme="minorBidi"/>
          <w:szCs w:val="22"/>
          <w:lang w:val="en-US" w:eastAsia="es-CO"/>
        </w:rPr>
      </w:pPr>
      <w:hyperlink w:anchor="_Toc292867908" w:history="1">
        <w:r w:rsidR="008E23CD" w:rsidRPr="007D29CA">
          <w:rPr>
            <w:rStyle w:val="Hipervnculo"/>
            <w:lang w:val="en-US"/>
          </w:rPr>
          <w:t>6.7.3</w:t>
        </w:r>
        <w:r w:rsidR="008E23CD" w:rsidRPr="007D29CA">
          <w:rPr>
            <w:rFonts w:asciiTheme="minorHAnsi" w:eastAsiaTheme="minorEastAsia" w:hAnsiTheme="minorHAnsi" w:cstheme="minorBidi"/>
            <w:szCs w:val="22"/>
            <w:lang w:val="en-US" w:eastAsia="es-CO"/>
          </w:rPr>
          <w:tab/>
        </w:r>
        <w:r w:rsidR="008E23CD" w:rsidRPr="007D29CA">
          <w:rPr>
            <w:rStyle w:val="Hipervnculo"/>
            <w:lang w:val="en-US"/>
          </w:rPr>
          <w:t>Resp</w:t>
        </w:r>
        <w:r w:rsidR="000E6248" w:rsidRPr="007D29CA">
          <w:rPr>
            <w:rStyle w:val="Hipervnculo"/>
            <w:lang w:val="en-US"/>
          </w:rPr>
          <w:t xml:space="preserve">onse to </w:t>
        </w:r>
        <w:r w:rsidR="002C718E">
          <w:rPr>
            <w:rStyle w:val="Hipervnculo"/>
            <w:lang w:val="en-US"/>
          </w:rPr>
          <w:t>C</w:t>
        </w:r>
        <w:r w:rsidR="000E6248" w:rsidRPr="007D29CA">
          <w:rPr>
            <w:rStyle w:val="Hipervnculo"/>
            <w:lang w:val="en-US"/>
          </w:rPr>
          <w:t xml:space="preserve">omments from ICE and </w:t>
        </w:r>
        <w:r w:rsidR="008E23CD" w:rsidRPr="007D29CA">
          <w:rPr>
            <w:rStyle w:val="Hipervnculo"/>
            <w:lang w:val="en-US"/>
          </w:rPr>
          <w:t>MINAET-DSE</w:t>
        </w:r>
        <w:r w:rsidR="008E23CD" w:rsidRPr="007D29CA">
          <w:rPr>
            <w:webHidden/>
            <w:lang w:val="en-US"/>
          </w:rPr>
          <w:tab/>
        </w:r>
        <w:r w:rsidR="005E19A8" w:rsidRPr="007D29CA">
          <w:rPr>
            <w:webHidden/>
            <w:lang w:val="en-US"/>
          </w:rPr>
          <w:fldChar w:fldCharType="begin"/>
        </w:r>
        <w:r w:rsidR="008E23CD" w:rsidRPr="007D29CA">
          <w:rPr>
            <w:webHidden/>
            <w:lang w:val="en-US"/>
          </w:rPr>
          <w:instrText xml:space="preserve"> PAGEREF _Toc292867908 \h </w:instrText>
        </w:r>
        <w:r w:rsidR="005E19A8" w:rsidRPr="007D29CA">
          <w:rPr>
            <w:webHidden/>
            <w:lang w:val="en-US"/>
          </w:rPr>
        </w:r>
        <w:r w:rsidR="005E19A8" w:rsidRPr="007D29CA">
          <w:rPr>
            <w:webHidden/>
            <w:lang w:val="en-US"/>
          </w:rPr>
          <w:fldChar w:fldCharType="separate"/>
        </w:r>
        <w:r w:rsidR="00F32628">
          <w:rPr>
            <w:webHidden/>
            <w:lang w:val="en-US"/>
          </w:rPr>
          <w:t>6-39</w:t>
        </w:r>
        <w:r w:rsidR="005E19A8" w:rsidRPr="007D29CA">
          <w:rPr>
            <w:webHidden/>
            <w:lang w:val="en-US"/>
          </w:rPr>
          <w:fldChar w:fldCharType="end"/>
        </w:r>
      </w:hyperlink>
    </w:p>
    <w:p w:rsidR="008E23CD" w:rsidRPr="007D29CA" w:rsidRDefault="00C21D5D" w:rsidP="00CC063D">
      <w:pPr>
        <w:pStyle w:val="TDC3"/>
        <w:rPr>
          <w:rFonts w:asciiTheme="minorHAnsi" w:eastAsiaTheme="minorEastAsia" w:hAnsiTheme="minorHAnsi" w:cstheme="minorBidi"/>
          <w:szCs w:val="22"/>
          <w:lang w:val="en-US" w:eastAsia="es-CO"/>
        </w:rPr>
      </w:pPr>
      <w:hyperlink w:anchor="_Toc292867909" w:history="1">
        <w:r w:rsidR="008E23CD" w:rsidRPr="007D29CA">
          <w:rPr>
            <w:rStyle w:val="Hipervnculo"/>
            <w:lang w:val="en-US"/>
          </w:rPr>
          <w:t>6.7.4</w:t>
        </w:r>
        <w:r w:rsidR="008E23CD" w:rsidRPr="007D29CA">
          <w:rPr>
            <w:rFonts w:asciiTheme="minorHAnsi" w:eastAsiaTheme="minorEastAsia" w:hAnsiTheme="minorHAnsi" w:cstheme="minorBidi"/>
            <w:szCs w:val="22"/>
            <w:lang w:val="en-US" w:eastAsia="es-CO"/>
          </w:rPr>
          <w:tab/>
        </w:r>
        <w:r w:rsidR="008E23CD" w:rsidRPr="007D29CA">
          <w:rPr>
            <w:rStyle w:val="Hipervnculo"/>
            <w:lang w:val="en-US"/>
          </w:rPr>
          <w:t xml:space="preserve">DVD </w:t>
        </w:r>
        <w:r w:rsidR="000E6248" w:rsidRPr="007D29CA">
          <w:rPr>
            <w:rStyle w:val="Hipervnculo"/>
            <w:lang w:val="en-US"/>
          </w:rPr>
          <w:t>WITH THE COMPLETE REPORT</w:t>
        </w:r>
        <w:r w:rsidR="008E23CD" w:rsidRPr="007D29CA">
          <w:rPr>
            <w:webHidden/>
            <w:lang w:val="en-US"/>
          </w:rPr>
          <w:tab/>
        </w:r>
        <w:r w:rsidR="005E19A8" w:rsidRPr="007D29CA">
          <w:rPr>
            <w:webHidden/>
            <w:lang w:val="en-US"/>
          </w:rPr>
          <w:fldChar w:fldCharType="begin"/>
        </w:r>
        <w:r w:rsidR="008E23CD" w:rsidRPr="007D29CA">
          <w:rPr>
            <w:webHidden/>
            <w:lang w:val="en-US"/>
          </w:rPr>
          <w:instrText xml:space="preserve"> PAGEREF _Toc292867909 \h </w:instrText>
        </w:r>
        <w:r w:rsidR="005E19A8" w:rsidRPr="007D29CA">
          <w:rPr>
            <w:webHidden/>
            <w:lang w:val="en-US"/>
          </w:rPr>
        </w:r>
        <w:r w:rsidR="005E19A8" w:rsidRPr="007D29CA">
          <w:rPr>
            <w:webHidden/>
            <w:lang w:val="en-US"/>
          </w:rPr>
          <w:fldChar w:fldCharType="separate"/>
        </w:r>
        <w:r w:rsidR="00F32628">
          <w:rPr>
            <w:webHidden/>
            <w:lang w:val="en-US"/>
          </w:rPr>
          <w:t>6-40</w:t>
        </w:r>
        <w:r w:rsidR="005E19A8" w:rsidRPr="007D29CA">
          <w:rPr>
            <w:webHidden/>
            <w:lang w:val="en-US"/>
          </w:rPr>
          <w:fldChar w:fldCharType="end"/>
        </w:r>
      </w:hyperlink>
    </w:p>
    <w:p w:rsidR="008E23CD" w:rsidRPr="007D29CA" w:rsidRDefault="00C21D5D">
      <w:pPr>
        <w:pStyle w:val="TDC1"/>
        <w:rPr>
          <w:rFonts w:asciiTheme="minorHAnsi" w:eastAsiaTheme="minorEastAsia" w:hAnsiTheme="minorHAnsi" w:cstheme="minorBidi"/>
          <w:b w:val="0"/>
          <w:bCs w:val="0"/>
          <w:caps w:val="0"/>
          <w:sz w:val="22"/>
          <w:szCs w:val="22"/>
          <w:u w:val="none"/>
          <w:lang w:val="en-US" w:eastAsia="es-CO"/>
        </w:rPr>
      </w:pPr>
      <w:hyperlink w:anchor="_Toc292867910" w:history="1">
        <w:r w:rsidR="000E6248" w:rsidRPr="007D29CA">
          <w:rPr>
            <w:rStyle w:val="Hipervnculo"/>
            <w:lang w:val="en-US"/>
          </w:rPr>
          <w:t>LAST PAGE OF THIS REPORT</w:t>
        </w:r>
        <w:r w:rsidR="008E23CD" w:rsidRPr="007D29CA">
          <w:rPr>
            <w:webHidden/>
            <w:lang w:val="en-US"/>
          </w:rPr>
          <w:tab/>
        </w:r>
        <w:r w:rsidR="005E19A8" w:rsidRPr="007D29CA">
          <w:rPr>
            <w:webHidden/>
            <w:lang w:val="en-US"/>
          </w:rPr>
          <w:fldChar w:fldCharType="begin"/>
        </w:r>
        <w:r w:rsidR="008E23CD" w:rsidRPr="007D29CA">
          <w:rPr>
            <w:webHidden/>
            <w:lang w:val="en-US"/>
          </w:rPr>
          <w:instrText xml:space="preserve"> PAGEREF _Toc292867910 \h </w:instrText>
        </w:r>
        <w:r w:rsidR="005E19A8" w:rsidRPr="007D29CA">
          <w:rPr>
            <w:webHidden/>
            <w:lang w:val="en-US"/>
          </w:rPr>
        </w:r>
        <w:r w:rsidR="005E19A8" w:rsidRPr="007D29CA">
          <w:rPr>
            <w:webHidden/>
            <w:lang w:val="en-US"/>
          </w:rPr>
          <w:fldChar w:fldCharType="separate"/>
        </w:r>
        <w:r w:rsidR="00F32628">
          <w:rPr>
            <w:webHidden/>
            <w:lang w:val="en-US"/>
          </w:rPr>
          <w:t>6-40</w:t>
        </w:r>
        <w:r w:rsidR="005E19A8" w:rsidRPr="007D29CA">
          <w:rPr>
            <w:webHidden/>
            <w:lang w:val="en-US"/>
          </w:rPr>
          <w:fldChar w:fldCharType="end"/>
        </w:r>
      </w:hyperlink>
    </w:p>
    <w:p w:rsidR="00212DE0" w:rsidRPr="007D29CA" w:rsidRDefault="005E19A8" w:rsidP="00C92CB5">
      <w:pPr>
        <w:pStyle w:val="TituloTablasdeContenido"/>
        <w:tabs>
          <w:tab w:val="right" w:leader="dot" w:pos="9090"/>
          <w:tab w:val="right" w:leader="dot" w:pos="9180"/>
        </w:tabs>
        <w:spacing w:before="240" w:after="240"/>
        <w:ind w:right="753"/>
        <w:rPr>
          <w:rFonts w:cs="Times New Roman"/>
          <w:caps/>
          <w:sz w:val="36"/>
          <w:szCs w:val="22"/>
          <w:lang w:val="en-US"/>
        </w:rPr>
      </w:pPr>
      <w:r w:rsidRPr="007D29CA">
        <w:rPr>
          <w:rFonts w:cs="Times New Roman"/>
          <w:i/>
          <w:caps/>
          <w:noProof/>
          <w:kern w:val="0"/>
          <w:sz w:val="22"/>
          <w:szCs w:val="22"/>
          <w:u w:val="single"/>
          <w:lang w:val="en-US"/>
        </w:rPr>
        <w:fldChar w:fldCharType="end"/>
      </w:r>
      <w:r w:rsidR="00212DE0" w:rsidRPr="007D29CA">
        <w:rPr>
          <w:rFonts w:cs="Times New Roman"/>
          <w:caps/>
          <w:sz w:val="36"/>
          <w:szCs w:val="22"/>
          <w:lang w:val="en-US"/>
        </w:rPr>
        <w:t>TABL</w:t>
      </w:r>
      <w:r w:rsidR="002D7EE4" w:rsidRPr="007D29CA">
        <w:rPr>
          <w:rFonts w:cs="Times New Roman"/>
          <w:caps/>
          <w:sz w:val="36"/>
          <w:szCs w:val="22"/>
          <w:lang w:val="en-US"/>
        </w:rPr>
        <w:t>e</w:t>
      </w:r>
      <w:r w:rsidR="00212DE0" w:rsidRPr="007D29CA">
        <w:rPr>
          <w:rFonts w:cs="Times New Roman"/>
          <w:caps/>
          <w:sz w:val="36"/>
          <w:szCs w:val="22"/>
          <w:lang w:val="en-US"/>
        </w:rPr>
        <w:t>S</w:t>
      </w:r>
    </w:p>
    <w:p w:rsidR="008E23CD" w:rsidRPr="007D29CA" w:rsidRDefault="005E19A8"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r w:rsidRPr="007D29CA">
        <w:rPr>
          <w:i/>
          <w:szCs w:val="22"/>
          <w:lang w:val="en-US"/>
        </w:rPr>
        <w:fldChar w:fldCharType="begin"/>
      </w:r>
      <w:r w:rsidR="00212DE0" w:rsidRPr="007D29CA">
        <w:rPr>
          <w:i/>
          <w:szCs w:val="22"/>
          <w:lang w:val="en-US"/>
        </w:rPr>
        <w:instrText xml:space="preserve"> TOC \h \z \c "Tabla" </w:instrText>
      </w:r>
      <w:r w:rsidRPr="007D29CA">
        <w:rPr>
          <w:i/>
          <w:szCs w:val="22"/>
          <w:lang w:val="en-US"/>
        </w:rPr>
        <w:fldChar w:fldCharType="separate"/>
      </w:r>
      <w:hyperlink w:anchor="_Toc292867911" w:history="1">
        <w:r w:rsidR="008E23CD" w:rsidRPr="007D29CA">
          <w:rPr>
            <w:rStyle w:val="Hipervnculo"/>
            <w:noProof/>
            <w:lang w:val="en-US"/>
          </w:rPr>
          <w:t>Tabla 2</w:t>
        </w:r>
        <w:r w:rsidR="008E23CD" w:rsidRPr="007D29CA">
          <w:rPr>
            <w:rStyle w:val="Hipervnculo"/>
            <w:noProof/>
            <w:lang w:val="en-US"/>
          </w:rPr>
          <w:noBreakHyphen/>
          <w:t xml:space="preserve">1. </w:t>
        </w:r>
        <w:r w:rsidR="00651C3D" w:rsidRPr="007D29CA">
          <w:rPr>
            <w:rStyle w:val="Hipervnculo"/>
            <w:noProof/>
            <w:lang w:val="en-US"/>
          </w:rPr>
          <w:t>Housing Electrification According to Technology</w:t>
        </w:r>
        <w:r w:rsidR="008E23CD" w:rsidRPr="007D29CA">
          <w:rPr>
            <w:noProof/>
            <w:webHidden/>
            <w:lang w:val="en-US"/>
          </w:rPr>
          <w:tab/>
        </w:r>
        <w:r w:rsidR="006D345A">
          <w:rPr>
            <w:noProof/>
            <w:webHidden/>
            <w:lang w:val="en-US"/>
          </w:rPr>
          <w:t>2-1</w:t>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12" w:history="1">
        <w:r w:rsidR="008E23CD" w:rsidRPr="007D29CA">
          <w:rPr>
            <w:rStyle w:val="Hipervnculo"/>
            <w:noProof/>
            <w:lang w:val="en-US"/>
          </w:rPr>
          <w:t>Tabla 2</w:t>
        </w:r>
        <w:r w:rsidR="008E23CD" w:rsidRPr="007D29CA">
          <w:rPr>
            <w:rStyle w:val="Hipervnculo"/>
            <w:noProof/>
            <w:lang w:val="en-US"/>
          </w:rPr>
          <w:noBreakHyphen/>
          <w:t xml:space="preserve">2. </w:t>
        </w:r>
        <w:r w:rsidR="00AD19C6" w:rsidRPr="007D29CA">
          <w:rPr>
            <w:rStyle w:val="Hipervnculo"/>
            <w:noProof/>
            <w:lang w:val="en-US"/>
          </w:rPr>
          <w:t>Key</w:t>
        </w:r>
        <w:r w:rsidR="00651C3D" w:rsidRPr="007D29CA">
          <w:rPr>
            <w:rStyle w:val="Hipervnculo"/>
            <w:noProof/>
            <w:lang w:val="en-US"/>
          </w:rPr>
          <w:t xml:space="preserve"> Program Events</w:t>
        </w:r>
        <w:r w:rsidR="008E23CD" w:rsidRPr="007D29CA">
          <w:rPr>
            <w:rStyle w:val="Hipervnculo"/>
            <w:noProof/>
            <w:lang w:val="en-US"/>
          </w:rPr>
          <w:t>.</w:t>
        </w:r>
        <w:r w:rsidR="008E23CD" w:rsidRPr="007D29CA">
          <w:rPr>
            <w:noProof/>
            <w:webHidden/>
            <w:lang w:val="en-US"/>
          </w:rPr>
          <w:tab/>
        </w:r>
        <w:r w:rsidR="006D345A">
          <w:rPr>
            <w:noProof/>
            <w:webHidden/>
            <w:lang w:val="en-US"/>
          </w:rPr>
          <w:t>2-6</w:t>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13" w:history="1">
        <w:r w:rsidR="008E23CD" w:rsidRPr="007D29CA">
          <w:rPr>
            <w:rStyle w:val="Hipervnculo"/>
            <w:noProof/>
            <w:lang w:val="en-US"/>
          </w:rPr>
          <w:t>Tabla 2</w:t>
        </w:r>
        <w:r w:rsidR="008E23CD" w:rsidRPr="007D29CA">
          <w:rPr>
            <w:rStyle w:val="Hipervnculo"/>
            <w:noProof/>
            <w:lang w:val="en-US"/>
          </w:rPr>
          <w:noBreakHyphen/>
          <w:t>3.</w:t>
        </w:r>
        <w:r w:rsidR="00F052BB" w:rsidRPr="007D29CA">
          <w:rPr>
            <w:rStyle w:val="Hipervnculo"/>
            <w:noProof/>
            <w:lang w:val="en-US"/>
          </w:rPr>
          <w:t xml:space="preserve"> </w:t>
        </w:r>
        <w:r w:rsidR="00651C3D" w:rsidRPr="007D29CA">
          <w:rPr>
            <w:rStyle w:val="Hipervnculo"/>
            <w:noProof/>
            <w:lang w:val="en-US"/>
          </w:rPr>
          <w:t xml:space="preserve">Monthly Schedule </w:t>
        </w:r>
        <w:r w:rsidR="00F052BB" w:rsidRPr="007D29CA">
          <w:rPr>
            <w:rStyle w:val="Hipervnculo"/>
            <w:noProof/>
            <w:lang w:val="en-US"/>
          </w:rPr>
          <w:t xml:space="preserve"> of Project Activities </w:t>
        </w:r>
        <w:r w:rsidR="00651C3D" w:rsidRPr="007D29CA">
          <w:rPr>
            <w:rStyle w:val="Hipervnculo"/>
            <w:noProof/>
            <w:lang w:val="en-US"/>
          </w:rPr>
          <w:t xml:space="preserve">According to </w:t>
        </w:r>
        <w:r w:rsidR="00AD19C6" w:rsidRPr="007D29CA">
          <w:rPr>
            <w:rStyle w:val="Hipervnculo"/>
            <w:noProof/>
            <w:lang w:val="en-US"/>
          </w:rPr>
          <w:t>Prodoc</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_Toc292867913 \h </w:instrText>
        </w:r>
        <w:r w:rsidR="005E19A8" w:rsidRPr="007D29CA">
          <w:rPr>
            <w:noProof/>
            <w:webHidden/>
            <w:lang w:val="en-US"/>
          </w:rPr>
        </w:r>
        <w:r w:rsidR="005E19A8" w:rsidRPr="007D29CA">
          <w:rPr>
            <w:noProof/>
            <w:webHidden/>
            <w:lang w:val="en-US"/>
          </w:rPr>
          <w:fldChar w:fldCharType="separate"/>
        </w:r>
        <w:r w:rsidR="00F32628">
          <w:rPr>
            <w:noProof/>
            <w:webHidden/>
            <w:lang w:val="en-US"/>
          </w:rPr>
          <w:t>2-14</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14" w:history="1">
        <w:r w:rsidR="00651C3D" w:rsidRPr="007D29CA">
          <w:rPr>
            <w:rStyle w:val="Hipervnculo"/>
            <w:noProof/>
            <w:lang w:val="en-US"/>
          </w:rPr>
          <w:t>Tabla 2</w:t>
        </w:r>
        <w:r w:rsidR="00651C3D" w:rsidRPr="007D29CA">
          <w:rPr>
            <w:rStyle w:val="Hipervnculo"/>
            <w:noProof/>
            <w:lang w:val="en-US"/>
          </w:rPr>
          <w:noBreakHyphen/>
          <w:t xml:space="preserve">4. </w:t>
        </w:r>
        <w:r w:rsidR="00F052BB" w:rsidRPr="007D29CA">
          <w:rPr>
            <w:rStyle w:val="Hipervnculo"/>
            <w:noProof/>
            <w:lang w:val="en-US"/>
          </w:rPr>
          <w:t xml:space="preserve">Project </w:t>
        </w:r>
        <w:r w:rsidR="00651C3D" w:rsidRPr="007D29CA">
          <w:rPr>
            <w:rStyle w:val="Hipervnculo"/>
            <w:noProof/>
            <w:lang w:val="en-US"/>
          </w:rPr>
          <w:t xml:space="preserve">Phase I </w:t>
        </w:r>
        <w:r w:rsidR="00F052BB" w:rsidRPr="007D29CA">
          <w:rPr>
            <w:rStyle w:val="Hipervnculo"/>
            <w:noProof/>
            <w:lang w:val="en-US"/>
          </w:rPr>
          <w:t>Budget</w:t>
        </w:r>
        <w:r w:rsidR="00651C3D" w:rsidRPr="007D29CA">
          <w:rPr>
            <w:rStyle w:val="Hipervnculo"/>
            <w:noProof/>
            <w:lang w:val="en-US"/>
          </w:rPr>
          <w:t xml:space="preserve"> </w:t>
        </w:r>
        <w:r w:rsidR="008E23CD" w:rsidRPr="007D29CA">
          <w:rPr>
            <w:rStyle w:val="Hipervnculo"/>
            <w:noProof/>
            <w:lang w:val="en-US"/>
          </w:rPr>
          <w:t>(US$)</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_Toc292867914 \h </w:instrText>
        </w:r>
        <w:r w:rsidR="005E19A8" w:rsidRPr="007D29CA">
          <w:rPr>
            <w:noProof/>
            <w:webHidden/>
            <w:lang w:val="en-US"/>
          </w:rPr>
        </w:r>
        <w:r w:rsidR="005E19A8" w:rsidRPr="007D29CA">
          <w:rPr>
            <w:noProof/>
            <w:webHidden/>
            <w:lang w:val="en-US"/>
          </w:rPr>
          <w:fldChar w:fldCharType="separate"/>
        </w:r>
        <w:r w:rsidR="00F32628">
          <w:rPr>
            <w:noProof/>
            <w:webHidden/>
            <w:lang w:val="en-US"/>
          </w:rPr>
          <w:t>2-14</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15" w:history="1">
        <w:r w:rsidR="00F052BB" w:rsidRPr="007D29CA">
          <w:rPr>
            <w:rStyle w:val="Hipervnculo"/>
            <w:noProof/>
            <w:lang w:val="en-US"/>
          </w:rPr>
          <w:t>Tabla 2</w:t>
        </w:r>
        <w:r w:rsidR="00F052BB" w:rsidRPr="007D29CA">
          <w:rPr>
            <w:rStyle w:val="Hipervnculo"/>
            <w:noProof/>
            <w:lang w:val="en-US"/>
          </w:rPr>
          <w:noBreakHyphen/>
          <w:t>5. Phase I F</w:t>
        </w:r>
        <w:r w:rsidR="00651C3D" w:rsidRPr="007D29CA">
          <w:rPr>
            <w:rStyle w:val="Hipervnculo"/>
            <w:noProof/>
            <w:lang w:val="en-US"/>
          </w:rPr>
          <w:t xml:space="preserve">unding. Project Budget </w:t>
        </w:r>
        <w:r w:rsidR="00F052BB" w:rsidRPr="007D29CA">
          <w:rPr>
            <w:rStyle w:val="Hipervnculo"/>
            <w:noProof/>
            <w:lang w:val="en-US"/>
          </w:rPr>
          <w:t xml:space="preserve">Disaggregated </w:t>
        </w:r>
        <w:r w:rsidR="00651C3D" w:rsidRPr="007D29CA">
          <w:rPr>
            <w:rStyle w:val="Hipervnculo"/>
            <w:noProof/>
            <w:lang w:val="en-US"/>
          </w:rPr>
          <w:t>by Component</w:t>
        </w:r>
        <w:r w:rsidR="00F052BB" w:rsidRPr="007D29CA">
          <w:rPr>
            <w:rStyle w:val="Hipervnculo"/>
            <w:noProof/>
            <w:lang w:val="en-US"/>
          </w:rPr>
          <w:t>s</w:t>
        </w:r>
        <w:r w:rsidR="008E23CD" w:rsidRPr="007D29CA">
          <w:rPr>
            <w:rStyle w:val="Hipervnculo"/>
            <w:noProof/>
            <w:lang w:val="en-US"/>
          </w:rPr>
          <w:t xml:space="preserve"> (US$)</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_Toc292867915 \h </w:instrText>
        </w:r>
        <w:r w:rsidR="005E19A8" w:rsidRPr="007D29CA">
          <w:rPr>
            <w:noProof/>
            <w:webHidden/>
            <w:lang w:val="en-US"/>
          </w:rPr>
        </w:r>
        <w:r w:rsidR="005E19A8" w:rsidRPr="007D29CA">
          <w:rPr>
            <w:noProof/>
            <w:webHidden/>
            <w:lang w:val="en-US"/>
          </w:rPr>
          <w:fldChar w:fldCharType="separate"/>
        </w:r>
        <w:r w:rsidR="00F32628">
          <w:rPr>
            <w:noProof/>
            <w:webHidden/>
            <w:lang w:val="en-US"/>
          </w:rPr>
          <w:t>2-16</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16" w:history="1">
        <w:r w:rsidR="008E23CD" w:rsidRPr="007D29CA">
          <w:rPr>
            <w:rStyle w:val="Hipervnculo"/>
            <w:bCs/>
            <w:noProof/>
            <w:lang w:val="en-US"/>
          </w:rPr>
          <w:t>Tabla 3</w:t>
        </w:r>
        <w:r w:rsidR="008E23CD" w:rsidRPr="007D29CA">
          <w:rPr>
            <w:rStyle w:val="Hipervnculo"/>
            <w:bCs/>
            <w:noProof/>
            <w:lang w:val="en-US"/>
          </w:rPr>
          <w:noBreakHyphen/>
          <w:t xml:space="preserve">1. </w:t>
        </w:r>
        <w:r w:rsidR="00651C3D" w:rsidRPr="007D29CA">
          <w:rPr>
            <w:rStyle w:val="Hipervnculo"/>
            <w:bCs/>
            <w:noProof/>
            <w:lang w:val="en-US"/>
          </w:rPr>
          <w:t>Institutional Stakeholders</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_Toc292867916 \h </w:instrText>
        </w:r>
        <w:r w:rsidR="005E19A8" w:rsidRPr="007D29CA">
          <w:rPr>
            <w:noProof/>
            <w:webHidden/>
            <w:lang w:val="en-US"/>
          </w:rPr>
        </w:r>
        <w:r w:rsidR="005E19A8" w:rsidRPr="007D29CA">
          <w:rPr>
            <w:noProof/>
            <w:webHidden/>
            <w:lang w:val="en-US"/>
          </w:rPr>
          <w:fldChar w:fldCharType="separate"/>
        </w:r>
        <w:r w:rsidR="00F32628">
          <w:rPr>
            <w:noProof/>
            <w:webHidden/>
            <w:lang w:val="en-US"/>
          </w:rPr>
          <w:t>3-4</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17" w:history="1">
        <w:r w:rsidR="008E23CD" w:rsidRPr="007D29CA">
          <w:rPr>
            <w:rStyle w:val="Hipervnculo"/>
            <w:noProof/>
            <w:lang w:val="en-US"/>
          </w:rPr>
          <w:t>Tabla 3</w:t>
        </w:r>
        <w:r w:rsidR="008E23CD" w:rsidRPr="007D29CA">
          <w:rPr>
            <w:rStyle w:val="Hipervnculo"/>
            <w:noProof/>
            <w:lang w:val="en-US"/>
          </w:rPr>
          <w:noBreakHyphen/>
          <w:t>2. Activi</w:t>
        </w:r>
        <w:r w:rsidR="00690B23" w:rsidRPr="007D29CA">
          <w:rPr>
            <w:rStyle w:val="Hipervnculo"/>
            <w:noProof/>
            <w:lang w:val="en-US"/>
          </w:rPr>
          <w:t>ties Proposed for the Project According to the</w:t>
        </w:r>
        <w:r w:rsidR="008E23CD" w:rsidRPr="007D29CA">
          <w:rPr>
            <w:rStyle w:val="Hipervnculo"/>
            <w:noProof/>
            <w:lang w:val="en-US"/>
          </w:rPr>
          <w:t xml:space="preserve"> P</w:t>
        </w:r>
        <w:r w:rsidR="00F052BB" w:rsidRPr="007D29CA">
          <w:rPr>
            <w:rStyle w:val="Hipervnculo"/>
            <w:noProof/>
            <w:lang w:val="en-US"/>
          </w:rPr>
          <w:t>rodoc</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_Toc292867917 \h </w:instrText>
        </w:r>
        <w:r w:rsidR="005E19A8" w:rsidRPr="007D29CA">
          <w:rPr>
            <w:noProof/>
            <w:webHidden/>
            <w:lang w:val="en-US"/>
          </w:rPr>
        </w:r>
        <w:r w:rsidR="005E19A8" w:rsidRPr="007D29CA">
          <w:rPr>
            <w:noProof/>
            <w:webHidden/>
            <w:lang w:val="en-US"/>
          </w:rPr>
          <w:fldChar w:fldCharType="separate"/>
        </w:r>
        <w:r w:rsidR="00F32628">
          <w:rPr>
            <w:noProof/>
            <w:webHidden/>
            <w:lang w:val="en-US"/>
          </w:rPr>
          <w:t>3-7</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18" w:history="1">
        <w:r w:rsidR="008E23CD" w:rsidRPr="007D29CA">
          <w:rPr>
            <w:rStyle w:val="Hipervnculo"/>
            <w:noProof/>
            <w:lang w:val="en-US"/>
          </w:rPr>
          <w:t>Tabla 3</w:t>
        </w:r>
        <w:r w:rsidR="008E23CD" w:rsidRPr="007D29CA">
          <w:rPr>
            <w:rStyle w:val="Hipervnculo"/>
            <w:noProof/>
            <w:lang w:val="en-US"/>
          </w:rPr>
          <w:noBreakHyphen/>
          <w:t>3. Activi</w:t>
        </w:r>
        <w:r w:rsidR="00F052BB" w:rsidRPr="007D29CA">
          <w:rPr>
            <w:rStyle w:val="Hipervnculo"/>
            <w:noProof/>
            <w:lang w:val="en-US"/>
          </w:rPr>
          <w:t>ties</w:t>
        </w:r>
        <w:r w:rsidR="008E23CD" w:rsidRPr="007D29CA">
          <w:rPr>
            <w:rStyle w:val="Hipervnculo"/>
            <w:noProof/>
            <w:lang w:val="en-US"/>
          </w:rPr>
          <w:t xml:space="preserve"> </w:t>
        </w:r>
        <w:r w:rsidR="002C718E">
          <w:rPr>
            <w:rStyle w:val="Hipervnculo"/>
            <w:noProof/>
            <w:lang w:val="en-US"/>
          </w:rPr>
          <w:t>I</w:t>
        </w:r>
        <w:r w:rsidR="008E23CD" w:rsidRPr="007D29CA">
          <w:rPr>
            <w:rStyle w:val="Hipervnculo"/>
            <w:noProof/>
            <w:lang w:val="en-US"/>
          </w:rPr>
          <w:t>mplement</w:t>
        </w:r>
        <w:r w:rsidR="00690B23" w:rsidRPr="007D29CA">
          <w:rPr>
            <w:rStyle w:val="Hipervnculo"/>
            <w:noProof/>
            <w:lang w:val="en-US"/>
          </w:rPr>
          <w:t xml:space="preserve">ed by the </w:t>
        </w:r>
        <w:r w:rsidR="002C718E">
          <w:rPr>
            <w:rStyle w:val="Hipervnculo"/>
            <w:noProof/>
            <w:lang w:val="en-US"/>
          </w:rPr>
          <w:t>I</w:t>
        </w:r>
        <w:r w:rsidR="00690B23" w:rsidRPr="007D29CA">
          <w:rPr>
            <w:rStyle w:val="Hipervnculo"/>
            <w:noProof/>
            <w:lang w:val="en-US"/>
          </w:rPr>
          <w:t xml:space="preserve">nstitutions </w:t>
        </w:r>
        <w:r w:rsidR="002C718E">
          <w:rPr>
            <w:rStyle w:val="Hipervnculo"/>
            <w:noProof/>
            <w:lang w:val="en-US"/>
          </w:rPr>
          <w:t>I</w:t>
        </w:r>
        <w:r w:rsidR="00690B23" w:rsidRPr="007D29CA">
          <w:rPr>
            <w:rStyle w:val="Hipervnculo"/>
            <w:noProof/>
            <w:lang w:val="en-US"/>
          </w:rPr>
          <w:t>nvolved</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_Toc292867918 \h </w:instrText>
        </w:r>
        <w:r w:rsidR="005E19A8" w:rsidRPr="007D29CA">
          <w:rPr>
            <w:noProof/>
            <w:webHidden/>
            <w:lang w:val="en-US"/>
          </w:rPr>
        </w:r>
        <w:r w:rsidR="005E19A8" w:rsidRPr="007D29CA">
          <w:rPr>
            <w:noProof/>
            <w:webHidden/>
            <w:lang w:val="en-US"/>
          </w:rPr>
          <w:fldChar w:fldCharType="separate"/>
        </w:r>
        <w:r w:rsidR="00F32628">
          <w:rPr>
            <w:noProof/>
            <w:webHidden/>
            <w:lang w:val="en-US"/>
          </w:rPr>
          <w:t>3-9</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19" w:history="1">
        <w:r w:rsidR="008E23CD" w:rsidRPr="007D29CA">
          <w:rPr>
            <w:rStyle w:val="Hipervnculo"/>
            <w:noProof/>
            <w:lang w:val="en-US"/>
          </w:rPr>
          <w:t>Tabla 3</w:t>
        </w:r>
        <w:r w:rsidR="008E23CD" w:rsidRPr="007D29CA">
          <w:rPr>
            <w:rStyle w:val="Hipervnculo"/>
            <w:noProof/>
            <w:lang w:val="en-US"/>
          </w:rPr>
          <w:noBreakHyphen/>
          <w:t>4. Documenta</w:t>
        </w:r>
        <w:r w:rsidR="00690B23" w:rsidRPr="007D29CA">
          <w:rPr>
            <w:rStyle w:val="Hipervnculo"/>
            <w:noProof/>
            <w:lang w:val="en-US"/>
          </w:rPr>
          <w:t xml:space="preserve">tion on </w:t>
        </w:r>
        <w:r w:rsidR="002C718E">
          <w:rPr>
            <w:rStyle w:val="Hipervnculo"/>
            <w:noProof/>
            <w:lang w:val="en-US"/>
          </w:rPr>
          <w:t>Monitoring and E</w:t>
        </w:r>
        <w:r w:rsidR="00690B23" w:rsidRPr="007D29CA">
          <w:rPr>
            <w:rStyle w:val="Hipervnculo"/>
            <w:noProof/>
            <w:lang w:val="en-US"/>
          </w:rPr>
          <w:t>valuation</w:t>
        </w:r>
        <w:r w:rsidR="008E23CD" w:rsidRPr="007D29CA">
          <w:rPr>
            <w:rStyle w:val="Hipervnculo"/>
            <w:noProof/>
            <w:lang w:val="en-US"/>
          </w:rPr>
          <w:t xml:space="preserve"> (</w:t>
        </w:r>
        <w:r w:rsidR="0080331B">
          <w:rPr>
            <w:rStyle w:val="Hipervnculo"/>
            <w:noProof/>
            <w:lang w:val="en-US"/>
          </w:rPr>
          <w:t>P</w:t>
        </w:r>
        <w:r w:rsidR="008E23CD" w:rsidRPr="007D29CA">
          <w:rPr>
            <w:rStyle w:val="Hipervnculo"/>
            <w:noProof/>
            <w:lang w:val="en-US"/>
          </w:rPr>
          <w:t>eriod 2004-2011)</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_Toc292867919 \h </w:instrText>
        </w:r>
        <w:r w:rsidR="005E19A8" w:rsidRPr="007D29CA">
          <w:rPr>
            <w:noProof/>
            <w:webHidden/>
            <w:lang w:val="en-US"/>
          </w:rPr>
        </w:r>
        <w:r w:rsidR="005E19A8" w:rsidRPr="007D29CA">
          <w:rPr>
            <w:noProof/>
            <w:webHidden/>
            <w:lang w:val="en-US"/>
          </w:rPr>
          <w:fldChar w:fldCharType="separate"/>
        </w:r>
        <w:r w:rsidR="00F32628">
          <w:rPr>
            <w:noProof/>
            <w:webHidden/>
            <w:lang w:val="en-US"/>
          </w:rPr>
          <w:t>3-13</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20" w:history="1">
        <w:r w:rsidR="008E23CD" w:rsidRPr="007D29CA">
          <w:rPr>
            <w:rStyle w:val="Hipervnculo"/>
            <w:noProof/>
            <w:lang w:val="en-US"/>
          </w:rPr>
          <w:t>Tabla 3</w:t>
        </w:r>
        <w:r w:rsidR="008E23CD" w:rsidRPr="007D29CA">
          <w:rPr>
            <w:rStyle w:val="Hipervnculo"/>
            <w:noProof/>
            <w:lang w:val="en-US"/>
          </w:rPr>
          <w:noBreakHyphen/>
          <w:t xml:space="preserve">5. </w:t>
        </w:r>
        <w:r w:rsidR="009311CD" w:rsidRPr="007D29CA">
          <w:rPr>
            <w:rStyle w:val="Hipervnculo"/>
            <w:noProof/>
            <w:lang w:val="en-US"/>
          </w:rPr>
          <w:t>Assessment Rating of Project Implementation According to PIR</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_Toc292867920 \h </w:instrText>
        </w:r>
        <w:r w:rsidR="005E19A8" w:rsidRPr="007D29CA">
          <w:rPr>
            <w:noProof/>
            <w:webHidden/>
            <w:lang w:val="en-US"/>
          </w:rPr>
        </w:r>
        <w:r w:rsidR="005E19A8" w:rsidRPr="007D29CA">
          <w:rPr>
            <w:noProof/>
            <w:webHidden/>
            <w:lang w:val="en-US"/>
          </w:rPr>
          <w:fldChar w:fldCharType="separate"/>
        </w:r>
        <w:r w:rsidR="00F32628">
          <w:rPr>
            <w:noProof/>
            <w:webHidden/>
            <w:lang w:val="en-US"/>
          </w:rPr>
          <w:t>3-14</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21" w:history="1">
        <w:r w:rsidR="008E23CD" w:rsidRPr="007D29CA">
          <w:rPr>
            <w:rStyle w:val="Hipervnculo"/>
            <w:noProof/>
            <w:lang w:val="en-US"/>
          </w:rPr>
          <w:t>Tabla 3</w:t>
        </w:r>
        <w:r w:rsidR="008E23CD" w:rsidRPr="007D29CA">
          <w:rPr>
            <w:rStyle w:val="Hipervnculo"/>
            <w:noProof/>
            <w:lang w:val="en-US"/>
          </w:rPr>
          <w:noBreakHyphen/>
          <w:t>6. Co</w:t>
        </w:r>
        <w:r w:rsidR="009311CD" w:rsidRPr="007D29CA">
          <w:rPr>
            <w:rStyle w:val="Hipervnculo"/>
            <w:noProof/>
            <w:lang w:val="en-US"/>
          </w:rPr>
          <w:t>-financing and Execution</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_Toc292867921 \h </w:instrText>
        </w:r>
        <w:r w:rsidR="005E19A8" w:rsidRPr="007D29CA">
          <w:rPr>
            <w:noProof/>
            <w:webHidden/>
            <w:lang w:val="en-US"/>
          </w:rPr>
        </w:r>
        <w:r w:rsidR="005E19A8" w:rsidRPr="007D29CA">
          <w:rPr>
            <w:noProof/>
            <w:webHidden/>
            <w:lang w:val="en-US"/>
          </w:rPr>
          <w:fldChar w:fldCharType="separate"/>
        </w:r>
        <w:r w:rsidR="00F32628">
          <w:rPr>
            <w:noProof/>
            <w:webHidden/>
            <w:lang w:val="en-US"/>
          </w:rPr>
          <w:t>3-17</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22" w:history="1">
        <w:r w:rsidR="008E23CD" w:rsidRPr="007D29CA">
          <w:rPr>
            <w:rStyle w:val="Hipervnculo"/>
            <w:noProof/>
            <w:lang w:val="en-US"/>
          </w:rPr>
          <w:t>Tabla 3</w:t>
        </w:r>
        <w:r w:rsidR="008E23CD" w:rsidRPr="007D29CA">
          <w:rPr>
            <w:rStyle w:val="Hipervnculo"/>
            <w:noProof/>
            <w:lang w:val="en-US"/>
          </w:rPr>
          <w:noBreakHyphen/>
          <w:t xml:space="preserve">7. </w:t>
        </w:r>
        <w:r w:rsidR="009311CD" w:rsidRPr="007D29CA">
          <w:rPr>
            <w:rStyle w:val="Hipervnculo"/>
            <w:noProof/>
            <w:lang w:val="en-US"/>
          </w:rPr>
          <w:t>Program Budget Implementation by Component</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_Toc292867922 \h </w:instrText>
        </w:r>
        <w:r w:rsidR="005E19A8" w:rsidRPr="007D29CA">
          <w:rPr>
            <w:noProof/>
            <w:webHidden/>
            <w:lang w:val="en-US"/>
          </w:rPr>
        </w:r>
        <w:r w:rsidR="005E19A8" w:rsidRPr="007D29CA">
          <w:rPr>
            <w:noProof/>
            <w:webHidden/>
            <w:lang w:val="en-US"/>
          </w:rPr>
          <w:fldChar w:fldCharType="separate"/>
        </w:r>
        <w:r w:rsidR="00F32628">
          <w:rPr>
            <w:noProof/>
            <w:webHidden/>
            <w:lang w:val="en-US"/>
          </w:rPr>
          <w:t>3-18</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23" w:history="1">
        <w:r w:rsidR="009311CD" w:rsidRPr="007D29CA">
          <w:rPr>
            <w:rStyle w:val="Hipervnculo"/>
            <w:noProof/>
            <w:lang w:val="en-US"/>
          </w:rPr>
          <w:t>Tabla 3</w:t>
        </w:r>
        <w:r w:rsidR="009311CD" w:rsidRPr="007D29CA">
          <w:rPr>
            <w:rStyle w:val="Hipervnculo"/>
            <w:noProof/>
            <w:lang w:val="en-US"/>
          </w:rPr>
          <w:noBreakHyphen/>
          <w:t>8. Project I</w:t>
        </w:r>
        <w:r w:rsidR="008E23CD" w:rsidRPr="007D29CA">
          <w:rPr>
            <w:rStyle w:val="Hipervnculo"/>
            <w:noProof/>
            <w:lang w:val="en-US"/>
          </w:rPr>
          <w:t>ndica</w:t>
        </w:r>
        <w:r w:rsidR="009311CD" w:rsidRPr="007D29CA">
          <w:rPr>
            <w:rStyle w:val="Hipervnculo"/>
            <w:noProof/>
            <w:lang w:val="en-US"/>
          </w:rPr>
          <w:t>tors</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_Toc292867923 \h </w:instrText>
        </w:r>
        <w:r w:rsidR="005E19A8" w:rsidRPr="007D29CA">
          <w:rPr>
            <w:noProof/>
            <w:webHidden/>
            <w:lang w:val="en-US"/>
          </w:rPr>
        </w:r>
        <w:r w:rsidR="005E19A8" w:rsidRPr="007D29CA">
          <w:rPr>
            <w:noProof/>
            <w:webHidden/>
            <w:lang w:val="en-US"/>
          </w:rPr>
          <w:fldChar w:fldCharType="separate"/>
        </w:r>
        <w:r w:rsidR="00F32628">
          <w:rPr>
            <w:noProof/>
            <w:webHidden/>
            <w:lang w:val="en-US"/>
          </w:rPr>
          <w:t>3-25</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24" w:history="1">
        <w:r w:rsidR="003869E7" w:rsidRPr="007D29CA">
          <w:rPr>
            <w:rStyle w:val="Hipervnculo"/>
            <w:noProof/>
            <w:lang w:val="en-US"/>
          </w:rPr>
          <w:t>Tabla 3</w:t>
        </w:r>
        <w:r w:rsidR="003869E7" w:rsidRPr="007D29CA">
          <w:rPr>
            <w:rStyle w:val="Hipervnculo"/>
            <w:noProof/>
            <w:lang w:val="en-US"/>
          </w:rPr>
          <w:noBreakHyphen/>
          <w:t>9. Phase I A</w:t>
        </w:r>
        <w:r w:rsidR="002C718E">
          <w:rPr>
            <w:rStyle w:val="Hipervnculo"/>
            <w:noProof/>
            <w:lang w:val="en-US"/>
          </w:rPr>
          <w:t>chievements</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_Toc292867924 \h </w:instrText>
        </w:r>
        <w:r w:rsidR="005E19A8" w:rsidRPr="007D29CA">
          <w:rPr>
            <w:noProof/>
            <w:webHidden/>
            <w:lang w:val="en-US"/>
          </w:rPr>
        </w:r>
        <w:r w:rsidR="005E19A8" w:rsidRPr="007D29CA">
          <w:rPr>
            <w:noProof/>
            <w:webHidden/>
            <w:lang w:val="en-US"/>
          </w:rPr>
          <w:fldChar w:fldCharType="separate"/>
        </w:r>
        <w:r w:rsidR="00F32628">
          <w:rPr>
            <w:noProof/>
            <w:webHidden/>
            <w:lang w:val="en-US"/>
          </w:rPr>
          <w:t>3-26</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25" w:history="1">
        <w:r w:rsidR="003869E7" w:rsidRPr="007D29CA">
          <w:rPr>
            <w:rStyle w:val="Hipervnculo"/>
            <w:noProof/>
            <w:lang w:val="en-US"/>
          </w:rPr>
          <w:t>Tabla 3</w:t>
        </w:r>
        <w:r w:rsidR="003869E7" w:rsidRPr="007D29CA">
          <w:rPr>
            <w:rStyle w:val="Hipervnculo"/>
            <w:noProof/>
            <w:lang w:val="en-US"/>
          </w:rPr>
          <w:noBreakHyphen/>
          <w:t>10. Objective 1 A</w:t>
        </w:r>
        <w:r w:rsidR="009311CD" w:rsidRPr="007D29CA">
          <w:rPr>
            <w:rStyle w:val="Hipervnculo"/>
            <w:noProof/>
            <w:lang w:val="en-US"/>
          </w:rPr>
          <w:t>chi</w:t>
        </w:r>
        <w:r w:rsidR="00374AE9" w:rsidRPr="007D29CA">
          <w:rPr>
            <w:rStyle w:val="Hipervnculo"/>
            <w:noProof/>
            <w:lang w:val="en-US"/>
          </w:rPr>
          <w:t>e</w:t>
        </w:r>
        <w:r w:rsidR="003869E7" w:rsidRPr="007D29CA">
          <w:rPr>
            <w:rStyle w:val="Hipervnculo"/>
            <w:noProof/>
            <w:lang w:val="en-US"/>
          </w:rPr>
          <w:t>vements</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_Toc292867925 \h </w:instrText>
        </w:r>
        <w:r w:rsidR="005E19A8" w:rsidRPr="007D29CA">
          <w:rPr>
            <w:noProof/>
            <w:webHidden/>
            <w:lang w:val="en-US"/>
          </w:rPr>
        </w:r>
        <w:r w:rsidR="005E19A8" w:rsidRPr="007D29CA">
          <w:rPr>
            <w:noProof/>
            <w:webHidden/>
            <w:lang w:val="en-US"/>
          </w:rPr>
          <w:fldChar w:fldCharType="separate"/>
        </w:r>
        <w:r w:rsidR="00F32628">
          <w:rPr>
            <w:noProof/>
            <w:webHidden/>
            <w:lang w:val="en-US"/>
          </w:rPr>
          <w:t>3-27</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26" w:history="1">
        <w:r w:rsidR="008E23CD" w:rsidRPr="007D29CA">
          <w:rPr>
            <w:rStyle w:val="Hipervnculo"/>
            <w:noProof/>
            <w:lang w:val="en-US"/>
          </w:rPr>
          <w:t>Tabla 3</w:t>
        </w:r>
        <w:r w:rsidR="008E23CD" w:rsidRPr="007D29CA">
          <w:rPr>
            <w:rStyle w:val="Hipervnculo"/>
            <w:noProof/>
            <w:lang w:val="en-US"/>
          </w:rPr>
          <w:noBreakHyphen/>
          <w:t xml:space="preserve">11. </w:t>
        </w:r>
        <w:r w:rsidR="003869E7" w:rsidRPr="007D29CA">
          <w:rPr>
            <w:rStyle w:val="Hipervnculo"/>
            <w:noProof/>
            <w:lang w:val="en-US"/>
          </w:rPr>
          <w:t xml:space="preserve">Objective 1 Outputs </w:t>
        </w:r>
        <w:r w:rsidR="009311CD" w:rsidRPr="007D29CA">
          <w:rPr>
            <w:rStyle w:val="Hipervnculo"/>
            <w:noProof/>
            <w:lang w:val="en-US"/>
          </w:rPr>
          <w:t>Achievement</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_Toc292867926 \h </w:instrText>
        </w:r>
        <w:r w:rsidR="005E19A8" w:rsidRPr="007D29CA">
          <w:rPr>
            <w:noProof/>
            <w:webHidden/>
            <w:lang w:val="en-US"/>
          </w:rPr>
        </w:r>
        <w:r w:rsidR="005E19A8" w:rsidRPr="007D29CA">
          <w:rPr>
            <w:noProof/>
            <w:webHidden/>
            <w:lang w:val="en-US"/>
          </w:rPr>
          <w:fldChar w:fldCharType="separate"/>
        </w:r>
        <w:r w:rsidR="00F32628">
          <w:rPr>
            <w:noProof/>
            <w:webHidden/>
            <w:lang w:val="en-US"/>
          </w:rPr>
          <w:t>3-27</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27" w:history="1">
        <w:r w:rsidR="008E23CD" w:rsidRPr="007D29CA">
          <w:rPr>
            <w:rStyle w:val="Hipervnculo"/>
            <w:noProof/>
            <w:lang w:val="en-US"/>
          </w:rPr>
          <w:t>Tabla 3</w:t>
        </w:r>
        <w:r w:rsidR="008E23CD" w:rsidRPr="007D29CA">
          <w:rPr>
            <w:rStyle w:val="Hipervnculo"/>
            <w:noProof/>
            <w:lang w:val="en-US"/>
          </w:rPr>
          <w:noBreakHyphen/>
          <w:t xml:space="preserve">12. </w:t>
        </w:r>
        <w:r w:rsidR="003869E7" w:rsidRPr="007D29CA">
          <w:rPr>
            <w:rStyle w:val="Hipervnculo"/>
            <w:noProof/>
            <w:lang w:val="en-US"/>
          </w:rPr>
          <w:t>Objective 2</w:t>
        </w:r>
        <w:r w:rsidR="00374AE9" w:rsidRPr="007D29CA">
          <w:rPr>
            <w:rStyle w:val="Hipervnculo"/>
            <w:noProof/>
            <w:lang w:val="en-US"/>
          </w:rPr>
          <w:t>Achievements</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_Toc292867927 \h </w:instrText>
        </w:r>
        <w:r w:rsidR="005E19A8" w:rsidRPr="007D29CA">
          <w:rPr>
            <w:noProof/>
            <w:webHidden/>
            <w:lang w:val="en-US"/>
          </w:rPr>
        </w:r>
        <w:r w:rsidR="005E19A8" w:rsidRPr="007D29CA">
          <w:rPr>
            <w:noProof/>
            <w:webHidden/>
            <w:lang w:val="en-US"/>
          </w:rPr>
          <w:fldChar w:fldCharType="separate"/>
        </w:r>
        <w:r w:rsidR="00F32628">
          <w:rPr>
            <w:noProof/>
            <w:webHidden/>
            <w:lang w:val="en-US"/>
          </w:rPr>
          <w:t>3-29</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28" w:history="1">
        <w:r w:rsidR="008E23CD" w:rsidRPr="007D29CA">
          <w:rPr>
            <w:rStyle w:val="Hipervnculo"/>
            <w:noProof/>
            <w:lang w:val="en-US"/>
          </w:rPr>
          <w:t>Tabla 3</w:t>
        </w:r>
        <w:r w:rsidR="008E23CD" w:rsidRPr="007D29CA">
          <w:rPr>
            <w:rStyle w:val="Hipervnculo"/>
            <w:noProof/>
            <w:lang w:val="en-US"/>
          </w:rPr>
          <w:noBreakHyphen/>
          <w:t xml:space="preserve">13. </w:t>
        </w:r>
        <w:r w:rsidR="003869E7" w:rsidRPr="007D29CA">
          <w:rPr>
            <w:rStyle w:val="Hipervnculo"/>
            <w:noProof/>
            <w:lang w:val="en-US"/>
          </w:rPr>
          <w:t>Objective 2 Outputs Achievement</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_Toc292867928 \h </w:instrText>
        </w:r>
        <w:r w:rsidR="005E19A8" w:rsidRPr="007D29CA">
          <w:rPr>
            <w:noProof/>
            <w:webHidden/>
            <w:lang w:val="en-US"/>
          </w:rPr>
        </w:r>
        <w:r w:rsidR="005E19A8" w:rsidRPr="007D29CA">
          <w:rPr>
            <w:noProof/>
            <w:webHidden/>
            <w:lang w:val="en-US"/>
          </w:rPr>
          <w:fldChar w:fldCharType="separate"/>
        </w:r>
        <w:r w:rsidR="00F32628">
          <w:rPr>
            <w:noProof/>
            <w:webHidden/>
            <w:lang w:val="en-US"/>
          </w:rPr>
          <w:t>3-30</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29" w:history="1">
        <w:r w:rsidR="008E23CD" w:rsidRPr="007D29CA">
          <w:rPr>
            <w:rStyle w:val="Hipervnculo"/>
            <w:noProof/>
            <w:lang w:val="en-US"/>
          </w:rPr>
          <w:t>Tabla 3</w:t>
        </w:r>
        <w:r w:rsidR="008E23CD" w:rsidRPr="007D29CA">
          <w:rPr>
            <w:rStyle w:val="Hipervnculo"/>
            <w:noProof/>
            <w:lang w:val="en-US"/>
          </w:rPr>
          <w:noBreakHyphen/>
          <w:t xml:space="preserve">14. </w:t>
        </w:r>
        <w:r w:rsidR="003869E7" w:rsidRPr="007D29CA">
          <w:rPr>
            <w:rStyle w:val="Hipervnculo"/>
            <w:noProof/>
            <w:lang w:val="en-US"/>
          </w:rPr>
          <w:t>Objective 3</w:t>
        </w:r>
        <w:r w:rsidR="00374AE9" w:rsidRPr="007D29CA">
          <w:rPr>
            <w:rStyle w:val="Hipervnculo"/>
            <w:noProof/>
            <w:lang w:val="en-US"/>
          </w:rPr>
          <w:t>Achievements</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_Toc292867929 \h </w:instrText>
        </w:r>
        <w:r w:rsidR="005E19A8" w:rsidRPr="007D29CA">
          <w:rPr>
            <w:noProof/>
            <w:webHidden/>
            <w:lang w:val="en-US"/>
          </w:rPr>
        </w:r>
        <w:r w:rsidR="005E19A8" w:rsidRPr="007D29CA">
          <w:rPr>
            <w:noProof/>
            <w:webHidden/>
            <w:lang w:val="en-US"/>
          </w:rPr>
          <w:fldChar w:fldCharType="separate"/>
        </w:r>
        <w:r w:rsidR="00F32628">
          <w:rPr>
            <w:noProof/>
            <w:webHidden/>
            <w:lang w:val="en-US"/>
          </w:rPr>
          <w:t>3-31</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30" w:history="1">
        <w:r w:rsidR="008E23CD" w:rsidRPr="007D29CA">
          <w:rPr>
            <w:rStyle w:val="Hipervnculo"/>
            <w:bCs/>
            <w:noProof/>
            <w:lang w:val="en-US"/>
          </w:rPr>
          <w:t>Tabla 3</w:t>
        </w:r>
        <w:r w:rsidR="008E23CD" w:rsidRPr="007D29CA">
          <w:rPr>
            <w:rStyle w:val="Hipervnculo"/>
            <w:bCs/>
            <w:noProof/>
            <w:lang w:val="en-US"/>
          </w:rPr>
          <w:noBreakHyphen/>
          <w:t xml:space="preserve">15. </w:t>
        </w:r>
        <w:r w:rsidR="003869E7" w:rsidRPr="007D29CA">
          <w:rPr>
            <w:rStyle w:val="Hipervnculo"/>
            <w:bCs/>
            <w:noProof/>
            <w:lang w:val="en-US"/>
          </w:rPr>
          <w:t xml:space="preserve">ICE´s Investments </w:t>
        </w:r>
        <w:r w:rsidR="008E23CD" w:rsidRPr="007D29CA">
          <w:rPr>
            <w:rStyle w:val="Hipervnculo"/>
            <w:bCs/>
            <w:noProof/>
            <w:lang w:val="en-US"/>
          </w:rPr>
          <w:t>Evolu</w:t>
        </w:r>
        <w:r w:rsidR="00DC62A5" w:rsidRPr="007D29CA">
          <w:rPr>
            <w:rStyle w:val="Hipervnculo"/>
            <w:bCs/>
            <w:noProof/>
            <w:lang w:val="en-US"/>
          </w:rPr>
          <w:t xml:space="preserve">tion in </w:t>
        </w:r>
        <w:r w:rsidR="000C5735" w:rsidRPr="007D29CA">
          <w:rPr>
            <w:rStyle w:val="Hipervnculo"/>
            <w:bCs/>
            <w:noProof/>
            <w:lang w:val="en-US"/>
          </w:rPr>
          <w:t>PVS</w:t>
        </w:r>
        <w:r w:rsidR="00DC62A5" w:rsidRPr="007D29CA">
          <w:rPr>
            <w:rStyle w:val="Hipervnculo"/>
            <w:bCs/>
            <w:noProof/>
            <w:lang w:val="en-US"/>
          </w:rPr>
          <w:t xml:space="preserve"> </w:t>
        </w:r>
        <w:r w:rsidR="002C718E">
          <w:rPr>
            <w:rStyle w:val="Hipervnculo"/>
            <w:bCs/>
            <w:noProof/>
            <w:lang w:val="en-US"/>
          </w:rPr>
          <w:t>b</w:t>
        </w:r>
        <w:r w:rsidR="00DC62A5" w:rsidRPr="007D29CA">
          <w:rPr>
            <w:rStyle w:val="Hipervnculo"/>
            <w:bCs/>
            <w:noProof/>
            <w:lang w:val="en-US"/>
          </w:rPr>
          <w:t xml:space="preserve">etween </w:t>
        </w:r>
        <w:r w:rsidR="008E23CD" w:rsidRPr="007D29CA">
          <w:rPr>
            <w:rStyle w:val="Hipervnculo"/>
            <w:bCs/>
            <w:noProof/>
            <w:lang w:val="en-US"/>
          </w:rPr>
          <w:t xml:space="preserve">1998 </w:t>
        </w:r>
        <w:r w:rsidR="00DC62A5" w:rsidRPr="007D29CA">
          <w:rPr>
            <w:rStyle w:val="Hipervnculo"/>
            <w:bCs/>
            <w:noProof/>
            <w:lang w:val="en-US"/>
          </w:rPr>
          <w:t>and</w:t>
        </w:r>
        <w:r w:rsidR="008E23CD" w:rsidRPr="007D29CA">
          <w:rPr>
            <w:rStyle w:val="Hipervnculo"/>
            <w:bCs/>
            <w:noProof/>
            <w:lang w:val="en-US"/>
          </w:rPr>
          <w:t xml:space="preserve"> 2010</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_Toc292867930 \h </w:instrText>
        </w:r>
        <w:r w:rsidR="005E19A8" w:rsidRPr="007D29CA">
          <w:rPr>
            <w:noProof/>
            <w:webHidden/>
            <w:lang w:val="en-US"/>
          </w:rPr>
        </w:r>
        <w:r w:rsidR="005E19A8" w:rsidRPr="007D29CA">
          <w:rPr>
            <w:noProof/>
            <w:webHidden/>
            <w:lang w:val="en-US"/>
          </w:rPr>
          <w:fldChar w:fldCharType="separate"/>
        </w:r>
        <w:r w:rsidR="00F32628">
          <w:rPr>
            <w:noProof/>
            <w:webHidden/>
            <w:lang w:val="en-US"/>
          </w:rPr>
          <w:t>3-32</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31" w:history="1">
        <w:r w:rsidR="008E23CD" w:rsidRPr="007D29CA">
          <w:rPr>
            <w:rStyle w:val="Hipervnculo"/>
            <w:noProof/>
            <w:lang w:val="en-US"/>
          </w:rPr>
          <w:t>Tabla 3</w:t>
        </w:r>
        <w:r w:rsidR="008E23CD" w:rsidRPr="007D29CA">
          <w:rPr>
            <w:rStyle w:val="Hipervnculo"/>
            <w:noProof/>
            <w:lang w:val="en-US"/>
          </w:rPr>
          <w:noBreakHyphen/>
          <w:t xml:space="preserve">16. </w:t>
        </w:r>
        <w:r w:rsidR="003869E7" w:rsidRPr="007D29CA">
          <w:rPr>
            <w:rStyle w:val="Hipervnculo"/>
            <w:noProof/>
            <w:lang w:val="en-US"/>
          </w:rPr>
          <w:t xml:space="preserve">Objective 3 Outputs </w:t>
        </w:r>
        <w:r w:rsidR="00DC62A5" w:rsidRPr="007D29CA">
          <w:rPr>
            <w:rStyle w:val="Hipervnculo"/>
            <w:noProof/>
            <w:lang w:val="en-US"/>
          </w:rPr>
          <w:t>Achievement</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_Toc292867931 \h </w:instrText>
        </w:r>
        <w:r w:rsidR="005E19A8" w:rsidRPr="007D29CA">
          <w:rPr>
            <w:noProof/>
            <w:webHidden/>
            <w:lang w:val="en-US"/>
          </w:rPr>
        </w:r>
        <w:r w:rsidR="005E19A8" w:rsidRPr="007D29CA">
          <w:rPr>
            <w:noProof/>
            <w:webHidden/>
            <w:lang w:val="en-US"/>
          </w:rPr>
          <w:fldChar w:fldCharType="separate"/>
        </w:r>
        <w:r w:rsidR="00F32628">
          <w:rPr>
            <w:noProof/>
            <w:webHidden/>
            <w:lang w:val="en-US"/>
          </w:rPr>
          <w:t>3-32</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32" w:history="1">
        <w:r w:rsidR="008E23CD" w:rsidRPr="007D29CA">
          <w:rPr>
            <w:rStyle w:val="Hipervnculo"/>
            <w:noProof/>
            <w:lang w:val="en-US"/>
          </w:rPr>
          <w:t>Tabla 3</w:t>
        </w:r>
        <w:r w:rsidR="008E23CD" w:rsidRPr="007D29CA">
          <w:rPr>
            <w:rStyle w:val="Hipervnculo"/>
            <w:noProof/>
            <w:lang w:val="en-US"/>
          </w:rPr>
          <w:noBreakHyphen/>
          <w:t xml:space="preserve">17. </w:t>
        </w:r>
        <w:r w:rsidR="003869E7" w:rsidRPr="007D29CA">
          <w:rPr>
            <w:rStyle w:val="Hipervnculo"/>
            <w:noProof/>
            <w:lang w:val="en-US"/>
          </w:rPr>
          <w:t>Objective 4</w:t>
        </w:r>
        <w:r w:rsidR="00DC62A5" w:rsidRPr="007D29CA">
          <w:rPr>
            <w:rStyle w:val="Hipervnculo"/>
            <w:noProof/>
            <w:lang w:val="en-US"/>
          </w:rPr>
          <w:t>Achievements</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_Toc292867932 \h </w:instrText>
        </w:r>
        <w:r w:rsidR="005E19A8" w:rsidRPr="007D29CA">
          <w:rPr>
            <w:noProof/>
            <w:webHidden/>
            <w:lang w:val="en-US"/>
          </w:rPr>
        </w:r>
        <w:r w:rsidR="005E19A8" w:rsidRPr="007D29CA">
          <w:rPr>
            <w:noProof/>
            <w:webHidden/>
            <w:lang w:val="en-US"/>
          </w:rPr>
          <w:fldChar w:fldCharType="separate"/>
        </w:r>
        <w:r w:rsidR="00F32628">
          <w:rPr>
            <w:noProof/>
            <w:webHidden/>
            <w:lang w:val="en-US"/>
          </w:rPr>
          <w:t>3-33</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33" w:history="1">
        <w:r w:rsidR="008E23CD" w:rsidRPr="007D29CA">
          <w:rPr>
            <w:rStyle w:val="Hipervnculo"/>
            <w:noProof/>
            <w:lang w:val="en-US"/>
          </w:rPr>
          <w:t>Tabla 3</w:t>
        </w:r>
        <w:r w:rsidR="008E23CD" w:rsidRPr="007D29CA">
          <w:rPr>
            <w:rStyle w:val="Hipervnculo"/>
            <w:noProof/>
            <w:lang w:val="en-US"/>
          </w:rPr>
          <w:noBreakHyphen/>
          <w:t xml:space="preserve">18. </w:t>
        </w:r>
        <w:r w:rsidR="003869E7" w:rsidRPr="007D29CA">
          <w:rPr>
            <w:rStyle w:val="Hipervnculo"/>
            <w:noProof/>
            <w:lang w:val="en-US"/>
          </w:rPr>
          <w:t xml:space="preserve">Projects </w:t>
        </w:r>
        <w:r w:rsidR="008E23CD" w:rsidRPr="007D29CA">
          <w:rPr>
            <w:rStyle w:val="Hipervnculo"/>
            <w:noProof/>
            <w:lang w:val="en-US"/>
          </w:rPr>
          <w:t>Cost</w:t>
        </w:r>
        <w:r w:rsidR="000107E7" w:rsidRPr="007D29CA">
          <w:rPr>
            <w:rStyle w:val="Hipervnculo"/>
            <w:noProof/>
            <w:lang w:val="en-US"/>
          </w:rPr>
          <w:t xml:space="preserve"> </w:t>
        </w:r>
        <w:r w:rsidR="008E23CD" w:rsidRPr="007D29CA">
          <w:rPr>
            <w:rStyle w:val="Hipervnculo"/>
            <w:noProof/>
            <w:lang w:val="en-US"/>
          </w:rPr>
          <w:t xml:space="preserve">– </w:t>
        </w:r>
        <w:r w:rsidR="003869E7" w:rsidRPr="007D29CA">
          <w:rPr>
            <w:rStyle w:val="Hipervnculo"/>
            <w:noProof/>
            <w:lang w:val="en-US"/>
          </w:rPr>
          <w:t xml:space="preserve">ICE </w:t>
        </w:r>
        <w:r w:rsidR="000107E7" w:rsidRPr="007D29CA">
          <w:rPr>
            <w:rStyle w:val="Hipervnculo"/>
            <w:noProof/>
            <w:lang w:val="en-US"/>
          </w:rPr>
          <w:t>Contribution</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_Toc292867933 \h </w:instrText>
        </w:r>
        <w:r w:rsidR="005E19A8" w:rsidRPr="007D29CA">
          <w:rPr>
            <w:noProof/>
            <w:webHidden/>
            <w:lang w:val="en-US"/>
          </w:rPr>
        </w:r>
        <w:r w:rsidR="005E19A8" w:rsidRPr="007D29CA">
          <w:rPr>
            <w:noProof/>
            <w:webHidden/>
            <w:lang w:val="en-US"/>
          </w:rPr>
          <w:fldChar w:fldCharType="separate"/>
        </w:r>
        <w:r w:rsidR="00F32628">
          <w:rPr>
            <w:noProof/>
            <w:webHidden/>
            <w:lang w:val="en-US"/>
          </w:rPr>
          <w:t>3-35</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34" w:history="1">
        <w:r w:rsidR="008E23CD" w:rsidRPr="007D29CA">
          <w:rPr>
            <w:rStyle w:val="Hipervnculo"/>
            <w:noProof/>
            <w:lang w:val="en-US"/>
          </w:rPr>
          <w:t>Tabla 3</w:t>
        </w:r>
        <w:r w:rsidR="008E23CD" w:rsidRPr="007D29CA">
          <w:rPr>
            <w:rStyle w:val="Hipervnculo"/>
            <w:noProof/>
            <w:lang w:val="en-US"/>
          </w:rPr>
          <w:noBreakHyphen/>
          <w:t xml:space="preserve">19. </w:t>
        </w:r>
        <w:r w:rsidR="00F956AA" w:rsidRPr="007D29CA">
          <w:rPr>
            <w:rStyle w:val="Hipervnculo"/>
            <w:noProof/>
            <w:lang w:val="en-US"/>
          </w:rPr>
          <w:t xml:space="preserve">Objective 4 Outputs </w:t>
        </w:r>
        <w:r w:rsidR="000107E7" w:rsidRPr="007D29CA">
          <w:rPr>
            <w:rStyle w:val="Hipervnculo"/>
            <w:noProof/>
            <w:lang w:val="en-US"/>
          </w:rPr>
          <w:t>Achievement</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_Toc292867934 \h </w:instrText>
        </w:r>
        <w:r w:rsidR="005E19A8" w:rsidRPr="007D29CA">
          <w:rPr>
            <w:noProof/>
            <w:webHidden/>
            <w:lang w:val="en-US"/>
          </w:rPr>
        </w:r>
        <w:r w:rsidR="005E19A8" w:rsidRPr="007D29CA">
          <w:rPr>
            <w:noProof/>
            <w:webHidden/>
            <w:lang w:val="en-US"/>
          </w:rPr>
          <w:fldChar w:fldCharType="separate"/>
        </w:r>
        <w:r w:rsidR="00F32628">
          <w:rPr>
            <w:noProof/>
            <w:webHidden/>
            <w:lang w:val="en-US"/>
          </w:rPr>
          <w:t>3-35</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35" w:history="1">
        <w:r w:rsidR="008E23CD" w:rsidRPr="007D29CA">
          <w:rPr>
            <w:rStyle w:val="Hipervnculo"/>
            <w:noProof/>
            <w:lang w:val="en-US"/>
          </w:rPr>
          <w:t>Tabla 3</w:t>
        </w:r>
        <w:r w:rsidR="008E23CD" w:rsidRPr="007D29CA">
          <w:rPr>
            <w:rStyle w:val="Hipervnculo"/>
            <w:noProof/>
            <w:lang w:val="en-US"/>
          </w:rPr>
          <w:noBreakHyphen/>
          <w:t xml:space="preserve">20. </w:t>
        </w:r>
        <w:r w:rsidR="00F956AA" w:rsidRPr="007D29CA">
          <w:rPr>
            <w:rStyle w:val="Hipervnculo"/>
            <w:noProof/>
            <w:lang w:val="en-US"/>
          </w:rPr>
          <w:t>Specific Objective 5</w:t>
        </w:r>
        <w:r w:rsidR="000107E7" w:rsidRPr="007D29CA">
          <w:rPr>
            <w:rStyle w:val="Hipervnculo"/>
            <w:noProof/>
            <w:lang w:val="en-US"/>
          </w:rPr>
          <w:t>Achievement</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_Toc292867935 \h </w:instrText>
        </w:r>
        <w:r w:rsidR="005E19A8" w:rsidRPr="007D29CA">
          <w:rPr>
            <w:noProof/>
            <w:webHidden/>
            <w:lang w:val="en-US"/>
          </w:rPr>
        </w:r>
        <w:r w:rsidR="005E19A8" w:rsidRPr="007D29CA">
          <w:rPr>
            <w:noProof/>
            <w:webHidden/>
            <w:lang w:val="en-US"/>
          </w:rPr>
          <w:fldChar w:fldCharType="separate"/>
        </w:r>
        <w:r w:rsidR="00F32628">
          <w:rPr>
            <w:noProof/>
            <w:webHidden/>
            <w:lang w:val="en-US"/>
          </w:rPr>
          <w:t>3-36</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36" w:history="1">
        <w:r w:rsidR="008E23CD" w:rsidRPr="007D29CA">
          <w:rPr>
            <w:rStyle w:val="Hipervnculo"/>
            <w:noProof/>
            <w:lang w:val="en-US"/>
          </w:rPr>
          <w:t>Tabla 3</w:t>
        </w:r>
        <w:r w:rsidR="008E23CD" w:rsidRPr="007D29CA">
          <w:rPr>
            <w:rStyle w:val="Hipervnculo"/>
            <w:noProof/>
            <w:lang w:val="en-US"/>
          </w:rPr>
          <w:noBreakHyphen/>
          <w:t xml:space="preserve">21. </w:t>
        </w:r>
        <w:r w:rsidR="00F956AA" w:rsidRPr="007D29CA">
          <w:rPr>
            <w:rStyle w:val="Hipervnculo"/>
            <w:noProof/>
            <w:lang w:val="en-US"/>
          </w:rPr>
          <w:t xml:space="preserve">Objective 5 Outputs </w:t>
        </w:r>
        <w:r w:rsidR="000107E7" w:rsidRPr="007D29CA">
          <w:rPr>
            <w:rStyle w:val="Hipervnculo"/>
            <w:noProof/>
            <w:lang w:val="en-US"/>
          </w:rPr>
          <w:t>Achievement</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_Toc292867936 \h </w:instrText>
        </w:r>
        <w:r w:rsidR="005E19A8" w:rsidRPr="007D29CA">
          <w:rPr>
            <w:noProof/>
            <w:webHidden/>
            <w:lang w:val="en-US"/>
          </w:rPr>
        </w:r>
        <w:r w:rsidR="005E19A8" w:rsidRPr="007D29CA">
          <w:rPr>
            <w:noProof/>
            <w:webHidden/>
            <w:lang w:val="en-US"/>
          </w:rPr>
          <w:fldChar w:fldCharType="separate"/>
        </w:r>
        <w:r w:rsidR="00F32628">
          <w:rPr>
            <w:noProof/>
            <w:webHidden/>
            <w:lang w:val="en-US"/>
          </w:rPr>
          <w:t>3-37</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37" w:history="1">
        <w:r w:rsidR="008E23CD" w:rsidRPr="007D29CA">
          <w:rPr>
            <w:rStyle w:val="Hipervnculo"/>
            <w:bCs/>
            <w:noProof/>
            <w:lang w:val="en-US"/>
          </w:rPr>
          <w:t>Tabla 3</w:t>
        </w:r>
        <w:r w:rsidR="008E23CD" w:rsidRPr="007D29CA">
          <w:rPr>
            <w:rStyle w:val="Hipervnculo"/>
            <w:bCs/>
            <w:noProof/>
            <w:lang w:val="en-US"/>
          </w:rPr>
          <w:noBreakHyphen/>
          <w:t>22. Genera</w:t>
        </w:r>
        <w:r w:rsidR="0030419C" w:rsidRPr="007D29CA">
          <w:rPr>
            <w:rStyle w:val="Hipervnculo"/>
            <w:bCs/>
            <w:noProof/>
            <w:lang w:val="en-US"/>
          </w:rPr>
          <w:t xml:space="preserve">tion and </w:t>
        </w:r>
        <w:r w:rsidR="008E23CD" w:rsidRPr="007D29CA">
          <w:rPr>
            <w:rStyle w:val="Hipervnculo"/>
            <w:bCs/>
            <w:noProof/>
            <w:lang w:val="en-US"/>
          </w:rPr>
          <w:t>CO</w:t>
        </w:r>
        <w:r w:rsidR="008E23CD" w:rsidRPr="007D29CA">
          <w:rPr>
            <w:rStyle w:val="Hipervnculo"/>
            <w:bCs/>
            <w:noProof/>
            <w:vertAlign w:val="subscript"/>
            <w:lang w:val="en-US"/>
          </w:rPr>
          <w:t>2</w:t>
        </w:r>
        <w:r w:rsidR="008E23CD" w:rsidRPr="007D29CA">
          <w:rPr>
            <w:rStyle w:val="Hipervnculo"/>
            <w:bCs/>
            <w:noProof/>
            <w:lang w:val="en-US"/>
          </w:rPr>
          <w:t xml:space="preserve"> </w:t>
        </w:r>
        <w:r w:rsidR="0024769A">
          <w:rPr>
            <w:rStyle w:val="Hipervnculo"/>
            <w:bCs/>
            <w:noProof/>
            <w:lang w:val="en-US"/>
          </w:rPr>
          <w:t>E</w:t>
        </w:r>
        <w:r w:rsidR="0030419C" w:rsidRPr="007D29CA">
          <w:rPr>
            <w:rStyle w:val="Hipervnculo"/>
            <w:bCs/>
            <w:noProof/>
            <w:lang w:val="en-US"/>
          </w:rPr>
          <w:t xml:space="preserve">missions </w:t>
        </w:r>
        <w:r w:rsidR="0024769A">
          <w:rPr>
            <w:rStyle w:val="Hipervnculo"/>
            <w:bCs/>
            <w:noProof/>
            <w:lang w:val="en-US"/>
          </w:rPr>
          <w:t>A</w:t>
        </w:r>
        <w:r w:rsidR="008C03C2" w:rsidRPr="007D29CA">
          <w:rPr>
            <w:rStyle w:val="Hipervnculo"/>
            <w:bCs/>
            <w:noProof/>
            <w:lang w:val="en-US"/>
          </w:rPr>
          <w:t xml:space="preserve">voided </w:t>
        </w:r>
        <w:r w:rsidR="0030419C" w:rsidRPr="007D29CA">
          <w:rPr>
            <w:rStyle w:val="Hipervnculo"/>
            <w:bCs/>
            <w:noProof/>
            <w:lang w:val="en-US"/>
          </w:rPr>
          <w:t xml:space="preserve">by </w:t>
        </w:r>
        <w:r w:rsidR="00F956AA" w:rsidRPr="007D29CA">
          <w:rPr>
            <w:rStyle w:val="Hipervnculo"/>
            <w:bCs/>
            <w:noProof/>
            <w:lang w:val="en-US"/>
          </w:rPr>
          <w:t xml:space="preserve">the </w:t>
        </w:r>
        <w:r w:rsidR="008E23CD" w:rsidRPr="007D29CA">
          <w:rPr>
            <w:rStyle w:val="Hipervnculo"/>
            <w:bCs/>
            <w:noProof/>
            <w:lang w:val="en-US"/>
          </w:rPr>
          <w:t xml:space="preserve">8984 </w:t>
        </w:r>
        <w:r w:rsidR="0030419C" w:rsidRPr="007D29CA">
          <w:rPr>
            <w:rStyle w:val="Hipervnculo"/>
            <w:bCs/>
            <w:noProof/>
            <w:lang w:val="en-US"/>
          </w:rPr>
          <w:t xml:space="preserve">Total Project </w:t>
        </w:r>
        <w:r w:rsidR="00F956AA" w:rsidRPr="007D29CA">
          <w:rPr>
            <w:rStyle w:val="Hipervnculo"/>
            <w:bCs/>
            <w:noProof/>
            <w:lang w:val="en-US"/>
          </w:rPr>
          <w:t>Installations</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_Toc292867937 \h </w:instrText>
        </w:r>
        <w:r w:rsidR="005E19A8" w:rsidRPr="007D29CA">
          <w:rPr>
            <w:noProof/>
            <w:webHidden/>
            <w:lang w:val="en-US"/>
          </w:rPr>
        </w:r>
        <w:r w:rsidR="005E19A8" w:rsidRPr="007D29CA">
          <w:rPr>
            <w:noProof/>
            <w:webHidden/>
            <w:lang w:val="en-US"/>
          </w:rPr>
          <w:fldChar w:fldCharType="separate"/>
        </w:r>
        <w:r w:rsidR="00F32628">
          <w:rPr>
            <w:noProof/>
            <w:webHidden/>
            <w:lang w:val="en-US"/>
          </w:rPr>
          <w:t>3-39</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38" w:history="1">
        <w:r w:rsidR="008E23CD" w:rsidRPr="007D29CA">
          <w:rPr>
            <w:rStyle w:val="Hipervnculo"/>
            <w:bCs/>
            <w:noProof/>
            <w:lang w:val="en-US"/>
          </w:rPr>
          <w:t>Tabla 3</w:t>
        </w:r>
        <w:r w:rsidR="008E23CD" w:rsidRPr="007D29CA">
          <w:rPr>
            <w:rStyle w:val="Hipervnculo"/>
            <w:bCs/>
            <w:noProof/>
            <w:lang w:val="en-US"/>
          </w:rPr>
          <w:noBreakHyphen/>
          <w:t xml:space="preserve">23. </w:t>
        </w:r>
        <w:r w:rsidR="0024769A">
          <w:rPr>
            <w:rStyle w:val="Hipervnculo"/>
            <w:bCs/>
            <w:noProof/>
            <w:lang w:val="en-US"/>
          </w:rPr>
          <w:t>PVS ICE Users E</w:t>
        </w:r>
        <w:r w:rsidR="008E23CD" w:rsidRPr="007D29CA">
          <w:rPr>
            <w:rStyle w:val="Hipervnculo"/>
            <w:bCs/>
            <w:noProof/>
            <w:lang w:val="en-US"/>
          </w:rPr>
          <w:t>volu</w:t>
        </w:r>
        <w:r w:rsidR="0030419C" w:rsidRPr="007D29CA">
          <w:rPr>
            <w:rStyle w:val="Hipervnculo"/>
            <w:bCs/>
            <w:noProof/>
            <w:lang w:val="en-US"/>
          </w:rPr>
          <w:t xml:space="preserve">tion </w:t>
        </w:r>
        <w:r w:rsidR="0024769A">
          <w:rPr>
            <w:rStyle w:val="Hipervnculo"/>
            <w:bCs/>
            <w:noProof/>
            <w:lang w:val="en-US"/>
          </w:rPr>
          <w:t>N</w:t>
        </w:r>
        <w:r w:rsidR="0030419C" w:rsidRPr="007D29CA">
          <w:rPr>
            <w:rStyle w:val="Hipervnculo"/>
            <w:bCs/>
            <w:noProof/>
            <w:lang w:val="en-US"/>
          </w:rPr>
          <w:t>umber between 1998 and 2010</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_Toc292867938 \h </w:instrText>
        </w:r>
        <w:r w:rsidR="005E19A8" w:rsidRPr="007D29CA">
          <w:rPr>
            <w:noProof/>
            <w:webHidden/>
            <w:lang w:val="en-US"/>
          </w:rPr>
        </w:r>
        <w:r w:rsidR="005E19A8" w:rsidRPr="007D29CA">
          <w:rPr>
            <w:noProof/>
            <w:webHidden/>
            <w:lang w:val="en-US"/>
          </w:rPr>
          <w:fldChar w:fldCharType="separate"/>
        </w:r>
        <w:r w:rsidR="00F32628">
          <w:rPr>
            <w:noProof/>
            <w:webHidden/>
            <w:lang w:val="en-US"/>
          </w:rPr>
          <w:t>3-40</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39" w:history="1">
        <w:r w:rsidR="008E23CD" w:rsidRPr="007D29CA">
          <w:rPr>
            <w:rStyle w:val="Hipervnculo"/>
            <w:bCs/>
            <w:noProof/>
            <w:lang w:val="en-US"/>
          </w:rPr>
          <w:t>Tabla 3</w:t>
        </w:r>
        <w:r w:rsidR="008E23CD" w:rsidRPr="007D29CA">
          <w:rPr>
            <w:rStyle w:val="Hipervnculo"/>
            <w:bCs/>
            <w:noProof/>
            <w:lang w:val="en-US"/>
          </w:rPr>
          <w:noBreakHyphen/>
          <w:t xml:space="preserve">24. </w:t>
        </w:r>
        <w:r w:rsidR="008C03C2" w:rsidRPr="007D29CA">
          <w:rPr>
            <w:rStyle w:val="Hipervnculo"/>
            <w:bCs/>
            <w:noProof/>
            <w:lang w:val="en-US"/>
          </w:rPr>
          <w:t xml:space="preserve">PVS Evolution </w:t>
        </w:r>
        <w:r w:rsidR="0024769A">
          <w:rPr>
            <w:rStyle w:val="Hipervnculo"/>
            <w:bCs/>
            <w:noProof/>
            <w:lang w:val="en-US"/>
          </w:rPr>
          <w:t>C</w:t>
        </w:r>
        <w:r w:rsidR="0030419C" w:rsidRPr="007D29CA">
          <w:rPr>
            <w:rStyle w:val="Hipervnculo"/>
            <w:bCs/>
            <w:noProof/>
            <w:lang w:val="en-US"/>
          </w:rPr>
          <w:t xml:space="preserve">apacity </w:t>
        </w:r>
        <w:r w:rsidR="0024769A">
          <w:rPr>
            <w:rStyle w:val="Hipervnculo"/>
            <w:bCs/>
            <w:noProof/>
            <w:lang w:val="en-US"/>
          </w:rPr>
          <w:t>I</w:t>
        </w:r>
        <w:r w:rsidR="008C03C2" w:rsidRPr="007D29CA">
          <w:rPr>
            <w:rStyle w:val="Hipervnculo"/>
            <w:bCs/>
            <w:noProof/>
            <w:lang w:val="en-US"/>
          </w:rPr>
          <w:t xml:space="preserve">nstalled </w:t>
        </w:r>
        <w:r w:rsidR="0030419C" w:rsidRPr="007D29CA">
          <w:rPr>
            <w:rStyle w:val="Hipervnculo"/>
            <w:bCs/>
            <w:noProof/>
            <w:lang w:val="en-US"/>
          </w:rPr>
          <w:t>by ICE between 1998 and</w:t>
        </w:r>
        <w:r w:rsidR="008E23CD" w:rsidRPr="007D29CA">
          <w:rPr>
            <w:rStyle w:val="Hipervnculo"/>
            <w:bCs/>
            <w:noProof/>
            <w:lang w:val="en-US"/>
          </w:rPr>
          <w:t xml:space="preserve"> 2010</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_Toc292867939 \h </w:instrText>
        </w:r>
        <w:r w:rsidR="005E19A8" w:rsidRPr="007D29CA">
          <w:rPr>
            <w:noProof/>
            <w:webHidden/>
            <w:lang w:val="en-US"/>
          </w:rPr>
        </w:r>
        <w:r w:rsidR="005E19A8" w:rsidRPr="007D29CA">
          <w:rPr>
            <w:noProof/>
            <w:webHidden/>
            <w:lang w:val="en-US"/>
          </w:rPr>
          <w:fldChar w:fldCharType="separate"/>
        </w:r>
        <w:r w:rsidR="00F32628">
          <w:rPr>
            <w:noProof/>
            <w:webHidden/>
            <w:lang w:val="en-US"/>
          </w:rPr>
          <w:t>3-40</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40" w:history="1">
        <w:r w:rsidR="008E23CD" w:rsidRPr="007D29CA">
          <w:rPr>
            <w:rStyle w:val="Hipervnculo"/>
            <w:bCs/>
            <w:noProof/>
            <w:lang w:val="en-US"/>
          </w:rPr>
          <w:t>Tabla 3</w:t>
        </w:r>
        <w:r w:rsidR="008E23CD" w:rsidRPr="007D29CA">
          <w:rPr>
            <w:rStyle w:val="Hipervnculo"/>
            <w:bCs/>
            <w:noProof/>
            <w:lang w:val="en-US"/>
          </w:rPr>
          <w:noBreakHyphen/>
          <w:t>25. S</w:t>
        </w:r>
        <w:r w:rsidR="0030419C" w:rsidRPr="007D29CA">
          <w:rPr>
            <w:rStyle w:val="Hipervnculo"/>
            <w:bCs/>
            <w:noProof/>
            <w:lang w:val="en-US"/>
          </w:rPr>
          <w:t xml:space="preserve">ystems </w:t>
        </w:r>
        <w:r w:rsidR="0024769A">
          <w:rPr>
            <w:rStyle w:val="Hipervnculo"/>
            <w:bCs/>
            <w:noProof/>
            <w:lang w:val="en-US"/>
          </w:rPr>
          <w:t>F</w:t>
        </w:r>
        <w:r w:rsidR="0030419C" w:rsidRPr="007D29CA">
          <w:rPr>
            <w:rStyle w:val="Hipervnculo"/>
            <w:bCs/>
            <w:noProof/>
            <w:lang w:val="en-US"/>
          </w:rPr>
          <w:t xml:space="preserve">unded by the </w:t>
        </w:r>
        <w:r w:rsidR="0024769A">
          <w:rPr>
            <w:rStyle w:val="Hipervnculo"/>
            <w:bCs/>
            <w:noProof/>
            <w:lang w:val="en-US"/>
          </w:rPr>
          <w:t>P</w:t>
        </w:r>
        <w:r w:rsidR="0030419C" w:rsidRPr="007D29CA">
          <w:rPr>
            <w:rStyle w:val="Hipervnculo"/>
            <w:bCs/>
            <w:noProof/>
            <w:lang w:val="en-US"/>
          </w:rPr>
          <w:t xml:space="preserve">rogram that are in ICE </w:t>
        </w:r>
        <w:r w:rsidR="0024769A">
          <w:rPr>
            <w:rStyle w:val="Hipervnculo"/>
            <w:bCs/>
            <w:noProof/>
            <w:lang w:val="en-US"/>
          </w:rPr>
          <w:t>D</w:t>
        </w:r>
        <w:r w:rsidR="0030419C" w:rsidRPr="007D29CA">
          <w:rPr>
            <w:rStyle w:val="Hipervnculo"/>
            <w:bCs/>
            <w:noProof/>
            <w:lang w:val="en-US"/>
          </w:rPr>
          <w:t>atabase (December</w:t>
        </w:r>
        <w:r w:rsidR="008E23CD" w:rsidRPr="007D29CA">
          <w:rPr>
            <w:rStyle w:val="Hipervnculo"/>
            <w:bCs/>
            <w:noProof/>
            <w:lang w:val="en-US"/>
          </w:rPr>
          <w:t xml:space="preserve"> 2010)</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_Toc292867940 \h </w:instrText>
        </w:r>
        <w:r w:rsidR="005E19A8" w:rsidRPr="007D29CA">
          <w:rPr>
            <w:noProof/>
            <w:webHidden/>
            <w:lang w:val="en-US"/>
          </w:rPr>
        </w:r>
        <w:r w:rsidR="005E19A8" w:rsidRPr="007D29CA">
          <w:rPr>
            <w:noProof/>
            <w:webHidden/>
            <w:lang w:val="en-US"/>
          </w:rPr>
          <w:fldChar w:fldCharType="separate"/>
        </w:r>
        <w:r w:rsidR="00F32628">
          <w:rPr>
            <w:noProof/>
            <w:webHidden/>
            <w:lang w:val="en-US"/>
          </w:rPr>
          <w:t>3-41</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41" w:history="1">
        <w:r w:rsidR="008E23CD" w:rsidRPr="007D29CA">
          <w:rPr>
            <w:rStyle w:val="Hipervnculo"/>
            <w:bCs/>
            <w:noProof/>
            <w:lang w:val="en-US"/>
          </w:rPr>
          <w:t>Tabla 3</w:t>
        </w:r>
        <w:r w:rsidR="008E23CD" w:rsidRPr="007D29CA">
          <w:rPr>
            <w:rStyle w:val="Hipervnculo"/>
            <w:bCs/>
            <w:noProof/>
            <w:lang w:val="en-US"/>
          </w:rPr>
          <w:noBreakHyphen/>
          <w:t>26.</w:t>
        </w:r>
        <w:r w:rsidR="0024769A">
          <w:rPr>
            <w:rStyle w:val="Hipervnculo"/>
            <w:bCs/>
            <w:noProof/>
            <w:lang w:val="en-US"/>
          </w:rPr>
          <w:t>Summary of Invoices for Equipment P</w:t>
        </w:r>
        <w:r w:rsidR="0030419C" w:rsidRPr="007D29CA">
          <w:rPr>
            <w:rStyle w:val="Hipervnculo"/>
            <w:bCs/>
            <w:noProof/>
            <w:lang w:val="en-US"/>
          </w:rPr>
          <w:t>u</w:t>
        </w:r>
        <w:r w:rsidR="00C92CB5">
          <w:rPr>
            <w:rStyle w:val="Hipervnculo"/>
            <w:bCs/>
            <w:noProof/>
            <w:lang w:val="en-US"/>
          </w:rPr>
          <w:t>rchased to Consenergy with GEF R</w:t>
        </w:r>
        <w:r w:rsidR="0030419C" w:rsidRPr="007D29CA">
          <w:rPr>
            <w:rStyle w:val="Hipervnculo"/>
            <w:bCs/>
            <w:noProof/>
            <w:lang w:val="en-US"/>
          </w:rPr>
          <w:t>esources</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_Toc292867941 \h </w:instrText>
        </w:r>
        <w:r w:rsidR="005E19A8" w:rsidRPr="007D29CA">
          <w:rPr>
            <w:noProof/>
            <w:webHidden/>
            <w:lang w:val="en-US"/>
          </w:rPr>
        </w:r>
        <w:r w:rsidR="005E19A8" w:rsidRPr="007D29CA">
          <w:rPr>
            <w:noProof/>
            <w:webHidden/>
            <w:lang w:val="en-US"/>
          </w:rPr>
          <w:fldChar w:fldCharType="separate"/>
        </w:r>
        <w:r w:rsidR="00F32628">
          <w:rPr>
            <w:noProof/>
            <w:webHidden/>
            <w:lang w:val="en-US"/>
          </w:rPr>
          <w:t>3-41</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42" w:history="1">
        <w:r w:rsidR="0030419C" w:rsidRPr="007D29CA">
          <w:rPr>
            <w:rStyle w:val="Hipervnculo"/>
            <w:bCs/>
            <w:noProof/>
            <w:lang w:val="en-US"/>
          </w:rPr>
          <w:t>Tabla 3</w:t>
        </w:r>
        <w:r w:rsidR="0030419C" w:rsidRPr="007D29CA">
          <w:rPr>
            <w:rStyle w:val="Hipervnculo"/>
            <w:bCs/>
            <w:noProof/>
            <w:lang w:val="en-US"/>
          </w:rPr>
          <w:noBreakHyphen/>
          <w:t xml:space="preserve">27. Renewable </w:t>
        </w:r>
        <w:r w:rsidR="00C92CB5">
          <w:rPr>
            <w:rStyle w:val="Hipervnculo"/>
            <w:bCs/>
            <w:noProof/>
            <w:lang w:val="en-US"/>
          </w:rPr>
          <w:t>E</w:t>
        </w:r>
        <w:r w:rsidR="0030419C" w:rsidRPr="007D29CA">
          <w:rPr>
            <w:rStyle w:val="Hipervnculo"/>
            <w:bCs/>
            <w:noProof/>
            <w:lang w:val="en-US"/>
          </w:rPr>
          <w:t xml:space="preserve">nergy </w:t>
        </w:r>
        <w:r w:rsidR="00C92CB5">
          <w:rPr>
            <w:rStyle w:val="Hipervnculo"/>
            <w:bCs/>
            <w:noProof/>
            <w:lang w:val="en-US"/>
          </w:rPr>
          <w:t>G</w:t>
        </w:r>
        <w:r w:rsidR="0030419C" w:rsidRPr="007D29CA">
          <w:rPr>
            <w:rStyle w:val="Hipervnculo"/>
            <w:bCs/>
            <w:noProof/>
            <w:lang w:val="en-US"/>
          </w:rPr>
          <w:t>eneration during the UNDP-GEF</w:t>
        </w:r>
        <w:r w:rsidR="008E23CD" w:rsidRPr="007D29CA">
          <w:rPr>
            <w:rStyle w:val="Hipervnculo"/>
            <w:bCs/>
            <w:noProof/>
            <w:lang w:val="en-US"/>
          </w:rPr>
          <w:t xml:space="preserve"> – ICE- DSE</w:t>
        </w:r>
        <w:r w:rsidR="0030419C" w:rsidRPr="007D29CA">
          <w:rPr>
            <w:rStyle w:val="Hipervnculo"/>
            <w:bCs/>
            <w:noProof/>
            <w:lang w:val="en-US"/>
          </w:rPr>
          <w:t xml:space="preserve"> Program</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_Toc292867942 \h </w:instrText>
        </w:r>
        <w:r w:rsidR="005E19A8" w:rsidRPr="007D29CA">
          <w:rPr>
            <w:noProof/>
            <w:webHidden/>
            <w:lang w:val="en-US"/>
          </w:rPr>
        </w:r>
        <w:r w:rsidR="005E19A8" w:rsidRPr="007D29CA">
          <w:rPr>
            <w:noProof/>
            <w:webHidden/>
            <w:lang w:val="en-US"/>
          </w:rPr>
          <w:fldChar w:fldCharType="separate"/>
        </w:r>
        <w:r w:rsidR="00F32628">
          <w:rPr>
            <w:noProof/>
            <w:webHidden/>
            <w:lang w:val="en-US"/>
          </w:rPr>
          <w:t>3-43</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43" w:history="1">
        <w:r w:rsidR="008E23CD" w:rsidRPr="007D29CA">
          <w:rPr>
            <w:rStyle w:val="Hipervnculo"/>
            <w:noProof/>
            <w:lang w:val="en-US"/>
          </w:rPr>
          <w:t>Tabla 3</w:t>
        </w:r>
        <w:r w:rsidR="008E23CD" w:rsidRPr="007D29CA">
          <w:rPr>
            <w:rStyle w:val="Hipervnculo"/>
            <w:noProof/>
            <w:lang w:val="en-US"/>
          </w:rPr>
          <w:noBreakHyphen/>
          <w:t xml:space="preserve">28. </w:t>
        </w:r>
        <w:r w:rsidR="008C03C2" w:rsidRPr="007D29CA">
          <w:rPr>
            <w:rStyle w:val="Hipervnculo"/>
            <w:noProof/>
            <w:lang w:val="en-US"/>
          </w:rPr>
          <w:t xml:space="preserve">Project </w:t>
        </w:r>
        <w:r w:rsidR="0030419C" w:rsidRPr="007D29CA">
          <w:rPr>
            <w:rStyle w:val="Hipervnculo"/>
            <w:noProof/>
            <w:lang w:val="en-US"/>
          </w:rPr>
          <w:t>Effect on Technical Barriers</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_Toc292867943 \h </w:instrText>
        </w:r>
        <w:r w:rsidR="005E19A8" w:rsidRPr="007D29CA">
          <w:rPr>
            <w:noProof/>
            <w:webHidden/>
            <w:lang w:val="en-US"/>
          </w:rPr>
        </w:r>
        <w:r w:rsidR="005E19A8" w:rsidRPr="007D29CA">
          <w:rPr>
            <w:noProof/>
            <w:webHidden/>
            <w:lang w:val="en-US"/>
          </w:rPr>
          <w:fldChar w:fldCharType="separate"/>
        </w:r>
        <w:r w:rsidR="00F32628">
          <w:rPr>
            <w:noProof/>
            <w:webHidden/>
            <w:lang w:val="en-US"/>
          </w:rPr>
          <w:t>3-45</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44" w:history="1">
        <w:r w:rsidR="008E23CD" w:rsidRPr="007D29CA">
          <w:rPr>
            <w:rStyle w:val="Hipervnculo"/>
            <w:bCs/>
            <w:noProof/>
            <w:lang w:val="en-US"/>
          </w:rPr>
          <w:t>Tabla 3</w:t>
        </w:r>
        <w:r w:rsidR="008E23CD" w:rsidRPr="007D29CA">
          <w:rPr>
            <w:rStyle w:val="Hipervnculo"/>
            <w:bCs/>
            <w:noProof/>
            <w:lang w:val="en-US"/>
          </w:rPr>
          <w:noBreakHyphen/>
          <w:t xml:space="preserve">29. </w:t>
        </w:r>
        <w:r w:rsidR="008C03C2" w:rsidRPr="007D29CA">
          <w:rPr>
            <w:rStyle w:val="Hipervnculo"/>
            <w:bCs/>
            <w:noProof/>
            <w:lang w:val="en-US"/>
          </w:rPr>
          <w:t xml:space="preserve">Project </w:t>
        </w:r>
        <w:r w:rsidR="008E23CD" w:rsidRPr="007D29CA">
          <w:rPr>
            <w:rStyle w:val="Hipervnculo"/>
            <w:bCs/>
            <w:noProof/>
            <w:lang w:val="en-US"/>
          </w:rPr>
          <w:t>Ef</w:t>
        </w:r>
        <w:r w:rsidR="0030419C" w:rsidRPr="007D29CA">
          <w:rPr>
            <w:rStyle w:val="Hipervnculo"/>
            <w:bCs/>
            <w:noProof/>
            <w:lang w:val="en-US"/>
          </w:rPr>
          <w:t>fect on Technical Barriers</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_Toc292867944 \h </w:instrText>
        </w:r>
        <w:r w:rsidR="005E19A8" w:rsidRPr="007D29CA">
          <w:rPr>
            <w:noProof/>
            <w:webHidden/>
            <w:lang w:val="en-US"/>
          </w:rPr>
        </w:r>
        <w:r w:rsidR="005E19A8" w:rsidRPr="007D29CA">
          <w:rPr>
            <w:noProof/>
            <w:webHidden/>
            <w:lang w:val="en-US"/>
          </w:rPr>
          <w:fldChar w:fldCharType="separate"/>
        </w:r>
        <w:r w:rsidR="00F32628">
          <w:rPr>
            <w:noProof/>
            <w:webHidden/>
            <w:lang w:val="en-US"/>
          </w:rPr>
          <w:t>3-46</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45" w:history="1">
        <w:r w:rsidR="008E23CD" w:rsidRPr="007D29CA">
          <w:rPr>
            <w:rStyle w:val="Hipervnculo"/>
            <w:bCs/>
            <w:noProof/>
            <w:lang w:val="en-US"/>
          </w:rPr>
          <w:t>Tabla 3</w:t>
        </w:r>
        <w:r w:rsidR="008E23CD" w:rsidRPr="007D29CA">
          <w:rPr>
            <w:rStyle w:val="Hipervnculo"/>
            <w:bCs/>
            <w:noProof/>
            <w:lang w:val="en-US"/>
          </w:rPr>
          <w:noBreakHyphen/>
          <w:t xml:space="preserve">30. </w:t>
        </w:r>
        <w:r w:rsidR="008C03C2" w:rsidRPr="007D29CA">
          <w:rPr>
            <w:rStyle w:val="Hipervnculo"/>
            <w:bCs/>
            <w:noProof/>
            <w:lang w:val="en-US"/>
          </w:rPr>
          <w:t xml:space="preserve">Project </w:t>
        </w:r>
        <w:r w:rsidR="008E23CD" w:rsidRPr="007D29CA">
          <w:rPr>
            <w:rStyle w:val="Hipervnculo"/>
            <w:bCs/>
            <w:noProof/>
            <w:lang w:val="en-US"/>
          </w:rPr>
          <w:t>Ef</w:t>
        </w:r>
        <w:r w:rsidR="008C03C2" w:rsidRPr="007D29CA">
          <w:rPr>
            <w:rStyle w:val="Hipervnculo"/>
            <w:bCs/>
            <w:noProof/>
            <w:lang w:val="en-US"/>
          </w:rPr>
          <w:t xml:space="preserve">fect </w:t>
        </w:r>
        <w:r w:rsidR="0030419C" w:rsidRPr="007D29CA">
          <w:rPr>
            <w:rStyle w:val="Hipervnculo"/>
            <w:bCs/>
            <w:noProof/>
            <w:lang w:val="en-US"/>
          </w:rPr>
          <w:t>on Information Barriers</w:t>
        </w:r>
        <w:r w:rsidR="008E23CD" w:rsidRPr="007D29CA">
          <w:rPr>
            <w:rStyle w:val="Hipervnculo"/>
            <w:bCs/>
            <w:noProof/>
            <w:lang w:val="en-US"/>
          </w:rPr>
          <w:t xml:space="preserve"> </w:t>
        </w:r>
        <w:r w:rsidR="008E23CD" w:rsidRPr="007D29CA">
          <w:rPr>
            <w:rStyle w:val="Hipervnculo"/>
            <w:noProof/>
            <w:lang w:val="en-US"/>
          </w:rPr>
          <w:t>(</w:t>
        </w:r>
        <w:r w:rsidR="00C92CB5">
          <w:rPr>
            <w:rStyle w:val="Hipervnculo"/>
            <w:noProof/>
            <w:lang w:val="en-US"/>
          </w:rPr>
          <w:t>C</w:t>
        </w:r>
        <w:r w:rsidR="008E23CD" w:rsidRPr="007D29CA">
          <w:rPr>
            <w:rStyle w:val="Hipervnculo"/>
            <w:noProof/>
            <w:lang w:val="en-US"/>
          </w:rPr>
          <w:t>om</w:t>
        </w:r>
        <w:r w:rsidR="00FB031C" w:rsidRPr="007D29CA">
          <w:rPr>
            <w:rStyle w:val="Hipervnculo"/>
            <w:noProof/>
            <w:lang w:val="en-US"/>
          </w:rPr>
          <w:t xml:space="preserve">munication, </w:t>
        </w:r>
        <w:r w:rsidR="00C92CB5">
          <w:rPr>
            <w:rStyle w:val="Hipervnculo"/>
            <w:noProof/>
            <w:lang w:val="en-US"/>
          </w:rPr>
          <w:t>E</w:t>
        </w:r>
        <w:r w:rsidR="00FB031C" w:rsidRPr="007D29CA">
          <w:rPr>
            <w:rStyle w:val="Hipervnculo"/>
            <w:noProof/>
            <w:lang w:val="en-US"/>
          </w:rPr>
          <w:t xml:space="preserve">ducation and </w:t>
        </w:r>
        <w:r w:rsidR="00C92CB5">
          <w:rPr>
            <w:rStyle w:val="Hipervnculo"/>
            <w:noProof/>
            <w:lang w:val="en-US"/>
          </w:rPr>
          <w:t>T</w:t>
        </w:r>
        <w:r w:rsidR="00FB031C" w:rsidRPr="007D29CA">
          <w:rPr>
            <w:rStyle w:val="Hipervnculo"/>
            <w:noProof/>
            <w:lang w:val="en-US"/>
          </w:rPr>
          <w:t>raining</w:t>
        </w:r>
        <w:r w:rsidR="008E23CD" w:rsidRPr="007D29CA">
          <w:rPr>
            <w:rStyle w:val="Hipervnculo"/>
            <w:noProof/>
            <w:lang w:val="en-US"/>
          </w:rPr>
          <w:t>)</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_Toc292867945 \h </w:instrText>
        </w:r>
        <w:r w:rsidR="005E19A8" w:rsidRPr="007D29CA">
          <w:rPr>
            <w:noProof/>
            <w:webHidden/>
            <w:lang w:val="en-US"/>
          </w:rPr>
        </w:r>
        <w:r w:rsidR="005E19A8" w:rsidRPr="007D29CA">
          <w:rPr>
            <w:noProof/>
            <w:webHidden/>
            <w:lang w:val="en-US"/>
          </w:rPr>
          <w:fldChar w:fldCharType="separate"/>
        </w:r>
        <w:r w:rsidR="00F32628">
          <w:rPr>
            <w:noProof/>
            <w:webHidden/>
            <w:lang w:val="en-US"/>
          </w:rPr>
          <w:t>3-47</w:t>
        </w:r>
        <w:r w:rsidR="005E19A8" w:rsidRPr="007D29CA">
          <w:rPr>
            <w:noProof/>
            <w:webHidden/>
            <w:lang w:val="en-US"/>
          </w:rPr>
          <w:fldChar w:fldCharType="end"/>
        </w:r>
      </w:hyperlink>
    </w:p>
    <w:p w:rsidR="008E23CD" w:rsidRPr="007D29CA" w:rsidRDefault="00C21D5D" w:rsidP="008E23CD">
      <w:pPr>
        <w:pStyle w:val="Tabladeilustraciones"/>
        <w:tabs>
          <w:tab w:val="right" w:leader="dot" w:pos="8931"/>
        </w:tabs>
        <w:ind w:right="910"/>
        <w:rPr>
          <w:rFonts w:asciiTheme="minorHAnsi" w:eastAsiaTheme="minorEastAsia" w:hAnsiTheme="minorHAnsi" w:cstheme="minorBidi"/>
          <w:noProof/>
          <w:szCs w:val="22"/>
          <w:lang w:val="en-US" w:eastAsia="es-CO"/>
        </w:rPr>
      </w:pPr>
      <w:hyperlink w:anchor="_Toc292867946" w:history="1">
        <w:r w:rsidR="00FB031C" w:rsidRPr="007D29CA">
          <w:rPr>
            <w:rStyle w:val="Hipervnculo"/>
            <w:noProof/>
            <w:lang w:val="en-US"/>
          </w:rPr>
          <w:t>Tabla 6</w:t>
        </w:r>
        <w:r w:rsidR="00FB031C" w:rsidRPr="007D29CA">
          <w:rPr>
            <w:rStyle w:val="Hipervnculo"/>
            <w:noProof/>
            <w:lang w:val="en-US"/>
          </w:rPr>
          <w:noBreakHyphen/>
          <w:t xml:space="preserve">1. </w:t>
        </w:r>
        <w:r w:rsidR="008C03C2" w:rsidRPr="007D29CA">
          <w:rPr>
            <w:rStyle w:val="Hipervnculo"/>
            <w:noProof/>
            <w:lang w:val="en-US"/>
          </w:rPr>
          <w:t xml:space="preserve">  </w:t>
        </w:r>
        <w:r w:rsidR="00FB031C" w:rsidRPr="007D29CA">
          <w:rPr>
            <w:rStyle w:val="Hipervnculo"/>
            <w:noProof/>
            <w:lang w:val="en-US"/>
          </w:rPr>
          <w:t>Project D</w:t>
        </w:r>
        <w:r w:rsidR="008E23CD" w:rsidRPr="007D29CA">
          <w:rPr>
            <w:rStyle w:val="Hipervnculo"/>
            <w:noProof/>
            <w:lang w:val="en-US"/>
          </w:rPr>
          <w:t>ocumenta</w:t>
        </w:r>
        <w:r w:rsidR="00FB031C" w:rsidRPr="007D29CA">
          <w:rPr>
            <w:rStyle w:val="Hipervnculo"/>
            <w:noProof/>
            <w:lang w:val="en-US"/>
          </w:rPr>
          <w:t>tion</w:t>
        </w:r>
        <w:r w:rsidR="008E23CD" w:rsidRPr="007D29CA">
          <w:rPr>
            <w:noProof/>
            <w:webHidden/>
            <w:lang w:val="en-US"/>
          </w:rPr>
          <w:tab/>
        </w:r>
        <w:r w:rsidR="005E19A8" w:rsidRPr="007D29CA">
          <w:rPr>
            <w:noProof/>
            <w:webHidden/>
            <w:lang w:val="en-US"/>
          </w:rPr>
          <w:fldChar w:fldCharType="begin"/>
        </w:r>
        <w:r w:rsidR="008E23CD" w:rsidRPr="007D29CA">
          <w:rPr>
            <w:noProof/>
            <w:webHidden/>
            <w:lang w:val="en-US"/>
          </w:rPr>
          <w:instrText xml:space="preserve"> PAGEREF _Toc292867946 \h </w:instrText>
        </w:r>
        <w:r w:rsidR="005E19A8" w:rsidRPr="007D29CA">
          <w:rPr>
            <w:noProof/>
            <w:webHidden/>
            <w:lang w:val="en-US"/>
          </w:rPr>
        </w:r>
        <w:r w:rsidR="005E19A8" w:rsidRPr="007D29CA">
          <w:rPr>
            <w:noProof/>
            <w:webHidden/>
            <w:lang w:val="en-US"/>
          </w:rPr>
          <w:fldChar w:fldCharType="separate"/>
        </w:r>
        <w:r w:rsidR="00F32628">
          <w:rPr>
            <w:noProof/>
            <w:webHidden/>
            <w:lang w:val="en-US"/>
          </w:rPr>
          <w:t>6-32</w:t>
        </w:r>
        <w:r w:rsidR="005E19A8" w:rsidRPr="007D29CA">
          <w:rPr>
            <w:noProof/>
            <w:webHidden/>
            <w:lang w:val="en-US"/>
          </w:rPr>
          <w:fldChar w:fldCharType="end"/>
        </w:r>
      </w:hyperlink>
    </w:p>
    <w:p w:rsidR="00212DE0" w:rsidRPr="007D29CA" w:rsidRDefault="005E19A8" w:rsidP="008E23CD">
      <w:pPr>
        <w:pStyle w:val="Tabladeilustraciones"/>
        <w:tabs>
          <w:tab w:val="right" w:leader="dot" w:pos="8931"/>
        </w:tabs>
        <w:ind w:left="1134" w:right="910" w:hanging="1134"/>
        <w:jc w:val="left"/>
        <w:rPr>
          <w:i/>
          <w:szCs w:val="22"/>
          <w:lang w:val="en-US"/>
        </w:rPr>
      </w:pPr>
      <w:r w:rsidRPr="007D29CA">
        <w:rPr>
          <w:i/>
          <w:szCs w:val="22"/>
          <w:lang w:val="en-US"/>
        </w:rPr>
        <w:fldChar w:fldCharType="end"/>
      </w:r>
    </w:p>
    <w:p w:rsidR="003B529D" w:rsidRPr="007D29CA" w:rsidRDefault="003B529D" w:rsidP="002C36D0">
      <w:pPr>
        <w:pStyle w:val="TituloTablasdeContenido"/>
        <w:spacing w:before="240" w:after="240"/>
        <w:rPr>
          <w:rFonts w:cs="Times New Roman"/>
          <w:caps/>
          <w:sz w:val="36"/>
          <w:szCs w:val="22"/>
          <w:lang w:val="en-US"/>
        </w:rPr>
      </w:pPr>
      <w:r w:rsidRPr="007D29CA">
        <w:rPr>
          <w:rFonts w:cs="Times New Roman"/>
          <w:caps/>
          <w:sz w:val="36"/>
          <w:szCs w:val="22"/>
          <w:lang w:val="en-US"/>
        </w:rPr>
        <w:t>FIGUR</w:t>
      </w:r>
      <w:r w:rsidR="00FB031C" w:rsidRPr="007D29CA">
        <w:rPr>
          <w:rFonts w:cs="Times New Roman"/>
          <w:caps/>
          <w:sz w:val="36"/>
          <w:szCs w:val="22"/>
          <w:lang w:val="en-US"/>
        </w:rPr>
        <w:t>E</w:t>
      </w:r>
      <w:r w:rsidRPr="007D29CA">
        <w:rPr>
          <w:rFonts w:cs="Times New Roman"/>
          <w:caps/>
          <w:sz w:val="36"/>
          <w:szCs w:val="22"/>
          <w:lang w:val="en-US"/>
        </w:rPr>
        <w:t>S</w:t>
      </w:r>
    </w:p>
    <w:p w:rsidR="00140E21" w:rsidRPr="007D29CA" w:rsidRDefault="005E19A8" w:rsidP="00140E21">
      <w:pPr>
        <w:pStyle w:val="Tabladeilustraciones"/>
        <w:tabs>
          <w:tab w:val="right" w:leader="dot" w:pos="8931"/>
        </w:tabs>
        <w:rPr>
          <w:rFonts w:asciiTheme="minorHAnsi" w:eastAsiaTheme="minorEastAsia" w:hAnsiTheme="minorHAnsi" w:cstheme="minorBidi"/>
          <w:noProof/>
          <w:szCs w:val="22"/>
          <w:lang w:val="en-US" w:eastAsia="es-CO"/>
        </w:rPr>
      </w:pPr>
      <w:r w:rsidRPr="007D29CA">
        <w:rPr>
          <w:szCs w:val="22"/>
          <w:lang w:val="en-US"/>
        </w:rPr>
        <w:fldChar w:fldCharType="begin"/>
      </w:r>
      <w:r w:rsidR="004722C8" w:rsidRPr="007D29CA">
        <w:rPr>
          <w:szCs w:val="22"/>
          <w:lang w:val="en-US"/>
        </w:rPr>
        <w:instrText xml:space="preserve"> TOC \h \z \c "Figura" </w:instrText>
      </w:r>
      <w:r w:rsidRPr="007D29CA">
        <w:rPr>
          <w:szCs w:val="22"/>
          <w:lang w:val="en-US"/>
        </w:rPr>
        <w:fldChar w:fldCharType="separate"/>
      </w:r>
      <w:hyperlink w:anchor="_Toc292868257" w:history="1">
        <w:r w:rsidR="00140E21" w:rsidRPr="007D29CA">
          <w:rPr>
            <w:rStyle w:val="Hipervnculo"/>
            <w:noProof/>
            <w:lang w:val="en-US"/>
          </w:rPr>
          <w:t>Figura 2</w:t>
        </w:r>
        <w:r w:rsidR="00140E21" w:rsidRPr="007D29CA">
          <w:rPr>
            <w:rStyle w:val="Hipervnculo"/>
            <w:noProof/>
            <w:lang w:val="en-US"/>
          </w:rPr>
          <w:noBreakHyphen/>
          <w:t xml:space="preserve">1. </w:t>
        </w:r>
        <w:r w:rsidR="00FB031C" w:rsidRPr="007D29CA">
          <w:rPr>
            <w:rStyle w:val="Hipervnculo"/>
            <w:noProof/>
            <w:lang w:val="en-US"/>
          </w:rPr>
          <w:t>Program Organization Chart</w:t>
        </w:r>
        <w:r w:rsidR="00140E21" w:rsidRPr="007D29CA">
          <w:rPr>
            <w:noProof/>
            <w:webHidden/>
            <w:lang w:val="en-US"/>
          </w:rPr>
          <w:tab/>
        </w:r>
        <w:r w:rsidRPr="007D29CA">
          <w:rPr>
            <w:noProof/>
            <w:webHidden/>
            <w:lang w:val="en-US"/>
          </w:rPr>
          <w:fldChar w:fldCharType="begin"/>
        </w:r>
        <w:r w:rsidR="00140E21" w:rsidRPr="007D29CA">
          <w:rPr>
            <w:noProof/>
            <w:webHidden/>
            <w:lang w:val="en-US"/>
          </w:rPr>
          <w:instrText xml:space="preserve"> PAGEREF _Toc292868257 \h </w:instrText>
        </w:r>
        <w:r w:rsidRPr="007D29CA">
          <w:rPr>
            <w:noProof/>
            <w:webHidden/>
            <w:lang w:val="en-US"/>
          </w:rPr>
        </w:r>
        <w:r w:rsidRPr="007D29CA">
          <w:rPr>
            <w:noProof/>
            <w:webHidden/>
            <w:lang w:val="en-US"/>
          </w:rPr>
          <w:fldChar w:fldCharType="separate"/>
        </w:r>
        <w:r w:rsidR="00F32628">
          <w:rPr>
            <w:noProof/>
            <w:webHidden/>
            <w:lang w:val="en-US"/>
          </w:rPr>
          <w:t>2-13</w:t>
        </w:r>
        <w:r w:rsidRPr="007D29CA">
          <w:rPr>
            <w:noProof/>
            <w:webHidden/>
            <w:lang w:val="en-US"/>
          </w:rPr>
          <w:fldChar w:fldCharType="end"/>
        </w:r>
      </w:hyperlink>
    </w:p>
    <w:p w:rsidR="00140E21" w:rsidRPr="007D29CA" w:rsidRDefault="00C21D5D" w:rsidP="00140E21">
      <w:pPr>
        <w:pStyle w:val="Tabladeilustraciones"/>
        <w:tabs>
          <w:tab w:val="right" w:leader="dot" w:pos="8931"/>
        </w:tabs>
        <w:rPr>
          <w:rFonts w:asciiTheme="minorHAnsi" w:eastAsiaTheme="minorEastAsia" w:hAnsiTheme="minorHAnsi" w:cstheme="minorBidi"/>
          <w:noProof/>
          <w:szCs w:val="22"/>
          <w:lang w:val="en-US" w:eastAsia="es-CO"/>
        </w:rPr>
      </w:pPr>
      <w:hyperlink w:anchor="_Toc292868258" w:history="1">
        <w:r w:rsidR="00140E21" w:rsidRPr="007D29CA">
          <w:rPr>
            <w:rStyle w:val="Hipervnculo"/>
            <w:noProof/>
            <w:lang w:val="en-US"/>
          </w:rPr>
          <w:t>Figura 2</w:t>
        </w:r>
        <w:r w:rsidR="00140E21" w:rsidRPr="007D29CA">
          <w:rPr>
            <w:rStyle w:val="Hipervnculo"/>
            <w:noProof/>
            <w:lang w:val="en-US"/>
          </w:rPr>
          <w:noBreakHyphen/>
          <w:t xml:space="preserve">2. </w:t>
        </w:r>
        <w:r w:rsidR="00FB031C" w:rsidRPr="007D29CA">
          <w:rPr>
            <w:rStyle w:val="Hipervnculo"/>
            <w:noProof/>
            <w:lang w:val="en-US"/>
          </w:rPr>
          <w:t>Budget by Components and Funding Sources</w:t>
        </w:r>
        <w:r w:rsidR="00140E21" w:rsidRPr="007D29CA">
          <w:rPr>
            <w:noProof/>
            <w:webHidden/>
            <w:lang w:val="en-US"/>
          </w:rPr>
          <w:tab/>
        </w:r>
        <w:r w:rsidR="005E19A8" w:rsidRPr="007D29CA">
          <w:rPr>
            <w:noProof/>
            <w:webHidden/>
            <w:lang w:val="en-US"/>
          </w:rPr>
          <w:fldChar w:fldCharType="begin"/>
        </w:r>
        <w:r w:rsidR="00140E21" w:rsidRPr="007D29CA">
          <w:rPr>
            <w:noProof/>
            <w:webHidden/>
            <w:lang w:val="en-US"/>
          </w:rPr>
          <w:instrText xml:space="preserve"> PAGEREF _Toc292868258 \h </w:instrText>
        </w:r>
        <w:r w:rsidR="005E19A8" w:rsidRPr="007D29CA">
          <w:rPr>
            <w:noProof/>
            <w:webHidden/>
            <w:lang w:val="en-US"/>
          </w:rPr>
        </w:r>
        <w:r w:rsidR="005E19A8" w:rsidRPr="007D29CA">
          <w:rPr>
            <w:noProof/>
            <w:webHidden/>
            <w:lang w:val="en-US"/>
          </w:rPr>
          <w:fldChar w:fldCharType="separate"/>
        </w:r>
        <w:r w:rsidR="00F32628">
          <w:rPr>
            <w:noProof/>
            <w:webHidden/>
            <w:lang w:val="en-US"/>
          </w:rPr>
          <w:t>2-15</w:t>
        </w:r>
        <w:r w:rsidR="005E19A8" w:rsidRPr="007D29CA">
          <w:rPr>
            <w:noProof/>
            <w:webHidden/>
            <w:lang w:val="en-US"/>
          </w:rPr>
          <w:fldChar w:fldCharType="end"/>
        </w:r>
      </w:hyperlink>
    </w:p>
    <w:p w:rsidR="00140E21" w:rsidRPr="007D29CA" w:rsidRDefault="00C21D5D" w:rsidP="00140E21">
      <w:pPr>
        <w:pStyle w:val="Tabladeilustraciones"/>
        <w:tabs>
          <w:tab w:val="right" w:leader="dot" w:pos="8931"/>
        </w:tabs>
        <w:rPr>
          <w:rFonts w:asciiTheme="minorHAnsi" w:eastAsiaTheme="minorEastAsia" w:hAnsiTheme="minorHAnsi" w:cstheme="minorBidi"/>
          <w:noProof/>
          <w:szCs w:val="22"/>
          <w:lang w:val="en-US" w:eastAsia="es-CO"/>
        </w:rPr>
      </w:pPr>
      <w:hyperlink w:anchor="_Toc292868259" w:history="1">
        <w:r w:rsidR="00140E21" w:rsidRPr="007D29CA">
          <w:rPr>
            <w:rStyle w:val="Hipervnculo"/>
            <w:noProof/>
            <w:lang w:val="en-US"/>
          </w:rPr>
          <w:t>Figura 3</w:t>
        </w:r>
        <w:r w:rsidR="00140E21" w:rsidRPr="007D29CA">
          <w:rPr>
            <w:rStyle w:val="Hipervnculo"/>
            <w:noProof/>
            <w:lang w:val="en-US"/>
          </w:rPr>
          <w:noBreakHyphen/>
          <w:t xml:space="preserve">1. </w:t>
        </w:r>
        <w:r w:rsidR="00FB031C" w:rsidRPr="007D29CA">
          <w:rPr>
            <w:rStyle w:val="Hipervnculo"/>
            <w:noProof/>
            <w:lang w:val="en-US"/>
          </w:rPr>
          <w:t>Project Dissemination Aspects</w:t>
        </w:r>
        <w:r w:rsidR="00140E21" w:rsidRPr="007D29CA">
          <w:rPr>
            <w:noProof/>
            <w:webHidden/>
            <w:lang w:val="en-US"/>
          </w:rPr>
          <w:tab/>
        </w:r>
        <w:r w:rsidR="005E19A8" w:rsidRPr="007D29CA">
          <w:rPr>
            <w:noProof/>
            <w:webHidden/>
            <w:lang w:val="en-US"/>
          </w:rPr>
          <w:fldChar w:fldCharType="begin"/>
        </w:r>
        <w:r w:rsidR="00140E21" w:rsidRPr="007D29CA">
          <w:rPr>
            <w:noProof/>
            <w:webHidden/>
            <w:lang w:val="en-US"/>
          </w:rPr>
          <w:instrText xml:space="preserve"> PAGEREF _Toc292868259 \h </w:instrText>
        </w:r>
        <w:r w:rsidR="005E19A8" w:rsidRPr="007D29CA">
          <w:rPr>
            <w:noProof/>
            <w:webHidden/>
            <w:lang w:val="en-US"/>
          </w:rPr>
        </w:r>
        <w:r w:rsidR="005E19A8" w:rsidRPr="007D29CA">
          <w:rPr>
            <w:noProof/>
            <w:webHidden/>
            <w:lang w:val="en-US"/>
          </w:rPr>
          <w:fldChar w:fldCharType="separate"/>
        </w:r>
        <w:r w:rsidR="00F32628">
          <w:rPr>
            <w:noProof/>
            <w:webHidden/>
            <w:lang w:val="en-US"/>
          </w:rPr>
          <w:t>3-16</w:t>
        </w:r>
        <w:r w:rsidR="005E19A8" w:rsidRPr="007D29CA">
          <w:rPr>
            <w:noProof/>
            <w:webHidden/>
            <w:lang w:val="en-US"/>
          </w:rPr>
          <w:fldChar w:fldCharType="end"/>
        </w:r>
      </w:hyperlink>
    </w:p>
    <w:p w:rsidR="00140E21" w:rsidRPr="007D29CA" w:rsidRDefault="00C21D5D" w:rsidP="00140E21">
      <w:pPr>
        <w:pStyle w:val="Tabladeilustraciones"/>
        <w:tabs>
          <w:tab w:val="right" w:leader="dot" w:pos="8931"/>
        </w:tabs>
        <w:rPr>
          <w:rFonts w:asciiTheme="minorHAnsi" w:eastAsiaTheme="minorEastAsia" w:hAnsiTheme="minorHAnsi" w:cstheme="minorBidi"/>
          <w:noProof/>
          <w:szCs w:val="22"/>
          <w:lang w:val="en-US" w:eastAsia="es-CO"/>
        </w:rPr>
      </w:pPr>
      <w:hyperlink w:anchor="_Toc292868260" w:history="1">
        <w:r w:rsidR="00C92CB5">
          <w:rPr>
            <w:rStyle w:val="Hipervnculo"/>
            <w:noProof/>
            <w:lang w:val="en-US"/>
          </w:rPr>
          <w:t>Figura 3</w:t>
        </w:r>
        <w:r w:rsidR="00C92CB5">
          <w:rPr>
            <w:rStyle w:val="Hipervnculo"/>
            <w:noProof/>
            <w:lang w:val="en-US"/>
          </w:rPr>
          <w:noBreakHyphen/>
          <w:t>2. Expenses by C</w:t>
        </w:r>
        <w:r w:rsidR="00FB031C" w:rsidRPr="007D29CA">
          <w:rPr>
            <w:rStyle w:val="Hipervnculo"/>
            <w:noProof/>
            <w:lang w:val="en-US"/>
          </w:rPr>
          <w:t>omponent</w:t>
        </w:r>
        <w:r w:rsidR="00140E21" w:rsidRPr="007D29CA">
          <w:rPr>
            <w:noProof/>
            <w:webHidden/>
            <w:lang w:val="en-US"/>
          </w:rPr>
          <w:tab/>
        </w:r>
        <w:r w:rsidR="005E19A8" w:rsidRPr="007D29CA">
          <w:rPr>
            <w:noProof/>
            <w:webHidden/>
            <w:lang w:val="en-US"/>
          </w:rPr>
          <w:fldChar w:fldCharType="begin"/>
        </w:r>
        <w:r w:rsidR="00140E21" w:rsidRPr="007D29CA">
          <w:rPr>
            <w:noProof/>
            <w:webHidden/>
            <w:lang w:val="en-US"/>
          </w:rPr>
          <w:instrText xml:space="preserve"> PAGEREF _Toc292868260 \h </w:instrText>
        </w:r>
        <w:r w:rsidR="005E19A8" w:rsidRPr="007D29CA">
          <w:rPr>
            <w:noProof/>
            <w:webHidden/>
            <w:lang w:val="en-US"/>
          </w:rPr>
        </w:r>
        <w:r w:rsidR="005E19A8" w:rsidRPr="007D29CA">
          <w:rPr>
            <w:noProof/>
            <w:webHidden/>
            <w:lang w:val="en-US"/>
          </w:rPr>
          <w:fldChar w:fldCharType="separate"/>
        </w:r>
        <w:r w:rsidR="00F32628">
          <w:rPr>
            <w:noProof/>
            <w:webHidden/>
            <w:lang w:val="en-US"/>
          </w:rPr>
          <w:t>3-19</w:t>
        </w:r>
        <w:r w:rsidR="005E19A8" w:rsidRPr="007D29CA">
          <w:rPr>
            <w:noProof/>
            <w:webHidden/>
            <w:lang w:val="en-US"/>
          </w:rPr>
          <w:fldChar w:fldCharType="end"/>
        </w:r>
      </w:hyperlink>
    </w:p>
    <w:p w:rsidR="00140E21" w:rsidRPr="007D29CA" w:rsidRDefault="00C21D5D" w:rsidP="00140E21">
      <w:pPr>
        <w:pStyle w:val="Tabladeilustraciones"/>
        <w:tabs>
          <w:tab w:val="right" w:leader="dot" w:pos="8931"/>
        </w:tabs>
        <w:rPr>
          <w:rFonts w:asciiTheme="minorHAnsi" w:eastAsiaTheme="minorEastAsia" w:hAnsiTheme="minorHAnsi" w:cstheme="minorBidi"/>
          <w:noProof/>
          <w:szCs w:val="22"/>
          <w:lang w:val="en-US" w:eastAsia="es-CO"/>
        </w:rPr>
      </w:pPr>
      <w:hyperlink w:anchor="_Toc292868261" w:history="1">
        <w:r w:rsidR="00140E21" w:rsidRPr="007D29CA">
          <w:rPr>
            <w:rStyle w:val="Hipervnculo"/>
            <w:noProof/>
            <w:lang w:val="en-US"/>
          </w:rPr>
          <w:t>Figura 3</w:t>
        </w:r>
        <w:r w:rsidR="00140E21" w:rsidRPr="007D29CA">
          <w:rPr>
            <w:rStyle w:val="Hipervnculo"/>
            <w:noProof/>
            <w:lang w:val="en-US"/>
          </w:rPr>
          <w:noBreakHyphen/>
          <w:t xml:space="preserve">3. </w:t>
        </w:r>
        <w:r w:rsidR="00FB031C" w:rsidRPr="007D29CA">
          <w:rPr>
            <w:rStyle w:val="Hipervnculo"/>
            <w:noProof/>
            <w:lang w:val="en-US"/>
          </w:rPr>
          <w:t>Budget versus Total Expen</w:t>
        </w:r>
        <w:r w:rsidR="005642DB" w:rsidRPr="007D29CA">
          <w:rPr>
            <w:rStyle w:val="Hipervnculo"/>
            <w:noProof/>
            <w:lang w:val="en-US"/>
          </w:rPr>
          <w:t>ditures</w:t>
        </w:r>
        <w:r w:rsidR="00140E21" w:rsidRPr="007D29CA">
          <w:rPr>
            <w:noProof/>
            <w:webHidden/>
            <w:lang w:val="en-US"/>
          </w:rPr>
          <w:tab/>
        </w:r>
        <w:r w:rsidR="005E19A8" w:rsidRPr="007D29CA">
          <w:rPr>
            <w:noProof/>
            <w:webHidden/>
            <w:lang w:val="en-US"/>
          </w:rPr>
          <w:fldChar w:fldCharType="begin"/>
        </w:r>
        <w:r w:rsidR="00140E21" w:rsidRPr="007D29CA">
          <w:rPr>
            <w:noProof/>
            <w:webHidden/>
            <w:lang w:val="en-US"/>
          </w:rPr>
          <w:instrText xml:space="preserve"> PAGEREF _Toc292868261 \h </w:instrText>
        </w:r>
        <w:r w:rsidR="005E19A8" w:rsidRPr="007D29CA">
          <w:rPr>
            <w:noProof/>
            <w:webHidden/>
            <w:lang w:val="en-US"/>
          </w:rPr>
        </w:r>
        <w:r w:rsidR="005E19A8" w:rsidRPr="007D29CA">
          <w:rPr>
            <w:noProof/>
            <w:webHidden/>
            <w:lang w:val="en-US"/>
          </w:rPr>
          <w:fldChar w:fldCharType="separate"/>
        </w:r>
        <w:r w:rsidR="00F32628">
          <w:rPr>
            <w:noProof/>
            <w:webHidden/>
            <w:lang w:val="en-US"/>
          </w:rPr>
          <w:t>3-19</w:t>
        </w:r>
        <w:r w:rsidR="005E19A8" w:rsidRPr="007D29CA">
          <w:rPr>
            <w:noProof/>
            <w:webHidden/>
            <w:lang w:val="en-US"/>
          </w:rPr>
          <w:fldChar w:fldCharType="end"/>
        </w:r>
      </w:hyperlink>
    </w:p>
    <w:p w:rsidR="00140E21" w:rsidRPr="007D29CA" w:rsidRDefault="00C21D5D" w:rsidP="00140E21">
      <w:pPr>
        <w:pStyle w:val="Tabladeilustraciones"/>
        <w:tabs>
          <w:tab w:val="right" w:leader="dot" w:pos="8931"/>
        </w:tabs>
        <w:rPr>
          <w:rFonts w:asciiTheme="minorHAnsi" w:eastAsiaTheme="minorEastAsia" w:hAnsiTheme="minorHAnsi" w:cstheme="minorBidi"/>
          <w:noProof/>
          <w:szCs w:val="22"/>
          <w:lang w:val="en-US" w:eastAsia="es-CO"/>
        </w:rPr>
      </w:pPr>
      <w:hyperlink w:anchor="_Toc292868262" w:history="1">
        <w:r w:rsidR="00140E21" w:rsidRPr="007D29CA">
          <w:rPr>
            <w:rStyle w:val="Hipervnculo"/>
            <w:noProof/>
            <w:lang w:val="en-US"/>
          </w:rPr>
          <w:t>Figura 3</w:t>
        </w:r>
        <w:r w:rsidR="00140E21" w:rsidRPr="007D29CA">
          <w:rPr>
            <w:rStyle w:val="Hipervnculo"/>
            <w:noProof/>
            <w:lang w:val="en-US"/>
          </w:rPr>
          <w:noBreakHyphen/>
          <w:t xml:space="preserve">4. </w:t>
        </w:r>
        <w:r w:rsidR="00FB031C" w:rsidRPr="007D29CA">
          <w:rPr>
            <w:rStyle w:val="Hipervnculo"/>
            <w:noProof/>
            <w:lang w:val="en-US"/>
          </w:rPr>
          <w:t>Budget Execution per Year</w:t>
        </w:r>
        <w:r w:rsidR="00140E21" w:rsidRPr="007D29CA">
          <w:rPr>
            <w:noProof/>
            <w:webHidden/>
            <w:lang w:val="en-US"/>
          </w:rPr>
          <w:tab/>
        </w:r>
        <w:r w:rsidR="005E19A8" w:rsidRPr="007D29CA">
          <w:rPr>
            <w:noProof/>
            <w:webHidden/>
            <w:lang w:val="en-US"/>
          </w:rPr>
          <w:fldChar w:fldCharType="begin"/>
        </w:r>
        <w:r w:rsidR="00140E21" w:rsidRPr="007D29CA">
          <w:rPr>
            <w:noProof/>
            <w:webHidden/>
            <w:lang w:val="en-US"/>
          </w:rPr>
          <w:instrText xml:space="preserve"> PAGEREF _Toc292868262 \h </w:instrText>
        </w:r>
        <w:r w:rsidR="005E19A8" w:rsidRPr="007D29CA">
          <w:rPr>
            <w:noProof/>
            <w:webHidden/>
            <w:lang w:val="en-US"/>
          </w:rPr>
        </w:r>
        <w:r w:rsidR="005E19A8" w:rsidRPr="007D29CA">
          <w:rPr>
            <w:noProof/>
            <w:webHidden/>
            <w:lang w:val="en-US"/>
          </w:rPr>
          <w:fldChar w:fldCharType="separate"/>
        </w:r>
        <w:r w:rsidR="00F32628">
          <w:rPr>
            <w:noProof/>
            <w:webHidden/>
            <w:lang w:val="en-US"/>
          </w:rPr>
          <w:t>3-20</w:t>
        </w:r>
        <w:r w:rsidR="005E19A8" w:rsidRPr="007D29CA">
          <w:rPr>
            <w:noProof/>
            <w:webHidden/>
            <w:lang w:val="en-US"/>
          </w:rPr>
          <w:fldChar w:fldCharType="end"/>
        </w:r>
      </w:hyperlink>
    </w:p>
    <w:p w:rsidR="00140E21" w:rsidRPr="007D29CA" w:rsidRDefault="00C21D5D" w:rsidP="00140E21">
      <w:pPr>
        <w:pStyle w:val="Tabladeilustraciones"/>
        <w:tabs>
          <w:tab w:val="right" w:leader="dot" w:pos="8931"/>
        </w:tabs>
        <w:rPr>
          <w:rFonts w:asciiTheme="minorHAnsi" w:eastAsiaTheme="minorEastAsia" w:hAnsiTheme="minorHAnsi" w:cstheme="minorBidi"/>
          <w:noProof/>
          <w:szCs w:val="22"/>
          <w:lang w:val="en-US" w:eastAsia="es-CO"/>
        </w:rPr>
      </w:pPr>
      <w:hyperlink w:anchor="_Toc292868263" w:history="1">
        <w:r w:rsidR="00140E21" w:rsidRPr="007D29CA">
          <w:rPr>
            <w:rStyle w:val="Hipervnculo"/>
            <w:noProof/>
            <w:lang w:val="en-US"/>
          </w:rPr>
          <w:t>Figura 3</w:t>
        </w:r>
        <w:r w:rsidR="00140E21" w:rsidRPr="007D29CA">
          <w:rPr>
            <w:rStyle w:val="Hipervnculo"/>
            <w:noProof/>
            <w:lang w:val="en-US"/>
          </w:rPr>
          <w:noBreakHyphen/>
          <w:t xml:space="preserve">5. </w:t>
        </w:r>
        <w:r w:rsidR="00FB031C" w:rsidRPr="007D29CA">
          <w:rPr>
            <w:rStyle w:val="Hipervnculo"/>
            <w:noProof/>
            <w:lang w:val="en-US"/>
          </w:rPr>
          <w:t xml:space="preserve">SIFER </w:t>
        </w:r>
        <w:r w:rsidR="00140E21" w:rsidRPr="007D29CA">
          <w:rPr>
            <w:rStyle w:val="Hipervnculo"/>
            <w:rFonts w:eastAsia="Times New Roman"/>
            <w:noProof/>
            <w:lang w:val="en-US" w:eastAsia="es-CO"/>
          </w:rPr>
          <w:t xml:space="preserve">Home </w:t>
        </w:r>
        <w:r w:rsidR="00FB031C" w:rsidRPr="007D29CA">
          <w:rPr>
            <w:rStyle w:val="Hipervnculo"/>
            <w:rFonts w:eastAsia="Times New Roman"/>
            <w:noProof/>
            <w:lang w:val="en-US" w:eastAsia="es-CO"/>
          </w:rPr>
          <w:t>P</w:t>
        </w:r>
        <w:r w:rsidR="00140E21" w:rsidRPr="007D29CA">
          <w:rPr>
            <w:rStyle w:val="Hipervnculo"/>
            <w:rFonts w:eastAsia="Times New Roman"/>
            <w:noProof/>
            <w:lang w:val="en-US" w:eastAsia="es-CO"/>
          </w:rPr>
          <w:t>age</w:t>
        </w:r>
        <w:r w:rsidR="00140E21" w:rsidRPr="007D29CA">
          <w:rPr>
            <w:noProof/>
            <w:webHidden/>
            <w:lang w:val="en-US"/>
          </w:rPr>
          <w:tab/>
        </w:r>
        <w:r w:rsidR="005E19A8" w:rsidRPr="007D29CA">
          <w:rPr>
            <w:noProof/>
            <w:webHidden/>
            <w:lang w:val="en-US"/>
          </w:rPr>
          <w:fldChar w:fldCharType="begin"/>
        </w:r>
        <w:r w:rsidR="00140E21" w:rsidRPr="007D29CA">
          <w:rPr>
            <w:noProof/>
            <w:webHidden/>
            <w:lang w:val="en-US"/>
          </w:rPr>
          <w:instrText xml:space="preserve"> PAGEREF _Toc292868263 \h </w:instrText>
        </w:r>
        <w:r w:rsidR="005E19A8" w:rsidRPr="007D29CA">
          <w:rPr>
            <w:noProof/>
            <w:webHidden/>
            <w:lang w:val="en-US"/>
          </w:rPr>
        </w:r>
        <w:r w:rsidR="005E19A8" w:rsidRPr="007D29CA">
          <w:rPr>
            <w:noProof/>
            <w:webHidden/>
            <w:lang w:val="en-US"/>
          </w:rPr>
          <w:fldChar w:fldCharType="separate"/>
        </w:r>
        <w:r w:rsidR="00F32628">
          <w:rPr>
            <w:noProof/>
            <w:webHidden/>
            <w:lang w:val="en-US"/>
          </w:rPr>
          <w:t>3-22</w:t>
        </w:r>
        <w:r w:rsidR="005E19A8" w:rsidRPr="007D29CA">
          <w:rPr>
            <w:noProof/>
            <w:webHidden/>
            <w:lang w:val="en-US"/>
          </w:rPr>
          <w:fldChar w:fldCharType="end"/>
        </w:r>
      </w:hyperlink>
    </w:p>
    <w:p w:rsidR="00140E21" w:rsidRPr="007D29CA" w:rsidRDefault="00C21D5D" w:rsidP="00140E21">
      <w:pPr>
        <w:pStyle w:val="Tabladeilustraciones"/>
        <w:tabs>
          <w:tab w:val="right" w:leader="dot" w:pos="8931"/>
        </w:tabs>
        <w:rPr>
          <w:rFonts w:asciiTheme="minorHAnsi" w:eastAsiaTheme="minorEastAsia" w:hAnsiTheme="minorHAnsi" w:cstheme="minorBidi"/>
          <w:noProof/>
          <w:szCs w:val="22"/>
          <w:lang w:val="en-US" w:eastAsia="es-CO"/>
        </w:rPr>
      </w:pPr>
      <w:hyperlink w:anchor="_Toc292868264" w:history="1">
        <w:r w:rsidR="00140E21" w:rsidRPr="007D29CA">
          <w:rPr>
            <w:rStyle w:val="Hipervnculo"/>
            <w:noProof/>
            <w:lang w:val="en-US"/>
          </w:rPr>
          <w:t>Figura 3</w:t>
        </w:r>
        <w:r w:rsidR="00140E21" w:rsidRPr="007D29CA">
          <w:rPr>
            <w:rStyle w:val="Hipervnculo"/>
            <w:noProof/>
            <w:lang w:val="en-US"/>
          </w:rPr>
          <w:noBreakHyphen/>
          <w:t xml:space="preserve">6. </w:t>
        </w:r>
        <w:r w:rsidR="00FB031C" w:rsidRPr="007D29CA">
          <w:rPr>
            <w:rStyle w:val="Hipervnculo"/>
            <w:noProof/>
            <w:lang w:val="en-US"/>
          </w:rPr>
          <w:t>SIFER Content</w:t>
        </w:r>
        <w:r w:rsidR="00140E21" w:rsidRPr="007D29CA">
          <w:rPr>
            <w:noProof/>
            <w:webHidden/>
            <w:lang w:val="en-US"/>
          </w:rPr>
          <w:tab/>
        </w:r>
        <w:r w:rsidR="005E19A8" w:rsidRPr="007D29CA">
          <w:rPr>
            <w:noProof/>
            <w:webHidden/>
            <w:lang w:val="en-US"/>
          </w:rPr>
          <w:fldChar w:fldCharType="begin"/>
        </w:r>
        <w:r w:rsidR="00140E21" w:rsidRPr="007D29CA">
          <w:rPr>
            <w:noProof/>
            <w:webHidden/>
            <w:lang w:val="en-US"/>
          </w:rPr>
          <w:instrText xml:space="preserve"> PAGEREF _Toc292868264 \h </w:instrText>
        </w:r>
        <w:r w:rsidR="005E19A8" w:rsidRPr="007D29CA">
          <w:rPr>
            <w:noProof/>
            <w:webHidden/>
            <w:lang w:val="en-US"/>
          </w:rPr>
        </w:r>
        <w:r w:rsidR="005E19A8" w:rsidRPr="007D29CA">
          <w:rPr>
            <w:noProof/>
            <w:webHidden/>
            <w:lang w:val="en-US"/>
          </w:rPr>
          <w:fldChar w:fldCharType="separate"/>
        </w:r>
        <w:r w:rsidR="00F32628">
          <w:rPr>
            <w:noProof/>
            <w:webHidden/>
            <w:lang w:val="en-US"/>
          </w:rPr>
          <w:t>3-22</w:t>
        </w:r>
        <w:r w:rsidR="005E19A8" w:rsidRPr="007D29CA">
          <w:rPr>
            <w:noProof/>
            <w:webHidden/>
            <w:lang w:val="en-US"/>
          </w:rPr>
          <w:fldChar w:fldCharType="end"/>
        </w:r>
      </w:hyperlink>
    </w:p>
    <w:p w:rsidR="00140E21" w:rsidRPr="007D29CA" w:rsidRDefault="00C21D5D" w:rsidP="000518C8">
      <w:pPr>
        <w:pStyle w:val="Tabladeilustraciones"/>
        <w:tabs>
          <w:tab w:val="right" w:leader="dot" w:pos="8931"/>
        </w:tabs>
        <w:ind w:left="0" w:firstLine="0"/>
        <w:rPr>
          <w:rFonts w:asciiTheme="minorHAnsi" w:eastAsiaTheme="minorEastAsia" w:hAnsiTheme="minorHAnsi" w:cstheme="minorBidi"/>
          <w:noProof/>
          <w:szCs w:val="22"/>
          <w:lang w:val="en-US" w:eastAsia="es-CO"/>
        </w:rPr>
      </w:pPr>
      <w:hyperlink w:anchor="_Toc292868265" w:history="1">
        <w:r w:rsidR="00140E21" w:rsidRPr="007D29CA">
          <w:rPr>
            <w:rStyle w:val="Hipervnculo"/>
            <w:noProof/>
            <w:lang w:val="en-US"/>
          </w:rPr>
          <w:t>Figura 3</w:t>
        </w:r>
        <w:r w:rsidR="00140E21" w:rsidRPr="007D29CA">
          <w:rPr>
            <w:rStyle w:val="Hipervnculo"/>
            <w:noProof/>
            <w:lang w:val="en-US"/>
          </w:rPr>
          <w:noBreakHyphen/>
          <w:t xml:space="preserve">7. </w:t>
        </w:r>
        <w:r w:rsidR="005642DB" w:rsidRPr="007D29CA">
          <w:rPr>
            <w:rStyle w:val="Hipervnculo"/>
            <w:noProof/>
            <w:lang w:val="en-US"/>
          </w:rPr>
          <w:t>Aeo</w:t>
        </w:r>
        <w:r w:rsidR="00FB031C" w:rsidRPr="007D29CA">
          <w:rPr>
            <w:rStyle w:val="Hipervnculo"/>
            <w:noProof/>
            <w:lang w:val="en-US"/>
          </w:rPr>
          <w:t xml:space="preserve">lic </w:t>
        </w:r>
        <w:r w:rsidR="00140E21" w:rsidRPr="007D29CA">
          <w:rPr>
            <w:rStyle w:val="Hipervnculo"/>
            <w:noProof/>
            <w:lang w:val="en-US"/>
          </w:rPr>
          <w:t>Poten</w:t>
        </w:r>
        <w:r w:rsidR="005642DB" w:rsidRPr="007D29CA">
          <w:rPr>
            <w:rStyle w:val="Hipervnculo"/>
            <w:noProof/>
            <w:lang w:val="en-US"/>
          </w:rPr>
          <w:t>t</w:t>
        </w:r>
        <w:r w:rsidR="00140E21" w:rsidRPr="007D29CA">
          <w:rPr>
            <w:rStyle w:val="Hipervnculo"/>
            <w:noProof/>
            <w:lang w:val="en-US"/>
          </w:rPr>
          <w:t xml:space="preserve">ial – Maps </w:t>
        </w:r>
        <w:r w:rsidR="00FB031C" w:rsidRPr="007D29CA">
          <w:rPr>
            <w:rStyle w:val="Hipervnculo"/>
            <w:noProof/>
            <w:lang w:val="en-US"/>
          </w:rPr>
          <w:t>of the 6 SIFER Countries</w:t>
        </w:r>
        <w:r w:rsidR="00140E21" w:rsidRPr="007D29CA">
          <w:rPr>
            <w:noProof/>
            <w:webHidden/>
            <w:lang w:val="en-US"/>
          </w:rPr>
          <w:tab/>
        </w:r>
      </w:hyperlink>
      <w:r w:rsidR="000518C8">
        <w:t>3-23</w:t>
      </w:r>
    </w:p>
    <w:p w:rsidR="00140E21" w:rsidRPr="007D29CA" w:rsidRDefault="00C21D5D" w:rsidP="00140E21">
      <w:pPr>
        <w:pStyle w:val="Tabladeilustraciones"/>
        <w:tabs>
          <w:tab w:val="right" w:leader="dot" w:pos="8931"/>
        </w:tabs>
        <w:rPr>
          <w:rFonts w:asciiTheme="minorHAnsi" w:eastAsiaTheme="minorEastAsia" w:hAnsiTheme="minorHAnsi" w:cstheme="minorBidi"/>
          <w:noProof/>
          <w:szCs w:val="22"/>
          <w:lang w:val="en-US" w:eastAsia="es-CO"/>
        </w:rPr>
      </w:pPr>
      <w:hyperlink w:anchor="_Toc292868266" w:history="1">
        <w:r w:rsidR="00140E21" w:rsidRPr="007D29CA">
          <w:rPr>
            <w:rStyle w:val="Hipervnculo"/>
            <w:noProof/>
            <w:lang w:val="en-US"/>
          </w:rPr>
          <w:t>Figura 6</w:t>
        </w:r>
        <w:r w:rsidR="00140E21" w:rsidRPr="007D29CA">
          <w:rPr>
            <w:rStyle w:val="Hipervnculo"/>
            <w:noProof/>
            <w:lang w:val="en-US"/>
          </w:rPr>
          <w:noBreakHyphen/>
          <w:t xml:space="preserve">1. </w:t>
        </w:r>
        <w:r w:rsidR="000C5735" w:rsidRPr="007D29CA">
          <w:rPr>
            <w:rStyle w:val="Hipervnculo"/>
            <w:noProof/>
            <w:lang w:val="en-US" w:eastAsia="es-CO"/>
          </w:rPr>
          <w:t>PVS</w:t>
        </w:r>
        <w:r w:rsidR="00140E21" w:rsidRPr="007D29CA">
          <w:rPr>
            <w:rStyle w:val="Hipervnculo"/>
            <w:noProof/>
            <w:lang w:val="en-US" w:eastAsia="es-CO"/>
          </w:rPr>
          <w:t xml:space="preserve"> </w:t>
        </w:r>
        <w:r w:rsidR="00FB031C" w:rsidRPr="007D29CA">
          <w:rPr>
            <w:rStyle w:val="Hipervnculo"/>
            <w:noProof/>
            <w:lang w:val="en-US" w:eastAsia="es-CO"/>
          </w:rPr>
          <w:t>Ho</w:t>
        </w:r>
        <w:r w:rsidR="005642DB" w:rsidRPr="007D29CA">
          <w:rPr>
            <w:rStyle w:val="Hipervnculo"/>
            <w:noProof/>
            <w:lang w:val="en-US" w:eastAsia="es-CO"/>
          </w:rPr>
          <w:t>me</w:t>
        </w:r>
        <w:r w:rsidR="00FB031C" w:rsidRPr="007D29CA">
          <w:rPr>
            <w:rStyle w:val="Hipervnculo"/>
            <w:noProof/>
            <w:lang w:val="en-US" w:eastAsia="es-CO"/>
          </w:rPr>
          <w:t xml:space="preserve"> Type</w:t>
        </w:r>
        <w:r w:rsidR="00140E21" w:rsidRPr="007D29CA">
          <w:rPr>
            <w:rStyle w:val="Hipervnculo"/>
            <w:noProof/>
            <w:lang w:val="en-US" w:eastAsia="es-CO"/>
          </w:rPr>
          <w:t xml:space="preserve"> – San Isidro de Dota</w:t>
        </w:r>
        <w:r w:rsidR="00140E21" w:rsidRPr="007D29CA">
          <w:rPr>
            <w:noProof/>
            <w:webHidden/>
            <w:lang w:val="en-US"/>
          </w:rPr>
          <w:tab/>
        </w:r>
        <w:r w:rsidR="005E19A8" w:rsidRPr="007D29CA">
          <w:rPr>
            <w:noProof/>
            <w:webHidden/>
            <w:lang w:val="en-US"/>
          </w:rPr>
          <w:fldChar w:fldCharType="begin"/>
        </w:r>
        <w:r w:rsidR="00140E21" w:rsidRPr="007D29CA">
          <w:rPr>
            <w:noProof/>
            <w:webHidden/>
            <w:lang w:val="en-US"/>
          </w:rPr>
          <w:instrText xml:space="preserve"> PAGEREF _Toc292868266 \h </w:instrText>
        </w:r>
        <w:r w:rsidR="005E19A8" w:rsidRPr="007D29CA">
          <w:rPr>
            <w:noProof/>
            <w:webHidden/>
            <w:lang w:val="en-US"/>
          </w:rPr>
        </w:r>
        <w:r w:rsidR="005E19A8" w:rsidRPr="007D29CA">
          <w:rPr>
            <w:noProof/>
            <w:webHidden/>
            <w:lang w:val="en-US"/>
          </w:rPr>
          <w:fldChar w:fldCharType="separate"/>
        </w:r>
        <w:r w:rsidR="00F32628">
          <w:rPr>
            <w:noProof/>
            <w:webHidden/>
            <w:lang w:val="en-US"/>
          </w:rPr>
          <w:t>6-26</w:t>
        </w:r>
        <w:r w:rsidR="005E19A8" w:rsidRPr="007D29CA">
          <w:rPr>
            <w:noProof/>
            <w:webHidden/>
            <w:lang w:val="en-US"/>
          </w:rPr>
          <w:fldChar w:fldCharType="end"/>
        </w:r>
      </w:hyperlink>
    </w:p>
    <w:p w:rsidR="00140E21" w:rsidRPr="007D29CA" w:rsidRDefault="00C21D5D" w:rsidP="00140E21">
      <w:pPr>
        <w:pStyle w:val="Tabladeilustraciones"/>
        <w:tabs>
          <w:tab w:val="right" w:leader="dot" w:pos="8931"/>
        </w:tabs>
        <w:rPr>
          <w:rFonts w:asciiTheme="minorHAnsi" w:eastAsiaTheme="minorEastAsia" w:hAnsiTheme="minorHAnsi" w:cstheme="minorBidi"/>
          <w:noProof/>
          <w:szCs w:val="22"/>
          <w:lang w:val="en-US" w:eastAsia="es-CO"/>
        </w:rPr>
      </w:pPr>
      <w:hyperlink w:anchor="_Toc292868267" w:history="1">
        <w:r w:rsidR="00140E21" w:rsidRPr="007D29CA">
          <w:rPr>
            <w:rStyle w:val="Hipervnculo"/>
            <w:noProof/>
            <w:lang w:val="en-US"/>
          </w:rPr>
          <w:t>Figura 6</w:t>
        </w:r>
        <w:r w:rsidR="00140E21" w:rsidRPr="007D29CA">
          <w:rPr>
            <w:rStyle w:val="Hipervnculo"/>
            <w:noProof/>
            <w:lang w:val="en-US"/>
          </w:rPr>
          <w:noBreakHyphen/>
          <w:t xml:space="preserve">2. </w:t>
        </w:r>
        <w:r w:rsidR="000C5735" w:rsidRPr="007D29CA">
          <w:rPr>
            <w:rStyle w:val="Hipervnculo"/>
            <w:noProof/>
            <w:lang w:val="en-US" w:eastAsia="es-CO"/>
          </w:rPr>
          <w:t>PVS</w:t>
        </w:r>
        <w:r w:rsidR="00140E21" w:rsidRPr="007D29CA">
          <w:rPr>
            <w:rStyle w:val="Hipervnculo"/>
            <w:noProof/>
            <w:lang w:val="en-US" w:eastAsia="es-CO"/>
          </w:rPr>
          <w:t xml:space="preserve"> T</w:t>
        </w:r>
        <w:r w:rsidR="004453BD" w:rsidRPr="007D29CA">
          <w:rPr>
            <w:rStyle w:val="Hipervnculo"/>
            <w:noProof/>
            <w:lang w:val="en-US" w:eastAsia="es-CO"/>
          </w:rPr>
          <w:t xml:space="preserve">urtle Reserve </w:t>
        </w:r>
        <w:r w:rsidR="00140E21" w:rsidRPr="007D29CA">
          <w:rPr>
            <w:rStyle w:val="Hipervnculo"/>
            <w:noProof/>
            <w:lang w:val="en-US" w:eastAsia="es-CO"/>
          </w:rPr>
          <w:t>Playa Hermosa - Jaco</w:t>
        </w:r>
        <w:r w:rsidR="00140E21" w:rsidRPr="007D29CA">
          <w:rPr>
            <w:noProof/>
            <w:webHidden/>
            <w:lang w:val="en-US"/>
          </w:rPr>
          <w:tab/>
        </w:r>
        <w:r w:rsidR="005E19A8" w:rsidRPr="007D29CA">
          <w:rPr>
            <w:noProof/>
            <w:webHidden/>
            <w:lang w:val="en-US"/>
          </w:rPr>
          <w:fldChar w:fldCharType="begin"/>
        </w:r>
        <w:r w:rsidR="00140E21" w:rsidRPr="007D29CA">
          <w:rPr>
            <w:noProof/>
            <w:webHidden/>
            <w:lang w:val="en-US"/>
          </w:rPr>
          <w:instrText xml:space="preserve"> PAGEREF _Toc292868267 \h </w:instrText>
        </w:r>
        <w:r w:rsidR="005E19A8" w:rsidRPr="007D29CA">
          <w:rPr>
            <w:noProof/>
            <w:webHidden/>
            <w:lang w:val="en-US"/>
          </w:rPr>
        </w:r>
        <w:r w:rsidR="005E19A8" w:rsidRPr="007D29CA">
          <w:rPr>
            <w:noProof/>
            <w:webHidden/>
            <w:lang w:val="en-US"/>
          </w:rPr>
          <w:fldChar w:fldCharType="separate"/>
        </w:r>
        <w:r w:rsidR="00F32628">
          <w:rPr>
            <w:noProof/>
            <w:webHidden/>
            <w:lang w:val="en-US"/>
          </w:rPr>
          <w:t>6-28</w:t>
        </w:r>
        <w:r w:rsidR="005E19A8" w:rsidRPr="007D29CA">
          <w:rPr>
            <w:noProof/>
            <w:webHidden/>
            <w:lang w:val="en-US"/>
          </w:rPr>
          <w:fldChar w:fldCharType="end"/>
        </w:r>
      </w:hyperlink>
    </w:p>
    <w:p w:rsidR="00140E21" w:rsidRPr="007D29CA" w:rsidRDefault="00C21D5D" w:rsidP="00140E21">
      <w:pPr>
        <w:pStyle w:val="Tabladeilustraciones"/>
        <w:tabs>
          <w:tab w:val="right" w:leader="dot" w:pos="8931"/>
        </w:tabs>
        <w:rPr>
          <w:rFonts w:asciiTheme="minorHAnsi" w:eastAsiaTheme="minorEastAsia" w:hAnsiTheme="minorHAnsi" w:cstheme="minorBidi"/>
          <w:noProof/>
          <w:szCs w:val="22"/>
          <w:lang w:val="en-US" w:eastAsia="es-CO"/>
        </w:rPr>
      </w:pPr>
      <w:hyperlink w:anchor="_Toc292868268" w:history="1">
        <w:r w:rsidR="00140E21" w:rsidRPr="007D29CA">
          <w:rPr>
            <w:rStyle w:val="Hipervnculo"/>
            <w:noProof/>
            <w:lang w:val="en-US"/>
          </w:rPr>
          <w:t>Figura 6</w:t>
        </w:r>
        <w:r w:rsidR="00140E21" w:rsidRPr="007D29CA">
          <w:rPr>
            <w:rStyle w:val="Hipervnculo"/>
            <w:noProof/>
            <w:lang w:val="en-US"/>
          </w:rPr>
          <w:noBreakHyphen/>
          <w:t xml:space="preserve">3. </w:t>
        </w:r>
        <w:r w:rsidR="004453BD" w:rsidRPr="007D29CA">
          <w:rPr>
            <w:rStyle w:val="Hipervnculo"/>
            <w:noProof/>
            <w:lang w:val="en-US"/>
          </w:rPr>
          <w:t>Pacific Marine Park</w:t>
        </w:r>
        <w:r w:rsidR="00140E21" w:rsidRPr="007D29CA">
          <w:rPr>
            <w:rStyle w:val="Hipervnculo"/>
            <w:noProof/>
            <w:lang w:val="en-US" w:eastAsia="es-CO"/>
          </w:rPr>
          <w:t xml:space="preserve"> – Puntarenas</w:t>
        </w:r>
        <w:r w:rsidR="00140E21" w:rsidRPr="007D29CA">
          <w:rPr>
            <w:noProof/>
            <w:webHidden/>
            <w:lang w:val="en-US"/>
          </w:rPr>
          <w:tab/>
        </w:r>
        <w:r w:rsidR="005E19A8" w:rsidRPr="007D29CA">
          <w:rPr>
            <w:noProof/>
            <w:webHidden/>
            <w:lang w:val="en-US"/>
          </w:rPr>
          <w:fldChar w:fldCharType="begin"/>
        </w:r>
        <w:r w:rsidR="00140E21" w:rsidRPr="007D29CA">
          <w:rPr>
            <w:noProof/>
            <w:webHidden/>
            <w:lang w:val="en-US"/>
          </w:rPr>
          <w:instrText xml:space="preserve"> PAGEREF _Toc292868268 \h </w:instrText>
        </w:r>
        <w:r w:rsidR="005E19A8" w:rsidRPr="007D29CA">
          <w:rPr>
            <w:noProof/>
            <w:webHidden/>
            <w:lang w:val="en-US"/>
          </w:rPr>
        </w:r>
        <w:r w:rsidR="005E19A8" w:rsidRPr="007D29CA">
          <w:rPr>
            <w:noProof/>
            <w:webHidden/>
            <w:lang w:val="en-US"/>
          </w:rPr>
          <w:fldChar w:fldCharType="separate"/>
        </w:r>
        <w:r w:rsidR="00F32628">
          <w:rPr>
            <w:noProof/>
            <w:webHidden/>
            <w:lang w:val="en-US"/>
          </w:rPr>
          <w:t>6-29</w:t>
        </w:r>
        <w:r w:rsidR="005E19A8" w:rsidRPr="007D29CA">
          <w:rPr>
            <w:noProof/>
            <w:webHidden/>
            <w:lang w:val="en-US"/>
          </w:rPr>
          <w:fldChar w:fldCharType="end"/>
        </w:r>
      </w:hyperlink>
    </w:p>
    <w:p w:rsidR="00140E21" w:rsidRPr="007D29CA" w:rsidRDefault="00C21D5D" w:rsidP="00140E21">
      <w:pPr>
        <w:pStyle w:val="Tabladeilustraciones"/>
        <w:tabs>
          <w:tab w:val="right" w:leader="dot" w:pos="8931"/>
        </w:tabs>
        <w:rPr>
          <w:rFonts w:asciiTheme="minorHAnsi" w:eastAsiaTheme="minorEastAsia" w:hAnsiTheme="minorHAnsi" w:cstheme="minorBidi"/>
          <w:noProof/>
          <w:szCs w:val="22"/>
          <w:lang w:val="en-US" w:eastAsia="es-CO"/>
        </w:rPr>
      </w:pPr>
      <w:hyperlink w:anchor="_Toc292868269" w:history="1">
        <w:r w:rsidR="00140E21" w:rsidRPr="007D29CA">
          <w:rPr>
            <w:rStyle w:val="Hipervnculo"/>
            <w:noProof/>
            <w:lang w:val="en-US"/>
          </w:rPr>
          <w:t>Figura 6</w:t>
        </w:r>
        <w:r w:rsidR="00140E21" w:rsidRPr="007D29CA">
          <w:rPr>
            <w:rStyle w:val="Hipervnculo"/>
            <w:noProof/>
            <w:lang w:val="en-US"/>
          </w:rPr>
          <w:noBreakHyphen/>
          <w:t xml:space="preserve">4. Altos de Pacuare </w:t>
        </w:r>
        <w:r w:rsidR="004453BD" w:rsidRPr="007D29CA">
          <w:rPr>
            <w:rStyle w:val="Hipervnculo"/>
            <w:noProof/>
            <w:lang w:val="en-US"/>
          </w:rPr>
          <w:t xml:space="preserve">Reserve </w:t>
        </w:r>
        <w:r w:rsidR="005642DB" w:rsidRPr="007D29CA">
          <w:rPr>
            <w:rStyle w:val="Hipervnculo"/>
            <w:noProof/>
            <w:lang w:val="en-US"/>
          </w:rPr>
          <w:t>(Bata</w:t>
        </w:r>
        <w:r w:rsidR="00140E21" w:rsidRPr="007D29CA">
          <w:rPr>
            <w:rStyle w:val="Hipervnculo"/>
            <w:noProof/>
            <w:lang w:val="en-US"/>
          </w:rPr>
          <w:t>n)</w:t>
        </w:r>
        <w:r w:rsidR="00140E21" w:rsidRPr="007D29CA">
          <w:rPr>
            <w:noProof/>
            <w:webHidden/>
            <w:lang w:val="en-US"/>
          </w:rPr>
          <w:tab/>
        </w:r>
        <w:r w:rsidR="005E19A8" w:rsidRPr="007D29CA">
          <w:rPr>
            <w:noProof/>
            <w:webHidden/>
            <w:lang w:val="en-US"/>
          </w:rPr>
          <w:fldChar w:fldCharType="begin"/>
        </w:r>
        <w:r w:rsidR="00140E21" w:rsidRPr="007D29CA">
          <w:rPr>
            <w:noProof/>
            <w:webHidden/>
            <w:lang w:val="en-US"/>
          </w:rPr>
          <w:instrText xml:space="preserve"> PAGEREF _Toc292868269 \h </w:instrText>
        </w:r>
        <w:r w:rsidR="005E19A8" w:rsidRPr="007D29CA">
          <w:rPr>
            <w:noProof/>
            <w:webHidden/>
            <w:lang w:val="en-US"/>
          </w:rPr>
        </w:r>
        <w:r w:rsidR="005E19A8" w:rsidRPr="007D29CA">
          <w:rPr>
            <w:noProof/>
            <w:webHidden/>
            <w:lang w:val="en-US"/>
          </w:rPr>
          <w:fldChar w:fldCharType="separate"/>
        </w:r>
        <w:r w:rsidR="00F32628">
          <w:rPr>
            <w:noProof/>
            <w:webHidden/>
            <w:lang w:val="en-US"/>
          </w:rPr>
          <w:t>6-31</w:t>
        </w:r>
        <w:r w:rsidR="005E19A8" w:rsidRPr="007D29CA">
          <w:rPr>
            <w:noProof/>
            <w:webHidden/>
            <w:lang w:val="en-US"/>
          </w:rPr>
          <w:fldChar w:fldCharType="end"/>
        </w:r>
      </w:hyperlink>
    </w:p>
    <w:p w:rsidR="007731ED" w:rsidRPr="006A6748" w:rsidRDefault="005E19A8" w:rsidP="00A661D1">
      <w:pPr>
        <w:pStyle w:val="Tabladeilustraciones"/>
        <w:tabs>
          <w:tab w:val="right" w:leader="dot" w:pos="9072"/>
        </w:tabs>
        <w:ind w:right="492"/>
        <w:jc w:val="center"/>
        <w:rPr>
          <w:b/>
          <w:sz w:val="36"/>
          <w:szCs w:val="22"/>
          <w:lang w:val="es-ES"/>
        </w:rPr>
      </w:pPr>
      <w:r w:rsidRPr="007D29CA">
        <w:rPr>
          <w:szCs w:val="22"/>
          <w:lang w:val="en-US"/>
        </w:rPr>
        <w:fldChar w:fldCharType="end"/>
      </w:r>
      <w:r w:rsidR="00212DE0" w:rsidRPr="006A6748">
        <w:rPr>
          <w:szCs w:val="22"/>
          <w:lang w:val="es-ES"/>
        </w:rPr>
        <w:br w:type="page"/>
      </w:r>
      <w:r w:rsidR="00212DE0" w:rsidRPr="006A6748">
        <w:rPr>
          <w:b/>
          <w:sz w:val="36"/>
          <w:szCs w:val="22"/>
          <w:lang w:val="es-ES"/>
        </w:rPr>
        <w:lastRenderedPageBreak/>
        <w:t>AB</w:t>
      </w:r>
      <w:r w:rsidR="009E0896" w:rsidRPr="006A6748">
        <w:rPr>
          <w:b/>
          <w:sz w:val="36"/>
          <w:szCs w:val="22"/>
          <w:lang w:val="es-ES"/>
        </w:rPr>
        <w:t>B</w:t>
      </w:r>
      <w:r w:rsidR="00212DE0" w:rsidRPr="006A6748">
        <w:rPr>
          <w:b/>
          <w:sz w:val="36"/>
          <w:szCs w:val="22"/>
          <w:lang w:val="es-ES"/>
        </w:rPr>
        <w:t>REVIAT</w:t>
      </w:r>
      <w:r w:rsidR="009E0896" w:rsidRPr="006A6748">
        <w:rPr>
          <w:b/>
          <w:sz w:val="36"/>
          <w:szCs w:val="22"/>
          <w:lang w:val="es-ES"/>
        </w:rPr>
        <w:t>IONS</w:t>
      </w:r>
    </w:p>
    <w:p w:rsidR="00104124" w:rsidRPr="006A6748" w:rsidRDefault="00104124" w:rsidP="00F83A55">
      <w:pPr>
        <w:jc w:val="center"/>
        <w:rPr>
          <w:b/>
          <w:szCs w:val="22"/>
          <w:lang w:val="es-ES"/>
        </w:rPr>
      </w:pPr>
    </w:p>
    <w:p w:rsidR="00072795" w:rsidRPr="006A6748" w:rsidRDefault="00F1210C" w:rsidP="005524E0">
      <w:pPr>
        <w:ind w:left="1418" w:hanging="1418"/>
        <w:jc w:val="left"/>
        <w:rPr>
          <w:szCs w:val="22"/>
          <w:lang w:val="es-ES"/>
        </w:rPr>
      </w:pPr>
      <w:r w:rsidRPr="006A6748">
        <w:rPr>
          <w:szCs w:val="22"/>
          <w:lang w:val="es-ES"/>
        </w:rPr>
        <w:t xml:space="preserve">ARESEP </w:t>
      </w:r>
      <w:r w:rsidRPr="006A6748">
        <w:rPr>
          <w:szCs w:val="22"/>
          <w:lang w:val="es-ES"/>
        </w:rPr>
        <w:tab/>
        <w:t xml:space="preserve">Autoridad Reguladora de los Servicios Públicos </w:t>
      </w:r>
      <w:r w:rsidR="00570F38" w:rsidRPr="006A6748">
        <w:rPr>
          <w:szCs w:val="22"/>
          <w:lang w:val="es-ES"/>
        </w:rPr>
        <w:t>de Costa Rica</w:t>
      </w:r>
      <w:r w:rsidR="001D110C" w:rsidRPr="006A6748">
        <w:rPr>
          <w:szCs w:val="22"/>
          <w:lang w:val="es-ES"/>
        </w:rPr>
        <w:t xml:space="preserve"> / </w:t>
      </w:r>
      <w:proofErr w:type="spellStart"/>
      <w:r w:rsidR="005524E0" w:rsidRPr="006A6748">
        <w:rPr>
          <w:szCs w:val="22"/>
          <w:lang w:val="es-ES"/>
        </w:rPr>
        <w:t>Public</w:t>
      </w:r>
      <w:proofErr w:type="spellEnd"/>
      <w:r w:rsidR="005524E0" w:rsidRPr="006A6748">
        <w:rPr>
          <w:szCs w:val="22"/>
          <w:lang w:val="es-ES"/>
        </w:rPr>
        <w:t xml:space="preserve"> </w:t>
      </w:r>
      <w:proofErr w:type="spellStart"/>
      <w:r w:rsidR="005524E0" w:rsidRPr="006A6748">
        <w:rPr>
          <w:szCs w:val="22"/>
          <w:lang w:val="es-ES"/>
        </w:rPr>
        <w:t>Services</w:t>
      </w:r>
      <w:proofErr w:type="spellEnd"/>
      <w:r w:rsidR="005524E0" w:rsidRPr="006A6748">
        <w:rPr>
          <w:szCs w:val="22"/>
          <w:lang w:val="es-ES"/>
        </w:rPr>
        <w:t xml:space="preserve"> </w:t>
      </w:r>
      <w:proofErr w:type="spellStart"/>
      <w:r w:rsidR="001D110C" w:rsidRPr="006A6748">
        <w:rPr>
          <w:szCs w:val="22"/>
          <w:lang w:val="es-ES"/>
        </w:rPr>
        <w:t>Regulatory</w:t>
      </w:r>
      <w:proofErr w:type="spellEnd"/>
      <w:r w:rsidR="001D110C" w:rsidRPr="006A6748">
        <w:rPr>
          <w:szCs w:val="22"/>
          <w:lang w:val="es-ES"/>
        </w:rPr>
        <w:t xml:space="preserve"> </w:t>
      </w:r>
      <w:proofErr w:type="spellStart"/>
      <w:r w:rsidR="001D110C" w:rsidRPr="006A6748">
        <w:rPr>
          <w:szCs w:val="22"/>
          <w:lang w:val="es-ES"/>
        </w:rPr>
        <w:t>Authority</w:t>
      </w:r>
      <w:proofErr w:type="spellEnd"/>
      <w:r w:rsidR="001D110C" w:rsidRPr="006A6748">
        <w:rPr>
          <w:szCs w:val="22"/>
          <w:lang w:val="es-ES"/>
        </w:rPr>
        <w:t xml:space="preserve"> of Costa Rica</w:t>
      </w:r>
    </w:p>
    <w:p w:rsidR="00072795" w:rsidRPr="007D29CA" w:rsidRDefault="00F1210C" w:rsidP="00072795">
      <w:pPr>
        <w:jc w:val="left"/>
        <w:rPr>
          <w:szCs w:val="22"/>
          <w:lang w:val="en-US"/>
        </w:rPr>
      </w:pPr>
      <w:r w:rsidRPr="007D29CA">
        <w:rPr>
          <w:szCs w:val="22"/>
          <w:lang w:val="en-US"/>
        </w:rPr>
        <w:t xml:space="preserve">BUN-CA </w:t>
      </w:r>
      <w:r w:rsidRPr="007D29CA">
        <w:rPr>
          <w:szCs w:val="22"/>
          <w:lang w:val="en-US"/>
        </w:rPr>
        <w:tab/>
        <w:t>Biomass Users Network – Centr</w:t>
      </w:r>
      <w:r w:rsidR="001D110C" w:rsidRPr="007D29CA">
        <w:rPr>
          <w:szCs w:val="22"/>
          <w:lang w:val="en-US"/>
        </w:rPr>
        <w:t>al America</w:t>
      </w:r>
      <w:r w:rsidRPr="007D29CA">
        <w:rPr>
          <w:szCs w:val="22"/>
          <w:lang w:val="en-US"/>
        </w:rPr>
        <w:t xml:space="preserve"> </w:t>
      </w:r>
    </w:p>
    <w:p w:rsidR="00072795" w:rsidRPr="007D29CA" w:rsidRDefault="000049D7" w:rsidP="00072795">
      <w:pPr>
        <w:jc w:val="left"/>
        <w:rPr>
          <w:szCs w:val="22"/>
          <w:lang w:val="en-US"/>
        </w:rPr>
      </w:pPr>
      <w:r w:rsidRPr="007D29CA">
        <w:rPr>
          <w:szCs w:val="22"/>
          <w:lang w:val="en-US"/>
        </w:rPr>
        <w:t>PSC</w:t>
      </w:r>
      <w:r w:rsidR="00F1210C" w:rsidRPr="007D29CA">
        <w:rPr>
          <w:szCs w:val="22"/>
          <w:lang w:val="en-US"/>
        </w:rPr>
        <w:tab/>
      </w:r>
      <w:r w:rsidR="00F1210C" w:rsidRPr="007D29CA">
        <w:rPr>
          <w:szCs w:val="22"/>
          <w:lang w:val="en-US"/>
        </w:rPr>
        <w:tab/>
      </w:r>
      <w:r w:rsidR="001D110C" w:rsidRPr="007D29CA">
        <w:rPr>
          <w:szCs w:val="22"/>
          <w:lang w:val="en-US"/>
        </w:rPr>
        <w:t>Program Steering Committee</w:t>
      </w:r>
    </w:p>
    <w:p w:rsidR="00072795" w:rsidRPr="007D29CA" w:rsidRDefault="00F1210C" w:rsidP="00072795">
      <w:pPr>
        <w:jc w:val="left"/>
        <w:rPr>
          <w:szCs w:val="22"/>
          <w:lang w:val="en-US"/>
        </w:rPr>
      </w:pPr>
      <w:r w:rsidRPr="007D29CA">
        <w:rPr>
          <w:szCs w:val="22"/>
          <w:lang w:val="en-US"/>
        </w:rPr>
        <w:t xml:space="preserve">CENPE </w:t>
      </w:r>
      <w:r w:rsidRPr="007D29CA">
        <w:rPr>
          <w:szCs w:val="22"/>
          <w:lang w:val="en-US"/>
        </w:rPr>
        <w:tab/>
      </w:r>
      <w:r w:rsidR="0065405D" w:rsidRPr="007D29CA">
        <w:rPr>
          <w:szCs w:val="22"/>
          <w:lang w:val="en-US"/>
        </w:rPr>
        <w:t xml:space="preserve">Centro </w:t>
      </w:r>
      <w:proofErr w:type="spellStart"/>
      <w:r w:rsidR="0065405D" w:rsidRPr="007D29CA">
        <w:rPr>
          <w:szCs w:val="22"/>
          <w:lang w:val="en-US"/>
        </w:rPr>
        <w:t>Nacional</w:t>
      </w:r>
      <w:proofErr w:type="spellEnd"/>
      <w:r w:rsidR="0065405D" w:rsidRPr="007D29CA">
        <w:rPr>
          <w:szCs w:val="22"/>
          <w:lang w:val="en-US"/>
        </w:rPr>
        <w:t xml:space="preserve"> de </w:t>
      </w:r>
      <w:proofErr w:type="spellStart"/>
      <w:r w:rsidR="0065405D" w:rsidRPr="007D29CA">
        <w:rPr>
          <w:szCs w:val="22"/>
          <w:lang w:val="en-US"/>
        </w:rPr>
        <w:t>Planificación</w:t>
      </w:r>
      <w:proofErr w:type="spellEnd"/>
      <w:r w:rsidR="0065405D" w:rsidRPr="007D29CA">
        <w:rPr>
          <w:szCs w:val="22"/>
          <w:lang w:val="en-US"/>
        </w:rPr>
        <w:t xml:space="preserve"> </w:t>
      </w:r>
      <w:proofErr w:type="spellStart"/>
      <w:r w:rsidR="0065405D" w:rsidRPr="007D29CA">
        <w:rPr>
          <w:szCs w:val="22"/>
          <w:lang w:val="en-US"/>
        </w:rPr>
        <w:t>Eléctrica</w:t>
      </w:r>
      <w:proofErr w:type="spellEnd"/>
      <w:r w:rsidR="0065405D" w:rsidRPr="007D29CA">
        <w:rPr>
          <w:szCs w:val="22"/>
          <w:lang w:val="en-US"/>
        </w:rPr>
        <w:t xml:space="preserve"> / National Electrical Planning Center </w:t>
      </w:r>
    </w:p>
    <w:p w:rsidR="00072795" w:rsidRPr="007D29CA" w:rsidRDefault="0065405D" w:rsidP="00072795">
      <w:pPr>
        <w:jc w:val="left"/>
        <w:rPr>
          <w:szCs w:val="22"/>
          <w:lang w:val="en-US"/>
        </w:rPr>
      </w:pPr>
      <w:r w:rsidRPr="007D29CA">
        <w:rPr>
          <w:szCs w:val="22"/>
          <w:lang w:val="en-US"/>
        </w:rPr>
        <w:t>UNFCCC</w:t>
      </w:r>
      <w:r w:rsidR="00F1210C" w:rsidRPr="007D29CA">
        <w:rPr>
          <w:szCs w:val="22"/>
          <w:lang w:val="en-US"/>
        </w:rPr>
        <w:t xml:space="preserve"> </w:t>
      </w:r>
      <w:r w:rsidR="00F1210C" w:rsidRPr="007D29CA">
        <w:rPr>
          <w:szCs w:val="22"/>
          <w:lang w:val="en-US"/>
        </w:rPr>
        <w:tab/>
      </w:r>
      <w:r w:rsidRPr="007D29CA">
        <w:rPr>
          <w:szCs w:val="22"/>
          <w:lang w:val="en-US"/>
        </w:rPr>
        <w:t>United Nations Framework Convention on Climate Change</w:t>
      </w:r>
    </w:p>
    <w:p w:rsidR="00072795" w:rsidRPr="006A6748" w:rsidRDefault="00F1210C" w:rsidP="00072795">
      <w:pPr>
        <w:jc w:val="left"/>
        <w:rPr>
          <w:szCs w:val="22"/>
          <w:lang w:val="es-ES"/>
        </w:rPr>
      </w:pPr>
      <w:r w:rsidRPr="006A6748">
        <w:rPr>
          <w:szCs w:val="22"/>
          <w:lang w:val="es-ES"/>
        </w:rPr>
        <w:t xml:space="preserve">CNFL </w:t>
      </w:r>
      <w:r w:rsidRPr="006A6748">
        <w:rPr>
          <w:szCs w:val="22"/>
          <w:lang w:val="es-ES"/>
        </w:rPr>
        <w:tab/>
      </w:r>
      <w:r w:rsidRPr="006A6748">
        <w:rPr>
          <w:szCs w:val="22"/>
          <w:lang w:val="es-ES"/>
        </w:rPr>
        <w:tab/>
        <w:t xml:space="preserve">Compañía Nacional de Fuerza y Luz </w:t>
      </w:r>
      <w:r w:rsidR="007D29CA" w:rsidRPr="006A6748">
        <w:rPr>
          <w:szCs w:val="22"/>
          <w:lang w:val="es-ES"/>
        </w:rPr>
        <w:t xml:space="preserve">/ </w:t>
      </w:r>
      <w:proofErr w:type="spellStart"/>
      <w:r w:rsidR="007D29CA" w:rsidRPr="006A6748">
        <w:rPr>
          <w:szCs w:val="22"/>
          <w:lang w:val="es-ES"/>
        </w:rPr>
        <w:t>Electrical</w:t>
      </w:r>
      <w:proofErr w:type="spellEnd"/>
      <w:r w:rsidR="008050DC" w:rsidRPr="006A6748">
        <w:rPr>
          <w:szCs w:val="22"/>
          <w:lang w:val="es-ES"/>
        </w:rPr>
        <w:t xml:space="preserve"> </w:t>
      </w:r>
      <w:proofErr w:type="spellStart"/>
      <w:r w:rsidR="008050DC" w:rsidRPr="006A6748">
        <w:rPr>
          <w:szCs w:val="22"/>
          <w:lang w:val="es-ES"/>
        </w:rPr>
        <w:t>National</w:t>
      </w:r>
      <w:proofErr w:type="spellEnd"/>
      <w:r w:rsidR="008050DC" w:rsidRPr="006A6748">
        <w:rPr>
          <w:szCs w:val="22"/>
          <w:lang w:val="es-ES"/>
        </w:rPr>
        <w:t xml:space="preserve"> </w:t>
      </w:r>
      <w:proofErr w:type="spellStart"/>
      <w:r w:rsidR="008050DC" w:rsidRPr="006A6748">
        <w:rPr>
          <w:szCs w:val="22"/>
          <w:lang w:val="es-ES"/>
        </w:rPr>
        <w:t>Company</w:t>
      </w:r>
      <w:proofErr w:type="spellEnd"/>
    </w:p>
    <w:p w:rsidR="00072795" w:rsidRPr="006A6748" w:rsidRDefault="00F1210C" w:rsidP="00072795">
      <w:pPr>
        <w:jc w:val="left"/>
        <w:rPr>
          <w:szCs w:val="22"/>
          <w:lang w:val="es-ES"/>
        </w:rPr>
      </w:pPr>
      <w:r w:rsidRPr="006A6748">
        <w:rPr>
          <w:szCs w:val="22"/>
          <w:lang w:val="es-ES"/>
        </w:rPr>
        <w:t>CO</w:t>
      </w:r>
      <w:r w:rsidRPr="006A6748">
        <w:rPr>
          <w:szCs w:val="22"/>
          <w:vertAlign w:val="subscript"/>
          <w:lang w:val="es-ES"/>
        </w:rPr>
        <w:t>2</w:t>
      </w:r>
      <w:r w:rsidRPr="006A6748">
        <w:rPr>
          <w:szCs w:val="22"/>
          <w:lang w:val="es-ES"/>
        </w:rPr>
        <w:tab/>
      </w:r>
      <w:r w:rsidRPr="006A6748">
        <w:rPr>
          <w:szCs w:val="22"/>
          <w:lang w:val="es-ES"/>
        </w:rPr>
        <w:tab/>
      </w:r>
      <w:proofErr w:type="spellStart"/>
      <w:r w:rsidR="0065405D" w:rsidRPr="006A6748">
        <w:rPr>
          <w:szCs w:val="22"/>
          <w:lang w:val="es-ES"/>
        </w:rPr>
        <w:t>Carbon</w:t>
      </w:r>
      <w:proofErr w:type="spellEnd"/>
      <w:r w:rsidR="0065405D" w:rsidRPr="006A6748">
        <w:rPr>
          <w:szCs w:val="22"/>
          <w:lang w:val="es-ES"/>
        </w:rPr>
        <w:t xml:space="preserve"> </w:t>
      </w:r>
      <w:proofErr w:type="spellStart"/>
      <w:r w:rsidRPr="006A6748">
        <w:rPr>
          <w:szCs w:val="22"/>
          <w:lang w:val="es-ES"/>
        </w:rPr>
        <w:t>Di</w:t>
      </w:r>
      <w:r w:rsidR="0065405D" w:rsidRPr="006A6748">
        <w:rPr>
          <w:szCs w:val="22"/>
          <w:lang w:val="es-ES"/>
        </w:rPr>
        <w:t>oxide</w:t>
      </w:r>
      <w:proofErr w:type="spellEnd"/>
    </w:p>
    <w:p w:rsidR="0065405D" w:rsidRPr="006A6748" w:rsidRDefault="00F1210C" w:rsidP="008050DC">
      <w:pPr>
        <w:ind w:left="1418" w:hanging="1418"/>
        <w:jc w:val="left"/>
        <w:rPr>
          <w:szCs w:val="22"/>
          <w:lang w:val="es-ES"/>
        </w:rPr>
      </w:pPr>
      <w:r w:rsidRPr="006A6748">
        <w:rPr>
          <w:szCs w:val="22"/>
          <w:lang w:val="es-ES"/>
        </w:rPr>
        <w:t xml:space="preserve">CONACE </w:t>
      </w:r>
      <w:r w:rsidRPr="006A6748">
        <w:rPr>
          <w:szCs w:val="22"/>
          <w:lang w:val="es-ES"/>
        </w:rPr>
        <w:tab/>
      </w:r>
      <w:proofErr w:type="spellStart"/>
      <w:r w:rsidR="0065405D" w:rsidRPr="006A6748">
        <w:rPr>
          <w:szCs w:val="22"/>
          <w:lang w:val="es-ES"/>
        </w:rPr>
        <w:t>National</w:t>
      </w:r>
      <w:proofErr w:type="spellEnd"/>
      <w:r w:rsidR="0065405D" w:rsidRPr="006A6748">
        <w:rPr>
          <w:szCs w:val="22"/>
          <w:lang w:val="es-ES"/>
        </w:rPr>
        <w:t xml:space="preserve"> </w:t>
      </w:r>
      <w:proofErr w:type="spellStart"/>
      <w:r w:rsidR="00040E93" w:rsidRPr="006A6748">
        <w:rPr>
          <w:szCs w:val="22"/>
          <w:lang w:val="es-ES"/>
        </w:rPr>
        <w:t>Energy</w:t>
      </w:r>
      <w:proofErr w:type="spellEnd"/>
      <w:r w:rsidR="00040E93" w:rsidRPr="006A6748">
        <w:rPr>
          <w:szCs w:val="22"/>
          <w:lang w:val="es-ES"/>
        </w:rPr>
        <w:t xml:space="preserve"> </w:t>
      </w:r>
      <w:proofErr w:type="spellStart"/>
      <w:r w:rsidR="00040E93" w:rsidRPr="006A6748">
        <w:rPr>
          <w:szCs w:val="22"/>
          <w:lang w:val="es-ES"/>
        </w:rPr>
        <w:t>Conservation</w:t>
      </w:r>
      <w:proofErr w:type="spellEnd"/>
      <w:r w:rsidR="00040E93" w:rsidRPr="006A6748">
        <w:rPr>
          <w:szCs w:val="22"/>
          <w:lang w:val="es-ES"/>
        </w:rPr>
        <w:t xml:space="preserve"> </w:t>
      </w:r>
      <w:proofErr w:type="spellStart"/>
      <w:r w:rsidR="0065405D" w:rsidRPr="006A6748">
        <w:rPr>
          <w:szCs w:val="22"/>
          <w:lang w:val="es-ES"/>
        </w:rPr>
        <w:t>Commission</w:t>
      </w:r>
      <w:proofErr w:type="spellEnd"/>
      <w:r w:rsidR="008050DC" w:rsidRPr="006A6748">
        <w:rPr>
          <w:szCs w:val="22"/>
          <w:lang w:val="es-ES"/>
        </w:rPr>
        <w:t xml:space="preserve"> / Comisión Nacional de Conservación de Energía</w:t>
      </w:r>
    </w:p>
    <w:p w:rsidR="008B2EFF" w:rsidRPr="00410915" w:rsidRDefault="008B2EFF" w:rsidP="00072795">
      <w:pPr>
        <w:jc w:val="left"/>
        <w:rPr>
          <w:szCs w:val="22"/>
          <w:lang w:val="en-US"/>
        </w:rPr>
      </w:pPr>
      <w:r w:rsidRPr="00410915">
        <w:rPr>
          <w:szCs w:val="22"/>
          <w:lang w:val="en-US"/>
        </w:rPr>
        <w:t>NPD</w:t>
      </w:r>
      <w:r w:rsidR="00F1210C" w:rsidRPr="00410915">
        <w:rPr>
          <w:szCs w:val="22"/>
          <w:lang w:val="en-US"/>
        </w:rPr>
        <w:t xml:space="preserve"> </w:t>
      </w:r>
      <w:r w:rsidR="00F1210C" w:rsidRPr="00410915">
        <w:rPr>
          <w:szCs w:val="22"/>
          <w:lang w:val="en-US"/>
        </w:rPr>
        <w:tab/>
      </w:r>
      <w:r w:rsidR="00F1210C" w:rsidRPr="00410915">
        <w:rPr>
          <w:szCs w:val="22"/>
          <w:lang w:val="en-US"/>
        </w:rPr>
        <w:tab/>
      </w:r>
      <w:r w:rsidR="0065405D" w:rsidRPr="00410915">
        <w:rPr>
          <w:szCs w:val="22"/>
          <w:lang w:val="en-US"/>
        </w:rPr>
        <w:t xml:space="preserve"> National</w:t>
      </w:r>
      <w:r w:rsidRPr="00410915">
        <w:rPr>
          <w:szCs w:val="22"/>
          <w:lang w:val="en-US"/>
        </w:rPr>
        <w:t xml:space="preserve"> Program</w:t>
      </w:r>
      <w:r w:rsidR="0065405D" w:rsidRPr="00410915">
        <w:rPr>
          <w:szCs w:val="22"/>
          <w:lang w:val="en-US"/>
        </w:rPr>
        <w:t xml:space="preserve"> Directorate</w:t>
      </w:r>
    </w:p>
    <w:p w:rsidR="00072795" w:rsidRPr="00410915" w:rsidRDefault="00F1210C" w:rsidP="00072795">
      <w:pPr>
        <w:jc w:val="left"/>
        <w:rPr>
          <w:szCs w:val="22"/>
          <w:lang w:val="en-US"/>
        </w:rPr>
      </w:pPr>
      <w:r w:rsidRPr="00410915">
        <w:rPr>
          <w:szCs w:val="22"/>
          <w:lang w:val="en-US"/>
        </w:rPr>
        <w:t xml:space="preserve">DSE </w:t>
      </w:r>
      <w:r w:rsidRPr="00410915">
        <w:rPr>
          <w:szCs w:val="22"/>
          <w:lang w:val="en-US"/>
        </w:rPr>
        <w:tab/>
      </w:r>
      <w:r w:rsidRPr="00410915">
        <w:rPr>
          <w:szCs w:val="22"/>
          <w:lang w:val="en-US"/>
        </w:rPr>
        <w:tab/>
      </w:r>
      <w:r w:rsidR="0065405D" w:rsidRPr="00410915">
        <w:rPr>
          <w:szCs w:val="22"/>
          <w:lang w:val="en-US"/>
        </w:rPr>
        <w:t xml:space="preserve">Energy Sector </w:t>
      </w:r>
      <w:r w:rsidR="008B2EFF" w:rsidRPr="00410915">
        <w:rPr>
          <w:szCs w:val="22"/>
          <w:lang w:val="en-US"/>
        </w:rPr>
        <w:t>Directorate</w:t>
      </w:r>
    </w:p>
    <w:p w:rsidR="00072795" w:rsidRPr="007D29CA" w:rsidRDefault="0065405D" w:rsidP="00072795">
      <w:pPr>
        <w:jc w:val="left"/>
        <w:rPr>
          <w:szCs w:val="22"/>
          <w:lang w:val="en-US"/>
        </w:rPr>
      </w:pPr>
      <w:r w:rsidRPr="007D29CA">
        <w:rPr>
          <w:szCs w:val="22"/>
          <w:lang w:val="en-US"/>
        </w:rPr>
        <w:t>GEF</w:t>
      </w:r>
      <w:r w:rsidRPr="007D29CA">
        <w:rPr>
          <w:szCs w:val="22"/>
          <w:lang w:val="en-US"/>
        </w:rPr>
        <w:tab/>
      </w:r>
      <w:r w:rsidR="00F1210C" w:rsidRPr="007D29CA">
        <w:rPr>
          <w:szCs w:val="22"/>
          <w:lang w:val="en-US"/>
        </w:rPr>
        <w:tab/>
      </w:r>
      <w:r w:rsidRPr="007D29CA">
        <w:rPr>
          <w:szCs w:val="22"/>
          <w:lang w:val="en-US"/>
        </w:rPr>
        <w:t>Global Environmental Facility</w:t>
      </w:r>
      <w:r w:rsidR="000028BB" w:rsidRPr="007D29CA">
        <w:rPr>
          <w:szCs w:val="22"/>
          <w:lang w:val="en-US"/>
        </w:rPr>
        <w:t xml:space="preserve"> Trust Fund</w:t>
      </w:r>
    </w:p>
    <w:p w:rsidR="00072795" w:rsidRPr="007D29CA" w:rsidRDefault="0065405D" w:rsidP="00072795">
      <w:pPr>
        <w:jc w:val="left"/>
        <w:rPr>
          <w:szCs w:val="22"/>
          <w:lang w:val="en-US"/>
        </w:rPr>
      </w:pPr>
      <w:r w:rsidRPr="007D29CA">
        <w:rPr>
          <w:szCs w:val="22"/>
          <w:lang w:val="en-US"/>
        </w:rPr>
        <w:t>P</w:t>
      </w:r>
      <w:r w:rsidR="00F1210C" w:rsidRPr="007D29CA">
        <w:rPr>
          <w:szCs w:val="22"/>
          <w:lang w:val="en-US"/>
        </w:rPr>
        <w:t xml:space="preserve">V </w:t>
      </w:r>
      <w:r w:rsidR="00F1210C" w:rsidRPr="007D29CA">
        <w:rPr>
          <w:szCs w:val="22"/>
          <w:lang w:val="en-US"/>
        </w:rPr>
        <w:tab/>
      </w:r>
      <w:r w:rsidR="00F1210C" w:rsidRPr="007D29CA">
        <w:rPr>
          <w:szCs w:val="22"/>
          <w:lang w:val="en-US"/>
        </w:rPr>
        <w:tab/>
      </w:r>
      <w:r w:rsidRPr="007D29CA">
        <w:rPr>
          <w:szCs w:val="22"/>
          <w:lang w:val="en-US"/>
        </w:rPr>
        <w:t>Photovoltaic</w:t>
      </w:r>
    </w:p>
    <w:p w:rsidR="00072795" w:rsidRPr="007D29CA" w:rsidRDefault="00F1210C" w:rsidP="00072795">
      <w:pPr>
        <w:jc w:val="left"/>
        <w:rPr>
          <w:szCs w:val="22"/>
          <w:lang w:val="en-US"/>
        </w:rPr>
      </w:pPr>
      <w:r w:rsidRPr="007D29CA">
        <w:rPr>
          <w:szCs w:val="22"/>
          <w:lang w:val="en-US"/>
        </w:rPr>
        <w:t>G</w:t>
      </w:r>
      <w:r w:rsidR="0065405D" w:rsidRPr="007D29CA">
        <w:rPr>
          <w:szCs w:val="22"/>
          <w:lang w:val="en-US"/>
        </w:rPr>
        <w:t>HG</w:t>
      </w:r>
      <w:r w:rsidR="00B218DF" w:rsidRPr="007D29CA">
        <w:rPr>
          <w:szCs w:val="22"/>
          <w:lang w:val="en-US"/>
        </w:rPr>
        <w:t>s</w:t>
      </w:r>
      <w:r w:rsidRPr="007D29CA">
        <w:rPr>
          <w:szCs w:val="22"/>
          <w:lang w:val="en-US"/>
        </w:rPr>
        <w:t xml:space="preserve"> </w:t>
      </w:r>
      <w:r w:rsidRPr="007D29CA">
        <w:rPr>
          <w:szCs w:val="22"/>
          <w:lang w:val="en-US"/>
        </w:rPr>
        <w:tab/>
      </w:r>
      <w:r w:rsidRPr="007D29CA">
        <w:rPr>
          <w:szCs w:val="22"/>
          <w:lang w:val="en-US"/>
        </w:rPr>
        <w:tab/>
        <w:t>G</w:t>
      </w:r>
      <w:r w:rsidR="0065405D" w:rsidRPr="007D29CA">
        <w:rPr>
          <w:szCs w:val="22"/>
          <w:lang w:val="en-US"/>
        </w:rPr>
        <w:t>reen House Gas</w:t>
      </w:r>
      <w:r w:rsidR="00B218DF" w:rsidRPr="007D29CA">
        <w:rPr>
          <w:szCs w:val="22"/>
          <w:lang w:val="en-US"/>
        </w:rPr>
        <w:t>es</w:t>
      </w:r>
    </w:p>
    <w:p w:rsidR="00072795" w:rsidRPr="007D29CA" w:rsidRDefault="00072795" w:rsidP="00072795">
      <w:pPr>
        <w:jc w:val="left"/>
        <w:rPr>
          <w:szCs w:val="22"/>
          <w:lang w:val="en-US"/>
        </w:rPr>
      </w:pPr>
      <w:r w:rsidRPr="007D29CA">
        <w:rPr>
          <w:szCs w:val="22"/>
          <w:lang w:val="en-US"/>
        </w:rPr>
        <w:t xml:space="preserve">ICE </w:t>
      </w:r>
      <w:r w:rsidRPr="007D29CA">
        <w:rPr>
          <w:szCs w:val="22"/>
          <w:lang w:val="en-US"/>
        </w:rPr>
        <w:tab/>
      </w:r>
      <w:r w:rsidRPr="007D29CA">
        <w:rPr>
          <w:szCs w:val="22"/>
          <w:lang w:val="en-US"/>
        </w:rPr>
        <w:tab/>
      </w:r>
      <w:proofErr w:type="spellStart"/>
      <w:r w:rsidRPr="007D29CA">
        <w:rPr>
          <w:szCs w:val="22"/>
          <w:lang w:val="en-US"/>
        </w:rPr>
        <w:t>Instituto</w:t>
      </w:r>
      <w:proofErr w:type="spellEnd"/>
      <w:r w:rsidRPr="007D29CA">
        <w:rPr>
          <w:szCs w:val="22"/>
          <w:lang w:val="en-US"/>
        </w:rPr>
        <w:t xml:space="preserve"> </w:t>
      </w:r>
      <w:proofErr w:type="spellStart"/>
      <w:r w:rsidRPr="007D29CA">
        <w:rPr>
          <w:szCs w:val="22"/>
          <w:lang w:val="en-US"/>
        </w:rPr>
        <w:t>Costarricense</w:t>
      </w:r>
      <w:proofErr w:type="spellEnd"/>
      <w:r w:rsidRPr="007D29CA">
        <w:rPr>
          <w:szCs w:val="22"/>
          <w:lang w:val="en-US"/>
        </w:rPr>
        <w:t xml:space="preserve"> de </w:t>
      </w:r>
      <w:proofErr w:type="spellStart"/>
      <w:r w:rsidRPr="007D29CA">
        <w:rPr>
          <w:szCs w:val="22"/>
          <w:lang w:val="en-US"/>
        </w:rPr>
        <w:t>Electricidad</w:t>
      </w:r>
      <w:proofErr w:type="spellEnd"/>
    </w:p>
    <w:p w:rsidR="00072795" w:rsidRPr="007D29CA" w:rsidRDefault="0065405D" w:rsidP="00072795">
      <w:pPr>
        <w:jc w:val="left"/>
        <w:rPr>
          <w:szCs w:val="22"/>
          <w:lang w:val="en-US"/>
        </w:rPr>
      </w:pPr>
      <w:r w:rsidRPr="007D29CA">
        <w:rPr>
          <w:szCs w:val="22"/>
          <w:lang w:val="en-US"/>
        </w:rPr>
        <w:t>HDI</w:t>
      </w:r>
      <w:r w:rsidR="00F1210C" w:rsidRPr="007D29CA">
        <w:rPr>
          <w:szCs w:val="22"/>
          <w:lang w:val="en-US"/>
        </w:rPr>
        <w:t xml:space="preserve"> </w:t>
      </w:r>
      <w:r w:rsidR="00F1210C" w:rsidRPr="007D29CA">
        <w:rPr>
          <w:szCs w:val="22"/>
          <w:lang w:val="en-US"/>
        </w:rPr>
        <w:tab/>
      </w:r>
      <w:r w:rsidR="00072795" w:rsidRPr="007D29CA">
        <w:rPr>
          <w:szCs w:val="22"/>
          <w:lang w:val="en-US"/>
        </w:rPr>
        <w:tab/>
      </w:r>
      <w:r w:rsidRPr="007D29CA">
        <w:rPr>
          <w:szCs w:val="22"/>
          <w:lang w:val="en-US"/>
        </w:rPr>
        <w:t>Human Development Index</w:t>
      </w:r>
      <w:r w:rsidR="00F1210C" w:rsidRPr="007D29CA">
        <w:rPr>
          <w:szCs w:val="22"/>
          <w:lang w:val="en-US"/>
        </w:rPr>
        <w:t xml:space="preserve"> </w:t>
      </w:r>
    </w:p>
    <w:p w:rsidR="00072795" w:rsidRPr="007D29CA" w:rsidRDefault="00F1210C" w:rsidP="00072795">
      <w:pPr>
        <w:jc w:val="left"/>
        <w:rPr>
          <w:szCs w:val="22"/>
          <w:lang w:val="en-US"/>
        </w:rPr>
      </w:pPr>
      <w:proofErr w:type="gramStart"/>
      <w:r w:rsidRPr="007D29CA">
        <w:rPr>
          <w:szCs w:val="22"/>
          <w:lang w:val="en-US"/>
        </w:rPr>
        <w:t>kW</w:t>
      </w:r>
      <w:proofErr w:type="gramEnd"/>
      <w:r w:rsidRPr="007D29CA">
        <w:rPr>
          <w:szCs w:val="22"/>
          <w:lang w:val="en-US"/>
        </w:rPr>
        <w:t xml:space="preserve"> </w:t>
      </w:r>
      <w:r w:rsidRPr="007D29CA">
        <w:rPr>
          <w:szCs w:val="22"/>
          <w:lang w:val="en-US"/>
        </w:rPr>
        <w:tab/>
      </w:r>
      <w:r w:rsidRPr="007D29CA">
        <w:rPr>
          <w:szCs w:val="22"/>
          <w:lang w:val="en-US"/>
        </w:rPr>
        <w:tab/>
        <w:t>kilo</w:t>
      </w:r>
      <w:r w:rsidR="0065405D" w:rsidRPr="007D29CA">
        <w:rPr>
          <w:szCs w:val="22"/>
          <w:lang w:val="en-US"/>
        </w:rPr>
        <w:t>watt</w:t>
      </w:r>
    </w:p>
    <w:p w:rsidR="00072795" w:rsidRPr="007D29CA" w:rsidRDefault="00F1210C" w:rsidP="00072795">
      <w:pPr>
        <w:jc w:val="left"/>
        <w:rPr>
          <w:szCs w:val="22"/>
          <w:lang w:val="en-US"/>
        </w:rPr>
      </w:pPr>
      <w:proofErr w:type="gramStart"/>
      <w:r w:rsidRPr="007D29CA">
        <w:rPr>
          <w:szCs w:val="22"/>
          <w:lang w:val="en-US"/>
        </w:rPr>
        <w:t>kWh</w:t>
      </w:r>
      <w:proofErr w:type="gramEnd"/>
      <w:r w:rsidRPr="007D29CA">
        <w:rPr>
          <w:szCs w:val="22"/>
          <w:lang w:val="en-US"/>
        </w:rPr>
        <w:t xml:space="preserve"> </w:t>
      </w:r>
      <w:r w:rsidRPr="007D29CA">
        <w:rPr>
          <w:szCs w:val="22"/>
          <w:lang w:val="en-US"/>
        </w:rPr>
        <w:tab/>
      </w:r>
      <w:r w:rsidRPr="007D29CA">
        <w:rPr>
          <w:szCs w:val="22"/>
          <w:lang w:val="en-US"/>
        </w:rPr>
        <w:tab/>
        <w:t>kilo</w:t>
      </w:r>
      <w:r w:rsidR="0065405D" w:rsidRPr="007D29CA">
        <w:rPr>
          <w:szCs w:val="22"/>
          <w:lang w:val="en-US"/>
        </w:rPr>
        <w:t>watt hour</w:t>
      </w:r>
    </w:p>
    <w:p w:rsidR="00072795" w:rsidRPr="007D29CA" w:rsidRDefault="00F1210C" w:rsidP="00072795">
      <w:pPr>
        <w:jc w:val="left"/>
        <w:rPr>
          <w:szCs w:val="22"/>
          <w:lang w:val="en-US"/>
        </w:rPr>
      </w:pPr>
      <w:r w:rsidRPr="007D29CA">
        <w:rPr>
          <w:szCs w:val="22"/>
          <w:lang w:val="en-US"/>
        </w:rPr>
        <w:t xml:space="preserve">Min </w:t>
      </w:r>
      <w:r w:rsidRPr="007D29CA">
        <w:rPr>
          <w:szCs w:val="22"/>
          <w:lang w:val="en-US"/>
        </w:rPr>
        <w:tab/>
      </w:r>
      <w:r w:rsidRPr="007D29CA">
        <w:rPr>
          <w:szCs w:val="22"/>
          <w:lang w:val="en-US"/>
        </w:rPr>
        <w:tab/>
        <w:t>M</w:t>
      </w:r>
      <w:r w:rsidR="0065405D" w:rsidRPr="007D29CA">
        <w:rPr>
          <w:szCs w:val="22"/>
          <w:lang w:val="en-US"/>
        </w:rPr>
        <w:t>inimum</w:t>
      </w:r>
    </w:p>
    <w:p w:rsidR="00072795" w:rsidRPr="007D29CA" w:rsidRDefault="00F1210C" w:rsidP="00072795">
      <w:pPr>
        <w:jc w:val="left"/>
        <w:rPr>
          <w:szCs w:val="22"/>
          <w:lang w:val="en-US"/>
        </w:rPr>
      </w:pPr>
      <w:r w:rsidRPr="007D29CA">
        <w:rPr>
          <w:szCs w:val="22"/>
          <w:lang w:val="en-US"/>
        </w:rPr>
        <w:t xml:space="preserve">MINAE </w:t>
      </w:r>
      <w:r w:rsidRPr="007D29CA">
        <w:rPr>
          <w:szCs w:val="22"/>
          <w:lang w:val="en-US"/>
        </w:rPr>
        <w:tab/>
        <w:t>Minist</w:t>
      </w:r>
      <w:r w:rsidR="000416A6" w:rsidRPr="007D29CA">
        <w:rPr>
          <w:szCs w:val="22"/>
          <w:lang w:val="en-US"/>
        </w:rPr>
        <w:t>ry of Environment and Energy</w:t>
      </w:r>
    </w:p>
    <w:p w:rsidR="00072795" w:rsidRPr="007D29CA" w:rsidRDefault="00F1210C" w:rsidP="00072795">
      <w:pPr>
        <w:jc w:val="left"/>
        <w:rPr>
          <w:szCs w:val="22"/>
          <w:lang w:val="en-US"/>
        </w:rPr>
      </w:pPr>
      <w:r w:rsidRPr="007D29CA">
        <w:rPr>
          <w:szCs w:val="22"/>
          <w:lang w:val="en-US"/>
        </w:rPr>
        <w:t>MINAET</w:t>
      </w:r>
      <w:r w:rsidRPr="007D29CA">
        <w:rPr>
          <w:szCs w:val="22"/>
          <w:lang w:val="en-US"/>
        </w:rPr>
        <w:tab/>
        <w:t>Minist</w:t>
      </w:r>
      <w:r w:rsidR="000416A6" w:rsidRPr="007D29CA">
        <w:rPr>
          <w:szCs w:val="22"/>
          <w:lang w:val="en-US"/>
        </w:rPr>
        <w:t>ry of Environment, Energy and Telecommunications</w:t>
      </w:r>
    </w:p>
    <w:p w:rsidR="00072795" w:rsidRPr="007D29CA" w:rsidRDefault="00F1210C" w:rsidP="00072795">
      <w:pPr>
        <w:jc w:val="left"/>
        <w:rPr>
          <w:szCs w:val="22"/>
          <w:lang w:val="en-US"/>
        </w:rPr>
      </w:pPr>
      <w:r w:rsidRPr="007D29CA">
        <w:rPr>
          <w:szCs w:val="22"/>
          <w:lang w:val="en-US"/>
        </w:rPr>
        <w:t xml:space="preserve">MW </w:t>
      </w:r>
      <w:r w:rsidRPr="007D29CA">
        <w:rPr>
          <w:szCs w:val="22"/>
          <w:lang w:val="en-US"/>
        </w:rPr>
        <w:tab/>
      </w:r>
      <w:r w:rsidRPr="007D29CA">
        <w:rPr>
          <w:szCs w:val="22"/>
          <w:lang w:val="en-US"/>
        </w:rPr>
        <w:tab/>
        <w:t>Mega</w:t>
      </w:r>
      <w:r w:rsidR="00A9646C" w:rsidRPr="007D29CA">
        <w:rPr>
          <w:szCs w:val="22"/>
          <w:lang w:val="en-US"/>
        </w:rPr>
        <w:t>watt</w:t>
      </w:r>
    </w:p>
    <w:p w:rsidR="00072795" w:rsidRPr="007D29CA" w:rsidRDefault="00F1210C" w:rsidP="00072795">
      <w:pPr>
        <w:jc w:val="left"/>
        <w:rPr>
          <w:szCs w:val="22"/>
          <w:lang w:val="en-US"/>
        </w:rPr>
      </w:pPr>
      <w:proofErr w:type="spellStart"/>
      <w:r w:rsidRPr="007D29CA">
        <w:rPr>
          <w:szCs w:val="22"/>
          <w:lang w:val="en-US"/>
        </w:rPr>
        <w:t>MWh</w:t>
      </w:r>
      <w:proofErr w:type="spellEnd"/>
      <w:r w:rsidRPr="007D29CA">
        <w:rPr>
          <w:szCs w:val="22"/>
          <w:lang w:val="en-US"/>
        </w:rPr>
        <w:tab/>
      </w:r>
      <w:r w:rsidRPr="007D29CA">
        <w:rPr>
          <w:szCs w:val="22"/>
          <w:lang w:val="en-US"/>
        </w:rPr>
        <w:tab/>
        <w:t>Mega</w:t>
      </w:r>
      <w:r w:rsidR="00A9646C" w:rsidRPr="007D29CA">
        <w:rPr>
          <w:szCs w:val="22"/>
          <w:lang w:val="en-US"/>
        </w:rPr>
        <w:t>watt hour</w:t>
      </w:r>
    </w:p>
    <w:p w:rsidR="00072795" w:rsidRPr="007D29CA" w:rsidRDefault="00A9646C" w:rsidP="00072795">
      <w:pPr>
        <w:jc w:val="left"/>
        <w:rPr>
          <w:szCs w:val="22"/>
          <w:lang w:val="en-US"/>
        </w:rPr>
      </w:pPr>
      <w:r w:rsidRPr="007D29CA">
        <w:rPr>
          <w:szCs w:val="22"/>
          <w:lang w:val="en-US"/>
        </w:rPr>
        <w:t>NG</w:t>
      </w:r>
      <w:r w:rsidR="00F1210C" w:rsidRPr="007D29CA">
        <w:rPr>
          <w:szCs w:val="22"/>
          <w:lang w:val="en-US"/>
        </w:rPr>
        <w:t>O</w:t>
      </w:r>
      <w:r w:rsidR="00F1210C" w:rsidRPr="007D29CA">
        <w:rPr>
          <w:szCs w:val="22"/>
          <w:lang w:val="en-US"/>
        </w:rPr>
        <w:tab/>
      </w:r>
      <w:r w:rsidR="00F1210C" w:rsidRPr="007D29CA">
        <w:rPr>
          <w:szCs w:val="22"/>
          <w:lang w:val="en-US"/>
        </w:rPr>
        <w:tab/>
      </w:r>
      <w:r w:rsidRPr="007D29CA">
        <w:rPr>
          <w:szCs w:val="22"/>
          <w:lang w:val="en-US"/>
        </w:rPr>
        <w:t>Non</w:t>
      </w:r>
      <w:r w:rsidR="00707404">
        <w:rPr>
          <w:szCs w:val="22"/>
          <w:lang w:val="en-US"/>
        </w:rPr>
        <w:t>-</w:t>
      </w:r>
      <w:r w:rsidRPr="007D29CA">
        <w:rPr>
          <w:szCs w:val="22"/>
          <w:lang w:val="en-US"/>
        </w:rPr>
        <w:t>Governmental Organization</w:t>
      </w:r>
    </w:p>
    <w:p w:rsidR="00072795" w:rsidRPr="007D29CA" w:rsidRDefault="00F1210C" w:rsidP="00072795">
      <w:pPr>
        <w:jc w:val="left"/>
        <w:rPr>
          <w:szCs w:val="22"/>
          <w:lang w:val="en-US"/>
        </w:rPr>
      </w:pPr>
      <w:r w:rsidRPr="007D29CA">
        <w:rPr>
          <w:szCs w:val="22"/>
          <w:lang w:val="en-US"/>
        </w:rPr>
        <w:t xml:space="preserve">PDF-B </w:t>
      </w:r>
      <w:r w:rsidRPr="007D29CA">
        <w:rPr>
          <w:szCs w:val="22"/>
          <w:lang w:val="en-US"/>
        </w:rPr>
        <w:tab/>
      </w:r>
      <w:r w:rsidRPr="007D29CA">
        <w:rPr>
          <w:szCs w:val="22"/>
          <w:lang w:val="en-US"/>
        </w:rPr>
        <w:tab/>
        <w:t>Project Development Facility – Block B</w:t>
      </w:r>
    </w:p>
    <w:p w:rsidR="00072795" w:rsidRPr="007D29CA" w:rsidRDefault="008050DC" w:rsidP="00072795">
      <w:pPr>
        <w:jc w:val="left"/>
        <w:rPr>
          <w:szCs w:val="22"/>
          <w:lang w:val="en-US"/>
        </w:rPr>
      </w:pPr>
      <w:r w:rsidRPr="007D29CA">
        <w:rPr>
          <w:szCs w:val="22"/>
          <w:lang w:val="en-US"/>
        </w:rPr>
        <w:t>O</w:t>
      </w:r>
      <w:r w:rsidR="00F1210C" w:rsidRPr="007D29CA">
        <w:rPr>
          <w:szCs w:val="22"/>
          <w:lang w:val="en-US"/>
        </w:rPr>
        <w:t xml:space="preserve">P </w:t>
      </w:r>
      <w:r w:rsidR="00F1210C" w:rsidRPr="007D29CA">
        <w:rPr>
          <w:szCs w:val="22"/>
          <w:lang w:val="en-US"/>
        </w:rPr>
        <w:tab/>
      </w:r>
      <w:r w:rsidR="00F1210C" w:rsidRPr="007D29CA">
        <w:rPr>
          <w:szCs w:val="22"/>
          <w:lang w:val="en-US"/>
        </w:rPr>
        <w:tab/>
      </w:r>
      <w:r w:rsidRPr="007D29CA">
        <w:rPr>
          <w:szCs w:val="22"/>
          <w:lang w:val="en-US"/>
        </w:rPr>
        <w:t xml:space="preserve">GEF Operating </w:t>
      </w:r>
      <w:proofErr w:type="spellStart"/>
      <w:r w:rsidRPr="007D29CA">
        <w:rPr>
          <w:szCs w:val="22"/>
          <w:lang w:val="en-US"/>
        </w:rPr>
        <w:t>Programme</w:t>
      </w:r>
      <w:proofErr w:type="spellEnd"/>
      <w:r w:rsidR="00F1210C" w:rsidRPr="007D29CA">
        <w:rPr>
          <w:szCs w:val="22"/>
          <w:lang w:val="en-US"/>
        </w:rPr>
        <w:t xml:space="preserve"> </w:t>
      </w:r>
    </w:p>
    <w:p w:rsidR="00072795" w:rsidRPr="007D29CA" w:rsidRDefault="000416A6" w:rsidP="00072795">
      <w:pPr>
        <w:jc w:val="left"/>
        <w:rPr>
          <w:szCs w:val="22"/>
          <w:lang w:val="en-US"/>
        </w:rPr>
      </w:pPr>
      <w:r w:rsidRPr="007D29CA">
        <w:rPr>
          <w:szCs w:val="22"/>
          <w:lang w:val="en-US"/>
        </w:rPr>
        <w:t>UNDP</w:t>
      </w:r>
      <w:r w:rsidR="00971E23" w:rsidRPr="007D29CA">
        <w:rPr>
          <w:szCs w:val="22"/>
          <w:lang w:val="en-US"/>
        </w:rPr>
        <w:t xml:space="preserve"> </w:t>
      </w:r>
      <w:r w:rsidR="00971E23" w:rsidRPr="007D29CA">
        <w:rPr>
          <w:szCs w:val="22"/>
          <w:lang w:val="en-US"/>
        </w:rPr>
        <w:tab/>
      </w:r>
      <w:r w:rsidR="00971E23" w:rsidRPr="007D29CA">
        <w:rPr>
          <w:szCs w:val="22"/>
          <w:lang w:val="en-US"/>
        </w:rPr>
        <w:tab/>
        <w:t>United Nations Development Program</w:t>
      </w:r>
    </w:p>
    <w:p w:rsidR="00072795" w:rsidRPr="007D29CA" w:rsidRDefault="00F1210C" w:rsidP="00072795">
      <w:pPr>
        <w:jc w:val="left"/>
        <w:rPr>
          <w:szCs w:val="22"/>
          <w:lang w:val="en-US"/>
        </w:rPr>
      </w:pPr>
      <w:r w:rsidRPr="007D29CA">
        <w:rPr>
          <w:szCs w:val="22"/>
          <w:lang w:val="en-US"/>
        </w:rPr>
        <w:t xml:space="preserve">RECOPE </w:t>
      </w:r>
      <w:r w:rsidRPr="007D29CA">
        <w:rPr>
          <w:szCs w:val="22"/>
          <w:lang w:val="en-US"/>
        </w:rPr>
        <w:tab/>
      </w:r>
      <w:r w:rsidR="00971E23" w:rsidRPr="007D29CA">
        <w:rPr>
          <w:szCs w:val="22"/>
          <w:lang w:val="en-US"/>
        </w:rPr>
        <w:t>Costa Rican Petroleum Refinery</w:t>
      </w:r>
    </w:p>
    <w:p w:rsidR="00072795" w:rsidRPr="007D29CA" w:rsidRDefault="000D3DB2" w:rsidP="00072795">
      <w:pPr>
        <w:jc w:val="left"/>
        <w:rPr>
          <w:szCs w:val="22"/>
          <w:lang w:val="en-US"/>
        </w:rPr>
      </w:pPr>
      <w:r w:rsidRPr="007D29CA">
        <w:rPr>
          <w:szCs w:val="22"/>
          <w:lang w:val="en-US"/>
        </w:rPr>
        <w:t>SEN</w:t>
      </w:r>
      <w:r w:rsidR="00F1210C" w:rsidRPr="007D29CA">
        <w:rPr>
          <w:szCs w:val="22"/>
          <w:lang w:val="en-US"/>
        </w:rPr>
        <w:tab/>
      </w:r>
      <w:r w:rsidR="00F1210C" w:rsidRPr="007D29CA">
        <w:rPr>
          <w:szCs w:val="22"/>
          <w:lang w:val="en-US"/>
        </w:rPr>
        <w:tab/>
      </w:r>
      <w:r w:rsidR="00971E23" w:rsidRPr="007D29CA">
        <w:rPr>
          <w:szCs w:val="22"/>
          <w:lang w:val="en-US"/>
        </w:rPr>
        <w:t>National Electricity System</w:t>
      </w:r>
    </w:p>
    <w:p w:rsidR="00072795" w:rsidRPr="007D29CA" w:rsidRDefault="00F1210C" w:rsidP="00072795">
      <w:pPr>
        <w:jc w:val="left"/>
        <w:rPr>
          <w:szCs w:val="22"/>
          <w:lang w:val="en-US"/>
        </w:rPr>
      </w:pPr>
      <w:r w:rsidRPr="007D29CA">
        <w:rPr>
          <w:szCs w:val="22"/>
          <w:lang w:val="en-US"/>
        </w:rPr>
        <w:t xml:space="preserve">SIEN SINAC </w:t>
      </w:r>
      <w:r w:rsidRPr="007D29CA">
        <w:rPr>
          <w:szCs w:val="22"/>
          <w:lang w:val="en-US"/>
        </w:rPr>
        <w:tab/>
      </w:r>
      <w:r w:rsidR="00971E23" w:rsidRPr="007D29CA">
        <w:rPr>
          <w:szCs w:val="22"/>
          <w:lang w:val="en-US"/>
        </w:rPr>
        <w:t>National Energy Information System of the National System of Conservation Areas</w:t>
      </w:r>
    </w:p>
    <w:p w:rsidR="00072795" w:rsidRPr="007D29CA" w:rsidRDefault="00F1210C" w:rsidP="00072795">
      <w:pPr>
        <w:jc w:val="left"/>
        <w:rPr>
          <w:szCs w:val="22"/>
          <w:lang w:val="en-US"/>
        </w:rPr>
      </w:pPr>
      <w:r w:rsidRPr="007D29CA">
        <w:rPr>
          <w:szCs w:val="22"/>
          <w:lang w:val="en-US"/>
        </w:rPr>
        <w:t xml:space="preserve">SNE </w:t>
      </w:r>
      <w:r w:rsidRPr="007D29CA">
        <w:rPr>
          <w:szCs w:val="22"/>
          <w:lang w:val="en-US"/>
        </w:rPr>
        <w:tab/>
      </w:r>
      <w:r w:rsidRPr="007D29CA">
        <w:rPr>
          <w:szCs w:val="22"/>
          <w:lang w:val="en-US"/>
        </w:rPr>
        <w:tab/>
      </w:r>
      <w:r w:rsidR="00971E23" w:rsidRPr="007D29CA">
        <w:rPr>
          <w:szCs w:val="22"/>
          <w:lang w:val="en-US"/>
        </w:rPr>
        <w:t>National Electricity Service</w:t>
      </w:r>
    </w:p>
    <w:p w:rsidR="00072795" w:rsidRPr="007D29CA" w:rsidRDefault="000D3DB2" w:rsidP="00072795">
      <w:pPr>
        <w:jc w:val="left"/>
        <w:rPr>
          <w:szCs w:val="22"/>
          <w:lang w:val="en-US"/>
        </w:rPr>
      </w:pPr>
      <w:r w:rsidRPr="007D29CA">
        <w:rPr>
          <w:szCs w:val="22"/>
          <w:lang w:val="en-US"/>
        </w:rPr>
        <w:t>SNI</w:t>
      </w:r>
      <w:r w:rsidR="00F1210C" w:rsidRPr="007D29CA">
        <w:rPr>
          <w:szCs w:val="22"/>
          <w:lang w:val="en-US"/>
        </w:rPr>
        <w:tab/>
      </w:r>
      <w:r w:rsidR="00F1210C" w:rsidRPr="007D29CA">
        <w:rPr>
          <w:szCs w:val="22"/>
          <w:lang w:val="en-US"/>
        </w:rPr>
        <w:tab/>
      </w:r>
      <w:r w:rsidR="00971E23" w:rsidRPr="007D29CA">
        <w:rPr>
          <w:szCs w:val="22"/>
          <w:lang w:val="en-US"/>
        </w:rPr>
        <w:t>National Interconnected System (national network)</w:t>
      </w:r>
    </w:p>
    <w:p w:rsidR="00072795" w:rsidRPr="007D29CA" w:rsidRDefault="000C5735" w:rsidP="00072795">
      <w:pPr>
        <w:jc w:val="left"/>
        <w:rPr>
          <w:szCs w:val="22"/>
          <w:lang w:val="en-US"/>
        </w:rPr>
      </w:pPr>
      <w:r w:rsidRPr="007D29CA">
        <w:rPr>
          <w:szCs w:val="22"/>
          <w:lang w:val="en-US"/>
        </w:rPr>
        <w:t xml:space="preserve">PVS </w:t>
      </w:r>
      <w:r w:rsidR="00F1210C" w:rsidRPr="007D29CA">
        <w:rPr>
          <w:szCs w:val="22"/>
          <w:lang w:val="en-US"/>
        </w:rPr>
        <w:tab/>
      </w:r>
      <w:r w:rsidR="00F1210C" w:rsidRPr="007D29CA">
        <w:rPr>
          <w:szCs w:val="22"/>
          <w:lang w:val="en-US"/>
        </w:rPr>
        <w:tab/>
      </w:r>
      <w:r w:rsidR="00971E23" w:rsidRPr="007D29CA">
        <w:rPr>
          <w:szCs w:val="22"/>
          <w:lang w:val="en-US"/>
        </w:rPr>
        <w:t>Photovoltaic Systems</w:t>
      </w:r>
    </w:p>
    <w:p w:rsidR="00072795" w:rsidRPr="007D29CA" w:rsidRDefault="00F1210C" w:rsidP="00072795">
      <w:pPr>
        <w:jc w:val="left"/>
        <w:rPr>
          <w:szCs w:val="22"/>
          <w:lang w:val="en-US"/>
        </w:rPr>
      </w:pPr>
      <w:r w:rsidRPr="007D29CA">
        <w:rPr>
          <w:szCs w:val="22"/>
          <w:lang w:val="en-US"/>
        </w:rPr>
        <w:t>T</w:t>
      </w:r>
      <w:r w:rsidR="00971E23" w:rsidRPr="007D29CA">
        <w:rPr>
          <w:szCs w:val="22"/>
          <w:lang w:val="en-US"/>
        </w:rPr>
        <w:t>O</w:t>
      </w:r>
      <w:r w:rsidRPr="007D29CA">
        <w:rPr>
          <w:szCs w:val="22"/>
          <w:lang w:val="en-US"/>
        </w:rPr>
        <w:t xml:space="preserve">R </w:t>
      </w:r>
      <w:r w:rsidRPr="007D29CA">
        <w:rPr>
          <w:szCs w:val="22"/>
          <w:lang w:val="en-US"/>
        </w:rPr>
        <w:tab/>
      </w:r>
      <w:r w:rsidRPr="007D29CA">
        <w:rPr>
          <w:szCs w:val="22"/>
          <w:lang w:val="en-US"/>
        </w:rPr>
        <w:tab/>
        <w:t>T</w:t>
      </w:r>
      <w:r w:rsidR="00971E23" w:rsidRPr="007D29CA">
        <w:rPr>
          <w:szCs w:val="22"/>
          <w:lang w:val="en-US"/>
        </w:rPr>
        <w:t>erms of Reference</w:t>
      </w:r>
    </w:p>
    <w:p w:rsidR="00072795" w:rsidRPr="007D29CA" w:rsidRDefault="00F1210C" w:rsidP="00072795">
      <w:pPr>
        <w:jc w:val="left"/>
        <w:rPr>
          <w:szCs w:val="22"/>
          <w:lang w:val="en-US"/>
        </w:rPr>
      </w:pPr>
      <w:proofErr w:type="spellStart"/>
      <w:r w:rsidRPr="007D29CA">
        <w:rPr>
          <w:szCs w:val="22"/>
          <w:lang w:val="en-US"/>
        </w:rPr>
        <w:t>UCRe</w:t>
      </w:r>
      <w:proofErr w:type="spellEnd"/>
      <w:r w:rsidRPr="007D29CA">
        <w:rPr>
          <w:szCs w:val="22"/>
          <w:lang w:val="en-US"/>
        </w:rPr>
        <w:t xml:space="preserve"> </w:t>
      </w:r>
      <w:r w:rsidRPr="007D29CA">
        <w:rPr>
          <w:szCs w:val="22"/>
          <w:lang w:val="en-US"/>
        </w:rPr>
        <w:tab/>
      </w:r>
      <w:r w:rsidRPr="007D29CA">
        <w:rPr>
          <w:szCs w:val="22"/>
          <w:lang w:val="en-US"/>
        </w:rPr>
        <w:tab/>
      </w:r>
      <w:r w:rsidR="00971E23" w:rsidRPr="007D29CA">
        <w:rPr>
          <w:szCs w:val="22"/>
          <w:lang w:val="en-US"/>
        </w:rPr>
        <w:t>UNDP-GEF Regional Coordination Unit</w:t>
      </w:r>
    </w:p>
    <w:p w:rsidR="00072795" w:rsidRPr="007D29CA" w:rsidRDefault="00F1210C" w:rsidP="00072795">
      <w:pPr>
        <w:jc w:val="left"/>
        <w:rPr>
          <w:szCs w:val="22"/>
          <w:lang w:val="en-US"/>
        </w:rPr>
      </w:pPr>
      <w:r w:rsidRPr="007D29CA">
        <w:rPr>
          <w:szCs w:val="22"/>
          <w:lang w:val="en-US"/>
        </w:rPr>
        <w:t xml:space="preserve">UEN </w:t>
      </w:r>
      <w:r w:rsidRPr="007D29CA">
        <w:rPr>
          <w:szCs w:val="22"/>
          <w:lang w:val="en-US"/>
        </w:rPr>
        <w:tab/>
      </w:r>
      <w:r w:rsidRPr="007D29CA">
        <w:rPr>
          <w:szCs w:val="22"/>
          <w:lang w:val="en-US"/>
        </w:rPr>
        <w:tab/>
      </w:r>
      <w:r w:rsidR="00971E23" w:rsidRPr="007D29CA">
        <w:rPr>
          <w:szCs w:val="22"/>
          <w:lang w:val="en-US"/>
        </w:rPr>
        <w:t xml:space="preserve">SBU </w:t>
      </w:r>
      <w:r w:rsidR="000D3DB2" w:rsidRPr="007D29CA">
        <w:rPr>
          <w:szCs w:val="22"/>
          <w:lang w:val="en-US"/>
        </w:rPr>
        <w:t>ICE Strategic Business Unit</w:t>
      </w:r>
    </w:p>
    <w:p w:rsidR="00971E23" w:rsidRPr="007D29CA" w:rsidRDefault="00F1210C" w:rsidP="00971E23">
      <w:pPr>
        <w:jc w:val="left"/>
        <w:rPr>
          <w:szCs w:val="22"/>
          <w:lang w:val="en-US"/>
        </w:rPr>
      </w:pPr>
      <w:proofErr w:type="spellStart"/>
      <w:proofErr w:type="gramStart"/>
      <w:r w:rsidRPr="007D29CA">
        <w:rPr>
          <w:szCs w:val="22"/>
          <w:lang w:val="en-US"/>
        </w:rPr>
        <w:t>Wp</w:t>
      </w:r>
      <w:proofErr w:type="spellEnd"/>
      <w:proofErr w:type="gramEnd"/>
      <w:r w:rsidRPr="007D29CA">
        <w:rPr>
          <w:szCs w:val="22"/>
          <w:lang w:val="en-US"/>
        </w:rPr>
        <w:t xml:space="preserve"> </w:t>
      </w:r>
      <w:r w:rsidRPr="007D29CA">
        <w:rPr>
          <w:szCs w:val="22"/>
          <w:lang w:val="en-US"/>
        </w:rPr>
        <w:tab/>
      </w:r>
      <w:r w:rsidRPr="007D29CA">
        <w:rPr>
          <w:szCs w:val="22"/>
          <w:lang w:val="en-US"/>
        </w:rPr>
        <w:tab/>
      </w:r>
      <w:r w:rsidR="00971E23" w:rsidRPr="007D29CA">
        <w:rPr>
          <w:szCs w:val="22"/>
          <w:lang w:val="en-US"/>
        </w:rPr>
        <w:t xml:space="preserve">Peak </w:t>
      </w:r>
      <w:r w:rsidRPr="007D29CA">
        <w:rPr>
          <w:szCs w:val="22"/>
          <w:lang w:val="en-US"/>
        </w:rPr>
        <w:t>Watts</w:t>
      </w:r>
    </w:p>
    <w:p w:rsidR="00104124" w:rsidRPr="007D29CA" w:rsidRDefault="000804FA" w:rsidP="00971E23">
      <w:pPr>
        <w:jc w:val="left"/>
        <w:rPr>
          <w:b/>
          <w:szCs w:val="22"/>
          <w:lang w:val="en-US"/>
        </w:rPr>
      </w:pPr>
      <w:r w:rsidRPr="007D29CA">
        <w:rPr>
          <w:szCs w:val="22"/>
          <w:lang w:val="en-US"/>
        </w:rPr>
        <w:br w:type="page"/>
      </w:r>
      <w:r w:rsidR="00B218DF" w:rsidRPr="007D29CA">
        <w:rPr>
          <w:b/>
          <w:szCs w:val="22"/>
          <w:lang w:val="en-US"/>
        </w:rPr>
        <w:lastRenderedPageBreak/>
        <w:t>CURRENCY</w:t>
      </w:r>
    </w:p>
    <w:p w:rsidR="00104124" w:rsidRPr="007D29CA" w:rsidRDefault="00104124" w:rsidP="00104124">
      <w:pPr>
        <w:tabs>
          <w:tab w:val="left" w:pos="1256"/>
        </w:tabs>
        <w:ind w:left="55"/>
        <w:jc w:val="left"/>
        <w:rPr>
          <w:szCs w:val="22"/>
          <w:lang w:val="en-US"/>
        </w:rPr>
      </w:pPr>
    </w:p>
    <w:p w:rsidR="00F83A55" w:rsidRPr="007D29CA" w:rsidRDefault="005046D6" w:rsidP="00104124">
      <w:pPr>
        <w:tabs>
          <w:tab w:val="left" w:pos="1256"/>
        </w:tabs>
        <w:ind w:left="55"/>
        <w:jc w:val="left"/>
        <w:rPr>
          <w:szCs w:val="22"/>
          <w:lang w:val="en-US"/>
        </w:rPr>
      </w:pPr>
      <w:r w:rsidRPr="007D29CA">
        <w:rPr>
          <w:szCs w:val="22"/>
          <w:lang w:val="en-US"/>
        </w:rPr>
        <w:t>1 US$ =</w:t>
      </w:r>
      <w:r w:rsidRPr="007D29CA">
        <w:rPr>
          <w:szCs w:val="22"/>
          <w:lang w:val="en-US"/>
        </w:rPr>
        <w:tab/>
      </w:r>
      <w:r w:rsidR="003C39DD" w:rsidRPr="007D29CA">
        <w:rPr>
          <w:szCs w:val="22"/>
          <w:lang w:val="en-US"/>
        </w:rPr>
        <w:tab/>
      </w:r>
      <w:r w:rsidR="00EE298E" w:rsidRPr="007D29CA">
        <w:rPr>
          <w:szCs w:val="22"/>
          <w:lang w:val="en-US"/>
        </w:rPr>
        <w:t xml:space="preserve">500 </w:t>
      </w:r>
      <w:proofErr w:type="spellStart"/>
      <w:r w:rsidR="00EE298E" w:rsidRPr="007D29CA">
        <w:rPr>
          <w:szCs w:val="22"/>
          <w:lang w:val="en-US"/>
        </w:rPr>
        <w:t>Colones</w:t>
      </w:r>
      <w:proofErr w:type="spellEnd"/>
      <w:r w:rsidR="00C96533" w:rsidRPr="007D29CA">
        <w:rPr>
          <w:szCs w:val="22"/>
          <w:lang w:val="en-US"/>
        </w:rPr>
        <w:t xml:space="preserve"> (</w:t>
      </w:r>
      <w:r w:rsidR="00B218DF" w:rsidRPr="007D29CA">
        <w:rPr>
          <w:szCs w:val="22"/>
          <w:lang w:val="en-US"/>
        </w:rPr>
        <w:t>to March</w:t>
      </w:r>
      <w:r w:rsidR="00C96533" w:rsidRPr="007D29CA">
        <w:rPr>
          <w:szCs w:val="22"/>
          <w:lang w:val="en-US"/>
        </w:rPr>
        <w:t xml:space="preserve"> 2011)</w:t>
      </w:r>
    </w:p>
    <w:p w:rsidR="000804FA" w:rsidRPr="007D29CA" w:rsidRDefault="000804FA" w:rsidP="007731ED">
      <w:pPr>
        <w:tabs>
          <w:tab w:val="left" w:pos="1256"/>
        </w:tabs>
        <w:ind w:left="55"/>
        <w:jc w:val="left"/>
        <w:rPr>
          <w:b/>
          <w:szCs w:val="22"/>
          <w:lang w:val="en-US"/>
        </w:rPr>
      </w:pPr>
    </w:p>
    <w:p w:rsidR="00E72EE4" w:rsidRPr="007D29CA" w:rsidRDefault="00E72EE4" w:rsidP="007731ED">
      <w:pPr>
        <w:tabs>
          <w:tab w:val="left" w:pos="1256"/>
        </w:tabs>
        <w:ind w:left="55"/>
        <w:jc w:val="left"/>
        <w:rPr>
          <w:b/>
          <w:szCs w:val="22"/>
          <w:lang w:val="en-US"/>
        </w:rPr>
      </w:pPr>
    </w:p>
    <w:p w:rsidR="007731ED" w:rsidRPr="007D29CA" w:rsidRDefault="007731ED" w:rsidP="007731ED">
      <w:pPr>
        <w:tabs>
          <w:tab w:val="left" w:pos="1256"/>
        </w:tabs>
        <w:ind w:left="55"/>
        <w:jc w:val="left"/>
        <w:rPr>
          <w:b/>
          <w:szCs w:val="22"/>
          <w:lang w:val="en-US"/>
        </w:rPr>
      </w:pPr>
      <w:r w:rsidRPr="007D29CA">
        <w:rPr>
          <w:b/>
          <w:szCs w:val="22"/>
          <w:lang w:val="en-US"/>
        </w:rPr>
        <w:t>UNI</w:t>
      </w:r>
      <w:r w:rsidR="00B218DF" w:rsidRPr="007D29CA">
        <w:rPr>
          <w:b/>
          <w:szCs w:val="22"/>
          <w:lang w:val="en-US"/>
        </w:rPr>
        <w:t>T</w:t>
      </w:r>
      <w:r w:rsidRPr="007D29CA">
        <w:rPr>
          <w:b/>
          <w:szCs w:val="22"/>
          <w:lang w:val="en-US"/>
        </w:rPr>
        <w:t xml:space="preserve">S </w:t>
      </w:r>
    </w:p>
    <w:p w:rsidR="000804FA" w:rsidRPr="007D29CA" w:rsidRDefault="000804FA" w:rsidP="007731ED">
      <w:pPr>
        <w:tabs>
          <w:tab w:val="left" w:pos="1256"/>
        </w:tabs>
        <w:ind w:left="55"/>
        <w:jc w:val="left"/>
        <w:rPr>
          <w:szCs w:val="22"/>
          <w:lang w:val="en-US"/>
        </w:rPr>
      </w:pPr>
    </w:p>
    <w:p w:rsidR="007731ED" w:rsidRPr="007D29CA" w:rsidRDefault="007731ED" w:rsidP="007731ED">
      <w:pPr>
        <w:tabs>
          <w:tab w:val="left" w:pos="1256"/>
        </w:tabs>
        <w:ind w:left="55"/>
        <w:jc w:val="left"/>
        <w:rPr>
          <w:szCs w:val="22"/>
          <w:lang w:val="en-US"/>
        </w:rPr>
      </w:pPr>
      <w:proofErr w:type="gramStart"/>
      <w:r w:rsidRPr="007D29CA">
        <w:rPr>
          <w:szCs w:val="22"/>
          <w:lang w:val="en-US"/>
        </w:rPr>
        <w:t>kWh</w:t>
      </w:r>
      <w:proofErr w:type="gramEnd"/>
      <w:r w:rsidRPr="007D29CA">
        <w:rPr>
          <w:szCs w:val="22"/>
          <w:lang w:val="en-US"/>
        </w:rPr>
        <w:tab/>
      </w:r>
      <w:r w:rsidR="003C39DD" w:rsidRPr="007D29CA">
        <w:rPr>
          <w:szCs w:val="22"/>
          <w:lang w:val="en-US"/>
        </w:rPr>
        <w:tab/>
      </w:r>
      <w:r w:rsidRPr="007D29CA">
        <w:rPr>
          <w:szCs w:val="22"/>
          <w:lang w:val="en-US"/>
        </w:rPr>
        <w:t>kil</w:t>
      </w:r>
      <w:r w:rsidR="00B218DF" w:rsidRPr="007D29CA">
        <w:rPr>
          <w:szCs w:val="22"/>
          <w:lang w:val="en-US"/>
        </w:rPr>
        <w:t>owatt hour</w:t>
      </w:r>
    </w:p>
    <w:p w:rsidR="007731ED" w:rsidRPr="007D29CA" w:rsidRDefault="007731ED" w:rsidP="007731ED">
      <w:pPr>
        <w:tabs>
          <w:tab w:val="left" w:pos="1256"/>
        </w:tabs>
        <w:ind w:left="55"/>
        <w:jc w:val="left"/>
        <w:rPr>
          <w:szCs w:val="22"/>
          <w:lang w:val="en-US"/>
        </w:rPr>
      </w:pPr>
      <w:proofErr w:type="gramStart"/>
      <w:r w:rsidRPr="007D29CA">
        <w:rPr>
          <w:szCs w:val="22"/>
          <w:lang w:val="en-US"/>
        </w:rPr>
        <w:t>kW</w:t>
      </w:r>
      <w:proofErr w:type="gramEnd"/>
      <w:r w:rsidRPr="007D29CA">
        <w:rPr>
          <w:szCs w:val="22"/>
          <w:lang w:val="en-US"/>
        </w:rPr>
        <w:tab/>
      </w:r>
      <w:r w:rsidR="003C39DD" w:rsidRPr="007D29CA">
        <w:rPr>
          <w:szCs w:val="22"/>
          <w:lang w:val="en-US"/>
        </w:rPr>
        <w:tab/>
      </w:r>
      <w:r w:rsidRPr="007D29CA">
        <w:rPr>
          <w:szCs w:val="22"/>
          <w:lang w:val="en-US"/>
        </w:rPr>
        <w:t>kilo</w:t>
      </w:r>
      <w:r w:rsidR="00B218DF" w:rsidRPr="007D29CA">
        <w:rPr>
          <w:szCs w:val="22"/>
          <w:lang w:val="en-US"/>
        </w:rPr>
        <w:t>watt</w:t>
      </w:r>
    </w:p>
    <w:p w:rsidR="007731ED" w:rsidRPr="00C4589A" w:rsidRDefault="007731ED" w:rsidP="007731ED">
      <w:pPr>
        <w:tabs>
          <w:tab w:val="left" w:pos="1256"/>
        </w:tabs>
        <w:ind w:left="55"/>
        <w:jc w:val="left"/>
        <w:rPr>
          <w:szCs w:val="22"/>
          <w:lang w:val="fr-FR"/>
        </w:rPr>
      </w:pPr>
      <w:r w:rsidRPr="00C4589A">
        <w:rPr>
          <w:szCs w:val="22"/>
          <w:lang w:val="fr-FR"/>
        </w:rPr>
        <w:t>MW</w:t>
      </w:r>
      <w:r w:rsidRPr="00C4589A">
        <w:rPr>
          <w:szCs w:val="22"/>
          <w:lang w:val="fr-FR"/>
        </w:rPr>
        <w:tab/>
      </w:r>
      <w:r w:rsidR="003C39DD" w:rsidRPr="00C4589A">
        <w:rPr>
          <w:szCs w:val="22"/>
          <w:lang w:val="fr-FR"/>
        </w:rPr>
        <w:tab/>
      </w:r>
      <w:proofErr w:type="spellStart"/>
      <w:r w:rsidRPr="00C4589A">
        <w:rPr>
          <w:szCs w:val="22"/>
          <w:lang w:val="fr-FR"/>
        </w:rPr>
        <w:t>mega</w:t>
      </w:r>
      <w:r w:rsidR="00B218DF" w:rsidRPr="00C4589A">
        <w:rPr>
          <w:szCs w:val="22"/>
          <w:lang w:val="fr-FR"/>
        </w:rPr>
        <w:t>watt</w:t>
      </w:r>
      <w:proofErr w:type="spellEnd"/>
    </w:p>
    <w:p w:rsidR="007731ED" w:rsidRPr="006A6748" w:rsidRDefault="007D29CA" w:rsidP="007731ED">
      <w:pPr>
        <w:tabs>
          <w:tab w:val="left" w:pos="1256"/>
        </w:tabs>
        <w:ind w:left="55"/>
        <w:jc w:val="left"/>
        <w:rPr>
          <w:szCs w:val="22"/>
          <w:lang w:val="fr-FR"/>
        </w:rPr>
      </w:pPr>
      <w:r w:rsidRPr="006A6748">
        <w:rPr>
          <w:szCs w:val="22"/>
          <w:lang w:val="fr-FR"/>
        </w:rPr>
        <w:t>Ton</w:t>
      </w:r>
      <w:r w:rsidR="00187821" w:rsidRPr="006A6748">
        <w:rPr>
          <w:szCs w:val="22"/>
          <w:lang w:val="fr-FR"/>
        </w:rPr>
        <w:t>= t</w:t>
      </w:r>
      <w:r w:rsidR="0014019C" w:rsidRPr="006A6748">
        <w:rPr>
          <w:szCs w:val="22"/>
          <w:lang w:val="fr-FR"/>
        </w:rPr>
        <w:t>=T</w:t>
      </w:r>
      <w:r w:rsidR="0014019C" w:rsidRPr="006A6748">
        <w:rPr>
          <w:szCs w:val="22"/>
          <w:lang w:val="fr-FR"/>
        </w:rPr>
        <w:tab/>
      </w:r>
      <w:r w:rsidR="003C39DD" w:rsidRPr="006A6748">
        <w:rPr>
          <w:szCs w:val="22"/>
          <w:lang w:val="fr-FR"/>
        </w:rPr>
        <w:tab/>
      </w:r>
      <w:proofErr w:type="spellStart"/>
      <w:r w:rsidR="00B218DF" w:rsidRPr="006A6748">
        <w:rPr>
          <w:szCs w:val="22"/>
          <w:lang w:val="fr-FR"/>
        </w:rPr>
        <w:t>metric</w:t>
      </w:r>
      <w:proofErr w:type="spellEnd"/>
      <w:r w:rsidR="00B218DF" w:rsidRPr="006A6748">
        <w:rPr>
          <w:szCs w:val="22"/>
          <w:lang w:val="fr-FR"/>
        </w:rPr>
        <w:t xml:space="preserve"> ton </w:t>
      </w:r>
      <w:r w:rsidR="007731ED" w:rsidRPr="006A6748">
        <w:rPr>
          <w:szCs w:val="22"/>
          <w:lang w:val="fr-FR"/>
        </w:rPr>
        <w:t>(</w:t>
      </w:r>
      <w:smartTag w:uri="urn:schemas-microsoft-com:office:smarttags" w:element="metricconverter">
        <w:smartTagPr>
          <w:attr w:name="ProductID" w:val="1000 kg"/>
        </w:smartTagPr>
        <w:r w:rsidR="007731ED" w:rsidRPr="006A6748">
          <w:rPr>
            <w:szCs w:val="22"/>
            <w:lang w:val="fr-FR"/>
          </w:rPr>
          <w:t>1000 kg</w:t>
        </w:r>
      </w:smartTag>
      <w:r w:rsidR="007731ED" w:rsidRPr="006A6748">
        <w:rPr>
          <w:szCs w:val="22"/>
          <w:lang w:val="fr-FR"/>
        </w:rPr>
        <w:t>)</w:t>
      </w:r>
    </w:p>
    <w:p w:rsidR="00CC3FA7" w:rsidRPr="007D29CA" w:rsidRDefault="005046D6" w:rsidP="005D664D">
      <w:pPr>
        <w:tabs>
          <w:tab w:val="left" w:pos="1256"/>
        </w:tabs>
        <w:ind w:left="55"/>
        <w:jc w:val="left"/>
        <w:rPr>
          <w:szCs w:val="22"/>
          <w:lang w:val="en-US"/>
        </w:rPr>
      </w:pPr>
      <w:r w:rsidRPr="007D29CA">
        <w:rPr>
          <w:szCs w:val="22"/>
          <w:lang w:val="en-US"/>
        </w:rPr>
        <w:t>TJ</w:t>
      </w:r>
      <w:r w:rsidRPr="007D29CA">
        <w:rPr>
          <w:szCs w:val="22"/>
          <w:lang w:val="en-US"/>
        </w:rPr>
        <w:tab/>
      </w:r>
      <w:r w:rsidR="003C39DD" w:rsidRPr="007D29CA">
        <w:rPr>
          <w:szCs w:val="22"/>
          <w:lang w:val="en-US"/>
        </w:rPr>
        <w:tab/>
      </w:r>
      <w:proofErr w:type="spellStart"/>
      <w:r w:rsidR="001D0FAD" w:rsidRPr="007D29CA">
        <w:rPr>
          <w:szCs w:val="22"/>
          <w:lang w:val="en-US"/>
        </w:rPr>
        <w:t>t</w:t>
      </w:r>
      <w:r w:rsidRPr="007D29CA">
        <w:rPr>
          <w:szCs w:val="22"/>
          <w:lang w:val="en-US"/>
        </w:rPr>
        <w:t>erajoul</w:t>
      </w:r>
      <w:r w:rsidR="004F3AD9" w:rsidRPr="007D29CA">
        <w:rPr>
          <w:szCs w:val="22"/>
          <w:lang w:val="en-US"/>
        </w:rPr>
        <w:t>e</w:t>
      </w:r>
      <w:proofErr w:type="spellEnd"/>
    </w:p>
    <w:p w:rsidR="00990767" w:rsidRPr="007D29CA" w:rsidRDefault="00990767" w:rsidP="00CC3FA7">
      <w:pPr>
        <w:rPr>
          <w:szCs w:val="22"/>
          <w:lang w:val="en-US"/>
        </w:rPr>
      </w:pPr>
    </w:p>
    <w:p w:rsidR="00990767" w:rsidRPr="007D29CA" w:rsidRDefault="00990767" w:rsidP="00CC3FA7">
      <w:pPr>
        <w:rPr>
          <w:szCs w:val="22"/>
          <w:lang w:val="en-US"/>
        </w:rPr>
        <w:sectPr w:rsidR="00990767" w:rsidRPr="007D29CA" w:rsidSect="00BE22FF">
          <w:headerReference w:type="even" r:id="rId15"/>
          <w:footerReference w:type="even" r:id="rId16"/>
          <w:pgSz w:w="12242" w:h="15842" w:code="1"/>
          <w:pgMar w:top="1987" w:right="1411" w:bottom="1699" w:left="1699" w:header="706" w:footer="706" w:gutter="0"/>
          <w:pgNumType w:fmt="lowerRoman" w:start="1"/>
          <w:cols w:space="708"/>
          <w:docGrid w:linePitch="360"/>
        </w:sectPr>
      </w:pPr>
    </w:p>
    <w:p w:rsidR="007336A2" w:rsidRPr="007D29CA" w:rsidRDefault="00F149AE" w:rsidP="009173A7">
      <w:pPr>
        <w:pStyle w:val="Ttulo1"/>
        <w:rPr>
          <w:rFonts w:cs="Times New Roman"/>
          <w:sz w:val="22"/>
          <w:szCs w:val="22"/>
          <w:lang w:val="en-US"/>
        </w:rPr>
      </w:pPr>
      <w:r w:rsidRPr="007D29CA">
        <w:rPr>
          <w:rFonts w:cs="Times New Roman"/>
          <w:sz w:val="22"/>
          <w:szCs w:val="22"/>
          <w:lang w:val="en-US"/>
        </w:rPr>
        <w:lastRenderedPageBreak/>
        <w:t>summaries</w:t>
      </w:r>
    </w:p>
    <w:p w:rsidR="007336A2" w:rsidRPr="007D29CA" w:rsidRDefault="007336A2" w:rsidP="00611C5B">
      <w:pPr>
        <w:pStyle w:val="Ttulo2"/>
      </w:pPr>
      <w:bookmarkStart w:id="0" w:name="_Toc292867831"/>
      <w:r w:rsidRPr="007D29CA">
        <w:t>executive summary</w:t>
      </w:r>
      <w:bookmarkEnd w:id="0"/>
    </w:p>
    <w:p w:rsidR="007336A2" w:rsidRPr="007D29CA" w:rsidRDefault="007336A2" w:rsidP="007336A2">
      <w:pPr>
        <w:rPr>
          <w:lang w:val="en-US"/>
        </w:rPr>
      </w:pPr>
    </w:p>
    <w:p w:rsidR="00FD15FC" w:rsidRPr="007D29CA" w:rsidRDefault="00FD15FC" w:rsidP="00FD15FC">
      <w:pPr>
        <w:rPr>
          <w:b/>
          <w:lang w:val="en-US"/>
        </w:rPr>
      </w:pPr>
      <w:r w:rsidRPr="007D29CA">
        <w:rPr>
          <w:b/>
          <w:lang w:val="en-US"/>
        </w:rPr>
        <w:t>BACKGROUND</w:t>
      </w:r>
    </w:p>
    <w:p w:rsidR="00FD15FC" w:rsidRPr="007D29CA" w:rsidRDefault="00FD15FC" w:rsidP="00FD15FC">
      <w:pPr>
        <w:rPr>
          <w:lang w:val="en-US"/>
        </w:rPr>
      </w:pPr>
    </w:p>
    <w:p w:rsidR="00FD15FC" w:rsidRPr="007D29CA" w:rsidRDefault="00FD15FC" w:rsidP="00FD15FC">
      <w:pPr>
        <w:rPr>
          <w:lang w:val="en-US"/>
        </w:rPr>
      </w:pPr>
      <w:r w:rsidRPr="007D29CA">
        <w:rPr>
          <w:lang w:val="en-US"/>
        </w:rPr>
        <w:t xml:space="preserve">The </w:t>
      </w:r>
      <w:r w:rsidRPr="007D29CA">
        <w:rPr>
          <w:b/>
          <w:i/>
          <w:lang w:val="en-US"/>
        </w:rPr>
        <w:t xml:space="preserve">"National Off-Grid Electrification </w:t>
      </w:r>
      <w:proofErr w:type="spellStart"/>
      <w:r w:rsidRPr="007D29CA">
        <w:rPr>
          <w:b/>
          <w:i/>
          <w:lang w:val="en-US"/>
        </w:rPr>
        <w:t>Programme</w:t>
      </w:r>
      <w:proofErr w:type="spellEnd"/>
      <w:r w:rsidRPr="007D29CA">
        <w:rPr>
          <w:b/>
          <w:i/>
          <w:lang w:val="en-US"/>
        </w:rPr>
        <w:t xml:space="preserve"> based on Renewable Energy Sources"</w:t>
      </w:r>
      <w:r w:rsidRPr="007D29CA">
        <w:rPr>
          <w:lang w:val="en-US"/>
        </w:rPr>
        <w:t xml:space="preserve"> (COS/02/G31) has been executed jointly </w:t>
      </w:r>
      <w:proofErr w:type="spellStart"/>
      <w:r w:rsidRPr="007D29CA">
        <w:rPr>
          <w:lang w:val="en-US"/>
        </w:rPr>
        <w:t>by</w:t>
      </w:r>
      <w:r w:rsidR="00116068">
        <w:rPr>
          <w:lang w:val="en-US"/>
        </w:rPr>
        <w:t>the</w:t>
      </w:r>
      <w:proofErr w:type="spellEnd"/>
      <w:r w:rsidR="00116068">
        <w:rPr>
          <w:lang w:val="en-US"/>
        </w:rPr>
        <w:t xml:space="preserve"> ICE</w:t>
      </w:r>
      <w:r w:rsidRPr="007D29CA">
        <w:rPr>
          <w:lang w:val="en-US"/>
        </w:rPr>
        <w:t xml:space="preserve"> and</w:t>
      </w:r>
      <w:r w:rsidR="001D0391">
        <w:rPr>
          <w:lang w:val="en-US"/>
        </w:rPr>
        <w:t xml:space="preserve"> the</w:t>
      </w:r>
      <w:r w:rsidRPr="007D29CA">
        <w:rPr>
          <w:lang w:val="en-US"/>
        </w:rPr>
        <w:t xml:space="preserve"> DSE, and implemented by UNDP Costa Rica with GEF funds. This </w:t>
      </w:r>
      <w:r w:rsidR="003A589D">
        <w:rPr>
          <w:lang w:val="en-US"/>
        </w:rPr>
        <w:t>project</w:t>
      </w:r>
      <w:r w:rsidRPr="007D29CA">
        <w:rPr>
          <w:lang w:val="en-US"/>
        </w:rPr>
        <w:t xml:space="preserve"> initiated in 1997 and subsequently produced a Project Brief and then the Project Document (</w:t>
      </w:r>
      <w:r w:rsidR="00AD19C6" w:rsidRPr="007D29CA">
        <w:rPr>
          <w:lang w:val="en-US"/>
        </w:rPr>
        <w:t>PRODOC</w:t>
      </w:r>
      <w:r w:rsidRPr="007D29CA">
        <w:rPr>
          <w:lang w:val="en-US"/>
        </w:rPr>
        <w:t>), which was signed by the last Party in December 2004.</w:t>
      </w:r>
    </w:p>
    <w:p w:rsidR="00FD15FC" w:rsidRPr="007D29CA" w:rsidRDefault="00FD15FC" w:rsidP="00FD15FC">
      <w:pPr>
        <w:rPr>
          <w:lang w:val="en-US"/>
        </w:rPr>
      </w:pPr>
    </w:p>
    <w:p w:rsidR="00FD15FC" w:rsidRPr="007D29CA" w:rsidRDefault="00FD15FC" w:rsidP="00FD15FC">
      <w:pPr>
        <w:rPr>
          <w:lang w:val="en-US"/>
        </w:rPr>
      </w:pPr>
      <w:r w:rsidRPr="007D29CA">
        <w:rPr>
          <w:lang w:val="en-US"/>
        </w:rPr>
        <w:t>The program was structured in two phases: a 2-year Phase 1 and a 5-year Phase 2. The first phase was mainly aimed at removing barriers, demonstrating and validating RE technologies as alternatives technically, economically and environmentally viable for the supply of energy in rural areas of Costa Rica. Phase I had 6 components</w:t>
      </w:r>
      <w:r w:rsidR="000D3DB2" w:rsidRPr="007D29CA">
        <w:rPr>
          <w:lang w:val="en-US"/>
        </w:rPr>
        <w:t>,</w:t>
      </w:r>
      <w:r w:rsidRPr="007D29CA">
        <w:rPr>
          <w:lang w:val="en-US"/>
        </w:rPr>
        <w:t xml:space="preserve"> and Phase II, 3. The 6</w:t>
      </w:r>
      <w:r w:rsidRPr="007D29CA">
        <w:rPr>
          <w:vertAlign w:val="superscript"/>
          <w:lang w:val="en-US"/>
        </w:rPr>
        <w:t>th</w:t>
      </w:r>
      <w:r w:rsidRPr="007D29CA">
        <w:rPr>
          <w:lang w:val="en-US"/>
        </w:rPr>
        <w:t xml:space="preserve"> component of Phase I consists of an evaluation of the project </w:t>
      </w:r>
      <w:r w:rsidR="000D3DB2" w:rsidRPr="007D29CA">
        <w:rPr>
          <w:lang w:val="en-US"/>
        </w:rPr>
        <w:t>outcome</w:t>
      </w:r>
      <w:r w:rsidRPr="007D29CA">
        <w:rPr>
          <w:lang w:val="en-US"/>
        </w:rPr>
        <w:t xml:space="preserve">s in order to move on to Phase II which would include mass scale deployment of renewable energy in Costa Rican rural areas where it is more convenient than to connect through the network, and help the country approach 100% electrification, making it a model in Latin America. </w:t>
      </w:r>
      <w:r w:rsidRPr="007D29CA">
        <w:rPr>
          <w:i/>
          <w:lang w:val="en-US"/>
        </w:rPr>
        <w:t>Phase II was canceled during the execution of Phase I at the request of the Ministry of Environment</w:t>
      </w:r>
      <w:r w:rsidRPr="007D29CA">
        <w:rPr>
          <w:lang w:val="en-US"/>
        </w:rPr>
        <w:t xml:space="preserve"> (MINAE, today MINAET with tasks in Telecommunications).</w:t>
      </w:r>
    </w:p>
    <w:p w:rsidR="00FD15FC" w:rsidRPr="007D29CA" w:rsidRDefault="00FD15FC" w:rsidP="00FD15FC">
      <w:pPr>
        <w:rPr>
          <w:lang w:val="en-US"/>
        </w:rPr>
      </w:pPr>
    </w:p>
    <w:p w:rsidR="00FD15FC" w:rsidRPr="007D29CA" w:rsidRDefault="00FD15FC" w:rsidP="00FD15FC">
      <w:pPr>
        <w:rPr>
          <w:lang w:val="en-US"/>
        </w:rPr>
      </w:pPr>
      <w:r w:rsidRPr="007D29CA">
        <w:rPr>
          <w:lang w:val="en-US"/>
        </w:rPr>
        <w:t xml:space="preserve">The background of the project relates to the energy situation of the rural population in Costa Rica and the path that the country has chosen towards sustainable development. It indicates that </w:t>
      </w:r>
      <w:r w:rsidRPr="007D29CA">
        <w:rPr>
          <w:i/>
          <w:lang w:val="en-US"/>
        </w:rPr>
        <w:t xml:space="preserve">the project is relevant to Costa Rica, which it is in line with the objectives of the GEF </w:t>
      </w:r>
      <w:r w:rsidRPr="007D29CA">
        <w:rPr>
          <w:lang w:val="en-US"/>
        </w:rPr>
        <w:t>and those guiding principles driving the country towards the fulfillment of the Millennium Development Goals and a low carbon economy.</w:t>
      </w:r>
    </w:p>
    <w:p w:rsidR="00FD15FC" w:rsidRPr="007D29CA" w:rsidRDefault="00FD15FC" w:rsidP="00FD15FC">
      <w:pPr>
        <w:rPr>
          <w:lang w:val="en-US"/>
        </w:rPr>
      </w:pPr>
    </w:p>
    <w:p w:rsidR="00FD15FC" w:rsidRPr="007D29CA" w:rsidRDefault="00FD15FC" w:rsidP="00FD15FC">
      <w:pPr>
        <w:rPr>
          <w:lang w:val="en-US"/>
        </w:rPr>
      </w:pPr>
      <w:r w:rsidRPr="007D29CA">
        <w:rPr>
          <w:lang w:val="en-US"/>
        </w:rPr>
        <w:t>The Program objectives are:</w:t>
      </w:r>
    </w:p>
    <w:p w:rsidR="00FD15FC" w:rsidRPr="007D29CA" w:rsidRDefault="00FD15FC" w:rsidP="00FD15FC">
      <w:pPr>
        <w:rPr>
          <w:lang w:val="en-US"/>
        </w:rPr>
      </w:pPr>
    </w:p>
    <w:p w:rsidR="00FD15FC" w:rsidRPr="007D29CA" w:rsidRDefault="00FD15FC" w:rsidP="00F35A09">
      <w:pPr>
        <w:numPr>
          <w:ilvl w:val="0"/>
          <w:numId w:val="37"/>
        </w:numPr>
        <w:rPr>
          <w:lang w:val="en-US"/>
        </w:rPr>
      </w:pPr>
      <w:r w:rsidRPr="007D29CA">
        <w:rPr>
          <w:lang w:val="en-US"/>
        </w:rPr>
        <w:t>Reducing emissions of greenhouse gases (GHGs) and promoting the use of decentralized renewable energy (RE) in areas with no access to the National</w:t>
      </w:r>
      <w:r w:rsidR="000E6A28" w:rsidRPr="007D29CA">
        <w:rPr>
          <w:lang w:val="en-US"/>
        </w:rPr>
        <w:t xml:space="preserve"> Interconnected System (SIN: </w:t>
      </w:r>
      <w:proofErr w:type="spellStart"/>
      <w:r w:rsidR="000E6A28" w:rsidRPr="007D29CA">
        <w:rPr>
          <w:lang w:val="en-US"/>
        </w:rPr>
        <w:t>Sistema</w:t>
      </w:r>
      <w:proofErr w:type="spellEnd"/>
      <w:r w:rsidR="000E6A28" w:rsidRPr="007D29CA">
        <w:rPr>
          <w:lang w:val="en-US"/>
        </w:rPr>
        <w:t xml:space="preserve"> </w:t>
      </w:r>
      <w:proofErr w:type="spellStart"/>
      <w:r w:rsidR="000E6A28" w:rsidRPr="007D29CA">
        <w:rPr>
          <w:lang w:val="en-US"/>
        </w:rPr>
        <w:t>Interconectado</w:t>
      </w:r>
      <w:proofErr w:type="spellEnd"/>
      <w:r w:rsidR="000E6A28" w:rsidRPr="007D29CA">
        <w:rPr>
          <w:lang w:val="en-US"/>
        </w:rPr>
        <w:t xml:space="preserve"> </w:t>
      </w:r>
      <w:proofErr w:type="spellStart"/>
      <w:r w:rsidR="000E6A28" w:rsidRPr="007D29CA">
        <w:rPr>
          <w:lang w:val="en-US"/>
        </w:rPr>
        <w:t>Nacional</w:t>
      </w:r>
      <w:proofErr w:type="spellEnd"/>
      <w:r w:rsidR="000E6A28" w:rsidRPr="007D29CA">
        <w:rPr>
          <w:lang w:val="en-US"/>
        </w:rPr>
        <w:t>, National Grid System</w:t>
      </w:r>
      <w:r w:rsidRPr="007D29CA">
        <w:rPr>
          <w:lang w:val="en-US"/>
        </w:rPr>
        <w:t>) of Costa Rica (overall objective)</w:t>
      </w:r>
    </w:p>
    <w:p w:rsidR="00FD15FC" w:rsidRPr="007D29CA" w:rsidRDefault="00FD15FC" w:rsidP="00F35A09">
      <w:pPr>
        <w:numPr>
          <w:ilvl w:val="0"/>
          <w:numId w:val="37"/>
        </w:numPr>
        <w:rPr>
          <w:lang w:val="en-US"/>
        </w:rPr>
      </w:pPr>
      <w:r w:rsidRPr="007D29CA">
        <w:rPr>
          <w:lang w:val="en-US"/>
        </w:rPr>
        <w:t>Validating RE technologies as viable options for rural electrification in remote areas with no access to the interconnected system within the next 10 years (development objective).</w:t>
      </w:r>
    </w:p>
    <w:p w:rsidR="00FD15FC" w:rsidRPr="007D29CA" w:rsidRDefault="00FD15FC" w:rsidP="00F35A09">
      <w:pPr>
        <w:numPr>
          <w:ilvl w:val="0"/>
          <w:numId w:val="38"/>
        </w:numPr>
        <w:rPr>
          <w:lang w:val="en-US"/>
        </w:rPr>
      </w:pPr>
      <w:r w:rsidRPr="007D29CA">
        <w:rPr>
          <w:lang w:val="en-US"/>
        </w:rPr>
        <w:t>Eliminating barriers that prevent the use of renewable energy sources in remote rural areas not accessible by conventional grid extensions (local objective)</w:t>
      </w:r>
    </w:p>
    <w:p w:rsidR="00FD15FC" w:rsidRPr="007D29CA" w:rsidRDefault="00FD15FC" w:rsidP="00F35A09">
      <w:pPr>
        <w:numPr>
          <w:ilvl w:val="0"/>
          <w:numId w:val="38"/>
        </w:numPr>
        <w:rPr>
          <w:lang w:val="en-US"/>
        </w:rPr>
      </w:pPr>
      <w:r w:rsidRPr="007D29CA">
        <w:rPr>
          <w:lang w:val="en-US"/>
        </w:rPr>
        <w:t>Creating within the energy sector in Costa Rica a systematic approach for rural electrification with RE (local objective).</w:t>
      </w:r>
    </w:p>
    <w:p w:rsidR="00FD15FC" w:rsidRPr="007D29CA" w:rsidRDefault="00FD15FC" w:rsidP="00FD15FC">
      <w:pPr>
        <w:rPr>
          <w:lang w:val="en-US"/>
        </w:rPr>
      </w:pPr>
      <w:r w:rsidRPr="007D29CA">
        <w:rPr>
          <w:lang w:val="en-US"/>
        </w:rPr>
        <w:t xml:space="preserve"> </w:t>
      </w:r>
    </w:p>
    <w:p w:rsidR="00FD15FC" w:rsidRPr="007D29CA" w:rsidRDefault="00FD15FC" w:rsidP="00FD15FC">
      <w:pPr>
        <w:rPr>
          <w:lang w:val="en-US"/>
        </w:rPr>
      </w:pPr>
      <w:r w:rsidRPr="007D29CA">
        <w:rPr>
          <w:lang w:val="en-US"/>
        </w:rPr>
        <w:t>In order to attain the program´s objectives, it was necessary to remove the barriers identified during the preparation stages. These barriers were set out in the Project Brief and they were classified in four types: technical, financial, political-institutional and informational. These barriers were prioritized as follows:</w:t>
      </w:r>
    </w:p>
    <w:p w:rsidR="00FD15FC" w:rsidRPr="007D29CA" w:rsidRDefault="00FD15FC" w:rsidP="00FD15FC">
      <w:pPr>
        <w:rPr>
          <w:lang w:val="en-US"/>
        </w:rPr>
      </w:pPr>
    </w:p>
    <w:p w:rsidR="00FD15FC" w:rsidRPr="007D29CA" w:rsidRDefault="00FD15FC" w:rsidP="00F35A09">
      <w:pPr>
        <w:numPr>
          <w:ilvl w:val="0"/>
          <w:numId w:val="36"/>
        </w:numPr>
        <w:rPr>
          <w:lang w:val="en-US"/>
        </w:rPr>
      </w:pPr>
      <w:r w:rsidRPr="007D29CA">
        <w:rPr>
          <w:lang w:val="en-US"/>
        </w:rPr>
        <w:t>Financial: high initial cost of technology, lack of funding and insufficient ability to pay by the rural population.</w:t>
      </w:r>
    </w:p>
    <w:p w:rsidR="00FD15FC" w:rsidRPr="007D29CA" w:rsidRDefault="00FD15FC" w:rsidP="00F35A09">
      <w:pPr>
        <w:numPr>
          <w:ilvl w:val="0"/>
          <w:numId w:val="36"/>
        </w:numPr>
        <w:rPr>
          <w:lang w:val="en-US"/>
        </w:rPr>
      </w:pPr>
      <w:r w:rsidRPr="007D29CA">
        <w:rPr>
          <w:lang w:val="en-US"/>
        </w:rPr>
        <w:lastRenderedPageBreak/>
        <w:t>Institutional: lack of knowledge and motivation among staff which leads to delays in administrative procedures</w:t>
      </w:r>
    </w:p>
    <w:p w:rsidR="00FD15FC" w:rsidRPr="007D29CA" w:rsidRDefault="00FD15FC" w:rsidP="00FD15FC">
      <w:pPr>
        <w:rPr>
          <w:lang w:val="en-US"/>
        </w:rPr>
      </w:pPr>
    </w:p>
    <w:p w:rsidR="00FD15FC" w:rsidRPr="007D29CA" w:rsidRDefault="00FD15FC" w:rsidP="00F35A09">
      <w:pPr>
        <w:numPr>
          <w:ilvl w:val="0"/>
          <w:numId w:val="36"/>
        </w:numPr>
        <w:rPr>
          <w:lang w:val="en-US"/>
        </w:rPr>
      </w:pPr>
      <w:r w:rsidRPr="007D29CA">
        <w:rPr>
          <w:lang w:val="en-US"/>
        </w:rPr>
        <w:t>Education, communication and training: lack of awareness among public institutions that regularly visit remote sites and limited availability and access to information systems about these sites.</w:t>
      </w:r>
    </w:p>
    <w:p w:rsidR="00FD15FC" w:rsidRPr="007D29CA" w:rsidRDefault="00FD15FC" w:rsidP="00FD15FC">
      <w:pPr>
        <w:rPr>
          <w:lang w:val="en-US"/>
        </w:rPr>
      </w:pPr>
    </w:p>
    <w:p w:rsidR="00FD15FC" w:rsidRPr="007D29CA" w:rsidRDefault="00FD15FC" w:rsidP="00F35A09">
      <w:pPr>
        <w:numPr>
          <w:ilvl w:val="0"/>
          <w:numId w:val="36"/>
        </w:numPr>
        <w:rPr>
          <w:lang w:val="en-US"/>
        </w:rPr>
      </w:pPr>
      <w:r w:rsidRPr="007D29CA">
        <w:rPr>
          <w:lang w:val="en-US"/>
        </w:rPr>
        <w:t>Technical: limited knowledge about technologies using renewable energy systems.</w:t>
      </w:r>
    </w:p>
    <w:p w:rsidR="00FD15FC" w:rsidRPr="007D29CA" w:rsidRDefault="00FD15FC" w:rsidP="00FD15FC">
      <w:pPr>
        <w:rPr>
          <w:lang w:val="en-US"/>
        </w:rPr>
      </w:pPr>
    </w:p>
    <w:p w:rsidR="00FD15FC" w:rsidRPr="007D29CA" w:rsidRDefault="00FD15FC" w:rsidP="00FD15FC">
      <w:pPr>
        <w:rPr>
          <w:lang w:val="en-US"/>
        </w:rPr>
      </w:pPr>
      <w:r w:rsidRPr="007D29CA">
        <w:rPr>
          <w:lang w:val="en-US"/>
        </w:rPr>
        <w:t>The budget allocated to the project reached a total of US$ 1,927,354, with US$ 945.824 coming from Costa Rica and GEF providing US$ 981.530. By December 2010, 92,2 % of GEF funds had been executed and 100% of co-financing funds coming from Costa Rica.</w:t>
      </w:r>
    </w:p>
    <w:p w:rsidR="00FD15FC" w:rsidRPr="007D29CA" w:rsidRDefault="00FD15FC" w:rsidP="00FD15FC">
      <w:pPr>
        <w:rPr>
          <w:lang w:val="en-US"/>
        </w:rPr>
      </w:pPr>
    </w:p>
    <w:p w:rsidR="00FD15FC" w:rsidRPr="007D29CA" w:rsidRDefault="00FD15FC" w:rsidP="00FD15FC">
      <w:pPr>
        <w:rPr>
          <w:lang w:val="en-US"/>
        </w:rPr>
      </w:pPr>
      <w:r w:rsidRPr="007D29CA">
        <w:rPr>
          <w:lang w:val="en-US"/>
        </w:rPr>
        <w:t>The objective of the Final Term Evaluation is to determine the relevance, performance and success of the project; look for signs of potential impact and sustainability of results, including the project's contribution to capacity building and the achievement of global environmental goals. Another objective is to identify and register lessons learned and make recommendations that could improve the design and implementation of other projects of UNDP / GEF.</w:t>
      </w:r>
    </w:p>
    <w:p w:rsidR="00FD15FC" w:rsidRPr="007D29CA" w:rsidRDefault="00FD15FC" w:rsidP="00FD15FC">
      <w:pPr>
        <w:rPr>
          <w:lang w:val="en-US"/>
        </w:rPr>
      </w:pPr>
    </w:p>
    <w:p w:rsidR="00FD15FC" w:rsidRPr="007D29CA" w:rsidRDefault="00FD15FC" w:rsidP="00FD15FC">
      <w:pPr>
        <w:rPr>
          <w:lang w:val="en-US"/>
        </w:rPr>
      </w:pPr>
      <w:r w:rsidRPr="007D29CA">
        <w:rPr>
          <w:lang w:val="en-US"/>
        </w:rPr>
        <w:t>The main results and findings</w:t>
      </w:r>
      <w:r w:rsidRPr="007D29CA">
        <w:rPr>
          <w:vertAlign w:val="superscript"/>
          <w:lang w:val="en-US"/>
        </w:rPr>
        <w:footnoteReference w:id="2"/>
      </w:r>
      <w:r w:rsidRPr="007D29CA">
        <w:rPr>
          <w:lang w:val="en-US"/>
        </w:rPr>
        <w:t xml:space="preserve"> of the Final Term Evaluation are</w:t>
      </w:r>
      <w:r w:rsidRPr="007D29CA">
        <w:rPr>
          <w:vertAlign w:val="superscript"/>
          <w:lang w:val="en-US"/>
        </w:rPr>
        <w:footnoteReference w:id="3"/>
      </w:r>
      <w:r w:rsidRPr="007D29CA">
        <w:rPr>
          <w:lang w:val="en-US"/>
        </w:rPr>
        <w:t>:</w:t>
      </w:r>
    </w:p>
    <w:p w:rsidR="00FD15FC" w:rsidRPr="007D29CA" w:rsidRDefault="00FD15FC" w:rsidP="00FD15FC">
      <w:pPr>
        <w:rPr>
          <w:b/>
          <w:lang w:val="en-US"/>
        </w:rPr>
      </w:pPr>
    </w:p>
    <w:p w:rsidR="00FD15FC" w:rsidRPr="007D29CA" w:rsidRDefault="00FD15FC" w:rsidP="00FD15FC">
      <w:pPr>
        <w:rPr>
          <w:b/>
          <w:lang w:val="en-US"/>
        </w:rPr>
      </w:pPr>
      <w:r w:rsidRPr="007D29CA">
        <w:rPr>
          <w:b/>
          <w:lang w:val="en-US"/>
        </w:rPr>
        <w:t>Project Formulation</w:t>
      </w:r>
    </w:p>
    <w:p w:rsidR="00FD15FC" w:rsidRPr="007D29CA" w:rsidRDefault="00FD15FC" w:rsidP="00FD15FC">
      <w:pPr>
        <w:rPr>
          <w:lang w:val="en-US"/>
        </w:rPr>
      </w:pPr>
    </w:p>
    <w:p w:rsidR="00FD15FC" w:rsidRPr="007D29CA" w:rsidRDefault="00FD15FC" w:rsidP="00FD15FC">
      <w:pPr>
        <w:rPr>
          <w:lang w:val="en-US"/>
        </w:rPr>
      </w:pPr>
      <w:r w:rsidRPr="007D29CA">
        <w:rPr>
          <w:lang w:val="en-US"/>
        </w:rPr>
        <w:t>For the implementation of Phase I of the project, 6 components were designed under a coherent logical framework approach in order to remove barriers and to reach the objectives. This logical framework generated the products expected for each component, a set of indicators and of critical assumptions. These components were:</w:t>
      </w:r>
    </w:p>
    <w:p w:rsidR="00FD15FC" w:rsidRPr="007D29CA" w:rsidRDefault="00FD15FC" w:rsidP="00FD15FC">
      <w:pPr>
        <w:rPr>
          <w:lang w:val="en-US"/>
        </w:rPr>
      </w:pPr>
    </w:p>
    <w:p w:rsidR="00FD15FC" w:rsidRPr="007D29CA" w:rsidRDefault="00FD15FC" w:rsidP="00F35A09">
      <w:pPr>
        <w:numPr>
          <w:ilvl w:val="0"/>
          <w:numId w:val="71"/>
        </w:numPr>
        <w:rPr>
          <w:lang w:val="en-US"/>
        </w:rPr>
      </w:pPr>
      <w:r w:rsidRPr="007D29CA">
        <w:rPr>
          <w:lang w:val="en-US"/>
        </w:rPr>
        <w:t>Component 1. Establishing a regulatory framework that fosters the development of new and renewable sources of energy.</w:t>
      </w:r>
    </w:p>
    <w:p w:rsidR="00FD15FC" w:rsidRPr="007D29CA" w:rsidRDefault="00FD15FC" w:rsidP="00F35A09">
      <w:pPr>
        <w:numPr>
          <w:ilvl w:val="0"/>
          <w:numId w:val="71"/>
        </w:numPr>
        <w:rPr>
          <w:lang w:val="en-US"/>
        </w:rPr>
      </w:pPr>
      <w:r w:rsidRPr="007D29CA">
        <w:rPr>
          <w:lang w:val="en-US"/>
        </w:rPr>
        <w:t>Component 2. Institutional capacity building in the private sector and within the community to allow the efficient use of renewable energy resources.</w:t>
      </w:r>
    </w:p>
    <w:p w:rsidR="00FD15FC" w:rsidRPr="007D29CA" w:rsidRDefault="00FD15FC" w:rsidP="00F35A09">
      <w:pPr>
        <w:numPr>
          <w:ilvl w:val="0"/>
          <w:numId w:val="71"/>
        </w:numPr>
        <w:rPr>
          <w:lang w:val="en-US"/>
        </w:rPr>
      </w:pPr>
      <w:r w:rsidRPr="007D29CA">
        <w:rPr>
          <w:lang w:val="en-US"/>
        </w:rPr>
        <w:t>Component 3. Establishing appropriate financial mechanisms to support investments in renewable energy.</w:t>
      </w:r>
    </w:p>
    <w:p w:rsidR="00FD15FC" w:rsidRPr="007D29CA" w:rsidRDefault="00FD15FC" w:rsidP="00F35A09">
      <w:pPr>
        <w:numPr>
          <w:ilvl w:val="0"/>
          <w:numId w:val="71"/>
        </w:numPr>
        <w:rPr>
          <w:lang w:val="en-US"/>
        </w:rPr>
      </w:pPr>
      <w:r w:rsidRPr="007D29CA">
        <w:rPr>
          <w:lang w:val="en-US"/>
        </w:rPr>
        <w:t>Component 4. Demonstrating the feasibility of decentralized systems using renewable energy as a marketable option in remote areas.</w:t>
      </w:r>
    </w:p>
    <w:p w:rsidR="00FD15FC" w:rsidRPr="007D29CA" w:rsidRDefault="00FD15FC" w:rsidP="00F35A09">
      <w:pPr>
        <w:numPr>
          <w:ilvl w:val="0"/>
          <w:numId w:val="71"/>
        </w:numPr>
        <w:rPr>
          <w:lang w:val="en-US"/>
        </w:rPr>
      </w:pPr>
      <w:r w:rsidRPr="007D29CA">
        <w:rPr>
          <w:lang w:val="en-US"/>
        </w:rPr>
        <w:t>Component 5. Reassessment of the sites that show potential for electrification with renewable energy systems.</w:t>
      </w:r>
    </w:p>
    <w:p w:rsidR="00FD15FC" w:rsidRPr="007D29CA" w:rsidRDefault="00FD15FC" w:rsidP="00F35A09">
      <w:pPr>
        <w:numPr>
          <w:ilvl w:val="0"/>
          <w:numId w:val="71"/>
        </w:numPr>
        <w:rPr>
          <w:lang w:val="en-US"/>
        </w:rPr>
      </w:pPr>
      <w:r w:rsidRPr="007D29CA">
        <w:rPr>
          <w:lang w:val="en-US"/>
        </w:rPr>
        <w:t>Component 6. Assessment of the achievements of Phase I and release of funds for Phase II.</w:t>
      </w:r>
    </w:p>
    <w:p w:rsidR="00FD15FC" w:rsidRPr="007D29CA" w:rsidRDefault="00FD15FC" w:rsidP="00FD15FC">
      <w:pPr>
        <w:rPr>
          <w:lang w:val="en-US"/>
        </w:rPr>
      </w:pPr>
    </w:p>
    <w:p w:rsidR="00FD15FC" w:rsidRPr="007D29CA" w:rsidRDefault="00FD15FC" w:rsidP="00FD15FC">
      <w:pPr>
        <w:rPr>
          <w:lang w:val="en-US"/>
        </w:rPr>
      </w:pPr>
      <w:r w:rsidRPr="007D29CA">
        <w:rPr>
          <w:i/>
          <w:lang w:val="en-US"/>
        </w:rPr>
        <w:lastRenderedPageBreak/>
        <w:t xml:space="preserve">The evaluators consider that institutional relations for the project design were </w:t>
      </w:r>
      <w:r w:rsidRPr="007D29CA">
        <w:rPr>
          <w:b/>
          <w:lang w:val="en-US"/>
        </w:rPr>
        <w:t>SATISFACTORY</w:t>
      </w:r>
      <w:r w:rsidRPr="007D29CA">
        <w:rPr>
          <w:i/>
          <w:lang w:val="en-US"/>
        </w:rPr>
        <w:t xml:space="preserve">. The </w:t>
      </w:r>
      <w:proofErr w:type="spellStart"/>
      <w:r w:rsidR="00AD19C6" w:rsidRPr="007D29CA">
        <w:rPr>
          <w:i/>
          <w:lang w:val="en-US"/>
        </w:rPr>
        <w:t>Prodoc</w:t>
      </w:r>
      <w:proofErr w:type="spellEnd"/>
      <w:r w:rsidRPr="007D29CA">
        <w:rPr>
          <w:i/>
          <w:lang w:val="en-US"/>
        </w:rPr>
        <w:t xml:space="preserve"> / Project Brief documents are really effective guides for project replication</w:t>
      </w:r>
      <w:r w:rsidRPr="007D29CA">
        <w:rPr>
          <w:lang w:val="en-US"/>
        </w:rPr>
        <w:t xml:space="preserve">. </w:t>
      </w:r>
      <w:r w:rsidR="007D29CA" w:rsidRPr="007D29CA">
        <w:rPr>
          <w:lang w:val="en-US"/>
        </w:rPr>
        <w:t>The</w:t>
      </w:r>
      <w:r w:rsidR="007D29CA" w:rsidRPr="00507689">
        <w:rPr>
          <w:lang w:val="en-US"/>
        </w:rPr>
        <w:t xml:space="preserve"> project </w:t>
      </w:r>
      <w:r w:rsidR="007D29CA" w:rsidRPr="007D29CA">
        <w:rPr>
          <w:i/>
          <w:lang w:val="en-US"/>
        </w:rPr>
        <w:t>conceptualization / design are also</w:t>
      </w:r>
      <w:r w:rsidR="007D29CA" w:rsidRPr="007D29CA">
        <w:rPr>
          <w:lang w:val="en-US"/>
        </w:rPr>
        <w:t xml:space="preserve"> </w:t>
      </w:r>
      <w:r w:rsidR="007D29CA" w:rsidRPr="007D29CA">
        <w:rPr>
          <w:i/>
          <w:lang w:val="en-US"/>
        </w:rPr>
        <w:t>considered</w:t>
      </w:r>
      <w:r w:rsidR="007D29CA" w:rsidRPr="007D29CA">
        <w:rPr>
          <w:lang w:val="en-US"/>
        </w:rPr>
        <w:t xml:space="preserve"> </w:t>
      </w:r>
      <w:r w:rsidR="007D29CA" w:rsidRPr="007D29CA">
        <w:rPr>
          <w:b/>
          <w:lang w:val="en-US"/>
        </w:rPr>
        <w:t>SATISFACTORY</w:t>
      </w:r>
      <w:r w:rsidR="007D29CA" w:rsidRPr="007D29CA">
        <w:rPr>
          <w:lang w:val="en-US"/>
        </w:rPr>
        <w:t xml:space="preserve">. </w:t>
      </w:r>
      <w:r w:rsidRPr="007D29CA">
        <w:rPr>
          <w:lang w:val="en-US"/>
        </w:rPr>
        <w:t xml:space="preserve">However, success indicators for goals relating to legal and regulatory changes are too high because reaching them exceeds institutional and stakeholders capacity. </w:t>
      </w:r>
      <w:r w:rsidR="007D29CA" w:rsidRPr="007D29CA">
        <w:rPr>
          <w:lang w:val="en-US"/>
        </w:rPr>
        <w:t xml:space="preserve">In addition, the </w:t>
      </w:r>
      <w:r w:rsidR="007D29CA" w:rsidRPr="00507689">
        <w:rPr>
          <w:lang w:val="en-US"/>
        </w:rPr>
        <w:t xml:space="preserve">two years </w:t>
      </w:r>
      <w:r w:rsidR="007D29CA" w:rsidRPr="007D29CA">
        <w:rPr>
          <w:lang w:val="en-US"/>
        </w:rPr>
        <w:t xml:space="preserve">execution time allocated for Phase I is too short. </w:t>
      </w:r>
      <w:r w:rsidRPr="007D29CA">
        <w:rPr>
          <w:lang w:val="en-US"/>
        </w:rPr>
        <w:t>The 6 years of project operation, without completion to date, are also too long.</w:t>
      </w:r>
    </w:p>
    <w:p w:rsidR="00FD15FC" w:rsidRPr="007D29CA" w:rsidRDefault="00FD15FC" w:rsidP="00FD15FC">
      <w:pPr>
        <w:rPr>
          <w:lang w:val="en-US"/>
        </w:rPr>
      </w:pPr>
    </w:p>
    <w:p w:rsidR="00FD15FC" w:rsidRPr="007D29CA" w:rsidRDefault="00FD15FC" w:rsidP="00FD15FC">
      <w:pPr>
        <w:rPr>
          <w:b/>
          <w:lang w:val="en-US"/>
        </w:rPr>
      </w:pPr>
      <w:r w:rsidRPr="007D29CA">
        <w:rPr>
          <w:b/>
          <w:lang w:val="en-US"/>
        </w:rPr>
        <w:t xml:space="preserve">Project Implementation </w:t>
      </w:r>
    </w:p>
    <w:p w:rsidR="00FD15FC" w:rsidRPr="007D29CA" w:rsidRDefault="00FD15FC" w:rsidP="00FD15FC">
      <w:pPr>
        <w:rPr>
          <w:lang w:val="en-US"/>
        </w:rPr>
      </w:pPr>
    </w:p>
    <w:p w:rsidR="00FD15FC" w:rsidRPr="007D29CA" w:rsidRDefault="00FD15FC" w:rsidP="00FD15FC">
      <w:pPr>
        <w:rPr>
          <w:i/>
          <w:lang w:val="en-US"/>
        </w:rPr>
      </w:pPr>
      <w:r w:rsidRPr="007D29CA">
        <w:rPr>
          <w:lang w:val="en-US"/>
        </w:rPr>
        <w:t xml:space="preserve">Project implementation had a series of setbacks which caused great delays. In 2005, there were legal difficulties </w:t>
      </w:r>
      <w:proofErr w:type="spellStart"/>
      <w:r w:rsidRPr="007D29CA">
        <w:rPr>
          <w:lang w:val="en-US"/>
        </w:rPr>
        <w:t>for</w:t>
      </w:r>
      <w:r w:rsidR="00116068">
        <w:rPr>
          <w:lang w:val="en-US"/>
        </w:rPr>
        <w:t>the</w:t>
      </w:r>
      <w:proofErr w:type="spellEnd"/>
      <w:r w:rsidR="00116068">
        <w:rPr>
          <w:lang w:val="en-US"/>
        </w:rPr>
        <w:t xml:space="preserve"> ICE</w:t>
      </w:r>
      <w:r w:rsidRPr="007D29CA">
        <w:rPr>
          <w:lang w:val="en-US"/>
        </w:rPr>
        <w:t xml:space="preserve"> as executor which delayed the project. Then, there were extensive procedures to hire consultants and companies providing goods and services, which on top of delays in executing the contracts and logistical difficulties, resulted in the </w:t>
      </w:r>
      <w:r w:rsidRPr="007D29CA">
        <w:rPr>
          <w:i/>
          <w:lang w:val="en-US"/>
        </w:rPr>
        <w:t>request of project termination by March 2010, although there are still some elements to conclude the project as it is now, six years after its start.</w:t>
      </w:r>
    </w:p>
    <w:p w:rsidR="00FD15FC" w:rsidRPr="007D29CA" w:rsidRDefault="00FD15FC" w:rsidP="00FD15FC">
      <w:pPr>
        <w:rPr>
          <w:i/>
          <w:lang w:val="en-US"/>
        </w:rPr>
      </w:pPr>
    </w:p>
    <w:p w:rsidR="00FD15FC" w:rsidRPr="007D29CA" w:rsidRDefault="00FD15FC" w:rsidP="00FD15FC">
      <w:pPr>
        <w:rPr>
          <w:lang w:val="en-US"/>
        </w:rPr>
      </w:pPr>
      <w:r w:rsidRPr="007D29CA">
        <w:rPr>
          <w:lang w:val="en-US"/>
        </w:rPr>
        <w:t xml:space="preserve">This delay, compounded by a delay of almost 6 years since the PDF-B and </w:t>
      </w:r>
      <w:r w:rsidR="00AD19C6" w:rsidRPr="007D29CA">
        <w:rPr>
          <w:lang w:val="en-US"/>
        </w:rPr>
        <w:t>PRODOC</w:t>
      </w:r>
      <w:r w:rsidRPr="007D29CA">
        <w:rPr>
          <w:lang w:val="en-US"/>
        </w:rPr>
        <w:t xml:space="preserve"> </w:t>
      </w:r>
      <w:r w:rsidRPr="007D29CA">
        <w:rPr>
          <w:i/>
          <w:lang w:val="en-US"/>
        </w:rPr>
        <w:t>made the project lose partially its technological innovative and demonstrative character</w:t>
      </w:r>
      <w:r w:rsidRPr="007D29CA">
        <w:rPr>
          <w:lang w:val="en-US"/>
        </w:rPr>
        <w:t xml:space="preserve">, in part </w:t>
      </w:r>
      <w:proofErr w:type="spellStart"/>
      <w:r w:rsidRPr="007D29CA">
        <w:rPr>
          <w:lang w:val="en-US"/>
        </w:rPr>
        <w:t>because</w:t>
      </w:r>
      <w:r w:rsidR="00116068">
        <w:rPr>
          <w:lang w:val="en-US"/>
        </w:rPr>
        <w:t>the</w:t>
      </w:r>
      <w:proofErr w:type="spellEnd"/>
      <w:r w:rsidR="00116068">
        <w:rPr>
          <w:lang w:val="en-US"/>
        </w:rPr>
        <w:t xml:space="preserve"> ICE</w:t>
      </w:r>
      <w:r w:rsidRPr="007D29CA">
        <w:rPr>
          <w:lang w:val="en-US"/>
        </w:rPr>
        <w:t xml:space="preserve"> itself at the beginning of the project in 2004 had already set up numerous photovoltaic projects.</w:t>
      </w:r>
    </w:p>
    <w:p w:rsidR="00FD15FC" w:rsidRPr="007D29CA" w:rsidRDefault="00FD15FC" w:rsidP="00FD15FC">
      <w:pPr>
        <w:rPr>
          <w:lang w:val="en-US"/>
        </w:rPr>
      </w:pPr>
    </w:p>
    <w:p w:rsidR="00FD15FC" w:rsidRPr="007D29CA" w:rsidRDefault="00FD15FC" w:rsidP="00FD15FC">
      <w:pPr>
        <w:rPr>
          <w:lang w:val="en-US"/>
        </w:rPr>
      </w:pPr>
      <w:r w:rsidRPr="007D29CA">
        <w:rPr>
          <w:lang w:val="en-US"/>
        </w:rPr>
        <w:t xml:space="preserve">The evaluators consider that the approach to implementation is </w:t>
      </w:r>
      <w:r w:rsidRPr="007D29CA">
        <w:rPr>
          <w:b/>
          <w:lang w:val="en-US"/>
        </w:rPr>
        <w:t xml:space="preserve">MODERATELY </w:t>
      </w:r>
      <w:r w:rsidR="00A81624" w:rsidRPr="007D29CA">
        <w:rPr>
          <w:b/>
          <w:lang w:val="en-US"/>
        </w:rPr>
        <w:t>UNS</w:t>
      </w:r>
      <w:r w:rsidRPr="007D29CA">
        <w:rPr>
          <w:b/>
          <w:lang w:val="en-US"/>
        </w:rPr>
        <w:t>ATISFACTORY</w:t>
      </w:r>
      <w:r w:rsidRPr="007D29CA">
        <w:rPr>
          <w:lang w:val="en-US"/>
        </w:rPr>
        <w:t>.</w:t>
      </w:r>
    </w:p>
    <w:p w:rsidR="00FD15FC" w:rsidRPr="007D29CA" w:rsidRDefault="00FD15FC" w:rsidP="00FD15FC">
      <w:pPr>
        <w:rPr>
          <w:lang w:val="en-US"/>
        </w:rPr>
      </w:pPr>
    </w:p>
    <w:p w:rsidR="00FD15FC" w:rsidRPr="007D29CA" w:rsidRDefault="007D29CA" w:rsidP="00FD15FC">
      <w:pPr>
        <w:rPr>
          <w:b/>
          <w:lang w:val="en-US"/>
        </w:rPr>
      </w:pPr>
      <w:r w:rsidRPr="007D29CA">
        <w:rPr>
          <w:b/>
          <w:lang w:val="en-US"/>
        </w:rPr>
        <w:t xml:space="preserve">Monitoring and </w:t>
      </w:r>
      <w:r>
        <w:rPr>
          <w:b/>
          <w:lang w:val="en-US"/>
        </w:rPr>
        <w:t>Evaluation</w:t>
      </w:r>
      <w:r w:rsidRPr="007D29CA">
        <w:rPr>
          <w:b/>
          <w:lang w:val="en-US"/>
        </w:rPr>
        <w:t xml:space="preserve"> </w:t>
      </w:r>
    </w:p>
    <w:p w:rsidR="00FD15FC" w:rsidRPr="007D29CA" w:rsidRDefault="00FD15FC" w:rsidP="00FD15FC">
      <w:pPr>
        <w:rPr>
          <w:b/>
          <w:lang w:val="en-US"/>
        </w:rPr>
      </w:pPr>
    </w:p>
    <w:p w:rsidR="00FD15FC" w:rsidRPr="007D29CA" w:rsidRDefault="00FD15FC" w:rsidP="00FD15FC">
      <w:pPr>
        <w:rPr>
          <w:lang w:val="en-US"/>
        </w:rPr>
      </w:pPr>
      <w:r w:rsidRPr="007D29CA">
        <w:rPr>
          <w:lang w:val="en-US"/>
        </w:rPr>
        <w:t>After reviewing the information received, the evaluators were able to infer compliance with the following monitoring mechanisms:</w:t>
      </w:r>
    </w:p>
    <w:p w:rsidR="00FD15FC" w:rsidRPr="007D29CA" w:rsidRDefault="00FD15FC" w:rsidP="00FD15FC">
      <w:pPr>
        <w:rPr>
          <w:lang w:val="en-US"/>
        </w:rPr>
      </w:pPr>
    </w:p>
    <w:p w:rsidR="00FD15FC" w:rsidRPr="007D29CA" w:rsidRDefault="00FD15FC" w:rsidP="00F35A09">
      <w:pPr>
        <w:numPr>
          <w:ilvl w:val="0"/>
          <w:numId w:val="24"/>
        </w:numPr>
        <w:rPr>
          <w:lang w:val="en-US"/>
        </w:rPr>
      </w:pPr>
      <w:r w:rsidRPr="007D29CA">
        <w:rPr>
          <w:lang w:val="en-US"/>
        </w:rPr>
        <w:t>Monitoring mechanisms established by UNDP were used.</w:t>
      </w:r>
    </w:p>
    <w:p w:rsidR="00FD15FC" w:rsidRPr="007D29CA" w:rsidRDefault="00FD15FC" w:rsidP="00F35A09">
      <w:pPr>
        <w:numPr>
          <w:ilvl w:val="0"/>
          <w:numId w:val="24"/>
        </w:numPr>
        <w:rPr>
          <w:lang w:val="en-US"/>
        </w:rPr>
      </w:pPr>
      <w:r w:rsidRPr="007D29CA">
        <w:rPr>
          <w:lang w:val="en-US"/>
        </w:rPr>
        <w:t>ICE-UE as project implementing agency has been involved in all particulars of daily work through the Annual Work Plan.</w:t>
      </w:r>
    </w:p>
    <w:p w:rsidR="00FD15FC" w:rsidRPr="007D29CA" w:rsidRDefault="00FD15FC" w:rsidP="00F35A09">
      <w:pPr>
        <w:numPr>
          <w:ilvl w:val="1"/>
          <w:numId w:val="29"/>
        </w:numPr>
        <w:rPr>
          <w:lang w:val="en-US"/>
        </w:rPr>
      </w:pPr>
      <w:r w:rsidRPr="007D29CA">
        <w:rPr>
          <w:lang w:val="en-US"/>
        </w:rPr>
        <w:t>More specifically, and regarding monitoring mechanisms, this project developed five PIR, the first PIR on 2006 (July 1, 2005 to June 30, 2006) and the last PIR on 2010 (July 1, 2009 to June 30, 2010).</w:t>
      </w:r>
    </w:p>
    <w:p w:rsidR="00FD15FC" w:rsidRPr="007D29CA" w:rsidRDefault="00FD15FC" w:rsidP="00FD15FC">
      <w:pPr>
        <w:rPr>
          <w:lang w:val="en-US"/>
        </w:rPr>
      </w:pPr>
    </w:p>
    <w:p w:rsidR="00FD15FC" w:rsidRPr="007D29CA" w:rsidRDefault="00FD15FC" w:rsidP="00F35A09">
      <w:pPr>
        <w:pStyle w:val="Prrafodelista"/>
        <w:numPr>
          <w:ilvl w:val="0"/>
          <w:numId w:val="78"/>
        </w:numPr>
        <w:rPr>
          <w:lang w:val="en-US"/>
        </w:rPr>
      </w:pPr>
      <w:r w:rsidRPr="007D29CA">
        <w:rPr>
          <w:u w:val="single"/>
          <w:lang w:val="en-US"/>
        </w:rPr>
        <w:t>Goal Oriented</w:t>
      </w:r>
      <w:r w:rsidRPr="007D29CA">
        <w:rPr>
          <w:lang w:val="en-US"/>
        </w:rPr>
        <w:t xml:space="preserve"> Progress assessments by the National Coordinator, the UNDP office-Costa Rica and the UNDP Regional Advisor, focusing on goals achievement varied from 2005 to 2010 between S (Satisfactory) and MS (Marginally Satisfactory). The UNDP Office in Costa Rica and the Regional Advisor of UNDP accorded in their </w:t>
      </w:r>
      <w:r w:rsidRPr="007D29CA">
        <w:rPr>
          <w:u w:val="single"/>
          <w:lang w:val="en-US"/>
        </w:rPr>
        <w:t>Project implementation</w:t>
      </w:r>
      <w:r w:rsidRPr="007D29CA">
        <w:rPr>
          <w:lang w:val="en-US"/>
        </w:rPr>
        <w:t xml:space="preserve"> assessments during the 5 years of execution rated between S (Satisfactory) and MS (Marginally Satisfactory), while the </w:t>
      </w:r>
      <w:r w:rsidR="002C406A" w:rsidRPr="007D29CA">
        <w:rPr>
          <w:lang w:val="en-US"/>
        </w:rPr>
        <w:t>Program Coordinator</w:t>
      </w:r>
      <w:r w:rsidRPr="007D29CA">
        <w:rPr>
          <w:lang w:val="en-US"/>
        </w:rPr>
        <w:t xml:space="preserve"> rated it HS (Highly Satisfactory), S (Satisfactory) and MS (Marginally Satisfactory).</w:t>
      </w:r>
    </w:p>
    <w:p w:rsidR="00FD15FC" w:rsidRPr="007D29CA" w:rsidRDefault="00FD15FC" w:rsidP="00F35A09">
      <w:pPr>
        <w:numPr>
          <w:ilvl w:val="0"/>
          <w:numId w:val="24"/>
        </w:numPr>
        <w:tabs>
          <w:tab w:val="num" w:pos="709"/>
        </w:tabs>
        <w:rPr>
          <w:lang w:val="en-US"/>
        </w:rPr>
      </w:pPr>
      <w:r w:rsidRPr="007D29CA">
        <w:rPr>
          <w:u w:val="single"/>
          <w:lang w:val="en-US"/>
        </w:rPr>
        <w:t xml:space="preserve">Project progress reports. </w:t>
      </w:r>
      <w:r w:rsidRPr="007D29CA">
        <w:rPr>
          <w:lang w:val="en-US"/>
        </w:rPr>
        <w:t>Mainly registered in the PIR and there are also final reports or products from the sub-contracts made by the consulting firms.</w:t>
      </w:r>
    </w:p>
    <w:p w:rsidR="00FD15FC" w:rsidRPr="007D29CA" w:rsidRDefault="00FD15FC" w:rsidP="00F35A09">
      <w:pPr>
        <w:numPr>
          <w:ilvl w:val="0"/>
          <w:numId w:val="24"/>
        </w:numPr>
        <w:tabs>
          <w:tab w:val="num" w:pos="709"/>
        </w:tabs>
        <w:rPr>
          <w:lang w:val="en-US"/>
        </w:rPr>
      </w:pPr>
      <w:r w:rsidRPr="007D29CA">
        <w:rPr>
          <w:u w:val="single"/>
          <w:lang w:val="en-US"/>
        </w:rPr>
        <w:t xml:space="preserve">Tripartite meetings. </w:t>
      </w:r>
      <w:r w:rsidRPr="007D29CA">
        <w:rPr>
          <w:i/>
          <w:lang w:val="en-US"/>
        </w:rPr>
        <w:t xml:space="preserve">These meetings are not recorded in the Project Implementation Report (PIR), </w:t>
      </w:r>
      <w:r w:rsidRPr="007D29CA">
        <w:rPr>
          <w:lang w:val="en-US"/>
        </w:rPr>
        <w:t>specifically in the box "Date of last TPR Meeting ", or starting in 2008 in newer versions in the box "Date of Pro</w:t>
      </w:r>
      <w:r w:rsidR="002C406A" w:rsidRPr="007D29CA">
        <w:rPr>
          <w:lang w:val="en-US"/>
        </w:rPr>
        <w:t>gram</w:t>
      </w:r>
      <w:r w:rsidRPr="007D29CA">
        <w:rPr>
          <w:lang w:val="en-US"/>
        </w:rPr>
        <w:t xml:space="preserve"> Steering Committee". The dates of the meetings held were not registered as required. However, the evaluation team had access to minutes showing </w:t>
      </w:r>
      <w:r w:rsidRPr="007D29CA">
        <w:rPr>
          <w:lang w:val="en-US"/>
        </w:rPr>
        <w:lastRenderedPageBreak/>
        <w:t>that seven different meet</w:t>
      </w:r>
      <w:r w:rsidR="0080182A" w:rsidRPr="007D29CA">
        <w:rPr>
          <w:lang w:val="en-US"/>
        </w:rPr>
        <w:t xml:space="preserve">ings took place. These meeting </w:t>
      </w:r>
      <w:r w:rsidRPr="007D29CA">
        <w:rPr>
          <w:lang w:val="en-US"/>
        </w:rPr>
        <w:t>were tripartite review meetings and meetings of the Pro</w:t>
      </w:r>
      <w:r w:rsidR="002C406A" w:rsidRPr="007D29CA">
        <w:rPr>
          <w:lang w:val="en-US"/>
        </w:rPr>
        <w:t>gram</w:t>
      </w:r>
      <w:r w:rsidRPr="007D29CA">
        <w:rPr>
          <w:lang w:val="en-US"/>
        </w:rPr>
        <w:t xml:space="preserve"> Steering Committee (held in August 2006, March, June and October 2007, June and November 2008 and April and May 2010)</w:t>
      </w:r>
      <w:r w:rsidR="0080182A" w:rsidRPr="007D29CA">
        <w:rPr>
          <w:lang w:val="en-US"/>
        </w:rPr>
        <w:t xml:space="preserve">. </w:t>
      </w:r>
      <w:r w:rsidR="007D29CA" w:rsidRPr="007D29CA">
        <w:rPr>
          <w:lang w:val="en-US"/>
        </w:rPr>
        <w:t xml:space="preserve">During </w:t>
      </w:r>
      <w:r w:rsidR="007D29CA">
        <w:rPr>
          <w:lang w:val="en-US"/>
        </w:rPr>
        <w:t>P</w:t>
      </w:r>
      <w:r w:rsidR="007D29CA" w:rsidRPr="00507689">
        <w:rPr>
          <w:lang w:val="en-US"/>
        </w:rPr>
        <w:t>roject</w:t>
      </w:r>
      <w:r w:rsidR="007D29CA">
        <w:rPr>
          <w:lang w:val="en-US"/>
        </w:rPr>
        <w:t xml:space="preserve"> development</w:t>
      </w:r>
      <w:r w:rsidR="007D29CA" w:rsidRPr="007D29CA">
        <w:rPr>
          <w:lang w:val="en-US"/>
        </w:rPr>
        <w:t>, th</w:t>
      </w:r>
      <w:r w:rsidR="007D29CA">
        <w:rPr>
          <w:lang w:val="en-US"/>
        </w:rPr>
        <w:t>ese</w:t>
      </w:r>
      <w:r w:rsidR="007D29CA" w:rsidRPr="007D29CA">
        <w:rPr>
          <w:lang w:val="en-US"/>
        </w:rPr>
        <w:t xml:space="preserve"> kind of meetings were discontinued.</w:t>
      </w:r>
    </w:p>
    <w:p w:rsidR="00FD15FC" w:rsidRPr="007D29CA" w:rsidRDefault="00FD15FC" w:rsidP="00F35A09">
      <w:pPr>
        <w:numPr>
          <w:ilvl w:val="0"/>
          <w:numId w:val="24"/>
        </w:numPr>
        <w:tabs>
          <w:tab w:val="num" w:pos="709"/>
        </w:tabs>
        <w:rPr>
          <w:lang w:val="en-US"/>
        </w:rPr>
      </w:pPr>
      <w:r w:rsidRPr="007D29CA">
        <w:rPr>
          <w:u w:val="single"/>
          <w:lang w:val="en-US"/>
        </w:rPr>
        <w:t xml:space="preserve">Project Closeout Report. </w:t>
      </w:r>
      <w:r w:rsidRPr="007D29CA">
        <w:rPr>
          <w:lang w:val="en-US"/>
        </w:rPr>
        <w:t>No report was made by the Executing Agency.</w:t>
      </w:r>
    </w:p>
    <w:p w:rsidR="001755F4" w:rsidRPr="007D29CA" w:rsidRDefault="00FD15FC" w:rsidP="00F35A09">
      <w:pPr>
        <w:numPr>
          <w:ilvl w:val="0"/>
          <w:numId w:val="24"/>
        </w:numPr>
        <w:tabs>
          <w:tab w:val="num" w:pos="709"/>
        </w:tabs>
        <w:rPr>
          <w:lang w:val="en-US"/>
        </w:rPr>
      </w:pPr>
      <w:r w:rsidRPr="007D29CA">
        <w:rPr>
          <w:u w:val="single"/>
          <w:lang w:val="en-US"/>
        </w:rPr>
        <w:t>Meetings</w:t>
      </w:r>
      <w:r w:rsidRPr="007D29CA">
        <w:rPr>
          <w:lang w:val="en-US"/>
        </w:rPr>
        <w:t xml:space="preserve"> of the </w:t>
      </w:r>
      <w:proofErr w:type="spellStart"/>
      <w:r w:rsidRPr="007D29CA">
        <w:rPr>
          <w:lang w:val="en-US"/>
        </w:rPr>
        <w:t>Programme</w:t>
      </w:r>
      <w:proofErr w:type="spellEnd"/>
      <w:r w:rsidRPr="007D29CA">
        <w:rPr>
          <w:lang w:val="en-US"/>
        </w:rPr>
        <w:t xml:space="preserve"> Steering Committee (PSC). The meetings of this committee organized by the National Commission on Energy Conservation were performed several times in the form of tripartite meetings. The last meeting for which the consultants found any register was held on September 1, 2009, convened by the </w:t>
      </w:r>
      <w:r w:rsidR="002C406A" w:rsidRPr="007D29CA">
        <w:rPr>
          <w:lang w:val="en-US"/>
        </w:rPr>
        <w:t>Program Coordinator</w:t>
      </w:r>
      <w:r w:rsidRPr="007D29CA">
        <w:rPr>
          <w:lang w:val="en-US"/>
        </w:rPr>
        <w:t xml:space="preserve"> with representatives </w:t>
      </w:r>
      <w:proofErr w:type="spellStart"/>
      <w:r w:rsidRPr="007D29CA">
        <w:rPr>
          <w:lang w:val="en-US"/>
        </w:rPr>
        <w:t>of</w:t>
      </w:r>
      <w:r w:rsidR="00116068">
        <w:rPr>
          <w:lang w:val="en-US"/>
        </w:rPr>
        <w:t>the</w:t>
      </w:r>
      <w:proofErr w:type="spellEnd"/>
      <w:r w:rsidR="00116068">
        <w:rPr>
          <w:lang w:val="en-US"/>
        </w:rPr>
        <w:t xml:space="preserve"> ICE</w:t>
      </w:r>
      <w:r w:rsidRPr="007D29CA">
        <w:rPr>
          <w:lang w:val="en-US"/>
        </w:rPr>
        <w:t>, the DSE and UNDP, but other institutions that make CONACE are not included, suggesting that participation in the CONACE project diminished over time</w:t>
      </w:r>
    </w:p>
    <w:p w:rsidR="00FD15FC" w:rsidRPr="007D29CA" w:rsidRDefault="00FD15FC" w:rsidP="00F35A09">
      <w:pPr>
        <w:numPr>
          <w:ilvl w:val="0"/>
          <w:numId w:val="24"/>
        </w:numPr>
        <w:tabs>
          <w:tab w:val="num" w:pos="709"/>
        </w:tabs>
        <w:rPr>
          <w:i/>
          <w:lang w:val="en-US"/>
        </w:rPr>
      </w:pPr>
      <w:r w:rsidRPr="007D29CA">
        <w:rPr>
          <w:u w:val="single"/>
          <w:lang w:val="en-US"/>
        </w:rPr>
        <w:t xml:space="preserve">External financial audits. </w:t>
      </w:r>
      <w:r w:rsidRPr="007D29CA">
        <w:rPr>
          <w:lang w:val="en-US"/>
        </w:rPr>
        <w:t xml:space="preserve">The results of three external audits came out clear and without reservations. But the </w:t>
      </w:r>
      <w:r w:rsidRPr="007D29CA">
        <w:rPr>
          <w:i/>
          <w:lang w:val="en-US"/>
        </w:rPr>
        <w:t>2009 audit did not include the inventory of solar systems purchased with GEF funds.</w:t>
      </w:r>
    </w:p>
    <w:p w:rsidR="00FD15FC" w:rsidRPr="007D29CA" w:rsidRDefault="00FD15FC" w:rsidP="00FD15FC">
      <w:pPr>
        <w:rPr>
          <w:lang w:val="en-US"/>
        </w:rPr>
      </w:pPr>
    </w:p>
    <w:p w:rsidR="00FD15FC" w:rsidRPr="007D29CA" w:rsidRDefault="00FD15FC" w:rsidP="00FD15FC">
      <w:pPr>
        <w:rPr>
          <w:b/>
          <w:lang w:val="en-US"/>
        </w:rPr>
      </w:pPr>
      <w:r w:rsidRPr="007D29CA">
        <w:rPr>
          <w:lang w:val="en-US"/>
        </w:rPr>
        <w:t xml:space="preserve">The evaluation team believes that there was not a systematic monitoring of work progress due to the absence of periodical meetings, the lack of additional project reports and failure to carry out the initial workshop, and therefore monitoring and follow-up of the project is considered </w:t>
      </w:r>
      <w:r w:rsidRPr="007D29CA">
        <w:rPr>
          <w:b/>
          <w:lang w:val="en-US"/>
        </w:rPr>
        <w:t>MODERATELY SATISFACTORY.</w:t>
      </w:r>
    </w:p>
    <w:p w:rsidR="00FD15FC" w:rsidRPr="007D29CA" w:rsidRDefault="00FD15FC" w:rsidP="00FD15FC">
      <w:pPr>
        <w:rPr>
          <w:b/>
          <w:lang w:val="en-US"/>
        </w:rPr>
      </w:pPr>
    </w:p>
    <w:p w:rsidR="00FD15FC" w:rsidRPr="007D29CA" w:rsidRDefault="00FD15FC" w:rsidP="00FD15FC">
      <w:pPr>
        <w:rPr>
          <w:b/>
          <w:lang w:val="en-US"/>
        </w:rPr>
      </w:pPr>
      <w:r w:rsidRPr="007D29CA">
        <w:rPr>
          <w:b/>
          <w:lang w:val="en-US"/>
        </w:rPr>
        <w:t xml:space="preserve">Sustainability </w:t>
      </w:r>
    </w:p>
    <w:p w:rsidR="00FD15FC" w:rsidRPr="007D29CA" w:rsidRDefault="00FD15FC" w:rsidP="00FD15FC">
      <w:pPr>
        <w:rPr>
          <w:lang w:val="en-US"/>
        </w:rPr>
      </w:pPr>
    </w:p>
    <w:p w:rsidR="00FD15FC" w:rsidRPr="007D29CA" w:rsidRDefault="00FD15FC" w:rsidP="00FD15FC">
      <w:pPr>
        <w:rPr>
          <w:lang w:val="en-US"/>
        </w:rPr>
      </w:pPr>
      <w:r w:rsidRPr="007D29CA">
        <w:rPr>
          <w:lang w:val="en-US"/>
        </w:rPr>
        <w:t xml:space="preserve">Regarding </w:t>
      </w:r>
      <w:r w:rsidRPr="007D29CA">
        <w:rPr>
          <w:u w:val="single"/>
          <w:lang w:val="en-US"/>
        </w:rPr>
        <w:t>capacity building</w:t>
      </w:r>
      <w:r w:rsidRPr="007D29CA">
        <w:rPr>
          <w:lang w:val="en-US"/>
        </w:rPr>
        <w:t xml:space="preserve">, the project developed training courses and workshops (two workshops on RE with 50 people on project financing models), and trained users of PV systems and SHP. Project execution workshops trained 32 participants. A video was broadcasted in public buses to 130,000 </w:t>
      </w:r>
      <w:proofErr w:type="spellStart"/>
      <w:r w:rsidRPr="007D29CA">
        <w:rPr>
          <w:lang w:val="en-US"/>
        </w:rPr>
        <w:t>people.</w:t>
      </w:r>
      <w:r w:rsidR="00116068">
        <w:rPr>
          <w:lang w:val="en-US"/>
        </w:rPr>
        <w:t>the</w:t>
      </w:r>
      <w:proofErr w:type="spellEnd"/>
      <w:r w:rsidR="00116068">
        <w:rPr>
          <w:lang w:val="en-US"/>
        </w:rPr>
        <w:t xml:space="preserve"> ICE</w:t>
      </w:r>
      <w:r w:rsidRPr="007D29CA">
        <w:rPr>
          <w:lang w:val="en-US"/>
        </w:rPr>
        <w:t xml:space="preserve"> personnel are trained to carry out the maintenance of PV systems. </w:t>
      </w:r>
    </w:p>
    <w:p w:rsidR="00FD15FC" w:rsidRPr="007D29CA" w:rsidRDefault="00FD15FC" w:rsidP="00FD15FC">
      <w:pPr>
        <w:rPr>
          <w:b/>
          <w:lang w:val="en-US"/>
        </w:rPr>
      </w:pPr>
    </w:p>
    <w:p w:rsidR="00FD15FC" w:rsidRPr="007D29CA" w:rsidRDefault="00FD15FC" w:rsidP="00FD15FC">
      <w:pPr>
        <w:rPr>
          <w:b/>
          <w:lang w:val="en-US"/>
        </w:rPr>
      </w:pPr>
      <w:r w:rsidRPr="007D29CA">
        <w:rPr>
          <w:b/>
          <w:lang w:val="en-US"/>
        </w:rPr>
        <w:t>Project results</w:t>
      </w:r>
    </w:p>
    <w:p w:rsidR="00FD15FC" w:rsidRPr="007D29CA" w:rsidRDefault="00FD15FC" w:rsidP="00FD15FC">
      <w:pPr>
        <w:rPr>
          <w:b/>
          <w:lang w:val="en-US"/>
        </w:rPr>
      </w:pPr>
    </w:p>
    <w:p w:rsidR="00FD15FC" w:rsidRPr="007D29CA" w:rsidRDefault="00FD15FC" w:rsidP="00FD15FC">
      <w:pPr>
        <w:rPr>
          <w:u w:val="single"/>
          <w:lang w:val="en-US"/>
        </w:rPr>
      </w:pPr>
      <w:r w:rsidRPr="007D29CA">
        <w:rPr>
          <w:u w:val="single"/>
          <w:lang w:val="en-US"/>
        </w:rPr>
        <w:t xml:space="preserve">Phase I global objectives </w:t>
      </w:r>
    </w:p>
    <w:p w:rsidR="00FD15FC" w:rsidRPr="007D29CA" w:rsidRDefault="00FD15FC" w:rsidP="00FD15FC">
      <w:pPr>
        <w:rPr>
          <w:u w:val="single"/>
          <w:lang w:val="en-US"/>
        </w:rPr>
      </w:pPr>
    </w:p>
    <w:p w:rsidR="00FD15FC" w:rsidRPr="007D29CA" w:rsidRDefault="00FD15FC" w:rsidP="00F35A09">
      <w:pPr>
        <w:numPr>
          <w:ilvl w:val="0"/>
          <w:numId w:val="35"/>
        </w:numPr>
        <w:rPr>
          <w:i/>
          <w:lang w:val="en-US"/>
        </w:rPr>
      </w:pPr>
      <w:r w:rsidRPr="007D29CA">
        <w:rPr>
          <w:lang w:val="en-US"/>
        </w:rPr>
        <w:t>Emissions avoided after installing the GEF systems in 2011 will reach 615.4 CO</w:t>
      </w:r>
      <w:r w:rsidRPr="007D29CA">
        <w:rPr>
          <w:vertAlign w:val="subscript"/>
          <w:lang w:val="en-US"/>
        </w:rPr>
        <w:t xml:space="preserve">2 </w:t>
      </w:r>
      <w:r w:rsidRPr="007D29CA">
        <w:rPr>
          <w:lang w:val="en-US"/>
        </w:rPr>
        <w:t>t/</w:t>
      </w:r>
      <w:proofErr w:type="spellStart"/>
      <w:r w:rsidRPr="007D29CA">
        <w:rPr>
          <w:lang w:val="en-US"/>
        </w:rPr>
        <w:t>yr</w:t>
      </w:r>
      <w:proofErr w:type="spellEnd"/>
      <w:r w:rsidRPr="007D29CA">
        <w:rPr>
          <w:lang w:val="en-US"/>
        </w:rPr>
        <w:t xml:space="preserve">, which </w:t>
      </w:r>
      <w:r w:rsidRPr="007D29CA">
        <w:rPr>
          <w:i/>
          <w:lang w:val="en-US"/>
        </w:rPr>
        <w:t>for 10 years means 6154 CO</w:t>
      </w:r>
      <w:r w:rsidRPr="007D29CA">
        <w:rPr>
          <w:i/>
          <w:vertAlign w:val="subscript"/>
          <w:lang w:val="en-US"/>
        </w:rPr>
        <w:t xml:space="preserve">2 </w:t>
      </w:r>
      <w:r w:rsidRPr="007D29CA">
        <w:rPr>
          <w:i/>
          <w:lang w:val="en-US"/>
        </w:rPr>
        <w:t>t/</w:t>
      </w:r>
      <w:proofErr w:type="spellStart"/>
      <w:r w:rsidRPr="007D29CA">
        <w:rPr>
          <w:i/>
          <w:lang w:val="en-US"/>
        </w:rPr>
        <w:t>yr</w:t>
      </w:r>
      <w:proofErr w:type="spellEnd"/>
      <w:r w:rsidRPr="007D29CA">
        <w:rPr>
          <w:i/>
          <w:lang w:val="en-US"/>
        </w:rPr>
        <w:t xml:space="preserve"> avoided, exceeding the proposed 5700 CO</w:t>
      </w:r>
      <w:r w:rsidRPr="007D29CA">
        <w:rPr>
          <w:i/>
          <w:vertAlign w:val="subscript"/>
          <w:lang w:val="en-US"/>
        </w:rPr>
        <w:t>2</w:t>
      </w:r>
      <w:r w:rsidRPr="007D29CA">
        <w:rPr>
          <w:i/>
          <w:lang w:val="en-US"/>
        </w:rPr>
        <w:t xml:space="preserve"> t/</w:t>
      </w:r>
      <w:proofErr w:type="spellStart"/>
      <w:r w:rsidRPr="007D29CA">
        <w:rPr>
          <w:i/>
          <w:lang w:val="en-US"/>
        </w:rPr>
        <w:t>yr</w:t>
      </w:r>
      <w:proofErr w:type="spellEnd"/>
      <w:r w:rsidRPr="007D29CA">
        <w:rPr>
          <w:i/>
          <w:lang w:val="en-US"/>
        </w:rPr>
        <w:t xml:space="preserve"> (by approx. 8%).</w:t>
      </w:r>
      <w:r w:rsidRPr="007D29CA">
        <w:rPr>
          <w:lang w:val="en-US"/>
        </w:rPr>
        <w:t xml:space="preserve"> Hydroelectric generation will avoid 19% of emissions and PV systems 81%, whereas the initial proposed targets were 55% and 45% respectively. </w:t>
      </w:r>
      <w:r w:rsidRPr="007D29CA">
        <w:rPr>
          <w:i/>
          <w:lang w:val="en-US"/>
        </w:rPr>
        <w:t>The overall objective is hence fulfilled.</w:t>
      </w:r>
    </w:p>
    <w:p w:rsidR="00FD15FC" w:rsidRPr="007D29CA" w:rsidRDefault="00FD15FC" w:rsidP="00F35A09">
      <w:pPr>
        <w:numPr>
          <w:ilvl w:val="0"/>
          <w:numId w:val="35"/>
        </w:numPr>
        <w:rPr>
          <w:b/>
          <w:bCs/>
          <w:lang w:val="en-US"/>
        </w:rPr>
      </w:pPr>
      <w:r w:rsidRPr="007D29CA">
        <w:rPr>
          <w:lang w:val="en-US"/>
        </w:rPr>
        <w:t>16 projects were installed (10 in local communities, 4 in national parks, 2 demonstration projects that have also been considered as educational, totaling 18 projects altogether).</w:t>
      </w:r>
    </w:p>
    <w:p w:rsidR="00FD15FC" w:rsidRPr="007D29CA" w:rsidRDefault="00FD15FC" w:rsidP="00F35A09">
      <w:pPr>
        <w:numPr>
          <w:ilvl w:val="0"/>
          <w:numId w:val="35"/>
        </w:numPr>
        <w:rPr>
          <w:u w:val="single"/>
          <w:lang w:val="en-US"/>
        </w:rPr>
      </w:pPr>
      <w:r w:rsidRPr="007D29CA">
        <w:rPr>
          <w:lang w:val="en-US"/>
        </w:rPr>
        <w:t>Access of third-party stakeholders to the renewable energy market has been accomplished through several companies that supply goods and services within a limited market like Costa Rica.</w:t>
      </w:r>
    </w:p>
    <w:p w:rsidR="00FD15FC" w:rsidRPr="007D29CA" w:rsidRDefault="00FD15FC" w:rsidP="00FD15FC">
      <w:pPr>
        <w:rPr>
          <w:u w:val="single"/>
          <w:lang w:val="en-US"/>
        </w:rPr>
      </w:pPr>
      <w:r w:rsidRPr="007D29CA">
        <w:rPr>
          <w:u w:val="single"/>
          <w:lang w:val="en-US"/>
        </w:rPr>
        <w:t xml:space="preserve"> </w:t>
      </w:r>
    </w:p>
    <w:p w:rsidR="00FD15FC" w:rsidRPr="007D29CA" w:rsidRDefault="007D29CA" w:rsidP="00FD15FC">
      <w:pPr>
        <w:rPr>
          <w:lang w:val="en-US"/>
        </w:rPr>
      </w:pPr>
      <w:r w:rsidRPr="007D29CA">
        <w:rPr>
          <w:u w:val="single"/>
          <w:lang w:val="en-US"/>
        </w:rPr>
        <w:t>Objec</w:t>
      </w:r>
      <w:r>
        <w:rPr>
          <w:u w:val="single"/>
          <w:lang w:val="en-US"/>
        </w:rPr>
        <w:t>tive 1</w:t>
      </w:r>
      <w:r w:rsidR="00FD15FC" w:rsidRPr="007D29CA">
        <w:rPr>
          <w:lang w:val="en-US"/>
        </w:rPr>
        <w:t>Supporting the implementation of policies and regulations to establish a regulatory framework that encourages the use of renewable energy in rural electrification projects</w:t>
      </w:r>
    </w:p>
    <w:p w:rsidR="00FD15FC" w:rsidRPr="007D29CA" w:rsidRDefault="00FD15FC" w:rsidP="00FD15FC">
      <w:pPr>
        <w:rPr>
          <w:lang w:val="en-US"/>
        </w:rPr>
      </w:pPr>
    </w:p>
    <w:p w:rsidR="00FD15FC" w:rsidRPr="007D29CA" w:rsidRDefault="00FD15FC" w:rsidP="00FD15FC">
      <w:pPr>
        <w:rPr>
          <w:lang w:val="en-US"/>
        </w:rPr>
      </w:pPr>
      <w:r w:rsidRPr="007D29CA">
        <w:rPr>
          <w:lang w:val="en-US"/>
        </w:rPr>
        <w:t>Results achieved:</w:t>
      </w:r>
    </w:p>
    <w:p w:rsidR="00FD15FC" w:rsidRPr="007D29CA" w:rsidRDefault="00FD15FC" w:rsidP="00F35A09">
      <w:pPr>
        <w:numPr>
          <w:ilvl w:val="0"/>
          <w:numId w:val="73"/>
        </w:numPr>
        <w:rPr>
          <w:b/>
          <w:bCs/>
          <w:i/>
          <w:lang w:val="en-US"/>
        </w:rPr>
      </w:pPr>
      <w:r w:rsidRPr="007D29CA">
        <w:rPr>
          <w:i/>
          <w:lang w:val="en-US"/>
        </w:rPr>
        <w:lastRenderedPageBreak/>
        <w:t>The project developed proposals for changes in the regulatory framework that were not implemented and remained only proposals.</w:t>
      </w:r>
    </w:p>
    <w:p w:rsidR="00FD15FC" w:rsidRPr="007D29CA" w:rsidRDefault="00FD15FC" w:rsidP="00F35A09">
      <w:pPr>
        <w:numPr>
          <w:ilvl w:val="0"/>
          <w:numId w:val="73"/>
        </w:numPr>
        <w:rPr>
          <w:b/>
          <w:bCs/>
          <w:lang w:val="en-US"/>
        </w:rPr>
      </w:pPr>
      <w:r w:rsidRPr="007D29CA">
        <w:rPr>
          <w:i/>
          <w:lang w:val="en-US"/>
        </w:rPr>
        <w:t>A draft Bill to Promote Rural Electricity Development from renewable resources</w:t>
      </w:r>
      <w:r w:rsidRPr="007D29CA">
        <w:rPr>
          <w:lang w:val="en-US"/>
        </w:rPr>
        <w:t xml:space="preserve"> (in Spanish LIDER:</w:t>
      </w:r>
      <w:r w:rsidRPr="007D29CA">
        <w:rPr>
          <w:i/>
          <w:lang w:val="en-US"/>
        </w:rPr>
        <w:t xml:space="preserve"> Ley </w:t>
      </w:r>
      <w:proofErr w:type="spellStart"/>
      <w:r w:rsidRPr="007D29CA">
        <w:rPr>
          <w:i/>
          <w:lang w:val="en-US"/>
        </w:rPr>
        <w:t>para</w:t>
      </w:r>
      <w:proofErr w:type="spellEnd"/>
      <w:r w:rsidRPr="007D29CA">
        <w:rPr>
          <w:i/>
          <w:lang w:val="en-US"/>
        </w:rPr>
        <w:t xml:space="preserve"> </w:t>
      </w:r>
      <w:proofErr w:type="spellStart"/>
      <w:r w:rsidRPr="007D29CA">
        <w:rPr>
          <w:i/>
          <w:lang w:val="en-US"/>
        </w:rPr>
        <w:t>Incentivar</w:t>
      </w:r>
      <w:proofErr w:type="spellEnd"/>
      <w:r w:rsidRPr="007D29CA">
        <w:rPr>
          <w:i/>
          <w:lang w:val="en-US"/>
        </w:rPr>
        <w:t xml:space="preserve"> el </w:t>
      </w:r>
      <w:proofErr w:type="spellStart"/>
      <w:r w:rsidRPr="007D29CA">
        <w:rPr>
          <w:i/>
          <w:lang w:val="en-US"/>
        </w:rPr>
        <w:t>Desarrollo</w:t>
      </w:r>
      <w:proofErr w:type="spellEnd"/>
      <w:r w:rsidRPr="007D29CA">
        <w:rPr>
          <w:i/>
          <w:lang w:val="en-US"/>
        </w:rPr>
        <w:t xml:space="preserve"> </w:t>
      </w:r>
      <w:proofErr w:type="spellStart"/>
      <w:r w:rsidRPr="007D29CA">
        <w:rPr>
          <w:i/>
          <w:lang w:val="en-US"/>
        </w:rPr>
        <w:t>Eléctrico</w:t>
      </w:r>
      <w:proofErr w:type="spellEnd"/>
      <w:r w:rsidRPr="007D29CA">
        <w:rPr>
          <w:i/>
          <w:lang w:val="en-US"/>
        </w:rPr>
        <w:t xml:space="preserve"> Rural con </w:t>
      </w:r>
      <w:proofErr w:type="spellStart"/>
      <w:r w:rsidRPr="007D29CA">
        <w:rPr>
          <w:i/>
          <w:lang w:val="en-US"/>
        </w:rPr>
        <w:t>Recursos</w:t>
      </w:r>
      <w:proofErr w:type="spellEnd"/>
      <w:r w:rsidRPr="007D29CA">
        <w:rPr>
          <w:i/>
          <w:lang w:val="en-US"/>
        </w:rPr>
        <w:t xml:space="preserve"> </w:t>
      </w:r>
      <w:proofErr w:type="spellStart"/>
      <w:r w:rsidRPr="007D29CA">
        <w:rPr>
          <w:i/>
          <w:lang w:val="en-US"/>
        </w:rPr>
        <w:t>Renovables</w:t>
      </w:r>
      <w:proofErr w:type="spellEnd"/>
      <w:r w:rsidRPr="007D29CA">
        <w:rPr>
          <w:lang w:val="en-US"/>
        </w:rPr>
        <w:t>) was advanced containing only legal aspects (lacking technical aspects) but had no repercussion</w:t>
      </w:r>
      <w:r w:rsidRPr="007D29CA">
        <w:rPr>
          <w:vertAlign w:val="superscript"/>
          <w:lang w:val="en-US"/>
        </w:rPr>
        <w:footnoteReference w:id="4"/>
      </w:r>
      <w:r w:rsidRPr="007D29CA">
        <w:rPr>
          <w:i/>
          <w:lang w:val="en-US"/>
        </w:rPr>
        <w:t>.</w:t>
      </w:r>
    </w:p>
    <w:p w:rsidR="00FD15FC" w:rsidRPr="007D29CA" w:rsidRDefault="00FD15FC" w:rsidP="00F35A09">
      <w:pPr>
        <w:numPr>
          <w:ilvl w:val="0"/>
          <w:numId w:val="73"/>
        </w:numPr>
        <w:rPr>
          <w:b/>
          <w:bCs/>
          <w:lang w:val="en-US"/>
        </w:rPr>
      </w:pPr>
      <w:r w:rsidRPr="007D29CA">
        <w:rPr>
          <w:lang w:val="en-US"/>
        </w:rPr>
        <w:t>Water concessions regulation for small hydroelectric projects was proposed but not approved</w:t>
      </w:r>
      <w:r w:rsidRPr="007D29CA">
        <w:rPr>
          <w:i/>
          <w:lang w:val="en-US"/>
        </w:rPr>
        <w:t>.</w:t>
      </w:r>
    </w:p>
    <w:p w:rsidR="00FD15FC" w:rsidRPr="007D29CA" w:rsidRDefault="00116068" w:rsidP="00F35A09">
      <w:pPr>
        <w:numPr>
          <w:ilvl w:val="0"/>
          <w:numId w:val="73"/>
        </w:numPr>
        <w:rPr>
          <w:lang w:val="en-US"/>
        </w:rPr>
      </w:pPr>
      <w:r>
        <w:rPr>
          <w:lang w:val="en-US"/>
        </w:rPr>
        <w:t>ICE</w:t>
      </w:r>
      <w:r w:rsidR="00FD15FC" w:rsidRPr="007D29CA">
        <w:rPr>
          <w:lang w:val="en-US"/>
        </w:rPr>
        <w:t xml:space="preserve"> has regulations for the PV systems and SHP but the project did not contribute to the development of national regulation.</w:t>
      </w:r>
    </w:p>
    <w:p w:rsidR="00FD15FC" w:rsidRPr="007D29CA" w:rsidRDefault="00FD15FC" w:rsidP="00F35A09">
      <w:pPr>
        <w:numPr>
          <w:ilvl w:val="0"/>
          <w:numId w:val="73"/>
        </w:numPr>
        <w:rPr>
          <w:lang w:val="en-US"/>
        </w:rPr>
      </w:pPr>
      <w:r w:rsidRPr="007D29CA">
        <w:rPr>
          <w:lang w:val="en-US"/>
        </w:rPr>
        <w:t>Amendment to Law 7447 including again tax exemption for RE projects (drawn from Law 8229).</w:t>
      </w:r>
    </w:p>
    <w:p w:rsidR="00FD15FC" w:rsidRPr="007D29CA" w:rsidRDefault="00FD15FC" w:rsidP="00FD15FC">
      <w:pPr>
        <w:rPr>
          <w:u w:val="single"/>
          <w:lang w:val="en-US"/>
        </w:rPr>
      </w:pPr>
    </w:p>
    <w:p w:rsidR="00FD15FC" w:rsidRPr="007D29CA" w:rsidRDefault="00FD15FC" w:rsidP="00FD15FC">
      <w:pPr>
        <w:rPr>
          <w:lang w:val="en-US"/>
        </w:rPr>
      </w:pPr>
      <w:r w:rsidRPr="007D29CA">
        <w:rPr>
          <w:u w:val="single"/>
          <w:lang w:val="en-US"/>
        </w:rPr>
        <w:t>Objective 2:</w:t>
      </w:r>
      <w:r w:rsidRPr="007D29CA">
        <w:rPr>
          <w:lang w:val="en-US"/>
        </w:rPr>
        <w:t xml:space="preserve"> Strengthening the capacity of institutions, companies and communities to develop renewable energy projects</w:t>
      </w:r>
    </w:p>
    <w:p w:rsidR="00FD15FC" w:rsidRPr="007D29CA" w:rsidRDefault="00FD15FC" w:rsidP="00FD15FC">
      <w:pPr>
        <w:rPr>
          <w:lang w:val="en-US"/>
        </w:rPr>
      </w:pPr>
      <w:r w:rsidRPr="007D29CA">
        <w:rPr>
          <w:lang w:val="en-US"/>
        </w:rPr>
        <w:t>Results achieved:</w:t>
      </w:r>
    </w:p>
    <w:p w:rsidR="00FD15FC" w:rsidRPr="007D29CA" w:rsidRDefault="00FD15FC" w:rsidP="00F35A09">
      <w:pPr>
        <w:numPr>
          <w:ilvl w:val="0"/>
          <w:numId w:val="74"/>
        </w:numPr>
        <w:rPr>
          <w:lang w:val="en-US"/>
        </w:rPr>
      </w:pPr>
      <w:r w:rsidRPr="007D29CA">
        <w:rPr>
          <w:i/>
          <w:lang w:val="en-US"/>
        </w:rPr>
        <w:t>A comprehensive methodology was developed for assessing RE as an alternative to electric grid extension, called “ER tool”.</w:t>
      </w:r>
      <w:r w:rsidRPr="007D29CA">
        <w:rPr>
          <w:lang w:val="en-US"/>
        </w:rPr>
        <w:t xml:space="preserve"> This methodology incorporates in a novel way not only technical but also economic and social variables. The Excel ER tool methodology is available </w:t>
      </w:r>
      <w:proofErr w:type="spellStart"/>
      <w:r w:rsidRPr="007D29CA">
        <w:rPr>
          <w:lang w:val="en-US"/>
        </w:rPr>
        <w:t>for</w:t>
      </w:r>
      <w:r w:rsidR="00116068">
        <w:rPr>
          <w:lang w:val="en-US"/>
        </w:rPr>
        <w:t>the</w:t>
      </w:r>
      <w:proofErr w:type="spellEnd"/>
      <w:r w:rsidR="00116068">
        <w:rPr>
          <w:lang w:val="en-US"/>
        </w:rPr>
        <w:t xml:space="preserve"> ICE</w:t>
      </w:r>
      <w:r w:rsidRPr="007D29CA">
        <w:rPr>
          <w:lang w:val="en-US"/>
        </w:rPr>
        <w:t xml:space="preserve"> and their officers have received training on the subject. </w:t>
      </w:r>
    </w:p>
    <w:p w:rsidR="00FD15FC" w:rsidRPr="007D29CA" w:rsidRDefault="00FD15FC" w:rsidP="00F35A09">
      <w:pPr>
        <w:numPr>
          <w:ilvl w:val="0"/>
          <w:numId w:val="74"/>
        </w:numPr>
        <w:rPr>
          <w:lang w:val="en-US"/>
        </w:rPr>
      </w:pPr>
      <w:r w:rsidRPr="007D29CA">
        <w:rPr>
          <w:lang w:val="en-US"/>
        </w:rPr>
        <w:t>Tr</w:t>
      </w:r>
      <w:r w:rsidR="0080182A" w:rsidRPr="007D29CA">
        <w:rPr>
          <w:lang w:val="en-US"/>
        </w:rPr>
        <w:t xml:space="preserve">aining </w:t>
      </w:r>
      <w:proofErr w:type="spellStart"/>
      <w:r w:rsidR="0080182A" w:rsidRPr="007D29CA">
        <w:rPr>
          <w:lang w:val="en-US"/>
        </w:rPr>
        <w:t>to</w:t>
      </w:r>
      <w:r w:rsidR="00116068">
        <w:rPr>
          <w:lang w:val="en-US"/>
        </w:rPr>
        <w:t>the</w:t>
      </w:r>
      <w:proofErr w:type="spellEnd"/>
      <w:r w:rsidR="00116068">
        <w:rPr>
          <w:lang w:val="en-US"/>
        </w:rPr>
        <w:t xml:space="preserve"> ICE</w:t>
      </w:r>
      <w:r w:rsidR="0080182A" w:rsidRPr="007D29CA">
        <w:rPr>
          <w:lang w:val="en-US"/>
        </w:rPr>
        <w:t xml:space="preserve"> officials in RE (4</w:t>
      </w:r>
      <w:r w:rsidRPr="007D29CA">
        <w:rPr>
          <w:lang w:val="en-US"/>
        </w:rPr>
        <w:t xml:space="preserve"> wo</w:t>
      </w:r>
      <w:r w:rsidR="0080182A" w:rsidRPr="007D29CA">
        <w:rPr>
          <w:lang w:val="en-US"/>
        </w:rPr>
        <w:t xml:space="preserve">rkshops were conducted with 225 </w:t>
      </w:r>
      <w:r w:rsidRPr="007D29CA">
        <w:rPr>
          <w:lang w:val="en-US"/>
        </w:rPr>
        <w:t>participants).</w:t>
      </w:r>
    </w:p>
    <w:p w:rsidR="00FD15FC" w:rsidRPr="007D29CA" w:rsidRDefault="00FD15FC" w:rsidP="00F35A09">
      <w:pPr>
        <w:numPr>
          <w:ilvl w:val="0"/>
          <w:numId w:val="74"/>
        </w:numPr>
        <w:rPr>
          <w:i/>
          <w:lang w:val="en-US"/>
        </w:rPr>
      </w:pPr>
      <w:r w:rsidRPr="007D29CA">
        <w:rPr>
          <w:lang w:val="en-US"/>
        </w:rPr>
        <w:t xml:space="preserve">Website developed by the project and is fully operational (in Spanish SIFER: </w:t>
      </w:r>
      <w:proofErr w:type="spellStart"/>
      <w:r w:rsidRPr="007D29CA">
        <w:rPr>
          <w:lang w:val="en-US"/>
        </w:rPr>
        <w:t>Sistema</w:t>
      </w:r>
      <w:proofErr w:type="spellEnd"/>
      <w:r w:rsidRPr="007D29CA">
        <w:rPr>
          <w:lang w:val="en-US"/>
        </w:rPr>
        <w:t xml:space="preserve"> de </w:t>
      </w:r>
      <w:proofErr w:type="spellStart"/>
      <w:r w:rsidRPr="007D29CA">
        <w:rPr>
          <w:lang w:val="en-US"/>
        </w:rPr>
        <w:t>Información</w:t>
      </w:r>
      <w:proofErr w:type="spellEnd"/>
      <w:r w:rsidRPr="007D29CA">
        <w:rPr>
          <w:lang w:val="en-US"/>
        </w:rPr>
        <w:t xml:space="preserve"> </w:t>
      </w:r>
      <w:proofErr w:type="spellStart"/>
      <w:r w:rsidRPr="007D29CA">
        <w:rPr>
          <w:lang w:val="en-US"/>
        </w:rPr>
        <w:t>sobre</w:t>
      </w:r>
      <w:proofErr w:type="spellEnd"/>
      <w:r w:rsidRPr="007D29CA">
        <w:rPr>
          <w:lang w:val="en-US"/>
        </w:rPr>
        <w:t xml:space="preserve"> Fuentes de </w:t>
      </w:r>
      <w:proofErr w:type="spellStart"/>
      <w:r w:rsidRPr="007D29CA">
        <w:rPr>
          <w:lang w:val="en-US"/>
        </w:rPr>
        <w:t>Energía</w:t>
      </w:r>
      <w:proofErr w:type="spellEnd"/>
      <w:r w:rsidRPr="007D29CA">
        <w:rPr>
          <w:lang w:val="en-US"/>
        </w:rPr>
        <w:t xml:space="preserve"> </w:t>
      </w:r>
      <w:proofErr w:type="spellStart"/>
      <w:r w:rsidRPr="007D29CA">
        <w:rPr>
          <w:lang w:val="en-US"/>
        </w:rPr>
        <w:t>Renovable</w:t>
      </w:r>
      <w:proofErr w:type="spellEnd"/>
      <w:r w:rsidRPr="007D29CA">
        <w:rPr>
          <w:lang w:val="en-US"/>
        </w:rPr>
        <w:t xml:space="preserve">, de </w:t>
      </w:r>
      <w:proofErr w:type="spellStart"/>
      <w:r w:rsidRPr="007D29CA">
        <w:rPr>
          <w:lang w:val="en-US"/>
        </w:rPr>
        <w:t>carácter</w:t>
      </w:r>
      <w:proofErr w:type="spellEnd"/>
      <w:r w:rsidRPr="007D29CA">
        <w:rPr>
          <w:lang w:val="en-US"/>
        </w:rPr>
        <w:t xml:space="preserve"> regional). Data from Nicaragua, Salvador, Honduras and Panama is not available. Data regarding Costa Rica is incomplete and outdated. </w:t>
      </w:r>
      <w:r w:rsidRPr="007D29CA">
        <w:rPr>
          <w:i/>
          <w:lang w:val="en-US"/>
        </w:rPr>
        <w:t>SIFER offers no services and there is no visitor’s number record.</w:t>
      </w:r>
    </w:p>
    <w:p w:rsidR="00FD15FC" w:rsidRPr="007D29CA" w:rsidRDefault="00FD15FC" w:rsidP="00F35A09">
      <w:pPr>
        <w:numPr>
          <w:ilvl w:val="0"/>
          <w:numId w:val="74"/>
        </w:numPr>
        <w:rPr>
          <w:lang w:val="en-US"/>
        </w:rPr>
      </w:pPr>
      <w:r w:rsidRPr="007D29CA">
        <w:rPr>
          <w:lang w:val="en-US"/>
        </w:rPr>
        <w:t xml:space="preserve">Informational page on the DSE website which provides </w:t>
      </w:r>
      <w:r w:rsidRPr="007D29CA">
        <w:rPr>
          <w:i/>
          <w:lang w:val="en-US"/>
        </w:rPr>
        <w:t>useful information</w:t>
      </w:r>
      <w:r w:rsidRPr="007D29CA">
        <w:rPr>
          <w:lang w:val="en-US"/>
        </w:rPr>
        <w:t xml:space="preserve"> on reports produced by the project.</w:t>
      </w:r>
    </w:p>
    <w:p w:rsidR="00FD15FC" w:rsidRPr="007D29CA" w:rsidRDefault="00FD15FC" w:rsidP="00F35A09">
      <w:pPr>
        <w:numPr>
          <w:ilvl w:val="0"/>
          <w:numId w:val="74"/>
        </w:numPr>
        <w:rPr>
          <w:lang w:val="en-US"/>
        </w:rPr>
      </w:pPr>
      <w:r w:rsidRPr="007D29CA">
        <w:rPr>
          <w:lang w:val="en-US"/>
        </w:rPr>
        <w:t xml:space="preserve">Production of video on RE. Broadcasted on buses. Audience 134.400 people. Future presentation in schools </w:t>
      </w:r>
      <w:proofErr w:type="spellStart"/>
      <w:r w:rsidRPr="007D29CA">
        <w:rPr>
          <w:lang w:val="en-US"/>
        </w:rPr>
        <w:t>by</w:t>
      </w:r>
      <w:r w:rsidR="00116068">
        <w:rPr>
          <w:lang w:val="en-US"/>
        </w:rPr>
        <w:t>the</w:t>
      </w:r>
      <w:proofErr w:type="spellEnd"/>
      <w:r w:rsidR="00116068">
        <w:rPr>
          <w:lang w:val="en-US"/>
        </w:rPr>
        <w:t xml:space="preserve"> ICE</w:t>
      </w:r>
      <w:r w:rsidRPr="007D29CA">
        <w:rPr>
          <w:lang w:val="en-US"/>
        </w:rPr>
        <w:t xml:space="preserve">. </w:t>
      </w:r>
    </w:p>
    <w:p w:rsidR="00FD15FC" w:rsidRPr="007D29CA" w:rsidRDefault="00FD15FC" w:rsidP="00FD15FC">
      <w:pPr>
        <w:rPr>
          <w:b/>
          <w:lang w:val="en-US"/>
        </w:rPr>
      </w:pPr>
    </w:p>
    <w:p w:rsidR="00FD15FC" w:rsidRPr="007D29CA" w:rsidRDefault="00FD15FC" w:rsidP="00FD15FC">
      <w:pPr>
        <w:rPr>
          <w:u w:val="single"/>
          <w:lang w:val="en-US"/>
        </w:rPr>
      </w:pPr>
      <w:r w:rsidRPr="007D29CA">
        <w:rPr>
          <w:u w:val="single"/>
          <w:lang w:val="en-US"/>
        </w:rPr>
        <w:t>Objective 3:</w:t>
      </w:r>
      <w:r w:rsidRPr="007D29CA">
        <w:rPr>
          <w:lang w:val="en-US"/>
        </w:rPr>
        <w:t xml:space="preserve"> Promotion of investment in RE projects through innovative financial mechanisms.</w:t>
      </w:r>
    </w:p>
    <w:p w:rsidR="00FD15FC" w:rsidRPr="007D29CA" w:rsidRDefault="00FD15FC" w:rsidP="00FD15FC">
      <w:pPr>
        <w:rPr>
          <w:lang w:val="en-US"/>
        </w:rPr>
      </w:pPr>
      <w:r w:rsidRPr="007D29CA">
        <w:rPr>
          <w:lang w:val="en-US"/>
        </w:rPr>
        <w:t xml:space="preserve">Results </w:t>
      </w:r>
      <w:r w:rsidR="0091230B" w:rsidRPr="007D29CA">
        <w:rPr>
          <w:lang w:val="en-US"/>
        </w:rPr>
        <w:t>ach</w:t>
      </w:r>
      <w:r w:rsidRPr="007D29CA">
        <w:rPr>
          <w:lang w:val="en-US"/>
        </w:rPr>
        <w:t>ieved:</w:t>
      </w:r>
    </w:p>
    <w:p w:rsidR="00FD15FC" w:rsidRPr="007D29CA" w:rsidRDefault="00FD15FC" w:rsidP="00F35A09">
      <w:pPr>
        <w:numPr>
          <w:ilvl w:val="0"/>
          <w:numId w:val="75"/>
        </w:numPr>
        <w:rPr>
          <w:lang w:val="en-US"/>
        </w:rPr>
      </w:pPr>
      <w:r w:rsidRPr="007D29CA">
        <w:rPr>
          <w:lang w:val="en-US"/>
        </w:rPr>
        <w:t xml:space="preserve">During this phase of the project several mechanisms should have implemented to select those best suitable for Phase II. During the evaluation </w:t>
      </w:r>
      <w:r w:rsidR="000006A7" w:rsidRPr="007D29CA">
        <w:rPr>
          <w:lang w:val="en-US"/>
        </w:rPr>
        <w:t>phase none</w:t>
      </w:r>
      <w:r w:rsidRPr="007D29CA">
        <w:rPr>
          <w:lang w:val="en-US"/>
        </w:rPr>
        <w:t xml:space="preserve"> of the mechanisms was implemented</w:t>
      </w:r>
      <w:r w:rsidRPr="007D29CA">
        <w:rPr>
          <w:i/>
          <w:vertAlign w:val="superscript"/>
          <w:lang w:val="en-US"/>
        </w:rPr>
        <w:footnoteReference w:id="5"/>
      </w:r>
      <w:r w:rsidRPr="007D29CA">
        <w:rPr>
          <w:i/>
          <w:lang w:val="en-US"/>
        </w:rPr>
        <w:t>.</w:t>
      </w:r>
    </w:p>
    <w:p w:rsidR="00FD15FC" w:rsidRPr="007D29CA" w:rsidRDefault="00FD15FC" w:rsidP="00F35A09">
      <w:pPr>
        <w:numPr>
          <w:ilvl w:val="0"/>
          <w:numId w:val="75"/>
        </w:numPr>
        <w:rPr>
          <w:lang w:val="en-US"/>
        </w:rPr>
      </w:pPr>
      <w:r w:rsidRPr="007D29CA">
        <w:rPr>
          <w:lang w:val="en-US"/>
        </w:rPr>
        <w:t>Number of participants in 2 workshops: 32</w:t>
      </w:r>
    </w:p>
    <w:p w:rsidR="00FD15FC" w:rsidRPr="007D29CA" w:rsidRDefault="00FD15FC" w:rsidP="00FD15FC">
      <w:pPr>
        <w:rPr>
          <w:u w:val="single"/>
          <w:lang w:val="en-US"/>
        </w:rPr>
      </w:pPr>
    </w:p>
    <w:p w:rsidR="00FD15FC" w:rsidRPr="007D29CA" w:rsidRDefault="00FD15FC" w:rsidP="00FD15FC">
      <w:pPr>
        <w:rPr>
          <w:lang w:val="en-US"/>
        </w:rPr>
      </w:pPr>
      <w:r w:rsidRPr="007D29CA">
        <w:rPr>
          <w:u w:val="single"/>
          <w:lang w:val="en-US"/>
        </w:rPr>
        <w:t>Objective 4:</w:t>
      </w:r>
      <w:r w:rsidRPr="007D29CA">
        <w:rPr>
          <w:lang w:val="en-US"/>
        </w:rPr>
        <w:t xml:space="preserve"> Demonstrating the feasibility of decentralized systems using renewable energy as a marketable option in remote areas.</w:t>
      </w:r>
    </w:p>
    <w:p w:rsidR="00FD15FC" w:rsidRPr="007D29CA" w:rsidRDefault="00FD15FC" w:rsidP="00FD15FC">
      <w:pPr>
        <w:rPr>
          <w:lang w:val="en-US"/>
        </w:rPr>
      </w:pPr>
      <w:r w:rsidRPr="007D29CA">
        <w:rPr>
          <w:lang w:val="en-US"/>
        </w:rPr>
        <w:t>Results achieved:</w:t>
      </w:r>
    </w:p>
    <w:p w:rsidR="00FD15FC" w:rsidRPr="007D29CA" w:rsidRDefault="00FD15FC" w:rsidP="00F35A09">
      <w:pPr>
        <w:numPr>
          <w:ilvl w:val="0"/>
          <w:numId w:val="75"/>
        </w:numPr>
        <w:rPr>
          <w:lang w:val="en-US"/>
        </w:rPr>
      </w:pPr>
      <w:r w:rsidRPr="007D29CA">
        <w:rPr>
          <w:lang w:val="en-US"/>
        </w:rPr>
        <w:lastRenderedPageBreak/>
        <w:t xml:space="preserve">16 projects were installed (10 in local communities, 4 in national parks, 2 demonstrative projects – Marine Park Puntarenas (solar + wind power) and Park </w:t>
      </w:r>
      <w:proofErr w:type="spellStart"/>
      <w:r w:rsidRPr="007D29CA">
        <w:rPr>
          <w:lang w:val="en-US"/>
        </w:rPr>
        <w:t>Chirripó</w:t>
      </w:r>
      <w:proofErr w:type="spellEnd"/>
      <w:r w:rsidRPr="007D29CA">
        <w:rPr>
          <w:lang w:val="en-US"/>
        </w:rPr>
        <w:t xml:space="preserve"> (</w:t>
      </w:r>
      <w:proofErr w:type="spellStart"/>
      <w:r w:rsidR="007D29CA" w:rsidRPr="007D29CA">
        <w:rPr>
          <w:lang w:val="en-US"/>
        </w:rPr>
        <w:t>hydro</w:t>
      </w:r>
      <w:r w:rsidR="007D29CA">
        <w:rPr>
          <w:lang w:val="en-US"/>
        </w:rPr>
        <w:t>electric</w:t>
      </w:r>
      <w:r w:rsidR="007D29CA" w:rsidRPr="007D29CA">
        <w:rPr>
          <w:lang w:val="en-US"/>
        </w:rPr>
        <w:t>+solar</w:t>
      </w:r>
      <w:proofErr w:type="spellEnd"/>
      <w:r w:rsidRPr="007D29CA">
        <w:rPr>
          <w:lang w:val="en-US"/>
        </w:rPr>
        <w:t>) – also considered educational, for a total of 18).</w:t>
      </w:r>
    </w:p>
    <w:p w:rsidR="00FD15FC" w:rsidRPr="007D29CA" w:rsidRDefault="00FD15FC" w:rsidP="00F35A09">
      <w:pPr>
        <w:numPr>
          <w:ilvl w:val="0"/>
          <w:numId w:val="75"/>
        </w:numPr>
        <w:rPr>
          <w:lang w:val="en-US"/>
        </w:rPr>
      </w:pPr>
      <w:r w:rsidRPr="007D29CA">
        <w:rPr>
          <w:i/>
          <w:lang w:val="en-US"/>
        </w:rPr>
        <w:t xml:space="preserve">These projects have not been evaluated </w:t>
      </w:r>
      <w:proofErr w:type="spellStart"/>
      <w:r w:rsidRPr="007D29CA">
        <w:rPr>
          <w:i/>
          <w:lang w:val="en-US"/>
        </w:rPr>
        <w:t>by</w:t>
      </w:r>
      <w:r w:rsidR="00116068">
        <w:rPr>
          <w:i/>
          <w:lang w:val="en-US"/>
        </w:rPr>
        <w:t>the</w:t>
      </w:r>
      <w:proofErr w:type="spellEnd"/>
      <w:r w:rsidR="00116068">
        <w:rPr>
          <w:i/>
          <w:lang w:val="en-US"/>
        </w:rPr>
        <w:t xml:space="preserve"> ICE</w:t>
      </w:r>
      <w:r w:rsidRPr="007D29CA">
        <w:rPr>
          <w:i/>
          <w:lang w:val="en-US"/>
        </w:rPr>
        <w:t>.</w:t>
      </w:r>
    </w:p>
    <w:p w:rsidR="00FD15FC" w:rsidRPr="007D29CA" w:rsidRDefault="00FD15FC" w:rsidP="00F35A09">
      <w:pPr>
        <w:numPr>
          <w:ilvl w:val="0"/>
          <w:numId w:val="75"/>
        </w:numPr>
        <w:rPr>
          <w:lang w:val="en-US"/>
        </w:rPr>
      </w:pPr>
      <w:r w:rsidRPr="007D29CA">
        <w:rPr>
          <w:lang w:val="en-US"/>
        </w:rPr>
        <w:t xml:space="preserve">8 feasibility studies were carried out by 2 private firms (3 by </w:t>
      </w:r>
      <w:proofErr w:type="spellStart"/>
      <w:r w:rsidRPr="007D29CA">
        <w:rPr>
          <w:lang w:val="en-US"/>
        </w:rPr>
        <w:t>Chirripó</w:t>
      </w:r>
      <w:proofErr w:type="spellEnd"/>
      <w:r w:rsidRPr="007D29CA">
        <w:rPr>
          <w:lang w:val="en-US"/>
        </w:rPr>
        <w:t xml:space="preserve"> Consultants and 5 by INCAE), as well as another10 conducted </w:t>
      </w:r>
      <w:proofErr w:type="spellStart"/>
      <w:r w:rsidRPr="007D29CA">
        <w:rPr>
          <w:lang w:val="en-US"/>
        </w:rPr>
        <w:t>by</w:t>
      </w:r>
      <w:r w:rsidR="00116068">
        <w:rPr>
          <w:lang w:val="en-US"/>
        </w:rPr>
        <w:t>the</w:t>
      </w:r>
      <w:proofErr w:type="spellEnd"/>
      <w:r w:rsidR="00116068">
        <w:rPr>
          <w:lang w:val="en-US"/>
        </w:rPr>
        <w:t xml:space="preserve"> ICE</w:t>
      </w:r>
      <w:r w:rsidRPr="007D29CA">
        <w:rPr>
          <w:lang w:val="en-US"/>
        </w:rPr>
        <w:t>.</w:t>
      </w:r>
    </w:p>
    <w:p w:rsidR="00FD15FC" w:rsidRPr="007D29CA" w:rsidRDefault="00FD15FC" w:rsidP="00F35A09">
      <w:pPr>
        <w:numPr>
          <w:ilvl w:val="0"/>
          <w:numId w:val="75"/>
        </w:numPr>
        <w:rPr>
          <w:lang w:val="en-US"/>
        </w:rPr>
      </w:pPr>
      <w:r w:rsidRPr="007D29CA">
        <w:rPr>
          <w:lang w:val="en-US"/>
        </w:rPr>
        <w:t xml:space="preserve">2 proven execution schemes (turnkey contracts </w:t>
      </w:r>
      <w:proofErr w:type="spellStart"/>
      <w:r w:rsidRPr="007D29CA">
        <w:rPr>
          <w:lang w:val="en-US"/>
        </w:rPr>
        <w:t>and</w:t>
      </w:r>
      <w:r w:rsidR="00116068">
        <w:rPr>
          <w:lang w:val="en-US"/>
        </w:rPr>
        <w:t>the</w:t>
      </w:r>
      <w:proofErr w:type="spellEnd"/>
      <w:r w:rsidR="00116068">
        <w:rPr>
          <w:lang w:val="en-US"/>
        </w:rPr>
        <w:t xml:space="preserve"> ICE</w:t>
      </w:r>
      <w:r w:rsidRPr="007D29CA">
        <w:rPr>
          <w:lang w:val="en-US"/>
        </w:rPr>
        <w:t xml:space="preserve">) </w:t>
      </w:r>
    </w:p>
    <w:p w:rsidR="00FD15FC" w:rsidRPr="007D29CA" w:rsidRDefault="00FD15FC" w:rsidP="00F35A09">
      <w:pPr>
        <w:numPr>
          <w:ilvl w:val="0"/>
          <w:numId w:val="75"/>
        </w:numPr>
        <w:rPr>
          <w:lang w:val="en-US"/>
        </w:rPr>
      </w:pPr>
      <w:r w:rsidRPr="007D29CA">
        <w:rPr>
          <w:lang w:val="en-US"/>
        </w:rPr>
        <w:t>74 PV modules acquired with UNDP-GEF funds (all not installed )</w:t>
      </w:r>
    </w:p>
    <w:p w:rsidR="00FD15FC" w:rsidRPr="007D29CA" w:rsidRDefault="00FD15FC" w:rsidP="00F35A09">
      <w:pPr>
        <w:numPr>
          <w:ilvl w:val="0"/>
          <w:numId w:val="75"/>
        </w:numPr>
        <w:rPr>
          <w:lang w:val="en-US"/>
        </w:rPr>
      </w:pPr>
      <w:r w:rsidRPr="007D29CA">
        <w:rPr>
          <w:lang w:val="en-US"/>
        </w:rPr>
        <w:t xml:space="preserve">A 20 kW SHP built </w:t>
      </w:r>
      <w:proofErr w:type="spellStart"/>
      <w:r w:rsidRPr="007D29CA">
        <w:rPr>
          <w:lang w:val="en-US"/>
        </w:rPr>
        <w:t>by</w:t>
      </w:r>
      <w:r w:rsidR="00116068">
        <w:rPr>
          <w:lang w:val="en-US"/>
        </w:rPr>
        <w:t>the</w:t>
      </w:r>
      <w:proofErr w:type="spellEnd"/>
      <w:r w:rsidR="00116068">
        <w:rPr>
          <w:lang w:val="en-US"/>
        </w:rPr>
        <w:t xml:space="preserve"> ICE</w:t>
      </w:r>
      <w:r w:rsidRPr="007D29CA">
        <w:rPr>
          <w:lang w:val="en-US"/>
        </w:rPr>
        <w:t xml:space="preserve"> as matching contribution (</w:t>
      </w:r>
      <w:proofErr w:type="spellStart"/>
      <w:r w:rsidRPr="007D29CA">
        <w:rPr>
          <w:lang w:val="en-US"/>
        </w:rPr>
        <w:t>Chirripó</w:t>
      </w:r>
      <w:proofErr w:type="spellEnd"/>
      <w:r w:rsidRPr="007D29CA">
        <w:rPr>
          <w:lang w:val="en-US"/>
        </w:rPr>
        <w:t xml:space="preserve"> Park) instead of 3 smaller plants initially proposed.</w:t>
      </w:r>
    </w:p>
    <w:p w:rsidR="00FD15FC" w:rsidRPr="007D29CA" w:rsidRDefault="00FD15FC" w:rsidP="00F35A09">
      <w:pPr>
        <w:numPr>
          <w:ilvl w:val="0"/>
          <w:numId w:val="75"/>
        </w:numPr>
        <w:rPr>
          <w:i/>
          <w:lang w:val="en-US"/>
        </w:rPr>
      </w:pPr>
      <w:r w:rsidRPr="007D29CA">
        <w:rPr>
          <w:lang w:val="en-US"/>
        </w:rPr>
        <w:t>Users training in PV systems and SHP.</w:t>
      </w:r>
    </w:p>
    <w:p w:rsidR="00FD15FC" w:rsidRPr="007D29CA" w:rsidRDefault="00FD15FC" w:rsidP="00F35A09">
      <w:pPr>
        <w:numPr>
          <w:ilvl w:val="0"/>
          <w:numId w:val="75"/>
        </w:numPr>
        <w:rPr>
          <w:i/>
          <w:lang w:val="en-US"/>
        </w:rPr>
      </w:pPr>
      <w:r w:rsidRPr="007D29CA">
        <w:rPr>
          <w:lang w:val="en-US"/>
        </w:rPr>
        <w:t xml:space="preserve">There have not been </w:t>
      </w:r>
      <w:r w:rsidR="00B477AD" w:rsidRPr="007D29CA">
        <w:rPr>
          <w:lang w:val="en-US"/>
        </w:rPr>
        <w:t>seminars conducted</w:t>
      </w:r>
      <w:r w:rsidRPr="007D29CA">
        <w:rPr>
          <w:lang w:val="en-US"/>
        </w:rPr>
        <w:t xml:space="preserve"> for project evaluation or presentation of results of such assessments</w:t>
      </w:r>
      <w:r w:rsidRPr="007D29CA">
        <w:rPr>
          <w:i/>
          <w:lang w:val="en-US"/>
        </w:rPr>
        <w:t>.</w:t>
      </w:r>
    </w:p>
    <w:p w:rsidR="00FD15FC" w:rsidRPr="007D29CA" w:rsidRDefault="00FD15FC" w:rsidP="00F35A09">
      <w:pPr>
        <w:numPr>
          <w:ilvl w:val="0"/>
          <w:numId w:val="75"/>
        </w:numPr>
        <w:rPr>
          <w:i/>
          <w:lang w:val="en-US"/>
        </w:rPr>
      </w:pPr>
      <w:r w:rsidRPr="007D29CA">
        <w:rPr>
          <w:i/>
          <w:lang w:val="en-US"/>
        </w:rPr>
        <w:t xml:space="preserve">The amount </w:t>
      </w:r>
      <w:proofErr w:type="spellStart"/>
      <w:r w:rsidRPr="007D29CA">
        <w:rPr>
          <w:i/>
          <w:lang w:val="en-US"/>
        </w:rPr>
        <w:t>of</w:t>
      </w:r>
      <w:r w:rsidR="00116068">
        <w:rPr>
          <w:i/>
          <w:lang w:val="en-US"/>
        </w:rPr>
        <w:t>the</w:t>
      </w:r>
      <w:proofErr w:type="spellEnd"/>
      <w:r w:rsidR="00116068">
        <w:rPr>
          <w:i/>
          <w:lang w:val="en-US"/>
        </w:rPr>
        <w:t xml:space="preserve"> ICE</w:t>
      </w:r>
      <w:r w:rsidRPr="007D29CA">
        <w:rPr>
          <w:i/>
          <w:lang w:val="en-US"/>
        </w:rPr>
        <w:t xml:space="preserve"> matching funds in the 13 locations amounts to US$950.622 </w:t>
      </w:r>
    </w:p>
    <w:p w:rsidR="00FD15FC" w:rsidRPr="007D29CA" w:rsidRDefault="00FD15FC" w:rsidP="00FD15FC">
      <w:pPr>
        <w:rPr>
          <w:i/>
          <w:lang w:val="en-US"/>
        </w:rPr>
      </w:pPr>
    </w:p>
    <w:p w:rsidR="00FD15FC" w:rsidRPr="007D29CA" w:rsidRDefault="00FD15FC" w:rsidP="00FD15FC">
      <w:pPr>
        <w:rPr>
          <w:lang w:val="en-US"/>
        </w:rPr>
      </w:pPr>
      <w:r w:rsidRPr="007D29CA">
        <w:rPr>
          <w:u w:val="single"/>
          <w:lang w:val="en-US"/>
        </w:rPr>
        <w:t>Objective 5:</w:t>
      </w:r>
      <w:r w:rsidRPr="007D29CA">
        <w:rPr>
          <w:lang w:val="en-US"/>
        </w:rPr>
        <w:t xml:space="preserve"> Evaluating the rural electrification program in Costa Rica and confirming the sites that may benefit from using renewable energy.</w:t>
      </w:r>
    </w:p>
    <w:p w:rsidR="00FD15FC" w:rsidRPr="007D29CA" w:rsidRDefault="00FD15FC" w:rsidP="00FD15FC">
      <w:pPr>
        <w:rPr>
          <w:lang w:val="en-US"/>
        </w:rPr>
      </w:pPr>
    </w:p>
    <w:p w:rsidR="00FD15FC" w:rsidRPr="007D29CA" w:rsidRDefault="00FD15FC" w:rsidP="00FD15FC">
      <w:pPr>
        <w:rPr>
          <w:lang w:val="en-US"/>
        </w:rPr>
      </w:pPr>
      <w:r w:rsidRPr="007D29CA">
        <w:rPr>
          <w:lang w:val="en-US"/>
        </w:rPr>
        <w:t xml:space="preserve">Results achieved: </w:t>
      </w:r>
    </w:p>
    <w:p w:rsidR="00FD15FC" w:rsidRPr="007D29CA" w:rsidRDefault="00116068" w:rsidP="00F35A09">
      <w:pPr>
        <w:numPr>
          <w:ilvl w:val="0"/>
          <w:numId w:val="76"/>
        </w:numPr>
        <w:rPr>
          <w:lang w:val="en-US"/>
        </w:rPr>
      </w:pPr>
      <w:r>
        <w:rPr>
          <w:lang w:val="en-US"/>
        </w:rPr>
        <w:t>the ICE</w:t>
      </w:r>
      <w:r w:rsidR="00FD15FC" w:rsidRPr="007D29CA">
        <w:rPr>
          <w:i/>
          <w:lang w:val="en-US"/>
        </w:rPr>
        <w:t xml:space="preserve"> has obtained a Project Assessment Methodology</w:t>
      </w:r>
      <w:r w:rsidR="00FD15FC" w:rsidRPr="007D29CA">
        <w:rPr>
          <w:lang w:val="en-US"/>
        </w:rPr>
        <w:t xml:space="preserve"> which includes not only technical and economic data (costs of alternatives: network extension, solar, wind, SHP) but also evaluation of social and developmental factors (ER tool). This tool allows for the prioritization of projects.</w:t>
      </w:r>
    </w:p>
    <w:p w:rsidR="00FD15FC" w:rsidRPr="007D29CA" w:rsidRDefault="00FD15FC" w:rsidP="00F35A09">
      <w:pPr>
        <w:numPr>
          <w:ilvl w:val="0"/>
          <w:numId w:val="76"/>
        </w:numPr>
        <w:rPr>
          <w:lang w:val="en-US"/>
        </w:rPr>
      </w:pPr>
      <w:r w:rsidRPr="007D29CA">
        <w:rPr>
          <w:lang w:val="en-US"/>
        </w:rPr>
        <w:t>Primary information has been gathered about electrification of sites nationwide that needs to be entered into the ER Tool.</w:t>
      </w:r>
    </w:p>
    <w:p w:rsidR="00FD15FC" w:rsidRPr="007D29CA" w:rsidRDefault="00FD15FC" w:rsidP="00F35A09">
      <w:pPr>
        <w:numPr>
          <w:ilvl w:val="0"/>
          <w:numId w:val="76"/>
        </w:numPr>
        <w:rPr>
          <w:lang w:val="en-US"/>
        </w:rPr>
      </w:pPr>
      <w:r w:rsidRPr="007D29CA">
        <w:rPr>
          <w:lang w:val="en-US"/>
        </w:rPr>
        <w:t>The Plan for RE Rural Electrification has not been released. It is yet to be developed.</w:t>
      </w:r>
    </w:p>
    <w:p w:rsidR="00FD15FC" w:rsidRPr="007D29CA" w:rsidRDefault="00FD15FC" w:rsidP="00F35A09">
      <w:pPr>
        <w:numPr>
          <w:ilvl w:val="0"/>
          <w:numId w:val="76"/>
        </w:numPr>
        <w:rPr>
          <w:lang w:val="en-US"/>
        </w:rPr>
      </w:pPr>
      <w:r w:rsidRPr="007D29CA">
        <w:rPr>
          <w:lang w:val="en-US"/>
        </w:rPr>
        <w:t xml:space="preserve">8 feasibility studies were carried out by 2 private firms, as well as other studies conducted </w:t>
      </w:r>
      <w:proofErr w:type="spellStart"/>
      <w:r w:rsidRPr="007D29CA">
        <w:rPr>
          <w:lang w:val="en-US"/>
        </w:rPr>
        <w:t>by</w:t>
      </w:r>
      <w:r w:rsidR="00116068">
        <w:rPr>
          <w:lang w:val="en-US"/>
        </w:rPr>
        <w:t>the</w:t>
      </w:r>
      <w:proofErr w:type="spellEnd"/>
      <w:r w:rsidR="00116068">
        <w:rPr>
          <w:lang w:val="en-US"/>
        </w:rPr>
        <w:t xml:space="preserve"> ICE</w:t>
      </w:r>
      <w:r w:rsidRPr="007D29CA">
        <w:rPr>
          <w:i/>
          <w:vertAlign w:val="superscript"/>
          <w:lang w:val="en-US"/>
        </w:rPr>
        <w:footnoteReference w:id="6"/>
      </w:r>
      <w:r w:rsidRPr="007D29CA">
        <w:rPr>
          <w:i/>
          <w:lang w:val="en-US"/>
        </w:rPr>
        <w:t xml:space="preserve">. </w:t>
      </w:r>
    </w:p>
    <w:p w:rsidR="00FD15FC" w:rsidRPr="007D29CA" w:rsidRDefault="00FD15FC" w:rsidP="00FD15FC">
      <w:pPr>
        <w:rPr>
          <w:bCs/>
          <w:lang w:val="en-US"/>
        </w:rPr>
      </w:pPr>
    </w:p>
    <w:p w:rsidR="00FD15FC" w:rsidRPr="007D29CA" w:rsidRDefault="00FD15FC" w:rsidP="00FD15FC">
      <w:pPr>
        <w:rPr>
          <w:b/>
          <w:lang w:val="en-US"/>
        </w:rPr>
      </w:pPr>
      <w:r w:rsidRPr="007D29CA">
        <w:rPr>
          <w:bCs/>
          <w:lang w:val="en-US"/>
        </w:rPr>
        <w:t xml:space="preserve">The evaluators consider that the achievement of the Objectives and the results are </w:t>
      </w:r>
      <w:r w:rsidRPr="007D29CA">
        <w:rPr>
          <w:b/>
          <w:bCs/>
          <w:lang w:val="en-US"/>
        </w:rPr>
        <w:t xml:space="preserve">MODERATELY UNSATISFACTORY </w:t>
      </w:r>
      <w:r w:rsidRPr="007D29CA">
        <w:rPr>
          <w:b/>
          <w:bCs/>
          <w:i/>
          <w:lang w:val="en-US"/>
        </w:rPr>
        <w:t xml:space="preserve">due to missing key products such as an analysis of the information to produce a plan for rural electrification with renewable energies, the evaluation of demonstrative systems and the installation of various GEF funded PV systems and equipment yet to be installed. </w:t>
      </w:r>
    </w:p>
    <w:p w:rsidR="00FD15FC" w:rsidRPr="007D29CA" w:rsidRDefault="00FD15FC" w:rsidP="00FD15FC">
      <w:pPr>
        <w:rPr>
          <w:b/>
          <w:lang w:val="en-US"/>
        </w:rPr>
      </w:pPr>
    </w:p>
    <w:p w:rsidR="00FD15FC" w:rsidRPr="007D29CA" w:rsidRDefault="00FD15FC" w:rsidP="00FD15FC">
      <w:pPr>
        <w:rPr>
          <w:b/>
          <w:lang w:val="en-US"/>
        </w:rPr>
      </w:pPr>
      <w:r w:rsidRPr="007D29CA">
        <w:rPr>
          <w:b/>
          <w:lang w:val="en-US"/>
        </w:rPr>
        <w:t xml:space="preserve">SITUATION REGARDING BARRIERS </w:t>
      </w:r>
    </w:p>
    <w:p w:rsidR="00FD15FC" w:rsidRPr="007D29CA" w:rsidRDefault="00FD15FC" w:rsidP="00FD15FC">
      <w:pPr>
        <w:rPr>
          <w:b/>
          <w:lang w:val="en-US"/>
        </w:rPr>
      </w:pPr>
    </w:p>
    <w:p w:rsidR="00FD15FC" w:rsidRPr="007D29CA" w:rsidRDefault="00FD15FC" w:rsidP="00FD15FC">
      <w:pPr>
        <w:rPr>
          <w:lang w:val="en-US"/>
        </w:rPr>
      </w:pPr>
      <w:r w:rsidRPr="007D29CA">
        <w:rPr>
          <w:lang w:val="en-US"/>
        </w:rPr>
        <w:t>Project evaluators consider that after the project, the current situation of the barriers is as follows:</w:t>
      </w:r>
    </w:p>
    <w:p w:rsidR="00FD15FC" w:rsidRPr="007D29CA" w:rsidRDefault="00FD15FC" w:rsidP="00F35A09">
      <w:pPr>
        <w:numPr>
          <w:ilvl w:val="0"/>
          <w:numId w:val="77"/>
        </w:numPr>
        <w:rPr>
          <w:lang w:val="en-US"/>
        </w:rPr>
      </w:pPr>
      <w:r w:rsidRPr="007D29CA">
        <w:rPr>
          <w:lang w:val="en-US"/>
        </w:rPr>
        <w:t xml:space="preserve">Lack of norms and standards for RE: </w:t>
      </w:r>
      <w:r w:rsidRPr="007D29CA">
        <w:rPr>
          <w:i/>
          <w:lang w:val="en-US"/>
        </w:rPr>
        <w:t xml:space="preserve">partly removed </w:t>
      </w:r>
      <w:r w:rsidRPr="007D29CA">
        <w:rPr>
          <w:lang w:val="en-US"/>
        </w:rPr>
        <w:t xml:space="preserve">because there </w:t>
      </w:r>
      <w:proofErr w:type="spellStart"/>
      <w:r w:rsidRPr="007D29CA">
        <w:rPr>
          <w:lang w:val="en-US"/>
        </w:rPr>
        <w:t>exist</w:t>
      </w:r>
      <w:r w:rsidR="00116068">
        <w:rPr>
          <w:lang w:val="en-US"/>
        </w:rPr>
        <w:t>the</w:t>
      </w:r>
      <w:proofErr w:type="spellEnd"/>
      <w:r w:rsidR="00116068">
        <w:rPr>
          <w:lang w:val="en-US"/>
        </w:rPr>
        <w:t xml:space="preserve"> ICE</w:t>
      </w:r>
      <w:r w:rsidRPr="007D29CA">
        <w:rPr>
          <w:lang w:val="en-US"/>
        </w:rPr>
        <w:t xml:space="preserve"> standards but no national standards were developed</w:t>
      </w:r>
    </w:p>
    <w:p w:rsidR="00FD15FC" w:rsidRPr="007D29CA" w:rsidRDefault="00FD15FC" w:rsidP="00F35A09">
      <w:pPr>
        <w:numPr>
          <w:ilvl w:val="0"/>
          <w:numId w:val="77"/>
        </w:numPr>
        <w:rPr>
          <w:lang w:val="en-US"/>
        </w:rPr>
      </w:pPr>
      <w:r w:rsidRPr="007D29CA">
        <w:rPr>
          <w:lang w:val="en-US"/>
        </w:rPr>
        <w:t xml:space="preserve">Limited knowledge about RE. </w:t>
      </w:r>
      <w:r w:rsidRPr="007D29CA">
        <w:rPr>
          <w:i/>
          <w:lang w:val="en-US"/>
        </w:rPr>
        <w:t>Barrier removed</w:t>
      </w:r>
      <w:r w:rsidRPr="007D29CA">
        <w:rPr>
          <w:lang w:val="en-US"/>
        </w:rPr>
        <w:t>.</w:t>
      </w:r>
    </w:p>
    <w:p w:rsidR="00FD15FC" w:rsidRPr="007D29CA" w:rsidRDefault="00FD15FC" w:rsidP="00F35A09">
      <w:pPr>
        <w:numPr>
          <w:ilvl w:val="0"/>
          <w:numId w:val="77"/>
        </w:numPr>
        <w:rPr>
          <w:lang w:val="en-US"/>
        </w:rPr>
      </w:pPr>
      <w:r w:rsidRPr="007D29CA">
        <w:rPr>
          <w:lang w:val="en-US"/>
        </w:rPr>
        <w:t xml:space="preserve">Limited technical capacity to advance RE projects. </w:t>
      </w:r>
      <w:r w:rsidRPr="007D29CA">
        <w:rPr>
          <w:i/>
          <w:lang w:val="en-US"/>
        </w:rPr>
        <w:t xml:space="preserve">Barrier </w:t>
      </w:r>
      <w:proofErr w:type="spellStart"/>
      <w:r w:rsidRPr="007D29CA">
        <w:rPr>
          <w:i/>
          <w:lang w:val="en-US"/>
        </w:rPr>
        <w:t>removed</w:t>
      </w:r>
      <w:r w:rsidRPr="007D29CA">
        <w:rPr>
          <w:lang w:val="en-US"/>
        </w:rPr>
        <w:t>.</w:t>
      </w:r>
      <w:r w:rsidR="00116068">
        <w:rPr>
          <w:lang w:val="en-US"/>
        </w:rPr>
        <w:t>the</w:t>
      </w:r>
      <w:proofErr w:type="spellEnd"/>
      <w:r w:rsidR="00116068">
        <w:rPr>
          <w:lang w:val="en-US"/>
        </w:rPr>
        <w:t xml:space="preserve"> ICE</w:t>
      </w:r>
      <w:r w:rsidRPr="007D29CA">
        <w:rPr>
          <w:lang w:val="en-US"/>
        </w:rPr>
        <w:t xml:space="preserve"> has the capacity to carry out such projects.</w:t>
      </w:r>
    </w:p>
    <w:p w:rsidR="00FD15FC" w:rsidRPr="007D29CA" w:rsidRDefault="00FD15FC" w:rsidP="00F35A09">
      <w:pPr>
        <w:numPr>
          <w:ilvl w:val="0"/>
          <w:numId w:val="77"/>
        </w:numPr>
        <w:rPr>
          <w:lang w:val="en-US"/>
        </w:rPr>
      </w:pPr>
      <w:r w:rsidRPr="007D29CA">
        <w:rPr>
          <w:lang w:val="en-US"/>
        </w:rPr>
        <w:t xml:space="preserve">Lack of a regulatory environment favorable to RE. </w:t>
      </w:r>
      <w:r w:rsidRPr="007D29CA">
        <w:rPr>
          <w:i/>
          <w:lang w:val="en-US"/>
        </w:rPr>
        <w:t>Not removed</w:t>
      </w:r>
      <w:r w:rsidRPr="007D29CA">
        <w:rPr>
          <w:lang w:val="en-US"/>
        </w:rPr>
        <w:t xml:space="preserve"> but there was valuable information gathered and a proposals presented.</w:t>
      </w:r>
    </w:p>
    <w:p w:rsidR="00FD15FC" w:rsidRPr="007D29CA" w:rsidRDefault="00FD15FC" w:rsidP="00F35A09">
      <w:pPr>
        <w:numPr>
          <w:ilvl w:val="0"/>
          <w:numId w:val="77"/>
        </w:numPr>
        <w:rPr>
          <w:i/>
          <w:lang w:val="en-US"/>
        </w:rPr>
      </w:pPr>
      <w:r w:rsidRPr="007D29CA">
        <w:rPr>
          <w:lang w:val="en-US"/>
        </w:rPr>
        <w:lastRenderedPageBreak/>
        <w:t xml:space="preserve">Lack of long-term tax incentives. </w:t>
      </w:r>
      <w:r w:rsidRPr="007D29CA">
        <w:rPr>
          <w:i/>
          <w:lang w:val="en-US"/>
        </w:rPr>
        <w:t>Barrier removed</w:t>
      </w:r>
      <w:r w:rsidRPr="007D29CA">
        <w:rPr>
          <w:lang w:val="en-US"/>
        </w:rPr>
        <w:t>. Incentives in Law 744 were restored.</w:t>
      </w:r>
    </w:p>
    <w:p w:rsidR="00FD15FC" w:rsidRPr="007D29CA" w:rsidRDefault="00FD15FC" w:rsidP="00F35A09">
      <w:pPr>
        <w:numPr>
          <w:ilvl w:val="0"/>
          <w:numId w:val="77"/>
        </w:numPr>
        <w:rPr>
          <w:i/>
          <w:lang w:val="en-US"/>
        </w:rPr>
      </w:pPr>
      <w:r w:rsidRPr="007D29CA">
        <w:rPr>
          <w:lang w:val="en-US"/>
        </w:rPr>
        <w:t xml:space="preserve">Lack of specific RE budget. </w:t>
      </w:r>
      <w:r w:rsidRPr="007D29CA">
        <w:rPr>
          <w:i/>
          <w:lang w:val="en-US"/>
        </w:rPr>
        <w:t>Barrier not removed</w:t>
      </w:r>
      <w:r w:rsidRPr="007D29CA">
        <w:rPr>
          <w:lang w:val="en-US"/>
        </w:rPr>
        <w:t>. Resources are still limited.</w:t>
      </w:r>
    </w:p>
    <w:p w:rsidR="00FD15FC" w:rsidRPr="007D29CA" w:rsidRDefault="00FD15FC" w:rsidP="00F35A09">
      <w:pPr>
        <w:numPr>
          <w:ilvl w:val="0"/>
          <w:numId w:val="77"/>
        </w:numPr>
        <w:rPr>
          <w:i/>
          <w:lang w:val="en-US"/>
        </w:rPr>
      </w:pPr>
      <w:r w:rsidRPr="007D29CA">
        <w:rPr>
          <w:lang w:val="en-US"/>
        </w:rPr>
        <w:t>False expectations from the rural population on short term network expansion. Partially removed</w:t>
      </w:r>
      <w:r w:rsidRPr="007D29CA">
        <w:rPr>
          <w:i/>
          <w:lang w:val="en-US"/>
        </w:rPr>
        <w:t>.</w:t>
      </w:r>
    </w:p>
    <w:p w:rsidR="00FD15FC" w:rsidRPr="007D29CA" w:rsidRDefault="00FD15FC" w:rsidP="00F35A09">
      <w:pPr>
        <w:numPr>
          <w:ilvl w:val="0"/>
          <w:numId w:val="77"/>
        </w:numPr>
        <w:rPr>
          <w:i/>
          <w:lang w:val="en-US"/>
        </w:rPr>
      </w:pPr>
      <w:r w:rsidRPr="007D29CA">
        <w:rPr>
          <w:lang w:val="en-US"/>
        </w:rPr>
        <w:t xml:space="preserve">Lack of information on RE projects. </w:t>
      </w:r>
      <w:r w:rsidRPr="007D29CA">
        <w:rPr>
          <w:i/>
          <w:lang w:val="en-US"/>
        </w:rPr>
        <w:t xml:space="preserve">Partially </w:t>
      </w:r>
      <w:proofErr w:type="spellStart"/>
      <w:r w:rsidRPr="007D29CA">
        <w:rPr>
          <w:i/>
          <w:lang w:val="en-US"/>
        </w:rPr>
        <w:t>removed</w:t>
      </w:r>
      <w:r w:rsidRPr="007D29CA">
        <w:rPr>
          <w:lang w:val="en-US"/>
        </w:rPr>
        <w:t>.</w:t>
      </w:r>
      <w:r w:rsidR="00116068">
        <w:rPr>
          <w:lang w:val="en-US"/>
        </w:rPr>
        <w:t>the</w:t>
      </w:r>
      <w:proofErr w:type="spellEnd"/>
      <w:r w:rsidR="00116068">
        <w:rPr>
          <w:lang w:val="en-US"/>
        </w:rPr>
        <w:t xml:space="preserve"> ICE</w:t>
      </w:r>
      <w:r w:rsidRPr="007D29CA">
        <w:rPr>
          <w:lang w:val="en-US"/>
        </w:rPr>
        <w:t xml:space="preserve"> still has to assess the projects.</w:t>
      </w:r>
    </w:p>
    <w:p w:rsidR="00FD15FC" w:rsidRPr="007D29CA" w:rsidRDefault="00FD15FC" w:rsidP="00FD15FC">
      <w:pPr>
        <w:rPr>
          <w:b/>
          <w:lang w:val="en-US"/>
        </w:rPr>
      </w:pPr>
    </w:p>
    <w:p w:rsidR="00FD15FC" w:rsidRPr="007D29CA" w:rsidRDefault="00FD15FC" w:rsidP="00FD15FC">
      <w:pPr>
        <w:rPr>
          <w:b/>
          <w:lang w:val="en-US"/>
        </w:rPr>
      </w:pPr>
      <w:r w:rsidRPr="007D29CA">
        <w:rPr>
          <w:b/>
          <w:lang w:val="en-US"/>
        </w:rPr>
        <w:t>RECO</w:t>
      </w:r>
      <w:r w:rsidR="00FA64D7" w:rsidRPr="007D29CA">
        <w:rPr>
          <w:b/>
          <w:lang w:val="en-US"/>
        </w:rPr>
        <w:t>M</w:t>
      </w:r>
      <w:r w:rsidRPr="007D29CA">
        <w:rPr>
          <w:b/>
          <w:lang w:val="en-US"/>
        </w:rPr>
        <w:t>MENDATIONS</w:t>
      </w:r>
    </w:p>
    <w:p w:rsidR="00FD15FC" w:rsidRPr="007D29CA" w:rsidRDefault="00FD15FC" w:rsidP="00FD15FC">
      <w:pPr>
        <w:rPr>
          <w:u w:val="single"/>
          <w:lang w:val="en-US"/>
        </w:rPr>
      </w:pPr>
    </w:p>
    <w:p w:rsidR="00FD15FC" w:rsidRPr="007D29CA" w:rsidRDefault="00FD15FC" w:rsidP="00FD15FC">
      <w:pPr>
        <w:rPr>
          <w:u w:val="single"/>
          <w:lang w:val="en-US"/>
        </w:rPr>
      </w:pPr>
      <w:proofErr w:type="spellStart"/>
      <w:r w:rsidRPr="007D29CA">
        <w:rPr>
          <w:u w:val="single"/>
          <w:lang w:val="en-US"/>
        </w:rPr>
        <w:t>For</w:t>
      </w:r>
      <w:r w:rsidR="00116068">
        <w:rPr>
          <w:u w:val="single"/>
          <w:lang w:val="en-US"/>
        </w:rPr>
        <w:t>the</w:t>
      </w:r>
      <w:proofErr w:type="spellEnd"/>
      <w:r w:rsidR="00116068">
        <w:rPr>
          <w:u w:val="single"/>
          <w:lang w:val="en-US"/>
        </w:rPr>
        <w:t xml:space="preserve"> ICE</w:t>
      </w:r>
      <w:r w:rsidRPr="007D29CA">
        <w:rPr>
          <w:u w:val="single"/>
          <w:lang w:val="en-US"/>
        </w:rPr>
        <w:t xml:space="preserve"> – DSE (MINAET)</w:t>
      </w:r>
    </w:p>
    <w:p w:rsidR="00FD15FC" w:rsidRPr="007D29CA" w:rsidRDefault="00FD15FC" w:rsidP="00FD15FC">
      <w:pPr>
        <w:rPr>
          <w:lang w:val="en-US"/>
        </w:rPr>
      </w:pPr>
    </w:p>
    <w:p w:rsidR="00FD15FC" w:rsidRPr="007D29CA" w:rsidRDefault="00FD15FC" w:rsidP="00F35A09">
      <w:pPr>
        <w:numPr>
          <w:ilvl w:val="0"/>
          <w:numId w:val="33"/>
        </w:numPr>
        <w:rPr>
          <w:lang w:val="en-US"/>
        </w:rPr>
      </w:pPr>
      <w:r w:rsidRPr="007D29CA">
        <w:rPr>
          <w:lang w:val="en-US"/>
        </w:rPr>
        <w:t xml:space="preserve">Consider </w:t>
      </w:r>
      <w:r w:rsidRPr="007D29CA">
        <w:rPr>
          <w:i/>
          <w:lang w:val="en-US"/>
        </w:rPr>
        <w:t>continuation and strengthening</w:t>
      </w:r>
      <w:r w:rsidRPr="007D29CA">
        <w:rPr>
          <w:lang w:val="en-US"/>
        </w:rPr>
        <w:t xml:space="preserve"> of the results achieved by the program because it is an effort that responds to real needs of rural and disadvantaged populations in the country.</w:t>
      </w:r>
    </w:p>
    <w:p w:rsidR="00FD15FC" w:rsidRPr="007D29CA" w:rsidRDefault="00FD15FC" w:rsidP="00F35A09">
      <w:pPr>
        <w:numPr>
          <w:ilvl w:val="0"/>
          <w:numId w:val="33"/>
        </w:numPr>
        <w:rPr>
          <w:lang w:val="en-US"/>
        </w:rPr>
      </w:pPr>
      <w:r w:rsidRPr="007D29CA">
        <w:rPr>
          <w:lang w:val="en-US"/>
        </w:rPr>
        <w:t>The use of RE in the rural sector is in line with the country's environmental policy, with the goal of a carbon neutral country by 2020, or at least a low carbon economy, according to a more recent discourse, with conforming to Millennium Development Goals and with the real possibility of achieving 100% rural electrification in the country, without resorting to foreign loans, making Costa Rica an icon and the first nation to have 100% electrification in Latin America.</w:t>
      </w:r>
    </w:p>
    <w:p w:rsidR="00FD15FC" w:rsidRPr="007D29CA" w:rsidRDefault="00FD15FC" w:rsidP="00F35A09">
      <w:pPr>
        <w:numPr>
          <w:ilvl w:val="0"/>
          <w:numId w:val="33"/>
        </w:numPr>
        <w:rPr>
          <w:lang w:val="en-US"/>
        </w:rPr>
      </w:pPr>
      <w:r w:rsidRPr="007D29CA">
        <w:rPr>
          <w:lang w:val="en-US"/>
        </w:rPr>
        <w:t>Dissemination of existing information such as the Video on RE.</w:t>
      </w:r>
    </w:p>
    <w:p w:rsidR="00FD15FC" w:rsidRPr="007D29CA" w:rsidRDefault="00FD15FC" w:rsidP="00F35A09">
      <w:pPr>
        <w:numPr>
          <w:ilvl w:val="0"/>
          <w:numId w:val="33"/>
        </w:numPr>
        <w:rPr>
          <w:lang w:val="en-US"/>
        </w:rPr>
      </w:pPr>
      <w:r w:rsidRPr="007D29CA">
        <w:rPr>
          <w:lang w:val="en-US"/>
        </w:rPr>
        <w:t xml:space="preserve">To close out the project, it is recommended </w:t>
      </w:r>
      <w:proofErr w:type="spellStart"/>
      <w:r w:rsidRPr="007D29CA">
        <w:rPr>
          <w:lang w:val="en-US"/>
        </w:rPr>
        <w:t>for</w:t>
      </w:r>
      <w:r w:rsidR="00116068">
        <w:rPr>
          <w:lang w:val="en-US"/>
        </w:rPr>
        <w:t>the</w:t>
      </w:r>
      <w:proofErr w:type="spellEnd"/>
      <w:r w:rsidR="00116068">
        <w:rPr>
          <w:lang w:val="en-US"/>
        </w:rPr>
        <w:t xml:space="preserve"> ICE</w:t>
      </w:r>
      <w:r w:rsidRPr="007D29CA">
        <w:rPr>
          <w:lang w:val="en-US"/>
        </w:rPr>
        <w:t xml:space="preserve"> to:</w:t>
      </w:r>
    </w:p>
    <w:p w:rsidR="00FD15FC" w:rsidRPr="007D29CA" w:rsidRDefault="00FD15FC" w:rsidP="00FD15FC">
      <w:pPr>
        <w:rPr>
          <w:lang w:val="en-US"/>
        </w:rPr>
      </w:pPr>
    </w:p>
    <w:p w:rsidR="00FD15FC" w:rsidRPr="007D29CA" w:rsidRDefault="00FD15FC" w:rsidP="00F35A09">
      <w:pPr>
        <w:numPr>
          <w:ilvl w:val="1"/>
          <w:numId w:val="34"/>
        </w:numPr>
        <w:rPr>
          <w:lang w:val="en-US"/>
        </w:rPr>
      </w:pPr>
      <w:r w:rsidRPr="007D29CA">
        <w:rPr>
          <w:lang w:val="en-US"/>
        </w:rPr>
        <w:t>Install all PV systems stocked in its warehouses and finish the Marine Park</w:t>
      </w:r>
    </w:p>
    <w:p w:rsidR="00FD15FC" w:rsidRPr="007D29CA" w:rsidRDefault="00FD15FC" w:rsidP="00F35A09">
      <w:pPr>
        <w:numPr>
          <w:ilvl w:val="1"/>
          <w:numId w:val="34"/>
        </w:numPr>
        <w:rPr>
          <w:lang w:val="en-US"/>
        </w:rPr>
      </w:pPr>
      <w:r w:rsidRPr="007D29CA">
        <w:rPr>
          <w:lang w:val="en-US"/>
        </w:rPr>
        <w:t>Conduct a technical, economic and environmental performance evaluation of installed systems to promote their use in the country.</w:t>
      </w:r>
    </w:p>
    <w:p w:rsidR="00FD15FC" w:rsidRPr="007D29CA" w:rsidRDefault="00FD15FC" w:rsidP="00F35A09">
      <w:pPr>
        <w:numPr>
          <w:ilvl w:val="1"/>
          <w:numId w:val="34"/>
        </w:numPr>
        <w:rPr>
          <w:lang w:val="en-US"/>
        </w:rPr>
      </w:pPr>
      <w:r w:rsidRPr="007D29CA">
        <w:rPr>
          <w:lang w:val="en-US"/>
        </w:rPr>
        <w:t>Fully use the ER Tool as a planning instrument for rural electrification in the country and produce the Plan for RE Rural Electrification.</w:t>
      </w:r>
    </w:p>
    <w:p w:rsidR="00FD15FC" w:rsidRPr="007D29CA" w:rsidRDefault="00FD15FC" w:rsidP="00F35A09">
      <w:pPr>
        <w:numPr>
          <w:ilvl w:val="1"/>
          <w:numId w:val="34"/>
        </w:numPr>
        <w:rPr>
          <w:lang w:val="en-US"/>
        </w:rPr>
      </w:pPr>
      <w:r w:rsidRPr="007D29CA">
        <w:rPr>
          <w:lang w:val="en-US"/>
        </w:rPr>
        <w:t>Establish a clear lifecycle for RE projects in the ICE.</w:t>
      </w:r>
    </w:p>
    <w:p w:rsidR="00FD15FC" w:rsidRPr="007D29CA" w:rsidRDefault="00FD15FC" w:rsidP="00F35A09">
      <w:pPr>
        <w:numPr>
          <w:ilvl w:val="1"/>
          <w:numId w:val="34"/>
        </w:numPr>
        <w:rPr>
          <w:lang w:val="en-US"/>
        </w:rPr>
      </w:pPr>
      <w:r w:rsidRPr="007D29CA">
        <w:rPr>
          <w:lang w:val="en-US"/>
        </w:rPr>
        <w:t xml:space="preserve"> Prepare the Project´s Final Report so that it can be closed out.</w:t>
      </w:r>
    </w:p>
    <w:p w:rsidR="00FD15FC" w:rsidRPr="007D29CA" w:rsidRDefault="00FD15FC" w:rsidP="00FD15FC">
      <w:pPr>
        <w:rPr>
          <w:lang w:val="en-US"/>
        </w:rPr>
      </w:pPr>
    </w:p>
    <w:p w:rsidR="00FD15FC" w:rsidRPr="007D29CA" w:rsidRDefault="00FD15FC" w:rsidP="00F35A09">
      <w:pPr>
        <w:numPr>
          <w:ilvl w:val="0"/>
          <w:numId w:val="34"/>
        </w:numPr>
        <w:rPr>
          <w:lang w:val="en-US"/>
        </w:rPr>
      </w:pPr>
      <w:r w:rsidRPr="007D29CA">
        <w:rPr>
          <w:lang w:val="en-US"/>
        </w:rPr>
        <w:t>For closing out the Project, it is recommended for the DSE to:</w:t>
      </w:r>
    </w:p>
    <w:p w:rsidR="00FD15FC" w:rsidRPr="007D29CA" w:rsidRDefault="00FD15FC" w:rsidP="00F35A09">
      <w:pPr>
        <w:numPr>
          <w:ilvl w:val="1"/>
          <w:numId w:val="34"/>
        </w:numPr>
        <w:rPr>
          <w:lang w:val="en-US"/>
        </w:rPr>
      </w:pPr>
      <w:r w:rsidRPr="007D29CA">
        <w:rPr>
          <w:lang w:val="en-US"/>
        </w:rPr>
        <w:t>Enter the Data for Costa Rica on SIFER and make it widely available for use.</w:t>
      </w:r>
    </w:p>
    <w:p w:rsidR="00FD15FC" w:rsidRPr="007D29CA" w:rsidRDefault="00FD15FC" w:rsidP="00F35A09">
      <w:pPr>
        <w:numPr>
          <w:ilvl w:val="0"/>
          <w:numId w:val="34"/>
        </w:numPr>
        <w:rPr>
          <w:lang w:val="en-US"/>
        </w:rPr>
      </w:pPr>
      <w:r w:rsidRPr="007D29CA">
        <w:rPr>
          <w:lang w:val="en-US"/>
        </w:rPr>
        <w:t xml:space="preserve">Given the nature of this project in relation to the use of renewable energy in rural communities for both residential and communal use (health and education), its direct relationship to the Millennium Development Goals is clear. Such projects ensure sustainability for the environment, since they use non-polluting sources of energy generation. </w:t>
      </w:r>
    </w:p>
    <w:p w:rsidR="00FD15FC" w:rsidRPr="007D29CA" w:rsidRDefault="00FD15FC" w:rsidP="00F35A09">
      <w:pPr>
        <w:numPr>
          <w:ilvl w:val="0"/>
          <w:numId w:val="34"/>
        </w:numPr>
        <w:rPr>
          <w:lang w:val="en-US"/>
        </w:rPr>
      </w:pPr>
      <w:r w:rsidRPr="007D29CA">
        <w:rPr>
          <w:lang w:val="en-US"/>
        </w:rPr>
        <w:t>On the other hand, the possibility of having electricity at home benefits all residents but especially women who in many cases remain more hours in their homes, allowing them the use of electrical systems such as lights, radios, cell phones, etc.</w:t>
      </w:r>
    </w:p>
    <w:p w:rsidR="00FD15FC" w:rsidRPr="007D29CA" w:rsidRDefault="00FD15FC" w:rsidP="00F35A09">
      <w:pPr>
        <w:numPr>
          <w:ilvl w:val="0"/>
          <w:numId w:val="34"/>
        </w:numPr>
        <w:rPr>
          <w:lang w:val="en-US"/>
        </w:rPr>
      </w:pPr>
      <w:r w:rsidRPr="007D29CA">
        <w:rPr>
          <w:lang w:val="en-US"/>
        </w:rPr>
        <w:t>The new conditions of access to electricity not only provide direct benefits such as the use of available communication technologies but it also minimizes the tasks required for ensuring the daily supply of candles, fossil fuels and other energy sources often in the hands of women.</w:t>
      </w:r>
    </w:p>
    <w:p w:rsidR="00FD15FC" w:rsidRPr="007D29CA" w:rsidRDefault="00FD15FC" w:rsidP="00FD15FC">
      <w:pPr>
        <w:rPr>
          <w:lang w:val="en-US"/>
        </w:rPr>
      </w:pPr>
    </w:p>
    <w:p w:rsidR="00FD15FC" w:rsidRPr="007D29CA" w:rsidRDefault="00FD15FC" w:rsidP="00FD15FC">
      <w:pPr>
        <w:rPr>
          <w:u w:val="single"/>
          <w:lang w:val="en-US"/>
        </w:rPr>
      </w:pPr>
      <w:r w:rsidRPr="007D29CA">
        <w:rPr>
          <w:u w:val="single"/>
          <w:lang w:val="en-US"/>
        </w:rPr>
        <w:t>For UNDP-GEF</w:t>
      </w:r>
    </w:p>
    <w:p w:rsidR="00FD15FC" w:rsidRPr="007D29CA" w:rsidRDefault="00FD15FC" w:rsidP="00FD15FC">
      <w:pPr>
        <w:rPr>
          <w:lang w:val="en-US"/>
        </w:rPr>
      </w:pPr>
    </w:p>
    <w:p w:rsidR="00FD15FC" w:rsidRPr="007D29CA" w:rsidRDefault="00FD15FC" w:rsidP="00F35A09">
      <w:pPr>
        <w:numPr>
          <w:ilvl w:val="0"/>
          <w:numId w:val="33"/>
        </w:numPr>
        <w:rPr>
          <w:lang w:val="en-US"/>
        </w:rPr>
      </w:pPr>
      <w:r w:rsidRPr="007D29CA">
        <w:rPr>
          <w:lang w:val="en-US"/>
        </w:rPr>
        <w:t xml:space="preserve">In the formulation of the </w:t>
      </w:r>
      <w:proofErr w:type="spellStart"/>
      <w:r w:rsidR="00AD19C6" w:rsidRPr="007D29CA">
        <w:rPr>
          <w:lang w:val="en-US"/>
        </w:rPr>
        <w:t>Prodoc</w:t>
      </w:r>
      <w:proofErr w:type="spellEnd"/>
      <w:r w:rsidRPr="007D29CA">
        <w:rPr>
          <w:lang w:val="en-US"/>
        </w:rPr>
        <w:t xml:space="preserve">, it is necessary to adjust the scope of activities more to the reality of the countries, especially so that a project may induce legal and regulatory changes. </w:t>
      </w:r>
      <w:r w:rsidRPr="007D29CA">
        <w:rPr>
          <w:lang w:val="en-US"/>
        </w:rPr>
        <w:lastRenderedPageBreak/>
        <w:t>The indicators for these activities usually require changes at the end of projects, something which is entirely independent of consultants and implementing institutions.</w:t>
      </w:r>
    </w:p>
    <w:p w:rsidR="00FD15FC" w:rsidRPr="007D29CA" w:rsidRDefault="00FD15FC" w:rsidP="00F35A09">
      <w:pPr>
        <w:numPr>
          <w:ilvl w:val="0"/>
          <w:numId w:val="33"/>
        </w:numPr>
        <w:rPr>
          <w:lang w:val="en-US"/>
        </w:rPr>
      </w:pPr>
      <w:r w:rsidRPr="007D29CA">
        <w:rPr>
          <w:lang w:val="en-US"/>
        </w:rPr>
        <w:t xml:space="preserve"> Monitoring of all project activities should be more regular and strict, leaving a record of meetings and decisions taken and monitoring compliance and opportunity within the project. There should be a systematic approach for project information reporting and the development of a protocol for generating reports</w:t>
      </w:r>
    </w:p>
    <w:p w:rsidR="00FD15FC" w:rsidRPr="007D29CA" w:rsidRDefault="00FD15FC" w:rsidP="00F35A09">
      <w:pPr>
        <w:numPr>
          <w:ilvl w:val="0"/>
          <w:numId w:val="33"/>
        </w:numPr>
        <w:rPr>
          <w:lang w:val="en-US"/>
        </w:rPr>
      </w:pPr>
      <w:r w:rsidRPr="007D29CA">
        <w:rPr>
          <w:lang w:val="en-US"/>
        </w:rPr>
        <w:t xml:space="preserve">The value of the project as a demonstration project was lost, at least in terms of technology innovation, due to the long it took to formulate, start, and the delays during the project. However, the project did introduce new contracting practices for the installation of equipment (Turnkey contracts) and new community organization strategies took place in order to make the systems sustainable. </w:t>
      </w:r>
    </w:p>
    <w:p w:rsidR="00FD15FC" w:rsidRPr="007D29CA" w:rsidRDefault="00FD15FC" w:rsidP="00F35A09">
      <w:pPr>
        <w:numPr>
          <w:ilvl w:val="0"/>
          <w:numId w:val="33"/>
        </w:numPr>
        <w:rPr>
          <w:lang w:val="en-US"/>
        </w:rPr>
      </w:pPr>
      <w:r w:rsidRPr="007D29CA">
        <w:rPr>
          <w:lang w:val="en-US"/>
        </w:rPr>
        <w:t>Added value from the assessment of the demonstrative projects by ICE has not been achieved and this assessment is an onsite proof of advantages / disadvantages of renewable energy technologies, which would be a solid argument for widespread use of such systems in rural electrification.</w:t>
      </w:r>
    </w:p>
    <w:p w:rsidR="00FD15FC" w:rsidRPr="007D29CA" w:rsidRDefault="00FD15FC" w:rsidP="00F35A09">
      <w:pPr>
        <w:numPr>
          <w:ilvl w:val="0"/>
          <w:numId w:val="33"/>
        </w:numPr>
        <w:rPr>
          <w:lang w:val="en-US"/>
        </w:rPr>
      </w:pPr>
      <w:r w:rsidRPr="007D29CA">
        <w:rPr>
          <w:lang w:val="en-US"/>
        </w:rPr>
        <w:t>Requiring the External Auditor to include photovoltaic equipment purchased as part of the inventory of project assets within the audit report for the period 2009.</w:t>
      </w:r>
    </w:p>
    <w:p w:rsidR="00707444" w:rsidRPr="007D29CA" w:rsidRDefault="00FD15FC" w:rsidP="00F35A09">
      <w:pPr>
        <w:numPr>
          <w:ilvl w:val="0"/>
          <w:numId w:val="33"/>
        </w:numPr>
        <w:rPr>
          <w:lang w:val="en-US"/>
        </w:rPr>
      </w:pPr>
      <w:r w:rsidRPr="007D29CA">
        <w:rPr>
          <w:lang w:val="en-US"/>
        </w:rPr>
        <w:t>Requiring the ICE and the DSE to develop the Project Final Report.</w:t>
      </w:r>
    </w:p>
    <w:p w:rsidR="00FD15FC" w:rsidRPr="007D29CA" w:rsidRDefault="00707444" w:rsidP="00F35A09">
      <w:pPr>
        <w:numPr>
          <w:ilvl w:val="0"/>
          <w:numId w:val="33"/>
        </w:numPr>
        <w:rPr>
          <w:lang w:val="en-US"/>
        </w:rPr>
      </w:pPr>
      <w:r w:rsidRPr="007D29CA">
        <w:rPr>
          <w:lang w:val="en-US"/>
        </w:rPr>
        <w:t>Incorporate the issue of gender in the project. Gender mainstreaming within activities of this project would help to analyze the roles and responsibilities of women both as beneficiaries of electric power in their communities and as users of energy for domestic use, production or community use. Set up specific activities such as workshops or sessions aiming to develop awareness for gender issues, expanding the benefits of this technology through social changes. Determining the participation of women helps to assess their role in the maintenance and use of equipment and possibly generate more active participation in productive uses of electricity</w:t>
      </w:r>
    </w:p>
    <w:p w:rsidR="00FD15FC" w:rsidRPr="007D29CA" w:rsidRDefault="00FD15FC" w:rsidP="00FD15FC">
      <w:pPr>
        <w:rPr>
          <w:lang w:val="en-US"/>
        </w:rPr>
      </w:pPr>
    </w:p>
    <w:p w:rsidR="00FD15FC" w:rsidRPr="007D29CA" w:rsidRDefault="00FD15FC" w:rsidP="00FD15FC">
      <w:pPr>
        <w:rPr>
          <w:lang w:val="en-US"/>
        </w:rPr>
      </w:pPr>
      <w:r w:rsidRPr="007D29CA">
        <w:rPr>
          <w:b/>
          <w:bCs/>
          <w:lang w:val="en-US"/>
        </w:rPr>
        <w:t>LESSONS LEARNED</w:t>
      </w:r>
    </w:p>
    <w:p w:rsidR="00FD15FC" w:rsidRPr="007D29CA" w:rsidRDefault="00FD15FC" w:rsidP="00FD15FC">
      <w:pPr>
        <w:rPr>
          <w:b/>
          <w:lang w:val="en-US"/>
        </w:rPr>
      </w:pPr>
    </w:p>
    <w:p w:rsidR="00FD15FC" w:rsidRPr="007D29CA" w:rsidRDefault="00FD15FC" w:rsidP="00FD15FC">
      <w:pPr>
        <w:rPr>
          <w:b/>
          <w:lang w:val="en-US"/>
        </w:rPr>
      </w:pPr>
      <w:r w:rsidRPr="007D29CA">
        <w:rPr>
          <w:b/>
          <w:lang w:val="en-US"/>
        </w:rPr>
        <w:t>For UNDP and GEF:</w:t>
      </w:r>
    </w:p>
    <w:p w:rsidR="00FD15FC" w:rsidRPr="007D29CA" w:rsidRDefault="00FD15FC" w:rsidP="00FD15FC">
      <w:pPr>
        <w:rPr>
          <w:b/>
          <w:lang w:val="en-US"/>
        </w:rPr>
      </w:pPr>
    </w:p>
    <w:p w:rsidR="00FD15FC" w:rsidRPr="007D29CA" w:rsidRDefault="00FD15FC" w:rsidP="00F35A09">
      <w:pPr>
        <w:numPr>
          <w:ilvl w:val="0"/>
          <w:numId w:val="70"/>
        </w:numPr>
        <w:rPr>
          <w:lang w:val="en-US"/>
        </w:rPr>
      </w:pPr>
      <w:r w:rsidRPr="007D29CA">
        <w:rPr>
          <w:lang w:val="en-US"/>
        </w:rPr>
        <w:t>The time between the formulation, design, approval and implementation of a project cannot be extended for periods as long as in this case, causing the project not only to lose its demonstrative features but also making the priorities of the country and implementing institutions affect the pace and scope of the proposed activities.</w:t>
      </w:r>
    </w:p>
    <w:p w:rsidR="00FD15FC" w:rsidRPr="007D29CA" w:rsidRDefault="00FD15FC" w:rsidP="00F35A09">
      <w:pPr>
        <w:numPr>
          <w:ilvl w:val="0"/>
          <w:numId w:val="70"/>
        </w:numPr>
        <w:rPr>
          <w:lang w:val="en-US"/>
        </w:rPr>
      </w:pPr>
      <w:r w:rsidRPr="007D29CA">
        <w:rPr>
          <w:lang w:val="en-US"/>
        </w:rPr>
        <w:t>24 months to execute a program that expects to remove barriers at the national level, as intended in the design, is a short time, especially considering that some of the results required the participation of different key stakeholders. For instance, the legislation proposal where both the DSE and ICE offered their input, required internal consultation in these institutions before carrying forward with internal operational aspects.</w:t>
      </w:r>
    </w:p>
    <w:p w:rsidR="00FD15FC" w:rsidRPr="007D29CA" w:rsidRDefault="00FD15FC" w:rsidP="00F35A09">
      <w:pPr>
        <w:numPr>
          <w:ilvl w:val="0"/>
          <w:numId w:val="70"/>
        </w:numPr>
        <w:rPr>
          <w:lang w:val="en-US"/>
        </w:rPr>
      </w:pPr>
      <w:r w:rsidRPr="007D29CA">
        <w:rPr>
          <w:lang w:val="en-US"/>
        </w:rPr>
        <w:t>In terms of in-kind matching contributions, it is important not only to clarify the responsibilities of officials in the project but also the availability of real time allocated as part of its commitment to ensure that it can meet the terms of the project and that the activities required do not overburden and impact negatively their performance with other duties assigned by the partner institution.</w:t>
      </w:r>
    </w:p>
    <w:p w:rsidR="00FD15FC" w:rsidRPr="007D29CA" w:rsidRDefault="00FD15FC" w:rsidP="00F35A09">
      <w:pPr>
        <w:numPr>
          <w:ilvl w:val="0"/>
          <w:numId w:val="70"/>
        </w:numPr>
        <w:rPr>
          <w:lang w:val="en-US"/>
        </w:rPr>
      </w:pPr>
      <w:r w:rsidRPr="007D29CA">
        <w:rPr>
          <w:lang w:val="en-US"/>
        </w:rPr>
        <w:lastRenderedPageBreak/>
        <w:t>Allocation of resources in the budget must go hand in hand with the scope of indicators and expected outputs. In the case of one information campaign, sufficient resources were not provisioned to cover the scope described.</w:t>
      </w:r>
    </w:p>
    <w:p w:rsidR="00FD15FC" w:rsidRPr="007D29CA" w:rsidRDefault="00FD15FC" w:rsidP="00F35A09">
      <w:pPr>
        <w:numPr>
          <w:ilvl w:val="0"/>
          <w:numId w:val="70"/>
        </w:numPr>
        <w:rPr>
          <w:lang w:val="en-US"/>
        </w:rPr>
      </w:pPr>
      <w:r w:rsidRPr="007D29CA">
        <w:rPr>
          <w:lang w:val="en-US"/>
        </w:rPr>
        <w:t>The indicators proposed in the project have to depend directly on the scope of action of implementing agencies and related stakeholders. Getting products such as changes in legislation and tax incentives is beyond the context of project development possible by the institutions in charge of implementation.</w:t>
      </w:r>
    </w:p>
    <w:p w:rsidR="00FD15FC" w:rsidRPr="007D29CA" w:rsidRDefault="00FD15FC" w:rsidP="00F35A09">
      <w:pPr>
        <w:numPr>
          <w:ilvl w:val="0"/>
          <w:numId w:val="70"/>
        </w:numPr>
        <w:rPr>
          <w:lang w:val="en-US"/>
        </w:rPr>
      </w:pPr>
      <w:r w:rsidRPr="007D29CA">
        <w:rPr>
          <w:lang w:val="en-US"/>
        </w:rPr>
        <w:t>Coordination and communication with State institutions that govern the electricity sector is often affected by changes in their hierarchical structures which shift existing policies and priorities when new high ranking officials enter office.</w:t>
      </w:r>
    </w:p>
    <w:p w:rsidR="00FD15FC" w:rsidRPr="007D29CA" w:rsidRDefault="00FD15FC" w:rsidP="00F35A09">
      <w:pPr>
        <w:numPr>
          <w:ilvl w:val="0"/>
          <w:numId w:val="70"/>
        </w:numPr>
        <w:rPr>
          <w:lang w:val="en-US"/>
        </w:rPr>
      </w:pPr>
      <w:r w:rsidRPr="007D29CA">
        <w:rPr>
          <w:lang w:val="en-US"/>
        </w:rPr>
        <w:t>The establishment of the projects Steering Committees among political stakeholders should make clear the associated risks of these tasks.</w:t>
      </w:r>
    </w:p>
    <w:p w:rsidR="00FD15FC" w:rsidRPr="007D29CA" w:rsidRDefault="00FD15FC" w:rsidP="00FD15FC">
      <w:pPr>
        <w:rPr>
          <w:lang w:val="en-US"/>
        </w:rPr>
      </w:pPr>
    </w:p>
    <w:p w:rsidR="00FD15FC" w:rsidRPr="007D29CA" w:rsidRDefault="00FD15FC" w:rsidP="00FD15FC">
      <w:pPr>
        <w:rPr>
          <w:b/>
          <w:lang w:val="en-US"/>
        </w:rPr>
      </w:pPr>
      <w:r w:rsidRPr="007D29CA">
        <w:rPr>
          <w:lang w:val="en-US"/>
        </w:rPr>
        <w:t xml:space="preserve">For </w:t>
      </w:r>
      <w:r w:rsidRPr="007D29CA">
        <w:rPr>
          <w:u w:val="single"/>
          <w:lang w:val="en-US"/>
        </w:rPr>
        <w:t>ICE – DSE (MINAET</w:t>
      </w:r>
      <w:r w:rsidRPr="007D29CA">
        <w:rPr>
          <w:b/>
          <w:lang w:val="en-US"/>
        </w:rPr>
        <w:t>)</w:t>
      </w:r>
    </w:p>
    <w:p w:rsidR="00FD15FC" w:rsidRPr="007D29CA" w:rsidRDefault="00FD15FC" w:rsidP="00FD15FC">
      <w:pPr>
        <w:rPr>
          <w:b/>
          <w:lang w:val="en-US"/>
        </w:rPr>
      </w:pPr>
    </w:p>
    <w:p w:rsidR="00FD15FC" w:rsidRPr="007D29CA" w:rsidRDefault="00FD15FC" w:rsidP="00F35A09">
      <w:pPr>
        <w:numPr>
          <w:ilvl w:val="0"/>
          <w:numId w:val="72"/>
        </w:numPr>
        <w:rPr>
          <w:lang w:val="en-US"/>
        </w:rPr>
      </w:pPr>
      <w:r w:rsidRPr="007D29CA">
        <w:rPr>
          <w:lang w:val="en-US"/>
        </w:rPr>
        <w:t>Primarily, it is important to take into account the intensity of coordination and monitoring requirements in a project of this nature like the preparation of reports, both in Spanish and English, minutes, agendas and presentations for project meetings. Many of these activities are entirely unrelated to the existing institutional mechanisms at the ICE and the DSE.</w:t>
      </w:r>
    </w:p>
    <w:p w:rsidR="00FD15FC" w:rsidRPr="007D29CA" w:rsidRDefault="00FD15FC" w:rsidP="00F35A09">
      <w:pPr>
        <w:numPr>
          <w:ilvl w:val="0"/>
          <w:numId w:val="72"/>
        </w:numPr>
        <w:rPr>
          <w:lang w:val="en-US"/>
        </w:rPr>
      </w:pPr>
      <w:r w:rsidRPr="007D29CA">
        <w:rPr>
          <w:lang w:val="en-US"/>
        </w:rPr>
        <w:t xml:space="preserve">Staff from partner institutions in charge of project duties must perform very technical work closely related with institutional activities in this field. However, it also requires coordination tasks different from their regular duties such as project reporting, meeting organization and detailed review of products delivered. Therefore, such projects must </w:t>
      </w:r>
      <w:proofErr w:type="spellStart"/>
      <w:r w:rsidRPr="007D29CA">
        <w:rPr>
          <w:lang w:val="en-US"/>
        </w:rPr>
        <w:t>asses</w:t>
      </w:r>
      <w:proofErr w:type="spellEnd"/>
      <w:r w:rsidRPr="007D29CA">
        <w:rPr>
          <w:lang w:val="en-US"/>
        </w:rPr>
        <w:t xml:space="preserve"> if a person can meet the time demands for all coordination duties or should more human resources be allocated.</w:t>
      </w:r>
    </w:p>
    <w:p w:rsidR="00FD15FC" w:rsidRPr="007D29CA" w:rsidRDefault="00FD15FC" w:rsidP="00F35A09">
      <w:pPr>
        <w:numPr>
          <w:ilvl w:val="0"/>
          <w:numId w:val="72"/>
        </w:numPr>
        <w:rPr>
          <w:lang w:val="en-US"/>
        </w:rPr>
      </w:pPr>
      <w:r w:rsidRPr="007D29CA">
        <w:rPr>
          <w:lang w:val="en-US"/>
        </w:rPr>
        <w:t>It is necessary to provide feedback not only on the progress of the consultancy and administrative and technical requirements, but also to analyze and share among key project staff the content of products and not leave this function only in the hands of the Coordinator or Project Director.</w:t>
      </w:r>
    </w:p>
    <w:p w:rsidR="00FD15FC" w:rsidRPr="007D29CA" w:rsidRDefault="00FD15FC" w:rsidP="00F35A09">
      <w:pPr>
        <w:numPr>
          <w:ilvl w:val="0"/>
          <w:numId w:val="72"/>
        </w:numPr>
        <w:rPr>
          <w:lang w:val="en-US"/>
        </w:rPr>
      </w:pPr>
      <w:r w:rsidRPr="007D29CA">
        <w:rPr>
          <w:lang w:val="en-US"/>
        </w:rPr>
        <w:t>Continuous or periodic monitoring should be considered for workshop participants such as in the case of the Financing Workshop attended by 5 bank representatives and it is not known whether the information provided in the workshop was practical for their professional work, if the institution considered financing RE projects and if it did not funded any projects, the reasons for it.</w:t>
      </w:r>
    </w:p>
    <w:p w:rsidR="00FD15FC" w:rsidRPr="007D29CA" w:rsidRDefault="00FD15FC" w:rsidP="00F35A09">
      <w:pPr>
        <w:numPr>
          <w:ilvl w:val="0"/>
          <w:numId w:val="72"/>
        </w:numPr>
        <w:rPr>
          <w:lang w:val="en-US"/>
        </w:rPr>
      </w:pPr>
      <w:r w:rsidRPr="007D29CA">
        <w:rPr>
          <w:lang w:val="en-US"/>
        </w:rPr>
        <w:t>Systematize and disseminate the information that can be made public in order to have a greater impact through the achievements of this project, for example, to develop case studies of communities who have benefited from solar energy would make this effort even more visible before UNDP, GEF, ICE and DSE</w:t>
      </w:r>
    </w:p>
    <w:p w:rsidR="007336A2" w:rsidRPr="007D29CA" w:rsidRDefault="007336A2">
      <w:pPr>
        <w:jc w:val="left"/>
        <w:rPr>
          <w:rFonts w:cs="Arial"/>
          <w:b/>
          <w:bCs/>
          <w:iCs/>
          <w:caps/>
          <w:szCs w:val="24"/>
          <w:lang w:val="en-US"/>
        </w:rPr>
      </w:pPr>
      <w:r w:rsidRPr="007D29CA">
        <w:rPr>
          <w:lang w:val="en-US"/>
        </w:rPr>
        <w:br w:type="page"/>
      </w:r>
    </w:p>
    <w:p w:rsidR="00212DE0" w:rsidRPr="007D29CA" w:rsidRDefault="0001450A" w:rsidP="00611C5B">
      <w:pPr>
        <w:pStyle w:val="Ttulo2"/>
      </w:pPr>
      <w:r>
        <w:lastRenderedPageBreak/>
        <w:t>EXECUTIVE SUMMARY SPANISH</w:t>
      </w:r>
    </w:p>
    <w:p w:rsidR="00443CA1" w:rsidRPr="00611C5B" w:rsidRDefault="00443CA1" w:rsidP="00082011">
      <w:pPr>
        <w:tabs>
          <w:tab w:val="center" w:pos="4561"/>
        </w:tabs>
        <w:rPr>
          <w:b/>
          <w:szCs w:val="22"/>
          <w:lang w:val="es-ES"/>
        </w:rPr>
      </w:pPr>
      <w:r w:rsidRPr="00611C5B">
        <w:rPr>
          <w:b/>
          <w:szCs w:val="22"/>
          <w:lang w:val="es-ES"/>
        </w:rPr>
        <w:t>ANTECEDENTES</w:t>
      </w:r>
    </w:p>
    <w:p w:rsidR="0020295F" w:rsidRPr="00611C5B" w:rsidRDefault="0020295F" w:rsidP="00082011">
      <w:pPr>
        <w:tabs>
          <w:tab w:val="center" w:pos="4561"/>
        </w:tabs>
        <w:rPr>
          <w:b/>
          <w:szCs w:val="22"/>
          <w:lang w:val="es-ES"/>
        </w:rPr>
      </w:pPr>
    </w:p>
    <w:p w:rsidR="0020295F" w:rsidRPr="006A6748" w:rsidRDefault="0020295F" w:rsidP="0020295F">
      <w:pPr>
        <w:rPr>
          <w:szCs w:val="22"/>
          <w:lang w:val="es-ES"/>
        </w:rPr>
      </w:pPr>
      <w:r w:rsidRPr="006A6748">
        <w:rPr>
          <w:szCs w:val="22"/>
          <w:lang w:val="es-ES"/>
        </w:rPr>
        <w:t xml:space="preserve">El </w:t>
      </w:r>
      <w:r w:rsidRPr="006A6748">
        <w:rPr>
          <w:b/>
          <w:i/>
          <w:szCs w:val="22"/>
          <w:lang w:val="es-ES"/>
        </w:rPr>
        <w:t>“Programa de Electrificación Nacional con Energía Renovable en Áreas no cubiertas por la Red”</w:t>
      </w:r>
      <w:r w:rsidRPr="006A6748">
        <w:rPr>
          <w:szCs w:val="22"/>
          <w:lang w:val="es-ES"/>
        </w:rPr>
        <w:t xml:space="preserve"> (COS/02/G31) ha sido ejecutado conjuntamente por el ICE y la DSE, e implementado por el PNUD Costa Rica con fondos del GEF. Est</w:t>
      </w:r>
      <w:r w:rsidR="00D914AD" w:rsidRPr="006A6748">
        <w:rPr>
          <w:szCs w:val="22"/>
          <w:lang w:val="es-ES"/>
        </w:rPr>
        <w:t>e proyecto tiene sus orígenes en 1997</w:t>
      </w:r>
      <w:r w:rsidRPr="006A6748">
        <w:rPr>
          <w:szCs w:val="22"/>
          <w:lang w:val="es-ES"/>
        </w:rPr>
        <w:t xml:space="preserve">. Posteriormente se desarrolló un Project </w:t>
      </w:r>
      <w:proofErr w:type="spellStart"/>
      <w:r w:rsidRPr="006A6748">
        <w:rPr>
          <w:szCs w:val="22"/>
          <w:lang w:val="es-ES"/>
        </w:rPr>
        <w:t>Brief</w:t>
      </w:r>
      <w:proofErr w:type="spellEnd"/>
      <w:r w:rsidRPr="006A6748">
        <w:rPr>
          <w:szCs w:val="22"/>
          <w:lang w:val="es-ES"/>
        </w:rPr>
        <w:t xml:space="preserve"> y posteriormente el Project </w:t>
      </w:r>
      <w:proofErr w:type="spellStart"/>
      <w:r w:rsidRPr="006A6748">
        <w:rPr>
          <w:szCs w:val="22"/>
          <w:lang w:val="es-ES"/>
        </w:rPr>
        <w:t>Document</w:t>
      </w:r>
      <w:proofErr w:type="spellEnd"/>
      <w:r w:rsidRPr="006A6748">
        <w:rPr>
          <w:szCs w:val="22"/>
          <w:lang w:val="es-ES"/>
        </w:rPr>
        <w:t xml:space="preserve"> (</w:t>
      </w:r>
      <w:r w:rsidR="00AD19C6" w:rsidRPr="006A6748">
        <w:rPr>
          <w:szCs w:val="22"/>
          <w:lang w:val="es-ES"/>
        </w:rPr>
        <w:t>PRODOC</w:t>
      </w:r>
      <w:r w:rsidRPr="006A6748">
        <w:rPr>
          <w:szCs w:val="22"/>
          <w:lang w:val="es-ES"/>
        </w:rPr>
        <w:t>), el cual fue suscrito por la última de las partes en diciembre de 2004.</w:t>
      </w:r>
    </w:p>
    <w:p w:rsidR="0020295F" w:rsidRPr="006A6748" w:rsidRDefault="0020295F" w:rsidP="0020295F">
      <w:pPr>
        <w:rPr>
          <w:i/>
          <w:szCs w:val="22"/>
          <w:lang w:val="es-ES"/>
        </w:rPr>
      </w:pPr>
    </w:p>
    <w:p w:rsidR="0020295F" w:rsidRPr="006A6748" w:rsidRDefault="0020295F" w:rsidP="0020295F">
      <w:pPr>
        <w:rPr>
          <w:szCs w:val="22"/>
          <w:lang w:val="es-ES"/>
        </w:rPr>
      </w:pPr>
      <w:r w:rsidRPr="006A6748">
        <w:rPr>
          <w:szCs w:val="22"/>
          <w:lang w:val="es-ES"/>
        </w:rPr>
        <w:t xml:space="preserve">El programa fue estructurado en dos fases, la Fase 1 de 2 años de duración y la Fase 2 de 5 años. La primera fase era principalmente de remoción de barreras y de demostración y validación de tecnologías de ER como alternativas viables técnica, económica y ambientalmente para el suministro de energía en las áreas rurales de Costa Rica. </w:t>
      </w:r>
      <w:r w:rsidRPr="00E85D7E">
        <w:rPr>
          <w:szCs w:val="22"/>
          <w:lang w:val="es-ES"/>
        </w:rPr>
        <w:t>La Fase I tenía 6 componentes, mientras que la Fas</w:t>
      </w:r>
      <w:r w:rsidR="004976C4" w:rsidRPr="00E85D7E">
        <w:rPr>
          <w:szCs w:val="22"/>
          <w:lang w:val="es-ES"/>
        </w:rPr>
        <w:t>e</w:t>
      </w:r>
      <w:r w:rsidRPr="00E85D7E">
        <w:rPr>
          <w:szCs w:val="22"/>
          <w:lang w:val="es-ES"/>
        </w:rPr>
        <w:t xml:space="preserve"> II 3. </w:t>
      </w:r>
      <w:r w:rsidR="00570F38" w:rsidRPr="006A6748">
        <w:rPr>
          <w:szCs w:val="22"/>
          <w:lang w:val="es-ES"/>
        </w:rPr>
        <w:t>El</w:t>
      </w:r>
      <w:r w:rsidRPr="006A6748">
        <w:rPr>
          <w:szCs w:val="22"/>
          <w:lang w:val="es-ES"/>
        </w:rPr>
        <w:t xml:space="preserve"> componente 6 de la Fase I consistiría en una Evaluación de los resultados </w:t>
      </w:r>
      <w:r w:rsidR="00243BCC" w:rsidRPr="006A6748">
        <w:rPr>
          <w:szCs w:val="22"/>
          <w:lang w:val="es-ES"/>
        </w:rPr>
        <w:t>para pasar a la Fase II de</w:t>
      </w:r>
      <w:r w:rsidRPr="006A6748">
        <w:rPr>
          <w:szCs w:val="22"/>
          <w:lang w:val="es-ES"/>
        </w:rPr>
        <w:t xml:space="preserve"> implementación masiva de ER en las zonas rurales para electrificarlas con ER donde fuera más conveniente que con la extensión de red y buscar finalmente que Costa Rica se acercara al 100% de electrificación, convirtiéndola en un modelo a seguir en Latinoamérica</w:t>
      </w:r>
      <w:r w:rsidRPr="006A6748">
        <w:rPr>
          <w:i/>
          <w:szCs w:val="22"/>
          <w:lang w:val="es-ES"/>
        </w:rPr>
        <w:t>.</w:t>
      </w:r>
      <w:r w:rsidR="0064388D" w:rsidRPr="006A6748">
        <w:rPr>
          <w:i/>
          <w:szCs w:val="22"/>
          <w:lang w:val="es-ES"/>
        </w:rPr>
        <w:t xml:space="preserve"> </w:t>
      </w:r>
      <w:r w:rsidRPr="006A6748">
        <w:rPr>
          <w:i/>
          <w:szCs w:val="22"/>
          <w:lang w:val="es-ES"/>
        </w:rPr>
        <w:t>La Fase II fue cancelada durante la ejecución de la Fase I por solicitud del Ministerio de Medio Ambiente</w:t>
      </w:r>
      <w:r w:rsidRPr="006A6748">
        <w:rPr>
          <w:szCs w:val="22"/>
          <w:lang w:val="es-ES"/>
        </w:rPr>
        <w:t xml:space="preserve"> (MINAE, hoy en día MINAET con funciones en Telecomunicaciones).</w:t>
      </w:r>
    </w:p>
    <w:p w:rsidR="0020295F" w:rsidRPr="006A6748" w:rsidRDefault="0020295F" w:rsidP="0020295F">
      <w:pPr>
        <w:rPr>
          <w:szCs w:val="22"/>
          <w:lang w:val="es-ES"/>
        </w:rPr>
      </w:pPr>
    </w:p>
    <w:p w:rsidR="0020295F" w:rsidRPr="006A6748" w:rsidRDefault="0020295F" w:rsidP="0020295F">
      <w:pPr>
        <w:rPr>
          <w:szCs w:val="22"/>
          <w:lang w:val="es-ES"/>
        </w:rPr>
      </w:pPr>
      <w:r w:rsidRPr="006A6748">
        <w:rPr>
          <w:szCs w:val="22"/>
          <w:lang w:val="es-ES"/>
        </w:rPr>
        <w:t xml:space="preserve">Los antecedentes del proyecto derivados de la situación energética de la población rural de Costa Rica y la ruta que se ha trazado el país hacia el desarrollo sostenible indican que el </w:t>
      </w:r>
      <w:r w:rsidRPr="006A6748">
        <w:rPr>
          <w:i/>
          <w:szCs w:val="22"/>
          <w:lang w:val="es-ES"/>
        </w:rPr>
        <w:t>proyecto es pertinente a la situación de Costa Rica</w:t>
      </w:r>
      <w:r w:rsidRPr="006A6748">
        <w:rPr>
          <w:szCs w:val="22"/>
          <w:lang w:val="es-ES"/>
        </w:rPr>
        <w:t xml:space="preserve">, está </w:t>
      </w:r>
      <w:r w:rsidRPr="006A6748">
        <w:rPr>
          <w:i/>
          <w:szCs w:val="22"/>
          <w:lang w:val="es-ES"/>
        </w:rPr>
        <w:t>en línea con las propósitos del GEF</w:t>
      </w:r>
      <w:r w:rsidRPr="006A6748">
        <w:rPr>
          <w:szCs w:val="22"/>
          <w:lang w:val="es-ES"/>
        </w:rPr>
        <w:t xml:space="preserve"> y los que orientan al país hacia el cumplimento de las Metas del Milenio y </w:t>
      </w:r>
      <w:r w:rsidR="007249C3" w:rsidRPr="006A6748">
        <w:rPr>
          <w:szCs w:val="22"/>
          <w:lang w:val="es-ES"/>
        </w:rPr>
        <w:t xml:space="preserve">a </w:t>
      </w:r>
      <w:r w:rsidRPr="006A6748">
        <w:rPr>
          <w:szCs w:val="22"/>
          <w:lang w:val="es-ES"/>
        </w:rPr>
        <w:t xml:space="preserve">una economía </w:t>
      </w:r>
      <w:r w:rsidR="004976C4" w:rsidRPr="006A6748">
        <w:rPr>
          <w:szCs w:val="22"/>
          <w:lang w:val="es-ES"/>
        </w:rPr>
        <w:t>baja en e</w:t>
      </w:r>
      <w:r w:rsidRPr="006A6748">
        <w:rPr>
          <w:szCs w:val="22"/>
          <w:lang w:val="es-ES"/>
        </w:rPr>
        <w:t>misiones.</w:t>
      </w:r>
    </w:p>
    <w:p w:rsidR="0020295F" w:rsidRPr="006A6748" w:rsidRDefault="0020295F" w:rsidP="0020295F">
      <w:pPr>
        <w:rPr>
          <w:szCs w:val="22"/>
          <w:lang w:val="es-ES"/>
        </w:rPr>
      </w:pPr>
    </w:p>
    <w:p w:rsidR="0020295F" w:rsidRPr="006A6748" w:rsidRDefault="0020295F" w:rsidP="0020295F">
      <w:pPr>
        <w:rPr>
          <w:szCs w:val="22"/>
          <w:lang w:val="es-ES"/>
        </w:rPr>
      </w:pPr>
      <w:r w:rsidRPr="006A6748">
        <w:rPr>
          <w:szCs w:val="22"/>
          <w:lang w:val="es-ES"/>
        </w:rPr>
        <w:t>Los objetivos del programa son:</w:t>
      </w:r>
    </w:p>
    <w:p w:rsidR="0020295F" w:rsidRPr="006A6748" w:rsidRDefault="0020295F" w:rsidP="0020295F">
      <w:pPr>
        <w:rPr>
          <w:szCs w:val="22"/>
          <w:lang w:val="es-ES"/>
        </w:rPr>
      </w:pPr>
    </w:p>
    <w:p w:rsidR="0020295F" w:rsidRPr="006A6748" w:rsidRDefault="0020295F" w:rsidP="00F35A09">
      <w:pPr>
        <w:numPr>
          <w:ilvl w:val="0"/>
          <w:numId w:val="37"/>
        </w:numPr>
        <w:rPr>
          <w:szCs w:val="22"/>
          <w:lang w:val="es-ES"/>
        </w:rPr>
      </w:pPr>
      <w:r w:rsidRPr="006A6748">
        <w:rPr>
          <w:szCs w:val="22"/>
          <w:lang w:val="es-ES"/>
        </w:rPr>
        <w:t xml:space="preserve">Reducir las emisiones de gases de efecto invernadero (GEI), fomentando el uso de sistemas descentralizados de Energía Renovable (ER) en áreas aisladas del Sistema Nacional Interconectado </w:t>
      </w:r>
      <w:r w:rsidR="009839F9" w:rsidRPr="006A6748">
        <w:rPr>
          <w:szCs w:val="22"/>
          <w:lang w:val="es-ES"/>
        </w:rPr>
        <w:t>(NIS)</w:t>
      </w:r>
      <w:r w:rsidRPr="006A6748">
        <w:rPr>
          <w:szCs w:val="22"/>
          <w:lang w:val="es-ES"/>
        </w:rPr>
        <w:t xml:space="preserve"> de Costa Rica (Objetivo global)</w:t>
      </w:r>
      <w:r w:rsidR="0064388D" w:rsidRPr="006A6748">
        <w:rPr>
          <w:szCs w:val="22"/>
          <w:lang w:val="es-ES"/>
        </w:rPr>
        <w:t>.</w:t>
      </w:r>
    </w:p>
    <w:p w:rsidR="0020295F" w:rsidRPr="006A6748" w:rsidRDefault="0020295F" w:rsidP="00F35A09">
      <w:pPr>
        <w:numPr>
          <w:ilvl w:val="0"/>
          <w:numId w:val="37"/>
        </w:numPr>
        <w:rPr>
          <w:szCs w:val="22"/>
          <w:lang w:val="es-ES"/>
        </w:rPr>
      </w:pPr>
      <w:r w:rsidRPr="006A6748">
        <w:rPr>
          <w:szCs w:val="22"/>
          <w:lang w:val="es-ES"/>
        </w:rPr>
        <w:t>Validar las tecnologías de ER como opciones viables para la electrificación rural, en áreas aisladas que no tendrán acceso al sistema interconectado en los próximos 10 años (Objetivo</w:t>
      </w:r>
      <w:r w:rsidR="00D914AD" w:rsidRPr="006A6748">
        <w:rPr>
          <w:szCs w:val="22"/>
          <w:lang w:val="es-ES"/>
        </w:rPr>
        <w:t xml:space="preserve"> </w:t>
      </w:r>
      <w:r w:rsidRPr="006A6748">
        <w:rPr>
          <w:szCs w:val="22"/>
          <w:lang w:val="es-ES"/>
        </w:rPr>
        <w:t>de desarrollo).</w:t>
      </w:r>
    </w:p>
    <w:p w:rsidR="0020295F" w:rsidRPr="006A6748" w:rsidRDefault="0020295F" w:rsidP="00F35A09">
      <w:pPr>
        <w:numPr>
          <w:ilvl w:val="0"/>
          <w:numId w:val="38"/>
        </w:numPr>
        <w:rPr>
          <w:szCs w:val="22"/>
          <w:lang w:val="es-ES"/>
        </w:rPr>
      </w:pPr>
      <w:r w:rsidRPr="006A6748">
        <w:rPr>
          <w:szCs w:val="22"/>
          <w:lang w:val="es-ES"/>
        </w:rPr>
        <w:t>Eliminar las barreras existentes que imposibilitan el uso de fuentes de ER en áreas rurales remotas que no son accesibles por medio de extensiones convencionales de red (Objetivo local)</w:t>
      </w:r>
      <w:r w:rsidR="0064388D" w:rsidRPr="006A6748">
        <w:rPr>
          <w:szCs w:val="22"/>
          <w:lang w:val="es-ES"/>
        </w:rPr>
        <w:t>.</w:t>
      </w:r>
    </w:p>
    <w:p w:rsidR="0020295F" w:rsidRPr="006A6748" w:rsidRDefault="0020295F" w:rsidP="00F35A09">
      <w:pPr>
        <w:numPr>
          <w:ilvl w:val="0"/>
          <w:numId w:val="38"/>
        </w:numPr>
        <w:rPr>
          <w:szCs w:val="22"/>
          <w:lang w:val="es-ES"/>
        </w:rPr>
      </w:pPr>
      <w:r w:rsidRPr="006A6748">
        <w:rPr>
          <w:szCs w:val="22"/>
          <w:lang w:val="es-ES"/>
        </w:rPr>
        <w:t>Crear en lo interno del sector energético costarricense un enfoque sistemático para la electrificación rural con ER (Objetivo local).</w:t>
      </w:r>
    </w:p>
    <w:p w:rsidR="0020295F" w:rsidRPr="006A6748" w:rsidRDefault="0020295F" w:rsidP="0020295F">
      <w:pPr>
        <w:rPr>
          <w:szCs w:val="22"/>
          <w:lang w:val="es-ES"/>
        </w:rPr>
      </w:pPr>
    </w:p>
    <w:p w:rsidR="0020295F" w:rsidRPr="007D29CA" w:rsidRDefault="0020295F" w:rsidP="0020295F">
      <w:pPr>
        <w:ind w:right="-57"/>
        <w:rPr>
          <w:szCs w:val="22"/>
          <w:lang w:val="en-US"/>
        </w:rPr>
      </w:pPr>
      <w:r w:rsidRPr="006A6748">
        <w:rPr>
          <w:szCs w:val="22"/>
          <w:lang w:val="es-ES"/>
        </w:rPr>
        <w:t xml:space="preserve">El logro de los objetivos del programa requería la remoción de </w:t>
      </w:r>
      <w:r w:rsidR="004976C4" w:rsidRPr="006A6748">
        <w:rPr>
          <w:szCs w:val="22"/>
          <w:lang w:val="es-ES"/>
        </w:rPr>
        <w:t xml:space="preserve">las barreras </w:t>
      </w:r>
      <w:r w:rsidRPr="006A6748">
        <w:rPr>
          <w:szCs w:val="22"/>
          <w:lang w:val="es-ES"/>
        </w:rPr>
        <w:t xml:space="preserve">identificadas durante la preparación del proyecto en el Project </w:t>
      </w:r>
      <w:proofErr w:type="spellStart"/>
      <w:r w:rsidRPr="006A6748">
        <w:rPr>
          <w:szCs w:val="22"/>
          <w:lang w:val="es-ES"/>
        </w:rPr>
        <w:t>Brief</w:t>
      </w:r>
      <w:proofErr w:type="spellEnd"/>
      <w:r w:rsidRPr="006A6748">
        <w:rPr>
          <w:szCs w:val="22"/>
          <w:lang w:val="es-ES"/>
        </w:rPr>
        <w:t xml:space="preserve">, las cuales fueron de cuatro clases: técnicas, financieras, políticas e institucionales, y de información. </w:t>
      </w:r>
      <w:proofErr w:type="spellStart"/>
      <w:r w:rsidRPr="007D29CA">
        <w:rPr>
          <w:szCs w:val="22"/>
          <w:lang w:val="en-US"/>
        </w:rPr>
        <w:t>Estas</w:t>
      </w:r>
      <w:proofErr w:type="spellEnd"/>
      <w:r w:rsidRPr="007D29CA">
        <w:rPr>
          <w:szCs w:val="22"/>
          <w:lang w:val="en-US"/>
        </w:rPr>
        <w:t xml:space="preserve"> </w:t>
      </w:r>
      <w:proofErr w:type="spellStart"/>
      <w:r w:rsidRPr="007D29CA">
        <w:rPr>
          <w:szCs w:val="22"/>
          <w:lang w:val="en-US"/>
        </w:rPr>
        <w:t>barreras</w:t>
      </w:r>
      <w:proofErr w:type="spellEnd"/>
      <w:r w:rsidRPr="007D29CA">
        <w:rPr>
          <w:szCs w:val="22"/>
          <w:lang w:val="en-US"/>
        </w:rPr>
        <w:t xml:space="preserve"> </w:t>
      </w:r>
      <w:proofErr w:type="spellStart"/>
      <w:r w:rsidRPr="007D29CA">
        <w:rPr>
          <w:szCs w:val="22"/>
          <w:lang w:val="en-US"/>
        </w:rPr>
        <w:t>fueron</w:t>
      </w:r>
      <w:proofErr w:type="spellEnd"/>
      <w:r w:rsidRPr="007D29CA">
        <w:rPr>
          <w:szCs w:val="22"/>
          <w:lang w:val="en-US"/>
        </w:rPr>
        <w:t xml:space="preserve"> </w:t>
      </w:r>
      <w:proofErr w:type="spellStart"/>
      <w:r w:rsidRPr="007D29CA">
        <w:rPr>
          <w:szCs w:val="22"/>
          <w:lang w:val="en-US"/>
        </w:rPr>
        <w:t>priorizadas</w:t>
      </w:r>
      <w:proofErr w:type="spellEnd"/>
      <w:r w:rsidRPr="007D29CA">
        <w:rPr>
          <w:szCs w:val="22"/>
          <w:lang w:val="en-US"/>
        </w:rPr>
        <w:t xml:space="preserve"> </w:t>
      </w:r>
      <w:proofErr w:type="spellStart"/>
      <w:r w:rsidRPr="007D29CA">
        <w:rPr>
          <w:szCs w:val="22"/>
          <w:lang w:val="en-US"/>
        </w:rPr>
        <w:t>así</w:t>
      </w:r>
      <w:proofErr w:type="spellEnd"/>
      <w:r w:rsidRPr="007D29CA">
        <w:rPr>
          <w:szCs w:val="22"/>
          <w:lang w:val="en-US"/>
        </w:rPr>
        <w:t>:</w:t>
      </w:r>
    </w:p>
    <w:p w:rsidR="0020295F" w:rsidRPr="007D29CA" w:rsidRDefault="0020295F" w:rsidP="0020295F">
      <w:pPr>
        <w:ind w:right="-57"/>
        <w:rPr>
          <w:szCs w:val="22"/>
          <w:lang w:val="en-US"/>
        </w:rPr>
      </w:pPr>
    </w:p>
    <w:p w:rsidR="0020295F" w:rsidRPr="006A6748" w:rsidRDefault="0020295F" w:rsidP="00F35A09">
      <w:pPr>
        <w:numPr>
          <w:ilvl w:val="0"/>
          <w:numId w:val="36"/>
        </w:numPr>
        <w:rPr>
          <w:szCs w:val="22"/>
          <w:lang w:val="es-ES"/>
        </w:rPr>
      </w:pPr>
      <w:r w:rsidRPr="006A6748">
        <w:rPr>
          <w:szCs w:val="22"/>
          <w:lang w:val="es-ES"/>
        </w:rPr>
        <w:t xml:space="preserve">Financieras: alto costo inicial de las tecnologías, ausencia de financiamiento y poca capacidad de pago de la población rural. </w:t>
      </w:r>
    </w:p>
    <w:p w:rsidR="0020295F" w:rsidRPr="006A6748" w:rsidRDefault="0020295F" w:rsidP="00F35A09">
      <w:pPr>
        <w:numPr>
          <w:ilvl w:val="0"/>
          <w:numId w:val="36"/>
        </w:numPr>
        <w:rPr>
          <w:szCs w:val="22"/>
          <w:lang w:val="es-ES"/>
        </w:rPr>
      </w:pPr>
      <w:r w:rsidRPr="006A6748">
        <w:rPr>
          <w:szCs w:val="22"/>
          <w:lang w:val="es-ES"/>
        </w:rPr>
        <w:lastRenderedPageBreak/>
        <w:t>Institucionales: falta de conocimiento y motivación entre los funcionarios que conduce a demoras en los procedimientos administrativos</w:t>
      </w:r>
    </w:p>
    <w:p w:rsidR="0020295F" w:rsidRPr="006A6748" w:rsidRDefault="0020295F" w:rsidP="00F35A09">
      <w:pPr>
        <w:numPr>
          <w:ilvl w:val="0"/>
          <w:numId w:val="36"/>
        </w:numPr>
        <w:rPr>
          <w:szCs w:val="22"/>
          <w:lang w:val="es-ES"/>
        </w:rPr>
      </w:pPr>
      <w:r w:rsidRPr="006A6748">
        <w:rPr>
          <w:szCs w:val="22"/>
          <w:lang w:val="es-ES"/>
        </w:rPr>
        <w:t>Educación, comunicación y capacitación: falta de conciencia entre las instituciones públicas que regularmente visitan los sitios aislados, y la limitada disponibilidad y acceso a sistemas de información sobre lugares aislados.</w:t>
      </w:r>
    </w:p>
    <w:p w:rsidR="0020295F" w:rsidRPr="006A6748" w:rsidRDefault="0020295F" w:rsidP="00F35A09">
      <w:pPr>
        <w:numPr>
          <w:ilvl w:val="0"/>
          <w:numId w:val="36"/>
        </w:numPr>
        <w:rPr>
          <w:szCs w:val="22"/>
          <w:lang w:val="es-ES"/>
        </w:rPr>
      </w:pPr>
      <w:r w:rsidRPr="006A6748">
        <w:rPr>
          <w:szCs w:val="22"/>
          <w:lang w:val="es-ES"/>
        </w:rPr>
        <w:t xml:space="preserve">Técnica: conocimiento limitado sobre tecnologías de sistemas de energía renovable </w:t>
      </w:r>
    </w:p>
    <w:p w:rsidR="0020295F" w:rsidRPr="006A6748" w:rsidRDefault="0020295F" w:rsidP="0020295F">
      <w:pPr>
        <w:rPr>
          <w:szCs w:val="22"/>
          <w:lang w:val="es-ES"/>
        </w:rPr>
      </w:pPr>
    </w:p>
    <w:p w:rsidR="00351FF8" w:rsidRPr="006A6748" w:rsidRDefault="0020295F" w:rsidP="0020295F">
      <w:pPr>
        <w:ind w:right="-57"/>
        <w:rPr>
          <w:szCs w:val="22"/>
          <w:lang w:val="es-ES"/>
        </w:rPr>
      </w:pPr>
      <w:r w:rsidRPr="006A6748">
        <w:rPr>
          <w:szCs w:val="22"/>
          <w:lang w:val="es-ES"/>
        </w:rPr>
        <w:t>El presupuesto asignado al proyecto alcanzó la suma total de US$1,927,354, con una cofinanciación costarricense de US$945,824 y una participación del GEF de US$981,530, estos últimos recursos ejecutados</w:t>
      </w:r>
      <w:r w:rsidR="00D914AD" w:rsidRPr="006A6748">
        <w:rPr>
          <w:szCs w:val="22"/>
          <w:lang w:val="es-ES"/>
        </w:rPr>
        <w:t xml:space="preserve"> </w:t>
      </w:r>
      <w:r w:rsidRPr="006A6748">
        <w:rPr>
          <w:szCs w:val="22"/>
          <w:lang w:val="es-ES"/>
        </w:rPr>
        <w:t xml:space="preserve">en un </w:t>
      </w:r>
      <w:r w:rsidR="00351FF8" w:rsidRPr="006A6748">
        <w:rPr>
          <w:szCs w:val="22"/>
          <w:lang w:val="es-ES"/>
        </w:rPr>
        <w:t>92.2%</w:t>
      </w:r>
      <w:r w:rsidR="0064388D" w:rsidRPr="006A6748">
        <w:rPr>
          <w:szCs w:val="22"/>
          <w:lang w:val="es-ES"/>
        </w:rPr>
        <w:t xml:space="preserve"> </w:t>
      </w:r>
      <w:r w:rsidR="00351FF8" w:rsidRPr="006A6748">
        <w:rPr>
          <w:szCs w:val="22"/>
          <w:lang w:val="es-ES"/>
        </w:rPr>
        <w:t>a Diciembre 2010, mientras que la ejecución del cofinancia</w:t>
      </w:r>
      <w:r w:rsidR="00800048" w:rsidRPr="006A6748">
        <w:rPr>
          <w:szCs w:val="22"/>
          <w:lang w:val="es-ES"/>
        </w:rPr>
        <w:t>miento</w:t>
      </w:r>
      <w:r w:rsidR="00351FF8" w:rsidRPr="006A6748">
        <w:rPr>
          <w:szCs w:val="22"/>
          <w:lang w:val="es-ES"/>
        </w:rPr>
        <w:t xml:space="preserve"> alcanzó el 100%.</w:t>
      </w:r>
    </w:p>
    <w:p w:rsidR="0020295F" w:rsidRPr="006A6748" w:rsidRDefault="0020295F" w:rsidP="0020295F">
      <w:pPr>
        <w:rPr>
          <w:szCs w:val="22"/>
          <w:lang w:val="es-ES"/>
        </w:rPr>
      </w:pPr>
    </w:p>
    <w:p w:rsidR="0020295F" w:rsidRPr="006A6748" w:rsidRDefault="00F1210C" w:rsidP="0020295F">
      <w:pPr>
        <w:rPr>
          <w:szCs w:val="22"/>
          <w:lang w:val="es-ES"/>
        </w:rPr>
      </w:pPr>
      <w:r w:rsidRPr="006A6748">
        <w:rPr>
          <w:szCs w:val="22"/>
          <w:lang w:val="es-ES"/>
        </w:rPr>
        <w:t xml:space="preserve">El objetivo de la </w:t>
      </w:r>
      <w:r w:rsidR="00243BCC" w:rsidRPr="006A6748">
        <w:rPr>
          <w:szCs w:val="22"/>
          <w:lang w:val="es-ES"/>
        </w:rPr>
        <w:t xml:space="preserve">Evaluación de Término Final </w:t>
      </w:r>
      <w:r w:rsidRPr="006A6748">
        <w:rPr>
          <w:szCs w:val="22"/>
          <w:lang w:val="es-ES"/>
        </w:rPr>
        <w:t xml:space="preserve">es determinar la importancia, el funcionamiento y el éxito del proyecto; buscar muestras del impacto potencial y la sostenibilidad de resultados, incluyendo la contribución del proyecto al desarrollo de capacidades y el logro de metas ambientales globales. También </w:t>
      </w:r>
      <w:r w:rsidR="00800048" w:rsidRPr="006A6748">
        <w:rPr>
          <w:szCs w:val="22"/>
          <w:lang w:val="es-ES"/>
        </w:rPr>
        <w:t xml:space="preserve">espera </w:t>
      </w:r>
      <w:r w:rsidRPr="006A6748">
        <w:rPr>
          <w:szCs w:val="22"/>
          <w:lang w:val="es-ES"/>
        </w:rPr>
        <w:t xml:space="preserve">identificar </w:t>
      </w:r>
      <w:r w:rsidR="004976C4" w:rsidRPr="006A6748">
        <w:rPr>
          <w:szCs w:val="22"/>
          <w:lang w:val="es-ES"/>
        </w:rPr>
        <w:t xml:space="preserve">y </w:t>
      </w:r>
      <w:r w:rsidR="0016137E" w:rsidRPr="006A6748">
        <w:rPr>
          <w:szCs w:val="22"/>
          <w:lang w:val="es-ES"/>
        </w:rPr>
        <w:t>documentar</w:t>
      </w:r>
      <w:r w:rsidRPr="006A6748">
        <w:rPr>
          <w:szCs w:val="22"/>
          <w:lang w:val="es-ES"/>
        </w:rPr>
        <w:t xml:space="preserve"> las lecciones aprendidas y hará las recomendaciones que puedan mejorar el diseño y la puesta en práctica de otros proyectos de PNUD/GEF.</w:t>
      </w:r>
    </w:p>
    <w:p w:rsidR="0020295F" w:rsidRPr="006A6748" w:rsidRDefault="0020295F" w:rsidP="0020295F">
      <w:pPr>
        <w:rPr>
          <w:szCs w:val="22"/>
          <w:lang w:val="es-ES"/>
        </w:rPr>
      </w:pPr>
    </w:p>
    <w:p w:rsidR="0020295F" w:rsidRPr="006A6748" w:rsidRDefault="0020295F" w:rsidP="0020295F">
      <w:pPr>
        <w:rPr>
          <w:szCs w:val="22"/>
          <w:lang w:val="es-ES"/>
        </w:rPr>
      </w:pPr>
      <w:r w:rsidRPr="006A6748">
        <w:rPr>
          <w:szCs w:val="22"/>
          <w:lang w:val="es-ES"/>
        </w:rPr>
        <w:t>Los principales resultados y hallazgos</w:t>
      </w:r>
      <w:r w:rsidRPr="007D29CA">
        <w:rPr>
          <w:rStyle w:val="Refdenotaalpie"/>
          <w:szCs w:val="22"/>
          <w:lang w:val="en-US"/>
        </w:rPr>
        <w:footnoteReference w:id="7"/>
      </w:r>
      <w:r w:rsidR="00243BCC" w:rsidRPr="006A6748">
        <w:rPr>
          <w:szCs w:val="22"/>
          <w:lang w:val="es-ES"/>
        </w:rPr>
        <w:t xml:space="preserve"> de la E</w:t>
      </w:r>
      <w:r w:rsidRPr="006A6748">
        <w:rPr>
          <w:szCs w:val="22"/>
          <w:lang w:val="es-ES"/>
        </w:rPr>
        <w:t>valuación de Termino Final son l</w:t>
      </w:r>
      <w:r w:rsidR="004976C4" w:rsidRPr="006A6748">
        <w:rPr>
          <w:szCs w:val="22"/>
          <w:lang w:val="es-ES"/>
        </w:rPr>
        <w:t>o</w:t>
      </w:r>
      <w:r w:rsidRPr="006A6748">
        <w:rPr>
          <w:szCs w:val="22"/>
          <w:lang w:val="es-ES"/>
        </w:rPr>
        <w:t>s siguientes</w:t>
      </w:r>
      <w:r w:rsidRPr="007D29CA">
        <w:rPr>
          <w:rStyle w:val="Refdenotaalpie"/>
          <w:szCs w:val="22"/>
          <w:lang w:val="en-US"/>
        </w:rPr>
        <w:footnoteReference w:id="8"/>
      </w:r>
      <w:r w:rsidRPr="006A6748">
        <w:rPr>
          <w:szCs w:val="22"/>
          <w:lang w:val="es-ES"/>
        </w:rPr>
        <w:t>:</w:t>
      </w:r>
    </w:p>
    <w:p w:rsidR="0020295F" w:rsidRPr="006A6748" w:rsidRDefault="0020295F" w:rsidP="0020295F">
      <w:pPr>
        <w:tabs>
          <w:tab w:val="center" w:pos="4561"/>
        </w:tabs>
        <w:rPr>
          <w:b/>
          <w:szCs w:val="22"/>
          <w:lang w:val="es-ES"/>
        </w:rPr>
      </w:pPr>
    </w:p>
    <w:p w:rsidR="0020295F" w:rsidRPr="006A6748" w:rsidRDefault="0020295F" w:rsidP="0020295F">
      <w:pPr>
        <w:tabs>
          <w:tab w:val="center" w:pos="4561"/>
        </w:tabs>
        <w:rPr>
          <w:b/>
          <w:szCs w:val="22"/>
          <w:lang w:val="es-ES"/>
        </w:rPr>
      </w:pPr>
      <w:r w:rsidRPr="006A6748">
        <w:rPr>
          <w:b/>
          <w:szCs w:val="22"/>
          <w:lang w:val="es-ES"/>
        </w:rPr>
        <w:t>Formulación del proyecto</w:t>
      </w:r>
    </w:p>
    <w:p w:rsidR="0020295F" w:rsidRPr="006A6748" w:rsidRDefault="0020295F" w:rsidP="0020295F">
      <w:pPr>
        <w:tabs>
          <w:tab w:val="center" w:pos="4561"/>
        </w:tabs>
        <w:rPr>
          <w:szCs w:val="22"/>
          <w:lang w:val="es-ES"/>
        </w:rPr>
      </w:pPr>
    </w:p>
    <w:p w:rsidR="0020295F" w:rsidRPr="007D29CA" w:rsidRDefault="0020295F" w:rsidP="0020295F">
      <w:pPr>
        <w:tabs>
          <w:tab w:val="center" w:pos="4561"/>
        </w:tabs>
        <w:rPr>
          <w:szCs w:val="22"/>
          <w:lang w:val="en-US"/>
        </w:rPr>
      </w:pPr>
      <w:r w:rsidRPr="006A6748">
        <w:rPr>
          <w:szCs w:val="22"/>
          <w:lang w:val="es-ES"/>
        </w:rPr>
        <w:t>Para la ejecución de la Fase I del proyecto se diseñaron 6 componentes, los cuales fueron diseñados siguiendo un marco lógico coherente para remover las barreras y para alcanzar el logro de los objetivos. Este marco lógico también desarroll</w:t>
      </w:r>
      <w:r w:rsidR="00800048" w:rsidRPr="006A6748">
        <w:rPr>
          <w:szCs w:val="22"/>
          <w:lang w:val="es-ES"/>
        </w:rPr>
        <w:t>ó</w:t>
      </w:r>
      <w:r w:rsidRPr="006A6748">
        <w:rPr>
          <w:szCs w:val="22"/>
          <w:lang w:val="es-ES"/>
        </w:rPr>
        <w:t xml:space="preserve"> los productos esperados para cada componente, sus indicadores y suposiciones críticas. </w:t>
      </w:r>
      <w:proofErr w:type="spellStart"/>
      <w:r w:rsidRPr="007D29CA">
        <w:rPr>
          <w:szCs w:val="22"/>
          <w:lang w:val="en-US"/>
        </w:rPr>
        <w:t>Estos</w:t>
      </w:r>
      <w:proofErr w:type="spellEnd"/>
      <w:r w:rsidRPr="007D29CA">
        <w:rPr>
          <w:szCs w:val="22"/>
          <w:lang w:val="en-US"/>
        </w:rPr>
        <w:t xml:space="preserve"> </w:t>
      </w:r>
      <w:proofErr w:type="spellStart"/>
      <w:r w:rsidRPr="007D29CA">
        <w:rPr>
          <w:szCs w:val="22"/>
          <w:lang w:val="en-US"/>
        </w:rPr>
        <w:t>componentes</w:t>
      </w:r>
      <w:proofErr w:type="spellEnd"/>
      <w:r w:rsidRPr="007D29CA">
        <w:rPr>
          <w:szCs w:val="22"/>
          <w:lang w:val="en-US"/>
        </w:rPr>
        <w:t xml:space="preserve"> </w:t>
      </w:r>
      <w:proofErr w:type="spellStart"/>
      <w:r w:rsidRPr="007D29CA">
        <w:rPr>
          <w:szCs w:val="22"/>
          <w:lang w:val="en-US"/>
        </w:rPr>
        <w:t>fueron</w:t>
      </w:r>
      <w:proofErr w:type="spellEnd"/>
      <w:r w:rsidRPr="007D29CA">
        <w:rPr>
          <w:szCs w:val="22"/>
          <w:lang w:val="en-US"/>
        </w:rPr>
        <w:t>:</w:t>
      </w:r>
    </w:p>
    <w:p w:rsidR="0020295F" w:rsidRPr="007D29CA" w:rsidRDefault="0020295F" w:rsidP="0020295F">
      <w:pPr>
        <w:tabs>
          <w:tab w:val="center" w:pos="4561"/>
        </w:tabs>
        <w:rPr>
          <w:szCs w:val="22"/>
          <w:lang w:val="en-US"/>
        </w:rPr>
      </w:pPr>
    </w:p>
    <w:p w:rsidR="0020295F" w:rsidRPr="006A6748" w:rsidRDefault="0020295F" w:rsidP="00F35A09">
      <w:pPr>
        <w:pStyle w:val="Prrafodelista"/>
        <w:numPr>
          <w:ilvl w:val="0"/>
          <w:numId w:val="71"/>
        </w:numPr>
        <w:tabs>
          <w:tab w:val="center" w:pos="4561"/>
        </w:tabs>
        <w:rPr>
          <w:szCs w:val="22"/>
          <w:lang w:val="es-ES"/>
        </w:rPr>
      </w:pPr>
      <w:r w:rsidRPr="006A6748">
        <w:rPr>
          <w:szCs w:val="22"/>
          <w:lang w:val="es-ES"/>
        </w:rPr>
        <w:t>Componente 1. Establecimiento</w:t>
      </w:r>
      <w:r w:rsidR="00D914AD" w:rsidRPr="006A6748">
        <w:rPr>
          <w:szCs w:val="22"/>
          <w:lang w:val="es-ES"/>
        </w:rPr>
        <w:t xml:space="preserve"> </w:t>
      </w:r>
      <w:r w:rsidRPr="006A6748">
        <w:rPr>
          <w:szCs w:val="22"/>
          <w:lang w:val="es-ES"/>
        </w:rPr>
        <w:t>de un marco</w:t>
      </w:r>
      <w:r w:rsidR="00D914AD" w:rsidRPr="006A6748">
        <w:rPr>
          <w:szCs w:val="22"/>
          <w:lang w:val="es-ES"/>
        </w:rPr>
        <w:t xml:space="preserve"> </w:t>
      </w:r>
      <w:r w:rsidRPr="006A6748">
        <w:rPr>
          <w:szCs w:val="22"/>
          <w:lang w:val="es-ES"/>
        </w:rPr>
        <w:t>regulatorio</w:t>
      </w:r>
      <w:r w:rsidR="00D914AD" w:rsidRPr="006A6748">
        <w:rPr>
          <w:szCs w:val="22"/>
          <w:lang w:val="es-ES"/>
        </w:rPr>
        <w:t xml:space="preserve"> </w:t>
      </w:r>
      <w:r w:rsidRPr="006A6748">
        <w:rPr>
          <w:szCs w:val="22"/>
          <w:lang w:val="es-ES"/>
        </w:rPr>
        <w:t>que favorezca el desarrollo</w:t>
      </w:r>
      <w:r w:rsidR="00D914AD" w:rsidRPr="006A6748">
        <w:rPr>
          <w:szCs w:val="22"/>
          <w:lang w:val="es-ES"/>
        </w:rPr>
        <w:t xml:space="preserve"> </w:t>
      </w:r>
      <w:r w:rsidRPr="006A6748">
        <w:rPr>
          <w:szCs w:val="22"/>
          <w:lang w:val="es-ES"/>
        </w:rPr>
        <w:t>de las fuentes</w:t>
      </w:r>
      <w:r w:rsidR="00D914AD" w:rsidRPr="006A6748">
        <w:rPr>
          <w:szCs w:val="22"/>
          <w:lang w:val="es-ES"/>
        </w:rPr>
        <w:t xml:space="preserve"> </w:t>
      </w:r>
      <w:r w:rsidRPr="006A6748">
        <w:rPr>
          <w:szCs w:val="22"/>
          <w:lang w:val="es-ES"/>
        </w:rPr>
        <w:t>nuevas y renovables de energía.</w:t>
      </w:r>
    </w:p>
    <w:p w:rsidR="0020295F" w:rsidRPr="006A6748" w:rsidRDefault="0020295F" w:rsidP="00F35A09">
      <w:pPr>
        <w:pStyle w:val="Prrafodelista"/>
        <w:numPr>
          <w:ilvl w:val="0"/>
          <w:numId w:val="71"/>
        </w:numPr>
        <w:tabs>
          <w:tab w:val="center" w:pos="4561"/>
        </w:tabs>
        <w:rPr>
          <w:szCs w:val="22"/>
          <w:lang w:val="es-ES"/>
        </w:rPr>
      </w:pPr>
      <w:r w:rsidRPr="006A6748">
        <w:rPr>
          <w:szCs w:val="22"/>
          <w:lang w:val="es-ES"/>
        </w:rPr>
        <w:t>Componente 2. Creación de capacidad</w:t>
      </w:r>
      <w:r w:rsidR="00D914AD" w:rsidRPr="006A6748">
        <w:rPr>
          <w:szCs w:val="22"/>
          <w:lang w:val="es-ES"/>
        </w:rPr>
        <w:t xml:space="preserve"> </w:t>
      </w:r>
      <w:r w:rsidRPr="006A6748">
        <w:rPr>
          <w:szCs w:val="22"/>
          <w:lang w:val="es-ES"/>
        </w:rPr>
        <w:t>institucional,</w:t>
      </w:r>
      <w:r w:rsidR="00D914AD" w:rsidRPr="006A6748">
        <w:rPr>
          <w:szCs w:val="22"/>
          <w:lang w:val="es-ES"/>
        </w:rPr>
        <w:t xml:space="preserve"> </w:t>
      </w:r>
      <w:r w:rsidRPr="006A6748">
        <w:rPr>
          <w:szCs w:val="22"/>
          <w:lang w:val="es-ES"/>
        </w:rPr>
        <w:t>en</w:t>
      </w:r>
      <w:r w:rsidR="00D914AD" w:rsidRPr="006A6748">
        <w:rPr>
          <w:szCs w:val="22"/>
          <w:lang w:val="es-ES"/>
        </w:rPr>
        <w:t xml:space="preserve"> </w:t>
      </w:r>
      <w:r w:rsidRPr="006A6748">
        <w:rPr>
          <w:szCs w:val="22"/>
          <w:lang w:val="es-ES"/>
        </w:rPr>
        <w:t>el</w:t>
      </w:r>
      <w:r w:rsidR="00D914AD" w:rsidRPr="006A6748">
        <w:rPr>
          <w:szCs w:val="22"/>
          <w:lang w:val="es-ES"/>
        </w:rPr>
        <w:t xml:space="preserve"> </w:t>
      </w:r>
      <w:r w:rsidRPr="006A6748">
        <w:rPr>
          <w:szCs w:val="22"/>
          <w:lang w:val="es-ES"/>
        </w:rPr>
        <w:t>sector</w:t>
      </w:r>
      <w:r w:rsidR="00D914AD" w:rsidRPr="006A6748">
        <w:rPr>
          <w:szCs w:val="22"/>
          <w:lang w:val="es-ES"/>
        </w:rPr>
        <w:t xml:space="preserve"> </w:t>
      </w:r>
      <w:r w:rsidRPr="006A6748">
        <w:rPr>
          <w:szCs w:val="22"/>
          <w:lang w:val="es-ES"/>
        </w:rPr>
        <w:t>privado</w:t>
      </w:r>
      <w:r w:rsidR="00D914AD" w:rsidRPr="006A6748">
        <w:rPr>
          <w:szCs w:val="22"/>
          <w:lang w:val="es-ES"/>
        </w:rPr>
        <w:t xml:space="preserve"> </w:t>
      </w:r>
      <w:r w:rsidRPr="006A6748">
        <w:rPr>
          <w:szCs w:val="22"/>
          <w:lang w:val="es-ES"/>
        </w:rPr>
        <w:t>y</w:t>
      </w:r>
      <w:r w:rsidR="00D914AD" w:rsidRPr="006A6748">
        <w:rPr>
          <w:szCs w:val="22"/>
          <w:lang w:val="es-ES"/>
        </w:rPr>
        <w:t xml:space="preserve"> </w:t>
      </w:r>
      <w:r w:rsidRPr="006A6748">
        <w:rPr>
          <w:szCs w:val="22"/>
          <w:lang w:val="es-ES"/>
        </w:rPr>
        <w:t>en</w:t>
      </w:r>
      <w:r w:rsidR="00D914AD" w:rsidRPr="006A6748">
        <w:rPr>
          <w:szCs w:val="22"/>
          <w:lang w:val="es-ES"/>
        </w:rPr>
        <w:t xml:space="preserve"> </w:t>
      </w:r>
      <w:r w:rsidRPr="006A6748">
        <w:rPr>
          <w:szCs w:val="22"/>
          <w:lang w:val="es-ES"/>
        </w:rPr>
        <w:t>la comunidad para permitir el uso eficiente de los recursos de energía renovable.</w:t>
      </w:r>
    </w:p>
    <w:p w:rsidR="0020295F" w:rsidRPr="006A6748" w:rsidRDefault="0020295F" w:rsidP="00F35A09">
      <w:pPr>
        <w:pStyle w:val="Prrafodelista"/>
        <w:numPr>
          <w:ilvl w:val="0"/>
          <w:numId w:val="71"/>
        </w:numPr>
        <w:tabs>
          <w:tab w:val="center" w:pos="4561"/>
        </w:tabs>
        <w:rPr>
          <w:szCs w:val="22"/>
          <w:lang w:val="es-ES"/>
        </w:rPr>
      </w:pPr>
      <w:r w:rsidRPr="006A6748">
        <w:rPr>
          <w:szCs w:val="22"/>
          <w:lang w:val="es-ES"/>
        </w:rPr>
        <w:t>Componente 3. Establecimiento de mecanismos financieros apropiados para apoyar las inversiones en energía renovable.</w:t>
      </w:r>
    </w:p>
    <w:p w:rsidR="0020295F" w:rsidRPr="006A6748" w:rsidRDefault="0020295F" w:rsidP="00F35A09">
      <w:pPr>
        <w:pStyle w:val="Prrafodelista"/>
        <w:numPr>
          <w:ilvl w:val="0"/>
          <w:numId w:val="71"/>
        </w:numPr>
        <w:tabs>
          <w:tab w:val="center" w:pos="4561"/>
        </w:tabs>
        <w:rPr>
          <w:szCs w:val="22"/>
          <w:lang w:val="es-ES"/>
        </w:rPr>
      </w:pPr>
      <w:r w:rsidRPr="006A6748">
        <w:rPr>
          <w:szCs w:val="22"/>
          <w:lang w:val="es-ES"/>
        </w:rPr>
        <w:t>Componente 4. Demostración de la factibilidad de los sistemas descentralizados usando energía renovable como una opción comercializable en áreas aisladas.</w:t>
      </w:r>
    </w:p>
    <w:p w:rsidR="0020295F" w:rsidRPr="006A6748" w:rsidRDefault="0020295F" w:rsidP="00F35A09">
      <w:pPr>
        <w:pStyle w:val="Prrafodelista"/>
        <w:numPr>
          <w:ilvl w:val="0"/>
          <w:numId w:val="71"/>
        </w:numPr>
        <w:tabs>
          <w:tab w:val="center" w:pos="4561"/>
        </w:tabs>
        <w:rPr>
          <w:szCs w:val="22"/>
          <w:lang w:val="es-ES"/>
        </w:rPr>
      </w:pPr>
      <w:r w:rsidRPr="006A6748">
        <w:rPr>
          <w:szCs w:val="22"/>
          <w:lang w:val="es-ES"/>
        </w:rPr>
        <w:t>Componente 5. Reevaluación</w:t>
      </w:r>
      <w:r w:rsidR="00D914AD" w:rsidRPr="006A6748">
        <w:rPr>
          <w:szCs w:val="22"/>
          <w:lang w:val="es-ES"/>
        </w:rPr>
        <w:t xml:space="preserve"> </w:t>
      </w:r>
      <w:r w:rsidRPr="006A6748">
        <w:rPr>
          <w:szCs w:val="22"/>
          <w:lang w:val="es-ES"/>
        </w:rPr>
        <w:t>de</w:t>
      </w:r>
      <w:r w:rsidR="00D914AD" w:rsidRPr="006A6748">
        <w:rPr>
          <w:szCs w:val="22"/>
          <w:lang w:val="es-ES"/>
        </w:rPr>
        <w:t xml:space="preserve"> </w:t>
      </w:r>
      <w:r w:rsidRPr="006A6748">
        <w:rPr>
          <w:szCs w:val="22"/>
          <w:lang w:val="es-ES"/>
        </w:rPr>
        <w:t>los</w:t>
      </w:r>
      <w:r w:rsidR="00D914AD" w:rsidRPr="006A6748">
        <w:rPr>
          <w:szCs w:val="22"/>
          <w:lang w:val="es-ES"/>
        </w:rPr>
        <w:t xml:space="preserve"> </w:t>
      </w:r>
      <w:r w:rsidRPr="006A6748">
        <w:rPr>
          <w:szCs w:val="22"/>
          <w:lang w:val="es-ES"/>
        </w:rPr>
        <w:t>sitios</w:t>
      </w:r>
      <w:r w:rsidR="00D914AD" w:rsidRPr="006A6748">
        <w:rPr>
          <w:szCs w:val="22"/>
          <w:lang w:val="es-ES"/>
        </w:rPr>
        <w:t xml:space="preserve"> </w:t>
      </w:r>
      <w:r w:rsidRPr="006A6748">
        <w:rPr>
          <w:szCs w:val="22"/>
          <w:lang w:val="es-ES"/>
        </w:rPr>
        <w:t>que</w:t>
      </w:r>
      <w:r w:rsidR="00D914AD" w:rsidRPr="006A6748">
        <w:rPr>
          <w:szCs w:val="22"/>
          <w:lang w:val="es-ES"/>
        </w:rPr>
        <w:t xml:space="preserve"> </w:t>
      </w:r>
      <w:r w:rsidRPr="006A6748">
        <w:rPr>
          <w:szCs w:val="22"/>
          <w:lang w:val="es-ES"/>
        </w:rPr>
        <w:t>demuestran</w:t>
      </w:r>
      <w:r w:rsidR="00D914AD" w:rsidRPr="006A6748">
        <w:rPr>
          <w:szCs w:val="22"/>
          <w:lang w:val="es-ES"/>
        </w:rPr>
        <w:t xml:space="preserve"> </w:t>
      </w:r>
      <w:r w:rsidRPr="006A6748">
        <w:rPr>
          <w:szCs w:val="22"/>
          <w:lang w:val="es-ES"/>
        </w:rPr>
        <w:t>potencial</w:t>
      </w:r>
      <w:r w:rsidR="00D914AD" w:rsidRPr="006A6748">
        <w:rPr>
          <w:szCs w:val="22"/>
          <w:lang w:val="es-ES"/>
        </w:rPr>
        <w:t xml:space="preserve"> </w:t>
      </w:r>
      <w:r w:rsidRPr="006A6748">
        <w:rPr>
          <w:szCs w:val="22"/>
          <w:lang w:val="es-ES"/>
        </w:rPr>
        <w:t>para la electrificación con sistemas de energía renovable.</w:t>
      </w:r>
    </w:p>
    <w:p w:rsidR="0020295F" w:rsidRPr="006A6748" w:rsidRDefault="0020295F" w:rsidP="00F35A09">
      <w:pPr>
        <w:pStyle w:val="Prrafodelista"/>
        <w:numPr>
          <w:ilvl w:val="0"/>
          <w:numId w:val="71"/>
        </w:numPr>
        <w:tabs>
          <w:tab w:val="center" w:pos="4561"/>
        </w:tabs>
        <w:rPr>
          <w:szCs w:val="22"/>
          <w:lang w:val="es-ES"/>
        </w:rPr>
      </w:pPr>
      <w:r w:rsidRPr="006A6748">
        <w:rPr>
          <w:szCs w:val="22"/>
          <w:lang w:val="es-ES"/>
        </w:rPr>
        <w:t>Componente 6. Evaluación</w:t>
      </w:r>
      <w:r w:rsidR="00D914AD" w:rsidRPr="006A6748">
        <w:rPr>
          <w:szCs w:val="22"/>
          <w:lang w:val="es-ES"/>
        </w:rPr>
        <w:t xml:space="preserve"> </w:t>
      </w:r>
      <w:r w:rsidRPr="006A6748">
        <w:rPr>
          <w:szCs w:val="22"/>
          <w:lang w:val="es-ES"/>
        </w:rPr>
        <w:t>de</w:t>
      </w:r>
      <w:r w:rsidR="00D914AD" w:rsidRPr="006A6748">
        <w:rPr>
          <w:szCs w:val="22"/>
          <w:lang w:val="es-ES"/>
        </w:rPr>
        <w:t xml:space="preserve"> </w:t>
      </w:r>
      <w:r w:rsidRPr="006A6748">
        <w:rPr>
          <w:szCs w:val="22"/>
          <w:lang w:val="es-ES"/>
        </w:rPr>
        <w:t>los</w:t>
      </w:r>
      <w:r w:rsidR="00D914AD" w:rsidRPr="006A6748">
        <w:rPr>
          <w:szCs w:val="22"/>
          <w:lang w:val="es-ES"/>
        </w:rPr>
        <w:t xml:space="preserve"> </w:t>
      </w:r>
      <w:r w:rsidRPr="006A6748">
        <w:rPr>
          <w:szCs w:val="22"/>
          <w:lang w:val="es-ES"/>
        </w:rPr>
        <w:t>logros</w:t>
      </w:r>
      <w:r w:rsidR="00D914AD" w:rsidRPr="006A6748">
        <w:rPr>
          <w:szCs w:val="22"/>
          <w:lang w:val="es-ES"/>
        </w:rPr>
        <w:t xml:space="preserve"> </w:t>
      </w:r>
      <w:r w:rsidRPr="006A6748">
        <w:rPr>
          <w:szCs w:val="22"/>
          <w:lang w:val="es-ES"/>
        </w:rPr>
        <w:t>de</w:t>
      </w:r>
      <w:r w:rsidR="00D914AD" w:rsidRPr="006A6748">
        <w:rPr>
          <w:szCs w:val="22"/>
          <w:lang w:val="es-ES"/>
        </w:rPr>
        <w:t xml:space="preserve"> </w:t>
      </w:r>
      <w:r w:rsidRPr="006A6748">
        <w:rPr>
          <w:szCs w:val="22"/>
          <w:lang w:val="es-ES"/>
        </w:rPr>
        <w:t>la</w:t>
      </w:r>
      <w:r w:rsidR="00D914AD" w:rsidRPr="006A6748">
        <w:rPr>
          <w:szCs w:val="22"/>
          <w:lang w:val="es-ES"/>
        </w:rPr>
        <w:t xml:space="preserve"> </w:t>
      </w:r>
      <w:r w:rsidRPr="006A6748">
        <w:rPr>
          <w:szCs w:val="22"/>
          <w:lang w:val="es-ES"/>
        </w:rPr>
        <w:t>Etapa</w:t>
      </w:r>
      <w:r w:rsidR="00D914AD" w:rsidRPr="006A6748">
        <w:rPr>
          <w:szCs w:val="22"/>
          <w:lang w:val="es-ES"/>
        </w:rPr>
        <w:t xml:space="preserve"> </w:t>
      </w:r>
      <w:r w:rsidRPr="006A6748">
        <w:rPr>
          <w:szCs w:val="22"/>
          <w:lang w:val="es-ES"/>
        </w:rPr>
        <w:t>I</w:t>
      </w:r>
      <w:r w:rsidR="00D914AD" w:rsidRPr="006A6748">
        <w:rPr>
          <w:szCs w:val="22"/>
          <w:lang w:val="es-ES"/>
        </w:rPr>
        <w:t xml:space="preserve"> </w:t>
      </w:r>
      <w:r w:rsidRPr="006A6748">
        <w:rPr>
          <w:szCs w:val="22"/>
          <w:lang w:val="es-ES"/>
        </w:rPr>
        <w:t>y</w:t>
      </w:r>
      <w:r w:rsidR="00D914AD" w:rsidRPr="006A6748">
        <w:rPr>
          <w:szCs w:val="22"/>
          <w:lang w:val="es-ES"/>
        </w:rPr>
        <w:t xml:space="preserve"> </w:t>
      </w:r>
      <w:r w:rsidRPr="006A6748">
        <w:rPr>
          <w:szCs w:val="22"/>
          <w:lang w:val="es-ES"/>
        </w:rPr>
        <w:t>liberación</w:t>
      </w:r>
      <w:r w:rsidR="00D914AD" w:rsidRPr="006A6748">
        <w:rPr>
          <w:szCs w:val="22"/>
          <w:lang w:val="es-ES"/>
        </w:rPr>
        <w:t xml:space="preserve"> </w:t>
      </w:r>
      <w:r w:rsidRPr="006A6748">
        <w:rPr>
          <w:szCs w:val="22"/>
          <w:lang w:val="es-ES"/>
        </w:rPr>
        <w:t>de</w:t>
      </w:r>
      <w:r w:rsidR="00D914AD" w:rsidRPr="006A6748">
        <w:rPr>
          <w:szCs w:val="22"/>
          <w:lang w:val="es-ES"/>
        </w:rPr>
        <w:t xml:space="preserve"> </w:t>
      </w:r>
      <w:r w:rsidRPr="006A6748">
        <w:rPr>
          <w:szCs w:val="22"/>
          <w:lang w:val="es-ES"/>
        </w:rPr>
        <w:t>fondos</w:t>
      </w:r>
      <w:r w:rsidR="00D914AD" w:rsidRPr="006A6748">
        <w:rPr>
          <w:szCs w:val="22"/>
          <w:lang w:val="es-ES"/>
        </w:rPr>
        <w:t xml:space="preserve"> </w:t>
      </w:r>
      <w:r w:rsidRPr="006A6748">
        <w:rPr>
          <w:szCs w:val="22"/>
          <w:lang w:val="es-ES"/>
        </w:rPr>
        <w:t>para</w:t>
      </w:r>
      <w:r w:rsidR="00D914AD" w:rsidRPr="006A6748">
        <w:rPr>
          <w:szCs w:val="22"/>
          <w:lang w:val="es-ES"/>
        </w:rPr>
        <w:t xml:space="preserve"> </w:t>
      </w:r>
      <w:r w:rsidRPr="006A6748">
        <w:rPr>
          <w:szCs w:val="22"/>
          <w:lang w:val="es-ES"/>
        </w:rPr>
        <w:t>la Etapa II.</w:t>
      </w:r>
    </w:p>
    <w:p w:rsidR="0020295F" w:rsidRPr="006A6748" w:rsidRDefault="0020295F" w:rsidP="0020295F">
      <w:pPr>
        <w:pStyle w:val="Prrafodelista"/>
        <w:ind w:left="720"/>
        <w:rPr>
          <w:szCs w:val="22"/>
          <w:lang w:val="es-ES"/>
        </w:rPr>
      </w:pPr>
    </w:p>
    <w:p w:rsidR="0020295F" w:rsidRPr="006A6748" w:rsidRDefault="0020295F" w:rsidP="0020295F">
      <w:pPr>
        <w:pStyle w:val="Prrafodelista"/>
        <w:ind w:left="720"/>
        <w:rPr>
          <w:szCs w:val="22"/>
          <w:lang w:val="es-ES"/>
        </w:rPr>
      </w:pPr>
    </w:p>
    <w:p w:rsidR="0020295F" w:rsidRPr="006A6748" w:rsidRDefault="0020295F" w:rsidP="000B0A7F">
      <w:pPr>
        <w:pStyle w:val="Prrafodelista"/>
        <w:pBdr>
          <w:top w:val="single" w:sz="4" w:space="1" w:color="auto"/>
          <w:left w:val="single" w:sz="4" w:space="4" w:color="auto"/>
          <w:bottom w:val="single" w:sz="4" w:space="1" w:color="auto"/>
          <w:right w:val="single" w:sz="4" w:space="4" w:color="auto"/>
        </w:pBdr>
        <w:ind w:left="0"/>
        <w:rPr>
          <w:b/>
          <w:lang w:val="es-ES"/>
        </w:rPr>
      </w:pPr>
      <w:r w:rsidRPr="006A6748">
        <w:rPr>
          <w:szCs w:val="22"/>
          <w:lang w:val="es-ES"/>
        </w:rPr>
        <w:lastRenderedPageBreak/>
        <w:t xml:space="preserve">Los evaluadores </w:t>
      </w:r>
      <w:r w:rsidR="00920329" w:rsidRPr="006A6748">
        <w:rPr>
          <w:szCs w:val="22"/>
          <w:lang w:val="es-ES"/>
        </w:rPr>
        <w:t>consideran</w:t>
      </w:r>
      <w:r w:rsidRPr="006A6748">
        <w:rPr>
          <w:szCs w:val="22"/>
          <w:lang w:val="es-ES"/>
        </w:rPr>
        <w:t xml:space="preserve"> que la </w:t>
      </w:r>
      <w:r w:rsidRPr="006A6748">
        <w:rPr>
          <w:i/>
          <w:szCs w:val="22"/>
          <w:lang w:val="es-ES"/>
        </w:rPr>
        <w:t>interrelación institucional para la formulación del proyecto fue</w:t>
      </w:r>
      <w:r w:rsidRPr="006A6748">
        <w:rPr>
          <w:lang w:val="es-ES"/>
        </w:rPr>
        <w:t xml:space="preserve"> </w:t>
      </w:r>
      <w:r w:rsidRPr="006A6748">
        <w:rPr>
          <w:b/>
          <w:szCs w:val="22"/>
          <w:lang w:val="es-ES"/>
        </w:rPr>
        <w:t>SATISFACTORIA</w:t>
      </w:r>
      <w:r w:rsidRPr="006A6748">
        <w:rPr>
          <w:szCs w:val="22"/>
          <w:lang w:val="es-ES"/>
        </w:rPr>
        <w:t xml:space="preserve">. </w:t>
      </w:r>
      <w:r w:rsidRPr="006A6748">
        <w:rPr>
          <w:i/>
          <w:szCs w:val="22"/>
          <w:lang w:val="es-ES"/>
        </w:rPr>
        <w:t xml:space="preserve">El </w:t>
      </w:r>
      <w:proofErr w:type="spellStart"/>
      <w:r w:rsidR="00AD19C6" w:rsidRPr="006A6748">
        <w:rPr>
          <w:i/>
          <w:szCs w:val="22"/>
          <w:lang w:val="es-ES"/>
        </w:rPr>
        <w:t>Prodoc</w:t>
      </w:r>
      <w:proofErr w:type="spellEnd"/>
      <w:r w:rsidR="00800048" w:rsidRPr="006A6748">
        <w:rPr>
          <w:i/>
          <w:szCs w:val="22"/>
          <w:lang w:val="es-ES"/>
        </w:rPr>
        <w:t xml:space="preserve"> y </w:t>
      </w:r>
      <w:r w:rsidRPr="006A6748">
        <w:rPr>
          <w:i/>
          <w:szCs w:val="22"/>
          <w:lang w:val="es-ES"/>
        </w:rPr>
        <w:t xml:space="preserve">Project </w:t>
      </w:r>
      <w:proofErr w:type="spellStart"/>
      <w:r w:rsidRPr="006A6748">
        <w:rPr>
          <w:i/>
          <w:szCs w:val="22"/>
          <w:lang w:val="es-ES"/>
        </w:rPr>
        <w:t>Brief</w:t>
      </w:r>
      <w:proofErr w:type="spellEnd"/>
      <w:r w:rsidRPr="006A6748">
        <w:rPr>
          <w:i/>
          <w:szCs w:val="22"/>
          <w:lang w:val="es-ES"/>
        </w:rPr>
        <w:t xml:space="preserve"> </w:t>
      </w:r>
      <w:r w:rsidR="0016137E" w:rsidRPr="006A6748">
        <w:rPr>
          <w:i/>
          <w:szCs w:val="22"/>
          <w:lang w:val="es-ES"/>
        </w:rPr>
        <w:t>son</w:t>
      </w:r>
      <w:r w:rsidRPr="006A6748">
        <w:rPr>
          <w:i/>
          <w:szCs w:val="22"/>
          <w:lang w:val="es-ES"/>
        </w:rPr>
        <w:t xml:space="preserve"> realmente </w:t>
      </w:r>
      <w:r w:rsidR="0016137E" w:rsidRPr="006A6748">
        <w:rPr>
          <w:i/>
          <w:szCs w:val="22"/>
          <w:lang w:val="es-ES"/>
        </w:rPr>
        <w:t xml:space="preserve">buenos </w:t>
      </w:r>
      <w:r w:rsidRPr="006A6748">
        <w:rPr>
          <w:i/>
          <w:szCs w:val="22"/>
          <w:lang w:val="es-ES"/>
        </w:rPr>
        <w:t>documento</w:t>
      </w:r>
      <w:r w:rsidR="0016137E" w:rsidRPr="006A6748">
        <w:rPr>
          <w:i/>
          <w:szCs w:val="22"/>
          <w:lang w:val="es-ES"/>
        </w:rPr>
        <w:t>s</w:t>
      </w:r>
      <w:r w:rsidRPr="006A6748">
        <w:rPr>
          <w:i/>
          <w:szCs w:val="22"/>
          <w:lang w:val="es-ES"/>
        </w:rPr>
        <w:t xml:space="preserve"> para orientar la </w:t>
      </w:r>
      <w:proofErr w:type="spellStart"/>
      <w:r w:rsidRPr="006A6748">
        <w:rPr>
          <w:i/>
          <w:szCs w:val="22"/>
          <w:lang w:val="es-ES"/>
        </w:rPr>
        <w:t>replicabilidad</w:t>
      </w:r>
      <w:proofErr w:type="spellEnd"/>
      <w:r w:rsidRPr="006A6748">
        <w:rPr>
          <w:i/>
          <w:szCs w:val="22"/>
          <w:lang w:val="es-ES"/>
        </w:rPr>
        <w:t xml:space="preserve"> del proyecto.</w:t>
      </w:r>
      <w:r w:rsidR="00E278D8" w:rsidRPr="006A6748">
        <w:rPr>
          <w:i/>
          <w:szCs w:val="22"/>
          <w:lang w:val="es-ES"/>
        </w:rPr>
        <w:t xml:space="preserve"> </w:t>
      </w:r>
      <w:r w:rsidRPr="006A6748">
        <w:rPr>
          <w:szCs w:val="22"/>
          <w:lang w:val="es-ES"/>
        </w:rPr>
        <w:t xml:space="preserve">También que la </w:t>
      </w:r>
      <w:r w:rsidRPr="006A6748">
        <w:rPr>
          <w:i/>
          <w:szCs w:val="22"/>
          <w:lang w:val="es-ES"/>
        </w:rPr>
        <w:t>conceptualización/diseño del proyecto</w:t>
      </w:r>
      <w:r w:rsidRPr="006A6748">
        <w:rPr>
          <w:szCs w:val="22"/>
          <w:lang w:val="es-ES"/>
        </w:rPr>
        <w:t xml:space="preserve"> es </w:t>
      </w:r>
      <w:r w:rsidRPr="006A6748">
        <w:rPr>
          <w:b/>
          <w:szCs w:val="22"/>
          <w:lang w:val="es-ES"/>
        </w:rPr>
        <w:t>SATISFACTORIA.</w:t>
      </w:r>
      <w:r w:rsidRPr="006A6748">
        <w:rPr>
          <w:b/>
          <w:lang w:val="es-ES"/>
        </w:rPr>
        <w:t xml:space="preserve"> </w:t>
      </w:r>
      <w:r w:rsidRPr="006A6748">
        <w:rPr>
          <w:szCs w:val="22"/>
          <w:lang w:val="es-ES"/>
        </w:rPr>
        <w:t>Sin embargo, se considera que los indicadores de éxito en las metas relaciona</w:t>
      </w:r>
      <w:r w:rsidR="000E0F97" w:rsidRPr="006A6748">
        <w:rPr>
          <w:szCs w:val="22"/>
          <w:lang w:val="es-ES"/>
        </w:rPr>
        <w:t>da</w:t>
      </w:r>
      <w:r w:rsidRPr="006A6748">
        <w:rPr>
          <w:szCs w:val="22"/>
          <w:lang w:val="es-ES"/>
        </w:rPr>
        <w:t xml:space="preserve">s con cambios legales y </w:t>
      </w:r>
      <w:r w:rsidR="00800048" w:rsidRPr="006A6748">
        <w:rPr>
          <w:szCs w:val="22"/>
          <w:lang w:val="es-ES"/>
        </w:rPr>
        <w:t xml:space="preserve">marco </w:t>
      </w:r>
      <w:r w:rsidRPr="006A6748">
        <w:rPr>
          <w:szCs w:val="22"/>
          <w:lang w:val="es-ES"/>
        </w:rPr>
        <w:t xml:space="preserve">regulatorio son muy altos porque exceden la capacidad institucional y de las personas participantes en alcanzarlas. Además, el tiempo de ejecución </w:t>
      </w:r>
      <w:r w:rsidR="000E0F97" w:rsidRPr="006A6748">
        <w:rPr>
          <w:szCs w:val="22"/>
          <w:lang w:val="es-ES"/>
        </w:rPr>
        <w:t xml:space="preserve">previsto </w:t>
      </w:r>
      <w:r w:rsidRPr="006A6748">
        <w:rPr>
          <w:szCs w:val="22"/>
          <w:lang w:val="es-ES"/>
        </w:rPr>
        <w:t>para la Fase I es demasiad</w:t>
      </w:r>
      <w:r w:rsidR="006274F6" w:rsidRPr="006A6748">
        <w:rPr>
          <w:szCs w:val="22"/>
          <w:lang w:val="es-ES"/>
        </w:rPr>
        <w:t>o cort</w:t>
      </w:r>
      <w:r w:rsidRPr="006A6748">
        <w:rPr>
          <w:szCs w:val="22"/>
          <w:lang w:val="es-ES"/>
        </w:rPr>
        <w:t>o, como demasiado largo ha sido el tiempo de 6 años de ejecución sin que a la fecha se haya cerrado el proyecto.</w:t>
      </w:r>
    </w:p>
    <w:p w:rsidR="0020295F" w:rsidRPr="006A6748" w:rsidRDefault="0020295F" w:rsidP="0020295F">
      <w:pPr>
        <w:tabs>
          <w:tab w:val="center" w:pos="4561"/>
        </w:tabs>
        <w:rPr>
          <w:b/>
          <w:szCs w:val="22"/>
          <w:lang w:val="es-ES"/>
        </w:rPr>
      </w:pPr>
    </w:p>
    <w:p w:rsidR="0020295F" w:rsidRPr="006A6748" w:rsidRDefault="0020295F" w:rsidP="0020295F">
      <w:pPr>
        <w:tabs>
          <w:tab w:val="center" w:pos="4561"/>
        </w:tabs>
        <w:rPr>
          <w:b/>
          <w:szCs w:val="22"/>
          <w:lang w:val="es-ES"/>
        </w:rPr>
      </w:pPr>
      <w:r w:rsidRPr="006A6748">
        <w:rPr>
          <w:b/>
          <w:szCs w:val="22"/>
          <w:lang w:val="es-ES"/>
        </w:rPr>
        <w:t>Implementación del proyecto</w:t>
      </w:r>
    </w:p>
    <w:p w:rsidR="0020295F" w:rsidRPr="006A6748" w:rsidRDefault="0020295F" w:rsidP="0020295F">
      <w:pPr>
        <w:rPr>
          <w:szCs w:val="22"/>
          <w:lang w:val="es-ES"/>
        </w:rPr>
      </w:pPr>
    </w:p>
    <w:p w:rsidR="0020295F" w:rsidRPr="006A6748" w:rsidRDefault="0020295F" w:rsidP="0020295F">
      <w:pPr>
        <w:rPr>
          <w:i/>
          <w:szCs w:val="22"/>
          <w:lang w:val="es-ES"/>
        </w:rPr>
      </w:pPr>
      <w:r w:rsidRPr="006A6748">
        <w:rPr>
          <w:szCs w:val="22"/>
          <w:lang w:val="es-ES"/>
        </w:rPr>
        <w:t xml:space="preserve">El proyecto en su ejecución tuvo una serie de tropiezos que causaron enormes retrasos. Durante el año 2005 se presentaron dificultades de orden legal en el ejecutor </w:t>
      </w:r>
      <w:r w:rsidR="00800048" w:rsidRPr="006A6748">
        <w:rPr>
          <w:szCs w:val="22"/>
          <w:lang w:val="es-ES"/>
        </w:rPr>
        <w:t>(</w:t>
      </w:r>
      <w:r w:rsidRPr="006A6748">
        <w:rPr>
          <w:szCs w:val="22"/>
          <w:lang w:val="es-ES"/>
        </w:rPr>
        <w:t>ICE</w:t>
      </w:r>
      <w:r w:rsidR="00800048" w:rsidRPr="006A6748">
        <w:rPr>
          <w:szCs w:val="22"/>
          <w:lang w:val="es-ES"/>
        </w:rPr>
        <w:t>)</w:t>
      </w:r>
      <w:r w:rsidRPr="006A6748">
        <w:rPr>
          <w:szCs w:val="22"/>
          <w:lang w:val="es-ES"/>
        </w:rPr>
        <w:t xml:space="preserve"> que retrasaron el proyecto, luego hubo extensas consultas para las contrataciones de los consultores y empresas proveedoras de servicios y bienes, que sumados a las demoras en la ejecución de los contratos y a las dificultades logísticas han causado que el proyecto  haya solicitado su </w:t>
      </w:r>
      <w:r w:rsidRPr="006A6748">
        <w:rPr>
          <w:i/>
          <w:szCs w:val="22"/>
          <w:lang w:val="es-ES"/>
        </w:rPr>
        <w:t>terminación para Marzo de 2010, aunque en la práctica faltan elementos para dar por concluido en la actualidad el proyecto, 6 años después de su inicio.</w:t>
      </w:r>
    </w:p>
    <w:p w:rsidR="0020295F" w:rsidRPr="006A6748" w:rsidRDefault="0020295F" w:rsidP="0020295F">
      <w:pPr>
        <w:rPr>
          <w:i/>
          <w:szCs w:val="22"/>
          <w:lang w:val="es-ES"/>
        </w:rPr>
      </w:pPr>
    </w:p>
    <w:p w:rsidR="0020295F" w:rsidRPr="006A6748" w:rsidRDefault="0020295F" w:rsidP="0020295F">
      <w:pPr>
        <w:rPr>
          <w:szCs w:val="22"/>
          <w:lang w:val="es-ES"/>
        </w:rPr>
      </w:pPr>
      <w:r w:rsidRPr="006A6748">
        <w:rPr>
          <w:szCs w:val="22"/>
          <w:lang w:val="es-ES"/>
        </w:rPr>
        <w:t xml:space="preserve">Este retraso y sumado a prácticamente otros 6 años de </w:t>
      </w:r>
      <w:r w:rsidR="00800048" w:rsidRPr="006A6748">
        <w:rPr>
          <w:szCs w:val="22"/>
          <w:lang w:val="es-ES"/>
        </w:rPr>
        <w:t>demora</w:t>
      </w:r>
      <w:r w:rsidRPr="006A6748">
        <w:rPr>
          <w:szCs w:val="22"/>
          <w:lang w:val="es-ES"/>
        </w:rPr>
        <w:t xml:space="preserve"> desde el PDF-B y el </w:t>
      </w:r>
      <w:r w:rsidR="00AD19C6" w:rsidRPr="006A6748">
        <w:rPr>
          <w:szCs w:val="22"/>
          <w:lang w:val="es-ES"/>
        </w:rPr>
        <w:t>PRODOC</w:t>
      </w:r>
      <w:r w:rsidRPr="006A6748">
        <w:rPr>
          <w:szCs w:val="22"/>
          <w:lang w:val="es-ES"/>
        </w:rPr>
        <w:t xml:space="preserve"> tuvieron la consecuencia de que </w:t>
      </w:r>
      <w:r w:rsidRPr="006A6748">
        <w:rPr>
          <w:i/>
          <w:szCs w:val="22"/>
          <w:lang w:val="es-ES"/>
        </w:rPr>
        <w:t xml:space="preserve">el proyecto perdió </w:t>
      </w:r>
      <w:r w:rsidR="00243BCC" w:rsidRPr="006A6748">
        <w:rPr>
          <w:i/>
          <w:szCs w:val="22"/>
          <w:lang w:val="es-ES"/>
        </w:rPr>
        <w:t xml:space="preserve">parcialmente </w:t>
      </w:r>
      <w:r w:rsidRPr="006A6748">
        <w:rPr>
          <w:i/>
          <w:szCs w:val="22"/>
          <w:lang w:val="es-ES"/>
        </w:rPr>
        <w:t>su carácter de innovador y demostrativo en su parte de tecnología</w:t>
      </w:r>
      <w:r w:rsidR="00D914AD" w:rsidRPr="006A6748">
        <w:rPr>
          <w:i/>
          <w:lang w:val="es-ES"/>
        </w:rPr>
        <w:t xml:space="preserve"> </w:t>
      </w:r>
      <w:r w:rsidRPr="006A6748">
        <w:rPr>
          <w:szCs w:val="22"/>
          <w:lang w:val="es-ES"/>
        </w:rPr>
        <w:t xml:space="preserve">porque el mismo ICE al comienzo del proyecto </w:t>
      </w:r>
      <w:r w:rsidR="00243BCC" w:rsidRPr="006A6748">
        <w:rPr>
          <w:szCs w:val="22"/>
          <w:lang w:val="es-ES"/>
        </w:rPr>
        <w:t xml:space="preserve">en 2004 </w:t>
      </w:r>
      <w:r w:rsidRPr="006A6748">
        <w:rPr>
          <w:szCs w:val="22"/>
          <w:lang w:val="es-ES"/>
        </w:rPr>
        <w:t xml:space="preserve">ya había </w:t>
      </w:r>
      <w:r w:rsidR="00800048" w:rsidRPr="006A6748">
        <w:rPr>
          <w:szCs w:val="22"/>
          <w:lang w:val="es-ES"/>
        </w:rPr>
        <w:t xml:space="preserve">instalado </w:t>
      </w:r>
      <w:r w:rsidRPr="006A6748">
        <w:rPr>
          <w:szCs w:val="22"/>
          <w:lang w:val="es-ES"/>
        </w:rPr>
        <w:t xml:space="preserve"> numerosos proyectos fotovoltaicos.</w:t>
      </w:r>
    </w:p>
    <w:p w:rsidR="0020295F" w:rsidRPr="006A6748" w:rsidRDefault="0020295F" w:rsidP="0020295F">
      <w:pPr>
        <w:rPr>
          <w:szCs w:val="22"/>
          <w:lang w:val="es-ES"/>
        </w:rPr>
      </w:pPr>
    </w:p>
    <w:p w:rsidR="0020295F" w:rsidRPr="006A6748" w:rsidRDefault="00173D02" w:rsidP="000B0A7F">
      <w:pPr>
        <w:pBdr>
          <w:top w:val="single" w:sz="4" w:space="1" w:color="auto"/>
          <w:left w:val="single" w:sz="4" w:space="4" w:color="auto"/>
          <w:bottom w:val="single" w:sz="4" w:space="1" w:color="auto"/>
          <w:right w:val="single" w:sz="4" w:space="4" w:color="auto"/>
        </w:pBdr>
        <w:rPr>
          <w:szCs w:val="22"/>
          <w:lang w:val="es-ES"/>
        </w:rPr>
      </w:pPr>
      <w:r w:rsidRPr="006A6748">
        <w:rPr>
          <w:szCs w:val="22"/>
          <w:lang w:val="es-ES"/>
        </w:rPr>
        <w:t>Los evaluadores</w:t>
      </w:r>
      <w:r w:rsidR="0020295F" w:rsidRPr="006A6748">
        <w:rPr>
          <w:szCs w:val="22"/>
          <w:lang w:val="es-ES"/>
        </w:rPr>
        <w:t xml:space="preserve"> </w:t>
      </w:r>
      <w:r w:rsidR="00920329" w:rsidRPr="006A6748">
        <w:rPr>
          <w:szCs w:val="22"/>
          <w:lang w:val="es-ES"/>
        </w:rPr>
        <w:t>consideran</w:t>
      </w:r>
      <w:r w:rsidR="0020295F" w:rsidRPr="006A6748">
        <w:rPr>
          <w:szCs w:val="22"/>
          <w:lang w:val="es-ES"/>
        </w:rPr>
        <w:t xml:space="preserve"> que el enfoque </w:t>
      </w:r>
      <w:r w:rsidR="00152367" w:rsidRPr="006A6748">
        <w:rPr>
          <w:szCs w:val="22"/>
          <w:lang w:val="es-ES"/>
        </w:rPr>
        <w:t xml:space="preserve">de </w:t>
      </w:r>
      <w:r w:rsidR="0020295F" w:rsidRPr="006A6748">
        <w:rPr>
          <w:szCs w:val="22"/>
          <w:lang w:val="es-ES"/>
        </w:rPr>
        <w:t xml:space="preserve">la implementación es </w:t>
      </w:r>
      <w:r w:rsidR="007F0187" w:rsidRPr="006A6748">
        <w:rPr>
          <w:b/>
          <w:szCs w:val="22"/>
          <w:lang w:val="es-ES"/>
        </w:rPr>
        <w:t xml:space="preserve">MODERAMENTE </w:t>
      </w:r>
      <w:r w:rsidR="00A07A54" w:rsidRPr="006A6748">
        <w:rPr>
          <w:b/>
          <w:szCs w:val="22"/>
          <w:lang w:val="es-ES"/>
        </w:rPr>
        <w:t>IN</w:t>
      </w:r>
      <w:r w:rsidR="0020295F" w:rsidRPr="006A6748">
        <w:rPr>
          <w:b/>
          <w:szCs w:val="22"/>
          <w:lang w:val="es-ES"/>
        </w:rPr>
        <w:t>SATISFACTORIO</w:t>
      </w:r>
      <w:r w:rsidR="0020295F" w:rsidRPr="006A6748">
        <w:rPr>
          <w:szCs w:val="22"/>
          <w:lang w:val="es-ES"/>
        </w:rPr>
        <w:t>.</w:t>
      </w:r>
    </w:p>
    <w:p w:rsidR="0020295F" w:rsidRPr="006A6748" w:rsidRDefault="0020295F" w:rsidP="0020295F">
      <w:pPr>
        <w:rPr>
          <w:szCs w:val="22"/>
          <w:highlight w:val="yellow"/>
          <w:lang w:val="es-ES"/>
        </w:rPr>
      </w:pPr>
    </w:p>
    <w:p w:rsidR="0020295F" w:rsidRPr="00C55E43" w:rsidRDefault="0020295F" w:rsidP="0020295F">
      <w:pPr>
        <w:tabs>
          <w:tab w:val="center" w:pos="4561"/>
        </w:tabs>
        <w:rPr>
          <w:b/>
          <w:szCs w:val="22"/>
          <w:lang w:val="es-ES"/>
        </w:rPr>
      </w:pPr>
      <w:r w:rsidRPr="00C55E43">
        <w:rPr>
          <w:b/>
          <w:szCs w:val="22"/>
          <w:lang w:val="es-ES"/>
        </w:rPr>
        <w:t>Monitoreo y evaluación</w:t>
      </w:r>
    </w:p>
    <w:p w:rsidR="0020295F" w:rsidRPr="00C55E43" w:rsidRDefault="0020295F" w:rsidP="0020295F">
      <w:pPr>
        <w:tabs>
          <w:tab w:val="center" w:pos="4561"/>
        </w:tabs>
        <w:rPr>
          <w:b/>
          <w:szCs w:val="22"/>
          <w:lang w:val="es-ES"/>
        </w:rPr>
      </w:pPr>
    </w:p>
    <w:p w:rsidR="0020295F" w:rsidRPr="006A6748" w:rsidRDefault="0020295F" w:rsidP="0020295F">
      <w:pPr>
        <w:rPr>
          <w:szCs w:val="22"/>
          <w:lang w:val="es-ES"/>
        </w:rPr>
      </w:pPr>
      <w:r w:rsidRPr="006A6748">
        <w:rPr>
          <w:szCs w:val="22"/>
          <w:lang w:val="es-ES"/>
        </w:rPr>
        <w:t>De la revisión de la información recibida, los evaluadores han podido inferir el cumplimiento de los siguientes mecanismos de monitoreo:</w:t>
      </w:r>
    </w:p>
    <w:p w:rsidR="0020295F" w:rsidRPr="006A6748" w:rsidRDefault="0020295F" w:rsidP="0020295F">
      <w:pPr>
        <w:rPr>
          <w:szCs w:val="22"/>
          <w:lang w:val="es-ES"/>
        </w:rPr>
      </w:pPr>
    </w:p>
    <w:p w:rsidR="0020295F" w:rsidRPr="006A6748" w:rsidRDefault="0020295F" w:rsidP="00F35A09">
      <w:pPr>
        <w:widowControl w:val="0"/>
        <w:numPr>
          <w:ilvl w:val="0"/>
          <w:numId w:val="24"/>
        </w:numPr>
        <w:adjustRightInd w:val="0"/>
        <w:textAlignment w:val="baseline"/>
        <w:rPr>
          <w:szCs w:val="22"/>
          <w:lang w:val="es-ES"/>
        </w:rPr>
      </w:pPr>
      <w:r w:rsidRPr="006A6748">
        <w:rPr>
          <w:szCs w:val="22"/>
          <w:lang w:val="es-ES"/>
        </w:rPr>
        <w:t>Se han empleado los mecanismos de monitoreo establecidos por el PNUD.</w:t>
      </w:r>
    </w:p>
    <w:p w:rsidR="0020295F" w:rsidRPr="006A6748" w:rsidRDefault="0020295F" w:rsidP="00F35A09">
      <w:pPr>
        <w:widowControl w:val="0"/>
        <w:numPr>
          <w:ilvl w:val="0"/>
          <w:numId w:val="24"/>
        </w:numPr>
        <w:adjustRightInd w:val="0"/>
        <w:textAlignment w:val="baseline"/>
        <w:rPr>
          <w:szCs w:val="22"/>
          <w:lang w:val="es-ES"/>
        </w:rPr>
      </w:pPr>
      <w:r w:rsidRPr="006A6748">
        <w:rPr>
          <w:szCs w:val="22"/>
          <w:lang w:val="es-ES"/>
        </w:rPr>
        <w:t>ICE-UE como entidad ejecutora del proyecto se ha ocupado de las labores cotidianas del mismo empleando el Plan Anual de Trabajo.</w:t>
      </w:r>
    </w:p>
    <w:p w:rsidR="004976C4" w:rsidRPr="006A6748" w:rsidRDefault="00F1210C" w:rsidP="00F35A09">
      <w:pPr>
        <w:widowControl w:val="0"/>
        <w:numPr>
          <w:ilvl w:val="1"/>
          <w:numId w:val="29"/>
        </w:numPr>
        <w:adjustRightInd w:val="0"/>
        <w:textAlignment w:val="baseline"/>
        <w:rPr>
          <w:szCs w:val="22"/>
          <w:lang w:val="es-ES"/>
        </w:rPr>
      </w:pPr>
      <w:r w:rsidRPr="006A6748">
        <w:rPr>
          <w:szCs w:val="22"/>
          <w:lang w:val="es-ES"/>
        </w:rPr>
        <w:t>Más específicamente y relacionado con los mecanismos de monitoreo, en este</w:t>
      </w:r>
      <w:r w:rsidR="0016137E" w:rsidRPr="006A6748">
        <w:rPr>
          <w:szCs w:val="22"/>
          <w:lang w:val="es-ES"/>
        </w:rPr>
        <w:t xml:space="preserve"> </w:t>
      </w:r>
      <w:r w:rsidRPr="006A6748">
        <w:rPr>
          <w:szCs w:val="22"/>
          <w:lang w:val="es-ES"/>
        </w:rPr>
        <w:t xml:space="preserve">proyecto se elaboraron cinco </w:t>
      </w:r>
      <w:proofErr w:type="spellStart"/>
      <w:r w:rsidRPr="006A6748">
        <w:rPr>
          <w:szCs w:val="22"/>
          <w:lang w:val="es-ES"/>
        </w:rPr>
        <w:t>PIRs</w:t>
      </w:r>
      <w:proofErr w:type="spellEnd"/>
      <w:r w:rsidRPr="006A6748">
        <w:rPr>
          <w:szCs w:val="22"/>
          <w:lang w:val="es-ES"/>
        </w:rPr>
        <w:t xml:space="preserve">, siendo el primero el PIR 2006 (1 Julio </w:t>
      </w:r>
      <w:smartTag w:uri="urn:schemas-microsoft-com:office:smarttags" w:element="metricconverter">
        <w:smartTagPr>
          <w:attr w:name="ProductID" w:val="2005 a"/>
        </w:smartTagPr>
        <w:r w:rsidRPr="006A6748">
          <w:rPr>
            <w:szCs w:val="22"/>
            <w:lang w:val="es-ES"/>
          </w:rPr>
          <w:t>2005 a</w:t>
        </w:r>
      </w:smartTag>
      <w:r w:rsidRPr="006A6748">
        <w:rPr>
          <w:szCs w:val="22"/>
          <w:lang w:val="es-ES"/>
        </w:rPr>
        <w:t xml:space="preserve"> 30 Junio 2006) y el último</w:t>
      </w:r>
      <w:r w:rsidR="00D914AD" w:rsidRPr="006A6748">
        <w:rPr>
          <w:szCs w:val="22"/>
          <w:lang w:val="es-ES"/>
        </w:rPr>
        <w:t xml:space="preserve"> </w:t>
      </w:r>
      <w:r w:rsidR="003160D6" w:rsidRPr="006A6748">
        <w:rPr>
          <w:szCs w:val="22"/>
          <w:lang w:val="es-ES"/>
        </w:rPr>
        <w:t xml:space="preserve">el </w:t>
      </w:r>
      <w:r w:rsidRPr="006A6748">
        <w:rPr>
          <w:szCs w:val="22"/>
          <w:lang w:val="es-ES"/>
        </w:rPr>
        <w:t>PIR 2010 (1 Julio 2009 a 30 Junio 2010),</w:t>
      </w:r>
    </w:p>
    <w:p w:rsidR="0020295F" w:rsidRPr="006A6748" w:rsidRDefault="0020295F" w:rsidP="0020295F">
      <w:pPr>
        <w:ind w:left="709" w:hanging="709"/>
        <w:rPr>
          <w:szCs w:val="22"/>
          <w:lang w:val="es-ES"/>
        </w:rPr>
      </w:pPr>
      <w:r w:rsidRPr="006A6748">
        <w:rPr>
          <w:szCs w:val="22"/>
          <w:lang w:val="es-ES"/>
        </w:rPr>
        <w:tab/>
        <w:t xml:space="preserve">Las evaluaciones del progreso hacia </w:t>
      </w:r>
      <w:r w:rsidRPr="006A6748">
        <w:rPr>
          <w:szCs w:val="22"/>
          <w:u w:val="single"/>
          <w:lang w:val="es-ES"/>
        </w:rPr>
        <w:t>el logro de los objetivos</w:t>
      </w:r>
      <w:r w:rsidR="00243BCC" w:rsidRPr="006A6748">
        <w:rPr>
          <w:szCs w:val="22"/>
          <w:lang w:val="es-ES"/>
        </w:rPr>
        <w:t xml:space="preserve"> variaron del 2005 al 2010 entre</w:t>
      </w:r>
      <w:r w:rsidRPr="006A6748">
        <w:rPr>
          <w:szCs w:val="22"/>
          <w:lang w:val="es-ES"/>
        </w:rPr>
        <w:t xml:space="preserve"> S (Satisfactorio) y MS (Marginalmente Satisfactorio)</w:t>
      </w:r>
      <w:r w:rsidR="00D914AD" w:rsidRPr="006A6748">
        <w:rPr>
          <w:szCs w:val="22"/>
          <w:lang w:val="es-ES"/>
        </w:rPr>
        <w:t xml:space="preserve"> </w:t>
      </w:r>
      <w:r w:rsidRPr="006A6748">
        <w:rPr>
          <w:szCs w:val="22"/>
          <w:lang w:val="es-ES"/>
        </w:rPr>
        <w:t>por parte del Coordinador Nacional, la oficina de PNUD-Costa Rica y el Asesor Regional del PNUD.</w:t>
      </w:r>
    </w:p>
    <w:p w:rsidR="0020295F" w:rsidRPr="006A6748" w:rsidRDefault="0020295F" w:rsidP="0020295F">
      <w:pPr>
        <w:rPr>
          <w:szCs w:val="22"/>
          <w:lang w:val="es-ES"/>
        </w:rPr>
      </w:pPr>
      <w:r w:rsidRPr="006A6748">
        <w:rPr>
          <w:szCs w:val="22"/>
          <w:lang w:val="es-ES"/>
        </w:rPr>
        <w:tab/>
        <w:t xml:space="preserve">Las evaluaciones de la </w:t>
      </w:r>
      <w:r w:rsidRPr="006A6748">
        <w:rPr>
          <w:szCs w:val="22"/>
          <w:u w:val="single"/>
          <w:lang w:val="es-ES"/>
        </w:rPr>
        <w:t>Implementación del Proyecto</w:t>
      </w:r>
      <w:r w:rsidRPr="006A6748">
        <w:rPr>
          <w:szCs w:val="22"/>
          <w:lang w:val="es-ES"/>
        </w:rPr>
        <w:t xml:space="preserve"> durante los 5 años de ejecución fueron </w:t>
      </w:r>
      <w:r w:rsidRPr="006A6748">
        <w:rPr>
          <w:szCs w:val="22"/>
          <w:lang w:val="es-ES"/>
        </w:rPr>
        <w:tab/>
        <w:t>de S (Satisfactorio) y MS (Marginalmente Satisfactorio) por parte de la oficina de PNUD-</w:t>
      </w:r>
      <w:r w:rsidRPr="006A6748">
        <w:rPr>
          <w:szCs w:val="22"/>
          <w:lang w:val="es-ES"/>
        </w:rPr>
        <w:tab/>
        <w:t xml:space="preserve">Costa Rica y el Asesor Regional del PNUD y HS (Altamente Satisfactorio), S (Satisfactorio) y </w:t>
      </w:r>
      <w:r w:rsidRPr="006A6748">
        <w:rPr>
          <w:szCs w:val="22"/>
          <w:lang w:val="es-ES"/>
        </w:rPr>
        <w:tab/>
        <w:t>MS (Marginalmente Satisfactorio) por parte del Coordinador del</w:t>
      </w:r>
      <w:r w:rsidR="00D914AD" w:rsidRPr="006A6748">
        <w:rPr>
          <w:szCs w:val="22"/>
          <w:lang w:val="es-ES"/>
        </w:rPr>
        <w:t xml:space="preserve"> </w:t>
      </w:r>
      <w:r w:rsidRPr="006A6748">
        <w:rPr>
          <w:szCs w:val="22"/>
          <w:lang w:val="es-ES"/>
        </w:rPr>
        <w:t xml:space="preserve">Proyecto. </w:t>
      </w:r>
    </w:p>
    <w:p w:rsidR="0020295F" w:rsidRPr="006A6748" w:rsidRDefault="0020295F" w:rsidP="00F35A09">
      <w:pPr>
        <w:widowControl w:val="0"/>
        <w:numPr>
          <w:ilvl w:val="0"/>
          <w:numId w:val="24"/>
        </w:numPr>
        <w:tabs>
          <w:tab w:val="clear" w:pos="780"/>
          <w:tab w:val="num" w:pos="709"/>
        </w:tabs>
        <w:adjustRightInd w:val="0"/>
        <w:ind w:left="709" w:hanging="289"/>
        <w:textAlignment w:val="baseline"/>
        <w:rPr>
          <w:szCs w:val="22"/>
          <w:lang w:val="es-ES"/>
        </w:rPr>
      </w:pPr>
      <w:r w:rsidRPr="006A6748">
        <w:rPr>
          <w:szCs w:val="22"/>
          <w:u w:val="single"/>
          <w:lang w:val="es-ES"/>
        </w:rPr>
        <w:t>Informes de avance del proyecto.</w:t>
      </w:r>
      <w:r w:rsidRPr="006A6748">
        <w:rPr>
          <w:szCs w:val="22"/>
          <w:lang w:val="es-ES"/>
        </w:rPr>
        <w:t xml:space="preserve"> Consisten únicamente en los </w:t>
      </w:r>
      <w:proofErr w:type="spellStart"/>
      <w:r w:rsidRPr="006A6748">
        <w:rPr>
          <w:szCs w:val="22"/>
          <w:lang w:val="es-ES"/>
        </w:rPr>
        <w:t>PIRs</w:t>
      </w:r>
      <w:proofErr w:type="spellEnd"/>
      <w:r w:rsidRPr="006A6748">
        <w:rPr>
          <w:szCs w:val="22"/>
          <w:lang w:val="es-ES"/>
        </w:rPr>
        <w:t>. También existen informes finales o productos de los sub-contratos realizados por las firmas consultoras</w:t>
      </w:r>
      <w:r w:rsidR="00800048" w:rsidRPr="006A6748">
        <w:rPr>
          <w:szCs w:val="22"/>
          <w:lang w:val="es-ES"/>
        </w:rPr>
        <w:t xml:space="preserve"> e informes breves </w:t>
      </w:r>
      <w:r w:rsidR="00800048" w:rsidRPr="006A6748">
        <w:rPr>
          <w:szCs w:val="22"/>
          <w:lang w:val="es-ES"/>
        </w:rPr>
        <w:lastRenderedPageBreak/>
        <w:t xml:space="preserve">o presentaciones que complementan la información </w:t>
      </w:r>
      <w:r w:rsidRPr="006A6748">
        <w:rPr>
          <w:szCs w:val="22"/>
          <w:lang w:val="es-ES"/>
        </w:rPr>
        <w:t xml:space="preserve"> </w:t>
      </w:r>
    </w:p>
    <w:p w:rsidR="00730117" w:rsidRPr="00E85D7E" w:rsidRDefault="00730117" w:rsidP="00F35A09">
      <w:pPr>
        <w:widowControl w:val="0"/>
        <w:numPr>
          <w:ilvl w:val="0"/>
          <w:numId w:val="24"/>
        </w:numPr>
        <w:tabs>
          <w:tab w:val="clear" w:pos="780"/>
          <w:tab w:val="num" w:pos="709"/>
        </w:tabs>
        <w:adjustRightInd w:val="0"/>
        <w:ind w:left="709" w:hanging="289"/>
        <w:textAlignment w:val="baseline"/>
        <w:rPr>
          <w:szCs w:val="22"/>
          <w:lang w:val="es-ES"/>
        </w:rPr>
      </w:pPr>
      <w:r w:rsidRPr="006A6748">
        <w:rPr>
          <w:u w:val="single"/>
          <w:lang w:val="es-ES"/>
        </w:rPr>
        <w:t xml:space="preserve">Reuniones </w:t>
      </w:r>
      <w:r w:rsidR="0028359D" w:rsidRPr="006A6748">
        <w:rPr>
          <w:szCs w:val="22"/>
          <w:u w:val="single"/>
          <w:lang w:val="es-ES"/>
        </w:rPr>
        <w:t>Tripartitas</w:t>
      </w:r>
      <w:r w:rsidR="0028359D" w:rsidRPr="006A6748">
        <w:rPr>
          <w:szCs w:val="22"/>
          <w:lang w:val="es-ES"/>
        </w:rPr>
        <w:t xml:space="preserve">: </w:t>
      </w:r>
      <w:r w:rsidRPr="006A6748">
        <w:rPr>
          <w:lang w:val="es-ES"/>
        </w:rPr>
        <w:t>No</w:t>
      </w:r>
      <w:r w:rsidRPr="006A6748">
        <w:rPr>
          <w:i/>
          <w:lang w:val="es-ES"/>
        </w:rPr>
        <w:t xml:space="preserve"> se registran</w:t>
      </w:r>
      <w:r w:rsidRPr="006A6748">
        <w:rPr>
          <w:lang w:val="es-ES"/>
        </w:rPr>
        <w:t xml:space="preserve"> en los </w:t>
      </w:r>
      <w:r w:rsidRPr="006A6748">
        <w:rPr>
          <w:i/>
          <w:lang w:val="es-ES"/>
        </w:rPr>
        <w:t xml:space="preserve">Project </w:t>
      </w:r>
      <w:proofErr w:type="spellStart"/>
      <w:r w:rsidRPr="006A6748">
        <w:rPr>
          <w:i/>
          <w:lang w:val="es-ES"/>
        </w:rPr>
        <w:t>Implementation</w:t>
      </w:r>
      <w:proofErr w:type="spellEnd"/>
      <w:r w:rsidRPr="006A6748">
        <w:rPr>
          <w:i/>
          <w:lang w:val="es-ES"/>
        </w:rPr>
        <w:t xml:space="preserve"> </w:t>
      </w:r>
      <w:proofErr w:type="spellStart"/>
      <w:r w:rsidRPr="006A6748">
        <w:rPr>
          <w:i/>
          <w:lang w:val="es-ES"/>
        </w:rPr>
        <w:t>Report</w:t>
      </w:r>
      <w:proofErr w:type="spellEnd"/>
      <w:r w:rsidRPr="006A6748">
        <w:rPr>
          <w:lang w:val="es-ES"/>
        </w:rPr>
        <w:t xml:space="preserve"> (</w:t>
      </w:r>
      <w:proofErr w:type="spellStart"/>
      <w:r w:rsidRPr="006A6748">
        <w:rPr>
          <w:lang w:val="es-ES"/>
        </w:rPr>
        <w:t>PIRs</w:t>
      </w:r>
      <w:proofErr w:type="spellEnd"/>
      <w:r w:rsidRPr="006A6748">
        <w:rPr>
          <w:lang w:val="es-ES"/>
        </w:rPr>
        <w:t xml:space="preserve">) que se hubieran realizado; en la sección de los </w:t>
      </w:r>
      <w:proofErr w:type="spellStart"/>
      <w:r w:rsidRPr="006A6748">
        <w:rPr>
          <w:lang w:val="es-ES"/>
        </w:rPr>
        <w:t>PIRs</w:t>
      </w:r>
      <w:proofErr w:type="spellEnd"/>
      <w:r w:rsidRPr="006A6748">
        <w:rPr>
          <w:lang w:val="es-ES"/>
        </w:rPr>
        <w:t xml:space="preserve"> específicamente en la casilla denominada “</w:t>
      </w:r>
      <w:r w:rsidRPr="006A6748">
        <w:rPr>
          <w:i/>
          <w:lang w:val="es-ES"/>
        </w:rPr>
        <w:t xml:space="preserve">Date of </w:t>
      </w:r>
      <w:proofErr w:type="spellStart"/>
      <w:r w:rsidRPr="006A6748">
        <w:rPr>
          <w:i/>
          <w:lang w:val="es-ES"/>
        </w:rPr>
        <w:t>last</w:t>
      </w:r>
      <w:proofErr w:type="spellEnd"/>
      <w:r w:rsidRPr="006A6748">
        <w:rPr>
          <w:i/>
          <w:lang w:val="es-ES"/>
        </w:rPr>
        <w:t xml:space="preserve"> TPR Meeting”</w:t>
      </w:r>
      <w:r w:rsidR="000B0A7F" w:rsidRPr="006A6748">
        <w:rPr>
          <w:i/>
          <w:lang w:val="es-ES"/>
        </w:rPr>
        <w:t>, o</w:t>
      </w:r>
      <w:r w:rsidRPr="006A6748">
        <w:rPr>
          <w:lang w:val="es-ES"/>
        </w:rPr>
        <w:t xml:space="preserve"> en las versiones más recientes a partir del 2008 “</w:t>
      </w:r>
      <w:r w:rsidRPr="006A6748">
        <w:rPr>
          <w:i/>
          <w:lang w:val="es-ES"/>
        </w:rPr>
        <w:t xml:space="preserve">Date of </w:t>
      </w:r>
      <w:proofErr w:type="spellStart"/>
      <w:r w:rsidRPr="006A6748">
        <w:rPr>
          <w:i/>
          <w:lang w:val="es-ES"/>
        </w:rPr>
        <w:t>Pr</w:t>
      </w:r>
      <w:r w:rsidR="002C406A" w:rsidRPr="006A6748">
        <w:rPr>
          <w:i/>
          <w:lang w:val="es-ES"/>
        </w:rPr>
        <w:t>ogram</w:t>
      </w:r>
      <w:proofErr w:type="spellEnd"/>
      <w:r w:rsidRPr="006A6748">
        <w:rPr>
          <w:i/>
          <w:lang w:val="es-ES"/>
        </w:rPr>
        <w:t xml:space="preserve"> </w:t>
      </w:r>
      <w:proofErr w:type="spellStart"/>
      <w:r w:rsidRPr="006A6748">
        <w:rPr>
          <w:i/>
          <w:lang w:val="es-ES"/>
        </w:rPr>
        <w:t>Steering</w:t>
      </w:r>
      <w:proofErr w:type="spellEnd"/>
      <w:r w:rsidRPr="006A6748">
        <w:rPr>
          <w:i/>
          <w:lang w:val="es-ES"/>
        </w:rPr>
        <w:t xml:space="preserve"> </w:t>
      </w:r>
      <w:proofErr w:type="spellStart"/>
      <w:r w:rsidRPr="006A6748">
        <w:rPr>
          <w:i/>
          <w:lang w:val="es-ES"/>
        </w:rPr>
        <w:t>Committee</w:t>
      </w:r>
      <w:proofErr w:type="spellEnd"/>
      <w:r w:rsidRPr="006A6748">
        <w:rPr>
          <w:i/>
          <w:lang w:val="es-ES"/>
        </w:rPr>
        <w:t xml:space="preserve">” </w:t>
      </w:r>
      <w:r w:rsidRPr="006A6748">
        <w:rPr>
          <w:lang w:val="es-ES"/>
        </w:rPr>
        <w:t>no quedaron indicadas las fechas de las reuniones realizadas como se solicita en dicha plantilla. Sin embargo, el equipo evaluador ha tenido acceso a minutas que muestran la realización de 7 diferentes reuniones entre reuniones de evaluaciones tripartitas y reuniones del Comité Directivo del Proyecto (realizadas en agosto 2006, marzo, junio y octubre 2007, junio y noviembre 2008, y abril y mayo 2010).</w:t>
      </w:r>
      <w:r w:rsidR="0080182A" w:rsidRPr="006A6748">
        <w:rPr>
          <w:lang w:val="es-ES"/>
        </w:rPr>
        <w:t xml:space="preserve"> </w:t>
      </w:r>
      <w:r w:rsidR="0080182A" w:rsidRPr="00E85D7E">
        <w:rPr>
          <w:lang w:val="es-ES"/>
        </w:rPr>
        <w:t>Durante la ejecución del proyecto estas reuniones fueron descontinuadas para los proyecto</w:t>
      </w:r>
      <w:r w:rsidR="00E85D7E" w:rsidRPr="00E85D7E">
        <w:rPr>
          <w:lang w:val="es-ES"/>
        </w:rPr>
        <w:t>s</w:t>
      </w:r>
      <w:r w:rsidR="0080182A" w:rsidRPr="00E85D7E">
        <w:rPr>
          <w:lang w:val="es-ES"/>
        </w:rPr>
        <w:t xml:space="preserve"> PNUD/GEF.</w:t>
      </w:r>
    </w:p>
    <w:p w:rsidR="0020295F" w:rsidRPr="006A6748" w:rsidRDefault="0020295F" w:rsidP="00F35A09">
      <w:pPr>
        <w:widowControl w:val="0"/>
        <w:numPr>
          <w:ilvl w:val="0"/>
          <w:numId w:val="24"/>
        </w:numPr>
        <w:tabs>
          <w:tab w:val="clear" w:pos="780"/>
          <w:tab w:val="num" w:pos="709"/>
        </w:tabs>
        <w:adjustRightInd w:val="0"/>
        <w:ind w:left="709" w:hanging="289"/>
        <w:textAlignment w:val="baseline"/>
        <w:rPr>
          <w:szCs w:val="22"/>
          <w:lang w:val="es-ES"/>
        </w:rPr>
      </w:pPr>
      <w:r w:rsidRPr="006A6748">
        <w:rPr>
          <w:szCs w:val="22"/>
          <w:u w:val="single"/>
          <w:lang w:val="es-ES"/>
        </w:rPr>
        <w:t>Informe de Cierre del Proyecto.</w:t>
      </w:r>
      <w:r w:rsidRPr="006A6748">
        <w:rPr>
          <w:u w:val="single"/>
          <w:lang w:val="es-ES"/>
        </w:rPr>
        <w:t xml:space="preserve"> </w:t>
      </w:r>
      <w:r w:rsidRPr="006A6748">
        <w:rPr>
          <w:i/>
          <w:szCs w:val="22"/>
          <w:lang w:val="es-ES"/>
        </w:rPr>
        <w:t xml:space="preserve">No se ha realizado este informe </w:t>
      </w:r>
      <w:r w:rsidRPr="006A6748">
        <w:rPr>
          <w:szCs w:val="22"/>
          <w:lang w:val="es-ES"/>
        </w:rPr>
        <w:t>por parte de la Agencia de Ejecución.</w:t>
      </w:r>
    </w:p>
    <w:p w:rsidR="00730117" w:rsidRPr="006A6748" w:rsidRDefault="00730117" w:rsidP="00F35A09">
      <w:pPr>
        <w:widowControl w:val="0"/>
        <w:numPr>
          <w:ilvl w:val="0"/>
          <w:numId w:val="24"/>
        </w:numPr>
        <w:tabs>
          <w:tab w:val="clear" w:pos="780"/>
          <w:tab w:val="num" w:pos="709"/>
        </w:tabs>
        <w:adjustRightInd w:val="0"/>
        <w:ind w:left="709" w:hanging="289"/>
        <w:textAlignment w:val="baseline"/>
        <w:rPr>
          <w:lang w:val="es-ES"/>
        </w:rPr>
      </w:pPr>
      <w:r w:rsidRPr="006A6748">
        <w:rPr>
          <w:u w:val="single"/>
          <w:lang w:val="es-ES"/>
        </w:rPr>
        <w:t>Reuniones del Comité Directivo del Programa (CDP)</w:t>
      </w:r>
      <w:r w:rsidRPr="006A6748">
        <w:rPr>
          <w:lang w:val="es-ES"/>
        </w:rPr>
        <w:t>. Las reuniones de este comité en manos de la Comisión Nacional de Conservación de Energía se realizaron varias veces en forma de reuniones tripartitas. La última reunión de la cual los consultores tienen registro se realizó el 1ero de Septiembre del 2009, la cual fue convocada por parte del Coordinador del Proyecto a los representantes del ICE, la DSE y el PNUD, y no se incluye en la convocatoria al resto de in</w:t>
      </w:r>
      <w:r w:rsidR="0028359D" w:rsidRPr="006A6748">
        <w:rPr>
          <w:lang w:val="es-ES"/>
        </w:rPr>
        <w:t xml:space="preserve">stituciones que conforman </w:t>
      </w:r>
      <w:r w:rsidR="0028359D" w:rsidRPr="006A6748">
        <w:rPr>
          <w:szCs w:val="22"/>
          <w:lang w:val="es-ES"/>
        </w:rPr>
        <w:t>CONACE)</w:t>
      </w:r>
      <w:r w:rsidRPr="006A6748">
        <w:rPr>
          <w:lang w:val="es-ES"/>
        </w:rPr>
        <w:t xml:space="preserve">, lo que parece indicar que la </w:t>
      </w:r>
      <w:r w:rsidRPr="006A6748">
        <w:rPr>
          <w:i/>
          <w:lang w:val="es-ES"/>
        </w:rPr>
        <w:t>participación del CONACE en el proyecto se fue diluyendo en el tiempo.</w:t>
      </w:r>
    </w:p>
    <w:p w:rsidR="0020295F" w:rsidRPr="006A6748" w:rsidRDefault="0020295F" w:rsidP="0016137E">
      <w:pPr>
        <w:widowControl w:val="0"/>
        <w:adjustRightInd w:val="0"/>
        <w:ind w:left="709"/>
        <w:textAlignment w:val="baseline"/>
        <w:rPr>
          <w:szCs w:val="22"/>
          <w:lang w:val="es-ES"/>
        </w:rPr>
      </w:pPr>
    </w:p>
    <w:p w:rsidR="0020295F" w:rsidRPr="006A6748" w:rsidRDefault="0020295F" w:rsidP="0020295F">
      <w:pPr>
        <w:widowControl w:val="0"/>
        <w:adjustRightInd w:val="0"/>
        <w:textAlignment w:val="baseline"/>
        <w:rPr>
          <w:i/>
          <w:szCs w:val="22"/>
          <w:lang w:val="es-ES"/>
        </w:rPr>
      </w:pPr>
      <w:r w:rsidRPr="006A6748">
        <w:rPr>
          <w:szCs w:val="22"/>
          <w:u w:val="single"/>
          <w:lang w:val="es-ES"/>
        </w:rPr>
        <w:t>Auditorias Financieras Externas.</w:t>
      </w:r>
      <w:r w:rsidR="009A6888" w:rsidRPr="006A6748">
        <w:rPr>
          <w:szCs w:val="22"/>
          <w:u w:val="single"/>
          <w:lang w:val="es-ES"/>
        </w:rPr>
        <w:t xml:space="preserve"> </w:t>
      </w:r>
      <w:r w:rsidRPr="006A6748">
        <w:rPr>
          <w:szCs w:val="22"/>
          <w:lang w:val="es-ES"/>
        </w:rPr>
        <w:t>Se realizaron tres auditorías externas las cuales son limpias y sin salvedades.</w:t>
      </w:r>
      <w:r w:rsidRPr="006A6748">
        <w:rPr>
          <w:lang w:val="es-ES"/>
        </w:rPr>
        <w:t xml:space="preserve"> </w:t>
      </w:r>
      <w:r w:rsidRPr="006A6748">
        <w:rPr>
          <w:szCs w:val="22"/>
          <w:lang w:val="es-ES"/>
        </w:rPr>
        <w:t xml:space="preserve">Pero la </w:t>
      </w:r>
      <w:r w:rsidRPr="006A6748">
        <w:rPr>
          <w:i/>
          <w:szCs w:val="22"/>
          <w:lang w:val="es-ES"/>
        </w:rPr>
        <w:t>de 2009 NO incluyó el inventario de los sistemas solares comprados con recursos del GEF.</w:t>
      </w:r>
    </w:p>
    <w:p w:rsidR="0020295F" w:rsidRPr="006A6748" w:rsidRDefault="0020295F" w:rsidP="0020295F">
      <w:pPr>
        <w:tabs>
          <w:tab w:val="center" w:pos="4561"/>
        </w:tabs>
        <w:rPr>
          <w:szCs w:val="22"/>
          <w:lang w:val="es-ES"/>
        </w:rPr>
      </w:pPr>
    </w:p>
    <w:p w:rsidR="00077C39" w:rsidRPr="006A6748" w:rsidRDefault="00077C39" w:rsidP="0020295F">
      <w:pPr>
        <w:tabs>
          <w:tab w:val="center" w:pos="4561"/>
        </w:tabs>
        <w:rPr>
          <w:szCs w:val="22"/>
          <w:lang w:val="es-ES"/>
        </w:rPr>
      </w:pPr>
    </w:p>
    <w:p w:rsidR="0020295F" w:rsidRPr="006A6748" w:rsidRDefault="0020295F" w:rsidP="0020295F">
      <w:pPr>
        <w:pBdr>
          <w:top w:val="single" w:sz="4" w:space="1" w:color="auto"/>
          <w:left w:val="single" w:sz="4" w:space="4" w:color="auto"/>
          <w:bottom w:val="single" w:sz="4" w:space="1" w:color="auto"/>
          <w:right w:val="single" w:sz="4" w:space="4" w:color="auto"/>
        </w:pBdr>
        <w:tabs>
          <w:tab w:val="center" w:pos="4561"/>
        </w:tabs>
        <w:rPr>
          <w:b/>
          <w:szCs w:val="22"/>
          <w:lang w:val="es-ES"/>
        </w:rPr>
      </w:pPr>
      <w:r w:rsidRPr="006A6748">
        <w:rPr>
          <w:szCs w:val="22"/>
          <w:lang w:val="es-ES"/>
        </w:rPr>
        <w:t xml:space="preserve">El equipo evaluador considera que </w:t>
      </w:r>
      <w:r w:rsidR="00800048" w:rsidRPr="006A6748">
        <w:rPr>
          <w:szCs w:val="22"/>
          <w:lang w:val="es-ES"/>
        </w:rPr>
        <w:t xml:space="preserve">hubo </w:t>
      </w:r>
      <w:r w:rsidRPr="006A6748">
        <w:rPr>
          <w:szCs w:val="22"/>
          <w:lang w:val="es-ES"/>
        </w:rPr>
        <w:t xml:space="preserve">seguimiento </w:t>
      </w:r>
      <w:r w:rsidR="00800048" w:rsidRPr="006A6748">
        <w:rPr>
          <w:szCs w:val="22"/>
          <w:lang w:val="es-ES"/>
        </w:rPr>
        <w:t xml:space="preserve">pero no fue sistemático </w:t>
      </w:r>
      <w:r w:rsidRPr="006A6748">
        <w:rPr>
          <w:szCs w:val="22"/>
          <w:lang w:val="es-ES"/>
        </w:rPr>
        <w:t xml:space="preserve">al avance de las actividades </w:t>
      </w:r>
      <w:r w:rsidR="00800048" w:rsidRPr="006A6748">
        <w:rPr>
          <w:szCs w:val="22"/>
          <w:lang w:val="es-ES"/>
        </w:rPr>
        <w:t xml:space="preserve">sin embargo </w:t>
      </w:r>
      <w:r w:rsidRPr="006A6748">
        <w:rPr>
          <w:szCs w:val="22"/>
          <w:lang w:val="es-ES"/>
        </w:rPr>
        <w:t xml:space="preserve">dada la falta de periodicidad en las reuniones realizadas, la carencia de informes adicionales del proyecto y la no realización del taller de inicio, y considera por lo tanto que el monitoreo y seguimiento del proyecto es </w:t>
      </w:r>
      <w:r w:rsidRPr="006A6748">
        <w:rPr>
          <w:b/>
          <w:szCs w:val="22"/>
          <w:lang w:val="es-ES"/>
        </w:rPr>
        <w:t>M</w:t>
      </w:r>
      <w:r w:rsidR="007F0187" w:rsidRPr="006A6748">
        <w:rPr>
          <w:b/>
          <w:szCs w:val="22"/>
          <w:lang w:val="es-ES"/>
        </w:rPr>
        <w:t>ODERADAMENTE S</w:t>
      </w:r>
      <w:r w:rsidRPr="006A6748">
        <w:rPr>
          <w:b/>
          <w:szCs w:val="22"/>
          <w:lang w:val="es-ES"/>
        </w:rPr>
        <w:t>ATISFACTORIO.</w:t>
      </w:r>
    </w:p>
    <w:p w:rsidR="0020295F" w:rsidRPr="006A6748" w:rsidRDefault="0020295F" w:rsidP="00077C39">
      <w:pPr>
        <w:tabs>
          <w:tab w:val="center" w:pos="4561"/>
        </w:tabs>
        <w:rPr>
          <w:b/>
          <w:szCs w:val="22"/>
          <w:lang w:val="es-ES"/>
        </w:rPr>
      </w:pPr>
    </w:p>
    <w:p w:rsidR="00077C39" w:rsidRPr="006A6748" w:rsidRDefault="00077C39" w:rsidP="00077C39">
      <w:pPr>
        <w:tabs>
          <w:tab w:val="center" w:pos="4561"/>
        </w:tabs>
        <w:rPr>
          <w:b/>
          <w:szCs w:val="22"/>
          <w:lang w:val="es-ES"/>
        </w:rPr>
      </w:pPr>
    </w:p>
    <w:p w:rsidR="0020295F" w:rsidRPr="00C55E43" w:rsidRDefault="0020295F" w:rsidP="00077C39">
      <w:pPr>
        <w:tabs>
          <w:tab w:val="center" w:pos="4561"/>
        </w:tabs>
        <w:rPr>
          <w:b/>
          <w:szCs w:val="22"/>
          <w:lang w:val="es-ES"/>
        </w:rPr>
      </w:pPr>
      <w:r w:rsidRPr="00C55E43">
        <w:rPr>
          <w:b/>
          <w:szCs w:val="22"/>
          <w:lang w:val="es-ES"/>
        </w:rPr>
        <w:t>Sostenibilidad</w:t>
      </w:r>
    </w:p>
    <w:p w:rsidR="0020295F" w:rsidRPr="00C55E43" w:rsidRDefault="0020295F" w:rsidP="0020295F">
      <w:pPr>
        <w:tabs>
          <w:tab w:val="center" w:pos="4561"/>
        </w:tabs>
        <w:rPr>
          <w:b/>
          <w:szCs w:val="22"/>
          <w:lang w:val="es-ES"/>
        </w:rPr>
      </w:pPr>
    </w:p>
    <w:p w:rsidR="0020295F" w:rsidRPr="006A6748" w:rsidRDefault="00F1210C" w:rsidP="0020295F">
      <w:pPr>
        <w:rPr>
          <w:szCs w:val="22"/>
          <w:lang w:val="es-ES"/>
        </w:rPr>
      </w:pPr>
      <w:r w:rsidRPr="006A6748">
        <w:rPr>
          <w:szCs w:val="22"/>
          <w:lang w:val="es-ES"/>
        </w:rPr>
        <w:t xml:space="preserve">En cuanto al </w:t>
      </w:r>
      <w:r w:rsidRPr="006A6748">
        <w:rPr>
          <w:szCs w:val="22"/>
          <w:u w:val="single"/>
          <w:lang w:val="es-ES"/>
        </w:rPr>
        <w:t>desarrollo de capacidad</w:t>
      </w:r>
      <w:r w:rsidRPr="006A6748">
        <w:rPr>
          <w:szCs w:val="22"/>
          <w:lang w:val="es-ES"/>
        </w:rPr>
        <w:t xml:space="preserve"> se refiere, el proyecto desarrolló talleres y cursos de capacitación</w:t>
      </w:r>
      <w:r w:rsidR="00631D2E" w:rsidRPr="006A6748">
        <w:rPr>
          <w:szCs w:val="22"/>
          <w:lang w:val="es-ES"/>
        </w:rPr>
        <w:t xml:space="preserve">  (en dos talleres sobre ER, 94 personas</w:t>
      </w:r>
      <w:r w:rsidR="00D10FBB" w:rsidRPr="006A6748">
        <w:rPr>
          <w:szCs w:val="22"/>
          <w:lang w:val="es-ES"/>
        </w:rPr>
        <w:t xml:space="preserve"> y cuatro talleres en el 2011</w:t>
      </w:r>
      <w:r w:rsidR="00631D2E" w:rsidRPr="006A6748">
        <w:rPr>
          <w:szCs w:val="22"/>
          <w:lang w:val="es-ES"/>
        </w:rPr>
        <w:t>) así como capacit</w:t>
      </w:r>
      <w:r w:rsidR="00D10FBB" w:rsidRPr="006A6748">
        <w:rPr>
          <w:szCs w:val="22"/>
          <w:lang w:val="es-ES"/>
        </w:rPr>
        <w:t>aci</w:t>
      </w:r>
      <w:r w:rsidR="00631D2E" w:rsidRPr="006A6748">
        <w:rPr>
          <w:szCs w:val="22"/>
          <w:lang w:val="es-ES"/>
        </w:rPr>
        <w:t>ó</w:t>
      </w:r>
      <w:r w:rsidR="00D10FBB" w:rsidRPr="006A6748">
        <w:rPr>
          <w:szCs w:val="22"/>
          <w:lang w:val="es-ES"/>
        </w:rPr>
        <w:t>n</w:t>
      </w:r>
      <w:r w:rsidR="00631D2E" w:rsidRPr="006A6748">
        <w:rPr>
          <w:szCs w:val="22"/>
          <w:lang w:val="es-ES"/>
        </w:rPr>
        <w:t xml:space="preserve"> a los usuarios de los </w:t>
      </w:r>
      <w:r w:rsidR="000C5735" w:rsidRPr="006A6748">
        <w:rPr>
          <w:szCs w:val="22"/>
          <w:lang w:val="es-ES"/>
        </w:rPr>
        <w:t>PVS</w:t>
      </w:r>
      <w:r w:rsidR="00631D2E" w:rsidRPr="006A6748">
        <w:rPr>
          <w:szCs w:val="22"/>
          <w:lang w:val="es-ES"/>
        </w:rPr>
        <w:t xml:space="preserve"> y la MCH</w:t>
      </w:r>
      <w:r w:rsidR="00D10FBB" w:rsidRPr="006A6748">
        <w:rPr>
          <w:szCs w:val="22"/>
          <w:lang w:val="es-ES"/>
        </w:rPr>
        <w:t xml:space="preserve"> directamente en las comunidades</w:t>
      </w:r>
      <w:r w:rsidR="00631D2E" w:rsidRPr="006A6748">
        <w:rPr>
          <w:szCs w:val="22"/>
          <w:lang w:val="es-ES"/>
        </w:rPr>
        <w:t>. En talleres de modelos de ejecución de proyectos, 32 participantes fueron capacitados</w:t>
      </w:r>
      <w:r w:rsidR="00D10FBB" w:rsidRPr="006A6748">
        <w:rPr>
          <w:szCs w:val="22"/>
          <w:lang w:val="es-ES"/>
        </w:rPr>
        <w:t xml:space="preserve"> durante el 2007</w:t>
      </w:r>
      <w:r w:rsidR="00631D2E" w:rsidRPr="006A6748">
        <w:rPr>
          <w:szCs w:val="22"/>
          <w:lang w:val="es-ES"/>
        </w:rPr>
        <w:t xml:space="preserve">. También se difundió un video en autobuses exponiéndolo a 130.000 personas. El personal del ICE está capacitado para adelantar el mantenimiento de los </w:t>
      </w:r>
      <w:r w:rsidR="000C5735" w:rsidRPr="006A6748">
        <w:rPr>
          <w:szCs w:val="22"/>
          <w:lang w:val="es-ES"/>
        </w:rPr>
        <w:t>PVS</w:t>
      </w:r>
      <w:r w:rsidR="00680F95" w:rsidRPr="006A6748">
        <w:rPr>
          <w:szCs w:val="22"/>
          <w:lang w:val="es-ES"/>
        </w:rPr>
        <w:t>.</w:t>
      </w:r>
    </w:p>
    <w:p w:rsidR="0020295F" w:rsidRPr="006A6748" w:rsidRDefault="0020295F" w:rsidP="0020295F">
      <w:pPr>
        <w:tabs>
          <w:tab w:val="center" w:pos="4561"/>
        </w:tabs>
        <w:rPr>
          <w:szCs w:val="22"/>
          <w:lang w:val="es-ES"/>
        </w:rPr>
      </w:pPr>
    </w:p>
    <w:p w:rsidR="00077C39" w:rsidRPr="006A6748" w:rsidRDefault="00077C39">
      <w:pPr>
        <w:jc w:val="left"/>
        <w:rPr>
          <w:b/>
          <w:szCs w:val="22"/>
          <w:lang w:val="es-ES"/>
        </w:rPr>
      </w:pPr>
      <w:r w:rsidRPr="006A6748">
        <w:rPr>
          <w:b/>
          <w:szCs w:val="22"/>
          <w:lang w:val="es-ES"/>
        </w:rPr>
        <w:br w:type="page"/>
      </w:r>
    </w:p>
    <w:p w:rsidR="0020295F" w:rsidRPr="006A6748" w:rsidRDefault="0020295F" w:rsidP="0020295F">
      <w:pPr>
        <w:tabs>
          <w:tab w:val="center" w:pos="4561"/>
        </w:tabs>
        <w:rPr>
          <w:b/>
          <w:szCs w:val="22"/>
          <w:lang w:val="es-ES"/>
        </w:rPr>
      </w:pPr>
      <w:r w:rsidRPr="006A6748">
        <w:rPr>
          <w:b/>
          <w:szCs w:val="22"/>
          <w:lang w:val="es-ES"/>
        </w:rPr>
        <w:lastRenderedPageBreak/>
        <w:t>Resultados del proyecto</w:t>
      </w:r>
    </w:p>
    <w:p w:rsidR="0020295F" w:rsidRPr="006A6748" w:rsidRDefault="0020295F" w:rsidP="0020295F">
      <w:pPr>
        <w:tabs>
          <w:tab w:val="center" w:pos="4561"/>
        </w:tabs>
        <w:rPr>
          <w:b/>
          <w:szCs w:val="22"/>
          <w:lang w:val="es-ES"/>
        </w:rPr>
      </w:pPr>
    </w:p>
    <w:p w:rsidR="0020295F" w:rsidRPr="006A6748" w:rsidRDefault="0020295F" w:rsidP="0020295F">
      <w:pPr>
        <w:tabs>
          <w:tab w:val="center" w:pos="4561"/>
        </w:tabs>
        <w:rPr>
          <w:szCs w:val="22"/>
          <w:u w:val="single"/>
          <w:lang w:val="es-ES"/>
        </w:rPr>
      </w:pPr>
      <w:r w:rsidRPr="006A6748">
        <w:rPr>
          <w:szCs w:val="22"/>
          <w:u w:val="single"/>
          <w:lang w:val="es-ES"/>
        </w:rPr>
        <w:t>Objetivo global</w:t>
      </w:r>
      <w:r w:rsidR="00397906" w:rsidRPr="006A6748">
        <w:rPr>
          <w:szCs w:val="22"/>
          <w:u w:val="single"/>
          <w:lang w:val="es-ES"/>
        </w:rPr>
        <w:t xml:space="preserve"> de la Fase I</w:t>
      </w:r>
    </w:p>
    <w:p w:rsidR="0020295F" w:rsidRPr="006A6748" w:rsidRDefault="0020295F" w:rsidP="0020295F">
      <w:pPr>
        <w:tabs>
          <w:tab w:val="center" w:pos="4561"/>
        </w:tabs>
        <w:rPr>
          <w:szCs w:val="22"/>
          <w:u w:val="single"/>
          <w:lang w:val="es-ES"/>
        </w:rPr>
      </w:pPr>
    </w:p>
    <w:p w:rsidR="0020295F" w:rsidRPr="007D29CA" w:rsidRDefault="00EC5072" w:rsidP="00F35A09">
      <w:pPr>
        <w:numPr>
          <w:ilvl w:val="0"/>
          <w:numId w:val="35"/>
        </w:numPr>
        <w:rPr>
          <w:b/>
          <w:lang w:val="en-US"/>
        </w:rPr>
      </w:pPr>
      <w:r w:rsidRPr="006A6748">
        <w:rPr>
          <w:b/>
          <w:lang w:val="es-ES"/>
        </w:rPr>
        <w:t>Las emisiones evitadas cuando se terminen de instalar los sistemas del GEF en el 2011, serán de 615.4 tCO</w:t>
      </w:r>
      <w:r w:rsidRPr="006A6748">
        <w:rPr>
          <w:b/>
          <w:vertAlign w:val="subscript"/>
          <w:lang w:val="es-ES"/>
        </w:rPr>
        <w:t>2</w:t>
      </w:r>
      <w:r w:rsidRPr="006A6748">
        <w:rPr>
          <w:b/>
          <w:lang w:val="es-ES"/>
        </w:rPr>
        <w:t>/año</w:t>
      </w:r>
      <w:r w:rsidRPr="007D29CA">
        <w:rPr>
          <w:rStyle w:val="Refdenotaalpie"/>
          <w:b/>
          <w:lang w:val="en-US"/>
        </w:rPr>
        <w:footnoteReference w:id="9"/>
      </w:r>
      <w:r w:rsidRPr="006A6748">
        <w:rPr>
          <w:b/>
          <w:lang w:val="es-ES"/>
        </w:rPr>
        <w:t xml:space="preserve">, lo que </w:t>
      </w:r>
      <w:r w:rsidRPr="006A6748">
        <w:rPr>
          <w:b/>
          <w:i/>
          <w:lang w:val="es-ES"/>
        </w:rPr>
        <w:t>durante 10 años arroja 6154 tCO</w:t>
      </w:r>
      <w:r w:rsidRPr="006A6748">
        <w:rPr>
          <w:b/>
          <w:i/>
          <w:vertAlign w:val="subscript"/>
          <w:lang w:val="es-ES"/>
        </w:rPr>
        <w:t>2</w:t>
      </w:r>
      <w:r w:rsidRPr="006A6748">
        <w:rPr>
          <w:b/>
          <w:i/>
          <w:lang w:val="es-ES"/>
        </w:rPr>
        <w:t xml:space="preserve"> evitadas, excediendo las 5700 tCO</w:t>
      </w:r>
      <w:r w:rsidRPr="006A6748">
        <w:rPr>
          <w:b/>
          <w:i/>
          <w:vertAlign w:val="subscript"/>
          <w:lang w:val="es-ES"/>
        </w:rPr>
        <w:t>2</w:t>
      </w:r>
      <w:r w:rsidRPr="006A6748">
        <w:rPr>
          <w:b/>
          <w:i/>
          <w:lang w:val="es-ES"/>
        </w:rPr>
        <w:t xml:space="preserve"> propuestas (ap. por un 8%).</w:t>
      </w:r>
      <w:r w:rsidRPr="006A6748">
        <w:rPr>
          <w:b/>
          <w:lang w:val="es-ES"/>
        </w:rPr>
        <w:t xml:space="preserve"> La generación hidroeléctrica evitará el 19% de las emisiones y los </w:t>
      </w:r>
      <w:r w:rsidR="000C5735" w:rsidRPr="006A6748">
        <w:rPr>
          <w:b/>
          <w:lang w:val="es-ES"/>
        </w:rPr>
        <w:t>PVS</w:t>
      </w:r>
      <w:r w:rsidRPr="006A6748">
        <w:rPr>
          <w:b/>
          <w:lang w:val="es-ES"/>
        </w:rPr>
        <w:t xml:space="preserve"> el 81%, cuando se había inicialmente propuesto que fueran el 55% y el 45% respectivamente. </w:t>
      </w:r>
      <w:r w:rsidRPr="007D29CA">
        <w:rPr>
          <w:b/>
          <w:lang w:val="en-US"/>
        </w:rPr>
        <w:t xml:space="preserve">El </w:t>
      </w:r>
      <w:proofErr w:type="spellStart"/>
      <w:r w:rsidRPr="007D29CA">
        <w:rPr>
          <w:b/>
          <w:lang w:val="en-US"/>
        </w:rPr>
        <w:t>objetivo</w:t>
      </w:r>
      <w:proofErr w:type="spellEnd"/>
      <w:r w:rsidRPr="007D29CA">
        <w:rPr>
          <w:b/>
          <w:lang w:val="en-US"/>
        </w:rPr>
        <w:t xml:space="preserve"> global </w:t>
      </w:r>
      <w:proofErr w:type="spellStart"/>
      <w:r w:rsidRPr="007D29CA">
        <w:rPr>
          <w:b/>
          <w:lang w:val="en-US"/>
        </w:rPr>
        <w:t>entonces</w:t>
      </w:r>
      <w:proofErr w:type="spellEnd"/>
      <w:r w:rsidRPr="007D29CA">
        <w:rPr>
          <w:b/>
          <w:lang w:val="en-US"/>
        </w:rPr>
        <w:t xml:space="preserve"> se da </w:t>
      </w:r>
      <w:proofErr w:type="spellStart"/>
      <w:r w:rsidRPr="007D29CA">
        <w:rPr>
          <w:b/>
          <w:lang w:val="en-US"/>
        </w:rPr>
        <w:t>por</w:t>
      </w:r>
      <w:proofErr w:type="spellEnd"/>
      <w:r w:rsidRPr="007D29CA">
        <w:rPr>
          <w:b/>
          <w:lang w:val="en-US"/>
        </w:rPr>
        <w:t xml:space="preserve"> </w:t>
      </w:r>
      <w:proofErr w:type="spellStart"/>
      <w:r w:rsidRPr="007D29CA">
        <w:rPr>
          <w:b/>
          <w:lang w:val="en-US"/>
        </w:rPr>
        <w:t>cumplido</w:t>
      </w:r>
      <w:proofErr w:type="spellEnd"/>
      <w:r w:rsidRPr="007D29CA">
        <w:rPr>
          <w:b/>
          <w:lang w:val="en-US"/>
        </w:rPr>
        <w:t>.</w:t>
      </w:r>
    </w:p>
    <w:p w:rsidR="004976C4" w:rsidRPr="006A6748" w:rsidRDefault="00F1210C" w:rsidP="00F35A09">
      <w:pPr>
        <w:numPr>
          <w:ilvl w:val="0"/>
          <w:numId w:val="35"/>
        </w:numPr>
        <w:rPr>
          <w:b/>
          <w:bCs/>
          <w:szCs w:val="22"/>
          <w:lang w:val="es-ES"/>
        </w:rPr>
      </w:pPr>
      <w:r w:rsidRPr="006A6748">
        <w:rPr>
          <w:szCs w:val="22"/>
          <w:lang w:val="es-ES"/>
        </w:rPr>
        <w:t xml:space="preserve">Se instalaron 16 proyectos (10 en comunidades, 4 parques nacionales, 2 proyectos </w:t>
      </w:r>
      <w:r w:rsidR="00397906" w:rsidRPr="006A6748">
        <w:rPr>
          <w:szCs w:val="22"/>
          <w:lang w:val="es-ES"/>
        </w:rPr>
        <w:t>d</w:t>
      </w:r>
      <w:r w:rsidRPr="006A6748">
        <w:rPr>
          <w:szCs w:val="22"/>
          <w:lang w:val="es-ES"/>
        </w:rPr>
        <w:t xml:space="preserve">emostrativos que también </w:t>
      </w:r>
      <w:r w:rsidR="00152367" w:rsidRPr="006A6748">
        <w:rPr>
          <w:szCs w:val="22"/>
          <w:lang w:val="es-ES"/>
        </w:rPr>
        <w:t xml:space="preserve">se </w:t>
      </w:r>
      <w:r w:rsidRPr="006A6748">
        <w:rPr>
          <w:szCs w:val="22"/>
          <w:lang w:val="es-ES"/>
        </w:rPr>
        <w:t>han considerado como 2 educativos</w:t>
      </w:r>
      <w:r w:rsidR="00397906" w:rsidRPr="006A6748">
        <w:rPr>
          <w:szCs w:val="22"/>
          <w:lang w:val="es-ES"/>
        </w:rPr>
        <w:t xml:space="preserve"> para </w:t>
      </w:r>
      <w:r w:rsidR="00152367" w:rsidRPr="006A6748">
        <w:rPr>
          <w:szCs w:val="22"/>
          <w:lang w:val="es-ES"/>
        </w:rPr>
        <w:t xml:space="preserve">un </w:t>
      </w:r>
      <w:r w:rsidR="00397906" w:rsidRPr="006A6748">
        <w:rPr>
          <w:szCs w:val="22"/>
          <w:lang w:val="es-ES"/>
        </w:rPr>
        <w:t>total de 18</w:t>
      </w:r>
      <w:r w:rsidRPr="006A6748">
        <w:rPr>
          <w:szCs w:val="22"/>
          <w:lang w:val="es-ES"/>
        </w:rPr>
        <w:t>)</w:t>
      </w:r>
      <w:r w:rsidR="00397906" w:rsidRPr="006A6748">
        <w:rPr>
          <w:szCs w:val="22"/>
          <w:lang w:val="es-ES"/>
        </w:rPr>
        <w:t>.</w:t>
      </w:r>
    </w:p>
    <w:p w:rsidR="004976C4" w:rsidRPr="006A6748" w:rsidRDefault="00F1210C" w:rsidP="00F35A09">
      <w:pPr>
        <w:numPr>
          <w:ilvl w:val="0"/>
          <w:numId w:val="35"/>
        </w:numPr>
        <w:rPr>
          <w:szCs w:val="22"/>
          <w:lang w:val="es-ES"/>
        </w:rPr>
      </w:pPr>
      <w:r w:rsidRPr="006A6748">
        <w:rPr>
          <w:szCs w:val="22"/>
          <w:lang w:val="es-ES"/>
        </w:rPr>
        <w:t>El acceso de terceros actores al mercado de energía renovable se ha dado a través de varias empresas que suministran bienes y servicios en medio de un mercado limitado como es el costarricense.</w:t>
      </w:r>
    </w:p>
    <w:p w:rsidR="0020295F" w:rsidRPr="006A6748" w:rsidRDefault="0020295F" w:rsidP="0020295F">
      <w:pPr>
        <w:tabs>
          <w:tab w:val="center" w:pos="4561"/>
        </w:tabs>
        <w:rPr>
          <w:szCs w:val="22"/>
          <w:u w:val="single"/>
          <w:lang w:val="es-ES"/>
        </w:rPr>
      </w:pPr>
    </w:p>
    <w:p w:rsidR="0020295F" w:rsidRPr="006A6748" w:rsidRDefault="0020295F" w:rsidP="0020295F">
      <w:pPr>
        <w:tabs>
          <w:tab w:val="center" w:pos="4561"/>
        </w:tabs>
        <w:rPr>
          <w:szCs w:val="22"/>
          <w:lang w:val="es-ES"/>
        </w:rPr>
      </w:pPr>
      <w:r w:rsidRPr="006A6748">
        <w:rPr>
          <w:szCs w:val="22"/>
          <w:u w:val="single"/>
          <w:lang w:val="es-ES"/>
        </w:rPr>
        <w:t>Objetivo 1</w:t>
      </w:r>
      <w:r w:rsidR="0040559E" w:rsidRPr="006A6748">
        <w:rPr>
          <w:szCs w:val="22"/>
          <w:u w:val="single"/>
          <w:lang w:val="es-ES"/>
        </w:rPr>
        <w:t>.</w:t>
      </w:r>
      <w:r w:rsidR="00F1210C" w:rsidRPr="006A6748">
        <w:rPr>
          <w:szCs w:val="22"/>
          <w:lang w:val="es-ES"/>
        </w:rPr>
        <w:t xml:space="preserve"> Apoya</w:t>
      </w:r>
      <w:r w:rsidR="00243F0C" w:rsidRPr="006A6748">
        <w:rPr>
          <w:szCs w:val="22"/>
          <w:lang w:val="es-ES"/>
        </w:rPr>
        <w:t>r</w:t>
      </w:r>
      <w:r w:rsidR="00F1210C" w:rsidRPr="006A6748">
        <w:rPr>
          <w:szCs w:val="22"/>
          <w:lang w:val="es-ES"/>
        </w:rPr>
        <w:t xml:space="preserve"> la implementación de políticas y regulaciones que establezcan un marco regulatorio que favorezca el</w:t>
      </w:r>
      <w:r w:rsidR="00152367" w:rsidRPr="006A6748">
        <w:rPr>
          <w:szCs w:val="22"/>
          <w:lang w:val="es-ES"/>
        </w:rPr>
        <w:t xml:space="preserve"> uso de la energía renovable en proyectos de electrificación rural</w:t>
      </w:r>
      <w:r w:rsidR="009A6888" w:rsidRPr="006A6748">
        <w:rPr>
          <w:szCs w:val="22"/>
          <w:lang w:val="es-ES"/>
        </w:rPr>
        <w:t>.</w:t>
      </w:r>
    </w:p>
    <w:p w:rsidR="004976C4" w:rsidRPr="007D29CA" w:rsidRDefault="00F1210C" w:rsidP="00243F0C">
      <w:pPr>
        <w:tabs>
          <w:tab w:val="center" w:pos="4561"/>
        </w:tabs>
        <w:rPr>
          <w:szCs w:val="22"/>
          <w:lang w:val="en-US"/>
        </w:rPr>
      </w:pPr>
      <w:proofErr w:type="spellStart"/>
      <w:r w:rsidRPr="007D29CA">
        <w:rPr>
          <w:szCs w:val="22"/>
          <w:lang w:val="en-US"/>
        </w:rPr>
        <w:t>Logro</w:t>
      </w:r>
      <w:r w:rsidR="00C90ACC" w:rsidRPr="007D29CA">
        <w:rPr>
          <w:szCs w:val="22"/>
          <w:lang w:val="en-US"/>
        </w:rPr>
        <w:t>s</w:t>
      </w:r>
      <w:proofErr w:type="spellEnd"/>
      <w:r w:rsidR="00C90ACC" w:rsidRPr="007D29CA">
        <w:rPr>
          <w:szCs w:val="22"/>
          <w:lang w:val="en-US"/>
        </w:rPr>
        <w:t>:</w:t>
      </w:r>
    </w:p>
    <w:p w:rsidR="004976C4" w:rsidRPr="006A6748" w:rsidRDefault="00F1210C" w:rsidP="00F35A09">
      <w:pPr>
        <w:pStyle w:val="Prrafodelista"/>
        <w:numPr>
          <w:ilvl w:val="0"/>
          <w:numId w:val="73"/>
        </w:numPr>
        <w:tabs>
          <w:tab w:val="center" w:pos="4561"/>
        </w:tabs>
        <w:rPr>
          <w:b/>
          <w:bCs/>
          <w:szCs w:val="22"/>
          <w:lang w:val="es-ES"/>
        </w:rPr>
      </w:pPr>
      <w:r w:rsidRPr="006A6748">
        <w:rPr>
          <w:szCs w:val="22"/>
          <w:lang w:val="es-ES"/>
        </w:rPr>
        <w:t xml:space="preserve">El proyecto </w:t>
      </w:r>
      <w:r w:rsidRPr="006A6748">
        <w:rPr>
          <w:i/>
          <w:szCs w:val="22"/>
          <w:lang w:val="es-ES"/>
        </w:rPr>
        <w:t>desarrolló propuestas para la modificación del marco normativo</w:t>
      </w:r>
      <w:r w:rsidRPr="006A6748">
        <w:rPr>
          <w:szCs w:val="22"/>
          <w:lang w:val="es-ES"/>
        </w:rPr>
        <w:t xml:space="preserve"> que </w:t>
      </w:r>
      <w:r w:rsidRPr="006A6748">
        <w:rPr>
          <w:i/>
          <w:szCs w:val="22"/>
          <w:lang w:val="es-ES"/>
        </w:rPr>
        <w:t>no alcanzaron a trascender</w:t>
      </w:r>
      <w:r w:rsidR="00D914AD" w:rsidRPr="006A6748">
        <w:rPr>
          <w:i/>
          <w:szCs w:val="22"/>
          <w:lang w:val="es-ES"/>
        </w:rPr>
        <w:t xml:space="preserve"> </w:t>
      </w:r>
      <w:r w:rsidRPr="006A6748">
        <w:rPr>
          <w:i/>
          <w:szCs w:val="22"/>
          <w:lang w:val="es-ES"/>
        </w:rPr>
        <w:t>y se quedaron en propuestas</w:t>
      </w:r>
      <w:r w:rsidRPr="006A6748">
        <w:rPr>
          <w:szCs w:val="22"/>
          <w:lang w:val="es-ES"/>
        </w:rPr>
        <w:t>.</w:t>
      </w:r>
    </w:p>
    <w:p w:rsidR="004976C4" w:rsidRPr="006A6748" w:rsidRDefault="00F1210C" w:rsidP="00F35A09">
      <w:pPr>
        <w:pStyle w:val="Prrafodelista"/>
        <w:numPr>
          <w:ilvl w:val="0"/>
          <w:numId w:val="73"/>
        </w:numPr>
        <w:tabs>
          <w:tab w:val="center" w:pos="4561"/>
        </w:tabs>
        <w:rPr>
          <w:b/>
          <w:bCs/>
          <w:szCs w:val="22"/>
          <w:lang w:val="es-ES"/>
        </w:rPr>
      </w:pPr>
      <w:r w:rsidRPr="006A6748">
        <w:rPr>
          <w:i/>
          <w:szCs w:val="22"/>
          <w:lang w:val="es-ES"/>
        </w:rPr>
        <w:t xml:space="preserve">Se desarrolló una propuesta de Ley para Incentivar el </w:t>
      </w:r>
      <w:r w:rsidR="00A01150" w:rsidRPr="006A6748">
        <w:rPr>
          <w:i/>
          <w:szCs w:val="22"/>
          <w:lang w:val="es-ES"/>
        </w:rPr>
        <w:t>Desarrollo Eléctrico Rural con Recursos R</w:t>
      </w:r>
      <w:r w:rsidRPr="006A6748">
        <w:rPr>
          <w:i/>
          <w:szCs w:val="22"/>
          <w:lang w:val="es-ES"/>
        </w:rPr>
        <w:t>enovables (LIDER</w:t>
      </w:r>
      <w:r w:rsidRPr="006A6748">
        <w:rPr>
          <w:szCs w:val="22"/>
          <w:lang w:val="es-ES"/>
        </w:rPr>
        <w:t xml:space="preserve">), propuesta que solo contiene elementos legales (faltan los técnicos) y </w:t>
      </w:r>
      <w:r w:rsidRPr="006A6748">
        <w:rPr>
          <w:i/>
          <w:szCs w:val="22"/>
          <w:lang w:val="es-ES"/>
        </w:rPr>
        <w:t>que no trascendió</w:t>
      </w:r>
      <w:r w:rsidR="00C90ACC" w:rsidRPr="007D29CA">
        <w:rPr>
          <w:rStyle w:val="Refdenotaalpie"/>
          <w:szCs w:val="22"/>
          <w:lang w:val="en-US"/>
        </w:rPr>
        <w:footnoteReference w:id="10"/>
      </w:r>
      <w:r w:rsidR="00C90ACC" w:rsidRPr="006A6748">
        <w:rPr>
          <w:i/>
          <w:szCs w:val="22"/>
          <w:lang w:val="es-ES"/>
        </w:rPr>
        <w:t>.</w:t>
      </w:r>
    </w:p>
    <w:p w:rsidR="00C90ACC" w:rsidRPr="006A6748" w:rsidRDefault="00A01150" w:rsidP="00F35A09">
      <w:pPr>
        <w:pStyle w:val="Prrafodelista"/>
        <w:numPr>
          <w:ilvl w:val="0"/>
          <w:numId w:val="73"/>
        </w:numPr>
        <w:tabs>
          <w:tab w:val="center" w:pos="4561"/>
        </w:tabs>
        <w:rPr>
          <w:i/>
          <w:szCs w:val="22"/>
          <w:lang w:val="es-ES"/>
        </w:rPr>
      </w:pPr>
      <w:r w:rsidRPr="006A6748">
        <w:rPr>
          <w:szCs w:val="22"/>
          <w:lang w:val="es-ES"/>
        </w:rPr>
        <w:t>Regulación para l</w:t>
      </w:r>
      <w:r w:rsidR="00C90ACC" w:rsidRPr="006A6748">
        <w:rPr>
          <w:szCs w:val="22"/>
          <w:lang w:val="es-ES"/>
        </w:rPr>
        <w:t xml:space="preserve">as concesiones de agua para pequeños aprovechamientos hidroeléctricos </w:t>
      </w:r>
      <w:r w:rsidRPr="006A6748">
        <w:rPr>
          <w:i/>
          <w:szCs w:val="22"/>
          <w:lang w:val="es-ES"/>
        </w:rPr>
        <w:t>está propuesta pero no aprobada</w:t>
      </w:r>
      <w:r w:rsidR="00C90ACC" w:rsidRPr="006A6748">
        <w:rPr>
          <w:i/>
          <w:szCs w:val="22"/>
          <w:lang w:val="es-ES"/>
        </w:rPr>
        <w:t>.</w:t>
      </w:r>
    </w:p>
    <w:p w:rsidR="004976C4" w:rsidRPr="006A6748" w:rsidRDefault="0028359D" w:rsidP="00F35A09">
      <w:pPr>
        <w:pStyle w:val="Prrafodelista"/>
        <w:numPr>
          <w:ilvl w:val="0"/>
          <w:numId w:val="73"/>
        </w:numPr>
        <w:tabs>
          <w:tab w:val="center" w:pos="4561"/>
        </w:tabs>
        <w:rPr>
          <w:i/>
          <w:szCs w:val="22"/>
          <w:lang w:val="es-ES"/>
        </w:rPr>
      </w:pPr>
      <w:r w:rsidRPr="006A6748">
        <w:rPr>
          <w:szCs w:val="22"/>
          <w:lang w:val="es-ES"/>
        </w:rPr>
        <w:t xml:space="preserve">El ICE dispone de normatividad para los </w:t>
      </w:r>
      <w:r w:rsidR="000C5735" w:rsidRPr="006A6748">
        <w:rPr>
          <w:szCs w:val="22"/>
          <w:lang w:val="es-ES"/>
        </w:rPr>
        <w:t>PVS</w:t>
      </w:r>
      <w:r w:rsidRPr="006A6748">
        <w:rPr>
          <w:szCs w:val="22"/>
          <w:lang w:val="es-ES"/>
        </w:rPr>
        <w:t xml:space="preserve"> y las MCH pero el proyecto no desarrolló normatividad de carácter</w:t>
      </w:r>
      <w:r w:rsidR="00F1210C" w:rsidRPr="006A6748">
        <w:rPr>
          <w:szCs w:val="22"/>
          <w:lang w:val="es-ES"/>
        </w:rPr>
        <w:t xml:space="preserve"> </w:t>
      </w:r>
      <w:r w:rsidRPr="006A6748">
        <w:rPr>
          <w:szCs w:val="22"/>
          <w:lang w:val="es-ES"/>
        </w:rPr>
        <w:t>nacional</w:t>
      </w:r>
      <w:r w:rsidR="00F1210C" w:rsidRPr="006A6748">
        <w:rPr>
          <w:i/>
          <w:szCs w:val="22"/>
          <w:lang w:val="es-ES"/>
        </w:rPr>
        <w:t>.</w:t>
      </w:r>
    </w:p>
    <w:p w:rsidR="004976C4" w:rsidRPr="006A6748" w:rsidRDefault="00F1210C" w:rsidP="00F35A09">
      <w:pPr>
        <w:pStyle w:val="Prrafodelista"/>
        <w:numPr>
          <w:ilvl w:val="0"/>
          <w:numId w:val="73"/>
        </w:numPr>
        <w:tabs>
          <w:tab w:val="center" w:pos="4561"/>
        </w:tabs>
        <w:rPr>
          <w:szCs w:val="22"/>
          <w:lang w:val="es-ES"/>
        </w:rPr>
      </w:pPr>
      <w:r w:rsidRPr="006A6748">
        <w:rPr>
          <w:szCs w:val="22"/>
          <w:lang w:val="es-ES"/>
        </w:rPr>
        <w:t>Modificación a la Ley 7447 retomando la exoneración de los impuestos para proyectos de ER (Ley 8229).</w:t>
      </w:r>
    </w:p>
    <w:p w:rsidR="0040559E" w:rsidRPr="006A6748" w:rsidRDefault="0040559E" w:rsidP="0020295F">
      <w:pPr>
        <w:tabs>
          <w:tab w:val="center" w:pos="4561"/>
        </w:tabs>
        <w:rPr>
          <w:szCs w:val="22"/>
          <w:u w:val="single"/>
          <w:lang w:val="es-ES"/>
        </w:rPr>
      </w:pPr>
    </w:p>
    <w:p w:rsidR="004976C4" w:rsidRPr="006A6748" w:rsidRDefault="0040559E" w:rsidP="00243F0C">
      <w:pPr>
        <w:tabs>
          <w:tab w:val="center" w:pos="4561"/>
        </w:tabs>
        <w:rPr>
          <w:szCs w:val="22"/>
          <w:u w:val="single"/>
          <w:lang w:val="es-ES"/>
        </w:rPr>
      </w:pPr>
      <w:r w:rsidRPr="006A6748">
        <w:rPr>
          <w:szCs w:val="22"/>
          <w:u w:val="single"/>
          <w:lang w:val="es-ES"/>
        </w:rPr>
        <w:t>Objetivo 2:</w:t>
      </w:r>
      <w:r w:rsidR="009A6888" w:rsidRPr="006A6748">
        <w:rPr>
          <w:szCs w:val="22"/>
          <w:lang w:val="es-ES"/>
        </w:rPr>
        <w:t xml:space="preserve"> </w:t>
      </w:r>
      <w:r w:rsidRPr="006A6748">
        <w:rPr>
          <w:szCs w:val="22"/>
          <w:lang w:val="es-ES"/>
        </w:rPr>
        <w:t>Fortalecer la capacidad de instituciones, compañías y comunidades para desarrollar proyectos de energía renovable</w:t>
      </w:r>
      <w:r w:rsidR="009A6888" w:rsidRPr="006A6748">
        <w:rPr>
          <w:szCs w:val="22"/>
          <w:lang w:val="es-ES"/>
        </w:rPr>
        <w:t>.</w:t>
      </w:r>
    </w:p>
    <w:p w:rsidR="004976C4" w:rsidRPr="007D29CA" w:rsidRDefault="00F1210C" w:rsidP="00243F0C">
      <w:pPr>
        <w:tabs>
          <w:tab w:val="center" w:pos="4561"/>
        </w:tabs>
        <w:rPr>
          <w:szCs w:val="22"/>
          <w:lang w:val="en-US"/>
        </w:rPr>
      </w:pPr>
      <w:proofErr w:type="spellStart"/>
      <w:r w:rsidRPr="007D29CA">
        <w:rPr>
          <w:szCs w:val="22"/>
          <w:lang w:val="en-US"/>
        </w:rPr>
        <w:t>Logros</w:t>
      </w:r>
      <w:proofErr w:type="spellEnd"/>
      <w:r w:rsidRPr="007D29CA">
        <w:rPr>
          <w:szCs w:val="22"/>
          <w:lang w:val="en-US"/>
        </w:rPr>
        <w:t>:</w:t>
      </w:r>
    </w:p>
    <w:p w:rsidR="004976C4" w:rsidRPr="007D29CA" w:rsidRDefault="00F1210C" w:rsidP="00F35A09">
      <w:pPr>
        <w:pStyle w:val="Prrafodelista"/>
        <w:numPr>
          <w:ilvl w:val="0"/>
          <w:numId w:val="74"/>
        </w:numPr>
        <w:tabs>
          <w:tab w:val="center" w:pos="4561"/>
        </w:tabs>
        <w:rPr>
          <w:szCs w:val="22"/>
          <w:lang w:val="en-US"/>
        </w:rPr>
      </w:pPr>
      <w:r w:rsidRPr="006A6748">
        <w:rPr>
          <w:i/>
          <w:szCs w:val="22"/>
          <w:lang w:val="es-ES"/>
        </w:rPr>
        <w:t xml:space="preserve">Se desarrolló una metodología completa para la evaluación de la ER como alternativa </w:t>
      </w:r>
      <w:r w:rsidR="0096221F" w:rsidRPr="006A6748">
        <w:rPr>
          <w:i/>
          <w:szCs w:val="22"/>
          <w:lang w:val="es-ES"/>
        </w:rPr>
        <w:t xml:space="preserve">a </w:t>
      </w:r>
      <w:r w:rsidRPr="006A6748">
        <w:rPr>
          <w:i/>
          <w:szCs w:val="22"/>
          <w:lang w:val="es-ES"/>
        </w:rPr>
        <w:t xml:space="preserve">la extensión de red, denominada ER </w:t>
      </w:r>
      <w:proofErr w:type="spellStart"/>
      <w:r w:rsidRPr="006A6748">
        <w:rPr>
          <w:i/>
          <w:szCs w:val="22"/>
          <w:lang w:val="es-ES"/>
        </w:rPr>
        <w:t>Tool</w:t>
      </w:r>
      <w:proofErr w:type="spellEnd"/>
      <w:r w:rsidRPr="006A6748">
        <w:rPr>
          <w:i/>
          <w:szCs w:val="22"/>
          <w:lang w:val="es-ES"/>
        </w:rPr>
        <w:t xml:space="preserve">. </w:t>
      </w:r>
      <w:r w:rsidRPr="006A6748">
        <w:rPr>
          <w:szCs w:val="22"/>
          <w:lang w:val="es-ES"/>
        </w:rPr>
        <w:t xml:space="preserve">Esta metodología incorpora de manera novedosa no solamente variables técnicas sino también económicas y sociales. La metodología se encuentra montada en plataforma Excel en el ICE. </w:t>
      </w:r>
      <w:proofErr w:type="spellStart"/>
      <w:r w:rsidRPr="007D29CA">
        <w:rPr>
          <w:szCs w:val="22"/>
          <w:lang w:val="en-US"/>
        </w:rPr>
        <w:t>Sus</w:t>
      </w:r>
      <w:proofErr w:type="spellEnd"/>
      <w:r w:rsidRPr="007D29CA">
        <w:rPr>
          <w:szCs w:val="22"/>
          <w:lang w:val="en-US"/>
        </w:rPr>
        <w:t xml:space="preserve"> </w:t>
      </w:r>
      <w:proofErr w:type="spellStart"/>
      <w:r w:rsidRPr="007D29CA">
        <w:rPr>
          <w:szCs w:val="22"/>
          <w:lang w:val="en-US"/>
        </w:rPr>
        <w:t>funcionarios</w:t>
      </w:r>
      <w:proofErr w:type="spellEnd"/>
      <w:r w:rsidRPr="007D29CA">
        <w:rPr>
          <w:szCs w:val="22"/>
          <w:lang w:val="en-US"/>
        </w:rPr>
        <w:t xml:space="preserve"> </w:t>
      </w:r>
      <w:proofErr w:type="spellStart"/>
      <w:r w:rsidRPr="007D29CA">
        <w:rPr>
          <w:szCs w:val="22"/>
          <w:lang w:val="en-US"/>
        </w:rPr>
        <w:t>han</w:t>
      </w:r>
      <w:proofErr w:type="spellEnd"/>
      <w:r w:rsidRPr="007D29CA">
        <w:rPr>
          <w:szCs w:val="22"/>
          <w:lang w:val="en-US"/>
        </w:rPr>
        <w:t xml:space="preserve"> </w:t>
      </w:r>
      <w:proofErr w:type="spellStart"/>
      <w:r w:rsidRPr="007D29CA">
        <w:rPr>
          <w:szCs w:val="22"/>
          <w:lang w:val="en-US"/>
        </w:rPr>
        <w:t>recibido</w:t>
      </w:r>
      <w:proofErr w:type="spellEnd"/>
      <w:r w:rsidRPr="007D29CA">
        <w:rPr>
          <w:szCs w:val="22"/>
          <w:lang w:val="en-US"/>
        </w:rPr>
        <w:t xml:space="preserve"> </w:t>
      </w:r>
      <w:proofErr w:type="spellStart"/>
      <w:r w:rsidRPr="007D29CA">
        <w:rPr>
          <w:szCs w:val="22"/>
          <w:lang w:val="en-US"/>
        </w:rPr>
        <w:t>capacitación</w:t>
      </w:r>
      <w:proofErr w:type="spellEnd"/>
      <w:r w:rsidRPr="007D29CA">
        <w:rPr>
          <w:szCs w:val="22"/>
          <w:lang w:val="en-US"/>
        </w:rPr>
        <w:t xml:space="preserve"> </w:t>
      </w:r>
      <w:proofErr w:type="spellStart"/>
      <w:r w:rsidRPr="007D29CA">
        <w:rPr>
          <w:szCs w:val="22"/>
          <w:lang w:val="en-US"/>
        </w:rPr>
        <w:t>sobre</w:t>
      </w:r>
      <w:proofErr w:type="spellEnd"/>
      <w:r w:rsidRPr="007D29CA">
        <w:rPr>
          <w:szCs w:val="22"/>
          <w:lang w:val="en-US"/>
        </w:rPr>
        <w:t xml:space="preserve"> el particular.</w:t>
      </w:r>
    </w:p>
    <w:p w:rsidR="0080182A" w:rsidRPr="006A6748" w:rsidRDefault="00F1210C" w:rsidP="00F35A09">
      <w:pPr>
        <w:pStyle w:val="Prrafodelista"/>
        <w:numPr>
          <w:ilvl w:val="0"/>
          <w:numId w:val="74"/>
        </w:numPr>
        <w:tabs>
          <w:tab w:val="center" w:pos="4561"/>
        </w:tabs>
        <w:rPr>
          <w:szCs w:val="22"/>
          <w:lang w:val="es-ES"/>
        </w:rPr>
      </w:pPr>
      <w:r w:rsidRPr="006A6748">
        <w:rPr>
          <w:szCs w:val="22"/>
          <w:lang w:val="es-ES"/>
        </w:rPr>
        <w:t xml:space="preserve">Capacitación </w:t>
      </w:r>
      <w:r w:rsidR="0096221F" w:rsidRPr="006A6748">
        <w:rPr>
          <w:szCs w:val="22"/>
          <w:lang w:val="es-ES"/>
        </w:rPr>
        <w:t xml:space="preserve">a </w:t>
      </w:r>
      <w:r w:rsidRPr="006A6748">
        <w:rPr>
          <w:szCs w:val="22"/>
          <w:lang w:val="es-ES"/>
        </w:rPr>
        <w:t>funcionarios ICE</w:t>
      </w:r>
      <w:r w:rsidR="00D914AD" w:rsidRPr="006A6748">
        <w:rPr>
          <w:szCs w:val="22"/>
          <w:lang w:val="es-ES"/>
        </w:rPr>
        <w:t xml:space="preserve"> </w:t>
      </w:r>
      <w:r w:rsidR="0080182A" w:rsidRPr="006A6748">
        <w:rPr>
          <w:szCs w:val="22"/>
          <w:lang w:val="es-ES"/>
        </w:rPr>
        <w:t>en ER (se realizaron 6</w:t>
      </w:r>
      <w:r w:rsidRPr="006A6748">
        <w:rPr>
          <w:szCs w:val="22"/>
          <w:lang w:val="es-ES"/>
        </w:rPr>
        <w:t xml:space="preserve"> talleres c</w:t>
      </w:r>
      <w:r w:rsidR="0080182A" w:rsidRPr="006A6748">
        <w:rPr>
          <w:szCs w:val="22"/>
          <w:lang w:val="es-ES"/>
        </w:rPr>
        <w:t xml:space="preserve">on 225 </w:t>
      </w:r>
      <w:r w:rsidRPr="006A6748">
        <w:rPr>
          <w:szCs w:val="22"/>
          <w:lang w:val="es-ES"/>
        </w:rPr>
        <w:t xml:space="preserve"> participantes</w:t>
      </w:r>
      <w:r w:rsidR="0080182A" w:rsidRPr="006A6748">
        <w:rPr>
          <w:szCs w:val="22"/>
          <w:lang w:val="es-ES"/>
        </w:rPr>
        <w:t>).</w:t>
      </w:r>
    </w:p>
    <w:p w:rsidR="004976C4" w:rsidRPr="006A6748" w:rsidRDefault="00F1210C" w:rsidP="00F35A09">
      <w:pPr>
        <w:pStyle w:val="Prrafodelista"/>
        <w:numPr>
          <w:ilvl w:val="0"/>
          <w:numId w:val="74"/>
        </w:numPr>
        <w:tabs>
          <w:tab w:val="center" w:pos="4561"/>
        </w:tabs>
        <w:rPr>
          <w:szCs w:val="22"/>
          <w:lang w:val="es-ES"/>
        </w:rPr>
      </w:pPr>
      <w:r w:rsidRPr="006A6748">
        <w:rPr>
          <w:szCs w:val="22"/>
          <w:lang w:val="es-ES"/>
        </w:rPr>
        <w:lastRenderedPageBreak/>
        <w:t xml:space="preserve">Sitio web desarrollado por el proyecto y en operación (SIFER: Sistema de Información sobre Fuentes de Energía Renovable, de carácter regional). No tiene información de Nicaragua, Salvador, Honduras y Panamá. Información de Costa Rica incompleta y desactualizada. </w:t>
      </w:r>
      <w:r w:rsidRPr="006A6748">
        <w:rPr>
          <w:i/>
          <w:szCs w:val="22"/>
          <w:lang w:val="es-ES"/>
        </w:rPr>
        <w:t>SIFER no presta servicio alguno y tampoco hay registro de número de visitas</w:t>
      </w:r>
      <w:r w:rsidRPr="006A6748">
        <w:rPr>
          <w:szCs w:val="22"/>
          <w:lang w:val="es-ES"/>
        </w:rPr>
        <w:t>.</w:t>
      </w:r>
    </w:p>
    <w:p w:rsidR="004976C4" w:rsidRPr="006A6748" w:rsidRDefault="00F1210C" w:rsidP="00F35A09">
      <w:pPr>
        <w:pStyle w:val="Prrafodelista"/>
        <w:numPr>
          <w:ilvl w:val="0"/>
          <w:numId w:val="74"/>
        </w:numPr>
        <w:tabs>
          <w:tab w:val="center" w:pos="4561"/>
        </w:tabs>
        <w:rPr>
          <w:szCs w:val="22"/>
          <w:lang w:val="es-ES"/>
        </w:rPr>
      </w:pPr>
      <w:r w:rsidRPr="006A6748">
        <w:rPr>
          <w:szCs w:val="22"/>
          <w:lang w:val="es-ES"/>
        </w:rPr>
        <w:t xml:space="preserve">Sitio información de la DSE. </w:t>
      </w:r>
      <w:r w:rsidRPr="006A6748">
        <w:rPr>
          <w:i/>
          <w:szCs w:val="22"/>
          <w:lang w:val="es-ES"/>
        </w:rPr>
        <w:t>Da buena información</w:t>
      </w:r>
      <w:r w:rsidRPr="006A6748">
        <w:rPr>
          <w:szCs w:val="22"/>
          <w:lang w:val="es-ES"/>
        </w:rPr>
        <w:t xml:space="preserve"> sobre reportes producidos por el proyecto.</w:t>
      </w:r>
    </w:p>
    <w:p w:rsidR="004976C4" w:rsidRPr="006A6748" w:rsidRDefault="00F1210C" w:rsidP="00F35A09">
      <w:pPr>
        <w:pStyle w:val="Prrafodelista"/>
        <w:numPr>
          <w:ilvl w:val="0"/>
          <w:numId w:val="74"/>
        </w:numPr>
        <w:tabs>
          <w:tab w:val="center" w:pos="4561"/>
        </w:tabs>
        <w:rPr>
          <w:szCs w:val="22"/>
          <w:lang w:val="es-ES"/>
        </w:rPr>
      </w:pPr>
      <w:r w:rsidRPr="006A6748">
        <w:rPr>
          <w:szCs w:val="22"/>
          <w:lang w:val="es-ES"/>
        </w:rPr>
        <w:t>Video elaborado sobre ER. Difusión vía publicidad en buses públicos. Número de personas expuestas al video: 134.400. Futura diseminación en escuelas por parte del ICE.</w:t>
      </w:r>
    </w:p>
    <w:p w:rsidR="0040559E" w:rsidRPr="006A6748" w:rsidRDefault="0040559E" w:rsidP="0020295F">
      <w:pPr>
        <w:ind w:left="340"/>
        <w:rPr>
          <w:b/>
          <w:szCs w:val="22"/>
          <w:lang w:val="es-ES"/>
        </w:rPr>
      </w:pPr>
    </w:p>
    <w:p w:rsidR="00D34399" w:rsidRPr="006A6748" w:rsidRDefault="00D34399" w:rsidP="00D34399">
      <w:pPr>
        <w:tabs>
          <w:tab w:val="center" w:pos="4561"/>
        </w:tabs>
        <w:rPr>
          <w:szCs w:val="22"/>
          <w:u w:val="single"/>
          <w:lang w:val="es-ES"/>
        </w:rPr>
      </w:pPr>
      <w:r w:rsidRPr="006A6748">
        <w:rPr>
          <w:szCs w:val="22"/>
          <w:u w:val="single"/>
          <w:lang w:val="es-ES"/>
        </w:rPr>
        <w:t>Objetivo 3:</w:t>
      </w:r>
      <w:r w:rsidR="009A6888" w:rsidRPr="006A6748">
        <w:rPr>
          <w:szCs w:val="22"/>
          <w:lang w:val="es-ES"/>
        </w:rPr>
        <w:t xml:space="preserve"> E</w:t>
      </w:r>
      <w:r w:rsidRPr="006A6748">
        <w:rPr>
          <w:szCs w:val="22"/>
          <w:lang w:val="es-ES"/>
        </w:rPr>
        <w:t>s la promoción de inversiones en proyectos de energía renovable mediante el desarrollo de mecanismos financieros novedosos.</w:t>
      </w:r>
    </w:p>
    <w:p w:rsidR="004976C4" w:rsidRPr="007D29CA" w:rsidRDefault="00D34399" w:rsidP="00243F0C">
      <w:pPr>
        <w:tabs>
          <w:tab w:val="center" w:pos="4561"/>
        </w:tabs>
        <w:rPr>
          <w:szCs w:val="22"/>
          <w:lang w:val="en-US"/>
        </w:rPr>
      </w:pPr>
      <w:proofErr w:type="spellStart"/>
      <w:r w:rsidRPr="007D29CA">
        <w:rPr>
          <w:szCs w:val="22"/>
          <w:lang w:val="en-US"/>
        </w:rPr>
        <w:t>Logros</w:t>
      </w:r>
      <w:proofErr w:type="spellEnd"/>
      <w:r w:rsidRPr="007D29CA">
        <w:rPr>
          <w:szCs w:val="22"/>
          <w:lang w:val="en-US"/>
        </w:rPr>
        <w:t>:</w:t>
      </w:r>
    </w:p>
    <w:p w:rsidR="0028359D" w:rsidRPr="006A6748" w:rsidRDefault="00F1210C" w:rsidP="00F35A09">
      <w:pPr>
        <w:pStyle w:val="Prrafodelista"/>
        <w:numPr>
          <w:ilvl w:val="0"/>
          <w:numId w:val="75"/>
        </w:numPr>
        <w:tabs>
          <w:tab w:val="center" w:pos="4561"/>
        </w:tabs>
        <w:rPr>
          <w:szCs w:val="22"/>
          <w:lang w:val="es-ES"/>
        </w:rPr>
      </w:pPr>
      <w:r w:rsidRPr="006A6748">
        <w:rPr>
          <w:szCs w:val="22"/>
          <w:lang w:val="es-ES"/>
        </w:rPr>
        <w:t>El proyecto evaluó diversos mecanismos financieros</w:t>
      </w:r>
      <w:r w:rsidR="00D34399" w:rsidRPr="006A6748">
        <w:rPr>
          <w:szCs w:val="22"/>
          <w:lang w:val="es-ES"/>
        </w:rPr>
        <w:t xml:space="preserve">. </w:t>
      </w:r>
      <w:r w:rsidR="0028359D" w:rsidRPr="006A6748">
        <w:rPr>
          <w:i/>
          <w:szCs w:val="22"/>
          <w:lang w:val="es-ES"/>
        </w:rPr>
        <w:t>Durante esta fase del proyecto se deberían haber implementado varios de ellos para seleccionar los mecanismos que se implementarían en la Etapa II. Durante la fase de esta evaluación no se implementó ninguno de los mecanismos evaluados</w:t>
      </w:r>
      <w:r w:rsidRPr="006A6748">
        <w:rPr>
          <w:i/>
          <w:szCs w:val="22"/>
          <w:lang w:val="es-ES"/>
        </w:rPr>
        <w:t xml:space="preserve"> </w:t>
      </w:r>
      <w:r w:rsidR="00D34399" w:rsidRPr="007D29CA">
        <w:rPr>
          <w:rStyle w:val="Refdenotaalpie"/>
          <w:i/>
          <w:szCs w:val="22"/>
          <w:lang w:val="en-US"/>
        </w:rPr>
        <w:footnoteReference w:id="11"/>
      </w:r>
      <w:r w:rsidR="0028359D" w:rsidRPr="006A6748">
        <w:rPr>
          <w:i/>
          <w:szCs w:val="22"/>
          <w:lang w:val="es-ES"/>
        </w:rPr>
        <w:t>.</w:t>
      </w:r>
    </w:p>
    <w:p w:rsidR="004976C4" w:rsidRPr="006A6748" w:rsidRDefault="00F1210C" w:rsidP="00F35A09">
      <w:pPr>
        <w:pStyle w:val="Prrafodelista"/>
        <w:numPr>
          <w:ilvl w:val="0"/>
          <w:numId w:val="75"/>
        </w:numPr>
        <w:tabs>
          <w:tab w:val="center" w:pos="4561"/>
        </w:tabs>
        <w:rPr>
          <w:szCs w:val="22"/>
          <w:lang w:val="es-ES"/>
        </w:rPr>
      </w:pPr>
      <w:r w:rsidRPr="006A6748">
        <w:rPr>
          <w:szCs w:val="22"/>
          <w:lang w:val="es-ES"/>
        </w:rPr>
        <w:t>Número de participantes a los dos talleres realizados: 32</w:t>
      </w:r>
      <w:r w:rsidR="002B55DD" w:rsidRPr="006A6748">
        <w:rPr>
          <w:szCs w:val="22"/>
          <w:lang w:val="es-ES"/>
        </w:rPr>
        <w:t>.</w:t>
      </w:r>
    </w:p>
    <w:p w:rsidR="00AF70CE" w:rsidRPr="006A6748" w:rsidRDefault="00AF70CE" w:rsidP="00D34399">
      <w:pPr>
        <w:tabs>
          <w:tab w:val="center" w:pos="4561"/>
        </w:tabs>
        <w:rPr>
          <w:szCs w:val="22"/>
          <w:u w:val="single"/>
          <w:lang w:val="es-ES"/>
        </w:rPr>
      </w:pPr>
    </w:p>
    <w:p w:rsidR="00D34399" w:rsidRPr="006A6748" w:rsidRDefault="00D34399" w:rsidP="00D34399">
      <w:pPr>
        <w:tabs>
          <w:tab w:val="center" w:pos="4561"/>
        </w:tabs>
        <w:rPr>
          <w:szCs w:val="22"/>
          <w:u w:val="single"/>
          <w:lang w:val="es-ES"/>
        </w:rPr>
      </w:pPr>
      <w:r w:rsidRPr="006A6748">
        <w:rPr>
          <w:szCs w:val="22"/>
          <w:u w:val="single"/>
          <w:lang w:val="es-ES"/>
        </w:rPr>
        <w:t>Objetivo 4:</w:t>
      </w:r>
      <w:r w:rsidR="009A6888" w:rsidRPr="006A6748">
        <w:rPr>
          <w:szCs w:val="22"/>
          <w:u w:val="single"/>
          <w:lang w:val="es-ES"/>
        </w:rPr>
        <w:t xml:space="preserve"> </w:t>
      </w:r>
      <w:r w:rsidR="00AF70CE" w:rsidRPr="006A6748">
        <w:rPr>
          <w:szCs w:val="22"/>
          <w:lang w:val="es-ES"/>
        </w:rPr>
        <w:t>Demostrar la validez de los sistemas de energía renovable descentralizados como opción de mercado para generación eléctrica.</w:t>
      </w:r>
    </w:p>
    <w:p w:rsidR="00D34399" w:rsidRPr="007D29CA" w:rsidRDefault="00D34399" w:rsidP="00D34399">
      <w:pPr>
        <w:tabs>
          <w:tab w:val="center" w:pos="4561"/>
        </w:tabs>
        <w:rPr>
          <w:szCs w:val="22"/>
          <w:lang w:val="en-US"/>
        </w:rPr>
      </w:pPr>
      <w:proofErr w:type="spellStart"/>
      <w:r w:rsidRPr="007D29CA">
        <w:rPr>
          <w:szCs w:val="22"/>
          <w:lang w:val="en-US"/>
        </w:rPr>
        <w:t>Logros</w:t>
      </w:r>
      <w:proofErr w:type="spellEnd"/>
      <w:r w:rsidRPr="007D29CA">
        <w:rPr>
          <w:szCs w:val="22"/>
          <w:lang w:val="en-US"/>
        </w:rPr>
        <w:t>:</w:t>
      </w:r>
    </w:p>
    <w:p w:rsidR="004976C4" w:rsidRPr="006A6748" w:rsidRDefault="00F1210C" w:rsidP="00F35A09">
      <w:pPr>
        <w:pStyle w:val="Prrafodelista"/>
        <w:numPr>
          <w:ilvl w:val="0"/>
          <w:numId w:val="75"/>
        </w:numPr>
        <w:tabs>
          <w:tab w:val="center" w:pos="4561"/>
        </w:tabs>
        <w:rPr>
          <w:szCs w:val="22"/>
          <w:lang w:val="es-ES"/>
        </w:rPr>
      </w:pPr>
      <w:r w:rsidRPr="006A6748">
        <w:rPr>
          <w:szCs w:val="22"/>
          <w:lang w:val="es-ES"/>
        </w:rPr>
        <w:t xml:space="preserve">Se instalaron 16 proyectos (10 en comunidades, 4 parques nacionales, 2 proyectos demostrativos - Parque Marino de Puntarenas (solar + eólico) y Parque </w:t>
      </w:r>
      <w:proofErr w:type="spellStart"/>
      <w:r w:rsidRPr="006A6748">
        <w:rPr>
          <w:szCs w:val="22"/>
          <w:lang w:val="es-ES"/>
        </w:rPr>
        <w:t>Chirripó</w:t>
      </w:r>
      <w:proofErr w:type="spellEnd"/>
      <w:r w:rsidRPr="006A6748">
        <w:rPr>
          <w:szCs w:val="22"/>
          <w:lang w:val="es-ES"/>
        </w:rPr>
        <w:t xml:space="preserve"> (</w:t>
      </w:r>
      <w:proofErr w:type="spellStart"/>
      <w:r w:rsidRPr="006A6748">
        <w:rPr>
          <w:szCs w:val="22"/>
          <w:lang w:val="es-ES"/>
        </w:rPr>
        <w:t>h</w:t>
      </w:r>
      <w:r w:rsidR="0096221F" w:rsidRPr="006A6748">
        <w:rPr>
          <w:szCs w:val="22"/>
          <w:lang w:val="es-ES"/>
        </w:rPr>
        <w:t>i</w:t>
      </w:r>
      <w:r w:rsidRPr="006A6748">
        <w:rPr>
          <w:szCs w:val="22"/>
          <w:lang w:val="es-ES"/>
        </w:rPr>
        <w:t>dro+solar</w:t>
      </w:r>
      <w:proofErr w:type="spellEnd"/>
      <w:r w:rsidRPr="006A6748">
        <w:rPr>
          <w:szCs w:val="22"/>
          <w:lang w:val="es-ES"/>
        </w:rPr>
        <w:t>) - que también han considerado como 2 educativos para</w:t>
      </w:r>
      <w:r w:rsidR="0096221F" w:rsidRPr="006A6748">
        <w:rPr>
          <w:szCs w:val="22"/>
          <w:lang w:val="es-ES"/>
        </w:rPr>
        <w:t xml:space="preserve"> un</w:t>
      </w:r>
      <w:r w:rsidRPr="006A6748">
        <w:rPr>
          <w:szCs w:val="22"/>
          <w:lang w:val="es-ES"/>
        </w:rPr>
        <w:t xml:space="preserve"> total de 18).</w:t>
      </w:r>
    </w:p>
    <w:p w:rsidR="004976C4" w:rsidRPr="006A6748" w:rsidRDefault="00F1210C" w:rsidP="00F35A09">
      <w:pPr>
        <w:pStyle w:val="Prrafodelista"/>
        <w:numPr>
          <w:ilvl w:val="0"/>
          <w:numId w:val="75"/>
        </w:numPr>
        <w:tabs>
          <w:tab w:val="center" w:pos="4561"/>
        </w:tabs>
        <w:rPr>
          <w:szCs w:val="22"/>
          <w:lang w:val="es-ES"/>
        </w:rPr>
      </w:pPr>
      <w:r w:rsidRPr="006A6748">
        <w:rPr>
          <w:i/>
          <w:szCs w:val="22"/>
          <w:lang w:val="es-ES"/>
        </w:rPr>
        <w:t>Estos proyectos no se han evaluado por parte del ICE.</w:t>
      </w:r>
    </w:p>
    <w:p w:rsidR="004976C4" w:rsidRPr="006A6748" w:rsidRDefault="00F1210C" w:rsidP="00F35A09">
      <w:pPr>
        <w:pStyle w:val="Prrafodelista"/>
        <w:numPr>
          <w:ilvl w:val="0"/>
          <w:numId w:val="75"/>
        </w:numPr>
        <w:tabs>
          <w:tab w:val="center" w:pos="4561"/>
        </w:tabs>
        <w:rPr>
          <w:szCs w:val="22"/>
          <w:lang w:val="es-ES"/>
        </w:rPr>
      </w:pPr>
      <w:r w:rsidRPr="006A6748">
        <w:rPr>
          <w:szCs w:val="22"/>
          <w:lang w:val="es-ES"/>
        </w:rPr>
        <w:t>Se realizaron 8 estudios de factibilidad realizad</w:t>
      </w:r>
      <w:r w:rsidR="00AF70CE" w:rsidRPr="006A6748">
        <w:rPr>
          <w:szCs w:val="22"/>
          <w:lang w:val="es-ES"/>
        </w:rPr>
        <w:t>o</w:t>
      </w:r>
      <w:r w:rsidRPr="006A6748">
        <w:rPr>
          <w:szCs w:val="22"/>
          <w:lang w:val="es-ES"/>
        </w:rPr>
        <w:t xml:space="preserve">s por 2 firmas particulares (3 por parte de </w:t>
      </w:r>
      <w:proofErr w:type="spellStart"/>
      <w:r w:rsidRPr="006A6748">
        <w:rPr>
          <w:szCs w:val="22"/>
          <w:lang w:val="es-ES"/>
        </w:rPr>
        <w:t>Chirripó</w:t>
      </w:r>
      <w:proofErr w:type="spellEnd"/>
      <w:r w:rsidRPr="006A6748">
        <w:rPr>
          <w:szCs w:val="22"/>
          <w:lang w:val="es-ES"/>
        </w:rPr>
        <w:t xml:space="preserve"> Consultores y 5 por parte del INCAE), así como </w:t>
      </w:r>
      <w:r w:rsidR="00987985" w:rsidRPr="006A6748">
        <w:rPr>
          <w:szCs w:val="22"/>
          <w:lang w:val="es-ES"/>
        </w:rPr>
        <w:t>otr</w:t>
      </w:r>
      <w:r w:rsidR="00D10FBB" w:rsidRPr="006A6748">
        <w:rPr>
          <w:szCs w:val="22"/>
          <w:lang w:val="es-ES"/>
        </w:rPr>
        <w:t>o</w:t>
      </w:r>
      <w:r w:rsidR="00987985" w:rsidRPr="006A6748">
        <w:rPr>
          <w:szCs w:val="22"/>
          <w:lang w:val="es-ES"/>
        </w:rPr>
        <w:t xml:space="preserve">s realizadas por </w:t>
      </w:r>
      <w:r w:rsidRPr="006A6748">
        <w:rPr>
          <w:szCs w:val="22"/>
          <w:lang w:val="es-ES"/>
        </w:rPr>
        <w:t>el ICE</w:t>
      </w:r>
    </w:p>
    <w:p w:rsidR="004976C4" w:rsidRPr="006A6748" w:rsidRDefault="00F1210C" w:rsidP="00F35A09">
      <w:pPr>
        <w:pStyle w:val="Prrafodelista"/>
        <w:numPr>
          <w:ilvl w:val="0"/>
          <w:numId w:val="75"/>
        </w:numPr>
        <w:tabs>
          <w:tab w:val="center" w:pos="4561"/>
        </w:tabs>
        <w:rPr>
          <w:szCs w:val="22"/>
          <w:lang w:val="es-ES"/>
        </w:rPr>
      </w:pPr>
      <w:r w:rsidRPr="006A6748">
        <w:rPr>
          <w:szCs w:val="22"/>
          <w:lang w:val="es-ES"/>
        </w:rPr>
        <w:t xml:space="preserve">2 esquemas de ejecución probados (privado llave en mano e ICE) </w:t>
      </w:r>
    </w:p>
    <w:p w:rsidR="004976C4" w:rsidRPr="006A6748" w:rsidRDefault="00F1210C" w:rsidP="00F35A09">
      <w:pPr>
        <w:pStyle w:val="Prrafodelista"/>
        <w:numPr>
          <w:ilvl w:val="0"/>
          <w:numId w:val="75"/>
        </w:numPr>
        <w:tabs>
          <w:tab w:val="center" w:pos="4561"/>
        </w:tabs>
        <w:rPr>
          <w:szCs w:val="22"/>
          <w:lang w:val="es-ES"/>
        </w:rPr>
      </w:pPr>
      <w:r w:rsidRPr="006A6748">
        <w:rPr>
          <w:szCs w:val="22"/>
          <w:lang w:val="es-ES"/>
        </w:rPr>
        <w:t>74 módulos adquiridos con recursos PNUD-GEF (no se han instalado en su totalidad)</w:t>
      </w:r>
    </w:p>
    <w:p w:rsidR="004976C4" w:rsidRPr="006A6748" w:rsidRDefault="00F1210C" w:rsidP="00F35A09">
      <w:pPr>
        <w:pStyle w:val="Prrafodelista"/>
        <w:numPr>
          <w:ilvl w:val="0"/>
          <w:numId w:val="75"/>
        </w:numPr>
        <w:tabs>
          <w:tab w:val="center" w:pos="4561"/>
        </w:tabs>
        <w:rPr>
          <w:szCs w:val="22"/>
          <w:lang w:val="es-ES"/>
        </w:rPr>
      </w:pPr>
      <w:r w:rsidRPr="006A6748">
        <w:rPr>
          <w:szCs w:val="22"/>
          <w:lang w:val="es-ES"/>
        </w:rPr>
        <w:t xml:space="preserve">1 MCH </w:t>
      </w:r>
      <w:r w:rsidR="00987985" w:rsidRPr="006A6748">
        <w:rPr>
          <w:szCs w:val="22"/>
          <w:lang w:val="es-ES"/>
        </w:rPr>
        <w:t xml:space="preserve">de 20 kW </w:t>
      </w:r>
      <w:r w:rsidRPr="006A6748">
        <w:rPr>
          <w:szCs w:val="22"/>
          <w:lang w:val="es-ES"/>
        </w:rPr>
        <w:t xml:space="preserve">construida </w:t>
      </w:r>
      <w:r w:rsidR="00987985" w:rsidRPr="006A6748">
        <w:rPr>
          <w:szCs w:val="22"/>
          <w:lang w:val="es-ES"/>
        </w:rPr>
        <w:t xml:space="preserve">como contrapartida del ICE </w:t>
      </w:r>
      <w:r w:rsidRPr="006A6748">
        <w:rPr>
          <w:szCs w:val="22"/>
          <w:lang w:val="es-ES"/>
        </w:rPr>
        <w:t xml:space="preserve">(Parque </w:t>
      </w:r>
      <w:proofErr w:type="spellStart"/>
      <w:r w:rsidRPr="006A6748">
        <w:rPr>
          <w:szCs w:val="22"/>
          <w:lang w:val="es-ES"/>
        </w:rPr>
        <w:t>Chirripó</w:t>
      </w:r>
      <w:proofErr w:type="spellEnd"/>
      <w:r w:rsidRPr="006A6748">
        <w:rPr>
          <w:szCs w:val="22"/>
          <w:lang w:val="es-ES"/>
        </w:rPr>
        <w:t xml:space="preserve">) en vez de 3 </w:t>
      </w:r>
      <w:r w:rsidR="00987985" w:rsidRPr="006A6748">
        <w:rPr>
          <w:szCs w:val="22"/>
          <w:lang w:val="es-ES"/>
        </w:rPr>
        <w:t xml:space="preserve">más pequeñas </w:t>
      </w:r>
      <w:r w:rsidRPr="006A6748">
        <w:rPr>
          <w:szCs w:val="22"/>
          <w:lang w:val="es-ES"/>
        </w:rPr>
        <w:t>como</w:t>
      </w:r>
      <w:r w:rsidR="00987985" w:rsidRPr="006A6748">
        <w:rPr>
          <w:szCs w:val="22"/>
          <w:lang w:val="es-ES"/>
        </w:rPr>
        <w:t xml:space="preserve"> inicialmente</w:t>
      </w:r>
      <w:r w:rsidR="008F135A" w:rsidRPr="006A6748">
        <w:rPr>
          <w:szCs w:val="22"/>
          <w:lang w:val="es-ES"/>
        </w:rPr>
        <w:t xml:space="preserve"> </w:t>
      </w:r>
      <w:r w:rsidR="0096221F" w:rsidRPr="006A6748">
        <w:rPr>
          <w:szCs w:val="22"/>
          <w:lang w:val="es-ES"/>
        </w:rPr>
        <w:t xml:space="preserve">estaba </w:t>
      </w:r>
      <w:r w:rsidRPr="006A6748">
        <w:rPr>
          <w:szCs w:val="22"/>
          <w:lang w:val="es-ES"/>
        </w:rPr>
        <w:t>propuesto</w:t>
      </w:r>
      <w:r w:rsidR="00987985" w:rsidRPr="006A6748">
        <w:rPr>
          <w:szCs w:val="22"/>
          <w:lang w:val="es-ES"/>
        </w:rPr>
        <w:t>.</w:t>
      </w:r>
    </w:p>
    <w:p w:rsidR="004976C4" w:rsidRPr="006A6748" w:rsidRDefault="00F1210C" w:rsidP="00F35A09">
      <w:pPr>
        <w:pStyle w:val="Prrafodelista"/>
        <w:numPr>
          <w:ilvl w:val="0"/>
          <w:numId w:val="75"/>
        </w:numPr>
        <w:tabs>
          <w:tab w:val="center" w:pos="4561"/>
        </w:tabs>
        <w:rPr>
          <w:szCs w:val="22"/>
          <w:lang w:val="es-ES"/>
        </w:rPr>
      </w:pPr>
      <w:r w:rsidRPr="006A6748">
        <w:rPr>
          <w:szCs w:val="22"/>
          <w:lang w:val="es-ES"/>
        </w:rPr>
        <w:t xml:space="preserve">Capacitación a usuarios de </w:t>
      </w:r>
      <w:r w:rsidR="000C5735" w:rsidRPr="006A6748">
        <w:rPr>
          <w:szCs w:val="22"/>
          <w:lang w:val="es-ES"/>
        </w:rPr>
        <w:t>PVS</w:t>
      </w:r>
      <w:r w:rsidRPr="006A6748">
        <w:rPr>
          <w:szCs w:val="22"/>
          <w:lang w:val="es-ES"/>
        </w:rPr>
        <w:t xml:space="preserve"> y MCH.</w:t>
      </w:r>
    </w:p>
    <w:p w:rsidR="004976C4" w:rsidRPr="006A6748" w:rsidRDefault="00F1210C" w:rsidP="00F35A09">
      <w:pPr>
        <w:pStyle w:val="Prrafodelista"/>
        <w:numPr>
          <w:ilvl w:val="0"/>
          <w:numId w:val="75"/>
        </w:numPr>
        <w:tabs>
          <w:tab w:val="center" w:pos="4561"/>
        </w:tabs>
        <w:rPr>
          <w:i/>
          <w:szCs w:val="22"/>
          <w:lang w:val="es-ES"/>
        </w:rPr>
      </w:pPr>
      <w:r w:rsidRPr="006A6748">
        <w:rPr>
          <w:i/>
          <w:szCs w:val="22"/>
          <w:lang w:val="es-ES"/>
        </w:rPr>
        <w:t xml:space="preserve">No se han realizado seminarios de evaluación </w:t>
      </w:r>
      <w:r w:rsidR="000B2DD4" w:rsidRPr="006A6748">
        <w:rPr>
          <w:i/>
          <w:szCs w:val="22"/>
          <w:lang w:val="es-ES"/>
        </w:rPr>
        <w:t xml:space="preserve">de los proyectos ni </w:t>
      </w:r>
      <w:r w:rsidRPr="006A6748">
        <w:rPr>
          <w:i/>
          <w:szCs w:val="22"/>
          <w:lang w:val="es-ES"/>
        </w:rPr>
        <w:t>presentación de resultados</w:t>
      </w:r>
      <w:r w:rsidR="000B2DD4" w:rsidRPr="006A6748">
        <w:rPr>
          <w:i/>
          <w:szCs w:val="22"/>
          <w:lang w:val="es-ES"/>
        </w:rPr>
        <w:t xml:space="preserve"> de tales evaluaciones</w:t>
      </w:r>
      <w:r w:rsidRPr="006A6748">
        <w:rPr>
          <w:i/>
          <w:szCs w:val="22"/>
          <w:lang w:val="es-ES"/>
        </w:rPr>
        <w:t>.</w:t>
      </w:r>
    </w:p>
    <w:p w:rsidR="004976C4" w:rsidRPr="006A6748" w:rsidRDefault="00496B7A" w:rsidP="00F35A09">
      <w:pPr>
        <w:pStyle w:val="Prrafodelista"/>
        <w:numPr>
          <w:ilvl w:val="0"/>
          <w:numId w:val="75"/>
        </w:numPr>
        <w:tabs>
          <w:tab w:val="center" w:pos="4561"/>
        </w:tabs>
        <w:rPr>
          <w:i/>
          <w:szCs w:val="22"/>
          <w:lang w:val="es-ES"/>
        </w:rPr>
      </w:pPr>
      <w:r w:rsidRPr="006A6748">
        <w:rPr>
          <w:i/>
          <w:szCs w:val="22"/>
          <w:lang w:val="es-ES"/>
        </w:rPr>
        <w:t>El monto de las inversiones de contrapartida del ICE</w:t>
      </w:r>
      <w:r w:rsidR="003160D6" w:rsidRPr="006A6748">
        <w:rPr>
          <w:i/>
          <w:szCs w:val="22"/>
          <w:lang w:val="es-ES"/>
        </w:rPr>
        <w:t xml:space="preserve"> en 13 lugares ascendieron</w:t>
      </w:r>
      <w:r w:rsidRPr="006A6748">
        <w:rPr>
          <w:i/>
          <w:szCs w:val="22"/>
          <w:lang w:val="es-ES"/>
        </w:rPr>
        <w:t xml:space="preserve"> a US$950.622 </w:t>
      </w:r>
    </w:p>
    <w:p w:rsidR="004976C4" w:rsidRPr="006A6748" w:rsidRDefault="004976C4" w:rsidP="00243F0C">
      <w:pPr>
        <w:pStyle w:val="Prrafodelista"/>
        <w:tabs>
          <w:tab w:val="center" w:pos="4561"/>
        </w:tabs>
        <w:ind w:left="2127"/>
        <w:rPr>
          <w:i/>
          <w:szCs w:val="22"/>
          <w:lang w:val="es-ES"/>
        </w:rPr>
      </w:pPr>
    </w:p>
    <w:p w:rsidR="004976C4" w:rsidRPr="006A6748" w:rsidRDefault="00D34399" w:rsidP="00243F0C">
      <w:pPr>
        <w:tabs>
          <w:tab w:val="center" w:pos="4561"/>
        </w:tabs>
        <w:rPr>
          <w:szCs w:val="22"/>
          <w:u w:val="single"/>
          <w:lang w:val="es-ES"/>
        </w:rPr>
      </w:pPr>
      <w:r w:rsidRPr="006A6748">
        <w:rPr>
          <w:szCs w:val="22"/>
          <w:u w:val="single"/>
          <w:lang w:val="es-ES"/>
        </w:rPr>
        <w:t>Objetivo 5</w:t>
      </w:r>
      <w:r w:rsidR="00A94429" w:rsidRPr="006A6748">
        <w:rPr>
          <w:szCs w:val="22"/>
          <w:u w:val="single"/>
          <w:lang w:val="es-ES"/>
        </w:rPr>
        <w:t>:</w:t>
      </w:r>
      <w:r w:rsidR="006D75B0" w:rsidRPr="006A6748">
        <w:rPr>
          <w:szCs w:val="22"/>
          <w:lang w:val="es-ES"/>
        </w:rPr>
        <w:t xml:space="preserve"> E</w:t>
      </w:r>
      <w:r w:rsidR="00A94429" w:rsidRPr="006A6748">
        <w:rPr>
          <w:szCs w:val="22"/>
          <w:lang w:val="es-ES"/>
        </w:rPr>
        <w:t>valuar el programa de electrificación rural de Costa Rica y confirmar los sitios que puedan beneficiarse del uso de energía renovable.</w:t>
      </w:r>
    </w:p>
    <w:p w:rsidR="004976C4" w:rsidRPr="007D29CA" w:rsidRDefault="00D34399" w:rsidP="00243F0C">
      <w:pPr>
        <w:tabs>
          <w:tab w:val="center" w:pos="4561"/>
        </w:tabs>
        <w:rPr>
          <w:szCs w:val="22"/>
          <w:lang w:val="en-US"/>
        </w:rPr>
      </w:pPr>
      <w:proofErr w:type="spellStart"/>
      <w:r w:rsidRPr="007D29CA">
        <w:rPr>
          <w:szCs w:val="22"/>
          <w:lang w:val="en-US"/>
        </w:rPr>
        <w:t>Logros</w:t>
      </w:r>
      <w:proofErr w:type="spellEnd"/>
      <w:r w:rsidRPr="007D29CA">
        <w:rPr>
          <w:szCs w:val="22"/>
          <w:lang w:val="en-US"/>
        </w:rPr>
        <w:t>:</w:t>
      </w:r>
    </w:p>
    <w:p w:rsidR="004976C4" w:rsidRPr="007D29CA" w:rsidRDefault="00F1210C" w:rsidP="00F35A09">
      <w:pPr>
        <w:pStyle w:val="Prrafodelista"/>
        <w:numPr>
          <w:ilvl w:val="0"/>
          <w:numId w:val="76"/>
        </w:numPr>
        <w:tabs>
          <w:tab w:val="center" w:pos="4561"/>
        </w:tabs>
        <w:rPr>
          <w:szCs w:val="22"/>
          <w:lang w:val="en-US"/>
        </w:rPr>
      </w:pPr>
      <w:r w:rsidRPr="006A6748">
        <w:rPr>
          <w:i/>
          <w:szCs w:val="22"/>
          <w:lang w:val="es-ES"/>
        </w:rPr>
        <w:t>Se ha dotado al ICE de una Metodología de Evaluación de Proyectos</w:t>
      </w:r>
      <w:r w:rsidRPr="006A6748">
        <w:rPr>
          <w:szCs w:val="22"/>
          <w:lang w:val="es-ES"/>
        </w:rPr>
        <w:t xml:space="preserve"> que incluye no solamente información técnica y económica (costos de alternativas: extensión de red, solar, </w:t>
      </w:r>
      <w:r w:rsidRPr="006A6748">
        <w:rPr>
          <w:szCs w:val="22"/>
          <w:lang w:val="es-ES"/>
        </w:rPr>
        <w:lastRenderedPageBreak/>
        <w:t xml:space="preserve">eólica, MCH) </w:t>
      </w:r>
      <w:r w:rsidR="00E11567" w:rsidRPr="006A6748">
        <w:rPr>
          <w:szCs w:val="22"/>
          <w:lang w:val="es-ES"/>
        </w:rPr>
        <w:t xml:space="preserve">sino también </w:t>
      </w:r>
      <w:r w:rsidRPr="006A6748">
        <w:rPr>
          <w:szCs w:val="22"/>
          <w:lang w:val="es-ES"/>
        </w:rPr>
        <w:t xml:space="preserve">una evaluación de factores sociales y de desarrollo </w:t>
      </w:r>
      <w:r w:rsidRPr="006A6748">
        <w:rPr>
          <w:i/>
          <w:szCs w:val="22"/>
          <w:lang w:val="es-ES"/>
        </w:rPr>
        <w:t xml:space="preserve">(ER </w:t>
      </w:r>
      <w:proofErr w:type="spellStart"/>
      <w:r w:rsidRPr="006A6748">
        <w:rPr>
          <w:i/>
          <w:szCs w:val="22"/>
          <w:lang w:val="es-ES"/>
        </w:rPr>
        <w:t>Tool</w:t>
      </w:r>
      <w:proofErr w:type="spellEnd"/>
      <w:r w:rsidRPr="006A6748">
        <w:rPr>
          <w:i/>
          <w:szCs w:val="22"/>
          <w:lang w:val="es-ES"/>
        </w:rPr>
        <w:t>).</w:t>
      </w:r>
      <w:r w:rsidRPr="006A6748">
        <w:rPr>
          <w:szCs w:val="22"/>
          <w:lang w:val="es-ES"/>
        </w:rPr>
        <w:t xml:space="preserve"> </w:t>
      </w:r>
      <w:proofErr w:type="spellStart"/>
      <w:r w:rsidRPr="007D29CA">
        <w:rPr>
          <w:szCs w:val="22"/>
          <w:lang w:val="en-US"/>
        </w:rPr>
        <w:t>Esta</w:t>
      </w:r>
      <w:proofErr w:type="spellEnd"/>
      <w:r w:rsidRPr="007D29CA">
        <w:rPr>
          <w:szCs w:val="22"/>
          <w:lang w:val="en-US"/>
        </w:rPr>
        <w:t xml:space="preserve"> </w:t>
      </w:r>
      <w:proofErr w:type="spellStart"/>
      <w:r w:rsidRPr="007D29CA">
        <w:rPr>
          <w:szCs w:val="22"/>
          <w:lang w:val="en-US"/>
        </w:rPr>
        <w:t>herramienta</w:t>
      </w:r>
      <w:proofErr w:type="spellEnd"/>
      <w:r w:rsidRPr="007D29CA">
        <w:rPr>
          <w:szCs w:val="22"/>
          <w:lang w:val="en-US"/>
        </w:rPr>
        <w:t xml:space="preserve"> </w:t>
      </w:r>
      <w:proofErr w:type="spellStart"/>
      <w:r w:rsidRPr="007D29CA">
        <w:rPr>
          <w:szCs w:val="22"/>
          <w:lang w:val="en-US"/>
        </w:rPr>
        <w:t>permite</w:t>
      </w:r>
      <w:proofErr w:type="spellEnd"/>
      <w:r w:rsidRPr="007D29CA">
        <w:rPr>
          <w:szCs w:val="22"/>
          <w:lang w:val="en-US"/>
        </w:rPr>
        <w:t xml:space="preserve"> la </w:t>
      </w:r>
      <w:proofErr w:type="spellStart"/>
      <w:r w:rsidRPr="007D29CA">
        <w:rPr>
          <w:szCs w:val="22"/>
          <w:lang w:val="en-US"/>
        </w:rPr>
        <w:t>priorización</w:t>
      </w:r>
      <w:proofErr w:type="spellEnd"/>
      <w:r w:rsidRPr="007D29CA">
        <w:rPr>
          <w:szCs w:val="22"/>
          <w:lang w:val="en-US"/>
        </w:rPr>
        <w:t xml:space="preserve"> de los </w:t>
      </w:r>
      <w:proofErr w:type="spellStart"/>
      <w:r w:rsidRPr="007D29CA">
        <w:rPr>
          <w:szCs w:val="22"/>
          <w:lang w:val="en-US"/>
        </w:rPr>
        <w:t>proyectos</w:t>
      </w:r>
      <w:proofErr w:type="spellEnd"/>
    </w:p>
    <w:p w:rsidR="004976C4" w:rsidRPr="006A6748" w:rsidRDefault="00A94429" w:rsidP="00F35A09">
      <w:pPr>
        <w:pStyle w:val="Prrafodelista"/>
        <w:numPr>
          <w:ilvl w:val="0"/>
          <w:numId w:val="76"/>
        </w:numPr>
        <w:tabs>
          <w:tab w:val="center" w:pos="4561"/>
        </w:tabs>
        <w:rPr>
          <w:szCs w:val="22"/>
          <w:lang w:val="es-ES"/>
        </w:rPr>
      </w:pPr>
      <w:r w:rsidRPr="006A6748">
        <w:rPr>
          <w:i/>
          <w:szCs w:val="22"/>
          <w:lang w:val="es-ES"/>
        </w:rPr>
        <w:t>Se ha levantado información primaria de sitios por electrificar</w:t>
      </w:r>
      <w:r w:rsidR="0096221F" w:rsidRPr="006A6748">
        <w:rPr>
          <w:i/>
          <w:szCs w:val="22"/>
          <w:lang w:val="es-ES"/>
        </w:rPr>
        <w:t xml:space="preserve"> </w:t>
      </w:r>
      <w:r w:rsidRPr="006A6748">
        <w:rPr>
          <w:i/>
          <w:szCs w:val="22"/>
          <w:lang w:val="es-ES"/>
        </w:rPr>
        <w:t>a nivel nacional</w:t>
      </w:r>
      <w:r w:rsidR="00D914AD" w:rsidRPr="006A6748">
        <w:rPr>
          <w:i/>
          <w:szCs w:val="22"/>
          <w:lang w:val="es-ES"/>
        </w:rPr>
        <w:t xml:space="preserve"> </w:t>
      </w:r>
      <w:r w:rsidRPr="006A6748">
        <w:rPr>
          <w:i/>
          <w:szCs w:val="22"/>
          <w:lang w:val="es-ES"/>
        </w:rPr>
        <w:t xml:space="preserve">por subir al ER </w:t>
      </w:r>
      <w:proofErr w:type="spellStart"/>
      <w:r w:rsidRPr="006A6748">
        <w:rPr>
          <w:i/>
          <w:szCs w:val="22"/>
          <w:lang w:val="es-ES"/>
        </w:rPr>
        <w:t>Too</w:t>
      </w:r>
      <w:r w:rsidR="006E353E" w:rsidRPr="006A6748">
        <w:rPr>
          <w:i/>
          <w:szCs w:val="22"/>
          <w:lang w:val="es-ES"/>
        </w:rPr>
        <w:t>l</w:t>
      </w:r>
      <w:proofErr w:type="spellEnd"/>
      <w:r w:rsidR="006E353E" w:rsidRPr="006A6748">
        <w:rPr>
          <w:i/>
          <w:szCs w:val="22"/>
          <w:lang w:val="es-ES"/>
        </w:rPr>
        <w:t xml:space="preserve"> y se han realizado corridas del modelo en algunos sitios.</w:t>
      </w:r>
      <w:r w:rsidR="004F7047" w:rsidRPr="006A6748">
        <w:rPr>
          <w:i/>
          <w:szCs w:val="22"/>
          <w:lang w:val="es-ES"/>
        </w:rPr>
        <w:t xml:space="preserve"> </w:t>
      </w:r>
    </w:p>
    <w:p w:rsidR="004976C4" w:rsidRPr="006A6748" w:rsidRDefault="00F1210C" w:rsidP="00F35A09">
      <w:pPr>
        <w:pStyle w:val="Prrafodelista"/>
        <w:numPr>
          <w:ilvl w:val="0"/>
          <w:numId w:val="76"/>
        </w:numPr>
        <w:tabs>
          <w:tab w:val="center" w:pos="4561"/>
        </w:tabs>
        <w:rPr>
          <w:szCs w:val="22"/>
          <w:lang w:val="es-ES"/>
        </w:rPr>
      </w:pPr>
      <w:r w:rsidRPr="006A6748">
        <w:rPr>
          <w:i/>
          <w:szCs w:val="22"/>
          <w:lang w:val="es-ES"/>
        </w:rPr>
        <w:t>No</w:t>
      </w:r>
      <w:r w:rsidR="00FA165F" w:rsidRPr="006A6748">
        <w:rPr>
          <w:i/>
          <w:szCs w:val="22"/>
          <w:lang w:val="es-ES"/>
        </w:rPr>
        <w:t xml:space="preserve"> se  ha</w:t>
      </w:r>
      <w:r w:rsidRPr="006A6748">
        <w:rPr>
          <w:i/>
          <w:szCs w:val="22"/>
          <w:lang w:val="es-ES"/>
        </w:rPr>
        <w:t xml:space="preserve"> </w:t>
      </w:r>
      <w:r w:rsidR="00FA165F" w:rsidRPr="006A6748">
        <w:rPr>
          <w:i/>
          <w:szCs w:val="22"/>
          <w:lang w:val="es-ES"/>
        </w:rPr>
        <w:t xml:space="preserve">establecido un </w:t>
      </w:r>
      <w:r w:rsidR="006E353E" w:rsidRPr="006A6748">
        <w:rPr>
          <w:i/>
          <w:szCs w:val="22"/>
          <w:lang w:val="es-ES"/>
        </w:rPr>
        <w:t>Programa</w:t>
      </w:r>
      <w:r w:rsidRPr="006A6748">
        <w:rPr>
          <w:i/>
          <w:szCs w:val="22"/>
          <w:lang w:val="es-ES"/>
        </w:rPr>
        <w:t xml:space="preserve"> de </w:t>
      </w:r>
      <w:r w:rsidR="006E353E" w:rsidRPr="006A6748">
        <w:rPr>
          <w:i/>
          <w:szCs w:val="22"/>
          <w:lang w:val="es-ES"/>
        </w:rPr>
        <w:t>Energía Renovable dentro del Plan Nacional de Electrificación Rural</w:t>
      </w:r>
      <w:r w:rsidR="00A94429" w:rsidRPr="006A6748">
        <w:rPr>
          <w:i/>
          <w:szCs w:val="22"/>
          <w:lang w:val="es-ES"/>
        </w:rPr>
        <w:t>.</w:t>
      </w:r>
    </w:p>
    <w:p w:rsidR="004976C4" w:rsidRPr="006A6748" w:rsidRDefault="00A94429" w:rsidP="00F35A09">
      <w:pPr>
        <w:pStyle w:val="Prrafodelista"/>
        <w:numPr>
          <w:ilvl w:val="0"/>
          <w:numId w:val="76"/>
        </w:numPr>
        <w:tabs>
          <w:tab w:val="center" w:pos="4561"/>
        </w:tabs>
        <w:rPr>
          <w:i/>
          <w:szCs w:val="22"/>
          <w:lang w:val="es-ES"/>
        </w:rPr>
      </w:pPr>
      <w:r w:rsidRPr="006A6748">
        <w:rPr>
          <w:i/>
          <w:szCs w:val="22"/>
          <w:lang w:val="es-ES"/>
        </w:rPr>
        <w:t xml:space="preserve">Se realizaron </w:t>
      </w:r>
      <w:r w:rsidR="00F1210C" w:rsidRPr="006A6748">
        <w:rPr>
          <w:i/>
          <w:szCs w:val="22"/>
          <w:lang w:val="es-ES"/>
        </w:rPr>
        <w:t>•</w:t>
      </w:r>
      <w:r w:rsidR="00F1210C" w:rsidRPr="006A6748">
        <w:rPr>
          <w:i/>
          <w:szCs w:val="22"/>
          <w:lang w:val="es-ES"/>
        </w:rPr>
        <w:tab/>
        <w:t>8 factibilidades</w:t>
      </w:r>
      <w:r w:rsidRPr="006A6748">
        <w:rPr>
          <w:i/>
          <w:szCs w:val="22"/>
          <w:lang w:val="es-ES"/>
        </w:rPr>
        <w:t xml:space="preserve"> </w:t>
      </w:r>
      <w:r w:rsidR="00F1210C" w:rsidRPr="006A6748">
        <w:rPr>
          <w:i/>
          <w:szCs w:val="22"/>
          <w:lang w:val="es-ES"/>
        </w:rPr>
        <w:t xml:space="preserve">realizadas por 2 firmas particulares, más </w:t>
      </w:r>
      <w:r w:rsidRPr="006A6748">
        <w:rPr>
          <w:i/>
          <w:szCs w:val="22"/>
          <w:lang w:val="es-ES"/>
        </w:rPr>
        <w:t xml:space="preserve">otras </w:t>
      </w:r>
      <w:r w:rsidR="00F1210C" w:rsidRPr="006A6748">
        <w:rPr>
          <w:i/>
          <w:szCs w:val="22"/>
          <w:lang w:val="es-ES"/>
        </w:rPr>
        <w:t xml:space="preserve">factibilidades </w:t>
      </w:r>
      <w:r w:rsidRPr="006A6748">
        <w:rPr>
          <w:i/>
          <w:szCs w:val="22"/>
          <w:lang w:val="es-ES"/>
        </w:rPr>
        <w:t>desarrolladas por el ICE</w:t>
      </w:r>
      <w:r w:rsidR="00173D02" w:rsidRPr="007D29CA">
        <w:rPr>
          <w:rStyle w:val="Refdenotaalpie"/>
          <w:i/>
          <w:szCs w:val="22"/>
          <w:lang w:val="en-US"/>
        </w:rPr>
        <w:footnoteReference w:id="12"/>
      </w:r>
      <w:r w:rsidRPr="006A6748">
        <w:rPr>
          <w:i/>
          <w:szCs w:val="22"/>
          <w:lang w:val="es-ES"/>
        </w:rPr>
        <w:t>.</w:t>
      </w:r>
    </w:p>
    <w:p w:rsidR="00173D02" w:rsidRPr="006A6748" w:rsidRDefault="00173D02" w:rsidP="0020295F">
      <w:pPr>
        <w:rPr>
          <w:bCs/>
          <w:szCs w:val="22"/>
          <w:lang w:val="es-ES"/>
        </w:rPr>
      </w:pPr>
    </w:p>
    <w:p w:rsidR="004976C4" w:rsidRPr="006A6748" w:rsidRDefault="00173D02" w:rsidP="00243F0C">
      <w:pPr>
        <w:pBdr>
          <w:top w:val="single" w:sz="4" w:space="1" w:color="auto"/>
          <w:left w:val="single" w:sz="4" w:space="4" w:color="auto"/>
          <w:bottom w:val="single" w:sz="4" w:space="1" w:color="auto"/>
          <w:right w:val="single" w:sz="4" w:space="4" w:color="auto"/>
        </w:pBdr>
        <w:rPr>
          <w:b/>
          <w:bCs/>
          <w:i/>
          <w:szCs w:val="22"/>
          <w:lang w:val="es-ES"/>
        </w:rPr>
      </w:pPr>
      <w:r w:rsidRPr="006A6748">
        <w:rPr>
          <w:bCs/>
          <w:szCs w:val="22"/>
          <w:lang w:val="es-ES"/>
        </w:rPr>
        <w:t>Los evaluadores</w:t>
      </w:r>
      <w:r w:rsidR="0020295F" w:rsidRPr="006A6748">
        <w:rPr>
          <w:bCs/>
          <w:szCs w:val="22"/>
          <w:lang w:val="es-ES"/>
        </w:rPr>
        <w:t xml:space="preserve"> considera</w:t>
      </w:r>
      <w:r w:rsidR="00FA165F" w:rsidRPr="006A6748">
        <w:rPr>
          <w:bCs/>
          <w:szCs w:val="22"/>
          <w:lang w:val="es-ES"/>
        </w:rPr>
        <w:t>n</w:t>
      </w:r>
      <w:r w:rsidR="0020295F" w:rsidRPr="006A6748">
        <w:rPr>
          <w:bCs/>
          <w:szCs w:val="22"/>
          <w:lang w:val="es-ES"/>
        </w:rPr>
        <w:t xml:space="preserve"> que el logro de los Objetivos y de los Resultados se considera </w:t>
      </w:r>
      <w:r w:rsidR="0020295F" w:rsidRPr="006A6748">
        <w:rPr>
          <w:b/>
          <w:bCs/>
          <w:szCs w:val="22"/>
          <w:lang w:val="es-ES"/>
        </w:rPr>
        <w:t>M</w:t>
      </w:r>
      <w:r w:rsidR="007F0187" w:rsidRPr="006A6748">
        <w:rPr>
          <w:b/>
          <w:bCs/>
          <w:szCs w:val="22"/>
          <w:lang w:val="es-ES"/>
        </w:rPr>
        <w:t>ODERADAMENTE IN</w:t>
      </w:r>
      <w:r w:rsidR="0020295F" w:rsidRPr="006A6748">
        <w:rPr>
          <w:b/>
          <w:bCs/>
          <w:szCs w:val="22"/>
          <w:lang w:val="es-ES"/>
        </w:rPr>
        <w:t>SATISFACTORIO</w:t>
      </w:r>
      <w:r w:rsidRPr="006A6748">
        <w:rPr>
          <w:b/>
          <w:bCs/>
          <w:szCs w:val="22"/>
          <w:lang w:val="es-ES"/>
        </w:rPr>
        <w:t xml:space="preserve"> </w:t>
      </w:r>
      <w:r w:rsidR="00F1210C" w:rsidRPr="006A6748">
        <w:rPr>
          <w:b/>
          <w:bCs/>
          <w:i/>
          <w:szCs w:val="22"/>
          <w:lang w:val="es-ES"/>
        </w:rPr>
        <w:t xml:space="preserve">porque faltan productos fundamentales como el análisis de la Información para producir un plan de electrificación rural con renovables, </w:t>
      </w:r>
      <w:r w:rsidR="000B4BAA" w:rsidRPr="006A6748">
        <w:rPr>
          <w:b/>
          <w:bCs/>
          <w:i/>
          <w:szCs w:val="22"/>
          <w:lang w:val="es-ES"/>
        </w:rPr>
        <w:t>la evaluación</w:t>
      </w:r>
      <w:r w:rsidRPr="006A6748">
        <w:rPr>
          <w:b/>
          <w:bCs/>
          <w:i/>
          <w:szCs w:val="22"/>
          <w:lang w:val="es-ES"/>
        </w:rPr>
        <w:t xml:space="preserve"> de los sistemas demostrativos y</w:t>
      </w:r>
      <w:r w:rsidR="007F0187" w:rsidRPr="006A6748">
        <w:rPr>
          <w:b/>
          <w:bCs/>
          <w:i/>
          <w:szCs w:val="22"/>
          <w:lang w:val="es-ES"/>
        </w:rPr>
        <w:t xml:space="preserve"> la instalación de</w:t>
      </w:r>
      <w:r w:rsidRPr="006A6748">
        <w:rPr>
          <w:b/>
          <w:bCs/>
          <w:i/>
          <w:szCs w:val="22"/>
          <w:lang w:val="es-ES"/>
        </w:rPr>
        <w:t xml:space="preserve"> </w:t>
      </w:r>
      <w:r w:rsidR="00F1210C" w:rsidRPr="006A6748">
        <w:rPr>
          <w:b/>
          <w:bCs/>
          <w:i/>
          <w:szCs w:val="22"/>
          <w:lang w:val="es-ES"/>
        </w:rPr>
        <w:t>sistema</w:t>
      </w:r>
      <w:r w:rsidR="007F0187" w:rsidRPr="006A6748">
        <w:rPr>
          <w:b/>
          <w:bCs/>
          <w:i/>
          <w:szCs w:val="22"/>
          <w:lang w:val="es-ES"/>
        </w:rPr>
        <w:t>s y equipo</w:t>
      </w:r>
      <w:r w:rsidR="00F1210C" w:rsidRPr="006A6748">
        <w:rPr>
          <w:b/>
          <w:bCs/>
          <w:i/>
          <w:szCs w:val="22"/>
          <w:lang w:val="es-ES"/>
        </w:rPr>
        <w:t xml:space="preserve">s financiados por el GEF </w:t>
      </w:r>
      <w:r w:rsidR="00E11567" w:rsidRPr="006A6748">
        <w:rPr>
          <w:b/>
          <w:bCs/>
          <w:i/>
          <w:szCs w:val="22"/>
          <w:lang w:val="es-ES"/>
        </w:rPr>
        <w:t xml:space="preserve"> aún por instalar</w:t>
      </w:r>
      <w:r w:rsidR="00F1210C" w:rsidRPr="006A6748">
        <w:rPr>
          <w:b/>
          <w:bCs/>
          <w:i/>
          <w:szCs w:val="22"/>
          <w:lang w:val="es-ES"/>
        </w:rPr>
        <w:t>.</w:t>
      </w:r>
    </w:p>
    <w:p w:rsidR="00243F0C" w:rsidRPr="006A6748" w:rsidRDefault="00243F0C" w:rsidP="0020295F">
      <w:pPr>
        <w:tabs>
          <w:tab w:val="center" w:pos="4561"/>
        </w:tabs>
        <w:rPr>
          <w:b/>
          <w:szCs w:val="22"/>
          <w:lang w:val="es-ES"/>
        </w:rPr>
      </w:pPr>
    </w:p>
    <w:p w:rsidR="00631D2E" w:rsidRPr="00C55E43" w:rsidRDefault="00631D2E" w:rsidP="0020295F">
      <w:pPr>
        <w:tabs>
          <w:tab w:val="center" w:pos="4561"/>
        </w:tabs>
        <w:rPr>
          <w:b/>
          <w:szCs w:val="22"/>
          <w:lang w:val="es-ES"/>
        </w:rPr>
      </w:pPr>
      <w:r w:rsidRPr="00C55E43">
        <w:rPr>
          <w:b/>
          <w:szCs w:val="22"/>
          <w:lang w:val="es-ES"/>
        </w:rPr>
        <w:t>ESTADO DE LAS BARRERAS</w:t>
      </w:r>
    </w:p>
    <w:p w:rsidR="00631D2E" w:rsidRPr="00C55E43" w:rsidRDefault="00631D2E" w:rsidP="0020295F">
      <w:pPr>
        <w:tabs>
          <w:tab w:val="center" w:pos="4561"/>
        </w:tabs>
        <w:rPr>
          <w:b/>
          <w:szCs w:val="22"/>
          <w:lang w:val="es-ES"/>
        </w:rPr>
      </w:pPr>
    </w:p>
    <w:p w:rsidR="00434474" w:rsidRPr="006A6748" w:rsidRDefault="00434474" w:rsidP="00434474">
      <w:pPr>
        <w:rPr>
          <w:lang w:val="es-ES"/>
        </w:rPr>
      </w:pPr>
      <w:r w:rsidRPr="006A6748">
        <w:rPr>
          <w:szCs w:val="22"/>
          <w:lang w:val="es-ES"/>
        </w:rPr>
        <w:t>Los evaluadores del proyecto consideran que después del proyecto, el estado actual de las barreras es el siguiente:</w:t>
      </w:r>
    </w:p>
    <w:p w:rsidR="00434474" w:rsidRPr="006A6748" w:rsidRDefault="00434474" w:rsidP="00F35A09">
      <w:pPr>
        <w:pStyle w:val="Prrafodelista"/>
        <w:numPr>
          <w:ilvl w:val="0"/>
          <w:numId w:val="77"/>
        </w:numPr>
        <w:rPr>
          <w:lang w:val="es-ES"/>
        </w:rPr>
      </w:pPr>
      <w:r w:rsidRPr="006A6748">
        <w:rPr>
          <w:lang w:val="es-ES"/>
        </w:rPr>
        <w:t xml:space="preserve">Ausencia de normas y estándares de ER: </w:t>
      </w:r>
      <w:r w:rsidRPr="006A6748">
        <w:rPr>
          <w:i/>
          <w:lang w:val="es-ES"/>
        </w:rPr>
        <w:t>Se removió parcialmente</w:t>
      </w:r>
      <w:r w:rsidRPr="006A6748">
        <w:rPr>
          <w:lang w:val="es-ES"/>
        </w:rPr>
        <w:t xml:space="preserve"> porque existen las del ICE pero no lo elevaron a norma </w:t>
      </w:r>
      <w:r w:rsidR="00EF5583" w:rsidRPr="006A6748">
        <w:rPr>
          <w:lang w:val="es-ES"/>
        </w:rPr>
        <w:t xml:space="preserve">técnica </w:t>
      </w:r>
      <w:r w:rsidRPr="006A6748">
        <w:rPr>
          <w:lang w:val="es-ES"/>
        </w:rPr>
        <w:t>nacional</w:t>
      </w:r>
    </w:p>
    <w:p w:rsidR="00434474" w:rsidRPr="006A6748" w:rsidRDefault="00434474" w:rsidP="00F35A09">
      <w:pPr>
        <w:pStyle w:val="Prrafodelista"/>
        <w:numPr>
          <w:ilvl w:val="0"/>
          <w:numId w:val="77"/>
        </w:numPr>
        <w:rPr>
          <w:lang w:val="es-ES"/>
        </w:rPr>
      </w:pPr>
      <w:r w:rsidRPr="006A6748">
        <w:rPr>
          <w:lang w:val="es-ES"/>
        </w:rPr>
        <w:t xml:space="preserve">Conocimiento limitado en ER. </w:t>
      </w:r>
      <w:r w:rsidRPr="006A6748">
        <w:rPr>
          <w:i/>
          <w:lang w:val="es-ES"/>
        </w:rPr>
        <w:t>Barrera removida.</w:t>
      </w:r>
    </w:p>
    <w:p w:rsidR="00434474" w:rsidRPr="006A6748" w:rsidRDefault="00434474" w:rsidP="00F35A09">
      <w:pPr>
        <w:pStyle w:val="Prrafodelista"/>
        <w:numPr>
          <w:ilvl w:val="0"/>
          <w:numId w:val="77"/>
        </w:numPr>
        <w:rPr>
          <w:lang w:val="es-ES"/>
        </w:rPr>
      </w:pPr>
      <w:r w:rsidRPr="006A6748">
        <w:rPr>
          <w:lang w:val="es-ES"/>
        </w:rPr>
        <w:t>Capacidad técnica limita</w:t>
      </w:r>
      <w:r w:rsidR="00E11567" w:rsidRPr="006A6748">
        <w:rPr>
          <w:lang w:val="es-ES"/>
        </w:rPr>
        <w:t>da</w:t>
      </w:r>
      <w:r w:rsidRPr="006A6748">
        <w:rPr>
          <w:lang w:val="es-ES"/>
        </w:rPr>
        <w:t xml:space="preserve"> para adelantar proyectos de ER. </w:t>
      </w:r>
      <w:r w:rsidRPr="006A6748">
        <w:rPr>
          <w:i/>
          <w:lang w:val="es-ES"/>
        </w:rPr>
        <w:t>Barrera removida</w:t>
      </w:r>
      <w:r w:rsidRPr="006A6748">
        <w:rPr>
          <w:lang w:val="es-ES"/>
        </w:rPr>
        <w:t>. El ICE tiene capacidad para ello</w:t>
      </w:r>
    </w:p>
    <w:p w:rsidR="00434474" w:rsidRPr="006A6748" w:rsidRDefault="00434474" w:rsidP="00F35A09">
      <w:pPr>
        <w:pStyle w:val="Prrafodelista"/>
        <w:numPr>
          <w:ilvl w:val="0"/>
          <w:numId w:val="77"/>
        </w:numPr>
        <w:rPr>
          <w:lang w:val="es-ES"/>
        </w:rPr>
      </w:pPr>
      <w:r w:rsidRPr="006A6748">
        <w:rPr>
          <w:lang w:val="es-ES"/>
        </w:rPr>
        <w:t xml:space="preserve">Falta de ambiente regulatorio favorable a las ER. </w:t>
      </w:r>
      <w:r w:rsidRPr="006A6748">
        <w:rPr>
          <w:i/>
          <w:lang w:val="es-ES"/>
        </w:rPr>
        <w:t>No se removió</w:t>
      </w:r>
      <w:r w:rsidRPr="006A6748">
        <w:rPr>
          <w:lang w:val="es-ES"/>
        </w:rPr>
        <w:t xml:space="preserve"> pero si se produjo valiosa información y propuesta</w:t>
      </w:r>
      <w:r w:rsidR="00E11567" w:rsidRPr="006A6748">
        <w:rPr>
          <w:lang w:val="es-ES"/>
        </w:rPr>
        <w:t>s</w:t>
      </w:r>
      <w:r w:rsidRPr="006A6748">
        <w:rPr>
          <w:lang w:val="es-ES"/>
        </w:rPr>
        <w:t xml:space="preserve"> presentada</w:t>
      </w:r>
      <w:r w:rsidR="00E11567" w:rsidRPr="006A6748">
        <w:rPr>
          <w:lang w:val="es-ES"/>
        </w:rPr>
        <w:t>s</w:t>
      </w:r>
      <w:r w:rsidRPr="006A6748">
        <w:rPr>
          <w:lang w:val="es-ES"/>
        </w:rPr>
        <w:t>.</w:t>
      </w:r>
    </w:p>
    <w:p w:rsidR="00434474" w:rsidRPr="006A6748" w:rsidRDefault="00434474" w:rsidP="00F35A09">
      <w:pPr>
        <w:pStyle w:val="Prrafodelista"/>
        <w:numPr>
          <w:ilvl w:val="0"/>
          <w:numId w:val="77"/>
        </w:numPr>
        <w:rPr>
          <w:i/>
          <w:lang w:val="es-ES"/>
        </w:rPr>
      </w:pPr>
      <w:r w:rsidRPr="006A6748">
        <w:rPr>
          <w:lang w:val="es-ES"/>
        </w:rPr>
        <w:t xml:space="preserve">Falta de incentivos fiscales a largo plazo. </w:t>
      </w:r>
      <w:r w:rsidRPr="006A6748">
        <w:rPr>
          <w:i/>
          <w:lang w:val="es-ES"/>
        </w:rPr>
        <w:t>Barrera removida. Se restablecieron incentivos de la ley 744</w:t>
      </w:r>
    </w:p>
    <w:p w:rsidR="00434474" w:rsidRPr="006A6748" w:rsidRDefault="00434474" w:rsidP="00F35A09">
      <w:pPr>
        <w:pStyle w:val="Prrafodelista"/>
        <w:numPr>
          <w:ilvl w:val="0"/>
          <w:numId w:val="77"/>
        </w:numPr>
        <w:rPr>
          <w:i/>
          <w:lang w:val="es-ES"/>
        </w:rPr>
      </w:pPr>
      <w:r w:rsidRPr="006A6748">
        <w:rPr>
          <w:lang w:val="es-ES"/>
        </w:rPr>
        <w:t xml:space="preserve">Falta de presupuesto específico para ER. </w:t>
      </w:r>
      <w:r w:rsidRPr="006A6748">
        <w:rPr>
          <w:i/>
          <w:lang w:val="es-ES"/>
        </w:rPr>
        <w:t>Barrera no removida</w:t>
      </w:r>
      <w:r w:rsidRPr="006A6748">
        <w:rPr>
          <w:lang w:val="es-ES"/>
        </w:rPr>
        <w:t>. Recursos son aun limitados.</w:t>
      </w:r>
    </w:p>
    <w:p w:rsidR="00434474" w:rsidRPr="007D29CA" w:rsidRDefault="00434474" w:rsidP="00F35A09">
      <w:pPr>
        <w:pStyle w:val="Prrafodelista"/>
        <w:numPr>
          <w:ilvl w:val="0"/>
          <w:numId w:val="77"/>
        </w:numPr>
        <w:rPr>
          <w:lang w:val="en-US"/>
        </w:rPr>
      </w:pPr>
      <w:r w:rsidRPr="006A6748">
        <w:rPr>
          <w:lang w:val="es-ES"/>
        </w:rPr>
        <w:t xml:space="preserve">Falsas expectativas de la población rural sobre expansión de red a corto plazo. </w:t>
      </w:r>
      <w:proofErr w:type="spellStart"/>
      <w:r w:rsidRPr="007D29CA">
        <w:rPr>
          <w:i/>
          <w:lang w:val="en-US"/>
        </w:rPr>
        <w:t>Parcialmente</w:t>
      </w:r>
      <w:proofErr w:type="spellEnd"/>
      <w:r w:rsidRPr="007D29CA">
        <w:rPr>
          <w:i/>
          <w:lang w:val="en-US"/>
        </w:rPr>
        <w:t xml:space="preserve"> </w:t>
      </w:r>
      <w:proofErr w:type="spellStart"/>
      <w:r w:rsidRPr="007D29CA">
        <w:rPr>
          <w:i/>
          <w:lang w:val="en-US"/>
        </w:rPr>
        <w:t>removida</w:t>
      </w:r>
      <w:proofErr w:type="spellEnd"/>
      <w:r w:rsidRPr="007D29CA">
        <w:rPr>
          <w:i/>
          <w:lang w:val="en-US"/>
        </w:rPr>
        <w:t>.</w:t>
      </w:r>
    </w:p>
    <w:p w:rsidR="00434474" w:rsidRPr="006A6748" w:rsidRDefault="00434474" w:rsidP="00F35A09">
      <w:pPr>
        <w:pStyle w:val="Prrafodelista"/>
        <w:numPr>
          <w:ilvl w:val="0"/>
          <w:numId w:val="77"/>
        </w:numPr>
        <w:rPr>
          <w:lang w:val="es-ES"/>
        </w:rPr>
      </w:pPr>
      <w:r w:rsidRPr="006A6748">
        <w:rPr>
          <w:lang w:val="es-ES"/>
        </w:rPr>
        <w:t xml:space="preserve">Falta de información sobre proyectos de ER. </w:t>
      </w:r>
      <w:r w:rsidRPr="006A6748">
        <w:rPr>
          <w:i/>
          <w:lang w:val="es-ES"/>
        </w:rPr>
        <w:t>Parcialmente removida</w:t>
      </w:r>
      <w:r w:rsidRPr="006A6748">
        <w:rPr>
          <w:lang w:val="es-ES"/>
        </w:rPr>
        <w:t>. El ICE está por evaluar los proyectos realizados</w:t>
      </w:r>
    </w:p>
    <w:p w:rsidR="00631D2E" w:rsidRPr="006A6748" w:rsidRDefault="00631D2E" w:rsidP="0020295F">
      <w:pPr>
        <w:tabs>
          <w:tab w:val="center" w:pos="4561"/>
        </w:tabs>
        <w:rPr>
          <w:b/>
          <w:szCs w:val="22"/>
          <w:lang w:val="es-ES"/>
        </w:rPr>
      </w:pPr>
    </w:p>
    <w:p w:rsidR="0020295F" w:rsidRPr="006A6748" w:rsidRDefault="0020295F" w:rsidP="0020295F">
      <w:pPr>
        <w:tabs>
          <w:tab w:val="center" w:pos="4561"/>
        </w:tabs>
        <w:rPr>
          <w:b/>
          <w:szCs w:val="22"/>
          <w:lang w:val="es-ES"/>
        </w:rPr>
      </w:pPr>
      <w:r w:rsidRPr="006A6748">
        <w:rPr>
          <w:b/>
          <w:szCs w:val="22"/>
          <w:lang w:val="es-ES"/>
        </w:rPr>
        <w:t>RECOMENDACIONES</w:t>
      </w:r>
    </w:p>
    <w:p w:rsidR="00B9094B" w:rsidRPr="006A6748" w:rsidRDefault="00B9094B" w:rsidP="0020295F">
      <w:pPr>
        <w:tabs>
          <w:tab w:val="center" w:pos="4561"/>
        </w:tabs>
        <w:rPr>
          <w:b/>
          <w:szCs w:val="22"/>
          <w:lang w:val="es-ES"/>
        </w:rPr>
      </w:pPr>
    </w:p>
    <w:p w:rsidR="00173D02" w:rsidRPr="006A6748" w:rsidRDefault="00F1210C" w:rsidP="00173D02">
      <w:pPr>
        <w:widowControl w:val="0"/>
        <w:adjustRightInd w:val="0"/>
        <w:textAlignment w:val="baseline"/>
        <w:rPr>
          <w:szCs w:val="22"/>
          <w:u w:val="single"/>
          <w:lang w:val="es-ES"/>
        </w:rPr>
      </w:pPr>
      <w:r w:rsidRPr="006A6748">
        <w:rPr>
          <w:szCs w:val="22"/>
          <w:u w:val="single"/>
          <w:lang w:val="es-ES"/>
        </w:rPr>
        <w:t>AL ICE – DSE (MINAET)</w:t>
      </w:r>
    </w:p>
    <w:p w:rsidR="00173D02" w:rsidRPr="006A6748" w:rsidRDefault="00173D02" w:rsidP="00173D02">
      <w:pPr>
        <w:widowControl w:val="0"/>
        <w:adjustRightInd w:val="0"/>
        <w:textAlignment w:val="baseline"/>
        <w:rPr>
          <w:szCs w:val="22"/>
          <w:lang w:val="es-ES"/>
        </w:rPr>
      </w:pPr>
    </w:p>
    <w:p w:rsidR="00173D02" w:rsidRPr="006A6748" w:rsidRDefault="00173D02" w:rsidP="00F35A09">
      <w:pPr>
        <w:widowControl w:val="0"/>
        <w:numPr>
          <w:ilvl w:val="0"/>
          <w:numId w:val="33"/>
        </w:numPr>
        <w:adjustRightInd w:val="0"/>
        <w:textAlignment w:val="baseline"/>
        <w:rPr>
          <w:szCs w:val="22"/>
          <w:lang w:val="es-ES"/>
        </w:rPr>
      </w:pPr>
      <w:r w:rsidRPr="006A6748">
        <w:rPr>
          <w:szCs w:val="22"/>
          <w:lang w:val="es-ES"/>
        </w:rPr>
        <w:t xml:space="preserve">Considerar la </w:t>
      </w:r>
      <w:r w:rsidRPr="006A6748">
        <w:rPr>
          <w:i/>
          <w:szCs w:val="22"/>
          <w:lang w:val="es-ES"/>
        </w:rPr>
        <w:t>continuidad y fortalecimiento</w:t>
      </w:r>
      <w:r w:rsidR="00D914AD" w:rsidRPr="006A6748">
        <w:rPr>
          <w:i/>
          <w:szCs w:val="22"/>
          <w:lang w:val="es-ES"/>
        </w:rPr>
        <w:t xml:space="preserve"> </w:t>
      </w:r>
      <w:r w:rsidRPr="006A6748">
        <w:rPr>
          <w:szCs w:val="22"/>
          <w:lang w:val="es-ES"/>
        </w:rPr>
        <w:t>de los logros alcanzados por el programa porque es un esfuerzo que responde a necesidades reales de los habitantes rurales y las poblaciones menos favorecidas del país.</w:t>
      </w:r>
    </w:p>
    <w:p w:rsidR="00173D02" w:rsidRPr="006A6748" w:rsidRDefault="00173D02" w:rsidP="00F35A09">
      <w:pPr>
        <w:widowControl w:val="0"/>
        <w:numPr>
          <w:ilvl w:val="0"/>
          <w:numId w:val="33"/>
        </w:numPr>
        <w:adjustRightInd w:val="0"/>
        <w:textAlignment w:val="baseline"/>
        <w:rPr>
          <w:szCs w:val="22"/>
          <w:lang w:val="es-ES"/>
        </w:rPr>
      </w:pPr>
      <w:r w:rsidRPr="006A6748">
        <w:rPr>
          <w:szCs w:val="22"/>
          <w:lang w:val="es-ES"/>
        </w:rPr>
        <w:t xml:space="preserve">La utilización de las ER en el sector rural está en línea con la política ambiental del país, con la meta de Carbono Neutro para el 2020 del país, </w:t>
      </w:r>
      <w:r w:rsidR="0096221F" w:rsidRPr="006A6748">
        <w:rPr>
          <w:szCs w:val="22"/>
          <w:lang w:val="es-ES"/>
        </w:rPr>
        <w:t xml:space="preserve">o al menos de una economía baja en carbono </w:t>
      </w:r>
      <w:r w:rsidR="0096221F" w:rsidRPr="006A6748">
        <w:rPr>
          <w:szCs w:val="22"/>
          <w:lang w:val="es-ES"/>
        </w:rPr>
        <w:lastRenderedPageBreak/>
        <w:t xml:space="preserve">como más recientemente se </w:t>
      </w:r>
      <w:r w:rsidR="0025618C" w:rsidRPr="006A6748">
        <w:rPr>
          <w:szCs w:val="22"/>
          <w:lang w:val="es-ES"/>
        </w:rPr>
        <w:t>dice</w:t>
      </w:r>
      <w:r w:rsidR="0096221F" w:rsidRPr="006A6748">
        <w:rPr>
          <w:szCs w:val="22"/>
          <w:lang w:val="es-ES"/>
        </w:rPr>
        <w:t xml:space="preserve">, </w:t>
      </w:r>
      <w:r w:rsidRPr="006A6748">
        <w:rPr>
          <w:szCs w:val="22"/>
          <w:lang w:val="es-ES"/>
        </w:rPr>
        <w:t>con las Metas del Milenio y la posibilidad real de alcanzar 100% de electrificación rural del país, sin recurrir a empréstitos extranjeros, convirtiéndose Costa Rica en un ícono en América Latina y siendo la primera nación 100% electrificada del subcontinente Latinoamericano.</w:t>
      </w:r>
    </w:p>
    <w:p w:rsidR="0025618C" w:rsidRPr="006A6748" w:rsidRDefault="00173D02" w:rsidP="00F35A09">
      <w:pPr>
        <w:widowControl w:val="0"/>
        <w:numPr>
          <w:ilvl w:val="0"/>
          <w:numId w:val="33"/>
        </w:numPr>
        <w:adjustRightInd w:val="0"/>
        <w:textAlignment w:val="baseline"/>
        <w:rPr>
          <w:szCs w:val="22"/>
          <w:lang w:val="es-ES"/>
        </w:rPr>
      </w:pPr>
      <w:r w:rsidRPr="006A6748">
        <w:rPr>
          <w:szCs w:val="22"/>
          <w:lang w:val="es-ES"/>
        </w:rPr>
        <w:t>Diseminar la información existente como el Video Informativo</w:t>
      </w:r>
      <w:r w:rsidR="0025618C" w:rsidRPr="006A6748">
        <w:rPr>
          <w:szCs w:val="22"/>
          <w:lang w:val="es-ES"/>
        </w:rPr>
        <w:t xml:space="preserve"> sobre ER.</w:t>
      </w:r>
    </w:p>
    <w:p w:rsidR="00173D02" w:rsidRPr="006A6748" w:rsidRDefault="00173D02" w:rsidP="00F35A09">
      <w:pPr>
        <w:widowControl w:val="0"/>
        <w:numPr>
          <w:ilvl w:val="0"/>
          <w:numId w:val="33"/>
        </w:numPr>
        <w:adjustRightInd w:val="0"/>
        <w:textAlignment w:val="baseline"/>
        <w:rPr>
          <w:szCs w:val="22"/>
          <w:lang w:val="es-ES"/>
        </w:rPr>
      </w:pPr>
      <w:r w:rsidRPr="006A6748">
        <w:rPr>
          <w:szCs w:val="22"/>
          <w:lang w:val="es-ES"/>
        </w:rPr>
        <w:t>Para cerrar el proyecto, se recomienda al ICE:</w:t>
      </w:r>
    </w:p>
    <w:p w:rsidR="00173D02" w:rsidRPr="006A6748" w:rsidRDefault="00173D02" w:rsidP="00173D02">
      <w:pPr>
        <w:widowControl w:val="0"/>
        <w:adjustRightInd w:val="0"/>
        <w:ind w:left="720"/>
        <w:textAlignment w:val="baseline"/>
        <w:rPr>
          <w:szCs w:val="22"/>
          <w:lang w:val="es-ES"/>
        </w:rPr>
      </w:pPr>
    </w:p>
    <w:p w:rsidR="00173D02" w:rsidRPr="006A6748" w:rsidRDefault="00173D02" w:rsidP="00F35A09">
      <w:pPr>
        <w:widowControl w:val="0"/>
        <w:numPr>
          <w:ilvl w:val="1"/>
          <w:numId w:val="34"/>
        </w:numPr>
        <w:adjustRightInd w:val="0"/>
        <w:textAlignment w:val="baseline"/>
        <w:rPr>
          <w:szCs w:val="22"/>
          <w:lang w:val="es-ES"/>
        </w:rPr>
      </w:pPr>
      <w:r w:rsidRPr="006A6748">
        <w:rPr>
          <w:szCs w:val="22"/>
          <w:lang w:val="es-ES"/>
        </w:rPr>
        <w:t xml:space="preserve">Instalar todos los </w:t>
      </w:r>
      <w:r w:rsidR="000C5735" w:rsidRPr="006A6748">
        <w:rPr>
          <w:szCs w:val="22"/>
          <w:lang w:val="es-ES"/>
        </w:rPr>
        <w:t>PVS</w:t>
      </w:r>
      <w:r w:rsidRPr="006A6748">
        <w:rPr>
          <w:szCs w:val="22"/>
          <w:lang w:val="es-ES"/>
        </w:rPr>
        <w:t xml:space="preserve"> que se encuentran en sus bodegas y terminar el Parque Marino</w:t>
      </w:r>
      <w:r w:rsidR="002E1141" w:rsidRPr="007D29CA">
        <w:rPr>
          <w:rStyle w:val="Refdenotaalpie"/>
          <w:szCs w:val="22"/>
          <w:lang w:val="en-US"/>
        </w:rPr>
        <w:footnoteReference w:id="13"/>
      </w:r>
    </w:p>
    <w:p w:rsidR="00173D02" w:rsidRPr="006A6748" w:rsidRDefault="00173D02" w:rsidP="00F35A09">
      <w:pPr>
        <w:widowControl w:val="0"/>
        <w:numPr>
          <w:ilvl w:val="1"/>
          <w:numId w:val="34"/>
        </w:numPr>
        <w:adjustRightInd w:val="0"/>
        <w:textAlignment w:val="baseline"/>
        <w:rPr>
          <w:szCs w:val="22"/>
          <w:lang w:val="es-ES"/>
        </w:rPr>
      </w:pPr>
      <w:r w:rsidRPr="006A6748">
        <w:rPr>
          <w:szCs w:val="22"/>
          <w:lang w:val="es-ES"/>
        </w:rPr>
        <w:t>Realizar una evaluación técnica, económica y ambiental del desempeño de los sistemas instalados para promover</w:t>
      </w:r>
      <w:r w:rsidR="00D914AD" w:rsidRPr="006A6748">
        <w:rPr>
          <w:szCs w:val="22"/>
          <w:lang w:val="es-ES"/>
        </w:rPr>
        <w:t xml:space="preserve"> </w:t>
      </w:r>
      <w:r w:rsidRPr="006A6748">
        <w:rPr>
          <w:szCs w:val="22"/>
          <w:lang w:val="es-ES"/>
        </w:rPr>
        <w:t>su utilización en el país.</w:t>
      </w:r>
    </w:p>
    <w:p w:rsidR="00173D02" w:rsidRPr="006A6748" w:rsidRDefault="00173D02" w:rsidP="00F35A09">
      <w:pPr>
        <w:widowControl w:val="0"/>
        <w:numPr>
          <w:ilvl w:val="1"/>
          <w:numId w:val="34"/>
        </w:numPr>
        <w:adjustRightInd w:val="0"/>
        <w:textAlignment w:val="baseline"/>
        <w:rPr>
          <w:szCs w:val="22"/>
          <w:lang w:val="es-ES"/>
        </w:rPr>
      </w:pPr>
      <w:r w:rsidRPr="006A6748">
        <w:rPr>
          <w:szCs w:val="22"/>
          <w:lang w:val="es-ES"/>
        </w:rPr>
        <w:t xml:space="preserve">Emplear a fondo el ER </w:t>
      </w:r>
      <w:proofErr w:type="spellStart"/>
      <w:r w:rsidRPr="006A6748">
        <w:rPr>
          <w:szCs w:val="22"/>
          <w:lang w:val="es-ES"/>
        </w:rPr>
        <w:t>Tool</w:t>
      </w:r>
      <w:proofErr w:type="spellEnd"/>
      <w:r w:rsidRPr="006A6748">
        <w:rPr>
          <w:szCs w:val="22"/>
          <w:lang w:val="es-ES"/>
        </w:rPr>
        <w:t xml:space="preserve"> como una herramienta para la planificación de la electrificación rural en el país y producir el Plan de Electrificación Rural con </w:t>
      </w:r>
      <w:r w:rsidR="006E353E" w:rsidRPr="006A6748">
        <w:rPr>
          <w:szCs w:val="22"/>
          <w:lang w:val="es-ES"/>
        </w:rPr>
        <w:t>ER</w:t>
      </w:r>
      <w:r w:rsidRPr="006A6748">
        <w:rPr>
          <w:szCs w:val="22"/>
          <w:lang w:val="es-ES"/>
        </w:rPr>
        <w:t>.</w:t>
      </w:r>
    </w:p>
    <w:p w:rsidR="00173D02" w:rsidRPr="006A6748" w:rsidRDefault="00173D02" w:rsidP="00F35A09">
      <w:pPr>
        <w:widowControl w:val="0"/>
        <w:numPr>
          <w:ilvl w:val="1"/>
          <w:numId w:val="34"/>
        </w:numPr>
        <w:adjustRightInd w:val="0"/>
        <w:textAlignment w:val="baseline"/>
        <w:rPr>
          <w:szCs w:val="22"/>
          <w:lang w:val="es-ES"/>
        </w:rPr>
      </w:pPr>
      <w:r w:rsidRPr="006A6748">
        <w:rPr>
          <w:szCs w:val="22"/>
          <w:lang w:val="es-ES"/>
        </w:rPr>
        <w:t xml:space="preserve">Establecer claramente el Ciclo de </w:t>
      </w:r>
      <w:r w:rsidR="0096221F" w:rsidRPr="006A6748">
        <w:rPr>
          <w:szCs w:val="22"/>
          <w:lang w:val="es-ES"/>
        </w:rPr>
        <w:t xml:space="preserve">Vida </w:t>
      </w:r>
      <w:r w:rsidRPr="006A6748">
        <w:rPr>
          <w:szCs w:val="22"/>
          <w:lang w:val="es-ES"/>
        </w:rPr>
        <w:t xml:space="preserve"> de los proyectos de ER en el ICE.</w:t>
      </w:r>
    </w:p>
    <w:p w:rsidR="00173D02" w:rsidRPr="006A6748" w:rsidRDefault="00173D02" w:rsidP="00F35A09">
      <w:pPr>
        <w:widowControl w:val="0"/>
        <w:numPr>
          <w:ilvl w:val="1"/>
          <w:numId w:val="34"/>
        </w:numPr>
        <w:adjustRightInd w:val="0"/>
        <w:textAlignment w:val="baseline"/>
        <w:rPr>
          <w:szCs w:val="22"/>
          <w:lang w:val="es-ES"/>
        </w:rPr>
      </w:pPr>
      <w:r w:rsidRPr="006A6748">
        <w:rPr>
          <w:szCs w:val="22"/>
          <w:lang w:val="es-ES"/>
        </w:rPr>
        <w:t>Elaborar el Informe Final de Proyecto para poderlo cerrar.</w:t>
      </w:r>
    </w:p>
    <w:p w:rsidR="00173D02" w:rsidRPr="006A6748" w:rsidRDefault="00173D02" w:rsidP="00173D02">
      <w:pPr>
        <w:widowControl w:val="0"/>
        <w:adjustRightInd w:val="0"/>
        <w:ind w:left="1440"/>
        <w:textAlignment w:val="baseline"/>
        <w:rPr>
          <w:szCs w:val="22"/>
          <w:lang w:val="es-ES"/>
        </w:rPr>
      </w:pPr>
    </w:p>
    <w:p w:rsidR="00173D02" w:rsidRPr="006A6748" w:rsidRDefault="00173D02" w:rsidP="00F35A09">
      <w:pPr>
        <w:widowControl w:val="0"/>
        <w:numPr>
          <w:ilvl w:val="0"/>
          <w:numId w:val="34"/>
        </w:numPr>
        <w:adjustRightInd w:val="0"/>
        <w:textAlignment w:val="baseline"/>
        <w:rPr>
          <w:szCs w:val="22"/>
          <w:lang w:val="es-ES"/>
        </w:rPr>
      </w:pPr>
      <w:r w:rsidRPr="006A6748">
        <w:rPr>
          <w:szCs w:val="22"/>
          <w:lang w:val="es-ES"/>
        </w:rPr>
        <w:t>Para cerrar el proyecto, se recomienda a la DSE:</w:t>
      </w:r>
    </w:p>
    <w:p w:rsidR="00173D02" w:rsidRPr="006A6748" w:rsidRDefault="00EF5583" w:rsidP="00F35A09">
      <w:pPr>
        <w:widowControl w:val="0"/>
        <w:numPr>
          <w:ilvl w:val="1"/>
          <w:numId w:val="34"/>
        </w:numPr>
        <w:adjustRightInd w:val="0"/>
        <w:textAlignment w:val="baseline"/>
        <w:rPr>
          <w:szCs w:val="22"/>
          <w:lang w:val="es-ES"/>
        </w:rPr>
      </w:pPr>
      <w:r w:rsidRPr="006A6748">
        <w:rPr>
          <w:szCs w:val="22"/>
          <w:lang w:val="es-ES"/>
        </w:rPr>
        <w:t xml:space="preserve">Incluir </w:t>
      </w:r>
      <w:r w:rsidR="00173D02" w:rsidRPr="006A6748">
        <w:rPr>
          <w:szCs w:val="22"/>
          <w:lang w:val="es-ES"/>
        </w:rPr>
        <w:t>la información de Costa Rica en el SIFER y difundir su existencia para su uso</w:t>
      </w:r>
    </w:p>
    <w:p w:rsidR="00EC5072" w:rsidRPr="006A6748" w:rsidRDefault="00B9094B" w:rsidP="00F35A09">
      <w:pPr>
        <w:widowControl w:val="0"/>
        <w:numPr>
          <w:ilvl w:val="0"/>
          <w:numId w:val="34"/>
        </w:numPr>
        <w:adjustRightInd w:val="0"/>
        <w:textAlignment w:val="baseline"/>
        <w:rPr>
          <w:szCs w:val="22"/>
          <w:lang w:val="es-ES"/>
        </w:rPr>
      </w:pPr>
      <w:r w:rsidRPr="006A6748">
        <w:rPr>
          <w:szCs w:val="22"/>
          <w:lang w:val="es-ES"/>
        </w:rPr>
        <w:t xml:space="preserve">Dada la naturaleza de este proyecto en relación a la utilización de la energía renovable en comunidades rurales tanto para uso residencial como para uso comunal  -salud y educación- su interrelación con los </w:t>
      </w:r>
      <w:r w:rsidR="00EC5072" w:rsidRPr="006A6748">
        <w:rPr>
          <w:i/>
          <w:szCs w:val="22"/>
          <w:lang w:val="es-ES"/>
        </w:rPr>
        <w:t>objetivos del Milenio</w:t>
      </w:r>
      <w:r w:rsidRPr="006A6748">
        <w:rPr>
          <w:szCs w:val="22"/>
          <w:lang w:val="es-ES"/>
        </w:rPr>
        <w:t xml:space="preserve"> está directamente vinculada, proyectos de este tipo garantizan la sostenibilidad del ambiente, ya que utilizan fuentes no contaminantes para la generación de energía.</w:t>
      </w:r>
    </w:p>
    <w:p w:rsidR="00EC5072" w:rsidRPr="006A6748" w:rsidRDefault="00B9094B" w:rsidP="00F35A09">
      <w:pPr>
        <w:widowControl w:val="0"/>
        <w:numPr>
          <w:ilvl w:val="0"/>
          <w:numId w:val="34"/>
        </w:numPr>
        <w:adjustRightInd w:val="0"/>
        <w:textAlignment w:val="baseline"/>
        <w:rPr>
          <w:szCs w:val="22"/>
          <w:lang w:val="es-ES"/>
        </w:rPr>
      </w:pPr>
      <w:r w:rsidRPr="006A6748">
        <w:rPr>
          <w:szCs w:val="22"/>
          <w:lang w:val="es-ES"/>
        </w:rPr>
        <w:t xml:space="preserve">Por otro lado la posibilidad de contar con electricidad en sus viviendas </w:t>
      </w:r>
      <w:r w:rsidR="00EC5072" w:rsidRPr="006A6748">
        <w:rPr>
          <w:i/>
          <w:szCs w:val="22"/>
          <w:lang w:val="es-ES"/>
        </w:rPr>
        <w:t>beneficia</w:t>
      </w:r>
      <w:r w:rsidRPr="006A6748">
        <w:rPr>
          <w:szCs w:val="22"/>
          <w:lang w:val="es-ES"/>
        </w:rPr>
        <w:t xml:space="preserve"> a sus moradores pero especialmente </w:t>
      </w:r>
      <w:r w:rsidR="00EC5072" w:rsidRPr="006A6748">
        <w:rPr>
          <w:i/>
          <w:szCs w:val="22"/>
          <w:lang w:val="es-ES"/>
        </w:rPr>
        <w:t>a las mujeres</w:t>
      </w:r>
      <w:r w:rsidRPr="006A6748">
        <w:rPr>
          <w:szCs w:val="22"/>
          <w:lang w:val="es-ES"/>
        </w:rPr>
        <w:t xml:space="preserve"> que en muchos de los casos permanecen más horas en sus viviendas, teniendo la posibilidad de usar sistemas eléctricos como luminarias, radios, teléfonos celulares entre otros.</w:t>
      </w:r>
    </w:p>
    <w:p w:rsidR="00EC5072" w:rsidRPr="006A6748" w:rsidRDefault="00B9094B" w:rsidP="00F35A09">
      <w:pPr>
        <w:widowControl w:val="0"/>
        <w:numPr>
          <w:ilvl w:val="0"/>
          <w:numId w:val="34"/>
        </w:numPr>
        <w:adjustRightInd w:val="0"/>
        <w:textAlignment w:val="baseline"/>
        <w:rPr>
          <w:szCs w:val="22"/>
          <w:lang w:val="es-ES"/>
        </w:rPr>
      </w:pPr>
      <w:r w:rsidRPr="006A6748">
        <w:rPr>
          <w:szCs w:val="22"/>
          <w:lang w:val="es-ES"/>
        </w:rPr>
        <w:t>Esta nueva condición de acceso a la electricidad no solo permite beneficios directos como aprovechar medios de comunicación sino que minimiza las gestiones diarias requeridas para garantizar el suministro de velas, combustibles fósiles y otros energéticos muchas veces en manos de las mujeres.</w:t>
      </w:r>
    </w:p>
    <w:p w:rsidR="00173D02" w:rsidRPr="006A6748" w:rsidRDefault="00173D02" w:rsidP="00173D02">
      <w:pPr>
        <w:widowControl w:val="0"/>
        <w:adjustRightInd w:val="0"/>
        <w:ind w:left="1440"/>
        <w:textAlignment w:val="baseline"/>
        <w:rPr>
          <w:szCs w:val="22"/>
          <w:lang w:val="es-ES"/>
        </w:rPr>
      </w:pPr>
    </w:p>
    <w:p w:rsidR="00173D02" w:rsidRPr="007D29CA" w:rsidRDefault="00F1210C" w:rsidP="00173D02">
      <w:pPr>
        <w:widowControl w:val="0"/>
        <w:adjustRightInd w:val="0"/>
        <w:textAlignment w:val="baseline"/>
        <w:rPr>
          <w:szCs w:val="22"/>
          <w:u w:val="single"/>
          <w:lang w:val="en-US"/>
        </w:rPr>
      </w:pPr>
      <w:r w:rsidRPr="007D29CA">
        <w:rPr>
          <w:szCs w:val="22"/>
          <w:u w:val="single"/>
          <w:lang w:val="en-US"/>
        </w:rPr>
        <w:t>Al PNUD-GEF</w:t>
      </w:r>
    </w:p>
    <w:p w:rsidR="00173D02" w:rsidRPr="007D29CA" w:rsidRDefault="00173D02" w:rsidP="00173D02">
      <w:pPr>
        <w:widowControl w:val="0"/>
        <w:adjustRightInd w:val="0"/>
        <w:textAlignment w:val="baseline"/>
        <w:rPr>
          <w:szCs w:val="22"/>
          <w:lang w:val="en-US"/>
        </w:rPr>
      </w:pPr>
    </w:p>
    <w:p w:rsidR="00173D02" w:rsidRPr="006A6748" w:rsidRDefault="00173D02" w:rsidP="00F35A09">
      <w:pPr>
        <w:widowControl w:val="0"/>
        <w:numPr>
          <w:ilvl w:val="0"/>
          <w:numId w:val="33"/>
        </w:numPr>
        <w:adjustRightInd w:val="0"/>
        <w:textAlignment w:val="baseline"/>
        <w:rPr>
          <w:szCs w:val="22"/>
          <w:lang w:val="es-ES"/>
        </w:rPr>
      </w:pPr>
      <w:r w:rsidRPr="006A6748">
        <w:rPr>
          <w:szCs w:val="22"/>
          <w:lang w:val="es-ES"/>
        </w:rPr>
        <w:t xml:space="preserve">En la formulación de los </w:t>
      </w:r>
      <w:proofErr w:type="spellStart"/>
      <w:r w:rsidR="00AD19C6" w:rsidRPr="006A6748">
        <w:rPr>
          <w:szCs w:val="22"/>
          <w:lang w:val="es-ES"/>
        </w:rPr>
        <w:t>Prodoc</w:t>
      </w:r>
      <w:proofErr w:type="spellEnd"/>
      <w:r w:rsidRPr="006A6748">
        <w:rPr>
          <w:szCs w:val="22"/>
          <w:lang w:val="es-ES"/>
        </w:rPr>
        <w:t xml:space="preserve">, considerar con mayor ajuste a la realidad de los países el alcance de las acciones sobre todo en términos de que un proyecto pueda generar cambios legales y reglamentarios. Los indicadores solicitan </w:t>
      </w:r>
      <w:r w:rsidR="006E353E" w:rsidRPr="006A6748">
        <w:rPr>
          <w:szCs w:val="22"/>
          <w:lang w:val="es-ES"/>
        </w:rPr>
        <w:t>que</w:t>
      </w:r>
      <w:r w:rsidRPr="006A6748">
        <w:rPr>
          <w:szCs w:val="22"/>
          <w:lang w:val="es-ES"/>
        </w:rPr>
        <w:t xml:space="preserve"> al final de</w:t>
      </w:r>
      <w:r w:rsidR="006E353E" w:rsidRPr="006A6748">
        <w:rPr>
          <w:szCs w:val="22"/>
          <w:lang w:val="es-ES"/>
        </w:rPr>
        <w:t>l</w:t>
      </w:r>
      <w:r w:rsidRPr="006A6748">
        <w:rPr>
          <w:szCs w:val="22"/>
          <w:lang w:val="es-ES"/>
        </w:rPr>
        <w:t xml:space="preserve"> </w:t>
      </w:r>
      <w:r w:rsidR="006E353E" w:rsidRPr="006A6748">
        <w:rPr>
          <w:szCs w:val="22"/>
          <w:lang w:val="es-ES"/>
        </w:rPr>
        <w:t>proyecto se hayan producido cambios en el marco legal y regulatorio del país</w:t>
      </w:r>
      <w:r w:rsidRPr="006A6748">
        <w:rPr>
          <w:szCs w:val="22"/>
          <w:lang w:val="es-ES"/>
        </w:rPr>
        <w:t xml:space="preserve">, logros </w:t>
      </w:r>
      <w:r w:rsidR="006E353E" w:rsidRPr="006A6748">
        <w:rPr>
          <w:szCs w:val="22"/>
          <w:lang w:val="es-ES"/>
        </w:rPr>
        <w:t xml:space="preserve">que están </w:t>
      </w:r>
      <w:r w:rsidRPr="006A6748">
        <w:rPr>
          <w:szCs w:val="22"/>
          <w:lang w:val="es-ES"/>
        </w:rPr>
        <w:t>enteramente por fuera del alcance de los consultores y de las instituciones.</w:t>
      </w:r>
    </w:p>
    <w:p w:rsidR="00173D02" w:rsidRPr="006A6748" w:rsidRDefault="00173D02" w:rsidP="00F35A09">
      <w:pPr>
        <w:widowControl w:val="0"/>
        <w:numPr>
          <w:ilvl w:val="0"/>
          <w:numId w:val="33"/>
        </w:numPr>
        <w:adjustRightInd w:val="0"/>
        <w:textAlignment w:val="baseline"/>
        <w:rPr>
          <w:szCs w:val="22"/>
          <w:lang w:val="es-ES"/>
        </w:rPr>
      </w:pPr>
      <w:r w:rsidRPr="006A6748">
        <w:rPr>
          <w:szCs w:val="22"/>
          <w:lang w:val="es-ES"/>
        </w:rPr>
        <w:t>El monitoreo de los proyectos, de todas las actividades, debe ser más periódico y estricto, dejando récord de las reuniones y las decisiones que se toman en la reuniones, y monitoreando el cumplimiento y oportunidad del proyecto. Se debe ser más sistemático en la información de los proyectos y desarrollar un protocolo para la generación de reportes.</w:t>
      </w:r>
    </w:p>
    <w:p w:rsidR="00173D02" w:rsidRPr="006A6748" w:rsidRDefault="006E353E" w:rsidP="00F35A09">
      <w:pPr>
        <w:widowControl w:val="0"/>
        <w:numPr>
          <w:ilvl w:val="0"/>
          <w:numId w:val="33"/>
        </w:numPr>
        <w:adjustRightInd w:val="0"/>
        <w:textAlignment w:val="baseline"/>
        <w:rPr>
          <w:szCs w:val="22"/>
          <w:lang w:val="es-ES"/>
        </w:rPr>
      </w:pPr>
      <w:r w:rsidRPr="006A6748">
        <w:rPr>
          <w:szCs w:val="22"/>
          <w:lang w:val="es-ES"/>
        </w:rPr>
        <w:t xml:space="preserve">Debido al retraso entre la formulación y el comienzo de la ejecución del proyecto, así como los retrasos en la ejecución del mismo,  el impacto del proyecto en cuanto a la demostración de </w:t>
      </w:r>
      <w:r w:rsidRPr="006A6748">
        <w:rPr>
          <w:szCs w:val="22"/>
          <w:lang w:val="es-ES"/>
        </w:rPr>
        <w:lastRenderedPageBreak/>
        <w:t xml:space="preserve">nuevas tecnologías se redujo. Lo que era alguna novedad en 1999 ya no era en 2005 porque el mismo ICE había montado ya más </w:t>
      </w:r>
      <w:r w:rsidR="000C5735" w:rsidRPr="006A6748">
        <w:rPr>
          <w:szCs w:val="22"/>
          <w:lang w:val="es-ES"/>
        </w:rPr>
        <w:t>PVS</w:t>
      </w:r>
      <w:r w:rsidRPr="006A6748">
        <w:rPr>
          <w:szCs w:val="22"/>
          <w:lang w:val="es-ES"/>
        </w:rPr>
        <w:t xml:space="preserve"> hasta 2005 que los que se iban a implementar. Sin embargo, el proyecto introdujo nuevas formas de contratación para la instalación de los equipos (</w:t>
      </w:r>
      <w:proofErr w:type="spellStart"/>
      <w:r w:rsidRPr="006A6748">
        <w:rPr>
          <w:szCs w:val="22"/>
          <w:lang w:val="es-ES"/>
        </w:rPr>
        <w:t>p.e</w:t>
      </w:r>
      <w:proofErr w:type="spellEnd"/>
      <w:r w:rsidRPr="006A6748">
        <w:rPr>
          <w:szCs w:val="22"/>
          <w:lang w:val="es-ES"/>
        </w:rPr>
        <w:t xml:space="preserve">. llave en mano) y se ensayaron nuevas formas de organización comunitaria para la sostenibilidad de los sistemas. </w:t>
      </w:r>
    </w:p>
    <w:p w:rsidR="00173D02" w:rsidRPr="006A6748" w:rsidRDefault="00173D02" w:rsidP="00F35A09">
      <w:pPr>
        <w:widowControl w:val="0"/>
        <w:numPr>
          <w:ilvl w:val="0"/>
          <w:numId w:val="33"/>
        </w:numPr>
        <w:adjustRightInd w:val="0"/>
        <w:textAlignment w:val="baseline"/>
        <w:rPr>
          <w:szCs w:val="22"/>
          <w:lang w:val="es-ES"/>
        </w:rPr>
      </w:pPr>
      <w:r w:rsidRPr="006A6748">
        <w:rPr>
          <w:szCs w:val="22"/>
          <w:lang w:val="es-ES"/>
        </w:rPr>
        <w:t>El valor agregado de evaluación de los proyectos demostrativos por parte del ejecutor ICE no se ha dado y esta evaluación es un</w:t>
      </w:r>
      <w:r w:rsidR="0096221F" w:rsidRPr="006A6748">
        <w:rPr>
          <w:szCs w:val="22"/>
          <w:lang w:val="es-ES"/>
        </w:rPr>
        <w:t>a</w:t>
      </w:r>
      <w:r w:rsidRPr="006A6748">
        <w:rPr>
          <w:szCs w:val="22"/>
          <w:lang w:val="es-ES"/>
        </w:rPr>
        <w:t xml:space="preserve"> demostración in situ de las ventajas/desventajas de las tecnologías de ER que sería un argumento básico para la utilización masiva de tales sistemas en la electrificación rural.</w:t>
      </w:r>
    </w:p>
    <w:p w:rsidR="00173D02" w:rsidRPr="006A6748" w:rsidRDefault="00173D02" w:rsidP="00F35A09">
      <w:pPr>
        <w:widowControl w:val="0"/>
        <w:numPr>
          <w:ilvl w:val="0"/>
          <w:numId w:val="33"/>
        </w:numPr>
        <w:adjustRightInd w:val="0"/>
        <w:textAlignment w:val="baseline"/>
        <w:rPr>
          <w:szCs w:val="22"/>
          <w:lang w:val="es-ES"/>
        </w:rPr>
      </w:pPr>
      <w:r w:rsidRPr="006A6748">
        <w:rPr>
          <w:szCs w:val="22"/>
          <w:lang w:val="es-ES"/>
        </w:rPr>
        <w:t>Solicitar al Auditor Externo que en el informe de auditoría del periodo 2009 incluya los equipos fotovoltaicos adquiridos como parte del inventario de activos del proyecto.</w:t>
      </w:r>
    </w:p>
    <w:p w:rsidR="004976C4" w:rsidRPr="006A6748" w:rsidRDefault="00173D02" w:rsidP="00F35A09">
      <w:pPr>
        <w:widowControl w:val="0"/>
        <w:numPr>
          <w:ilvl w:val="0"/>
          <w:numId w:val="33"/>
        </w:numPr>
        <w:adjustRightInd w:val="0"/>
        <w:textAlignment w:val="baseline"/>
        <w:rPr>
          <w:szCs w:val="22"/>
          <w:lang w:val="es-ES"/>
        </w:rPr>
      </w:pPr>
      <w:r w:rsidRPr="006A6748">
        <w:rPr>
          <w:szCs w:val="22"/>
          <w:lang w:val="es-ES"/>
        </w:rPr>
        <w:t>Solicitar el ICE y a la DSE la elaboración del Informe Final de Proyect</w:t>
      </w:r>
      <w:r w:rsidR="006E353E" w:rsidRPr="006A6748">
        <w:rPr>
          <w:szCs w:val="22"/>
          <w:lang w:val="es-ES"/>
        </w:rPr>
        <w:t xml:space="preserve">o que debería haberse realizado durante los últimos tres meses de </w:t>
      </w:r>
      <w:r w:rsidRPr="006A6748">
        <w:rPr>
          <w:szCs w:val="22"/>
          <w:lang w:val="es-ES"/>
        </w:rPr>
        <w:t>o</w:t>
      </w:r>
      <w:r w:rsidR="006E353E" w:rsidRPr="006A6748">
        <w:rPr>
          <w:szCs w:val="22"/>
          <w:lang w:val="es-ES"/>
        </w:rPr>
        <w:t>peración del proyecto</w:t>
      </w:r>
      <w:r w:rsidRPr="006A6748">
        <w:rPr>
          <w:szCs w:val="22"/>
          <w:lang w:val="es-ES"/>
        </w:rPr>
        <w:t>.</w:t>
      </w:r>
    </w:p>
    <w:p w:rsidR="00993716" w:rsidRPr="006A6748" w:rsidRDefault="00993716" w:rsidP="00F35A09">
      <w:pPr>
        <w:widowControl w:val="0"/>
        <w:numPr>
          <w:ilvl w:val="0"/>
          <w:numId w:val="33"/>
        </w:numPr>
        <w:adjustRightInd w:val="0"/>
        <w:textAlignment w:val="baseline"/>
        <w:rPr>
          <w:szCs w:val="22"/>
          <w:lang w:val="es-ES"/>
        </w:rPr>
      </w:pPr>
      <w:r w:rsidRPr="006A6748">
        <w:rPr>
          <w:szCs w:val="22"/>
          <w:lang w:val="es-ES"/>
        </w:rPr>
        <w:t>Incorporar el tema de Género en la gestión del proyecto. Incorporar la perspectiva de género como parte de las actividades en este tipo de proyectos permitiría analizar los roles y responsabilidades de las mujeres tanto como beneficiarias del suministro eléctrico en sus comunidades como en su rol de usuarias del servicio energético sea ésta para usos domésticos, productivos o usos comunales. Programar actividades específicas como talleres o sesiones dirigidas permite que se desarrolle un proceso de sensibilización en la temática de género aprovechando la incursión tecnológica y ampliando sus beneficios con alcances sociales. Determinar la participación de la mujer permite valorar el papel de las mismas en el mantenimiento y uso de los equipos y posiblemente generar una participación activa en mayores usos productivos de la electricidad.</w:t>
      </w:r>
    </w:p>
    <w:p w:rsidR="004976C4" w:rsidRPr="006A6748" w:rsidRDefault="004976C4" w:rsidP="000B4BAA">
      <w:pPr>
        <w:widowControl w:val="0"/>
        <w:adjustRightInd w:val="0"/>
        <w:ind w:left="720"/>
        <w:textAlignment w:val="baseline"/>
        <w:rPr>
          <w:szCs w:val="22"/>
          <w:lang w:val="es-ES"/>
        </w:rPr>
      </w:pPr>
    </w:p>
    <w:p w:rsidR="004976C4" w:rsidRPr="006A6748" w:rsidRDefault="00F1210C" w:rsidP="000B4BAA">
      <w:pPr>
        <w:widowControl w:val="0"/>
        <w:adjustRightInd w:val="0"/>
        <w:textAlignment w:val="baseline"/>
        <w:rPr>
          <w:szCs w:val="22"/>
          <w:lang w:val="es-ES"/>
        </w:rPr>
      </w:pPr>
      <w:r w:rsidRPr="006A6748">
        <w:rPr>
          <w:b/>
          <w:bCs/>
          <w:caps/>
          <w:kern w:val="32"/>
          <w:szCs w:val="22"/>
          <w:lang w:val="es-ES"/>
        </w:rPr>
        <w:t>LECCIONES APRENDIDAS</w:t>
      </w:r>
    </w:p>
    <w:p w:rsidR="003160D6" w:rsidRPr="006A6748" w:rsidRDefault="003160D6" w:rsidP="00173D02">
      <w:pPr>
        <w:rPr>
          <w:b/>
          <w:szCs w:val="22"/>
          <w:lang w:val="es-ES"/>
        </w:rPr>
      </w:pPr>
    </w:p>
    <w:p w:rsidR="00173D02" w:rsidRPr="006A6748" w:rsidRDefault="00173D02" w:rsidP="00173D02">
      <w:pPr>
        <w:rPr>
          <w:b/>
          <w:szCs w:val="22"/>
          <w:lang w:val="es-ES"/>
        </w:rPr>
      </w:pPr>
      <w:r w:rsidRPr="006A6748">
        <w:rPr>
          <w:b/>
          <w:szCs w:val="22"/>
          <w:lang w:val="es-ES"/>
        </w:rPr>
        <w:t>Para el PNUD y el GEF:</w:t>
      </w:r>
    </w:p>
    <w:p w:rsidR="00173D02" w:rsidRPr="006A6748" w:rsidRDefault="00173D02" w:rsidP="00173D02">
      <w:pPr>
        <w:rPr>
          <w:b/>
          <w:szCs w:val="22"/>
          <w:lang w:val="es-ES"/>
        </w:rPr>
      </w:pPr>
    </w:p>
    <w:p w:rsidR="00173D02" w:rsidRPr="006A6748" w:rsidRDefault="00173D02" w:rsidP="00F35A09">
      <w:pPr>
        <w:numPr>
          <w:ilvl w:val="0"/>
          <w:numId w:val="70"/>
        </w:numPr>
        <w:autoSpaceDE w:val="0"/>
        <w:autoSpaceDN w:val="0"/>
        <w:adjustRightInd w:val="0"/>
        <w:ind w:left="360"/>
        <w:contextualSpacing/>
        <w:rPr>
          <w:szCs w:val="22"/>
          <w:lang w:val="es-ES" w:eastAsia="en-US"/>
        </w:rPr>
      </w:pPr>
      <w:r w:rsidRPr="006A6748">
        <w:rPr>
          <w:szCs w:val="22"/>
          <w:lang w:val="es-ES" w:eastAsia="en-US"/>
        </w:rPr>
        <w:t>El tiempo transcurrido entre la formulación, el diseño, la aprobación y la implementación de un proyecto no puede alargarse por periodos extensos como en este caso</w:t>
      </w:r>
      <w:r w:rsidR="00411EB1" w:rsidRPr="006A6748">
        <w:rPr>
          <w:szCs w:val="22"/>
          <w:lang w:val="es-ES" w:eastAsia="en-US"/>
        </w:rPr>
        <w:t>, lo que provocó</w:t>
      </w:r>
      <w:r w:rsidRPr="006A6748">
        <w:rPr>
          <w:szCs w:val="22"/>
          <w:lang w:val="es-ES" w:eastAsia="en-US"/>
        </w:rPr>
        <w:t xml:space="preserve"> que no sólo el proyecto perdiera</w:t>
      </w:r>
      <w:r w:rsidR="006E353E" w:rsidRPr="006A6748">
        <w:rPr>
          <w:szCs w:val="22"/>
          <w:lang w:val="es-ES" w:eastAsia="en-US"/>
        </w:rPr>
        <w:t xml:space="preserve"> parcialmente (aspecto de innovación tecnológica)</w:t>
      </w:r>
      <w:r w:rsidRPr="006A6748">
        <w:rPr>
          <w:szCs w:val="22"/>
          <w:lang w:val="es-ES" w:eastAsia="en-US"/>
        </w:rPr>
        <w:t xml:space="preserve"> su carácter demostrativo sino que las prioridades país y de las instituciones ejecutoras afectaran el ritmo y el alcance de las actividades propuestas.</w:t>
      </w:r>
    </w:p>
    <w:p w:rsidR="00173D02" w:rsidRPr="006A6748" w:rsidRDefault="00173D02" w:rsidP="00F35A09">
      <w:pPr>
        <w:numPr>
          <w:ilvl w:val="0"/>
          <w:numId w:val="70"/>
        </w:numPr>
        <w:autoSpaceDE w:val="0"/>
        <w:autoSpaceDN w:val="0"/>
        <w:adjustRightInd w:val="0"/>
        <w:ind w:left="360"/>
        <w:contextualSpacing/>
        <w:rPr>
          <w:szCs w:val="22"/>
          <w:lang w:val="es-ES" w:eastAsia="en-US"/>
        </w:rPr>
      </w:pPr>
      <w:r w:rsidRPr="006A6748">
        <w:rPr>
          <w:szCs w:val="22"/>
          <w:lang w:val="es-ES" w:eastAsia="en-US"/>
        </w:rPr>
        <w:t>24 meses para ejecutar un programa que espera remover barreras a nivel nacional, como se tenía previsto en el diseño es un tiempo corto, sobre todo teniendo en cuenta que algunos de los resultados requerían la participación de distintos actores clave, como por ejemplo la propuesta de legislación donde participaban en la retroalimentación tanto la DSE como el ICE, instituciones que en sí mismas requieren consulta a lo interno antes de promulgarse en aspectos operativos</w:t>
      </w:r>
    </w:p>
    <w:p w:rsidR="00173D02" w:rsidRPr="006A6748" w:rsidRDefault="00173D02" w:rsidP="00F35A09">
      <w:pPr>
        <w:numPr>
          <w:ilvl w:val="0"/>
          <w:numId w:val="70"/>
        </w:numPr>
        <w:autoSpaceDE w:val="0"/>
        <w:autoSpaceDN w:val="0"/>
        <w:adjustRightInd w:val="0"/>
        <w:ind w:left="360"/>
        <w:contextualSpacing/>
        <w:rPr>
          <w:szCs w:val="22"/>
          <w:lang w:val="es-ES" w:eastAsia="en-US"/>
        </w:rPr>
      </w:pPr>
      <w:r w:rsidRPr="006A6748">
        <w:rPr>
          <w:szCs w:val="22"/>
          <w:lang w:val="es-ES" w:eastAsia="en-US"/>
        </w:rPr>
        <w:t>En términos de cofinanciamiento en especie es importante no solo aclarar las responsabilidades de los funcionarios en el proyecto sino también su disponibilidad de tiempo real asignada como parte del compromiso para garantizar que podrá cumplir con lo estipulado en el proyecto y que la ejecución de las actividades no recarga de forma irreal su desempeño con otras funciones asignadas por la institución contraparte.</w:t>
      </w:r>
    </w:p>
    <w:p w:rsidR="00173D02" w:rsidRPr="006A6748" w:rsidRDefault="00173D02" w:rsidP="00F35A09">
      <w:pPr>
        <w:numPr>
          <w:ilvl w:val="0"/>
          <w:numId w:val="70"/>
        </w:numPr>
        <w:autoSpaceDE w:val="0"/>
        <w:autoSpaceDN w:val="0"/>
        <w:adjustRightInd w:val="0"/>
        <w:ind w:left="360"/>
        <w:contextualSpacing/>
        <w:rPr>
          <w:szCs w:val="22"/>
          <w:lang w:val="es-ES" w:eastAsia="en-US"/>
        </w:rPr>
      </w:pPr>
      <w:r w:rsidRPr="006A6748">
        <w:rPr>
          <w:szCs w:val="22"/>
          <w:lang w:val="es-ES" w:eastAsia="en-US"/>
        </w:rPr>
        <w:t xml:space="preserve">La asignación de los recursos en el presupuesto tiene que ir de la mano con el alcance del indicador y el producto esperado, específicamente en el caso de una campaña divulgativa no se provisionaron los recursos requeridos para cubrir el alcance descrito. </w:t>
      </w:r>
    </w:p>
    <w:p w:rsidR="00173D02" w:rsidRPr="006A6748" w:rsidRDefault="00173D02" w:rsidP="00F35A09">
      <w:pPr>
        <w:numPr>
          <w:ilvl w:val="0"/>
          <w:numId w:val="70"/>
        </w:numPr>
        <w:autoSpaceDE w:val="0"/>
        <w:autoSpaceDN w:val="0"/>
        <w:adjustRightInd w:val="0"/>
        <w:ind w:left="360"/>
        <w:contextualSpacing/>
        <w:rPr>
          <w:szCs w:val="22"/>
          <w:lang w:val="es-ES" w:eastAsia="en-US"/>
        </w:rPr>
      </w:pPr>
      <w:r w:rsidRPr="006A6748">
        <w:rPr>
          <w:szCs w:val="22"/>
          <w:lang w:val="es-ES" w:eastAsia="en-US"/>
        </w:rPr>
        <w:lastRenderedPageBreak/>
        <w:t>Los indicadores propuestos en el proyecto tienen que depender directamente de la gestión de las agencias de ejecución y los actores relacionados, esperar que se obtengan productos como cambios en la legislación, incentivos fiscales, están en el contexto de desarrollo de este fuera del alcance de las instituciones ejecutoras.</w:t>
      </w:r>
    </w:p>
    <w:p w:rsidR="00173D02" w:rsidRPr="006A6748" w:rsidRDefault="00173D02" w:rsidP="00F35A09">
      <w:pPr>
        <w:numPr>
          <w:ilvl w:val="0"/>
          <w:numId w:val="70"/>
        </w:numPr>
        <w:autoSpaceDE w:val="0"/>
        <w:autoSpaceDN w:val="0"/>
        <w:adjustRightInd w:val="0"/>
        <w:ind w:left="360"/>
        <w:contextualSpacing/>
        <w:rPr>
          <w:szCs w:val="22"/>
          <w:lang w:val="es-ES" w:eastAsia="en-US"/>
        </w:rPr>
      </w:pPr>
      <w:r w:rsidRPr="006A6748">
        <w:rPr>
          <w:szCs w:val="22"/>
          <w:lang w:val="es-ES" w:eastAsia="en-US"/>
        </w:rPr>
        <w:t>El establecimiento de relaciones de coordinación e información con las instituciones gubernamentales que rigen el sector eléctrico, se ve en muchos casos afectada por las directrices de los cambios de jerarcas,</w:t>
      </w:r>
      <w:r w:rsidR="0025618C" w:rsidRPr="006A6748">
        <w:rPr>
          <w:szCs w:val="22"/>
          <w:lang w:val="es-ES" w:eastAsia="en-US"/>
        </w:rPr>
        <w:t xml:space="preserve"> los cuales una vez ingresan a las instituciones del gobierno</w:t>
      </w:r>
      <w:r w:rsidRPr="006A6748">
        <w:rPr>
          <w:szCs w:val="22"/>
          <w:lang w:val="es-ES" w:eastAsia="en-US"/>
        </w:rPr>
        <w:t xml:space="preserve"> modifican las políticas vigentes y las prioridades establecidas</w:t>
      </w:r>
      <w:r w:rsidR="00B54704" w:rsidRPr="006A6748">
        <w:rPr>
          <w:szCs w:val="22"/>
          <w:lang w:val="es-ES" w:eastAsia="en-US"/>
        </w:rPr>
        <w:t xml:space="preserve"> en</w:t>
      </w:r>
      <w:r w:rsidR="00923FB3" w:rsidRPr="006A6748">
        <w:rPr>
          <w:szCs w:val="22"/>
          <w:lang w:val="es-ES" w:eastAsia="en-US"/>
        </w:rPr>
        <w:t xml:space="preserve"> </w:t>
      </w:r>
      <w:r w:rsidR="000454EC" w:rsidRPr="006A6748">
        <w:rPr>
          <w:szCs w:val="22"/>
          <w:lang w:val="es-ES" w:eastAsia="en-US"/>
        </w:rPr>
        <w:t xml:space="preserve"> las mismas.</w:t>
      </w:r>
    </w:p>
    <w:p w:rsidR="00173D02" w:rsidRPr="006A6748" w:rsidRDefault="00173D02" w:rsidP="00F35A09">
      <w:pPr>
        <w:numPr>
          <w:ilvl w:val="0"/>
          <w:numId w:val="70"/>
        </w:numPr>
        <w:autoSpaceDE w:val="0"/>
        <w:autoSpaceDN w:val="0"/>
        <w:adjustRightInd w:val="0"/>
        <w:ind w:left="360"/>
        <w:contextualSpacing/>
        <w:rPr>
          <w:szCs w:val="22"/>
          <w:lang w:val="es-ES" w:eastAsia="en-US"/>
        </w:rPr>
      </w:pPr>
      <w:r w:rsidRPr="006A6748">
        <w:rPr>
          <w:szCs w:val="22"/>
          <w:lang w:val="es-ES" w:eastAsia="en-US"/>
        </w:rPr>
        <w:t>El establecimiento de</w:t>
      </w:r>
      <w:r w:rsidR="003F2B1F" w:rsidRPr="006A6748">
        <w:rPr>
          <w:szCs w:val="22"/>
          <w:lang w:val="es-ES" w:eastAsia="en-US"/>
        </w:rPr>
        <w:t xml:space="preserve"> los Comités Directivos de los p</w:t>
      </w:r>
      <w:r w:rsidRPr="006A6748">
        <w:rPr>
          <w:szCs w:val="22"/>
          <w:lang w:val="es-ES" w:eastAsia="en-US"/>
        </w:rPr>
        <w:t>royectos, en instancias políticas debe tener descrito el riesgo asociado que esto conlleva.</w:t>
      </w:r>
    </w:p>
    <w:p w:rsidR="00173D02" w:rsidRPr="006A6748" w:rsidRDefault="00173D02" w:rsidP="00173D02">
      <w:pPr>
        <w:ind w:left="360"/>
        <w:rPr>
          <w:szCs w:val="22"/>
          <w:lang w:val="es-ES"/>
        </w:rPr>
      </w:pPr>
    </w:p>
    <w:p w:rsidR="00173D02" w:rsidRPr="007D29CA" w:rsidRDefault="00F1210C" w:rsidP="00173D02">
      <w:pPr>
        <w:widowControl w:val="0"/>
        <w:adjustRightInd w:val="0"/>
        <w:textAlignment w:val="baseline"/>
        <w:rPr>
          <w:b/>
          <w:szCs w:val="22"/>
          <w:lang w:val="en-US"/>
        </w:rPr>
      </w:pPr>
      <w:r w:rsidRPr="007D29CA">
        <w:rPr>
          <w:szCs w:val="22"/>
          <w:u w:val="single"/>
          <w:lang w:val="en-US"/>
        </w:rPr>
        <w:t>AL ICE – DSE (MINAET</w:t>
      </w:r>
      <w:r w:rsidR="00173D02" w:rsidRPr="007D29CA">
        <w:rPr>
          <w:b/>
          <w:szCs w:val="22"/>
          <w:lang w:val="en-US"/>
        </w:rPr>
        <w:t>)</w:t>
      </w:r>
    </w:p>
    <w:p w:rsidR="00173D02" w:rsidRPr="007D29CA" w:rsidRDefault="00173D02" w:rsidP="00173D02">
      <w:pPr>
        <w:widowControl w:val="0"/>
        <w:adjustRightInd w:val="0"/>
        <w:textAlignment w:val="baseline"/>
        <w:rPr>
          <w:b/>
          <w:szCs w:val="22"/>
          <w:lang w:val="en-US"/>
        </w:rPr>
      </w:pPr>
    </w:p>
    <w:p w:rsidR="00667496" w:rsidRPr="006A6748" w:rsidRDefault="00667496" w:rsidP="00F35A09">
      <w:pPr>
        <w:widowControl w:val="0"/>
        <w:numPr>
          <w:ilvl w:val="0"/>
          <w:numId w:val="72"/>
        </w:numPr>
        <w:adjustRightInd w:val="0"/>
        <w:ind w:left="426" w:hanging="426"/>
        <w:textAlignment w:val="baseline"/>
        <w:rPr>
          <w:szCs w:val="22"/>
          <w:lang w:val="es-ES"/>
        </w:rPr>
      </w:pPr>
      <w:r w:rsidRPr="006A6748">
        <w:rPr>
          <w:szCs w:val="22"/>
          <w:lang w:val="es-ES"/>
        </w:rPr>
        <w:t xml:space="preserve">Es importante tomar en cuenta la intensidad de los requerimientos de coordinación y monitoreo principalmente de un proyecto de esta naturaleza, en lo relacionado a la preparación de informes, tanto en castellano como en inglés, minutas, agendas y presentaciones para las reuniones del proyecto. Muchas de estas actividades son ajenas en su totalidad a los mecanismos institucionales existentes en el ICE y </w:t>
      </w:r>
      <w:r w:rsidR="000454EC" w:rsidRPr="006A6748">
        <w:rPr>
          <w:szCs w:val="22"/>
          <w:lang w:val="es-ES"/>
        </w:rPr>
        <w:t xml:space="preserve">en </w:t>
      </w:r>
      <w:r w:rsidRPr="006A6748">
        <w:rPr>
          <w:szCs w:val="22"/>
          <w:lang w:val="es-ES"/>
        </w:rPr>
        <w:t xml:space="preserve"> la DSE.</w:t>
      </w:r>
    </w:p>
    <w:p w:rsidR="00667496" w:rsidRPr="006A6748" w:rsidRDefault="00667496" w:rsidP="00F35A09">
      <w:pPr>
        <w:pStyle w:val="Prrafodelista"/>
        <w:widowControl w:val="0"/>
        <w:numPr>
          <w:ilvl w:val="0"/>
          <w:numId w:val="72"/>
        </w:numPr>
        <w:adjustRightInd w:val="0"/>
        <w:ind w:left="426" w:hanging="426"/>
        <w:textAlignment w:val="baseline"/>
        <w:rPr>
          <w:szCs w:val="22"/>
          <w:lang w:val="es-ES"/>
        </w:rPr>
      </w:pPr>
      <w:r w:rsidRPr="006A6748">
        <w:rPr>
          <w:szCs w:val="22"/>
          <w:lang w:val="es-ES"/>
        </w:rPr>
        <w:t>La asignación de recurso humano de la institución para llevar a cabo las funciones requeridas del proyecto implica una labor técnica muy de la mano con el quehacer institucional en este caso, sin embargo las labores de coordinación requi</w:t>
      </w:r>
      <w:r w:rsidR="000454EC" w:rsidRPr="006A6748">
        <w:rPr>
          <w:szCs w:val="22"/>
          <w:lang w:val="es-ES"/>
        </w:rPr>
        <w:t>rieron</w:t>
      </w:r>
      <w:r w:rsidRPr="006A6748">
        <w:rPr>
          <w:szCs w:val="22"/>
          <w:lang w:val="es-ES"/>
        </w:rPr>
        <w:t xml:space="preserve"> gestiones ajenas a la cotidianidad del funcionario como la preparación de informes, convocatoria a reuniones, revisión minuciosa de los productos entregados</w:t>
      </w:r>
      <w:r w:rsidR="000454EC" w:rsidRPr="006A6748">
        <w:rPr>
          <w:szCs w:val="22"/>
          <w:lang w:val="es-ES"/>
        </w:rPr>
        <w:t>,</w:t>
      </w:r>
      <w:r w:rsidRPr="006A6748">
        <w:rPr>
          <w:szCs w:val="22"/>
          <w:lang w:val="es-ES"/>
        </w:rPr>
        <w:t xml:space="preserve"> entre otros. Por esta razón debe de valorarse en este tipo de proyectos si una persona puede cumplir las demandas de tiempo requeridas por todas las funciones de coordinación o debe de asignar</w:t>
      </w:r>
      <w:r w:rsidR="000454EC" w:rsidRPr="006A6748">
        <w:rPr>
          <w:szCs w:val="22"/>
          <w:lang w:val="es-ES"/>
        </w:rPr>
        <w:t>se</w:t>
      </w:r>
      <w:r w:rsidRPr="006A6748">
        <w:rPr>
          <w:szCs w:val="22"/>
          <w:lang w:val="es-ES"/>
        </w:rPr>
        <w:t xml:space="preserve"> más recurso humano.</w:t>
      </w:r>
    </w:p>
    <w:p w:rsidR="00667496" w:rsidRPr="006A6748" w:rsidRDefault="00667496" w:rsidP="00F35A09">
      <w:pPr>
        <w:widowControl w:val="0"/>
        <w:numPr>
          <w:ilvl w:val="0"/>
          <w:numId w:val="72"/>
        </w:numPr>
        <w:adjustRightInd w:val="0"/>
        <w:ind w:left="426" w:hanging="426"/>
        <w:textAlignment w:val="baseline"/>
        <w:rPr>
          <w:szCs w:val="22"/>
          <w:lang w:val="es-ES"/>
        </w:rPr>
      </w:pPr>
      <w:r w:rsidRPr="006A6748">
        <w:rPr>
          <w:szCs w:val="22"/>
          <w:lang w:val="es-ES"/>
        </w:rPr>
        <w:t>Es necesario retroalimentar no sólo el estado de avance de las consultorías y las gestiones administrativas y técnicas requeridas, sino también analizar y compartir entre el personal clave del proyecto el contenido de los productos y no dejar esta función sólo al Coordinador o Director del Proyecto.</w:t>
      </w:r>
    </w:p>
    <w:p w:rsidR="00667496" w:rsidRPr="006A6748" w:rsidRDefault="00667496" w:rsidP="00F35A09">
      <w:pPr>
        <w:widowControl w:val="0"/>
        <w:numPr>
          <w:ilvl w:val="0"/>
          <w:numId w:val="72"/>
        </w:numPr>
        <w:adjustRightInd w:val="0"/>
        <w:ind w:left="426" w:hanging="426"/>
        <w:textAlignment w:val="baseline"/>
        <w:rPr>
          <w:szCs w:val="22"/>
          <w:lang w:val="es-ES"/>
        </w:rPr>
      </w:pPr>
      <w:r w:rsidRPr="006A6748">
        <w:rPr>
          <w:szCs w:val="22"/>
          <w:lang w:val="es-ES"/>
        </w:rPr>
        <w:t xml:space="preserve">Se debe contemplar un proceso de seguimiento continuo </w:t>
      </w:r>
      <w:r w:rsidR="00923FB3" w:rsidRPr="006A6748">
        <w:rPr>
          <w:szCs w:val="22"/>
          <w:lang w:val="es-ES"/>
        </w:rPr>
        <w:t>o</w:t>
      </w:r>
      <w:r w:rsidRPr="006A6748">
        <w:rPr>
          <w:szCs w:val="22"/>
          <w:lang w:val="es-ES"/>
        </w:rPr>
        <w:t xml:space="preserve"> periódico a los participantes de talleres como por ejemplo en el caso del Taller de Financiamiento en donde asistieron representantes de 5 entidades financieras y no se conoce si la información brindada en el Taller fue de utilidad práctica para su quehacer profesional, si la institución consideró financiar proyectos de ER y si no financió proyectos, las razones para ello.</w:t>
      </w:r>
    </w:p>
    <w:p w:rsidR="001F5F56" w:rsidRPr="006A6748" w:rsidRDefault="00667496" w:rsidP="00F35A09">
      <w:pPr>
        <w:widowControl w:val="0"/>
        <w:numPr>
          <w:ilvl w:val="0"/>
          <w:numId w:val="72"/>
        </w:numPr>
        <w:adjustRightInd w:val="0"/>
        <w:ind w:left="426" w:hanging="426"/>
        <w:textAlignment w:val="baseline"/>
        <w:rPr>
          <w:szCs w:val="22"/>
          <w:lang w:val="es-ES"/>
        </w:rPr>
      </w:pPr>
      <w:r w:rsidRPr="006A6748">
        <w:rPr>
          <w:szCs w:val="22"/>
          <w:lang w:val="es-ES"/>
        </w:rPr>
        <w:t xml:space="preserve">Sistematizar los logros y diseminar la información obtenida que pueda ser de carácter público permitiría obtener un mayor impacto en los logros de este proyecto, por ejemplo, elaborar estudios de caso de las comunidades beneficiarias con energía solar fotovoltaica </w:t>
      </w:r>
      <w:r w:rsidR="000454EC" w:rsidRPr="006A6748">
        <w:rPr>
          <w:szCs w:val="22"/>
          <w:lang w:val="es-ES"/>
        </w:rPr>
        <w:t xml:space="preserve">haría </w:t>
      </w:r>
      <w:r w:rsidRPr="006A6748">
        <w:rPr>
          <w:szCs w:val="22"/>
          <w:lang w:val="es-ES"/>
        </w:rPr>
        <w:t xml:space="preserve"> aún  más visible este esfuerzo conjunto entre el PNUD, GEF, ICE y DSE</w:t>
      </w:r>
    </w:p>
    <w:p w:rsidR="001F5F56" w:rsidRPr="006A6748" w:rsidRDefault="001F5F56" w:rsidP="001F5F56">
      <w:pPr>
        <w:rPr>
          <w:lang w:val="es-ES"/>
        </w:rPr>
      </w:pPr>
      <w:r w:rsidRPr="006A6748">
        <w:rPr>
          <w:lang w:val="es-ES"/>
        </w:rPr>
        <w:br w:type="page"/>
      </w:r>
    </w:p>
    <w:p w:rsidR="00667496" w:rsidRPr="006A6748" w:rsidRDefault="00667496" w:rsidP="001F5F56">
      <w:pPr>
        <w:widowControl w:val="0"/>
        <w:adjustRightInd w:val="0"/>
        <w:ind w:left="426"/>
        <w:textAlignment w:val="baseline"/>
        <w:rPr>
          <w:szCs w:val="22"/>
          <w:lang w:val="es-ES"/>
        </w:rPr>
      </w:pPr>
    </w:p>
    <w:p w:rsidR="001F5F56" w:rsidRPr="006A6748" w:rsidRDefault="001F5F56" w:rsidP="001F5F56">
      <w:pPr>
        <w:widowControl w:val="0"/>
        <w:adjustRightInd w:val="0"/>
        <w:ind w:left="426"/>
        <w:textAlignment w:val="baseline"/>
        <w:rPr>
          <w:szCs w:val="22"/>
          <w:lang w:val="es-ES"/>
        </w:rPr>
      </w:pPr>
    </w:p>
    <w:p w:rsidR="007050BC" w:rsidRPr="00B84917" w:rsidRDefault="007050BC" w:rsidP="00212DE0">
      <w:pPr>
        <w:rPr>
          <w:szCs w:val="22"/>
          <w:lang w:val="es-ES"/>
        </w:rPr>
        <w:sectPr w:rsidR="007050BC" w:rsidRPr="00B84917" w:rsidSect="007B67F1">
          <w:headerReference w:type="even" r:id="rId17"/>
          <w:headerReference w:type="default" r:id="rId18"/>
          <w:headerReference w:type="first" r:id="rId19"/>
          <w:pgSz w:w="12242" w:h="15842" w:code="1"/>
          <w:pgMar w:top="1985" w:right="1418" w:bottom="1701" w:left="1701" w:header="709" w:footer="709" w:gutter="0"/>
          <w:pgNumType w:start="1" w:chapStyle="1"/>
          <w:cols w:space="708"/>
          <w:docGrid w:linePitch="360"/>
        </w:sectPr>
      </w:pPr>
    </w:p>
    <w:p w:rsidR="00A134E5" w:rsidRPr="007D29CA" w:rsidRDefault="00A134E5" w:rsidP="00212DE0">
      <w:pPr>
        <w:pStyle w:val="Ttulo1"/>
        <w:rPr>
          <w:rFonts w:cs="Times New Roman"/>
          <w:sz w:val="22"/>
          <w:szCs w:val="22"/>
          <w:lang w:val="en-US"/>
        </w:rPr>
      </w:pPr>
      <w:bookmarkStart w:id="1" w:name="_Toc292867833"/>
      <w:r w:rsidRPr="007D29CA">
        <w:rPr>
          <w:rFonts w:cs="Times New Roman"/>
          <w:sz w:val="22"/>
          <w:szCs w:val="22"/>
          <w:lang w:val="en-US"/>
        </w:rPr>
        <w:lastRenderedPageBreak/>
        <w:t>introduc</w:t>
      </w:r>
      <w:r w:rsidR="00E56115" w:rsidRPr="007D29CA">
        <w:rPr>
          <w:rFonts w:cs="Times New Roman"/>
          <w:sz w:val="22"/>
          <w:szCs w:val="22"/>
          <w:lang w:val="en-US"/>
        </w:rPr>
        <w:t>TION</w:t>
      </w:r>
      <w:bookmarkEnd w:id="1"/>
    </w:p>
    <w:p w:rsidR="008679A5" w:rsidRPr="007D29CA" w:rsidRDefault="00E56115" w:rsidP="002F2F0D">
      <w:pPr>
        <w:rPr>
          <w:b/>
          <w:i/>
          <w:szCs w:val="22"/>
          <w:lang w:val="en-US"/>
        </w:rPr>
      </w:pPr>
      <w:r w:rsidRPr="007D29CA">
        <w:rPr>
          <w:szCs w:val="22"/>
          <w:lang w:val="en-US"/>
        </w:rPr>
        <w:t>The</w:t>
      </w:r>
      <w:r w:rsidR="00A52B28" w:rsidRPr="007D29CA">
        <w:rPr>
          <w:szCs w:val="22"/>
          <w:lang w:val="en-US"/>
        </w:rPr>
        <w:t xml:space="preserve"> </w:t>
      </w:r>
      <w:proofErr w:type="spellStart"/>
      <w:r w:rsidR="00A52B28" w:rsidRPr="007D29CA">
        <w:rPr>
          <w:szCs w:val="22"/>
          <w:lang w:val="en-US"/>
        </w:rPr>
        <w:t>Instituto</w:t>
      </w:r>
      <w:proofErr w:type="spellEnd"/>
      <w:r w:rsidR="00A52B28" w:rsidRPr="007D29CA">
        <w:rPr>
          <w:szCs w:val="22"/>
          <w:lang w:val="en-US"/>
        </w:rPr>
        <w:t xml:space="preserve"> </w:t>
      </w:r>
      <w:proofErr w:type="spellStart"/>
      <w:r w:rsidR="00A52B28" w:rsidRPr="007D29CA">
        <w:rPr>
          <w:szCs w:val="22"/>
          <w:lang w:val="en-US"/>
        </w:rPr>
        <w:t>Costarricense</w:t>
      </w:r>
      <w:proofErr w:type="spellEnd"/>
      <w:r w:rsidR="00A52B28" w:rsidRPr="007D29CA">
        <w:rPr>
          <w:szCs w:val="22"/>
          <w:lang w:val="en-US"/>
        </w:rPr>
        <w:t xml:space="preserve"> de </w:t>
      </w:r>
      <w:proofErr w:type="spellStart"/>
      <w:r w:rsidR="00A52B28" w:rsidRPr="007D29CA">
        <w:rPr>
          <w:szCs w:val="22"/>
          <w:lang w:val="en-US"/>
        </w:rPr>
        <w:t>Electricidad</w:t>
      </w:r>
      <w:proofErr w:type="spellEnd"/>
      <w:r w:rsidR="00A52B28" w:rsidRPr="007D29CA">
        <w:rPr>
          <w:szCs w:val="22"/>
          <w:lang w:val="en-US"/>
        </w:rPr>
        <w:t xml:space="preserve"> (ICE)</w:t>
      </w:r>
      <w:r w:rsidR="008679A5" w:rsidRPr="007D29CA">
        <w:rPr>
          <w:szCs w:val="22"/>
          <w:lang w:val="en-US"/>
        </w:rPr>
        <w:t>, e</w:t>
      </w:r>
      <w:r w:rsidRPr="007D29CA">
        <w:rPr>
          <w:szCs w:val="22"/>
          <w:lang w:val="en-US"/>
        </w:rPr>
        <w:t xml:space="preserve">xecutor of the </w:t>
      </w:r>
      <w:r w:rsidR="001A3F57">
        <w:rPr>
          <w:szCs w:val="22"/>
          <w:lang w:val="en-US"/>
        </w:rPr>
        <w:t xml:space="preserve">Project </w:t>
      </w:r>
      <w:r w:rsidR="008679A5" w:rsidRPr="007D29CA">
        <w:rPr>
          <w:szCs w:val="22"/>
          <w:lang w:val="en-US"/>
        </w:rPr>
        <w:t xml:space="preserve"> </w:t>
      </w:r>
      <w:r w:rsidR="00A52B28" w:rsidRPr="007D29CA">
        <w:rPr>
          <w:b/>
          <w:i/>
          <w:szCs w:val="22"/>
          <w:lang w:val="en-US"/>
        </w:rPr>
        <w:t>“</w:t>
      </w:r>
      <w:r w:rsidRPr="007D29CA">
        <w:rPr>
          <w:b/>
          <w:i/>
          <w:lang w:val="en-US"/>
        </w:rPr>
        <w:t xml:space="preserve">National Off-Grid Electrification </w:t>
      </w:r>
      <w:proofErr w:type="spellStart"/>
      <w:r w:rsidRPr="007D29CA">
        <w:rPr>
          <w:b/>
          <w:i/>
          <w:lang w:val="en-US"/>
        </w:rPr>
        <w:t>Programme</w:t>
      </w:r>
      <w:proofErr w:type="spellEnd"/>
      <w:r w:rsidRPr="007D29CA">
        <w:rPr>
          <w:b/>
          <w:i/>
          <w:lang w:val="en-US"/>
        </w:rPr>
        <w:t xml:space="preserve"> based on Renewable Energy Sources"</w:t>
      </w:r>
      <w:r w:rsidRPr="007D29CA">
        <w:rPr>
          <w:lang w:val="en-US"/>
        </w:rPr>
        <w:t xml:space="preserve"> </w:t>
      </w:r>
      <w:r w:rsidR="00CE070F" w:rsidRPr="007D29CA">
        <w:rPr>
          <w:szCs w:val="22"/>
          <w:lang w:val="en-US"/>
        </w:rPr>
        <w:t>(</w:t>
      </w:r>
      <w:r w:rsidR="00A52B28" w:rsidRPr="007D29CA">
        <w:rPr>
          <w:szCs w:val="22"/>
          <w:lang w:val="en-US"/>
        </w:rPr>
        <w:t>COS/02/G31</w:t>
      </w:r>
      <w:r w:rsidR="00C63895" w:rsidRPr="007D29CA">
        <w:rPr>
          <w:szCs w:val="22"/>
          <w:lang w:val="en-US"/>
        </w:rPr>
        <w:t>)</w:t>
      </w:r>
      <w:r w:rsidR="008679A5" w:rsidRPr="007D29CA">
        <w:rPr>
          <w:szCs w:val="22"/>
          <w:lang w:val="en-US"/>
        </w:rPr>
        <w:t xml:space="preserve">, </w:t>
      </w:r>
      <w:r w:rsidRPr="007D29CA">
        <w:rPr>
          <w:szCs w:val="22"/>
          <w:lang w:val="en-US"/>
        </w:rPr>
        <w:t xml:space="preserve">hired in coordination with </w:t>
      </w:r>
      <w:r w:rsidR="00D471C8" w:rsidRPr="007D29CA">
        <w:rPr>
          <w:szCs w:val="22"/>
          <w:lang w:val="en-US"/>
        </w:rPr>
        <w:t xml:space="preserve">UNDP-GEF Regional Coordination Unit </w:t>
      </w:r>
      <w:r w:rsidRPr="007D29CA">
        <w:rPr>
          <w:szCs w:val="22"/>
          <w:lang w:val="en-US"/>
        </w:rPr>
        <w:t xml:space="preserve">Costa Rica </w:t>
      </w:r>
      <w:r w:rsidR="00D471C8" w:rsidRPr="007D29CA">
        <w:rPr>
          <w:szCs w:val="22"/>
          <w:lang w:val="en-US"/>
        </w:rPr>
        <w:t>and UNDP-GEF Regional Coordination Unit Panama</w:t>
      </w:r>
      <w:r w:rsidR="001001EA" w:rsidRPr="007D29CA">
        <w:rPr>
          <w:szCs w:val="22"/>
          <w:lang w:val="en-US"/>
        </w:rPr>
        <w:t xml:space="preserve">, </w:t>
      </w:r>
      <w:r w:rsidR="00D471C8" w:rsidRPr="007D29CA">
        <w:rPr>
          <w:szCs w:val="22"/>
          <w:lang w:val="en-US"/>
        </w:rPr>
        <w:t xml:space="preserve">independent evaluators </w:t>
      </w:r>
      <w:proofErr w:type="spellStart"/>
      <w:r w:rsidR="0098717E" w:rsidRPr="007D29CA">
        <w:rPr>
          <w:szCs w:val="22"/>
          <w:lang w:val="en-US"/>
        </w:rPr>
        <w:t>Kathya</w:t>
      </w:r>
      <w:proofErr w:type="spellEnd"/>
      <w:r w:rsidR="0098717E" w:rsidRPr="007D29CA">
        <w:rPr>
          <w:szCs w:val="22"/>
          <w:lang w:val="en-US"/>
        </w:rPr>
        <w:t xml:space="preserve"> </w:t>
      </w:r>
      <w:proofErr w:type="spellStart"/>
      <w:r w:rsidR="0098717E" w:rsidRPr="007D29CA">
        <w:rPr>
          <w:szCs w:val="22"/>
          <w:lang w:val="en-US"/>
        </w:rPr>
        <w:t>Fajardo</w:t>
      </w:r>
      <w:proofErr w:type="spellEnd"/>
      <w:r w:rsidR="0098717E" w:rsidRPr="007D29CA">
        <w:rPr>
          <w:szCs w:val="22"/>
          <w:lang w:val="en-US"/>
        </w:rPr>
        <w:t xml:space="preserve"> </w:t>
      </w:r>
      <w:r w:rsidR="00D471C8" w:rsidRPr="007D29CA">
        <w:rPr>
          <w:szCs w:val="22"/>
          <w:lang w:val="en-US"/>
        </w:rPr>
        <w:t>and</w:t>
      </w:r>
      <w:r w:rsidR="008679A5" w:rsidRPr="007D29CA">
        <w:rPr>
          <w:szCs w:val="22"/>
          <w:lang w:val="en-US"/>
        </w:rPr>
        <w:t xml:space="preserve"> </w:t>
      </w:r>
      <w:proofErr w:type="spellStart"/>
      <w:r w:rsidR="008679A5" w:rsidRPr="007D29CA">
        <w:rPr>
          <w:szCs w:val="22"/>
          <w:lang w:val="en-US"/>
        </w:rPr>
        <w:t>Humberto</w:t>
      </w:r>
      <w:proofErr w:type="spellEnd"/>
      <w:r w:rsidR="008679A5" w:rsidRPr="007D29CA">
        <w:rPr>
          <w:szCs w:val="22"/>
          <w:lang w:val="en-US"/>
        </w:rPr>
        <w:t xml:space="preserve"> Rodríguez </w:t>
      </w:r>
      <w:r w:rsidR="00D471C8" w:rsidRPr="007D29CA">
        <w:rPr>
          <w:szCs w:val="22"/>
          <w:lang w:val="en-US"/>
        </w:rPr>
        <w:t>to conduct the</w:t>
      </w:r>
      <w:r w:rsidR="00D471C8" w:rsidRPr="007D29CA">
        <w:rPr>
          <w:lang w:val="en-US"/>
        </w:rPr>
        <w:t xml:space="preserve"> </w:t>
      </w:r>
      <w:r w:rsidR="00D471C8" w:rsidRPr="007D29CA">
        <w:rPr>
          <w:rStyle w:val="hps"/>
          <w:lang w:val="en-US"/>
        </w:rPr>
        <w:t>External Evaluation</w:t>
      </w:r>
      <w:r w:rsidR="00D471C8" w:rsidRPr="007D29CA">
        <w:rPr>
          <w:lang w:val="en-US"/>
        </w:rPr>
        <w:t xml:space="preserve"> at the </w:t>
      </w:r>
      <w:r w:rsidR="00D471C8" w:rsidRPr="007D29CA">
        <w:rPr>
          <w:rStyle w:val="hps"/>
          <w:lang w:val="en-US"/>
        </w:rPr>
        <w:t xml:space="preserve">Project </w:t>
      </w:r>
      <w:r w:rsidR="009B534B" w:rsidRPr="007D29CA">
        <w:rPr>
          <w:lang w:val="en-US"/>
        </w:rPr>
        <w:t xml:space="preserve">Final </w:t>
      </w:r>
      <w:r w:rsidR="00D471C8" w:rsidRPr="007D29CA">
        <w:rPr>
          <w:rStyle w:val="hps"/>
          <w:lang w:val="en-US"/>
        </w:rPr>
        <w:t>Implementation</w:t>
      </w:r>
      <w:r w:rsidR="00D471C8" w:rsidRPr="007D29CA">
        <w:rPr>
          <w:lang w:val="en-US"/>
        </w:rPr>
        <w:t xml:space="preserve"> </w:t>
      </w:r>
      <w:r w:rsidR="00D471C8" w:rsidRPr="007D29CA">
        <w:rPr>
          <w:rStyle w:val="hps"/>
          <w:lang w:val="en-US"/>
        </w:rPr>
        <w:t>Period</w:t>
      </w:r>
      <w:r w:rsidR="00D471C8" w:rsidRPr="007D29CA">
        <w:rPr>
          <w:lang w:val="en-US"/>
        </w:rPr>
        <w:t xml:space="preserve">. This external evaluation is provided in the </w:t>
      </w:r>
      <w:proofErr w:type="spellStart"/>
      <w:r w:rsidR="00AD19C6" w:rsidRPr="007D29CA">
        <w:rPr>
          <w:lang w:val="en-US"/>
        </w:rPr>
        <w:t>Prodoc</w:t>
      </w:r>
      <w:proofErr w:type="spellEnd"/>
      <w:r w:rsidR="00D471C8" w:rsidRPr="007D29CA">
        <w:rPr>
          <w:lang w:val="en-US"/>
        </w:rPr>
        <w:t xml:space="preserve"> (Project Document). Hereinafter, these two consultants will be referred to as the “</w:t>
      </w:r>
      <w:r w:rsidR="000028BB" w:rsidRPr="007D29CA">
        <w:rPr>
          <w:lang w:val="en-US"/>
        </w:rPr>
        <w:t>Evaluators</w:t>
      </w:r>
      <w:r w:rsidR="00D471C8" w:rsidRPr="007D29CA">
        <w:rPr>
          <w:lang w:val="en-US"/>
        </w:rPr>
        <w:t>”</w:t>
      </w:r>
      <w:r w:rsidR="008679A5" w:rsidRPr="007D29CA">
        <w:rPr>
          <w:szCs w:val="22"/>
          <w:lang w:val="en-US"/>
        </w:rPr>
        <w:t>.</w:t>
      </w:r>
    </w:p>
    <w:p w:rsidR="008679A5" w:rsidRPr="007D29CA" w:rsidRDefault="008679A5" w:rsidP="008679A5">
      <w:pPr>
        <w:rPr>
          <w:szCs w:val="22"/>
          <w:lang w:val="en-US"/>
        </w:rPr>
      </w:pPr>
    </w:p>
    <w:p w:rsidR="008679A5" w:rsidRPr="007D29CA" w:rsidRDefault="000028BB" w:rsidP="008679A5">
      <w:pPr>
        <w:rPr>
          <w:szCs w:val="22"/>
          <w:lang w:val="en-US"/>
        </w:rPr>
      </w:pPr>
      <w:r w:rsidRPr="007D29CA">
        <w:rPr>
          <w:szCs w:val="22"/>
          <w:lang w:val="en-US"/>
        </w:rPr>
        <w:t xml:space="preserve">The </w:t>
      </w:r>
      <w:r w:rsidR="008D2B69" w:rsidRPr="007D29CA">
        <w:rPr>
          <w:szCs w:val="22"/>
          <w:lang w:val="en-US"/>
        </w:rPr>
        <w:t xml:space="preserve">following </w:t>
      </w:r>
      <w:r w:rsidRPr="007D29CA">
        <w:rPr>
          <w:szCs w:val="22"/>
          <w:lang w:val="en-US"/>
        </w:rPr>
        <w:t xml:space="preserve">final evaluation is intended to determine </w:t>
      </w:r>
      <w:r w:rsidR="009B534B" w:rsidRPr="007D29CA">
        <w:rPr>
          <w:szCs w:val="22"/>
          <w:lang w:val="en-US"/>
        </w:rPr>
        <w:t>Project</w:t>
      </w:r>
      <w:r w:rsidRPr="007D29CA">
        <w:rPr>
          <w:szCs w:val="22"/>
          <w:lang w:val="en-US"/>
        </w:rPr>
        <w:t xml:space="preserve"> relevance, quality performance and success. It seeks to identify </w:t>
      </w:r>
      <w:r w:rsidR="009B534B" w:rsidRPr="007D29CA">
        <w:rPr>
          <w:szCs w:val="22"/>
          <w:lang w:val="en-US"/>
        </w:rPr>
        <w:t xml:space="preserve">outcomes </w:t>
      </w:r>
      <w:r w:rsidRPr="007D29CA">
        <w:rPr>
          <w:szCs w:val="22"/>
          <w:lang w:val="en-US"/>
        </w:rPr>
        <w:t xml:space="preserve">impacts and sustainability, including the contribution to capacity </w:t>
      </w:r>
      <w:r w:rsidR="009B534B" w:rsidRPr="007D29CA">
        <w:rPr>
          <w:szCs w:val="22"/>
          <w:lang w:val="en-US"/>
        </w:rPr>
        <w:t xml:space="preserve">building </w:t>
      </w:r>
      <w:r w:rsidRPr="007D29CA">
        <w:rPr>
          <w:szCs w:val="22"/>
          <w:lang w:val="en-US"/>
        </w:rPr>
        <w:t xml:space="preserve">and </w:t>
      </w:r>
      <w:r w:rsidR="009B534B" w:rsidRPr="007D29CA">
        <w:rPr>
          <w:szCs w:val="22"/>
          <w:lang w:val="en-US"/>
        </w:rPr>
        <w:t xml:space="preserve">global environmental goals </w:t>
      </w:r>
      <w:r w:rsidRPr="007D29CA">
        <w:rPr>
          <w:szCs w:val="22"/>
          <w:lang w:val="en-US"/>
        </w:rPr>
        <w:t>scope</w:t>
      </w:r>
      <w:r w:rsidR="00E8150F" w:rsidRPr="007D29CA">
        <w:rPr>
          <w:szCs w:val="22"/>
          <w:lang w:val="en-US"/>
        </w:rPr>
        <w:t>.</w:t>
      </w:r>
      <w:r w:rsidRPr="007D29CA">
        <w:rPr>
          <w:szCs w:val="22"/>
          <w:lang w:val="en-US"/>
        </w:rPr>
        <w:t xml:space="preserve"> It also aims to identify and document lessons learned and make recommendations that could im</w:t>
      </w:r>
      <w:r w:rsidR="00734208" w:rsidRPr="007D29CA">
        <w:rPr>
          <w:szCs w:val="22"/>
          <w:lang w:val="en-US"/>
        </w:rPr>
        <w:t>pr</w:t>
      </w:r>
      <w:r w:rsidRPr="007D29CA">
        <w:rPr>
          <w:szCs w:val="22"/>
          <w:lang w:val="en-US"/>
        </w:rPr>
        <w:t xml:space="preserve">ove the design and implementation of other UNDP / GEF </w:t>
      </w:r>
      <w:r w:rsidR="00734208" w:rsidRPr="007D29CA">
        <w:rPr>
          <w:szCs w:val="22"/>
          <w:lang w:val="en-US"/>
        </w:rPr>
        <w:t>(Global Environmental</w:t>
      </w:r>
      <w:r w:rsidR="008D2B69" w:rsidRPr="007D29CA">
        <w:rPr>
          <w:szCs w:val="22"/>
          <w:lang w:val="en-US"/>
        </w:rPr>
        <w:t>) projects.</w:t>
      </w:r>
    </w:p>
    <w:p w:rsidR="008D2B69" w:rsidRPr="007D29CA" w:rsidRDefault="008D2B69" w:rsidP="007C54D0">
      <w:pPr>
        <w:rPr>
          <w:szCs w:val="22"/>
          <w:lang w:val="en-US"/>
        </w:rPr>
      </w:pPr>
    </w:p>
    <w:p w:rsidR="007C54D0" w:rsidRPr="007D29CA" w:rsidRDefault="008D2B69" w:rsidP="007C54D0">
      <w:pPr>
        <w:rPr>
          <w:szCs w:val="22"/>
          <w:lang w:val="en-US"/>
        </w:rPr>
      </w:pPr>
      <w:r w:rsidRPr="007D29CA">
        <w:rPr>
          <w:szCs w:val="22"/>
          <w:lang w:val="en-US"/>
        </w:rPr>
        <w:t xml:space="preserve">With this </w:t>
      </w:r>
      <w:r w:rsidR="00526967" w:rsidRPr="007D29CA">
        <w:rPr>
          <w:szCs w:val="22"/>
          <w:lang w:val="en-US"/>
        </w:rPr>
        <w:t>assessment,</w:t>
      </w:r>
      <w:r w:rsidRPr="007D29CA">
        <w:rPr>
          <w:szCs w:val="22"/>
          <w:lang w:val="en-US"/>
        </w:rPr>
        <w:t xml:space="preserve"> there is an opportunity to know the </w:t>
      </w:r>
      <w:r w:rsidR="009B534B" w:rsidRPr="007D29CA">
        <w:rPr>
          <w:szCs w:val="22"/>
          <w:lang w:val="en-US"/>
        </w:rPr>
        <w:t xml:space="preserve">Project </w:t>
      </w:r>
      <w:r w:rsidRPr="007D29CA">
        <w:rPr>
          <w:szCs w:val="22"/>
          <w:lang w:val="en-US"/>
        </w:rPr>
        <w:t xml:space="preserve">success or failure, </w:t>
      </w:r>
      <w:r w:rsidR="009B534B" w:rsidRPr="007D29CA">
        <w:rPr>
          <w:szCs w:val="22"/>
          <w:lang w:val="en-US"/>
        </w:rPr>
        <w:t xml:space="preserve">outcomes </w:t>
      </w:r>
      <w:r w:rsidRPr="007D29CA">
        <w:rPr>
          <w:szCs w:val="22"/>
          <w:lang w:val="en-US"/>
        </w:rPr>
        <w:t xml:space="preserve">sustainability and assess the lessons learned. It aims </w:t>
      </w:r>
      <w:r w:rsidR="009B534B" w:rsidRPr="007D29CA">
        <w:rPr>
          <w:szCs w:val="22"/>
          <w:lang w:val="en-US"/>
        </w:rPr>
        <w:t xml:space="preserve">to </w:t>
      </w:r>
      <w:r w:rsidRPr="007D29CA">
        <w:rPr>
          <w:szCs w:val="22"/>
          <w:lang w:val="en-US"/>
        </w:rPr>
        <w:t>achie</w:t>
      </w:r>
      <w:r w:rsidR="009B534B" w:rsidRPr="007D29CA">
        <w:rPr>
          <w:szCs w:val="22"/>
          <w:lang w:val="en-US"/>
        </w:rPr>
        <w:t>ve</w:t>
      </w:r>
      <w:r w:rsidRPr="007D29CA">
        <w:rPr>
          <w:szCs w:val="22"/>
          <w:lang w:val="en-US"/>
        </w:rPr>
        <w:t xml:space="preserve"> the following objectives</w:t>
      </w:r>
      <w:r w:rsidR="007C54D0" w:rsidRPr="007D29CA">
        <w:rPr>
          <w:szCs w:val="22"/>
          <w:lang w:val="en-US"/>
        </w:rPr>
        <w:t>:</w:t>
      </w:r>
    </w:p>
    <w:p w:rsidR="007C54D0" w:rsidRPr="007D29CA" w:rsidRDefault="007C54D0" w:rsidP="007C54D0">
      <w:pPr>
        <w:rPr>
          <w:szCs w:val="22"/>
          <w:lang w:val="en-US"/>
        </w:rPr>
      </w:pPr>
    </w:p>
    <w:p w:rsidR="00B32583" w:rsidRPr="007D29CA" w:rsidRDefault="009B534B" w:rsidP="00F35A09">
      <w:pPr>
        <w:numPr>
          <w:ilvl w:val="0"/>
          <w:numId w:val="26"/>
        </w:numPr>
        <w:rPr>
          <w:szCs w:val="22"/>
          <w:lang w:val="en-US"/>
        </w:rPr>
      </w:pPr>
      <w:r w:rsidRPr="007D29CA">
        <w:rPr>
          <w:szCs w:val="22"/>
          <w:lang w:val="en-US"/>
        </w:rPr>
        <w:t>To a</w:t>
      </w:r>
      <w:r w:rsidR="00FA64D7" w:rsidRPr="007D29CA">
        <w:rPr>
          <w:szCs w:val="22"/>
          <w:lang w:val="en-US"/>
        </w:rPr>
        <w:t xml:space="preserve">ssess the overall </w:t>
      </w:r>
      <w:r w:rsidR="00526967">
        <w:rPr>
          <w:szCs w:val="22"/>
          <w:lang w:val="en-US"/>
        </w:rPr>
        <w:t xml:space="preserve">Project </w:t>
      </w:r>
      <w:r w:rsidR="00526967" w:rsidRPr="007D29CA">
        <w:rPr>
          <w:szCs w:val="22"/>
          <w:lang w:val="en-US"/>
        </w:rPr>
        <w:t>performance</w:t>
      </w:r>
      <w:r w:rsidR="00FA64D7" w:rsidRPr="007D29CA">
        <w:rPr>
          <w:szCs w:val="22"/>
          <w:lang w:val="en-US"/>
        </w:rPr>
        <w:t xml:space="preserve"> with respect to </w:t>
      </w:r>
      <w:r w:rsidR="00526967">
        <w:rPr>
          <w:szCs w:val="22"/>
          <w:lang w:val="en-US"/>
        </w:rPr>
        <w:t xml:space="preserve">Project </w:t>
      </w:r>
      <w:r w:rsidR="00526967" w:rsidRPr="007D29CA">
        <w:rPr>
          <w:szCs w:val="22"/>
          <w:lang w:val="en-US"/>
        </w:rPr>
        <w:t>impact</w:t>
      </w:r>
      <w:r w:rsidR="00FA64D7" w:rsidRPr="007D29CA">
        <w:rPr>
          <w:szCs w:val="22"/>
          <w:lang w:val="en-US"/>
        </w:rPr>
        <w:t xml:space="preserve"> indicators included in the </w:t>
      </w:r>
      <w:r w:rsidR="001A3F57">
        <w:rPr>
          <w:szCs w:val="22"/>
          <w:lang w:val="en-US"/>
        </w:rPr>
        <w:t>Project Document</w:t>
      </w:r>
      <w:r w:rsidR="00FA64D7" w:rsidRPr="007D29CA">
        <w:rPr>
          <w:szCs w:val="22"/>
          <w:lang w:val="en-US"/>
        </w:rPr>
        <w:t xml:space="preserve"> and the development activities implemented by the participating entities.</w:t>
      </w:r>
    </w:p>
    <w:p w:rsidR="00B32583" w:rsidRPr="007D29CA" w:rsidRDefault="00925056" w:rsidP="00F35A09">
      <w:pPr>
        <w:numPr>
          <w:ilvl w:val="0"/>
          <w:numId w:val="26"/>
        </w:numPr>
        <w:rPr>
          <w:szCs w:val="22"/>
          <w:lang w:val="en-US"/>
        </w:rPr>
      </w:pPr>
      <w:r w:rsidRPr="007D29CA">
        <w:rPr>
          <w:szCs w:val="22"/>
          <w:lang w:val="en-US"/>
        </w:rPr>
        <w:t>To a</w:t>
      </w:r>
      <w:r w:rsidR="00E8150F" w:rsidRPr="007D29CA">
        <w:rPr>
          <w:szCs w:val="22"/>
          <w:lang w:val="en-US"/>
        </w:rPr>
        <w:t>nalyze</w:t>
      </w:r>
      <w:r w:rsidR="00FA64D7" w:rsidRPr="007D29CA">
        <w:rPr>
          <w:szCs w:val="22"/>
          <w:lang w:val="en-US"/>
        </w:rPr>
        <w:t xml:space="preserve"> </w:t>
      </w:r>
      <w:r w:rsidR="00526967">
        <w:rPr>
          <w:szCs w:val="22"/>
          <w:lang w:val="en-US"/>
        </w:rPr>
        <w:t xml:space="preserve">Project </w:t>
      </w:r>
      <w:r w:rsidR="00526967" w:rsidRPr="007D29CA">
        <w:rPr>
          <w:szCs w:val="22"/>
          <w:lang w:val="en-US"/>
        </w:rPr>
        <w:t>performance</w:t>
      </w:r>
      <w:r w:rsidR="00FA64D7" w:rsidRPr="007D29CA">
        <w:rPr>
          <w:szCs w:val="22"/>
          <w:lang w:val="en-US"/>
        </w:rPr>
        <w:t xml:space="preserve"> with respect to indicators of activities included in the </w:t>
      </w:r>
      <w:proofErr w:type="spellStart"/>
      <w:r w:rsidR="00AD19C6" w:rsidRPr="007D29CA">
        <w:rPr>
          <w:szCs w:val="22"/>
          <w:lang w:val="en-US"/>
        </w:rPr>
        <w:t>Prodoc</w:t>
      </w:r>
      <w:proofErr w:type="spellEnd"/>
      <w:r w:rsidR="00FA64D7" w:rsidRPr="007D29CA">
        <w:rPr>
          <w:szCs w:val="22"/>
          <w:lang w:val="en-US"/>
        </w:rPr>
        <w:t>, the co-financing, management and social participation, as well as proposing improvements in delivery mechanisms and operating funds, structuring and operation of the agencies involved overlooking the sustainability of products</w:t>
      </w:r>
      <w:r w:rsidR="007C54D0" w:rsidRPr="007D29CA">
        <w:rPr>
          <w:szCs w:val="22"/>
          <w:lang w:val="en-US"/>
        </w:rPr>
        <w:t xml:space="preserve">. </w:t>
      </w:r>
    </w:p>
    <w:p w:rsidR="00B32583" w:rsidRPr="007D29CA" w:rsidRDefault="00925056" w:rsidP="00F35A09">
      <w:pPr>
        <w:numPr>
          <w:ilvl w:val="0"/>
          <w:numId w:val="26"/>
        </w:numPr>
        <w:rPr>
          <w:szCs w:val="22"/>
          <w:lang w:val="en-US"/>
        </w:rPr>
      </w:pPr>
      <w:r w:rsidRPr="007D29CA">
        <w:rPr>
          <w:szCs w:val="22"/>
          <w:lang w:val="en-US"/>
        </w:rPr>
        <w:t>To d</w:t>
      </w:r>
      <w:r w:rsidR="007C54D0" w:rsidRPr="007D29CA">
        <w:rPr>
          <w:szCs w:val="22"/>
          <w:lang w:val="en-US"/>
        </w:rPr>
        <w:t>etermin</w:t>
      </w:r>
      <w:r w:rsidR="00FA64D7" w:rsidRPr="007D29CA">
        <w:rPr>
          <w:szCs w:val="22"/>
          <w:lang w:val="en-US"/>
        </w:rPr>
        <w:t xml:space="preserve">e consistency with the environmental benefits of local, regional and global experiences that have taken place during </w:t>
      </w:r>
      <w:r w:rsidR="00526967">
        <w:rPr>
          <w:szCs w:val="22"/>
          <w:lang w:val="en-US"/>
        </w:rPr>
        <w:t xml:space="preserve">Project </w:t>
      </w:r>
      <w:r w:rsidR="00526967" w:rsidRPr="007D29CA">
        <w:rPr>
          <w:szCs w:val="22"/>
          <w:lang w:val="en-US"/>
        </w:rPr>
        <w:t>implementation</w:t>
      </w:r>
      <w:r w:rsidR="00C63895" w:rsidRPr="007D29CA">
        <w:rPr>
          <w:szCs w:val="22"/>
          <w:lang w:val="en-US"/>
        </w:rPr>
        <w:t>.</w:t>
      </w:r>
    </w:p>
    <w:p w:rsidR="00B32583" w:rsidRPr="007D29CA" w:rsidRDefault="00925056" w:rsidP="00F35A09">
      <w:pPr>
        <w:numPr>
          <w:ilvl w:val="0"/>
          <w:numId w:val="26"/>
        </w:numPr>
        <w:rPr>
          <w:szCs w:val="22"/>
          <w:lang w:val="en-US"/>
        </w:rPr>
      </w:pPr>
      <w:r w:rsidRPr="007D29CA">
        <w:rPr>
          <w:szCs w:val="22"/>
          <w:lang w:val="en-US"/>
        </w:rPr>
        <w:t>To e</w:t>
      </w:r>
      <w:r w:rsidR="007C54D0" w:rsidRPr="007D29CA">
        <w:rPr>
          <w:szCs w:val="22"/>
          <w:lang w:val="en-US"/>
        </w:rPr>
        <w:t>valua</w:t>
      </w:r>
      <w:r w:rsidR="00FA64D7" w:rsidRPr="007D29CA">
        <w:rPr>
          <w:szCs w:val="22"/>
          <w:lang w:val="en-US"/>
        </w:rPr>
        <w:t xml:space="preserve">te the </w:t>
      </w:r>
      <w:r w:rsidRPr="007D29CA">
        <w:rPr>
          <w:szCs w:val="22"/>
          <w:lang w:val="en-US"/>
        </w:rPr>
        <w:t xml:space="preserve">outcomes </w:t>
      </w:r>
      <w:r w:rsidR="00FA64D7" w:rsidRPr="007D29CA">
        <w:rPr>
          <w:szCs w:val="22"/>
          <w:lang w:val="en-US"/>
        </w:rPr>
        <w:t xml:space="preserve">and lessons </w:t>
      </w:r>
      <w:r w:rsidR="00E8150F" w:rsidRPr="007D29CA">
        <w:rPr>
          <w:szCs w:val="22"/>
          <w:lang w:val="en-US"/>
        </w:rPr>
        <w:t>learned</w:t>
      </w:r>
      <w:r w:rsidR="00FA64D7" w:rsidRPr="007D29CA">
        <w:rPr>
          <w:szCs w:val="22"/>
          <w:lang w:val="en-US"/>
        </w:rPr>
        <w:t xml:space="preserve"> during </w:t>
      </w:r>
      <w:r w:rsidR="00526967">
        <w:rPr>
          <w:szCs w:val="22"/>
          <w:lang w:val="en-US"/>
        </w:rPr>
        <w:t xml:space="preserve">Project </w:t>
      </w:r>
      <w:r w:rsidR="00526967" w:rsidRPr="007D29CA">
        <w:rPr>
          <w:szCs w:val="22"/>
          <w:lang w:val="en-US"/>
        </w:rPr>
        <w:t>execution</w:t>
      </w:r>
      <w:r w:rsidR="00FA64D7" w:rsidRPr="007D29CA">
        <w:rPr>
          <w:szCs w:val="22"/>
          <w:lang w:val="en-US"/>
        </w:rPr>
        <w:t xml:space="preserve"> and in this context, evaluate </w:t>
      </w:r>
      <w:r w:rsidR="00526967">
        <w:rPr>
          <w:szCs w:val="22"/>
          <w:lang w:val="en-US"/>
        </w:rPr>
        <w:t xml:space="preserve">Project </w:t>
      </w:r>
      <w:r w:rsidR="00526967" w:rsidRPr="007D29CA">
        <w:rPr>
          <w:szCs w:val="22"/>
          <w:lang w:val="en-US"/>
        </w:rPr>
        <w:t>design</w:t>
      </w:r>
      <w:r w:rsidR="00FA64D7" w:rsidRPr="007D29CA">
        <w:rPr>
          <w:szCs w:val="22"/>
          <w:lang w:val="en-US"/>
        </w:rPr>
        <w:t xml:space="preserve"> relevance.</w:t>
      </w:r>
    </w:p>
    <w:p w:rsidR="00B32583" w:rsidRPr="007D29CA" w:rsidRDefault="00925056" w:rsidP="00F35A09">
      <w:pPr>
        <w:numPr>
          <w:ilvl w:val="0"/>
          <w:numId w:val="26"/>
        </w:numPr>
        <w:rPr>
          <w:szCs w:val="22"/>
          <w:lang w:val="en-US"/>
        </w:rPr>
      </w:pPr>
      <w:r w:rsidRPr="007D29CA">
        <w:rPr>
          <w:szCs w:val="22"/>
          <w:lang w:val="en-US"/>
        </w:rPr>
        <w:t>To d</w:t>
      </w:r>
      <w:r w:rsidR="007C54D0" w:rsidRPr="007D29CA">
        <w:rPr>
          <w:szCs w:val="22"/>
          <w:lang w:val="en-US"/>
        </w:rPr>
        <w:t>etermin</w:t>
      </w:r>
      <w:r w:rsidR="00C45DE1" w:rsidRPr="007D29CA">
        <w:rPr>
          <w:szCs w:val="22"/>
          <w:lang w:val="en-US"/>
        </w:rPr>
        <w:t>e</w:t>
      </w:r>
      <w:r w:rsidR="007C54D0" w:rsidRPr="007D29CA">
        <w:rPr>
          <w:szCs w:val="22"/>
          <w:lang w:val="en-US"/>
        </w:rPr>
        <w:t xml:space="preserve"> </w:t>
      </w:r>
      <w:r w:rsidR="009C2EF9" w:rsidRPr="007D29CA">
        <w:rPr>
          <w:szCs w:val="22"/>
          <w:lang w:val="en-US"/>
        </w:rPr>
        <w:t xml:space="preserve">if </w:t>
      </w:r>
      <w:r w:rsidRPr="007D29CA">
        <w:rPr>
          <w:szCs w:val="22"/>
          <w:lang w:val="en-US"/>
        </w:rPr>
        <w:t>information</w:t>
      </w:r>
      <w:r w:rsidR="009C2EF9" w:rsidRPr="007D29CA">
        <w:rPr>
          <w:szCs w:val="22"/>
          <w:lang w:val="en-US"/>
        </w:rPr>
        <w:t xml:space="preserve"> mechanisms for implementation, </w:t>
      </w:r>
      <w:r w:rsidRPr="007D29CA">
        <w:rPr>
          <w:szCs w:val="22"/>
          <w:lang w:val="en-US"/>
        </w:rPr>
        <w:t xml:space="preserve">emphasizing </w:t>
      </w:r>
      <w:r w:rsidR="009C2EF9" w:rsidRPr="007D29CA">
        <w:rPr>
          <w:szCs w:val="22"/>
          <w:lang w:val="en-US"/>
        </w:rPr>
        <w:t xml:space="preserve">on monitoring and evaluation activities, have </w:t>
      </w:r>
      <w:r w:rsidRPr="007D29CA">
        <w:rPr>
          <w:szCs w:val="22"/>
          <w:lang w:val="en-US"/>
        </w:rPr>
        <w:t>provided what is</w:t>
      </w:r>
      <w:r w:rsidR="009C2EF9" w:rsidRPr="007D29CA">
        <w:rPr>
          <w:szCs w:val="22"/>
          <w:lang w:val="en-US"/>
        </w:rPr>
        <w:t xml:space="preserve"> necessary to </w:t>
      </w:r>
      <w:r w:rsidR="00346DB1" w:rsidRPr="007D29CA">
        <w:rPr>
          <w:szCs w:val="22"/>
          <w:lang w:val="en-US"/>
        </w:rPr>
        <w:t>establish</w:t>
      </w:r>
      <w:r w:rsidR="009C2EF9" w:rsidRPr="007D29CA">
        <w:rPr>
          <w:szCs w:val="22"/>
          <w:lang w:val="en-US"/>
        </w:rPr>
        <w:t xml:space="preserve"> whether inputs, </w:t>
      </w:r>
      <w:r w:rsidRPr="007D29CA">
        <w:rPr>
          <w:szCs w:val="22"/>
          <w:lang w:val="en-US"/>
        </w:rPr>
        <w:t>works</w:t>
      </w:r>
      <w:r w:rsidR="009C2EF9" w:rsidRPr="007D29CA">
        <w:rPr>
          <w:szCs w:val="22"/>
          <w:lang w:val="en-US"/>
        </w:rPr>
        <w:t>, schedules, requ</w:t>
      </w:r>
      <w:r w:rsidR="00117600" w:rsidRPr="007D29CA">
        <w:rPr>
          <w:szCs w:val="22"/>
          <w:lang w:val="en-US"/>
        </w:rPr>
        <w:t>ired</w:t>
      </w:r>
      <w:r w:rsidR="009C2EF9" w:rsidRPr="007D29CA">
        <w:rPr>
          <w:szCs w:val="22"/>
          <w:lang w:val="en-US"/>
        </w:rPr>
        <w:t xml:space="preserve"> actions and </w:t>
      </w:r>
      <w:r w:rsidR="004C68AB" w:rsidRPr="007D29CA">
        <w:rPr>
          <w:szCs w:val="22"/>
          <w:lang w:val="en-US"/>
        </w:rPr>
        <w:t>outcomes</w:t>
      </w:r>
      <w:r w:rsidR="00346DB1" w:rsidRPr="007D29CA">
        <w:rPr>
          <w:szCs w:val="22"/>
          <w:lang w:val="en-US"/>
        </w:rPr>
        <w:t>,</w:t>
      </w:r>
      <w:r w:rsidR="009C2EF9" w:rsidRPr="007D29CA">
        <w:rPr>
          <w:szCs w:val="22"/>
          <w:lang w:val="en-US"/>
        </w:rPr>
        <w:t xml:space="preserve"> were carri</w:t>
      </w:r>
      <w:r w:rsidR="00346DB1" w:rsidRPr="007D29CA">
        <w:rPr>
          <w:szCs w:val="22"/>
          <w:lang w:val="en-US"/>
        </w:rPr>
        <w:t>ed out according to the Project</w:t>
      </w:r>
      <w:r w:rsidR="009C2EF9" w:rsidRPr="007D29CA">
        <w:rPr>
          <w:szCs w:val="22"/>
          <w:lang w:val="en-US"/>
        </w:rPr>
        <w:t xml:space="preserve"> budget and work plan</w:t>
      </w:r>
      <w:r w:rsidR="007C54D0" w:rsidRPr="007D29CA">
        <w:rPr>
          <w:szCs w:val="22"/>
          <w:lang w:val="en-US"/>
        </w:rPr>
        <w:t>.</w:t>
      </w:r>
    </w:p>
    <w:p w:rsidR="007C54D0" w:rsidRPr="007D29CA" w:rsidRDefault="007C54D0" w:rsidP="007C54D0">
      <w:pPr>
        <w:rPr>
          <w:szCs w:val="22"/>
          <w:lang w:val="en-US"/>
        </w:rPr>
      </w:pPr>
    </w:p>
    <w:p w:rsidR="00346DB1" w:rsidRPr="007D29CA" w:rsidRDefault="00346DB1" w:rsidP="007C54D0">
      <w:pPr>
        <w:rPr>
          <w:szCs w:val="22"/>
          <w:lang w:val="en-US"/>
        </w:rPr>
      </w:pPr>
    </w:p>
    <w:p w:rsidR="007C54D0" w:rsidRPr="007D29CA" w:rsidRDefault="00C45DE1" w:rsidP="007C54D0">
      <w:pPr>
        <w:rPr>
          <w:szCs w:val="22"/>
          <w:lang w:val="en-US"/>
        </w:rPr>
      </w:pPr>
      <w:r w:rsidRPr="007D29CA">
        <w:rPr>
          <w:szCs w:val="22"/>
          <w:lang w:val="en-US"/>
        </w:rPr>
        <w:t>The</w:t>
      </w:r>
      <w:r w:rsidRPr="007D29CA">
        <w:rPr>
          <w:b/>
          <w:szCs w:val="22"/>
          <w:lang w:val="en-US"/>
        </w:rPr>
        <w:t xml:space="preserve"> </w:t>
      </w:r>
      <w:r w:rsidR="00756951">
        <w:rPr>
          <w:b/>
          <w:szCs w:val="22"/>
          <w:lang w:val="en-US"/>
        </w:rPr>
        <w:t>E</w:t>
      </w:r>
      <w:r w:rsidRPr="007D29CA">
        <w:rPr>
          <w:b/>
          <w:szCs w:val="22"/>
          <w:lang w:val="en-US"/>
        </w:rPr>
        <w:t xml:space="preserve">valuation </w:t>
      </w:r>
      <w:r w:rsidR="00756951">
        <w:rPr>
          <w:b/>
          <w:szCs w:val="22"/>
          <w:lang w:val="en-US"/>
        </w:rPr>
        <w:t>M</w:t>
      </w:r>
      <w:r w:rsidRPr="007D29CA">
        <w:rPr>
          <w:b/>
          <w:szCs w:val="22"/>
          <w:lang w:val="en-US"/>
        </w:rPr>
        <w:t xml:space="preserve">ethodology </w:t>
      </w:r>
      <w:r w:rsidR="00756951">
        <w:rPr>
          <w:szCs w:val="22"/>
          <w:lang w:val="en-US"/>
        </w:rPr>
        <w:t>C</w:t>
      </w:r>
      <w:r w:rsidRPr="007D29CA">
        <w:rPr>
          <w:szCs w:val="22"/>
          <w:lang w:val="en-US"/>
        </w:rPr>
        <w:t>onsisted of</w:t>
      </w:r>
      <w:r w:rsidR="007C54D0" w:rsidRPr="007D29CA">
        <w:rPr>
          <w:szCs w:val="22"/>
          <w:lang w:val="en-US"/>
        </w:rPr>
        <w:t>:</w:t>
      </w:r>
    </w:p>
    <w:p w:rsidR="007C54D0" w:rsidRPr="007D29CA" w:rsidRDefault="007C54D0" w:rsidP="007C54D0">
      <w:pPr>
        <w:rPr>
          <w:szCs w:val="22"/>
          <w:lang w:val="en-US"/>
        </w:rPr>
      </w:pPr>
    </w:p>
    <w:p w:rsidR="00B32583" w:rsidRPr="007D29CA" w:rsidRDefault="004C68AB" w:rsidP="00F35A09">
      <w:pPr>
        <w:numPr>
          <w:ilvl w:val="0"/>
          <w:numId w:val="27"/>
        </w:numPr>
        <w:rPr>
          <w:szCs w:val="22"/>
          <w:lang w:val="en-US"/>
        </w:rPr>
      </w:pPr>
      <w:r w:rsidRPr="007D29CA">
        <w:rPr>
          <w:lang w:val="en-US"/>
        </w:rPr>
        <w:t xml:space="preserve">Documentation </w:t>
      </w:r>
      <w:r w:rsidR="00756951">
        <w:rPr>
          <w:lang w:val="en-US"/>
        </w:rPr>
        <w:t>R</w:t>
      </w:r>
      <w:r w:rsidR="00346DB1" w:rsidRPr="007D29CA">
        <w:rPr>
          <w:lang w:val="en-US"/>
        </w:rPr>
        <w:t>eview</w:t>
      </w:r>
      <w:r w:rsidR="00C45DE1" w:rsidRPr="007D29CA">
        <w:rPr>
          <w:lang w:val="en-US"/>
        </w:rPr>
        <w:t xml:space="preserve"> (prior to visiting San Jose). This documentation was received from UNDP Costa Rica and ICE.</w:t>
      </w:r>
    </w:p>
    <w:p w:rsidR="00B32583" w:rsidRPr="007D29CA" w:rsidRDefault="00C45DE1" w:rsidP="00F35A09">
      <w:pPr>
        <w:numPr>
          <w:ilvl w:val="0"/>
          <w:numId w:val="27"/>
        </w:numPr>
        <w:rPr>
          <w:szCs w:val="22"/>
          <w:lang w:val="en-US"/>
        </w:rPr>
      </w:pPr>
      <w:r w:rsidRPr="007D29CA">
        <w:rPr>
          <w:szCs w:val="22"/>
          <w:lang w:val="en-US"/>
        </w:rPr>
        <w:t>Interviews:</w:t>
      </w:r>
      <w:r w:rsidR="007C54D0" w:rsidRPr="007D29CA">
        <w:rPr>
          <w:szCs w:val="22"/>
          <w:lang w:val="en-US"/>
        </w:rPr>
        <w:t xml:space="preserve"> </w:t>
      </w:r>
      <w:r w:rsidRPr="007D29CA">
        <w:rPr>
          <w:szCs w:val="22"/>
          <w:lang w:val="en-US"/>
        </w:rPr>
        <w:t>At the beginning of the mission in the country, the evaluators met in San José with:</w:t>
      </w:r>
    </w:p>
    <w:p w:rsidR="00346DB1" w:rsidRPr="007D29CA" w:rsidRDefault="00346DB1" w:rsidP="00346DB1">
      <w:pPr>
        <w:ind w:left="720"/>
        <w:rPr>
          <w:szCs w:val="22"/>
          <w:lang w:val="en-US"/>
        </w:rPr>
      </w:pPr>
    </w:p>
    <w:p w:rsidR="00B32583" w:rsidRPr="007D29CA" w:rsidRDefault="00C45DE1" w:rsidP="00F35A09">
      <w:pPr>
        <w:numPr>
          <w:ilvl w:val="1"/>
          <w:numId w:val="27"/>
        </w:numPr>
        <w:rPr>
          <w:szCs w:val="22"/>
          <w:lang w:val="en-US"/>
        </w:rPr>
      </w:pPr>
      <w:r w:rsidRPr="007D29CA">
        <w:rPr>
          <w:szCs w:val="22"/>
          <w:lang w:val="en-US"/>
        </w:rPr>
        <w:t>UNDP Resident Representative</w:t>
      </w:r>
    </w:p>
    <w:p w:rsidR="00A66E70" w:rsidRPr="007D29CA" w:rsidRDefault="00A66E70" w:rsidP="00F35A09">
      <w:pPr>
        <w:numPr>
          <w:ilvl w:val="1"/>
          <w:numId w:val="27"/>
        </w:numPr>
        <w:rPr>
          <w:szCs w:val="22"/>
          <w:lang w:val="en-US"/>
        </w:rPr>
      </w:pPr>
      <w:r w:rsidRPr="007D29CA">
        <w:rPr>
          <w:szCs w:val="22"/>
          <w:lang w:val="en-US"/>
        </w:rPr>
        <w:t>UNDP Assistant Resident Representative</w:t>
      </w:r>
    </w:p>
    <w:p w:rsidR="00B32583" w:rsidRPr="007D29CA" w:rsidRDefault="00A66E70" w:rsidP="00F35A09">
      <w:pPr>
        <w:numPr>
          <w:ilvl w:val="1"/>
          <w:numId w:val="27"/>
        </w:numPr>
        <w:rPr>
          <w:szCs w:val="22"/>
          <w:lang w:val="en-US"/>
        </w:rPr>
      </w:pPr>
      <w:r w:rsidRPr="007D29CA">
        <w:rPr>
          <w:szCs w:val="22"/>
          <w:lang w:val="en-US"/>
        </w:rPr>
        <w:t>UNDP Environment Program and Risk Management Officer</w:t>
      </w:r>
    </w:p>
    <w:p w:rsidR="00B32583" w:rsidRPr="007D29CA" w:rsidRDefault="00682135" w:rsidP="00F35A09">
      <w:pPr>
        <w:numPr>
          <w:ilvl w:val="1"/>
          <w:numId w:val="27"/>
        </w:numPr>
        <w:rPr>
          <w:szCs w:val="22"/>
          <w:lang w:val="en-US"/>
        </w:rPr>
      </w:pPr>
      <w:r w:rsidRPr="007D29CA">
        <w:rPr>
          <w:szCs w:val="22"/>
          <w:lang w:val="en-US"/>
        </w:rPr>
        <w:t xml:space="preserve">UEN ICE National Director and Project </w:t>
      </w:r>
      <w:r w:rsidR="006B71B2" w:rsidRPr="007D29CA">
        <w:rPr>
          <w:szCs w:val="22"/>
          <w:lang w:val="en-US"/>
        </w:rPr>
        <w:t>Director</w:t>
      </w:r>
    </w:p>
    <w:p w:rsidR="00B32583" w:rsidRPr="007D29CA" w:rsidRDefault="00A66E70" w:rsidP="00F35A09">
      <w:pPr>
        <w:numPr>
          <w:ilvl w:val="1"/>
          <w:numId w:val="27"/>
        </w:numPr>
        <w:rPr>
          <w:szCs w:val="22"/>
          <w:lang w:val="en-US"/>
        </w:rPr>
      </w:pPr>
      <w:r w:rsidRPr="007D29CA">
        <w:rPr>
          <w:szCs w:val="22"/>
          <w:lang w:val="en-US"/>
        </w:rPr>
        <w:t xml:space="preserve">UEN ICE </w:t>
      </w:r>
      <w:r w:rsidR="00682135" w:rsidRPr="007D29CA">
        <w:rPr>
          <w:szCs w:val="22"/>
          <w:lang w:val="en-US"/>
        </w:rPr>
        <w:t>N</w:t>
      </w:r>
      <w:r w:rsidRPr="007D29CA">
        <w:rPr>
          <w:szCs w:val="22"/>
          <w:lang w:val="en-US"/>
        </w:rPr>
        <w:t>ational former</w:t>
      </w:r>
      <w:r w:rsidR="00031BA0" w:rsidRPr="007D29CA">
        <w:rPr>
          <w:szCs w:val="22"/>
          <w:lang w:val="en-US"/>
        </w:rPr>
        <w:t xml:space="preserve"> </w:t>
      </w:r>
      <w:r w:rsidR="00346DB1" w:rsidRPr="007D29CA">
        <w:rPr>
          <w:szCs w:val="22"/>
          <w:lang w:val="en-US"/>
        </w:rPr>
        <w:t>di</w:t>
      </w:r>
      <w:r w:rsidR="00031BA0" w:rsidRPr="007D29CA">
        <w:rPr>
          <w:szCs w:val="22"/>
          <w:lang w:val="en-US"/>
        </w:rPr>
        <w:t>rector</w:t>
      </w:r>
      <w:r w:rsidR="006B71B2" w:rsidRPr="007D29CA">
        <w:rPr>
          <w:szCs w:val="22"/>
          <w:lang w:val="en-US"/>
        </w:rPr>
        <w:t xml:space="preserve"> </w:t>
      </w:r>
      <w:r w:rsidRPr="007D29CA">
        <w:rPr>
          <w:szCs w:val="22"/>
          <w:lang w:val="en-US"/>
        </w:rPr>
        <w:t>and</w:t>
      </w:r>
      <w:r w:rsidR="00682135" w:rsidRPr="007D29CA">
        <w:rPr>
          <w:szCs w:val="22"/>
          <w:lang w:val="en-US"/>
        </w:rPr>
        <w:t xml:space="preserve"> Project former director</w:t>
      </w:r>
    </w:p>
    <w:p w:rsidR="00B32583" w:rsidRPr="007D29CA" w:rsidRDefault="00682135" w:rsidP="00F35A09">
      <w:pPr>
        <w:numPr>
          <w:ilvl w:val="1"/>
          <w:numId w:val="27"/>
        </w:numPr>
        <w:rPr>
          <w:szCs w:val="22"/>
          <w:lang w:val="en-US"/>
        </w:rPr>
      </w:pPr>
      <w:r w:rsidRPr="007D29CA">
        <w:rPr>
          <w:szCs w:val="22"/>
          <w:lang w:val="en-US"/>
        </w:rPr>
        <w:lastRenderedPageBreak/>
        <w:t xml:space="preserve">UEN </w:t>
      </w:r>
      <w:r w:rsidR="006B71B2" w:rsidRPr="007D29CA">
        <w:rPr>
          <w:szCs w:val="22"/>
          <w:lang w:val="en-US"/>
        </w:rPr>
        <w:t>Director</w:t>
      </w:r>
      <w:r w:rsidRPr="007D29CA">
        <w:rPr>
          <w:szCs w:val="22"/>
          <w:lang w:val="en-US"/>
        </w:rPr>
        <w:t xml:space="preserve"> of Special Projects </w:t>
      </w:r>
      <w:r w:rsidR="006B71B2" w:rsidRPr="007D29CA">
        <w:rPr>
          <w:szCs w:val="22"/>
          <w:lang w:val="en-US"/>
        </w:rPr>
        <w:t>a</w:t>
      </w:r>
      <w:r w:rsidRPr="007D29CA">
        <w:rPr>
          <w:szCs w:val="22"/>
          <w:lang w:val="en-US"/>
        </w:rPr>
        <w:t xml:space="preserve">nd </w:t>
      </w:r>
      <w:r w:rsidR="00346DB1" w:rsidRPr="007D29CA">
        <w:rPr>
          <w:szCs w:val="22"/>
          <w:lang w:val="en-US"/>
        </w:rPr>
        <w:t xml:space="preserve">Project </w:t>
      </w:r>
      <w:r w:rsidRPr="007D29CA">
        <w:rPr>
          <w:szCs w:val="22"/>
          <w:lang w:val="en-US"/>
        </w:rPr>
        <w:t xml:space="preserve">National </w:t>
      </w:r>
      <w:r w:rsidR="00750B05" w:rsidRPr="007D29CA">
        <w:rPr>
          <w:szCs w:val="22"/>
          <w:lang w:val="en-US"/>
        </w:rPr>
        <w:t xml:space="preserve">Alternate </w:t>
      </w:r>
      <w:r w:rsidRPr="007D29CA">
        <w:rPr>
          <w:szCs w:val="22"/>
          <w:lang w:val="en-US"/>
        </w:rPr>
        <w:t xml:space="preserve">Director </w:t>
      </w:r>
    </w:p>
    <w:p w:rsidR="00B32583" w:rsidRPr="007D29CA" w:rsidRDefault="00346DB1" w:rsidP="00F35A09">
      <w:pPr>
        <w:numPr>
          <w:ilvl w:val="1"/>
          <w:numId w:val="27"/>
        </w:numPr>
        <w:rPr>
          <w:szCs w:val="22"/>
          <w:lang w:val="en-US"/>
        </w:rPr>
      </w:pPr>
      <w:r w:rsidRPr="007D29CA">
        <w:rPr>
          <w:szCs w:val="22"/>
          <w:lang w:val="en-US"/>
        </w:rPr>
        <w:t xml:space="preserve">ICE </w:t>
      </w:r>
      <w:r w:rsidR="002C406A" w:rsidRPr="007D29CA">
        <w:rPr>
          <w:szCs w:val="22"/>
          <w:lang w:val="en-US"/>
        </w:rPr>
        <w:t>Program Coordinator</w:t>
      </w:r>
      <w:r w:rsidR="00511241" w:rsidRPr="007D29CA">
        <w:rPr>
          <w:szCs w:val="22"/>
          <w:lang w:val="en-US"/>
        </w:rPr>
        <w:t xml:space="preserve"> and Offic</w:t>
      </w:r>
      <w:r w:rsidRPr="007D29CA">
        <w:rPr>
          <w:szCs w:val="22"/>
          <w:lang w:val="en-US"/>
        </w:rPr>
        <w:t>ers</w:t>
      </w:r>
      <w:r w:rsidR="00511241" w:rsidRPr="007D29CA">
        <w:rPr>
          <w:szCs w:val="22"/>
          <w:lang w:val="en-US"/>
        </w:rPr>
        <w:t xml:space="preserve"> </w:t>
      </w:r>
    </w:p>
    <w:p w:rsidR="00B32583" w:rsidRPr="007D29CA" w:rsidRDefault="00AC0C5C" w:rsidP="00F35A09">
      <w:pPr>
        <w:numPr>
          <w:ilvl w:val="1"/>
          <w:numId w:val="27"/>
        </w:numPr>
        <w:rPr>
          <w:szCs w:val="22"/>
          <w:lang w:val="en-US"/>
        </w:rPr>
      </w:pPr>
      <w:r w:rsidRPr="007D29CA">
        <w:rPr>
          <w:szCs w:val="22"/>
          <w:lang w:val="en-US"/>
        </w:rPr>
        <w:t xml:space="preserve">Energy Sector </w:t>
      </w:r>
      <w:r w:rsidR="00E82207" w:rsidRPr="007D29CA">
        <w:rPr>
          <w:szCs w:val="22"/>
          <w:lang w:val="en-US"/>
        </w:rPr>
        <w:t>Directorate</w:t>
      </w:r>
      <w:r w:rsidR="00511241" w:rsidRPr="007D29CA">
        <w:rPr>
          <w:szCs w:val="22"/>
          <w:lang w:val="en-US"/>
        </w:rPr>
        <w:t xml:space="preserve"> </w:t>
      </w:r>
      <w:r w:rsidR="00FD0A26" w:rsidRPr="007D29CA">
        <w:rPr>
          <w:szCs w:val="22"/>
          <w:lang w:val="en-US"/>
        </w:rPr>
        <w:t>(</w:t>
      </w:r>
      <w:r w:rsidR="00E82207" w:rsidRPr="007D29CA">
        <w:rPr>
          <w:szCs w:val="22"/>
          <w:lang w:val="en-US"/>
        </w:rPr>
        <w:t>DSE</w:t>
      </w:r>
      <w:r w:rsidR="00FD0A26" w:rsidRPr="007D29CA">
        <w:rPr>
          <w:szCs w:val="22"/>
          <w:lang w:val="en-US"/>
        </w:rPr>
        <w:t xml:space="preserve">) </w:t>
      </w:r>
      <w:r w:rsidR="006B71B2" w:rsidRPr="007D29CA">
        <w:rPr>
          <w:szCs w:val="22"/>
          <w:lang w:val="en-US"/>
        </w:rPr>
        <w:t>MINAET</w:t>
      </w:r>
    </w:p>
    <w:p w:rsidR="001D5BA6" w:rsidRPr="007D29CA" w:rsidRDefault="001D5BA6" w:rsidP="001D5BA6">
      <w:pPr>
        <w:ind w:left="1440"/>
        <w:rPr>
          <w:szCs w:val="22"/>
          <w:lang w:val="en-US"/>
        </w:rPr>
      </w:pPr>
    </w:p>
    <w:p w:rsidR="00B32583" w:rsidRPr="007D29CA" w:rsidRDefault="007C54D0" w:rsidP="00F35A09">
      <w:pPr>
        <w:numPr>
          <w:ilvl w:val="0"/>
          <w:numId w:val="27"/>
        </w:numPr>
        <w:rPr>
          <w:szCs w:val="22"/>
          <w:lang w:val="en-US"/>
        </w:rPr>
      </w:pPr>
      <w:r w:rsidRPr="007D29CA">
        <w:rPr>
          <w:szCs w:val="22"/>
          <w:lang w:val="en-US"/>
        </w:rPr>
        <w:t>Visit</w:t>
      </w:r>
      <w:r w:rsidR="00C63895" w:rsidRPr="007D29CA">
        <w:rPr>
          <w:szCs w:val="22"/>
          <w:lang w:val="en-US"/>
        </w:rPr>
        <w:t>s</w:t>
      </w:r>
      <w:r w:rsidRPr="007D29CA">
        <w:rPr>
          <w:szCs w:val="22"/>
          <w:lang w:val="en-US"/>
        </w:rPr>
        <w:t xml:space="preserve"> </w:t>
      </w:r>
      <w:r w:rsidR="00D5080B" w:rsidRPr="007D29CA">
        <w:rPr>
          <w:szCs w:val="22"/>
          <w:lang w:val="en-US"/>
        </w:rPr>
        <w:t xml:space="preserve">to </w:t>
      </w:r>
      <w:r w:rsidR="00C63895" w:rsidRPr="007D29CA">
        <w:rPr>
          <w:szCs w:val="22"/>
          <w:lang w:val="en-US"/>
        </w:rPr>
        <w:t xml:space="preserve">ICE. </w:t>
      </w:r>
      <w:r w:rsidR="00D5080B" w:rsidRPr="007D29CA">
        <w:rPr>
          <w:szCs w:val="22"/>
          <w:lang w:val="en-US"/>
        </w:rPr>
        <w:t xml:space="preserve">The evaluators visited ICE </w:t>
      </w:r>
      <w:r w:rsidR="00346DB1" w:rsidRPr="007D29CA">
        <w:rPr>
          <w:szCs w:val="22"/>
          <w:lang w:val="en-US"/>
        </w:rPr>
        <w:t>Executing Agency</w:t>
      </w:r>
      <w:r w:rsidR="00D5080B" w:rsidRPr="007D29CA">
        <w:rPr>
          <w:szCs w:val="22"/>
          <w:lang w:val="en-US"/>
        </w:rPr>
        <w:t xml:space="preserve"> at its headquarters in San José, obtaining information about the </w:t>
      </w:r>
      <w:r w:rsidR="00346DB1" w:rsidRPr="007D29CA">
        <w:rPr>
          <w:szCs w:val="22"/>
          <w:lang w:val="en-US"/>
        </w:rPr>
        <w:t>P</w:t>
      </w:r>
      <w:r w:rsidR="00D5080B" w:rsidRPr="007D29CA">
        <w:rPr>
          <w:szCs w:val="22"/>
          <w:lang w:val="en-US"/>
        </w:rPr>
        <w:t>roject.</w:t>
      </w:r>
    </w:p>
    <w:p w:rsidR="00B32583" w:rsidRPr="007D29CA" w:rsidRDefault="007C54D0" w:rsidP="00F35A09">
      <w:pPr>
        <w:pStyle w:val="NormalWeb"/>
        <w:numPr>
          <w:ilvl w:val="0"/>
          <w:numId w:val="27"/>
        </w:numPr>
        <w:rPr>
          <w:szCs w:val="22"/>
          <w:lang w:val="en-US"/>
        </w:rPr>
      </w:pPr>
      <w:r w:rsidRPr="007D29CA">
        <w:rPr>
          <w:szCs w:val="22"/>
          <w:lang w:val="en-US"/>
        </w:rPr>
        <w:t>Visit</w:t>
      </w:r>
      <w:r w:rsidR="00D5080B" w:rsidRPr="007D29CA">
        <w:rPr>
          <w:szCs w:val="22"/>
          <w:lang w:val="en-US"/>
        </w:rPr>
        <w:t xml:space="preserve"> to the </w:t>
      </w:r>
      <w:r w:rsidR="00756951">
        <w:rPr>
          <w:szCs w:val="22"/>
          <w:lang w:val="en-US"/>
        </w:rPr>
        <w:t>P</w:t>
      </w:r>
      <w:r w:rsidR="00D5080B" w:rsidRPr="007D29CA">
        <w:rPr>
          <w:szCs w:val="22"/>
          <w:lang w:val="en-US"/>
        </w:rPr>
        <w:t>rojects</w:t>
      </w:r>
      <w:r w:rsidR="00C63895" w:rsidRPr="007D29CA">
        <w:rPr>
          <w:szCs w:val="22"/>
          <w:lang w:val="en-US"/>
        </w:rPr>
        <w:t xml:space="preserve">. </w:t>
      </w:r>
      <w:r w:rsidR="00D5080B" w:rsidRPr="007D29CA">
        <w:rPr>
          <w:szCs w:val="22"/>
          <w:lang w:val="en-US"/>
        </w:rPr>
        <w:t xml:space="preserve">Visits were made jointly with </w:t>
      </w:r>
      <w:r w:rsidR="00346DB1" w:rsidRPr="007D29CA">
        <w:rPr>
          <w:szCs w:val="22"/>
          <w:lang w:val="en-US"/>
        </w:rPr>
        <w:t xml:space="preserve">ICE personnel </w:t>
      </w:r>
      <w:r w:rsidR="00D5080B" w:rsidRPr="007D29CA">
        <w:rPr>
          <w:szCs w:val="22"/>
          <w:lang w:val="en-US"/>
        </w:rPr>
        <w:t>in different p</w:t>
      </w:r>
      <w:r w:rsidR="00684331" w:rsidRPr="007D29CA">
        <w:rPr>
          <w:szCs w:val="22"/>
          <w:lang w:val="en-US"/>
        </w:rPr>
        <w:t>laces</w:t>
      </w:r>
      <w:r w:rsidR="00D5080B" w:rsidRPr="007D29CA">
        <w:rPr>
          <w:szCs w:val="22"/>
          <w:lang w:val="en-US"/>
        </w:rPr>
        <w:t xml:space="preserve"> of the country where </w:t>
      </w:r>
      <w:r w:rsidR="00684331" w:rsidRPr="007D29CA">
        <w:rPr>
          <w:szCs w:val="22"/>
          <w:lang w:val="en-US"/>
        </w:rPr>
        <w:t xml:space="preserve">PVS (photovoltaic systems) </w:t>
      </w:r>
      <w:r w:rsidR="00D5080B" w:rsidRPr="007D29CA">
        <w:rPr>
          <w:szCs w:val="22"/>
          <w:lang w:val="en-US"/>
        </w:rPr>
        <w:t xml:space="preserve">have </w:t>
      </w:r>
      <w:r w:rsidR="00684331" w:rsidRPr="007D29CA">
        <w:rPr>
          <w:szCs w:val="22"/>
          <w:lang w:val="en-US"/>
        </w:rPr>
        <w:t xml:space="preserve">been </w:t>
      </w:r>
      <w:r w:rsidR="00D5080B" w:rsidRPr="007D29CA">
        <w:rPr>
          <w:szCs w:val="22"/>
          <w:lang w:val="en-US"/>
        </w:rPr>
        <w:t>installed both for use by families</w:t>
      </w:r>
      <w:r w:rsidR="00684331" w:rsidRPr="007D29CA">
        <w:rPr>
          <w:szCs w:val="22"/>
          <w:lang w:val="en-US"/>
        </w:rPr>
        <w:t>,</w:t>
      </w:r>
      <w:r w:rsidR="00D5080B" w:rsidRPr="007D29CA">
        <w:rPr>
          <w:szCs w:val="22"/>
          <w:lang w:val="en-US"/>
        </w:rPr>
        <w:t xml:space="preserve"> and schools and dining rooms, </w:t>
      </w:r>
      <w:r w:rsidR="00684331" w:rsidRPr="007D29CA">
        <w:rPr>
          <w:szCs w:val="22"/>
          <w:lang w:val="en-US"/>
        </w:rPr>
        <w:t>as well as</w:t>
      </w:r>
      <w:r w:rsidR="00D5080B" w:rsidRPr="007D29CA">
        <w:rPr>
          <w:szCs w:val="22"/>
          <w:lang w:val="en-US"/>
        </w:rPr>
        <w:t xml:space="preserve"> EBAIS</w:t>
      </w:r>
      <w:r w:rsidR="006B71B2" w:rsidRPr="007D29CA">
        <w:rPr>
          <w:szCs w:val="22"/>
          <w:lang w:val="en-US"/>
        </w:rPr>
        <w:t xml:space="preserve"> (</w:t>
      </w:r>
      <w:r w:rsidR="00F077C9" w:rsidRPr="007D29CA">
        <w:rPr>
          <w:szCs w:val="22"/>
          <w:lang w:val="en-US"/>
        </w:rPr>
        <w:t>Basic Comprehensive Health Equipment</w:t>
      </w:r>
      <w:r w:rsidR="006B71B2" w:rsidRPr="007D29CA">
        <w:rPr>
          <w:rFonts w:eastAsia="Times New Roman"/>
          <w:szCs w:val="22"/>
          <w:lang w:val="en-US" w:eastAsia="es-CO"/>
        </w:rPr>
        <w:t xml:space="preserve">), </w:t>
      </w:r>
      <w:r w:rsidR="00F077C9" w:rsidRPr="007D29CA">
        <w:rPr>
          <w:rFonts w:eastAsia="Times New Roman"/>
          <w:szCs w:val="22"/>
          <w:lang w:val="en-US" w:eastAsia="es-CO"/>
        </w:rPr>
        <w:t xml:space="preserve">turtle conservation centers and </w:t>
      </w:r>
      <w:r w:rsidR="003155EE" w:rsidRPr="007D29CA">
        <w:rPr>
          <w:rFonts w:eastAsia="Times New Roman"/>
          <w:szCs w:val="22"/>
          <w:lang w:val="en-US" w:eastAsia="es-CO"/>
        </w:rPr>
        <w:t xml:space="preserve">a </w:t>
      </w:r>
      <w:r w:rsidR="00684331" w:rsidRPr="007D29CA">
        <w:rPr>
          <w:rFonts w:eastAsia="Times New Roman"/>
          <w:szCs w:val="22"/>
          <w:lang w:val="en-US" w:eastAsia="es-CO"/>
        </w:rPr>
        <w:t>Hybrid Aeolic-</w:t>
      </w:r>
      <w:r w:rsidR="00F077C9" w:rsidRPr="007D29CA">
        <w:rPr>
          <w:rFonts w:eastAsia="Times New Roman"/>
          <w:szCs w:val="22"/>
          <w:lang w:val="en-US" w:eastAsia="es-CO"/>
        </w:rPr>
        <w:t>PVS-</w:t>
      </w:r>
      <w:r w:rsidR="003155EE" w:rsidRPr="007D29CA">
        <w:rPr>
          <w:rFonts w:eastAsia="Times New Roman"/>
          <w:szCs w:val="22"/>
          <w:lang w:val="en-US" w:eastAsia="es-CO"/>
        </w:rPr>
        <w:t xml:space="preserve"> System </w:t>
      </w:r>
      <w:r w:rsidR="00EE298E" w:rsidRPr="007D29CA">
        <w:rPr>
          <w:szCs w:val="22"/>
          <w:lang w:val="en-US"/>
        </w:rPr>
        <w:t>(</w:t>
      </w:r>
      <w:r w:rsidR="003155EE" w:rsidRPr="007D29CA">
        <w:rPr>
          <w:szCs w:val="22"/>
          <w:lang w:val="en-US"/>
        </w:rPr>
        <w:t xml:space="preserve">the </w:t>
      </w:r>
      <w:proofErr w:type="spellStart"/>
      <w:r w:rsidR="0059654B" w:rsidRPr="007D29CA">
        <w:rPr>
          <w:szCs w:val="22"/>
          <w:lang w:val="en-US"/>
        </w:rPr>
        <w:t>a</w:t>
      </w:r>
      <w:r w:rsidR="003155EE" w:rsidRPr="007D29CA">
        <w:rPr>
          <w:szCs w:val="22"/>
          <w:lang w:val="en-US"/>
        </w:rPr>
        <w:t>eolic</w:t>
      </w:r>
      <w:proofErr w:type="spellEnd"/>
      <w:r w:rsidR="003155EE" w:rsidRPr="007D29CA">
        <w:rPr>
          <w:szCs w:val="22"/>
          <w:lang w:val="en-US"/>
        </w:rPr>
        <w:t xml:space="preserve"> </w:t>
      </w:r>
      <w:r w:rsidR="0059654B" w:rsidRPr="007D29CA">
        <w:rPr>
          <w:szCs w:val="22"/>
          <w:lang w:val="en-US"/>
        </w:rPr>
        <w:t>section</w:t>
      </w:r>
      <w:r w:rsidR="003155EE" w:rsidRPr="007D29CA">
        <w:rPr>
          <w:szCs w:val="22"/>
          <w:lang w:val="en-US"/>
        </w:rPr>
        <w:t xml:space="preserve"> is still to be completed.</w:t>
      </w:r>
      <w:r w:rsidR="003155EE" w:rsidRPr="007D29CA">
        <w:rPr>
          <w:rStyle w:val="Refdenotaalpie"/>
          <w:szCs w:val="22"/>
          <w:lang w:val="en-US"/>
        </w:rPr>
        <w:footnoteReference w:id="14"/>
      </w:r>
      <w:r w:rsidR="003155EE" w:rsidRPr="007D29CA">
        <w:rPr>
          <w:szCs w:val="22"/>
          <w:lang w:val="en-US"/>
        </w:rPr>
        <w:t>) at the Pacific Marine Park</w:t>
      </w:r>
      <w:r w:rsidR="00EE298E" w:rsidRPr="007D29CA">
        <w:rPr>
          <w:szCs w:val="22"/>
          <w:lang w:val="en-US"/>
        </w:rPr>
        <w:t xml:space="preserve">. </w:t>
      </w:r>
      <w:r w:rsidR="003155EE" w:rsidRPr="007D29CA">
        <w:rPr>
          <w:szCs w:val="22"/>
          <w:lang w:val="en-US"/>
        </w:rPr>
        <w:t xml:space="preserve">These systems were funded both with </w:t>
      </w:r>
      <w:r w:rsidR="0059654B" w:rsidRPr="007D29CA">
        <w:rPr>
          <w:szCs w:val="22"/>
          <w:lang w:val="en-US"/>
        </w:rPr>
        <w:t xml:space="preserve">UNDP-GEF and ICE </w:t>
      </w:r>
      <w:r w:rsidR="003155EE" w:rsidRPr="007D29CA">
        <w:rPr>
          <w:szCs w:val="22"/>
          <w:lang w:val="en-US"/>
        </w:rPr>
        <w:t>resources</w:t>
      </w:r>
      <w:r w:rsidR="00EE298E" w:rsidRPr="007D29CA">
        <w:rPr>
          <w:szCs w:val="22"/>
          <w:lang w:val="en-US"/>
        </w:rPr>
        <w:t>.</w:t>
      </w:r>
    </w:p>
    <w:p w:rsidR="00B32583" w:rsidRPr="007D29CA" w:rsidRDefault="006E7A9D" w:rsidP="00F35A09">
      <w:pPr>
        <w:numPr>
          <w:ilvl w:val="0"/>
          <w:numId w:val="27"/>
        </w:numPr>
        <w:rPr>
          <w:szCs w:val="22"/>
          <w:lang w:val="en-US"/>
        </w:rPr>
      </w:pPr>
      <w:r w:rsidRPr="007D29CA">
        <w:rPr>
          <w:lang w:val="en-US"/>
        </w:rPr>
        <w:t xml:space="preserve">Interviews. In San Jose, the evaluators met with </w:t>
      </w:r>
      <w:r w:rsidR="0059654B" w:rsidRPr="007D29CA">
        <w:rPr>
          <w:lang w:val="en-US"/>
        </w:rPr>
        <w:t xml:space="preserve">various institutions </w:t>
      </w:r>
      <w:r w:rsidRPr="007D29CA">
        <w:rPr>
          <w:lang w:val="en-US"/>
        </w:rPr>
        <w:t xml:space="preserve">and consulting </w:t>
      </w:r>
      <w:r w:rsidR="007D29CA" w:rsidRPr="007D29CA">
        <w:rPr>
          <w:lang w:val="en-US"/>
        </w:rPr>
        <w:t>firms’</w:t>
      </w:r>
      <w:r w:rsidRPr="007D29CA">
        <w:rPr>
          <w:lang w:val="en-US"/>
        </w:rPr>
        <w:t xml:space="preserve"> </w:t>
      </w:r>
      <w:r w:rsidR="0059654B" w:rsidRPr="007D29CA">
        <w:rPr>
          <w:lang w:val="en-US"/>
        </w:rPr>
        <w:t xml:space="preserve">officials </w:t>
      </w:r>
      <w:r w:rsidRPr="007D29CA">
        <w:rPr>
          <w:lang w:val="en-US"/>
        </w:rPr>
        <w:t xml:space="preserve">and with equipment suppliers for details about their participation in the </w:t>
      </w:r>
      <w:r w:rsidR="0059654B" w:rsidRPr="007D29CA">
        <w:rPr>
          <w:lang w:val="en-US"/>
        </w:rPr>
        <w:t>P</w:t>
      </w:r>
      <w:r w:rsidRPr="007D29CA">
        <w:rPr>
          <w:lang w:val="en-US"/>
        </w:rPr>
        <w:t>roject and the products supplied by them.</w:t>
      </w:r>
    </w:p>
    <w:p w:rsidR="00B32583" w:rsidRPr="007D29CA" w:rsidRDefault="0059654B" w:rsidP="00F35A09">
      <w:pPr>
        <w:numPr>
          <w:ilvl w:val="0"/>
          <w:numId w:val="27"/>
        </w:numPr>
        <w:rPr>
          <w:szCs w:val="22"/>
          <w:lang w:val="en-US"/>
        </w:rPr>
      </w:pPr>
      <w:r w:rsidRPr="007D29CA">
        <w:rPr>
          <w:szCs w:val="22"/>
          <w:lang w:val="en-US"/>
        </w:rPr>
        <w:t xml:space="preserve">Information </w:t>
      </w:r>
      <w:r w:rsidR="007C54D0" w:rsidRPr="007D29CA">
        <w:rPr>
          <w:szCs w:val="22"/>
          <w:lang w:val="en-US"/>
        </w:rPr>
        <w:t>An</w:t>
      </w:r>
      <w:r w:rsidR="006E7A9D" w:rsidRPr="007D29CA">
        <w:rPr>
          <w:szCs w:val="22"/>
          <w:lang w:val="en-US"/>
        </w:rPr>
        <w:t>alysis</w:t>
      </w:r>
      <w:r w:rsidR="007C54D0" w:rsidRPr="007D29CA">
        <w:rPr>
          <w:szCs w:val="22"/>
          <w:lang w:val="en-US"/>
        </w:rPr>
        <w:t>.</w:t>
      </w:r>
    </w:p>
    <w:p w:rsidR="007C54D0" w:rsidRPr="007D29CA" w:rsidRDefault="007C54D0" w:rsidP="002837F1">
      <w:pPr>
        <w:rPr>
          <w:szCs w:val="22"/>
          <w:lang w:val="en-US"/>
        </w:rPr>
      </w:pPr>
    </w:p>
    <w:p w:rsidR="007C54D0" w:rsidRPr="007D29CA" w:rsidRDefault="00E8150F" w:rsidP="007C54D0">
      <w:pPr>
        <w:rPr>
          <w:szCs w:val="22"/>
          <w:lang w:val="en-US"/>
        </w:rPr>
      </w:pPr>
      <w:r w:rsidRPr="007D29CA">
        <w:rPr>
          <w:b/>
          <w:szCs w:val="22"/>
          <w:lang w:val="en-US"/>
        </w:rPr>
        <w:t>Project Information</w:t>
      </w:r>
      <w:r w:rsidRPr="007D29CA">
        <w:rPr>
          <w:szCs w:val="22"/>
          <w:lang w:val="en-US"/>
        </w:rPr>
        <w:t xml:space="preserve">: </w:t>
      </w:r>
      <w:r w:rsidR="00344229" w:rsidRPr="007D29CA">
        <w:rPr>
          <w:lang w:val="en-US"/>
        </w:rPr>
        <w:t>The information (</w:t>
      </w:r>
      <w:r w:rsidR="000F116A" w:rsidRPr="007D29CA">
        <w:rPr>
          <w:lang w:val="en-US"/>
        </w:rPr>
        <w:t xml:space="preserve">reports </w:t>
      </w:r>
      <w:r w:rsidR="00344229" w:rsidRPr="007D29CA">
        <w:rPr>
          <w:lang w:val="en-US"/>
        </w:rPr>
        <w:t xml:space="preserve">and documents) was directly obtained from UNDP-Costa Rica, ICE </w:t>
      </w:r>
      <w:r w:rsidR="000F116A" w:rsidRPr="007D29CA">
        <w:rPr>
          <w:lang w:val="en-US"/>
        </w:rPr>
        <w:t xml:space="preserve">and the </w:t>
      </w:r>
      <w:r w:rsidR="00AC0C5C" w:rsidRPr="007D29CA">
        <w:rPr>
          <w:lang w:val="en-US"/>
        </w:rPr>
        <w:t xml:space="preserve">Energy Sector </w:t>
      </w:r>
      <w:r w:rsidR="00E82207" w:rsidRPr="007D29CA">
        <w:rPr>
          <w:lang w:val="en-US"/>
        </w:rPr>
        <w:t>Directorate</w:t>
      </w:r>
      <w:r w:rsidR="00AC0C5C" w:rsidRPr="007D29CA">
        <w:rPr>
          <w:lang w:val="en-US"/>
        </w:rPr>
        <w:t xml:space="preserve"> (</w:t>
      </w:r>
      <w:r w:rsidR="00E82207" w:rsidRPr="007D29CA">
        <w:rPr>
          <w:lang w:val="en-US"/>
        </w:rPr>
        <w:t>DSE</w:t>
      </w:r>
      <w:r w:rsidR="00AC0C5C" w:rsidRPr="007D29CA">
        <w:rPr>
          <w:lang w:val="en-US"/>
        </w:rPr>
        <w:t>)</w:t>
      </w:r>
      <w:r w:rsidR="00344229" w:rsidRPr="007D29CA">
        <w:rPr>
          <w:lang w:val="en-US"/>
        </w:rPr>
        <w:t xml:space="preserve">. </w:t>
      </w:r>
      <w:r w:rsidR="000F116A" w:rsidRPr="007D29CA">
        <w:rPr>
          <w:lang w:val="en-US"/>
        </w:rPr>
        <w:t>UNDP</w:t>
      </w:r>
      <w:r w:rsidR="00344229" w:rsidRPr="007D29CA">
        <w:rPr>
          <w:lang w:val="en-US"/>
        </w:rPr>
        <w:t xml:space="preserve"> PIR (Project Implementation Report) </w:t>
      </w:r>
      <w:r w:rsidR="000F116A" w:rsidRPr="007D29CA">
        <w:rPr>
          <w:lang w:val="en-US"/>
        </w:rPr>
        <w:t>is of particular importance</w:t>
      </w:r>
      <w:r w:rsidR="00344229" w:rsidRPr="007D29CA">
        <w:rPr>
          <w:lang w:val="en-US"/>
        </w:rPr>
        <w:t xml:space="preserve">. </w:t>
      </w:r>
      <w:r w:rsidR="000F116A" w:rsidRPr="007D29CA">
        <w:rPr>
          <w:lang w:val="en-US"/>
        </w:rPr>
        <w:t>T</w:t>
      </w:r>
      <w:r w:rsidR="00344229" w:rsidRPr="007D29CA">
        <w:rPr>
          <w:lang w:val="en-US"/>
        </w:rPr>
        <w:t xml:space="preserve">he </w:t>
      </w:r>
      <w:r w:rsidR="0059654B" w:rsidRPr="007D29CA">
        <w:rPr>
          <w:lang w:val="en-US"/>
        </w:rPr>
        <w:t xml:space="preserve">external audits </w:t>
      </w:r>
      <w:r w:rsidR="00344229" w:rsidRPr="007D29CA">
        <w:rPr>
          <w:lang w:val="en-US"/>
        </w:rPr>
        <w:t xml:space="preserve">reports (2007-2008 and 2009) as well as the </w:t>
      </w:r>
      <w:r w:rsidR="00526967" w:rsidRPr="007D29CA">
        <w:rPr>
          <w:lang w:val="en-US"/>
        </w:rPr>
        <w:t>tripartite</w:t>
      </w:r>
      <w:r w:rsidR="0059654B" w:rsidRPr="007D29CA">
        <w:rPr>
          <w:lang w:val="en-US"/>
        </w:rPr>
        <w:t xml:space="preserve"> meetings </w:t>
      </w:r>
      <w:r w:rsidR="00344229" w:rsidRPr="007D29CA">
        <w:rPr>
          <w:lang w:val="en-US"/>
        </w:rPr>
        <w:t xml:space="preserve">results </w:t>
      </w:r>
      <w:r w:rsidR="000F116A" w:rsidRPr="007D29CA">
        <w:rPr>
          <w:lang w:val="en-US"/>
        </w:rPr>
        <w:t>were also considered</w:t>
      </w:r>
      <w:r w:rsidR="00BE5B57" w:rsidRPr="007D29CA">
        <w:rPr>
          <w:szCs w:val="22"/>
          <w:lang w:val="en-US"/>
        </w:rPr>
        <w:t>.</w:t>
      </w:r>
    </w:p>
    <w:p w:rsidR="007C54D0" w:rsidRPr="007D29CA" w:rsidRDefault="007C54D0" w:rsidP="007C54D0">
      <w:pPr>
        <w:rPr>
          <w:szCs w:val="22"/>
          <w:lang w:val="en-US"/>
        </w:rPr>
      </w:pPr>
    </w:p>
    <w:p w:rsidR="007C54D0" w:rsidRPr="007D29CA" w:rsidRDefault="0059654B" w:rsidP="007C54D0">
      <w:pPr>
        <w:rPr>
          <w:lang w:val="en-US"/>
        </w:rPr>
      </w:pPr>
      <w:r w:rsidRPr="007D29CA">
        <w:rPr>
          <w:lang w:val="en-US"/>
        </w:rPr>
        <w:t>Section 6.6 provides a</w:t>
      </w:r>
      <w:r w:rsidR="00344229" w:rsidRPr="007D29CA">
        <w:rPr>
          <w:lang w:val="en-US"/>
        </w:rPr>
        <w:t xml:space="preserve"> list of all the information </w:t>
      </w:r>
      <w:r w:rsidR="009F409A" w:rsidRPr="007D29CA">
        <w:rPr>
          <w:lang w:val="en-US"/>
        </w:rPr>
        <w:t xml:space="preserve">received and </w:t>
      </w:r>
      <w:r w:rsidR="00344229" w:rsidRPr="007D29CA">
        <w:rPr>
          <w:lang w:val="en-US"/>
        </w:rPr>
        <w:t xml:space="preserve">organized by date </w:t>
      </w:r>
      <w:r w:rsidRPr="007D29CA">
        <w:rPr>
          <w:lang w:val="en-US"/>
        </w:rPr>
        <w:t>and</w:t>
      </w:r>
      <w:r w:rsidR="00344229" w:rsidRPr="007D29CA">
        <w:rPr>
          <w:lang w:val="en-US"/>
        </w:rPr>
        <w:t xml:space="preserve"> </w:t>
      </w:r>
      <w:r w:rsidR="009F409A" w:rsidRPr="007D29CA">
        <w:rPr>
          <w:lang w:val="en-US"/>
        </w:rPr>
        <w:t xml:space="preserve">all the electronic files received are attached </w:t>
      </w:r>
      <w:r w:rsidR="00344229" w:rsidRPr="007D29CA">
        <w:rPr>
          <w:lang w:val="en-US"/>
        </w:rPr>
        <w:t xml:space="preserve">in the electronic version of this report. It is important to note that </w:t>
      </w:r>
      <w:r w:rsidR="0009606A" w:rsidRPr="007D29CA">
        <w:rPr>
          <w:lang w:val="en-US"/>
        </w:rPr>
        <w:t>only</w:t>
      </w:r>
      <w:r w:rsidR="00344229" w:rsidRPr="007D29CA">
        <w:rPr>
          <w:lang w:val="en-US"/>
        </w:rPr>
        <w:t xml:space="preserve"> two </w:t>
      </w:r>
      <w:r w:rsidRPr="007D29CA">
        <w:rPr>
          <w:lang w:val="en-US"/>
        </w:rPr>
        <w:t xml:space="preserve">Project </w:t>
      </w:r>
      <w:r w:rsidR="00344229" w:rsidRPr="007D29CA">
        <w:rPr>
          <w:lang w:val="en-US"/>
        </w:rPr>
        <w:t xml:space="preserve">Progress Reports (2006 and 2007) </w:t>
      </w:r>
      <w:r w:rsidR="0009606A" w:rsidRPr="007D29CA">
        <w:rPr>
          <w:lang w:val="en-US"/>
        </w:rPr>
        <w:t>were received and,</w:t>
      </w:r>
      <w:r w:rsidR="00344229" w:rsidRPr="007D29CA">
        <w:rPr>
          <w:lang w:val="en-US"/>
        </w:rPr>
        <w:t xml:space="preserve"> </w:t>
      </w:r>
      <w:r w:rsidR="00344229" w:rsidRPr="007D29CA">
        <w:rPr>
          <w:i/>
          <w:lang w:val="en-US"/>
        </w:rPr>
        <w:t xml:space="preserve">the </w:t>
      </w:r>
      <w:r w:rsidR="00B357F5" w:rsidRPr="007D29CA">
        <w:rPr>
          <w:i/>
          <w:lang w:val="en-US"/>
        </w:rPr>
        <w:t>Project Final Report</w:t>
      </w:r>
      <w:r w:rsidR="00344229" w:rsidRPr="007D29CA">
        <w:rPr>
          <w:i/>
          <w:lang w:val="en-US"/>
        </w:rPr>
        <w:t xml:space="preserve">, which should have been </w:t>
      </w:r>
      <w:r w:rsidR="0009606A" w:rsidRPr="007D29CA">
        <w:rPr>
          <w:i/>
          <w:lang w:val="en-US"/>
        </w:rPr>
        <w:t xml:space="preserve">delivered three months before </w:t>
      </w:r>
      <w:r w:rsidR="00526967">
        <w:rPr>
          <w:i/>
          <w:lang w:val="en-US"/>
        </w:rPr>
        <w:t xml:space="preserve">Project </w:t>
      </w:r>
      <w:r w:rsidR="00526967" w:rsidRPr="007D29CA">
        <w:rPr>
          <w:i/>
          <w:lang w:val="en-US"/>
        </w:rPr>
        <w:t>completion</w:t>
      </w:r>
      <w:r w:rsidR="0009606A" w:rsidRPr="007D29CA">
        <w:rPr>
          <w:i/>
          <w:lang w:val="en-US"/>
        </w:rPr>
        <w:t xml:space="preserve">, as set forth in </w:t>
      </w:r>
      <w:proofErr w:type="spellStart"/>
      <w:r w:rsidR="00B357F5" w:rsidRPr="007D29CA">
        <w:rPr>
          <w:i/>
          <w:lang w:val="en-US"/>
        </w:rPr>
        <w:t>Prodoc</w:t>
      </w:r>
      <w:proofErr w:type="spellEnd"/>
      <w:r w:rsidR="00B357F5" w:rsidRPr="007D29CA">
        <w:rPr>
          <w:i/>
          <w:lang w:val="en-US"/>
        </w:rPr>
        <w:t xml:space="preserve"> </w:t>
      </w:r>
      <w:r w:rsidR="0009606A" w:rsidRPr="007D29CA">
        <w:rPr>
          <w:i/>
          <w:lang w:val="en-US"/>
        </w:rPr>
        <w:t>page 21, was not received.</w:t>
      </w:r>
    </w:p>
    <w:p w:rsidR="003F2B1F" w:rsidRPr="007D29CA" w:rsidRDefault="003F2B1F" w:rsidP="007C54D0">
      <w:pPr>
        <w:rPr>
          <w:szCs w:val="22"/>
          <w:lang w:val="en-US"/>
        </w:rPr>
      </w:pPr>
    </w:p>
    <w:p w:rsidR="007C54D0" w:rsidRPr="007D29CA" w:rsidRDefault="00635B62" w:rsidP="007C54D0">
      <w:pPr>
        <w:rPr>
          <w:szCs w:val="22"/>
          <w:lang w:val="en-US"/>
        </w:rPr>
      </w:pPr>
      <w:r w:rsidRPr="007D29CA">
        <w:rPr>
          <w:lang w:val="en-US"/>
        </w:rPr>
        <w:t>Once visits in Costa Rica were c</w:t>
      </w:r>
      <w:r w:rsidR="0033279D" w:rsidRPr="007D29CA">
        <w:rPr>
          <w:lang w:val="en-US"/>
        </w:rPr>
        <w:t xml:space="preserve">ompleted, Evaluators proceeded to analyze the information received. The evaluators </w:t>
      </w:r>
      <w:r w:rsidRPr="007D29CA">
        <w:rPr>
          <w:lang w:val="en-US"/>
        </w:rPr>
        <w:t>requested</w:t>
      </w:r>
      <w:r w:rsidR="0033279D" w:rsidRPr="007D29CA">
        <w:rPr>
          <w:lang w:val="en-US"/>
        </w:rPr>
        <w:t xml:space="preserve"> </w:t>
      </w:r>
      <w:r w:rsidRPr="007D29CA">
        <w:rPr>
          <w:lang w:val="en-US"/>
        </w:rPr>
        <w:t xml:space="preserve">additional </w:t>
      </w:r>
      <w:r w:rsidR="0033279D" w:rsidRPr="007D29CA">
        <w:rPr>
          <w:lang w:val="en-US"/>
        </w:rPr>
        <w:t xml:space="preserve">information </w:t>
      </w:r>
      <w:r w:rsidRPr="007D29CA">
        <w:rPr>
          <w:lang w:val="en-US"/>
        </w:rPr>
        <w:t>to</w:t>
      </w:r>
      <w:r w:rsidR="0033279D" w:rsidRPr="007D29CA">
        <w:rPr>
          <w:lang w:val="en-US"/>
        </w:rPr>
        <w:t xml:space="preserve"> both ICE and UNDP, </w:t>
      </w:r>
      <w:r w:rsidR="0033279D" w:rsidRPr="007D29CA">
        <w:rPr>
          <w:i/>
          <w:lang w:val="en-US"/>
        </w:rPr>
        <w:t>receiv</w:t>
      </w:r>
      <w:r w:rsidR="00B357F5" w:rsidRPr="007D29CA">
        <w:rPr>
          <w:i/>
          <w:lang w:val="en-US"/>
        </w:rPr>
        <w:t>ing</w:t>
      </w:r>
      <w:r w:rsidR="0033279D" w:rsidRPr="007D29CA">
        <w:rPr>
          <w:i/>
          <w:lang w:val="en-US"/>
        </w:rPr>
        <w:t xml:space="preserve"> the last information </w:t>
      </w:r>
      <w:r w:rsidRPr="007D29CA">
        <w:rPr>
          <w:i/>
          <w:lang w:val="en-US"/>
        </w:rPr>
        <w:t>by electronic means</w:t>
      </w:r>
      <w:r w:rsidR="0033279D" w:rsidRPr="007D29CA">
        <w:rPr>
          <w:i/>
          <w:lang w:val="en-US"/>
        </w:rPr>
        <w:t xml:space="preserve"> on March 18, 2011 for the draft </w:t>
      </w:r>
      <w:r w:rsidR="00B357F5" w:rsidRPr="007D29CA">
        <w:rPr>
          <w:i/>
          <w:lang w:val="en-US"/>
        </w:rPr>
        <w:t xml:space="preserve">version </w:t>
      </w:r>
      <w:r w:rsidR="0033279D" w:rsidRPr="007D29CA">
        <w:rPr>
          <w:i/>
          <w:lang w:val="en-US"/>
        </w:rPr>
        <w:t>and</w:t>
      </w:r>
      <w:r w:rsidRPr="007D29CA">
        <w:rPr>
          <w:i/>
          <w:lang w:val="en-US"/>
        </w:rPr>
        <w:t>,</w:t>
      </w:r>
      <w:r w:rsidR="0033279D" w:rsidRPr="007D29CA">
        <w:rPr>
          <w:i/>
          <w:lang w:val="en-US"/>
        </w:rPr>
        <w:t xml:space="preserve"> until April 29 for the final versio</w:t>
      </w:r>
      <w:r w:rsidRPr="007D29CA">
        <w:rPr>
          <w:i/>
          <w:lang w:val="en-US"/>
        </w:rPr>
        <w:t>n.</w:t>
      </w:r>
    </w:p>
    <w:p w:rsidR="007C54D0" w:rsidRPr="007D29CA" w:rsidRDefault="007C54D0" w:rsidP="007C54D0">
      <w:pPr>
        <w:rPr>
          <w:szCs w:val="22"/>
          <w:lang w:val="en-US"/>
        </w:rPr>
      </w:pPr>
    </w:p>
    <w:p w:rsidR="007C54D0" w:rsidRPr="007D29CA" w:rsidRDefault="00E8150F" w:rsidP="007C54D0">
      <w:pPr>
        <w:rPr>
          <w:szCs w:val="22"/>
          <w:lang w:val="en-US"/>
        </w:rPr>
      </w:pPr>
      <w:r w:rsidRPr="007D29CA">
        <w:rPr>
          <w:b/>
          <w:lang w:val="en-US"/>
        </w:rPr>
        <w:t>Revi</w:t>
      </w:r>
      <w:r w:rsidR="00B357F5" w:rsidRPr="007D29CA">
        <w:rPr>
          <w:b/>
          <w:lang w:val="en-US"/>
        </w:rPr>
        <w:t xml:space="preserve">ews </w:t>
      </w:r>
      <w:r w:rsidRPr="007D29CA">
        <w:rPr>
          <w:b/>
          <w:lang w:val="en-US"/>
        </w:rPr>
        <w:t xml:space="preserve">to the </w:t>
      </w:r>
      <w:r w:rsidR="00756951">
        <w:rPr>
          <w:b/>
          <w:lang w:val="en-US"/>
        </w:rPr>
        <w:t>R</w:t>
      </w:r>
      <w:r w:rsidRPr="007D29CA">
        <w:rPr>
          <w:b/>
          <w:lang w:val="en-US"/>
        </w:rPr>
        <w:t>eport:</w:t>
      </w:r>
      <w:r w:rsidRPr="007D29CA">
        <w:rPr>
          <w:lang w:val="en-US"/>
        </w:rPr>
        <w:t xml:space="preserve"> </w:t>
      </w:r>
      <w:r w:rsidR="0004306A" w:rsidRPr="007D29CA">
        <w:rPr>
          <w:lang w:val="en-US"/>
        </w:rPr>
        <w:t xml:space="preserve">The </w:t>
      </w:r>
      <w:r w:rsidR="00B357F5" w:rsidRPr="007D29CA">
        <w:rPr>
          <w:lang w:val="en-US"/>
        </w:rPr>
        <w:t>E</w:t>
      </w:r>
      <w:r w:rsidR="0033279D" w:rsidRPr="007D29CA">
        <w:rPr>
          <w:lang w:val="en-US"/>
        </w:rPr>
        <w:t xml:space="preserve">valuators have provided the following </w:t>
      </w:r>
      <w:r w:rsidR="0004306A" w:rsidRPr="007D29CA">
        <w:rPr>
          <w:lang w:val="en-US"/>
        </w:rPr>
        <w:t>versions:</w:t>
      </w:r>
    </w:p>
    <w:p w:rsidR="007C54D0" w:rsidRPr="007D29CA" w:rsidRDefault="007C54D0" w:rsidP="007C54D0">
      <w:pPr>
        <w:rPr>
          <w:szCs w:val="22"/>
          <w:lang w:val="en-US"/>
        </w:rPr>
      </w:pPr>
    </w:p>
    <w:p w:rsidR="00B32583" w:rsidRPr="007D29CA" w:rsidRDefault="0033279D" w:rsidP="00F35A09">
      <w:pPr>
        <w:numPr>
          <w:ilvl w:val="0"/>
          <w:numId w:val="28"/>
        </w:numPr>
        <w:rPr>
          <w:szCs w:val="22"/>
          <w:lang w:val="en-US"/>
        </w:rPr>
      </w:pPr>
      <w:r w:rsidRPr="007D29CA">
        <w:rPr>
          <w:lang w:val="en-US"/>
        </w:rPr>
        <w:t xml:space="preserve">March 18, 2011, Draft Version 1.0, for </w:t>
      </w:r>
      <w:r w:rsidR="00B357F5" w:rsidRPr="007D29CA">
        <w:rPr>
          <w:lang w:val="en-US"/>
        </w:rPr>
        <w:t>ICE, UNDP and other stakeholders review</w:t>
      </w:r>
      <w:r w:rsidR="000B5538" w:rsidRPr="007D29CA">
        <w:rPr>
          <w:szCs w:val="22"/>
          <w:lang w:val="en-US"/>
        </w:rPr>
        <w:t>.</w:t>
      </w:r>
    </w:p>
    <w:p w:rsidR="00315F70" w:rsidRPr="007D29CA" w:rsidRDefault="0033279D" w:rsidP="00F35A09">
      <w:pPr>
        <w:numPr>
          <w:ilvl w:val="0"/>
          <w:numId w:val="28"/>
        </w:numPr>
        <w:rPr>
          <w:szCs w:val="22"/>
          <w:lang w:val="en-US"/>
        </w:rPr>
      </w:pPr>
      <w:r w:rsidRPr="007D29CA">
        <w:rPr>
          <w:lang w:val="en-US"/>
        </w:rPr>
        <w:t xml:space="preserve">March 28, 2011, Draft Version 1.1, for </w:t>
      </w:r>
      <w:r w:rsidR="00B357F5" w:rsidRPr="007D29CA">
        <w:rPr>
          <w:lang w:val="en-US"/>
        </w:rPr>
        <w:t>ICE, UNDP and other stakeholders review</w:t>
      </w:r>
      <w:r w:rsidRPr="007D29CA">
        <w:rPr>
          <w:lang w:val="en-US"/>
        </w:rPr>
        <w:t xml:space="preserve">. </w:t>
      </w:r>
      <w:r w:rsidR="00D50FE6" w:rsidRPr="007D29CA">
        <w:rPr>
          <w:lang w:val="en-US"/>
        </w:rPr>
        <w:t>G</w:t>
      </w:r>
      <w:r w:rsidR="00ED7CC7" w:rsidRPr="007D29CA">
        <w:rPr>
          <w:lang w:val="en-US"/>
        </w:rPr>
        <w:t>rades awarded to the Project with the current grading table were updated</w:t>
      </w:r>
      <w:r w:rsidR="00226283" w:rsidRPr="007D29CA">
        <w:rPr>
          <w:szCs w:val="22"/>
          <w:lang w:val="en-US"/>
        </w:rPr>
        <w:t>.</w:t>
      </w:r>
    </w:p>
    <w:p w:rsidR="00315F70" w:rsidRPr="007D29CA" w:rsidRDefault="00315F70" w:rsidP="00315F70">
      <w:pPr>
        <w:ind w:left="720"/>
        <w:rPr>
          <w:szCs w:val="22"/>
          <w:lang w:val="en-US"/>
        </w:rPr>
      </w:pPr>
    </w:p>
    <w:p w:rsidR="000B4798" w:rsidRPr="007D29CA" w:rsidRDefault="007C54D0" w:rsidP="007C54D0">
      <w:pPr>
        <w:rPr>
          <w:szCs w:val="22"/>
          <w:lang w:val="en-US"/>
        </w:rPr>
        <w:sectPr w:rsidR="000B4798" w:rsidRPr="007D29CA" w:rsidSect="009B7E31">
          <w:headerReference w:type="first" r:id="rId20"/>
          <w:pgSz w:w="12242" w:h="15842" w:code="1"/>
          <w:pgMar w:top="1985" w:right="1418" w:bottom="1701" w:left="1701" w:header="709" w:footer="974" w:gutter="0"/>
          <w:pgNumType w:start="1" w:chapStyle="1"/>
          <w:cols w:space="708"/>
          <w:docGrid w:linePitch="360"/>
        </w:sectPr>
      </w:pPr>
      <w:r w:rsidRPr="007D29CA">
        <w:rPr>
          <w:szCs w:val="22"/>
          <w:lang w:val="en-US"/>
        </w:rPr>
        <w:t>.</w:t>
      </w:r>
    </w:p>
    <w:p w:rsidR="00335EDC" w:rsidRPr="007D29CA" w:rsidRDefault="009C5FE3" w:rsidP="000B4798">
      <w:pPr>
        <w:pStyle w:val="Ttulo1"/>
        <w:rPr>
          <w:rFonts w:cs="Times New Roman"/>
          <w:sz w:val="22"/>
          <w:szCs w:val="22"/>
          <w:lang w:val="en-US"/>
        </w:rPr>
      </w:pPr>
      <w:bookmarkStart w:id="2" w:name="_Toc292867834"/>
      <w:r w:rsidRPr="007D29CA">
        <w:rPr>
          <w:rFonts w:cs="Times New Roman"/>
          <w:sz w:val="22"/>
          <w:szCs w:val="22"/>
          <w:lang w:val="en-US"/>
        </w:rPr>
        <w:lastRenderedPageBreak/>
        <w:t>THE PROJECT AND ITS CONTEXT</w:t>
      </w:r>
      <w:bookmarkEnd w:id="2"/>
    </w:p>
    <w:p w:rsidR="00335EDC" w:rsidRPr="007D29CA" w:rsidRDefault="00D50FE6" w:rsidP="00611C5B">
      <w:pPr>
        <w:pStyle w:val="Ttulo2"/>
      </w:pPr>
      <w:bookmarkStart w:id="3" w:name="_Toc292867835"/>
      <w:r w:rsidRPr="007D29CA">
        <w:t xml:space="preserve">PROBLEM </w:t>
      </w:r>
      <w:r w:rsidR="00335EDC" w:rsidRPr="007D29CA">
        <w:t>DESCRIP</w:t>
      </w:r>
      <w:r w:rsidR="009C5FE3" w:rsidRPr="007D29CA">
        <w:t>TIO</w:t>
      </w:r>
      <w:r w:rsidRPr="007D29CA">
        <w:t>N</w:t>
      </w:r>
      <w:r w:rsidR="00335EDC" w:rsidRPr="007D29CA">
        <w:t xml:space="preserve"> </w:t>
      </w:r>
      <w:bookmarkEnd w:id="3"/>
    </w:p>
    <w:p w:rsidR="0099186D" w:rsidRPr="007D29CA" w:rsidRDefault="0099186D" w:rsidP="005F51E3">
      <w:pPr>
        <w:rPr>
          <w:lang w:val="en-US"/>
        </w:rPr>
      </w:pPr>
    </w:p>
    <w:p w:rsidR="000E2207" w:rsidRPr="007D29CA" w:rsidRDefault="000E2207" w:rsidP="005F51E3">
      <w:pPr>
        <w:rPr>
          <w:lang w:val="en-US"/>
        </w:rPr>
      </w:pPr>
    </w:p>
    <w:p w:rsidR="005F51E3" w:rsidRPr="007D29CA" w:rsidRDefault="00774E4C" w:rsidP="005F51E3">
      <w:pPr>
        <w:rPr>
          <w:b/>
          <w:i/>
          <w:szCs w:val="22"/>
          <w:lang w:val="en-US"/>
        </w:rPr>
      </w:pPr>
      <w:r w:rsidRPr="007D29CA">
        <w:rPr>
          <w:lang w:val="en-US"/>
        </w:rPr>
        <w:t>This section intend</w:t>
      </w:r>
      <w:r w:rsidR="00D50FE6" w:rsidRPr="007D29CA">
        <w:rPr>
          <w:lang w:val="en-US"/>
        </w:rPr>
        <w:t xml:space="preserve">s </w:t>
      </w:r>
      <w:r w:rsidRPr="007D29CA">
        <w:rPr>
          <w:lang w:val="en-US"/>
        </w:rPr>
        <w:t xml:space="preserve">to describe the problems faced by Costa Rica in rural electrification </w:t>
      </w:r>
      <w:r w:rsidR="00315CA9" w:rsidRPr="007D29CA">
        <w:rPr>
          <w:lang w:val="en-US"/>
        </w:rPr>
        <w:t xml:space="preserve">by 2000, </w:t>
      </w:r>
      <w:r w:rsidRPr="007D29CA">
        <w:rPr>
          <w:lang w:val="en-US"/>
        </w:rPr>
        <w:t xml:space="preserve">year </w:t>
      </w:r>
      <w:r w:rsidR="00315CA9" w:rsidRPr="007D29CA">
        <w:rPr>
          <w:lang w:val="en-US"/>
        </w:rPr>
        <w:t>when</w:t>
      </w:r>
      <w:r w:rsidRPr="007D29CA">
        <w:rPr>
          <w:lang w:val="en-US"/>
        </w:rPr>
        <w:t xml:space="preserve"> the </w:t>
      </w:r>
      <w:r w:rsidR="001A3F57">
        <w:rPr>
          <w:lang w:val="en-US"/>
        </w:rPr>
        <w:t xml:space="preserve">Project </w:t>
      </w:r>
      <w:r w:rsidRPr="007D29CA">
        <w:rPr>
          <w:lang w:val="en-US"/>
        </w:rPr>
        <w:t xml:space="preserve"> </w:t>
      </w:r>
      <w:r w:rsidRPr="007D29CA">
        <w:rPr>
          <w:b/>
          <w:i/>
          <w:szCs w:val="22"/>
          <w:lang w:val="en-US"/>
        </w:rPr>
        <w:t>“</w:t>
      </w:r>
      <w:r w:rsidRPr="007D29CA">
        <w:rPr>
          <w:b/>
          <w:i/>
          <w:lang w:val="en-US"/>
        </w:rPr>
        <w:t xml:space="preserve">National Off-Grid Electrification </w:t>
      </w:r>
      <w:proofErr w:type="spellStart"/>
      <w:r w:rsidRPr="007D29CA">
        <w:rPr>
          <w:b/>
          <w:i/>
          <w:lang w:val="en-US"/>
        </w:rPr>
        <w:t>Programme</w:t>
      </w:r>
      <w:proofErr w:type="spellEnd"/>
      <w:r w:rsidRPr="007D29CA">
        <w:rPr>
          <w:b/>
          <w:i/>
          <w:lang w:val="en-US"/>
        </w:rPr>
        <w:t xml:space="preserve"> based on Renewable Energy Sources" </w:t>
      </w:r>
      <w:r w:rsidRPr="007D29CA">
        <w:rPr>
          <w:lang w:val="en-US"/>
        </w:rPr>
        <w:t>was formulated.</w:t>
      </w:r>
    </w:p>
    <w:p w:rsidR="005F51E3" w:rsidRPr="007D29CA" w:rsidRDefault="005F51E3" w:rsidP="005F51E3">
      <w:pPr>
        <w:rPr>
          <w:szCs w:val="22"/>
          <w:lang w:val="en-US"/>
        </w:rPr>
      </w:pPr>
    </w:p>
    <w:p w:rsidR="00684158" w:rsidRPr="007D29CA" w:rsidRDefault="00774E4C" w:rsidP="0031744A">
      <w:pPr>
        <w:rPr>
          <w:szCs w:val="22"/>
          <w:lang w:val="en-US"/>
        </w:rPr>
      </w:pPr>
      <w:r w:rsidRPr="007D29CA">
        <w:rPr>
          <w:lang w:val="en-US"/>
        </w:rPr>
        <w:t>Costa Rica has an area of 51,800 km</w:t>
      </w:r>
      <w:r w:rsidRPr="007D29CA">
        <w:rPr>
          <w:vertAlign w:val="superscript"/>
          <w:lang w:val="en-US"/>
        </w:rPr>
        <w:t>2</w:t>
      </w:r>
      <w:r w:rsidRPr="007D29CA">
        <w:rPr>
          <w:lang w:val="en-US"/>
        </w:rPr>
        <w:t xml:space="preserve"> and a population approaching 4 million inhabitants, growing at </w:t>
      </w:r>
      <w:r w:rsidR="00315CA9" w:rsidRPr="007D29CA">
        <w:rPr>
          <w:lang w:val="en-US"/>
        </w:rPr>
        <w:t>a 2.1% annual</w:t>
      </w:r>
      <w:r w:rsidRPr="007D29CA">
        <w:rPr>
          <w:lang w:val="en-US"/>
        </w:rPr>
        <w:t xml:space="preserve"> rate</w:t>
      </w:r>
      <w:r w:rsidR="00315CA9" w:rsidRPr="007D29CA">
        <w:rPr>
          <w:lang w:val="en-US"/>
        </w:rPr>
        <w:t xml:space="preserve">. </w:t>
      </w:r>
      <w:r w:rsidRPr="007D29CA">
        <w:rPr>
          <w:lang w:val="en-US"/>
        </w:rPr>
        <w:t xml:space="preserve"> About 59% of the population lived mainly in urban areas, while the remaining 41% were in rural areas</w:t>
      </w:r>
      <w:r w:rsidRPr="007D29CA">
        <w:rPr>
          <w:rStyle w:val="Refdenotaalpie"/>
          <w:rFonts w:ascii="Times New Roman" w:hAnsi="Times New Roman"/>
          <w:sz w:val="22"/>
          <w:szCs w:val="22"/>
          <w:lang w:val="en-US"/>
        </w:rPr>
        <w:footnoteReference w:id="15"/>
      </w:r>
      <w:r w:rsidRPr="007D29CA">
        <w:rPr>
          <w:szCs w:val="22"/>
          <w:lang w:val="en-US"/>
        </w:rPr>
        <w:t>.</w:t>
      </w:r>
      <w:r w:rsidRPr="007D29CA">
        <w:rPr>
          <w:lang w:val="en-US"/>
        </w:rPr>
        <w:t xml:space="preserve"> The country's energy needs were growing rapidly and by 2000, consumption grew at an average annual rate of 5% with important consequences for the </w:t>
      </w:r>
      <w:r w:rsidR="00315CA9" w:rsidRPr="007D29CA">
        <w:rPr>
          <w:lang w:val="en-US"/>
        </w:rPr>
        <w:t xml:space="preserve">payment </w:t>
      </w:r>
      <w:r w:rsidRPr="007D29CA">
        <w:rPr>
          <w:lang w:val="en-US"/>
        </w:rPr>
        <w:t>balances</w:t>
      </w:r>
      <w:r w:rsidR="00725DF7" w:rsidRPr="007D29CA">
        <w:rPr>
          <w:lang w:val="en-US"/>
        </w:rPr>
        <w:t>,</w:t>
      </w:r>
      <w:r w:rsidRPr="007D29CA">
        <w:rPr>
          <w:lang w:val="en-US"/>
        </w:rPr>
        <w:t xml:space="preserve"> as </w:t>
      </w:r>
      <w:r w:rsidR="00315CA9" w:rsidRPr="007D29CA">
        <w:rPr>
          <w:lang w:val="en-US"/>
        </w:rPr>
        <w:t>7.8</w:t>
      </w:r>
      <w:r w:rsidR="00557444" w:rsidRPr="007D29CA">
        <w:rPr>
          <w:lang w:val="en-US"/>
        </w:rPr>
        <w:t>% of</w:t>
      </w:r>
      <w:r w:rsidR="00315CA9" w:rsidRPr="007D29CA">
        <w:rPr>
          <w:lang w:val="en-US"/>
        </w:rPr>
        <w:t xml:space="preserve"> their export earnings i</w:t>
      </w:r>
      <w:r w:rsidRPr="007D29CA">
        <w:rPr>
          <w:lang w:val="en-US"/>
        </w:rPr>
        <w:t xml:space="preserve">n that year </w:t>
      </w:r>
      <w:r w:rsidR="007D29CA" w:rsidRPr="007D29CA">
        <w:rPr>
          <w:lang w:val="en-US"/>
        </w:rPr>
        <w:t>were</w:t>
      </w:r>
      <w:r w:rsidR="00315CA9" w:rsidRPr="007D29CA">
        <w:rPr>
          <w:lang w:val="en-US"/>
        </w:rPr>
        <w:t xml:space="preserve"> </w:t>
      </w:r>
      <w:r w:rsidRPr="007D29CA">
        <w:rPr>
          <w:lang w:val="en-US"/>
        </w:rPr>
        <w:t xml:space="preserve">allocated to meet </w:t>
      </w:r>
      <w:r w:rsidR="0031744A" w:rsidRPr="007D29CA">
        <w:rPr>
          <w:lang w:val="en-US"/>
        </w:rPr>
        <w:t>the</w:t>
      </w:r>
      <w:r w:rsidRPr="007D29CA">
        <w:rPr>
          <w:lang w:val="en-US"/>
        </w:rPr>
        <w:t xml:space="preserve"> </w:t>
      </w:r>
      <w:r w:rsidR="00557444" w:rsidRPr="007D29CA">
        <w:rPr>
          <w:lang w:val="en-US"/>
        </w:rPr>
        <w:t xml:space="preserve">transportation </w:t>
      </w:r>
      <w:r w:rsidR="0031744A" w:rsidRPr="007D29CA">
        <w:rPr>
          <w:lang w:val="en-US"/>
        </w:rPr>
        <w:t xml:space="preserve">demand for </w:t>
      </w:r>
      <w:r w:rsidRPr="007D29CA">
        <w:rPr>
          <w:lang w:val="en-US"/>
        </w:rPr>
        <w:t>diesel and gasoline.</w:t>
      </w:r>
    </w:p>
    <w:p w:rsidR="00684158" w:rsidRPr="007D29CA" w:rsidRDefault="00684158" w:rsidP="00684158">
      <w:pPr>
        <w:widowControl w:val="0"/>
        <w:autoSpaceDE w:val="0"/>
        <w:autoSpaceDN w:val="0"/>
        <w:adjustRightInd w:val="0"/>
        <w:spacing w:line="251" w:lineRule="auto"/>
        <w:ind w:right="33"/>
        <w:rPr>
          <w:szCs w:val="22"/>
          <w:lang w:val="en-US"/>
        </w:rPr>
      </w:pPr>
    </w:p>
    <w:p w:rsidR="00725DF7" w:rsidRPr="007D29CA" w:rsidRDefault="00774E4C" w:rsidP="005F51E3">
      <w:pPr>
        <w:widowControl w:val="0"/>
        <w:tabs>
          <w:tab w:val="left" w:pos="3120"/>
        </w:tabs>
        <w:autoSpaceDE w:val="0"/>
        <w:autoSpaceDN w:val="0"/>
        <w:adjustRightInd w:val="0"/>
        <w:ind w:right="33"/>
        <w:rPr>
          <w:lang w:val="en-US"/>
        </w:rPr>
      </w:pPr>
      <w:r w:rsidRPr="007D29CA">
        <w:rPr>
          <w:lang w:val="en-US"/>
        </w:rPr>
        <w:t xml:space="preserve">Costa Rica has </w:t>
      </w:r>
      <w:r w:rsidR="00557444" w:rsidRPr="007D29CA">
        <w:rPr>
          <w:lang w:val="en-US"/>
        </w:rPr>
        <w:t>provided</w:t>
      </w:r>
      <w:r w:rsidRPr="007D29CA">
        <w:rPr>
          <w:lang w:val="en-US"/>
        </w:rPr>
        <w:t xml:space="preserve"> particular importance to environment and </w:t>
      </w:r>
      <w:r w:rsidR="00725DF7" w:rsidRPr="007D29CA">
        <w:rPr>
          <w:lang w:val="en-US"/>
        </w:rPr>
        <w:t xml:space="preserve">its </w:t>
      </w:r>
      <w:r w:rsidRPr="007D29CA">
        <w:rPr>
          <w:lang w:val="en-US"/>
        </w:rPr>
        <w:t xml:space="preserve">conservation, and is recognized internationally for its conservation efforts and </w:t>
      </w:r>
      <w:r w:rsidR="00557444" w:rsidRPr="007D29CA">
        <w:rPr>
          <w:lang w:val="en-US"/>
        </w:rPr>
        <w:t xml:space="preserve">natural resources </w:t>
      </w:r>
      <w:r w:rsidRPr="007D29CA">
        <w:rPr>
          <w:lang w:val="en-US"/>
        </w:rPr>
        <w:t>sustainable management The energy sector recognizes that the country's vast natural resources offer a real opportunity for cost-eff</w:t>
      </w:r>
      <w:r w:rsidR="00557444" w:rsidRPr="007D29CA">
        <w:rPr>
          <w:lang w:val="en-US"/>
        </w:rPr>
        <w:t>ective</w:t>
      </w:r>
      <w:r w:rsidRPr="007D29CA">
        <w:rPr>
          <w:lang w:val="en-US"/>
        </w:rPr>
        <w:t xml:space="preserve"> and environmentally sustainable </w:t>
      </w:r>
      <w:r w:rsidR="00725DF7" w:rsidRPr="007D29CA">
        <w:rPr>
          <w:lang w:val="en-US"/>
        </w:rPr>
        <w:t xml:space="preserve">energy </w:t>
      </w:r>
      <w:r w:rsidRPr="007D29CA">
        <w:rPr>
          <w:lang w:val="en-US"/>
        </w:rPr>
        <w:t xml:space="preserve">from these resources. During the 90's, the country diversified its </w:t>
      </w:r>
      <w:r w:rsidR="00557444" w:rsidRPr="007D29CA">
        <w:rPr>
          <w:lang w:val="en-US"/>
        </w:rPr>
        <w:t xml:space="preserve">energy sources </w:t>
      </w:r>
      <w:r w:rsidRPr="007D29CA">
        <w:rPr>
          <w:lang w:val="en-US"/>
        </w:rPr>
        <w:t xml:space="preserve">basket for electricity generation to include more </w:t>
      </w:r>
      <w:r w:rsidR="00557444" w:rsidRPr="007D29CA">
        <w:rPr>
          <w:lang w:val="en-US"/>
        </w:rPr>
        <w:t>renewable energy</w:t>
      </w:r>
      <w:r w:rsidRPr="007D29CA">
        <w:rPr>
          <w:lang w:val="en-US"/>
        </w:rPr>
        <w:t>, in addition to hydro</w:t>
      </w:r>
      <w:r w:rsidR="00557444" w:rsidRPr="007D29CA">
        <w:rPr>
          <w:lang w:val="en-US"/>
        </w:rPr>
        <w:t>electric</w:t>
      </w:r>
      <w:r w:rsidRPr="007D29CA">
        <w:rPr>
          <w:lang w:val="en-US"/>
        </w:rPr>
        <w:t xml:space="preserve">, such as geothermal, biomass, solar and </w:t>
      </w:r>
      <w:proofErr w:type="spellStart"/>
      <w:r w:rsidR="00557444" w:rsidRPr="007D29CA">
        <w:rPr>
          <w:lang w:val="en-US"/>
        </w:rPr>
        <w:t>aeolic</w:t>
      </w:r>
      <w:proofErr w:type="spellEnd"/>
      <w:r w:rsidRPr="007D29CA">
        <w:rPr>
          <w:lang w:val="en-US"/>
        </w:rPr>
        <w:t>.</w:t>
      </w:r>
    </w:p>
    <w:p w:rsidR="003208F7" w:rsidRPr="007D29CA" w:rsidRDefault="003208F7" w:rsidP="005F51E3">
      <w:pPr>
        <w:widowControl w:val="0"/>
        <w:tabs>
          <w:tab w:val="left" w:pos="3120"/>
        </w:tabs>
        <w:autoSpaceDE w:val="0"/>
        <w:autoSpaceDN w:val="0"/>
        <w:adjustRightInd w:val="0"/>
        <w:ind w:right="33"/>
        <w:rPr>
          <w:szCs w:val="22"/>
          <w:lang w:val="en-US"/>
        </w:rPr>
      </w:pPr>
    </w:p>
    <w:p w:rsidR="003E44A5" w:rsidRPr="007D29CA" w:rsidRDefault="007D29CA" w:rsidP="00757DCE">
      <w:pPr>
        <w:widowControl w:val="0"/>
        <w:autoSpaceDE w:val="0"/>
        <w:autoSpaceDN w:val="0"/>
        <w:adjustRightInd w:val="0"/>
        <w:spacing w:before="70"/>
        <w:ind w:right="60"/>
        <w:rPr>
          <w:lang w:val="en-US"/>
        </w:rPr>
      </w:pPr>
      <w:r w:rsidRPr="007D29CA">
        <w:rPr>
          <w:lang w:val="en-US"/>
        </w:rPr>
        <w:t xml:space="preserve">In terms of national policy, 1998 National Development Plan was launched aimed “to cope challenges and take advantage of current available opportunities in Costa Rica, vitalizing the economy with stability, equity and sustainability." </w:t>
      </w:r>
      <w:r w:rsidR="008D4AF1" w:rsidRPr="007D29CA">
        <w:rPr>
          <w:lang w:val="en-US"/>
        </w:rPr>
        <w:t>R</w:t>
      </w:r>
      <w:r w:rsidR="00774E4C" w:rsidRPr="007D29CA">
        <w:rPr>
          <w:lang w:val="en-US"/>
        </w:rPr>
        <w:t>ealizing that provid</w:t>
      </w:r>
      <w:r w:rsidR="003E44A5" w:rsidRPr="007D29CA">
        <w:rPr>
          <w:lang w:val="en-US"/>
        </w:rPr>
        <w:t>ing</w:t>
      </w:r>
      <w:r w:rsidR="00774E4C" w:rsidRPr="007D29CA">
        <w:rPr>
          <w:lang w:val="en-US"/>
        </w:rPr>
        <w:t xml:space="preserve"> access to modern energy sources is essential to </w:t>
      </w:r>
      <w:r w:rsidR="00057DFD" w:rsidRPr="007D29CA">
        <w:rPr>
          <w:lang w:val="en-US"/>
        </w:rPr>
        <w:t xml:space="preserve">rural sector </w:t>
      </w:r>
      <w:r w:rsidR="00774E4C" w:rsidRPr="007D29CA">
        <w:rPr>
          <w:lang w:val="en-US"/>
        </w:rPr>
        <w:t xml:space="preserve">economic development, one of the </w:t>
      </w:r>
      <w:r w:rsidR="00057DFD" w:rsidRPr="007D29CA">
        <w:rPr>
          <w:lang w:val="en-US"/>
        </w:rPr>
        <w:t xml:space="preserve">Plan </w:t>
      </w:r>
      <w:r w:rsidR="00774E4C" w:rsidRPr="007D29CA">
        <w:rPr>
          <w:lang w:val="en-US"/>
        </w:rPr>
        <w:t xml:space="preserve">main objectives </w:t>
      </w:r>
      <w:r w:rsidR="00774E4C" w:rsidRPr="007D29CA">
        <w:rPr>
          <w:i/>
          <w:lang w:val="en-US"/>
        </w:rPr>
        <w:t xml:space="preserve">is to provide access to energy </w:t>
      </w:r>
      <w:r w:rsidR="003E44A5" w:rsidRPr="007D29CA">
        <w:rPr>
          <w:i/>
          <w:lang w:val="en-US"/>
        </w:rPr>
        <w:t>to</w:t>
      </w:r>
      <w:r w:rsidR="00774E4C" w:rsidRPr="007D29CA">
        <w:rPr>
          <w:i/>
          <w:lang w:val="en-US"/>
        </w:rPr>
        <w:t xml:space="preserve"> 100% of Costa Rican</w:t>
      </w:r>
      <w:r w:rsidR="003E44A5" w:rsidRPr="007D29CA">
        <w:rPr>
          <w:i/>
          <w:lang w:val="en-US"/>
        </w:rPr>
        <w:t xml:space="preserve"> population</w:t>
      </w:r>
      <w:r w:rsidR="00774E4C" w:rsidRPr="007D29CA">
        <w:rPr>
          <w:i/>
          <w:lang w:val="en-US"/>
        </w:rPr>
        <w:t xml:space="preserve"> in 2010</w:t>
      </w:r>
      <w:r w:rsidR="00774E4C" w:rsidRPr="007D29CA">
        <w:rPr>
          <w:lang w:val="en-US"/>
        </w:rPr>
        <w:t xml:space="preserve">. This objective is considered </w:t>
      </w:r>
      <w:r w:rsidR="003E44A5" w:rsidRPr="007D29CA">
        <w:rPr>
          <w:lang w:val="en-US"/>
        </w:rPr>
        <w:t>in</w:t>
      </w:r>
      <w:r w:rsidR="00774E4C" w:rsidRPr="007D29CA">
        <w:rPr>
          <w:lang w:val="en-US"/>
        </w:rPr>
        <w:t xml:space="preserve"> the </w:t>
      </w:r>
      <w:r w:rsidR="00304E48" w:rsidRPr="007D29CA">
        <w:rPr>
          <w:lang w:val="en-US"/>
        </w:rPr>
        <w:t>IV</w:t>
      </w:r>
      <w:r w:rsidR="00774E4C" w:rsidRPr="007D29CA">
        <w:rPr>
          <w:lang w:val="en-US"/>
        </w:rPr>
        <w:t xml:space="preserve"> National Energy Plan 2000-2015, prepared by the </w:t>
      </w:r>
      <w:r w:rsidR="00057DFD" w:rsidRPr="007D29CA">
        <w:rPr>
          <w:lang w:val="en-US"/>
        </w:rPr>
        <w:t xml:space="preserve">Energy and Environment </w:t>
      </w:r>
      <w:r w:rsidR="00774E4C" w:rsidRPr="007D29CA">
        <w:rPr>
          <w:lang w:val="en-US"/>
        </w:rPr>
        <w:t xml:space="preserve">Ministry (MINAE) and the </w:t>
      </w:r>
      <w:r w:rsidR="008D4AF1" w:rsidRPr="007D29CA">
        <w:rPr>
          <w:lang w:val="en-US"/>
        </w:rPr>
        <w:t xml:space="preserve">National Off-Grid Electrification </w:t>
      </w:r>
      <w:proofErr w:type="spellStart"/>
      <w:r w:rsidR="008D4AF1" w:rsidRPr="007D29CA">
        <w:rPr>
          <w:lang w:val="en-US"/>
        </w:rPr>
        <w:t>Programme</w:t>
      </w:r>
      <w:proofErr w:type="spellEnd"/>
      <w:r w:rsidR="008D4AF1" w:rsidRPr="007D29CA">
        <w:rPr>
          <w:lang w:val="en-US"/>
        </w:rPr>
        <w:t xml:space="preserve"> </w:t>
      </w:r>
      <w:r w:rsidR="00304E48" w:rsidRPr="007D29CA">
        <w:rPr>
          <w:lang w:val="en-US"/>
        </w:rPr>
        <w:t xml:space="preserve">is </w:t>
      </w:r>
      <w:r w:rsidR="00774E4C" w:rsidRPr="007D29CA">
        <w:rPr>
          <w:lang w:val="en-US"/>
        </w:rPr>
        <w:t xml:space="preserve">responsible </w:t>
      </w:r>
      <w:r w:rsidR="00057DFD" w:rsidRPr="007D29CA">
        <w:rPr>
          <w:lang w:val="en-US"/>
        </w:rPr>
        <w:t xml:space="preserve">to fulfill </w:t>
      </w:r>
      <w:r w:rsidR="00A70FFF" w:rsidRPr="007D29CA">
        <w:rPr>
          <w:lang w:val="en-US"/>
        </w:rPr>
        <w:t xml:space="preserve">isolated rural areas </w:t>
      </w:r>
      <w:r w:rsidR="00774E4C" w:rsidRPr="007D29CA">
        <w:rPr>
          <w:lang w:val="en-US"/>
        </w:rPr>
        <w:t xml:space="preserve">energy </w:t>
      </w:r>
      <w:r w:rsidR="00526967" w:rsidRPr="007D29CA">
        <w:rPr>
          <w:lang w:val="en-US"/>
        </w:rPr>
        <w:t>needs, which</w:t>
      </w:r>
      <w:r w:rsidR="00A70FFF" w:rsidRPr="007D29CA">
        <w:rPr>
          <w:lang w:val="en-US"/>
        </w:rPr>
        <w:t xml:space="preserve"> at date</w:t>
      </w:r>
      <w:r w:rsidR="00774E4C" w:rsidRPr="007D29CA">
        <w:rPr>
          <w:lang w:val="en-US"/>
        </w:rPr>
        <w:t xml:space="preserve"> </w:t>
      </w:r>
      <w:r w:rsidR="003E44A5" w:rsidRPr="007D29CA">
        <w:rPr>
          <w:lang w:val="en-US"/>
        </w:rPr>
        <w:t xml:space="preserve">are </w:t>
      </w:r>
      <w:r w:rsidR="00774E4C" w:rsidRPr="007D29CA">
        <w:rPr>
          <w:lang w:val="en-US"/>
        </w:rPr>
        <w:t>not connected to the National Interconnected System (SNI).</w:t>
      </w:r>
    </w:p>
    <w:p w:rsidR="00757DCE" w:rsidRPr="007D29CA" w:rsidRDefault="00757DCE" w:rsidP="00757DCE">
      <w:pPr>
        <w:rPr>
          <w:szCs w:val="22"/>
          <w:lang w:val="en-US" w:eastAsia="es-ES"/>
        </w:rPr>
      </w:pPr>
    </w:p>
    <w:p w:rsidR="004F3832" w:rsidRPr="007D29CA" w:rsidRDefault="008D4AF1" w:rsidP="00757DCE">
      <w:pPr>
        <w:autoSpaceDE w:val="0"/>
        <w:autoSpaceDN w:val="0"/>
        <w:adjustRightInd w:val="0"/>
        <w:rPr>
          <w:szCs w:val="22"/>
          <w:lang w:val="en-US" w:eastAsia="es-ES"/>
        </w:rPr>
      </w:pPr>
      <w:r w:rsidRPr="007D29CA">
        <w:rPr>
          <w:lang w:val="en-US"/>
        </w:rPr>
        <w:t>During</w:t>
      </w:r>
      <w:r w:rsidR="00774E4C" w:rsidRPr="007D29CA">
        <w:rPr>
          <w:lang w:val="en-US"/>
        </w:rPr>
        <w:t xml:space="preserve"> the preparatory </w:t>
      </w:r>
      <w:r w:rsidR="00526967" w:rsidRPr="007D29CA">
        <w:rPr>
          <w:lang w:val="en-US"/>
        </w:rPr>
        <w:t>phase,</w:t>
      </w:r>
      <w:r w:rsidR="00774E4C" w:rsidRPr="007D29CA">
        <w:rPr>
          <w:lang w:val="en-US"/>
        </w:rPr>
        <w:t xml:space="preserve"> </w:t>
      </w:r>
      <w:r w:rsidRPr="007D29CA">
        <w:rPr>
          <w:lang w:val="en-US"/>
        </w:rPr>
        <w:t xml:space="preserve">it </w:t>
      </w:r>
      <w:r w:rsidR="00774E4C" w:rsidRPr="007D29CA">
        <w:rPr>
          <w:lang w:val="en-US"/>
        </w:rPr>
        <w:t xml:space="preserve">was estimated that by 2010 a level of </w:t>
      </w:r>
      <w:r w:rsidR="00526967" w:rsidRPr="007D29CA">
        <w:rPr>
          <w:szCs w:val="22"/>
          <w:lang w:val="en-US" w:eastAsia="es-ES"/>
        </w:rPr>
        <w:t>99%,</w:t>
      </w:r>
      <w:r w:rsidRPr="007D29CA">
        <w:rPr>
          <w:szCs w:val="22"/>
          <w:lang w:val="en-US" w:eastAsia="es-ES"/>
        </w:rPr>
        <w:t xml:space="preserve"> </w:t>
      </w:r>
      <w:r w:rsidRPr="007D29CA">
        <w:rPr>
          <w:rStyle w:val="Refdenotaalpie"/>
          <w:szCs w:val="22"/>
          <w:lang w:val="en-US" w:eastAsia="es-ES"/>
        </w:rPr>
        <w:footnoteReference w:id="16"/>
      </w:r>
      <w:r w:rsidRPr="007D29CA">
        <w:rPr>
          <w:szCs w:val="22"/>
          <w:lang w:val="en-US" w:eastAsia="es-ES"/>
        </w:rPr>
        <w:t xml:space="preserve"> </w:t>
      </w:r>
      <w:r w:rsidR="00774E4C" w:rsidRPr="007D29CA">
        <w:rPr>
          <w:lang w:val="en-US"/>
        </w:rPr>
        <w:t xml:space="preserve">rural electrification </w:t>
      </w:r>
      <w:r w:rsidRPr="007D29CA">
        <w:rPr>
          <w:lang w:val="en-US"/>
        </w:rPr>
        <w:t xml:space="preserve">would be reached </w:t>
      </w:r>
      <w:r w:rsidR="00774E4C" w:rsidRPr="007D29CA">
        <w:rPr>
          <w:lang w:val="en-US"/>
        </w:rPr>
        <w:t xml:space="preserve">and </w:t>
      </w:r>
      <w:r w:rsidRPr="007D29CA">
        <w:rPr>
          <w:lang w:val="en-US"/>
        </w:rPr>
        <w:t xml:space="preserve">it was considered </w:t>
      </w:r>
      <w:r w:rsidR="00774E4C" w:rsidRPr="007D29CA">
        <w:rPr>
          <w:lang w:val="en-US"/>
        </w:rPr>
        <w:t xml:space="preserve">that </w:t>
      </w:r>
      <w:r w:rsidRPr="007D29CA">
        <w:rPr>
          <w:lang w:val="en-US"/>
        </w:rPr>
        <w:t xml:space="preserve">there </w:t>
      </w:r>
      <w:r w:rsidR="00774E4C" w:rsidRPr="007D29CA">
        <w:rPr>
          <w:lang w:val="en-US"/>
        </w:rPr>
        <w:t xml:space="preserve">would then be about 12,000 rural </w:t>
      </w:r>
      <w:r w:rsidR="00AB7DED" w:rsidRPr="007D29CA">
        <w:rPr>
          <w:lang w:val="en-US"/>
        </w:rPr>
        <w:t xml:space="preserve">homes </w:t>
      </w:r>
      <w:r w:rsidR="00774E4C" w:rsidRPr="007D29CA">
        <w:rPr>
          <w:lang w:val="en-US"/>
        </w:rPr>
        <w:t xml:space="preserve">without electricity. 4727 </w:t>
      </w:r>
      <w:r w:rsidR="00AB7DED" w:rsidRPr="007D29CA">
        <w:rPr>
          <w:lang w:val="en-US"/>
        </w:rPr>
        <w:t xml:space="preserve">of these </w:t>
      </w:r>
      <w:r w:rsidR="00774E4C" w:rsidRPr="007D29CA">
        <w:rPr>
          <w:lang w:val="en-US"/>
        </w:rPr>
        <w:t xml:space="preserve">could be electrified through grid extension. The </w:t>
      </w:r>
      <w:r w:rsidR="00AB7DED" w:rsidRPr="007D29CA">
        <w:rPr>
          <w:lang w:val="en-US"/>
        </w:rPr>
        <w:t>grid</w:t>
      </w:r>
      <w:r w:rsidR="00774E4C" w:rsidRPr="007D29CA">
        <w:rPr>
          <w:lang w:val="en-US"/>
        </w:rPr>
        <w:t xml:space="preserve"> extension for the remaining 7273 was not feasible due to high costs and</w:t>
      </w:r>
      <w:r w:rsidRPr="007D29CA">
        <w:rPr>
          <w:lang w:val="en-US"/>
        </w:rPr>
        <w:t xml:space="preserve"> it was</w:t>
      </w:r>
      <w:r w:rsidR="00774E4C" w:rsidRPr="007D29CA">
        <w:rPr>
          <w:lang w:val="en-US"/>
        </w:rPr>
        <w:t xml:space="preserve"> therefore considered </w:t>
      </w:r>
      <w:r w:rsidR="00774E4C" w:rsidRPr="007D29CA">
        <w:rPr>
          <w:i/>
          <w:lang w:val="en-US"/>
        </w:rPr>
        <w:t xml:space="preserve">that these could be electrified </w:t>
      </w:r>
      <w:r w:rsidRPr="007D29CA">
        <w:rPr>
          <w:i/>
          <w:lang w:val="en-US"/>
        </w:rPr>
        <w:t>with</w:t>
      </w:r>
      <w:r w:rsidR="00774E4C" w:rsidRPr="007D29CA">
        <w:rPr>
          <w:i/>
          <w:lang w:val="en-US"/>
        </w:rPr>
        <w:t xml:space="preserve"> cost-eff</w:t>
      </w:r>
      <w:r w:rsidR="00AB7DED" w:rsidRPr="007D29CA">
        <w:rPr>
          <w:i/>
          <w:lang w:val="en-US"/>
        </w:rPr>
        <w:t xml:space="preserve">ective </w:t>
      </w:r>
      <w:r w:rsidR="00774E4C" w:rsidRPr="007D29CA">
        <w:rPr>
          <w:i/>
          <w:lang w:val="en-US"/>
        </w:rPr>
        <w:t xml:space="preserve">systems such as </w:t>
      </w:r>
      <w:r w:rsidR="00AB7DED" w:rsidRPr="007D29CA">
        <w:rPr>
          <w:i/>
          <w:lang w:val="en-US"/>
        </w:rPr>
        <w:t>R</w:t>
      </w:r>
      <w:r w:rsidRPr="007D29CA">
        <w:rPr>
          <w:i/>
          <w:lang w:val="en-US"/>
        </w:rPr>
        <w:t xml:space="preserve">E </w:t>
      </w:r>
      <w:r w:rsidR="00774E4C" w:rsidRPr="007D29CA">
        <w:rPr>
          <w:i/>
          <w:lang w:val="en-US"/>
        </w:rPr>
        <w:t xml:space="preserve">photovoltaic systems </w:t>
      </w:r>
      <w:r w:rsidR="00774E4C" w:rsidRPr="007D29CA">
        <w:rPr>
          <w:lang w:val="en-US"/>
        </w:rPr>
        <w:t>and Micro Hydro</w:t>
      </w:r>
      <w:r w:rsidR="00AB7DED" w:rsidRPr="007D29CA">
        <w:rPr>
          <w:lang w:val="en-US"/>
        </w:rPr>
        <w:t xml:space="preserve">electric </w:t>
      </w:r>
      <w:r w:rsidR="000862E9" w:rsidRPr="007D29CA">
        <w:rPr>
          <w:lang w:val="en-US"/>
        </w:rPr>
        <w:t>Plant</w:t>
      </w:r>
      <w:r w:rsidRPr="007D29CA">
        <w:rPr>
          <w:lang w:val="en-US"/>
        </w:rPr>
        <w:t xml:space="preserve"> </w:t>
      </w:r>
      <w:r w:rsidR="00774E4C" w:rsidRPr="007D29CA">
        <w:rPr>
          <w:lang w:val="en-US"/>
        </w:rPr>
        <w:t>(M</w:t>
      </w:r>
      <w:r w:rsidR="000862E9" w:rsidRPr="007D29CA">
        <w:rPr>
          <w:lang w:val="en-US"/>
        </w:rPr>
        <w:t>HP</w:t>
      </w:r>
      <w:r w:rsidR="00774E4C" w:rsidRPr="007D29CA">
        <w:rPr>
          <w:lang w:val="en-US"/>
        </w:rPr>
        <w:t xml:space="preserve">) (wind and biomass </w:t>
      </w:r>
      <w:r w:rsidR="00AB7DED" w:rsidRPr="007D29CA">
        <w:rPr>
          <w:lang w:val="en-US"/>
        </w:rPr>
        <w:t xml:space="preserve">systems </w:t>
      </w:r>
      <w:r w:rsidR="00774E4C" w:rsidRPr="007D29CA">
        <w:rPr>
          <w:lang w:val="en-US"/>
        </w:rPr>
        <w:t xml:space="preserve">were discarded by </w:t>
      </w:r>
      <w:r w:rsidR="00AB7DED" w:rsidRPr="007D29CA">
        <w:rPr>
          <w:lang w:val="en-US"/>
        </w:rPr>
        <w:t xml:space="preserve">resource </w:t>
      </w:r>
      <w:r w:rsidR="00774E4C" w:rsidRPr="007D29CA">
        <w:rPr>
          <w:lang w:val="en-US"/>
        </w:rPr>
        <w:t>unavailability in such places).</w:t>
      </w:r>
    </w:p>
    <w:p w:rsidR="00757DCE" w:rsidRPr="007D29CA" w:rsidRDefault="00757DCE" w:rsidP="00757DCE">
      <w:pPr>
        <w:autoSpaceDE w:val="0"/>
        <w:autoSpaceDN w:val="0"/>
        <w:adjustRightInd w:val="0"/>
        <w:jc w:val="left"/>
        <w:rPr>
          <w:szCs w:val="22"/>
          <w:lang w:val="en-US" w:eastAsia="es-ES"/>
        </w:rPr>
      </w:pPr>
    </w:p>
    <w:p w:rsidR="0074571D" w:rsidRPr="007D29CA" w:rsidRDefault="00AB7DED" w:rsidP="001A0BCE">
      <w:pPr>
        <w:widowControl w:val="0"/>
        <w:autoSpaceDE w:val="0"/>
        <w:autoSpaceDN w:val="0"/>
        <w:adjustRightInd w:val="0"/>
        <w:spacing w:line="251" w:lineRule="auto"/>
        <w:ind w:right="33"/>
        <w:rPr>
          <w:rStyle w:val="hps"/>
          <w:lang w:val="en-US"/>
        </w:rPr>
      </w:pPr>
      <w:r w:rsidRPr="007D29CA">
        <w:rPr>
          <w:rStyle w:val="hps"/>
          <w:lang w:val="en-US"/>
        </w:rPr>
        <w:t>On the other hand</w:t>
      </w:r>
      <w:r w:rsidR="003C6C50">
        <w:rPr>
          <w:rStyle w:val="hps"/>
          <w:lang w:val="en-US"/>
        </w:rPr>
        <w:t xml:space="preserve">, it </w:t>
      </w:r>
      <w:r w:rsidR="0074571D" w:rsidRPr="007D29CA">
        <w:rPr>
          <w:lang w:val="en-US"/>
        </w:rPr>
        <w:t>provide</w:t>
      </w:r>
      <w:r w:rsidR="003C6C50">
        <w:rPr>
          <w:lang w:val="en-US"/>
        </w:rPr>
        <w:t>d</w:t>
      </w:r>
      <w:r w:rsidR="0073355F" w:rsidRPr="007D29CA">
        <w:rPr>
          <w:rStyle w:val="hps"/>
          <w:lang w:val="en-US"/>
        </w:rPr>
        <w:t xml:space="preserve"> the opportunity</w:t>
      </w:r>
      <w:r w:rsidR="0073355F" w:rsidRPr="007D29CA">
        <w:rPr>
          <w:lang w:val="en-US"/>
        </w:rPr>
        <w:t xml:space="preserve"> </w:t>
      </w:r>
      <w:r w:rsidR="0073355F" w:rsidRPr="007D29CA">
        <w:rPr>
          <w:rStyle w:val="hps"/>
          <w:lang w:val="en-US"/>
        </w:rPr>
        <w:t xml:space="preserve">to reduce </w:t>
      </w:r>
      <w:r w:rsidRPr="007D29CA">
        <w:rPr>
          <w:rStyle w:val="hps"/>
          <w:lang w:val="en-US"/>
        </w:rPr>
        <w:t>greenhouse gases</w:t>
      </w:r>
      <w:r w:rsidRPr="007D29CA">
        <w:rPr>
          <w:lang w:val="en-US"/>
        </w:rPr>
        <w:t xml:space="preserve"> </w:t>
      </w:r>
      <w:r w:rsidR="0073355F" w:rsidRPr="007D29CA">
        <w:rPr>
          <w:rStyle w:val="hps"/>
          <w:lang w:val="en-US"/>
        </w:rPr>
        <w:t>emissions (GHGs</w:t>
      </w:r>
      <w:r w:rsidR="0073355F" w:rsidRPr="007D29CA">
        <w:rPr>
          <w:lang w:val="en-US"/>
        </w:rPr>
        <w:t xml:space="preserve">) as these </w:t>
      </w:r>
      <w:r w:rsidR="0073355F" w:rsidRPr="007D29CA">
        <w:rPr>
          <w:rStyle w:val="hps"/>
          <w:lang w:val="en-US"/>
        </w:rPr>
        <w:t>homes</w:t>
      </w:r>
      <w:r w:rsidR="0073355F" w:rsidRPr="007D29CA">
        <w:rPr>
          <w:lang w:val="en-US"/>
        </w:rPr>
        <w:t xml:space="preserve"> </w:t>
      </w:r>
      <w:r w:rsidR="003C6C50">
        <w:rPr>
          <w:lang w:val="en-US"/>
        </w:rPr>
        <w:t>could</w:t>
      </w:r>
      <w:r w:rsidR="0073355F" w:rsidRPr="007D29CA">
        <w:rPr>
          <w:rStyle w:val="hps"/>
          <w:lang w:val="en-US"/>
        </w:rPr>
        <w:t xml:space="preserve"> choose</w:t>
      </w:r>
      <w:r w:rsidR="0073355F" w:rsidRPr="007D29CA">
        <w:rPr>
          <w:lang w:val="en-US"/>
        </w:rPr>
        <w:t xml:space="preserve"> </w:t>
      </w:r>
      <w:r w:rsidR="0073355F" w:rsidRPr="007D29CA">
        <w:rPr>
          <w:rStyle w:val="hps"/>
          <w:lang w:val="en-US"/>
        </w:rPr>
        <w:t>to use</w:t>
      </w:r>
      <w:r w:rsidR="0073355F" w:rsidRPr="007D29CA">
        <w:rPr>
          <w:lang w:val="en-US"/>
        </w:rPr>
        <w:t xml:space="preserve"> </w:t>
      </w:r>
      <w:r w:rsidR="0074571D" w:rsidRPr="007D29CA">
        <w:rPr>
          <w:rStyle w:val="hps"/>
          <w:lang w:val="en-US"/>
        </w:rPr>
        <w:t>generators</w:t>
      </w:r>
      <w:r w:rsidR="000E2207" w:rsidRPr="007D29CA">
        <w:rPr>
          <w:rStyle w:val="hps"/>
          <w:lang w:val="en-US"/>
        </w:rPr>
        <w:t xml:space="preserve"> instead petroleum fuels</w:t>
      </w:r>
      <w:r w:rsidR="003C6C50">
        <w:rPr>
          <w:rStyle w:val="hps"/>
          <w:lang w:val="en-US"/>
        </w:rPr>
        <w:t>,</w:t>
      </w:r>
      <w:r w:rsidR="0073355F" w:rsidRPr="007D29CA">
        <w:rPr>
          <w:lang w:val="en-US"/>
        </w:rPr>
        <w:t xml:space="preserve"> </w:t>
      </w:r>
      <w:r w:rsidR="000E2207" w:rsidRPr="007D29CA">
        <w:rPr>
          <w:rStyle w:val="hps"/>
          <w:lang w:val="en-US"/>
        </w:rPr>
        <w:t>Global</w:t>
      </w:r>
      <w:r w:rsidR="000E2207" w:rsidRPr="007D29CA">
        <w:rPr>
          <w:lang w:val="en-US"/>
        </w:rPr>
        <w:t xml:space="preserve"> </w:t>
      </w:r>
      <w:r w:rsidR="000E2207" w:rsidRPr="007D29CA">
        <w:rPr>
          <w:rStyle w:val="hps"/>
          <w:lang w:val="en-US"/>
        </w:rPr>
        <w:t>Environment Facility (</w:t>
      </w:r>
      <w:r w:rsidR="000E2207" w:rsidRPr="007D29CA">
        <w:rPr>
          <w:lang w:val="en-US"/>
        </w:rPr>
        <w:t xml:space="preserve">GEF) </w:t>
      </w:r>
      <w:r w:rsidR="000E2207" w:rsidRPr="007D29CA">
        <w:rPr>
          <w:lang w:val="en-US"/>
        </w:rPr>
        <w:lastRenderedPageBreak/>
        <w:t xml:space="preserve">interest </w:t>
      </w:r>
      <w:r w:rsidR="0073355F" w:rsidRPr="007D29CA">
        <w:rPr>
          <w:lang w:val="en-US"/>
        </w:rPr>
        <w:t xml:space="preserve">reduction </w:t>
      </w:r>
      <w:r w:rsidR="0073355F" w:rsidRPr="007D29CA">
        <w:rPr>
          <w:rStyle w:val="hps"/>
          <w:lang w:val="en-US"/>
        </w:rPr>
        <w:t>and in line with</w:t>
      </w:r>
      <w:r w:rsidR="0073355F" w:rsidRPr="007D29CA">
        <w:rPr>
          <w:lang w:val="en-US"/>
        </w:rPr>
        <w:t xml:space="preserve"> </w:t>
      </w:r>
      <w:r w:rsidR="003C6C50">
        <w:rPr>
          <w:lang w:val="en-US"/>
        </w:rPr>
        <w:t xml:space="preserve">the </w:t>
      </w:r>
      <w:r w:rsidR="000E2207" w:rsidRPr="007D29CA">
        <w:rPr>
          <w:rStyle w:val="hps"/>
          <w:lang w:val="en-US"/>
        </w:rPr>
        <w:t>country's environmental</w:t>
      </w:r>
      <w:r w:rsidR="000E2207" w:rsidRPr="007D29CA">
        <w:rPr>
          <w:lang w:val="en-US"/>
        </w:rPr>
        <w:t xml:space="preserve"> </w:t>
      </w:r>
      <w:r w:rsidR="001443E5" w:rsidRPr="007D29CA">
        <w:rPr>
          <w:rStyle w:val="hps"/>
          <w:lang w:val="en-US"/>
        </w:rPr>
        <w:t>oriented policy</w:t>
      </w:r>
      <w:r w:rsidR="003C6C50">
        <w:rPr>
          <w:rStyle w:val="hps"/>
          <w:lang w:val="en-US"/>
        </w:rPr>
        <w:t>, d</w:t>
      </w:r>
      <w:r w:rsidR="001443E5" w:rsidRPr="007D29CA">
        <w:rPr>
          <w:rStyle w:val="hps"/>
          <w:lang w:val="en-US"/>
        </w:rPr>
        <w:t>espite</w:t>
      </w:r>
      <w:r w:rsidR="0073355F" w:rsidRPr="007D29CA">
        <w:rPr>
          <w:lang w:val="en-US"/>
        </w:rPr>
        <w:t xml:space="preserve"> </w:t>
      </w:r>
      <w:r w:rsidR="0073355F" w:rsidRPr="007D29CA">
        <w:rPr>
          <w:rStyle w:val="hps"/>
          <w:lang w:val="en-US"/>
        </w:rPr>
        <w:t>Costa Rica</w:t>
      </w:r>
      <w:r w:rsidR="0073355F" w:rsidRPr="007D29CA">
        <w:rPr>
          <w:lang w:val="en-US"/>
        </w:rPr>
        <w:t xml:space="preserve"> </w:t>
      </w:r>
      <w:r w:rsidR="0073355F" w:rsidRPr="007D29CA">
        <w:rPr>
          <w:rStyle w:val="hps"/>
          <w:lang w:val="en-US"/>
        </w:rPr>
        <w:t>was</w:t>
      </w:r>
      <w:r w:rsidR="00042FC5" w:rsidRPr="007D29CA">
        <w:rPr>
          <w:rStyle w:val="hps"/>
          <w:lang w:val="en-US"/>
        </w:rPr>
        <w:t xml:space="preserve"> </w:t>
      </w:r>
      <w:r w:rsidR="0073355F" w:rsidRPr="007D29CA">
        <w:rPr>
          <w:rStyle w:val="hps"/>
          <w:lang w:val="en-US"/>
        </w:rPr>
        <w:t>a modest</w:t>
      </w:r>
      <w:r w:rsidR="0073355F" w:rsidRPr="007D29CA">
        <w:rPr>
          <w:lang w:val="en-US"/>
        </w:rPr>
        <w:t xml:space="preserve"> </w:t>
      </w:r>
      <w:r w:rsidR="0073355F" w:rsidRPr="007D29CA">
        <w:rPr>
          <w:rStyle w:val="hps"/>
          <w:lang w:val="en-US"/>
        </w:rPr>
        <w:t>GHG emitter</w:t>
      </w:r>
      <w:r w:rsidR="004B79A9" w:rsidRPr="007D29CA">
        <w:rPr>
          <w:rStyle w:val="hps"/>
          <w:lang w:val="en-US"/>
        </w:rPr>
        <w:t xml:space="preserve"> in</w:t>
      </w:r>
      <w:r w:rsidR="004B79A9" w:rsidRPr="007D29CA">
        <w:rPr>
          <w:lang w:val="en-US"/>
        </w:rPr>
        <w:t xml:space="preserve"> </w:t>
      </w:r>
      <w:r w:rsidR="004B79A9" w:rsidRPr="007D29CA">
        <w:rPr>
          <w:rStyle w:val="hps"/>
          <w:lang w:val="en-US"/>
        </w:rPr>
        <w:t>year 2000</w:t>
      </w:r>
      <w:r w:rsidR="003C6C50">
        <w:rPr>
          <w:rStyle w:val="hps"/>
          <w:lang w:val="en-US"/>
        </w:rPr>
        <w:t>.</w:t>
      </w:r>
      <w:r w:rsidR="0073355F" w:rsidRPr="007D29CA">
        <w:rPr>
          <w:lang w:val="en-US"/>
        </w:rPr>
        <w:t xml:space="preserve"> </w:t>
      </w:r>
      <w:r w:rsidR="0073355F" w:rsidRPr="007D29CA">
        <w:rPr>
          <w:rStyle w:val="hps"/>
          <w:lang w:val="en-US"/>
        </w:rPr>
        <w:t>According to</w:t>
      </w:r>
      <w:r w:rsidR="0073355F" w:rsidRPr="007D29CA">
        <w:rPr>
          <w:lang w:val="en-US"/>
        </w:rPr>
        <w:t xml:space="preserve"> </w:t>
      </w:r>
      <w:r w:rsidR="0073355F" w:rsidRPr="007D29CA">
        <w:rPr>
          <w:rStyle w:val="hps"/>
          <w:lang w:val="en-US"/>
        </w:rPr>
        <w:t>the First</w:t>
      </w:r>
      <w:r w:rsidR="0073355F" w:rsidRPr="007D29CA">
        <w:rPr>
          <w:lang w:val="en-US"/>
        </w:rPr>
        <w:t xml:space="preserve"> </w:t>
      </w:r>
      <w:r w:rsidR="0073355F" w:rsidRPr="007D29CA">
        <w:rPr>
          <w:rStyle w:val="hps"/>
          <w:lang w:val="en-US"/>
        </w:rPr>
        <w:t>National Communication to UN</w:t>
      </w:r>
      <w:r w:rsidR="0073355F" w:rsidRPr="007D29CA">
        <w:rPr>
          <w:lang w:val="en-US"/>
        </w:rPr>
        <w:t xml:space="preserve"> </w:t>
      </w:r>
      <w:r w:rsidR="0073355F" w:rsidRPr="007D29CA">
        <w:rPr>
          <w:rStyle w:val="hps"/>
          <w:lang w:val="en-US"/>
        </w:rPr>
        <w:t>Framework Convention</w:t>
      </w:r>
      <w:r w:rsidR="0073355F" w:rsidRPr="007D29CA">
        <w:rPr>
          <w:lang w:val="en-US"/>
        </w:rPr>
        <w:t xml:space="preserve"> </w:t>
      </w:r>
      <w:r w:rsidR="0073355F" w:rsidRPr="007D29CA">
        <w:rPr>
          <w:rStyle w:val="hps"/>
          <w:lang w:val="en-US"/>
        </w:rPr>
        <w:t>on Climate Change</w:t>
      </w:r>
      <w:r w:rsidR="0073355F" w:rsidRPr="007D29CA">
        <w:rPr>
          <w:lang w:val="en-US"/>
        </w:rPr>
        <w:t xml:space="preserve"> </w:t>
      </w:r>
      <w:r w:rsidR="0073355F" w:rsidRPr="007D29CA">
        <w:rPr>
          <w:rStyle w:val="hps"/>
          <w:lang w:val="en-US"/>
        </w:rPr>
        <w:t>(UNFCCC)</w:t>
      </w:r>
      <w:r w:rsidR="0073355F" w:rsidRPr="007D29CA">
        <w:rPr>
          <w:lang w:val="en-US"/>
        </w:rPr>
        <w:t xml:space="preserve"> </w:t>
      </w:r>
      <w:r w:rsidR="000E2207" w:rsidRPr="007D29CA">
        <w:rPr>
          <w:rStyle w:val="hps"/>
          <w:lang w:val="en-US"/>
        </w:rPr>
        <w:t>greenhouse gases</w:t>
      </w:r>
      <w:r w:rsidR="000E2207" w:rsidRPr="007D29CA">
        <w:rPr>
          <w:lang w:val="en-US"/>
        </w:rPr>
        <w:t xml:space="preserve"> </w:t>
      </w:r>
      <w:r w:rsidR="0073355F" w:rsidRPr="007D29CA">
        <w:rPr>
          <w:lang w:val="en-US"/>
        </w:rPr>
        <w:t xml:space="preserve">emissions </w:t>
      </w:r>
      <w:r w:rsidR="0073355F" w:rsidRPr="007D29CA">
        <w:rPr>
          <w:rStyle w:val="hps"/>
          <w:lang w:val="en-US"/>
        </w:rPr>
        <w:t>for 1996</w:t>
      </w:r>
      <w:r w:rsidR="0073355F" w:rsidRPr="007D29CA">
        <w:rPr>
          <w:lang w:val="en-US"/>
        </w:rPr>
        <w:t xml:space="preserve"> </w:t>
      </w:r>
      <w:r w:rsidR="000E2207" w:rsidRPr="007D29CA">
        <w:rPr>
          <w:lang w:val="en-US"/>
        </w:rPr>
        <w:t xml:space="preserve">reached </w:t>
      </w:r>
      <w:r w:rsidR="0073355F" w:rsidRPr="007D29CA">
        <w:rPr>
          <w:rStyle w:val="hps"/>
          <w:lang w:val="en-US"/>
        </w:rPr>
        <w:t xml:space="preserve">a net </w:t>
      </w:r>
      <w:r w:rsidR="000E2207" w:rsidRPr="007D29CA">
        <w:rPr>
          <w:rStyle w:val="hps"/>
          <w:lang w:val="en-US"/>
        </w:rPr>
        <w:t>value</w:t>
      </w:r>
      <w:r w:rsidR="0073355F" w:rsidRPr="007D29CA">
        <w:rPr>
          <w:lang w:val="en-US"/>
        </w:rPr>
        <w:t xml:space="preserve"> </w:t>
      </w:r>
      <w:r w:rsidR="0073355F" w:rsidRPr="007D29CA">
        <w:rPr>
          <w:rStyle w:val="hps"/>
          <w:lang w:val="en-US"/>
        </w:rPr>
        <w:t>equivalent to</w:t>
      </w:r>
      <w:r w:rsidR="0073355F" w:rsidRPr="007D29CA">
        <w:rPr>
          <w:lang w:val="en-US"/>
        </w:rPr>
        <w:t xml:space="preserve"> </w:t>
      </w:r>
      <w:r w:rsidR="0073355F" w:rsidRPr="007D29CA">
        <w:rPr>
          <w:rStyle w:val="hps"/>
          <w:lang w:val="en-US"/>
        </w:rPr>
        <w:t>4 912</w:t>
      </w:r>
      <w:r w:rsidR="0073355F" w:rsidRPr="007D29CA">
        <w:rPr>
          <w:lang w:val="en-US"/>
        </w:rPr>
        <w:t xml:space="preserve"> </w:t>
      </w:r>
      <w:r w:rsidR="0073355F" w:rsidRPr="007D29CA">
        <w:rPr>
          <w:rStyle w:val="hps"/>
          <w:lang w:val="en-US"/>
        </w:rPr>
        <w:t>million tons</w:t>
      </w:r>
      <w:r w:rsidR="0073355F" w:rsidRPr="007D29CA">
        <w:rPr>
          <w:lang w:val="en-US"/>
        </w:rPr>
        <w:t xml:space="preserve"> </w:t>
      </w:r>
      <w:r w:rsidR="0073355F" w:rsidRPr="007D29CA">
        <w:rPr>
          <w:rStyle w:val="hps"/>
          <w:lang w:val="en-US"/>
        </w:rPr>
        <w:t>(1.25</w:t>
      </w:r>
      <w:r w:rsidR="0073355F" w:rsidRPr="007D29CA">
        <w:rPr>
          <w:lang w:val="en-US"/>
        </w:rPr>
        <w:t xml:space="preserve"> </w:t>
      </w:r>
      <w:r w:rsidR="0073355F" w:rsidRPr="007D29CA">
        <w:rPr>
          <w:rStyle w:val="hps"/>
          <w:lang w:val="en-US"/>
        </w:rPr>
        <w:t>tons /</w:t>
      </w:r>
      <w:r w:rsidR="0073355F" w:rsidRPr="007D29CA">
        <w:rPr>
          <w:lang w:val="en-US"/>
        </w:rPr>
        <w:t xml:space="preserve"> </w:t>
      </w:r>
      <w:r w:rsidR="001443E5" w:rsidRPr="007D29CA">
        <w:rPr>
          <w:lang w:val="en-US"/>
        </w:rPr>
        <w:t>inhabitant</w:t>
      </w:r>
      <w:r w:rsidR="0073355F" w:rsidRPr="007D29CA">
        <w:rPr>
          <w:lang w:val="en-US"/>
        </w:rPr>
        <w:t xml:space="preserve"> </w:t>
      </w:r>
      <w:r w:rsidR="0073355F" w:rsidRPr="007D29CA">
        <w:rPr>
          <w:rStyle w:val="hps"/>
          <w:lang w:val="en-US"/>
        </w:rPr>
        <w:t>/ year)</w:t>
      </w:r>
      <w:r w:rsidR="00CC0EFD" w:rsidRPr="007D29CA">
        <w:rPr>
          <w:rStyle w:val="hps"/>
          <w:lang w:val="en-US"/>
        </w:rPr>
        <w:t xml:space="preserve">. </w:t>
      </w:r>
    </w:p>
    <w:p w:rsidR="0074571D" w:rsidRPr="007D29CA" w:rsidRDefault="0074571D" w:rsidP="001A0BCE">
      <w:pPr>
        <w:widowControl w:val="0"/>
        <w:autoSpaceDE w:val="0"/>
        <w:autoSpaceDN w:val="0"/>
        <w:adjustRightInd w:val="0"/>
        <w:spacing w:line="251" w:lineRule="auto"/>
        <w:ind w:right="33"/>
        <w:rPr>
          <w:rStyle w:val="hps"/>
          <w:lang w:val="en-US"/>
        </w:rPr>
      </w:pPr>
    </w:p>
    <w:p w:rsidR="00AC7E50" w:rsidRPr="007D29CA" w:rsidRDefault="0073355F" w:rsidP="001E3CBB">
      <w:pPr>
        <w:widowControl w:val="0"/>
        <w:tabs>
          <w:tab w:val="left" w:pos="3120"/>
        </w:tabs>
        <w:autoSpaceDE w:val="0"/>
        <w:autoSpaceDN w:val="0"/>
        <w:adjustRightInd w:val="0"/>
        <w:ind w:right="33"/>
        <w:rPr>
          <w:rStyle w:val="hps"/>
          <w:lang w:val="en-US"/>
        </w:rPr>
      </w:pPr>
      <w:r w:rsidRPr="007D29CA">
        <w:rPr>
          <w:rStyle w:val="hps"/>
          <w:lang w:val="en-US"/>
        </w:rPr>
        <w:t>Costa Rica</w:t>
      </w:r>
      <w:r w:rsidRPr="007D29CA">
        <w:rPr>
          <w:lang w:val="en-US"/>
        </w:rPr>
        <w:t xml:space="preserve"> </w:t>
      </w:r>
      <w:r w:rsidRPr="007D29CA">
        <w:rPr>
          <w:rStyle w:val="hps"/>
          <w:lang w:val="en-US"/>
        </w:rPr>
        <w:t>was also</w:t>
      </w:r>
      <w:r w:rsidRPr="007D29CA">
        <w:rPr>
          <w:lang w:val="en-US"/>
        </w:rPr>
        <w:t xml:space="preserve"> </w:t>
      </w:r>
      <w:r w:rsidRPr="007D29CA">
        <w:rPr>
          <w:rStyle w:val="hps"/>
          <w:lang w:val="en-US"/>
        </w:rPr>
        <w:t>a</w:t>
      </w:r>
      <w:r w:rsidR="001443E5" w:rsidRPr="007D29CA">
        <w:rPr>
          <w:rStyle w:val="hps"/>
          <w:lang w:val="en-US"/>
        </w:rPr>
        <w:t xml:space="preserve">n eligible </w:t>
      </w:r>
      <w:r w:rsidRPr="007D29CA">
        <w:rPr>
          <w:rStyle w:val="hps"/>
          <w:lang w:val="en-US"/>
        </w:rPr>
        <w:t>nation</w:t>
      </w:r>
      <w:r w:rsidRPr="007D29CA">
        <w:rPr>
          <w:lang w:val="en-US"/>
        </w:rPr>
        <w:t xml:space="preserve"> </w:t>
      </w:r>
      <w:r w:rsidRPr="007D29CA">
        <w:rPr>
          <w:rStyle w:val="hps"/>
          <w:lang w:val="en-US"/>
        </w:rPr>
        <w:t>for</w:t>
      </w:r>
      <w:r w:rsidRPr="007D29CA">
        <w:rPr>
          <w:lang w:val="en-US"/>
        </w:rPr>
        <w:t xml:space="preserve"> </w:t>
      </w:r>
      <w:r w:rsidRPr="007D29CA">
        <w:rPr>
          <w:rStyle w:val="hps"/>
          <w:lang w:val="en-US"/>
        </w:rPr>
        <w:t>GEF projects.</w:t>
      </w:r>
      <w:r w:rsidRPr="007D29CA">
        <w:rPr>
          <w:lang w:val="en-US"/>
        </w:rPr>
        <w:t xml:space="preserve"> </w:t>
      </w:r>
      <w:r w:rsidRPr="007D29CA">
        <w:rPr>
          <w:rStyle w:val="hps"/>
          <w:lang w:val="en-US"/>
        </w:rPr>
        <w:t>In line with</w:t>
      </w:r>
      <w:r w:rsidRPr="007D29CA">
        <w:rPr>
          <w:lang w:val="en-US"/>
        </w:rPr>
        <w:t xml:space="preserve"> </w:t>
      </w:r>
      <w:r w:rsidRPr="007D29CA">
        <w:rPr>
          <w:rStyle w:val="hps"/>
          <w:lang w:val="en-US"/>
        </w:rPr>
        <w:t>its environmental policy,</w:t>
      </w:r>
      <w:r w:rsidRPr="007D29CA">
        <w:rPr>
          <w:lang w:val="en-US"/>
        </w:rPr>
        <w:t xml:space="preserve"> </w:t>
      </w:r>
      <w:r w:rsidRPr="007D29CA">
        <w:rPr>
          <w:rStyle w:val="hps"/>
          <w:lang w:val="en-US"/>
        </w:rPr>
        <w:t>Costa Rica ratified the</w:t>
      </w:r>
      <w:r w:rsidRPr="007D29CA">
        <w:rPr>
          <w:lang w:val="en-US"/>
        </w:rPr>
        <w:t xml:space="preserve"> </w:t>
      </w:r>
      <w:r w:rsidRPr="007D29CA">
        <w:rPr>
          <w:rStyle w:val="hps"/>
          <w:lang w:val="en-US"/>
        </w:rPr>
        <w:t>UN Framework</w:t>
      </w:r>
      <w:r w:rsidRPr="007D29CA">
        <w:rPr>
          <w:lang w:val="en-US"/>
        </w:rPr>
        <w:t xml:space="preserve"> </w:t>
      </w:r>
      <w:r w:rsidRPr="007D29CA">
        <w:rPr>
          <w:rStyle w:val="hps"/>
          <w:lang w:val="en-US"/>
        </w:rPr>
        <w:t>Convention</w:t>
      </w:r>
      <w:r w:rsidRPr="007D29CA">
        <w:rPr>
          <w:lang w:val="en-US"/>
        </w:rPr>
        <w:t xml:space="preserve"> </w:t>
      </w:r>
      <w:r w:rsidRPr="007D29CA">
        <w:rPr>
          <w:rStyle w:val="hps"/>
          <w:lang w:val="en-US"/>
        </w:rPr>
        <w:t>on</w:t>
      </w:r>
      <w:r w:rsidRPr="007D29CA">
        <w:rPr>
          <w:lang w:val="en-US"/>
        </w:rPr>
        <w:t xml:space="preserve"> </w:t>
      </w:r>
      <w:r w:rsidRPr="007D29CA">
        <w:rPr>
          <w:rStyle w:val="hps"/>
          <w:lang w:val="en-US"/>
        </w:rPr>
        <w:t>Climate Change on</w:t>
      </w:r>
      <w:r w:rsidRPr="007D29CA">
        <w:rPr>
          <w:lang w:val="en-US"/>
        </w:rPr>
        <w:t xml:space="preserve"> </w:t>
      </w:r>
      <w:r w:rsidRPr="007D29CA">
        <w:rPr>
          <w:rStyle w:val="hps"/>
          <w:lang w:val="en-US"/>
        </w:rPr>
        <w:t>August 27, 1996</w:t>
      </w:r>
      <w:r w:rsidRPr="007D29CA">
        <w:rPr>
          <w:lang w:val="en-US"/>
        </w:rPr>
        <w:t xml:space="preserve">. </w:t>
      </w:r>
      <w:r w:rsidR="001443E5" w:rsidRPr="007D29CA">
        <w:rPr>
          <w:rStyle w:val="hps"/>
          <w:lang w:val="en-US"/>
        </w:rPr>
        <w:t>Furthermore</w:t>
      </w:r>
      <w:r w:rsidR="00AC7E50" w:rsidRPr="007D29CA">
        <w:rPr>
          <w:rStyle w:val="hps"/>
          <w:lang w:val="en-US"/>
        </w:rPr>
        <w:t>,</w:t>
      </w:r>
      <w:r w:rsidRPr="007D29CA">
        <w:rPr>
          <w:lang w:val="en-US"/>
        </w:rPr>
        <w:t xml:space="preserve"> </w:t>
      </w:r>
      <w:r w:rsidRPr="007D29CA">
        <w:rPr>
          <w:rStyle w:val="hps"/>
          <w:lang w:val="en-US"/>
        </w:rPr>
        <w:t>important decrees</w:t>
      </w:r>
      <w:r w:rsidRPr="007D29CA">
        <w:rPr>
          <w:lang w:val="en-US"/>
        </w:rPr>
        <w:t xml:space="preserve">, agreements </w:t>
      </w:r>
      <w:r w:rsidRPr="007D29CA">
        <w:rPr>
          <w:rStyle w:val="hps"/>
          <w:lang w:val="en-US"/>
        </w:rPr>
        <w:t>and laws</w:t>
      </w:r>
      <w:r w:rsidR="00AC7E50" w:rsidRPr="007D29CA">
        <w:rPr>
          <w:rStyle w:val="hps"/>
          <w:lang w:val="en-US"/>
        </w:rPr>
        <w:t xml:space="preserve"> were approved</w:t>
      </w:r>
      <w:r w:rsidRPr="007D29CA">
        <w:rPr>
          <w:rStyle w:val="hps"/>
          <w:lang w:val="en-US"/>
        </w:rPr>
        <w:t>,</w:t>
      </w:r>
      <w:r w:rsidRPr="007D29CA">
        <w:rPr>
          <w:lang w:val="en-US"/>
        </w:rPr>
        <w:t xml:space="preserve"> </w:t>
      </w:r>
      <w:r w:rsidRPr="007D29CA">
        <w:rPr>
          <w:rStyle w:val="hps"/>
          <w:lang w:val="en-US"/>
        </w:rPr>
        <w:t>as a significant contribution</w:t>
      </w:r>
      <w:r w:rsidRPr="007D29CA">
        <w:rPr>
          <w:lang w:val="en-US"/>
        </w:rPr>
        <w:t xml:space="preserve"> </w:t>
      </w:r>
      <w:r w:rsidRPr="007D29CA">
        <w:rPr>
          <w:rStyle w:val="hps"/>
          <w:lang w:val="en-US"/>
        </w:rPr>
        <w:t>to</w:t>
      </w:r>
      <w:r w:rsidRPr="007D29CA">
        <w:rPr>
          <w:lang w:val="en-US"/>
        </w:rPr>
        <w:t xml:space="preserve"> </w:t>
      </w:r>
      <w:r w:rsidRPr="007D29CA">
        <w:rPr>
          <w:rStyle w:val="hps"/>
          <w:lang w:val="en-US"/>
        </w:rPr>
        <w:t>international environmental commitments.</w:t>
      </w:r>
      <w:r w:rsidRPr="007D29CA">
        <w:rPr>
          <w:lang w:val="en-US"/>
        </w:rPr>
        <w:t xml:space="preserve"> </w:t>
      </w:r>
      <w:r w:rsidRPr="007D29CA">
        <w:rPr>
          <w:rStyle w:val="hps"/>
          <w:lang w:val="en-US"/>
        </w:rPr>
        <w:t>Examples include</w:t>
      </w:r>
      <w:r w:rsidRPr="007D29CA">
        <w:rPr>
          <w:lang w:val="en-US"/>
        </w:rPr>
        <w:t xml:space="preserve"> </w:t>
      </w:r>
      <w:r w:rsidRPr="007D29CA">
        <w:rPr>
          <w:rStyle w:val="hps"/>
          <w:lang w:val="en-US"/>
        </w:rPr>
        <w:t>Environmental</w:t>
      </w:r>
      <w:r w:rsidRPr="007D29CA">
        <w:rPr>
          <w:lang w:val="en-US"/>
        </w:rPr>
        <w:t xml:space="preserve"> </w:t>
      </w:r>
      <w:r w:rsidR="00F40ED3" w:rsidRPr="007D29CA">
        <w:rPr>
          <w:lang w:val="en-US"/>
        </w:rPr>
        <w:t xml:space="preserve">Organic </w:t>
      </w:r>
      <w:r w:rsidRPr="007D29CA">
        <w:rPr>
          <w:rStyle w:val="hps"/>
          <w:lang w:val="en-US"/>
        </w:rPr>
        <w:t>Law</w:t>
      </w:r>
      <w:r w:rsidRPr="007D29CA">
        <w:rPr>
          <w:lang w:val="en-US"/>
        </w:rPr>
        <w:t xml:space="preserve">, </w:t>
      </w:r>
      <w:r w:rsidRPr="007D29CA">
        <w:rPr>
          <w:rStyle w:val="hps"/>
          <w:lang w:val="en-US"/>
        </w:rPr>
        <w:t>Rational Use of</w:t>
      </w:r>
      <w:r w:rsidRPr="007D29CA">
        <w:rPr>
          <w:lang w:val="en-US"/>
        </w:rPr>
        <w:t xml:space="preserve"> </w:t>
      </w:r>
      <w:r w:rsidRPr="007D29CA">
        <w:rPr>
          <w:rStyle w:val="hps"/>
          <w:lang w:val="en-US"/>
        </w:rPr>
        <w:t>Energy</w:t>
      </w:r>
      <w:r w:rsidRPr="007D29CA">
        <w:rPr>
          <w:lang w:val="en-US"/>
        </w:rPr>
        <w:t xml:space="preserve"> </w:t>
      </w:r>
      <w:r w:rsidR="00F40ED3" w:rsidRPr="007D29CA">
        <w:rPr>
          <w:lang w:val="en-US"/>
        </w:rPr>
        <w:t xml:space="preserve">Law </w:t>
      </w:r>
      <w:r w:rsidRPr="007D29CA">
        <w:rPr>
          <w:rStyle w:val="hps"/>
          <w:lang w:val="en-US"/>
        </w:rPr>
        <w:t>and its Regulations</w:t>
      </w:r>
      <w:r w:rsidRPr="007D29CA">
        <w:rPr>
          <w:lang w:val="en-US"/>
        </w:rPr>
        <w:t xml:space="preserve"> </w:t>
      </w:r>
      <w:r w:rsidRPr="007D29CA">
        <w:rPr>
          <w:rStyle w:val="hps"/>
          <w:lang w:val="en-US"/>
        </w:rPr>
        <w:t>and the new</w:t>
      </w:r>
      <w:r w:rsidRPr="007D29CA">
        <w:rPr>
          <w:lang w:val="en-US"/>
        </w:rPr>
        <w:t xml:space="preserve"> </w:t>
      </w:r>
      <w:r w:rsidRPr="007D29CA">
        <w:rPr>
          <w:rStyle w:val="hps"/>
          <w:lang w:val="en-US"/>
        </w:rPr>
        <w:t>Forestry Law.</w:t>
      </w:r>
      <w:r w:rsidRPr="007D29CA">
        <w:rPr>
          <w:lang w:val="en-US"/>
        </w:rPr>
        <w:t xml:space="preserve"> </w:t>
      </w:r>
      <w:r w:rsidR="00F40ED3" w:rsidRPr="007D29CA">
        <w:rPr>
          <w:rStyle w:val="hps"/>
          <w:lang w:val="en-US"/>
        </w:rPr>
        <w:t>Likewise</w:t>
      </w:r>
      <w:r w:rsidRPr="007D29CA">
        <w:rPr>
          <w:rStyle w:val="hps"/>
          <w:lang w:val="en-US"/>
        </w:rPr>
        <w:t>, the</w:t>
      </w:r>
      <w:r w:rsidRPr="007D29CA">
        <w:rPr>
          <w:lang w:val="en-US"/>
        </w:rPr>
        <w:t xml:space="preserve"> </w:t>
      </w:r>
      <w:r w:rsidRPr="007D29CA">
        <w:rPr>
          <w:rStyle w:val="hps"/>
          <w:lang w:val="en-US"/>
        </w:rPr>
        <w:t>Advisory Commission</w:t>
      </w:r>
      <w:r w:rsidRPr="007D29CA">
        <w:rPr>
          <w:lang w:val="en-US"/>
        </w:rPr>
        <w:t xml:space="preserve"> </w:t>
      </w:r>
      <w:r w:rsidRPr="007D29CA">
        <w:rPr>
          <w:rStyle w:val="hps"/>
          <w:lang w:val="en-US"/>
        </w:rPr>
        <w:t>on Climate Change</w:t>
      </w:r>
      <w:r w:rsidRPr="007D29CA">
        <w:rPr>
          <w:lang w:val="en-US"/>
        </w:rPr>
        <w:t xml:space="preserve"> </w:t>
      </w:r>
      <w:r w:rsidRPr="007D29CA">
        <w:rPr>
          <w:rStyle w:val="hps"/>
          <w:lang w:val="en-US"/>
        </w:rPr>
        <w:t>was established in 1998</w:t>
      </w:r>
      <w:r w:rsidRPr="007D29CA">
        <w:rPr>
          <w:lang w:val="en-US"/>
        </w:rPr>
        <w:t xml:space="preserve"> </w:t>
      </w:r>
      <w:r w:rsidR="00F40ED3" w:rsidRPr="007D29CA">
        <w:rPr>
          <w:rStyle w:val="hps"/>
          <w:lang w:val="en-US"/>
        </w:rPr>
        <w:t>aiming</w:t>
      </w:r>
      <w:r w:rsidRPr="007D29CA">
        <w:rPr>
          <w:lang w:val="en-US"/>
        </w:rPr>
        <w:t xml:space="preserve"> </w:t>
      </w:r>
      <w:r w:rsidRPr="007D29CA">
        <w:rPr>
          <w:rStyle w:val="hps"/>
          <w:lang w:val="en-US"/>
        </w:rPr>
        <w:t>to organize and</w:t>
      </w:r>
      <w:r w:rsidRPr="007D29CA">
        <w:rPr>
          <w:lang w:val="en-US"/>
        </w:rPr>
        <w:t xml:space="preserve"> </w:t>
      </w:r>
      <w:r w:rsidRPr="007D29CA">
        <w:rPr>
          <w:rStyle w:val="hps"/>
          <w:lang w:val="en-US"/>
        </w:rPr>
        <w:t>maintain an ongoing dialogue</w:t>
      </w:r>
      <w:r w:rsidRPr="007D29CA">
        <w:rPr>
          <w:lang w:val="en-US"/>
        </w:rPr>
        <w:t xml:space="preserve"> </w:t>
      </w:r>
      <w:r w:rsidRPr="007D29CA">
        <w:rPr>
          <w:rStyle w:val="hps"/>
          <w:lang w:val="en-US"/>
        </w:rPr>
        <w:t xml:space="preserve">with all </w:t>
      </w:r>
      <w:r w:rsidR="00F40ED3" w:rsidRPr="007D29CA">
        <w:rPr>
          <w:rStyle w:val="hps"/>
          <w:lang w:val="en-US"/>
        </w:rPr>
        <w:t xml:space="preserve">society </w:t>
      </w:r>
      <w:r w:rsidRPr="007D29CA">
        <w:rPr>
          <w:rStyle w:val="hps"/>
          <w:lang w:val="en-US"/>
        </w:rPr>
        <w:t>sectors</w:t>
      </w:r>
      <w:r w:rsidRPr="007D29CA">
        <w:rPr>
          <w:lang w:val="en-US"/>
        </w:rPr>
        <w:t xml:space="preserve"> </w:t>
      </w:r>
      <w:r w:rsidRPr="007D29CA">
        <w:rPr>
          <w:rStyle w:val="hps"/>
          <w:lang w:val="en-US"/>
        </w:rPr>
        <w:t>on</w:t>
      </w:r>
      <w:r w:rsidRPr="007D29CA">
        <w:rPr>
          <w:lang w:val="en-US"/>
        </w:rPr>
        <w:t xml:space="preserve"> </w:t>
      </w:r>
      <w:r w:rsidRPr="007D29CA">
        <w:rPr>
          <w:rStyle w:val="hps"/>
          <w:lang w:val="en-US"/>
        </w:rPr>
        <w:t>policies and measures</w:t>
      </w:r>
      <w:r w:rsidRPr="007D29CA">
        <w:rPr>
          <w:lang w:val="en-US"/>
        </w:rPr>
        <w:t xml:space="preserve"> </w:t>
      </w:r>
      <w:r w:rsidRPr="007D29CA">
        <w:rPr>
          <w:rStyle w:val="hps"/>
          <w:lang w:val="en-US"/>
        </w:rPr>
        <w:t>for mitigation and adaptation</w:t>
      </w:r>
      <w:r w:rsidRPr="007D29CA">
        <w:rPr>
          <w:lang w:val="en-US"/>
        </w:rPr>
        <w:t xml:space="preserve"> </w:t>
      </w:r>
      <w:r w:rsidRPr="007D29CA">
        <w:rPr>
          <w:rStyle w:val="hps"/>
          <w:lang w:val="en-US"/>
        </w:rPr>
        <w:t>to climate change</w:t>
      </w:r>
    </w:p>
    <w:p w:rsidR="00AC7E50" w:rsidRPr="007D29CA" w:rsidRDefault="00AC7E50" w:rsidP="001E3CBB">
      <w:pPr>
        <w:widowControl w:val="0"/>
        <w:tabs>
          <w:tab w:val="left" w:pos="3120"/>
        </w:tabs>
        <w:autoSpaceDE w:val="0"/>
        <w:autoSpaceDN w:val="0"/>
        <w:adjustRightInd w:val="0"/>
        <w:ind w:right="33"/>
        <w:rPr>
          <w:rStyle w:val="hps"/>
          <w:lang w:val="en-US"/>
        </w:rPr>
      </w:pPr>
    </w:p>
    <w:p w:rsidR="00A95F01" w:rsidRPr="007D29CA" w:rsidRDefault="007071F4" w:rsidP="009815F7">
      <w:pPr>
        <w:widowControl w:val="0"/>
        <w:tabs>
          <w:tab w:val="left" w:pos="3120"/>
        </w:tabs>
        <w:autoSpaceDE w:val="0"/>
        <w:autoSpaceDN w:val="0"/>
        <w:adjustRightInd w:val="0"/>
        <w:spacing w:line="252" w:lineRule="auto"/>
        <w:ind w:right="33"/>
        <w:rPr>
          <w:rStyle w:val="hps"/>
          <w:lang w:val="en-US"/>
        </w:rPr>
      </w:pPr>
      <w:r>
        <w:rPr>
          <w:rStyle w:val="hps"/>
          <w:lang w:val="en-US"/>
        </w:rPr>
        <w:t>The s</w:t>
      </w:r>
      <w:r w:rsidR="00F40ED3" w:rsidRPr="007D29CA">
        <w:rPr>
          <w:rStyle w:val="hps"/>
          <w:lang w:val="en-US"/>
        </w:rPr>
        <w:t>earch for the Millennium</w:t>
      </w:r>
      <w:r w:rsidR="00F40ED3" w:rsidRPr="007D29CA">
        <w:rPr>
          <w:lang w:val="en-US"/>
        </w:rPr>
        <w:t xml:space="preserve"> </w:t>
      </w:r>
      <w:r w:rsidR="00F40ED3" w:rsidRPr="007D29CA">
        <w:rPr>
          <w:rStyle w:val="hps"/>
          <w:lang w:val="en-US"/>
        </w:rPr>
        <w:t>Development Goals (</w:t>
      </w:r>
      <w:r w:rsidR="00F40ED3" w:rsidRPr="007D29CA">
        <w:rPr>
          <w:lang w:val="en-US"/>
        </w:rPr>
        <w:t xml:space="preserve">MDGs) </w:t>
      </w:r>
      <w:r w:rsidR="00F40ED3" w:rsidRPr="007D29CA">
        <w:rPr>
          <w:rStyle w:val="hps"/>
          <w:lang w:val="en-US"/>
        </w:rPr>
        <w:t>fulfillment</w:t>
      </w:r>
      <w:r>
        <w:rPr>
          <w:rStyle w:val="hps"/>
          <w:lang w:val="en-US"/>
        </w:rPr>
        <w:t xml:space="preserve"> w</w:t>
      </w:r>
      <w:r w:rsidR="00F40ED3" w:rsidRPr="007D29CA">
        <w:rPr>
          <w:rStyle w:val="hps"/>
          <w:lang w:val="en-US"/>
        </w:rPr>
        <w:t>a</w:t>
      </w:r>
      <w:r w:rsidR="0073355F" w:rsidRPr="007D29CA">
        <w:rPr>
          <w:rStyle w:val="hps"/>
          <w:lang w:val="en-US"/>
        </w:rPr>
        <w:t>s</w:t>
      </w:r>
      <w:r w:rsidR="0073355F" w:rsidRPr="007D29CA">
        <w:rPr>
          <w:lang w:val="en-US"/>
        </w:rPr>
        <w:t xml:space="preserve"> </w:t>
      </w:r>
      <w:r w:rsidR="0073355F" w:rsidRPr="007D29CA">
        <w:rPr>
          <w:rStyle w:val="hps"/>
          <w:lang w:val="en-US"/>
        </w:rPr>
        <w:t xml:space="preserve">an additional factor </w:t>
      </w:r>
      <w:r w:rsidR="00F40ED3" w:rsidRPr="007D29CA">
        <w:rPr>
          <w:rStyle w:val="hps"/>
          <w:lang w:val="en-US"/>
        </w:rPr>
        <w:t>to</w:t>
      </w:r>
      <w:r w:rsidR="0073355F" w:rsidRPr="007D29CA">
        <w:rPr>
          <w:lang w:val="en-US"/>
        </w:rPr>
        <w:t xml:space="preserve"> </w:t>
      </w:r>
      <w:r w:rsidR="0073355F" w:rsidRPr="007D29CA">
        <w:rPr>
          <w:rStyle w:val="hps"/>
          <w:lang w:val="en-US"/>
        </w:rPr>
        <w:t>contribute to</w:t>
      </w:r>
      <w:r w:rsidR="0073355F" w:rsidRPr="007D29CA">
        <w:rPr>
          <w:lang w:val="en-US"/>
        </w:rPr>
        <w:t xml:space="preserve"> </w:t>
      </w:r>
      <w:r w:rsidR="00F40ED3" w:rsidRPr="007D29CA">
        <w:rPr>
          <w:rStyle w:val="hps"/>
          <w:lang w:val="en-US"/>
        </w:rPr>
        <w:t>rural</w:t>
      </w:r>
      <w:r w:rsidR="00F40ED3" w:rsidRPr="007D29CA">
        <w:rPr>
          <w:lang w:val="en-US"/>
        </w:rPr>
        <w:t xml:space="preserve"> </w:t>
      </w:r>
      <w:r w:rsidR="00F40ED3" w:rsidRPr="007D29CA">
        <w:rPr>
          <w:rStyle w:val="hps"/>
          <w:lang w:val="en-US"/>
        </w:rPr>
        <w:t>electrification program</w:t>
      </w:r>
      <w:r w:rsidR="00F40ED3" w:rsidRPr="007D29CA">
        <w:rPr>
          <w:lang w:val="en-US"/>
        </w:rPr>
        <w:t xml:space="preserve"> </w:t>
      </w:r>
      <w:r w:rsidR="0073355F" w:rsidRPr="007D29CA">
        <w:rPr>
          <w:rStyle w:val="hps"/>
          <w:lang w:val="en-US"/>
        </w:rPr>
        <w:t>development</w:t>
      </w:r>
      <w:r w:rsidR="00F40ED3" w:rsidRPr="007D29CA">
        <w:rPr>
          <w:rStyle w:val="hps"/>
          <w:lang w:val="en-US"/>
        </w:rPr>
        <w:t xml:space="preserve">, </w:t>
      </w:r>
      <w:r w:rsidR="00EA035E" w:rsidRPr="007D29CA">
        <w:rPr>
          <w:rStyle w:val="hps"/>
          <w:lang w:val="en-US"/>
        </w:rPr>
        <w:t>s</w:t>
      </w:r>
      <w:r w:rsidR="0073355F" w:rsidRPr="007D29CA">
        <w:rPr>
          <w:lang w:val="en-US"/>
        </w:rPr>
        <w:t xml:space="preserve">everal </w:t>
      </w:r>
      <w:r w:rsidR="0073355F" w:rsidRPr="007D29CA">
        <w:rPr>
          <w:rStyle w:val="hps"/>
          <w:lang w:val="en-US"/>
        </w:rPr>
        <w:t>of them</w:t>
      </w:r>
      <w:r w:rsidR="00F40ED3" w:rsidRPr="007D29CA">
        <w:rPr>
          <w:rStyle w:val="hps"/>
          <w:lang w:val="en-US"/>
        </w:rPr>
        <w:t xml:space="preserve"> </w:t>
      </w:r>
      <w:r w:rsidR="0073355F" w:rsidRPr="007D29CA">
        <w:rPr>
          <w:rStyle w:val="hps"/>
          <w:lang w:val="en-US"/>
        </w:rPr>
        <w:t>promoted</w:t>
      </w:r>
      <w:r w:rsidR="0073355F" w:rsidRPr="007D29CA">
        <w:rPr>
          <w:lang w:val="en-US"/>
        </w:rPr>
        <w:t xml:space="preserve"> </w:t>
      </w:r>
      <w:r w:rsidR="0073355F" w:rsidRPr="007D29CA">
        <w:rPr>
          <w:rStyle w:val="hps"/>
          <w:lang w:val="en-US"/>
        </w:rPr>
        <w:t xml:space="preserve">by </w:t>
      </w:r>
      <w:r w:rsidR="00F40ED3" w:rsidRPr="007D29CA">
        <w:rPr>
          <w:rStyle w:val="hps"/>
          <w:lang w:val="en-US"/>
        </w:rPr>
        <w:t>rural sector</w:t>
      </w:r>
      <w:r w:rsidR="0073355F" w:rsidRPr="007D29CA">
        <w:rPr>
          <w:lang w:val="en-US"/>
        </w:rPr>
        <w:t xml:space="preserve"> </w:t>
      </w:r>
      <w:r w:rsidR="0073355F" w:rsidRPr="007D29CA">
        <w:rPr>
          <w:rStyle w:val="hps"/>
          <w:lang w:val="en-US"/>
        </w:rPr>
        <w:t>energy supply and</w:t>
      </w:r>
      <w:r w:rsidR="0073355F" w:rsidRPr="007D29CA">
        <w:rPr>
          <w:lang w:val="en-US"/>
        </w:rPr>
        <w:t xml:space="preserve"> </w:t>
      </w:r>
      <w:r w:rsidR="00F40ED3" w:rsidRPr="007D29CA">
        <w:rPr>
          <w:rStyle w:val="hps"/>
          <w:lang w:val="en-US"/>
        </w:rPr>
        <w:t>target</w:t>
      </w:r>
      <w:r w:rsidR="00F40ED3" w:rsidRPr="007D29CA">
        <w:rPr>
          <w:lang w:val="en-US"/>
        </w:rPr>
        <w:t xml:space="preserve"> </w:t>
      </w:r>
      <w:r w:rsidR="00F40ED3" w:rsidRPr="007D29CA">
        <w:rPr>
          <w:rStyle w:val="hps"/>
          <w:lang w:val="en-US"/>
        </w:rPr>
        <w:t>number</w:t>
      </w:r>
      <w:r w:rsidR="00F40ED3" w:rsidRPr="007D29CA">
        <w:rPr>
          <w:lang w:val="en-US"/>
        </w:rPr>
        <w:t xml:space="preserve"> </w:t>
      </w:r>
      <w:r w:rsidR="00F40ED3" w:rsidRPr="007D29CA">
        <w:rPr>
          <w:rStyle w:val="hps"/>
          <w:lang w:val="en-US"/>
        </w:rPr>
        <w:t>7</w:t>
      </w:r>
      <w:r w:rsidR="00EA035E" w:rsidRPr="007D29CA">
        <w:rPr>
          <w:rStyle w:val="hps"/>
          <w:lang w:val="en-US"/>
        </w:rPr>
        <w:t xml:space="preserve"> </w:t>
      </w:r>
      <w:r w:rsidR="0073355F" w:rsidRPr="007D29CA">
        <w:rPr>
          <w:rStyle w:val="hps"/>
          <w:lang w:val="en-US"/>
        </w:rPr>
        <w:t>in particular, which</w:t>
      </w:r>
      <w:r w:rsidR="0073355F" w:rsidRPr="007D29CA">
        <w:rPr>
          <w:lang w:val="en-US"/>
        </w:rPr>
        <w:t xml:space="preserve"> </w:t>
      </w:r>
      <w:r w:rsidR="0073355F" w:rsidRPr="007D29CA">
        <w:rPr>
          <w:rStyle w:val="hps"/>
          <w:lang w:val="en-US"/>
        </w:rPr>
        <w:t>is to integrate</w:t>
      </w:r>
      <w:r w:rsidR="0073355F" w:rsidRPr="007D29CA">
        <w:rPr>
          <w:lang w:val="en-US"/>
        </w:rPr>
        <w:t xml:space="preserve"> </w:t>
      </w:r>
      <w:r w:rsidR="00EA035E" w:rsidRPr="007D29CA">
        <w:rPr>
          <w:rStyle w:val="hps"/>
          <w:lang w:val="en-US"/>
        </w:rPr>
        <w:t>sustainable development</w:t>
      </w:r>
      <w:r w:rsidR="0073355F" w:rsidRPr="007D29CA">
        <w:rPr>
          <w:rStyle w:val="hps"/>
          <w:lang w:val="en-US"/>
        </w:rPr>
        <w:t xml:space="preserve"> principles into</w:t>
      </w:r>
      <w:r w:rsidR="0073355F" w:rsidRPr="007D29CA">
        <w:rPr>
          <w:lang w:val="en-US"/>
        </w:rPr>
        <w:t xml:space="preserve"> </w:t>
      </w:r>
      <w:r w:rsidR="0073355F" w:rsidRPr="007D29CA">
        <w:rPr>
          <w:rStyle w:val="hps"/>
          <w:lang w:val="en-US"/>
        </w:rPr>
        <w:t>country</w:t>
      </w:r>
      <w:r w:rsidR="0073355F" w:rsidRPr="007D29CA">
        <w:rPr>
          <w:lang w:val="en-US"/>
        </w:rPr>
        <w:t xml:space="preserve"> </w:t>
      </w:r>
      <w:r w:rsidR="0073355F" w:rsidRPr="007D29CA">
        <w:rPr>
          <w:rStyle w:val="hps"/>
          <w:lang w:val="en-US"/>
        </w:rPr>
        <w:t>policies and programs</w:t>
      </w:r>
      <w:r w:rsidR="0073355F" w:rsidRPr="007D29CA">
        <w:rPr>
          <w:lang w:val="en-US"/>
        </w:rPr>
        <w:t xml:space="preserve"> </w:t>
      </w:r>
      <w:r w:rsidR="0073355F" w:rsidRPr="007D29CA">
        <w:rPr>
          <w:rStyle w:val="hps"/>
          <w:lang w:val="en-US"/>
        </w:rPr>
        <w:t>and</w:t>
      </w:r>
      <w:r w:rsidR="0073355F" w:rsidRPr="007D29CA">
        <w:rPr>
          <w:lang w:val="en-US"/>
        </w:rPr>
        <w:t xml:space="preserve"> </w:t>
      </w:r>
      <w:r w:rsidR="0073355F" w:rsidRPr="007D29CA">
        <w:rPr>
          <w:rStyle w:val="hps"/>
          <w:lang w:val="en-US"/>
        </w:rPr>
        <w:t>reverse</w:t>
      </w:r>
      <w:r w:rsidR="0073355F" w:rsidRPr="007D29CA">
        <w:rPr>
          <w:lang w:val="en-US"/>
        </w:rPr>
        <w:t xml:space="preserve"> </w:t>
      </w:r>
      <w:r w:rsidR="0073355F" w:rsidRPr="007D29CA">
        <w:rPr>
          <w:rStyle w:val="hps"/>
          <w:lang w:val="en-US"/>
        </w:rPr>
        <w:t>environmental resources</w:t>
      </w:r>
      <w:r w:rsidR="00EA035E" w:rsidRPr="007D29CA">
        <w:rPr>
          <w:rStyle w:val="hps"/>
          <w:lang w:val="en-US"/>
        </w:rPr>
        <w:t xml:space="preserve"> loss</w:t>
      </w:r>
      <w:r w:rsidR="0073355F" w:rsidRPr="007D29CA">
        <w:rPr>
          <w:rStyle w:val="hps"/>
          <w:lang w:val="en-US"/>
        </w:rPr>
        <w:t>.</w:t>
      </w:r>
    </w:p>
    <w:p w:rsidR="00743EDB" w:rsidRPr="007D29CA" w:rsidRDefault="00743EDB" w:rsidP="00897CAC">
      <w:pPr>
        <w:rPr>
          <w:szCs w:val="22"/>
          <w:lang w:val="en-US"/>
        </w:rPr>
      </w:pPr>
    </w:p>
    <w:p w:rsidR="00957D75" w:rsidRPr="007D29CA" w:rsidRDefault="0073355F" w:rsidP="009815F7">
      <w:pPr>
        <w:rPr>
          <w:rStyle w:val="hps"/>
          <w:lang w:val="en-US"/>
        </w:rPr>
      </w:pPr>
      <w:r w:rsidRPr="007D29CA">
        <w:rPr>
          <w:rStyle w:val="hps"/>
          <w:lang w:val="en-US"/>
        </w:rPr>
        <w:t>Therefore,</w:t>
      </w:r>
      <w:r w:rsidRPr="007D29CA">
        <w:rPr>
          <w:lang w:val="en-US"/>
        </w:rPr>
        <w:t xml:space="preserve"> </w:t>
      </w:r>
      <w:r w:rsidRPr="007D29CA">
        <w:rPr>
          <w:rStyle w:val="hps"/>
          <w:i/>
          <w:lang w:val="en-US"/>
        </w:rPr>
        <w:t>at the time</w:t>
      </w:r>
      <w:r w:rsidRPr="007D29CA">
        <w:rPr>
          <w:i/>
          <w:lang w:val="en-US"/>
        </w:rPr>
        <w:t xml:space="preserve"> </w:t>
      </w:r>
      <w:r w:rsidR="00526967" w:rsidRPr="007D29CA">
        <w:rPr>
          <w:rStyle w:val="hps"/>
          <w:i/>
          <w:lang w:val="en-US"/>
        </w:rPr>
        <w:t>factors coalescence</w:t>
      </w:r>
      <w:r w:rsidRPr="007D29CA">
        <w:rPr>
          <w:rStyle w:val="hps"/>
          <w:i/>
          <w:lang w:val="en-US"/>
        </w:rPr>
        <w:t xml:space="preserve"> led to</w:t>
      </w:r>
      <w:r w:rsidRPr="007D29CA">
        <w:rPr>
          <w:i/>
          <w:lang w:val="en-US"/>
        </w:rPr>
        <w:t xml:space="preserve"> </w:t>
      </w:r>
      <w:r w:rsidR="009600AD" w:rsidRPr="007D29CA">
        <w:rPr>
          <w:rStyle w:val="hps"/>
          <w:i/>
          <w:lang w:val="en-US"/>
        </w:rPr>
        <w:t>the program</w:t>
      </w:r>
      <w:r w:rsidRPr="007D29CA">
        <w:rPr>
          <w:rStyle w:val="hps"/>
          <w:i/>
          <w:lang w:val="en-US"/>
        </w:rPr>
        <w:t xml:space="preserve"> formulation</w:t>
      </w:r>
      <w:r w:rsidRPr="007D29CA">
        <w:rPr>
          <w:rStyle w:val="hps"/>
          <w:lang w:val="en-US"/>
        </w:rPr>
        <w:t>.</w:t>
      </w:r>
      <w:r w:rsidRPr="007D29CA">
        <w:rPr>
          <w:lang w:val="en-US"/>
        </w:rPr>
        <w:t xml:space="preserve"> </w:t>
      </w:r>
      <w:r w:rsidR="00526967" w:rsidRPr="007D29CA">
        <w:rPr>
          <w:rStyle w:val="hps"/>
          <w:lang w:val="en-US"/>
        </w:rPr>
        <w:t>However,</w:t>
      </w:r>
      <w:r w:rsidRPr="007D29CA">
        <w:rPr>
          <w:lang w:val="en-US"/>
        </w:rPr>
        <w:t xml:space="preserve"> </w:t>
      </w:r>
      <w:r w:rsidRPr="007D29CA">
        <w:rPr>
          <w:rStyle w:val="hps"/>
          <w:lang w:val="en-US"/>
        </w:rPr>
        <w:t>the use of</w:t>
      </w:r>
      <w:r w:rsidRPr="007D29CA">
        <w:rPr>
          <w:lang w:val="en-US"/>
        </w:rPr>
        <w:t xml:space="preserve"> </w:t>
      </w:r>
      <w:r w:rsidR="009600AD" w:rsidRPr="007D29CA">
        <w:rPr>
          <w:rStyle w:val="hps"/>
          <w:lang w:val="en-US"/>
        </w:rPr>
        <w:t>RE</w:t>
      </w:r>
      <w:r w:rsidRPr="007D29CA">
        <w:rPr>
          <w:lang w:val="en-US"/>
        </w:rPr>
        <w:t xml:space="preserve"> </w:t>
      </w:r>
      <w:r w:rsidRPr="007D29CA">
        <w:rPr>
          <w:rStyle w:val="hps"/>
          <w:lang w:val="en-US"/>
        </w:rPr>
        <w:t>faced</w:t>
      </w:r>
      <w:r w:rsidRPr="007D29CA">
        <w:rPr>
          <w:lang w:val="en-US"/>
        </w:rPr>
        <w:t xml:space="preserve"> </w:t>
      </w:r>
      <w:r w:rsidRPr="007D29CA">
        <w:rPr>
          <w:rStyle w:val="hps"/>
          <w:lang w:val="en-US"/>
        </w:rPr>
        <w:t>a series</w:t>
      </w:r>
      <w:r w:rsidRPr="007D29CA">
        <w:rPr>
          <w:lang w:val="en-US"/>
        </w:rPr>
        <w:t xml:space="preserve"> </w:t>
      </w:r>
      <w:r w:rsidRPr="007D29CA">
        <w:rPr>
          <w:rStyle w:val="hps"/>
          <w:lang w:val="en-US"/>
        </w:rPr>
        <w:t>of barriers that</w:t>
      </w:r>
      <w:r w:rsidRPr="007D29CA">
        <w:rPr>
          <w:lang w:val="en-US"/>
        </w:rPr>
        <w:t xml:space="preserve"> </w:t>
      </w:r>
      <w:r w:rsidRPr="007D29CA">
        <w:rPr>
          <w:rStyle w:val="hps"/>
          <w:lang w:val="en-US"/>
        </w:rPr>
        <w:t>impeded their</w:t>
      </w:r>
      <w:r w:rsidRPr="007D29CA">
        <w:rPr>
          <w:lang w:val="en-US"/>
        </w:rPr>
        <w:t xml:space="preserve"> </w:t>
      </w:r>
      <w:r w:rsidRPr="007D29CA">
        <w:rPr>
          <w:rStyle w:val="hps"/>
          <w:lang w:val="en-US"/>
        </w:rPr>
        <w:t>development in the country</w:t>
      </w:r>
      <w:r w:rsidRPr="007D29CA">
        <w:rPr>
          <w:lang w:val="en-US"/>
        </w:rPr>
        <w:t xml:space="preserve">. </w:t>
      </w:r>
      <w:r w:rsidRPr="007D29CA">
        <w:rPr>
          <w:rStyle w:val="hps"/>
          <w:lang w:val="en-US"/>
        </w:rPr>
        <w:t>The</w:t>
      </w:r>
      <w:r w:rsidRPr="007D29CA">
        <w:rPr>
          <w:lang w:val="en-US"/>
        </w:rPr>
        <w:t xml:space="preserve"> </w:t>
      </w:r>
      <w:r w:rsidRPr="007D29CA">
        <w:rPr>
          <w:rStyle w:val="hps"/>
          <w:lang w:val="en-US"/>
        </w:rPr>
        <w:t>formulated</w:t>
      </w:r>
      <w:r w:rsidRPr="007D29CA">
        <w:rPr>
          <w:lang w:val="en-US"/>
        </w:rPr>
        <w:t xml:space="preserve"> </w:t>
      </w:r>
      <w:r w:rsidRPr="007D29CA">
        <w:rPr>
          <w:rStyle w:val="hps"/>
          <w:lang w:val="en-US"/>
        </w:rPr>
        <w:t>program</w:t>
      </w:r>
      <w:r w:rsidRPr="007D29CA">
        <w:rPr>
          <w:lang w:val="en-US"/>
        </w:rPr>
        <w:t xml:space="preserve"> </w:t>
      </w:r>
      <w:r w:rsidRPr="007D29CA">
        <w:rPr>
          <w:rStyle w:val="hps"/>
          <w:lang w:val="en-US"/>
        </w:rPr>
        <w:t>seek</w:t>
      </w:r>
      <w:r w:rsidR="00957D75" w:rsidRPr="007D29CA">
        <w:rPr>
          <w:rStyle w:val="hps"/>
          <w:lang w:val="en-US"/>
        </w:rPr>
        <w:t>s</w:t>
      </w:r>
      <w:r w:rsidRPr="007D29CA">
        <w:rPr>
          <w:rStyle w:val="hps"/>
          <w:lang w:val="en-US"/>
        </w:rPr>
        <w:t xml:space="preserve"> to remove</w:t>
      </w:r>
      <w:r w:rsidRPr="007D29CA">
        <w:rPr>
          <w:lang w:val="en-US"/>
        </w:rPr>
        <w:t xml:space="preserve"> </w:t>
      </w:r>
      <w:r w:rsidRPr="007D29CA">
        <w:rPr>
          <w:rStyle w:val="hps"/>
          <w:lang w:val="en-US"/>
        </w:rPr>
        <w:t>barriers (</w:t>
      </w:r>
      <w:r w:rsidRPr="007D29CA">
        <w:rPr>
          <w:lang w:val="en-US"/>
        </w:rPr>
        <w:t xml:space="preserve">financial, institutional, educational, </w:t>
      </w:r>
      <w:r w:rsidRPr="007D29CA">
        <w:rPr>
          <w:rStyle w:val="hps"/>
          <w:lang w:val="en-US"/>
        </w:rPr>
        <w:t>technical, communication</w:t>
      </w:r>
      <w:r w:rsidRPr="007D29CA">
        <w:rPr>
          <w:lang w:val="en-US"/>
        </w:rPr>
        <w:t xml:space="preserve">, </w:t>
      </w:r>
      <w:r w:rsidRPr="007D29CA">
        <w:rPr>
          <w:rStyle w:val="hps"/>
          <w:lang w:val="en-US"/>
        </w:rPr>
        <w:t>and training)</w:t>
      </w:r>
      <w:r w:rsidRPr="007D29CA">
        <w:rPr>
          <w:lang w:val="en-US"/>
        </w:rPr>
        <w:t xml:space="preserve"> </w:t>
      </w:r>
      <w:r w:rsidRPr="007D29CA">
        <w:rPr>
          <w:rStyle w:val="hps"/>
          <w:lang w:val="en-US"/>
        </w:rPr>
        <w:t>that prevented</w:t>
      </w:r>
      <w:r w:rsidRPr="007D29CA">
        <w:rPr>
          <w:lang w:val="en-US"/>
        </w:rPr>
        <w:t xml:space="preserve"> </w:t>
      </w:r>
      <w:r w:rsidR="00C43827" w:rsidRPr="007D29CA">
        <w:rPr>
          <w:rStyle w:val="hps"/>
          <w:lang w:val="en-US"/>
        </w:rPr>
        <w:t>RE systems</w:t>
      </w:r>
      <w:r w:rsidRPr="007D29CA">
        <w:rPr>
          <w:rStyle w:val="hps"/>
          <w:lang w:val="en-US"/>
        </w:rPr>
        <w:t xml:space="preserve"> implementation and without it</w:t>
      </w:r>
      <w:r w:rsidRPr="007D29CA">
        <w:rPr>
          <w:lang w:val="en-US"/>
        </w:rPr>
        <w:t xml:space="preserve">, users </w:t>
      </w:r>
      <w:r w:rsidRPr="007D29CA">
        <w:rPr>
          <w:rStyle w:val="hps"/>
          <w:lang w:val="en-US"/>
        </w:rPr>
        <w:t>resort to</w:t>
      </w:r>
      <w:r w:rsidRPr="007D29CA">
        <w:rPr>
          <w:lang w:val="en-US"/>
        </w:rPr>
        <w:t xml:space="preserve"> </w:t>
      </w:r>
      <w:r w:rsidRPr="007D29CA">
        <w:rPr>
          <w:rStyle w:val="hps"/>
          <w:lang w:val="en-US"/>
        </w:rPr>
        <w:t>the installation of</w:t>
      </w:r>
      <w:r w:rsidRPr="007D29CA">
        <w:rPr>
          <w:lang w:val="en-US"/>
        </w:rPr>
        <w:t xml:space="preserve"> </w:t>
      </w:r>
      <w:r w:rsidRPr="007D29CA">
        <w:rPr>
          <w:rStyle w:val="hps"/>
          <w:lang w:val="en-US"/>
        </w:rPr>
        <w:t>liquid fuel</w:t>
      </w:r>
      <w:r w:rsidRPr="007D29CA">
        <w:rPr>
          <w:lang w:val="en-US"/>
        </w:rPr>
        <w:t xml:space="preserve"> </w:t>
      </w:r>
      <w:r w:rsidRPr="007D29CA">
        <w:rPr>
          <w:rStyle w:val="hps"/>
          <w:lang w:val="en-US"/>
        </w:rPr>
        <w:t>plants</w:t>
      </w:r>
      <w:r w:rsidRPr="007D29CA">
        <w:rPr>
          <w:lang w:val="en-US"/>
        </w:rPr>
        <w:t xml:space="preserve"> </w:t>
      </w:r>
      <w:r w:rsidRPr="007D29CA">
        <w:rPr>
          <w:rStyle w:val="hps"/>
          <w:lang w:val="en-US"/>
        </w:rPr>
        <w:t>that not only</w:t>
      </w:r>
      <w:r w:rsidRPr="007D29CA">
        <w:rPr>
          <w:lang w:val="en-US"/>
        </w:rPr>
        <w:t xml:space="preserve"> </w:t>
      </w:r>
      <w:r w:rsidRPr="007D29CA">
        <w:rPr>
          <w:rStyle w:val="hps"/>
          <w:lang w:val="en-US"/>
        </w:rPr>
        <w:t>have high</w:t>
      </w:r>
      <w:r w:rsidRPr="007D29CA">
        <w:rPr>
          <w:lang w:val="en-US"/>
        </w:rPr>
        <w:t xml:space="preserve"> </w:t>
      </w:r>
      <w:r w:rsidRPr="007D29CA">
        <w:rPr>
          <w:rStyle w:val="hps"/>
          <w:lang w:val="en-US"/>
        </w:rPr>
        <w:t xml:space="preserve">operational costs </w:t>
      </w:r>
      <w:r w:rsidR="00957D75" w:rsidRPr="007D29CA">
        <w:rPr>
          <w:rStyle w:val="hps"/>
          <w:lang w:val="en-US"/>
        </w:rPr>
        <w:t>but also use</w:t>
      </w:r>
      <w:r w:rsidRPr="007D29CA">
        <w:rPr>
          <w:lang w:val="en-US"/>
        </w:rPr>
        <w:t xml:space="preserve"> </w:t>
      </w:r>
      <w:r w:rsidRPr="007D29CA">
        <w:rPr>
          <w:rStyle w:val="hps"/>
          <w:lang w:val="en-US"/>
        </w:rPr>
        <w:t>petroleum-based fuels</w:t>
      </w:r>
      <w:r w:rsidRPr="007D29CA">
        <w:rPr>
          <w:lang w:val="en-US"/>
        </w:rPr>
        <w:t xml:space="preserve"> </w:t>
      </w:r>
      <w:r w:rsidRPr="007D29CA">
        <w:rPr>
          <w:rStyle w:val="hps"/>
          <w:lang w:val="en-US"/>
        </w:rPr>
        <w:t>and thus</w:t>
      </w:r>
      <w:r w:rsidRPr="007D29CA">
        <w:rPr>
          <w:lang w:val="en-US"/>
        </w:rPr>
        <w:t xml:space="preserve"> </w:t>
      </w:r>
      <w:r w:rsidRPr="007D29CA">
        <w:rPr>
          <w:rStyle w:val="hps"/>
          <w:lang w:val="en-US"/>
        </w:rPr>
        <w:t xml:space="preserve">are </w:t>
      </w:r>
      <w:r w:rsidR="00C43827" w:rsidRPr="007D29CA">
        <w:rPr>
          <w:rStyle w:val="hps"/>
          <w:lang w:val="en-US"/>
        </w:rPr>
        <w:t xml:space="preserve">GHG emissions </w:t>
      </w:r>
      <w:r w:rsidRPr="007D29CA">
        <w:rPr>
          <w:rStyle w:val="hps"/>
          <w:lang w:val="en-US"/>
        </w:rPr>
        <w:t>sources</w:t>
      </w:r>
      <w:r w:rsidR="00C43827" w:rsidRPr="007D29CA">
        <w:rPr>
          <w:rStyle w:val="hps"/>
          <w:lang w:val="en-US"/>
        </w:rPr>
        <w:t>.</w:t>
      </w:r>
      <w:r w:rsidRPr="007D29CA">
        <w:rPr>
          <w:rStyle w:val="hps"/>
          <w:lang w:val="en-US"/>
        </w:rPr>
        <w:t xml:space="preserve"> </w:t>
      </w:r>
    </w:p>
    <w:p w:rsidR="00957D75" w:rsidRPr="007D29CA" w:rsidRDefault="00957D75" w:rsidP="009815F7">
      <w:pPr>
        <w:rPr>
          <w:rStyle w:val="hps"/>
          <w:lang w:val="en-US"/>
        </w:rPr>
      </w:pPr>
    </w:p>
    <w:p w:rsidR="0011074A" w:rsidRPr="007D29CA" w:rsidRDefault="00C43827" w:rsidP="00F37264">
      <w:pPr>
        <w:rPr>
          <w:i/>
          <w:lang w:val="en-US"/>
        </w:rPr>
      </w:pPr>
      <w:r w:rsidRPr="007D29CA">
        <w:rPr>
          <w:rStyle w:val="hps"/>
          <w:lang w:val="en-US"/>
        </w:rPr>
        <w:t>Facing</w:t>
      </w:r>
      <w:r w:rsidR="003C5ED2" w:rsidRPr="007D29CA">
        <w:rPr>
          <w:rStyle w:val="hps"/>
          <w:lang w:val="en-US"/>
        </w:rPr>
        <w:t xml:space="preserve"> </w:t>
      </w:r>
      <w:r w:rsidR="00E0473A">
        <w:rPr>
          <w:rStyle w:val="hps"/>
          <w:lang w:val="en-US"/>
        </w:rPr>
        <w:t>the possibility of</w:t>
      </w:r>
      <w:r w:rsidR="003C5ED2" w:rsidRPr="007D29CA">
        <w:rPr>
          <w:rStyle w:val="hps"/>
          <w:lang w:val="en-US"/>
        </w:rPr>
        <w:t xml:space="preserve"> </w:t>
      </w:r>
      <w:r w:rsidRPr="007D29CA">
        <w:rPr>
          <w:rStyle w:val="hps"/>
          <w:lang w:val="en-US"/>
        </w:rPr>
        <w:t>reducing</w:t>
      </w:r>
      <w:r w:rsidRPr="007D29CA">
        <w:rPr>
          <w:lang w:val="en-US"/>
        </w:rPr>
        <w:t xml:space="preserve"> </w:t>
      </w:r>
      <w:r w:rsidRPr="007D29CA">
        <w:rPr>
          <w:rStyle w:val="hps"/>
          <w:lang w:val="en-US"/>
        </w:rPr>
        <w:t>GHG emissions</w:t>
      </w:r>
      <w:r w:rsidR="003C5ED2" w:rsidRPr="007D29CA">
        <w:rPr>
          <w:rStyle w:val="hps"/>
          <w:lang w:val="en-US"/>
        </w:rPr>
        <w:t>,</w:t>
      </w:r>
      <w:r w:rsidR="003C5ED2" w:rsidRPr="007D29CA">
        <w:rPr>
          <w:lang w:val="en-US"/>
        </w:rPr>
        <w:t xml:space="preserve"> </w:t>
      </w:r>
      <w:r w:rsidR="003C5ED2" w:rsidRPr="007D29CA">
        <w:rPr>
          <w:rStyle w:val="hps"/>
          <w:lang w:val="en-US"/>
        </w:rPr>
        <w:t>GEF</w:t>
      </w:r>
      <w:r w:rsidR="003C5ED2" w:rsidRPr="007D29CA">
        <w:rPr>
          <w:lang w:val="en-US"/>
        </w:rPr>
        <w:t xml:space="preserve"> </w:t>
      </w:r>
      <w:r w:rsidR="003C5ED2" w:rsidRPr="007D29CA">
        <w:rPr>
          <w:rStyle w:val="hps"/>
          <w:lang w:val="en-US"/>
        </w:rPr>
        <w:t xml:space="preserve">would </w:t>
      </w:r>
      <w:r w:rsidR="00832ECE" w:rsidRPr="007D29CA">
        <w:rPr>
          <w:rStyle w:val="hps"/>
          <w:lang w:val="en-US"/>
        </w:rPr>
        <w:t xml:space="preserve">then </w:t>
      </w:r>
      <w:r w:rsidR="003C5ED2" w:rsidRPr="007D29CA">
        <w:rPr>
          <w:rStyle w:val="hps"/>
          <w:lang w:val="en-US"/>
        </w:rPr>
        <w:t>provide</w:t>
      </w:r>
      <w:r w:rsidR="003C5ED2" w:rsidRPr="007D29CA">
        <w:rPr>
          <w:lang w:val="en-US"/>
        </w:rPr>
        <w:t xml:space="preserve"> </w:t>
      </w:r>
      <w:r w:rsidR="003C5ED2" w:rsidRPr="007D29CA">
        <w:rPr>
          <w:rStyle w:val="hps"/>
          <w:lang w:val="en-US"/>
        </w:rPr>
        <w:t>funding for</w:t>
      </w:r>
      <w:r w:rsidR="003C5ED2" w:rsidRPr="007D29CA">
        <w:rPr>
          <w:lang w:val="en-US"/>
        </w:rPr>
        <w:t xml:space="preserve"> </w:t>
      </w:r>
      <w:r w:rsidRPr="007D29CA">
        <w:rPr>
          <w:rStyle w:val="hps"/>
          <w:lang w:val="en-US"/>
        </w:rPr>
        <w:t>certain</w:t>
      </w:r>
      <w:r w:rsidRPr="007D29CA">
        <w:rPr>
          <w:lang w:val="en-US"/>
        </w:rPr>
        <w:t xml:space="preserve"> </w:t>
      </w:r>
      <w:r w:rsidRPr="007D29CA">
        <w:rPr>
          <w:rStyle w:val="hps"/>
          <w:lang w:val="en-US"/>
        </w:rPr>
        <w:t xml:space="preserve">barriers </w:t>
      </w:r>
      <w:r w:rsidR="003C5ED2" w:rsidRPr="007D29CA">
        <w:rPr>
          <w:rStyle w:val="hps"/>
          <w:lang w:val="en-US"/>
        </w:rPr>
        <w:t>removal</w:t>
      </w:r>
      <w:r w:rsidR="003C5ED2" w:rsidRPr="007D29CA">
        <w:rPr>
          <w:lang w:val="en-US"/>
        </w:rPr>
        <w:t xml:space="preserve">. </w:t>
      </w:r>
      <w:r w:rsidR="003C5ED2" w:rsidRPr="007D29CA">
        <w:rPr>
          <w:rStyle w:val="hps"/>
          <w:lang w:val="en-US"/>
        </w:rPr>
        <w:t>The benefit to</w:t>
      </w:r>
      <w:r w:rsidR="003C5ED2" w:rsidRPr="007D29CA">
        <w:rPr>
          <w:lang w:val="en-US"/>
        </w:rPr>
        <w:t xml:space="preserve"> </w:t>
      </w:r>
      <w:r w:rsidR="003C5ED2" w:rsidRPr="007D29CA">
        <w:rPr>
          <w:rStyle w:val="hps"/>
          <w:lang w:val="en-US"/>
        </w:rPr>
        <w:t>global environmental</w:t>
      </w:r>
      <w:r w:rsidR="003C5ED2" w:rsidRPr="007D29CA">
        <w:rPr>
          <w:lang w:val="en-US"/>
        </w:rPr>
        <w:t xml:space="preserve"> </w:t>
      </w:r>
      <w:r w:rsidR="003C5ED2" w:rsidRPr="007D29CA">
        <w:rPr>
          <w:rStyle w:val="hps"/>
          <w:lang w:val="en-US"/>
        </w:rPr>
        <w:t>mitigation</w:t>
      </w:r>
      <w:r w:rsidR="003C5ED2" w:rsidRPr="007D29CA">
        <w:rPr>
          <w:lang w:val="en-US"/>
        </w:rPr>
        <w:t xml:space="preserve"> </w:t>
      </w:r>
      <w:r w:rsidR="00832ECE" w:rsidRPr="007D29CA">
        <w:rPr>
          <w:lang w:val="en-US"/>
        </w:rPr>
        <w:t>consisted in</w:t>
      </w:r>
      <w:r w:rsidR="003C5ED2" w:rsidRPr="007D29CA">
        <w:rPr>
          <w:lang w:val="en-US"/>
        </w:rPr>
        <w:t xml:space="preserve"> </w:t>
      </w:r>
      <w:r w:rsidR="003C5ED2" w:rsidRPr="007D29CA">
        <w:rPr>
          <w:rStyle w:val="hps"/>
          <w:lang w:val="en-US"/>
        </w:rPr>
        <w:t>an estimated</w:t>
      </w:r>
      <w:r w:rsidR="003C5ED2" w:rsidRPr="007D29CA">
        <w:rPr>
          <w:lang w:val="en-US"/>
        </w:rPr>
        <w:t xml:space="preserve"> </w:t>
      </w:r>
      <w:r w:rsidR="003C5ED2" w:rsidRPr="007D29CA">
        <w:rPr>
          <w:rStyle w:val="hps"/>
          <w:lang w:val="en-US"/>
        </w:rPr>
        <w:t>210,000 tons of</w:t>
      </w:r>
      <w:r w:rsidR="003C5ED2" w:rsidRPr="007D29CA">
        <w:rPr>
          <w:lang w:val="en-US"/>
        </w:rPr>
        <w:t xml:space="preserve"> </w:t>
      </w:r>
      <w:r w:rsidR="003C5ED2" w:rsidRPr="007D29CA">
        <w:rPr>
          <w:rStyle w:val="hps"/>
          <w:lang w:val="en-US"/>
        </w:rPr>
        <w:t>CO2 emissions for</w:t>
      </w:r>
      <w:r w:rsidR="003C5ED2" w:rsidRPr="007D29CA">
        <w:rPr>
          <w:lang w:val="en-US"/>
        </w:rPr>
        <w:t xml:space="preserve"> </w:t>
      </w:r>
      <w:r w:rsidR="003C5ED2" w:rsidRPr="007D29CA">
        <w:rPr>
          <w:rStyle w:val="hps"/>
          <w:lang w:val="en-US"/>
        </w:rPr>
        <w:t>a</w:t>
      </w:r>
      <w:r w:rsidR="00B919B8" w:rsidRPr="007D29CA">
        <w:rPr>
          <w:rStyle w:val="hps"/>
          <w:lang w:val="en-US"/>
        </w:rPr>
        <w:t>n</w:t>
      </w:r>
      <w:r w:rsidRPr="007D29CA">
        <w:rPr>
          <w:rStyle w:val="hps"/>
          <w:lang w:val="en-US"/>
        </w:rPr>
        <w:t xml:space="preserve"> impact analysis </w:t>
      </w:r>
      <w:r w:rsidR="003C5ED2" w:rsidRPr="007D29CA">
        <w:rPr>
          <w:rStyle w:val="hps"/>
          <w:lang w:val="en-US"/>
        </w:rPr>
        <w:t>period of</w:t>
      </w:r>
      <w:r w:rsidR="003C5ED2" w:rsidRPr="007D29CA">
        <w:rPr>
          <w:lang w:val="en-US"/>
        </w:rPr>
        <w:t xml:space="preserve"> </w:t>
      </w:r>
      <w:r w:rsidR="003C5ED2" w:rsidRPr="007D29CA">
        <w:rPr>
          <w:rStyle w:val="hps"/>
          <w:lang w:val="en-US"/>
        </w:rPr>
        <w:t>10 years</w:t>
      </w:r>
      <w:r w:rsidR="003C5ED2" w:rsidRPr="007D29CA">
        <w:rPr>
          <w:lang w:val="en-US"/>
        </w:rPr>
        <w:t xml:space="preserve"> </w:t>
      </w:r>
      <w:r w:rsidR="003C5ED2" w:rsidRPr="007D29CA">
        <w:rPr>
          <w:rStyle w:val="hps"/>
          <w:lang w:val="en-US"/>
        </w:rPr>
        <w:t>for the two</w:t>
      </w:r>
      <w:r w:rsidR="003C5ED2" w:rsidRPr="007D29CA">
        <w:rPr>
          <w:lang w:val="en-US"/>
        </w:rPr>
        <w:t xml:space="preserve"> </w:t>
      </w:r>
      <w:r w:rsidR="003C5ED2" w:rsidRPr="007D29CA">
        <w:rPr>
          <w:rStyle w:val="hps"/>
          <w:lang w:val="en-US"/>
        </w:rPr>
        <w:t>phases</w:t>
      </w:r>
      <w:r w:rsidR="003C5ED2" w:rsidRPr="007D29CA">
        <w:rPr>
          <w:lang w:val="en-US"/>
        </w:rPr>
        <w:t xml:space="preserve"> </w:t>
      </w:r>
      <w:r w:rsidR="003C5ED2" w:rsidRPr="007D29CA">
        <w:rPr>
          <w:rStyle w:val="hps"/>
          <w:lang w:val="en-US"/>
        </w:rPr>
        <w:t>in which</w:t>
      </w:r>
      <w:r w:rsidR="003C5ED2" w:rsidRPr="007D29CA">
        <w:rPr>
          <w:lang w:val="en-US"/>
        </w:rPr>
        <w:t xml:space="preserve"> </w:t>
      </w:r>
      <w:r w:rsidR="003C5ED2" w:rsidRPr="007D29CA">
        <w:rPr>
          <w:rStyle w:val="hps"/>
          <w:lang w:val="en-US"/>
        </w:rPr>
        <w:t xml:space="preserve">the </w:t>
      </w:r>
      <w:r w:rsidR="001A3F57">
        <w:rPr>
          <w:rStyle w:val="hps"/>
          <w:lang w:val="en-US"/>
        </w:rPr>
        <w:t xml:space="preserve">Project </w:t>
      </w:r>
      <w:r w:rsidR="003C5ED2" w:rsidRPr="007D29CA">
        <w:rPr>
          <w:rStyle w:val="hps"/>
          <w:lang w:val="en-US"/>
        </w:rPr>
        <w:t xml:space="preserve"> was designed</w:t>
      </w:r>
      <w:r w:rsidR="003C5ED2" w:rsidRPr="007D29CA">
        <w:rPr>
          <w:lang w:val="en-US"/>
        </w:rPr>
        <w:t xml:space="preserve">. </w:t>
      </w:r>
      <w:r w:rsidR="003C5ED2" w:rsidRPr="007D29CA">
        <w:rPr>
          <w:rStyle w:val="hps"/>
          <w:lang w:val="en-US"/>
        </w:rPr>
        <w:t>Phase</w:t>
      </w:r>
      <w:r w:rsidR="003C5ED2" w:rsidRPr="007D29CA">
        <w:rPr>
          <w:lang w:val="en-US"/>
        </w:rPr>
        <w:t xml:space="preserve"> </w:t>
      </w:r>
      <w:r w:rsidR="003C5ED2" w:rsidRPr="007D29CA">
        <w:rPr>
          <w:rStyle w:val="hps"/>
          <w:lang w:val="en-US"/>
        </w:rPr>
        <w:t>I of this</w:t>
      </w:r>
      <w:r w:rsidR="003C5ED2" w:rsidRPr="007D29CA">
        <w:rPr>
          <w:lang w:val="en-US"/>
        </w:rPr>
        <w:t xml:space="preserve"> </w:t>
      </w:r>
      <w:r w:rsidR="003C5ED2" w:rsidRPr="007D29CA">
        <w:rPr>
          <w:rStyle w:val="hps"/>
          <w:lang w:val="en-US"/>
        </w:rPr>
        <w:t>program would result in</w:t>
      </w:r>
      <w:r w:rsidR="003C5ED2" w:rsidRPr="007D29CA">
        <w:rPr>
          <w:lang w:val="en-US"/>
        </w:rPr>
        <w:t xml:space="preserve"> </w:t>
      </w:r>
      <w:r w:rsidR="00B919B8" w:rsidRPr="007D29CA">
        <w:rPr>
          <w:rStyle w:val="hps"/>
          <w:i/>
          <w:lang w:val="en-US"/>
        </w:rPr>
        <w:t>CO2</w:t>
      </w:r>
      <w:r w:rsidR="003C5ED2" w:rsidRPr="007D29CA">
        <w:rPr>
          <w:rStyle w:val="hps"/>
          <w:i/>
          <w:lang w:val="en-US"/>
        </w:rPr>
        <w:t xml:space="preserve"> </w:t>
      </w:r>
      <w:r w:rsidR="00B919B8" w:rsidRPr="007D29CA">
        <w:rPr>
          <w:rStyle w:val="hps"/>
          <w:i/>
          <w:lang w:val="en-US"/>
        </w:rPr>
        <w:t>5700</w:t>
      </w:r>
      <w:r w:rsidR="00B919B8" w:rsidRPr="007D29CA">
        <w:rPr>
          <w:i/>
          <w:lang w:val="en-US"/>
        </w:rPr>
        <w:t xml:space="preserve"> </w:t>
      </w:r>
      <w:r w:rsidR="00B919B8" w:rsidRPr="007D29CA">
        <w:rPr>
          <w:rStyle w:val="hps"/>
          <w:i/>
          <w:lang w:val="en-US"/>
        </w:rPr>
        <w:t xml:space="preserve">tons </w:t>
      </w:r>
      <w:r w:rsidR="003C5ED2" w:rsidRPr="007D29CA">
        <w:rPr>
          <w:rStyle w:val="hps"/>
          <w:i/>
          <w:lang w:val="en-US"/>
        </w:rPr>
        <w:t>estimated reduction</w:t>
      </w:r>
      <w:r w:rsidR="003C5ED2" w:rsidRPr="007D29CA">
        <w:rPr>
          <w:i/>
          <w:lang w:val="en-US"/>
        </w:rPr>
        <w:t xml:space="preserve"> </w:t>
      </w:r>
      <w:r w:rsidR="003C5ED2" w:rsidRPr="007D29CA">
        <w:rPr>
          <w:rStyle w:val="hps"/>
          <w:i/>
          <w:lang w:val="en-US"/>
        </w:rPr>
        <w:t xml:space="preserve">for a </w:t>
      </w:r>
      <w:r w:rsidR="00B919B8" w:rsidRPr="007D29CA">
        <w:rPr>
          <w:rStyle w:val="hps"/>
          <w:i/>
          <w:lang w:val="en-US"/>
        </w:rPr>
        <w:t xml:space="preserve">10 years </w:t>
      </w:r>
      <w:r w:rsidR="003C5ED2" w:rsidRPr="007D29CA">
        <w:rPr>
          <w:rStyle w:val="hps"/>
          <w:i/>
          <w:lang w:val="en-US"/>
        </w:rPr>
        <w:t>period of</w:t>
      </w:r>
      <w:r w:rsidR="003C5ED2" w:rsidRPr="007D29CA">
        <w:rPr>
          <w:i/>
          <w:lang w:val="en-US"/>
        </w:rPr>
        <w:t xml:space="preserve"> </w:t>
      </w:r>
      <w:r w:rsidR="003C5ED2" w:rsidRPr="007D29CA">
        <w:rPr>
          <w:rStyle w:val="hps"/>
          <w:i/>
          <w:lang w:val="en-US"/>
        </w:rPr>
        <w:t>impact analysis</w:t>
      </w:r>
      <w:r w:rsidR="003C5ED2" w:rsidRPr="007D29CA">
        <w:rPr>
          <w:i/>
          <w:lang w:val="en-US"/>
        </w:rPr>
        <w:t>.</w:t>
      </w:r>
    </w:p>
    <w:p w:rsidR="00F37264" w:rsidRPr="007D29CA" w:rsidRDefault="00F37264" w:rsidP="009815F7">
      <w:pPr>
        <w:rPr>
          <w:szCs w:val="22"/>
          <w:lang w:val="en-US" w:eastAsia="es-ES"/>
        </w:rPr>
      </w:pPr>
    </w:p>
    <w:p w:rsidR="0011074A" w:rsidRPr="007D29CA" w:rsidRDefault="00832ECE" w:rsidP="004C2C10">
      <w:pPr>
        <w:rPr>
          <w:rFonts w:eastAsia="Times New Roman"/>
          <w:szCs w:val="22"/>
          <w:lang w:val="en-US" w:eastAsia="es-ES"/>
        </w:rPr>
      </w:pPr>
      <w:r w:rsidRPr="007D29CA">
        <w:rPr>
          <w:rFonts w:eastAsia="Times New Roman"/>
          <w:szCs w:val="24"/>
          <w:lang w:val="en-US" w:eastAsia="es-ES"/>
        </w:rPr>
        <w:t>T</w:t>
      </w:r>
      <w:r w:rsidR="0011074A" w:rsidRPr="007D29CA">
        <w:rPr>
          <w:rFonts w:eastAsia="Times New Roman"/>
          <w:szCs w:val="24"/>
          <w:lang w:val="en-US" w:eastAsia="es-ES"/>
        </w:rPr>
        <w:t xml:space="preserve">he </w:t>
      </w:r>
      <w:r w:rsidR="00526967">
        <w:rPr>
          <w:rFonts w:eastAsia="Times New Roman"/>
          <w:szCs w:val="24"/>
          <w:lang w:val="en-US" w:eastAsia="es-ES"/>
        </w:rPr>
        <w:t xml:space="preserve">Project </w:t>
      </w:r>
      <w:r w:rsidR="00526967" w:rsidRPr="007D29CA">
        <w:rPr>
          <w:rFonts w:eastAsia="Times New Roman"/>
          <w:szCs w:val="24"/>
          <w:lang w:val="en-US" w:eastAsia="es-ES"/>
        </w:rPr>
        <w:t>would</w:t>
      </w:r>
      <w:r w:rsidR="0011074A" w:rsidRPr="007D29CA">
        <w:rPr>
          <w:rFonts w:eastAsia="Times New Roman"/>
          <w:szCs w:val="24"/>
          <w:lang w:val="en-US" w:eastAsia="es-ES"/>
        </w:rPr>
        <w:t xml:space="preserve"> be executed by the </w:t>
      </w:r>
      <w:proofErr w:type="spellStart"/>
      <w:r w:rsidR="0011074A" w:rsidRPr="007D29CA">
        <w:rPr>
          <w:rFonts w:eastAsia="Times New Roman"/>
          <w:szCs w:val="24"/>
          <w:lang w:val="en-US" w:eastAsia="es-ES"/>
        </w:rPr>
        <w:t>Instituto</w:t>
      </w:r>
      <w:proofErr w:type="spellEnd"/>
      <w:r w:rsidR="0011074A" w:rsidRPr="007D29CA">
        <w:rPr>
          <w:rFonts w:eastAsia="Times New Roman"/>
          <w:szCs w:val="24"/>
          <w:lang w:val="en-US" w:eastAsia="es-ES"/>
        </w:rPr>
        <w:t xml:space="preserve"> </w:t>
      </w:r>
      <w:proofErr w:type="spellStart"/>
      <w:r w:rsidR="0011074A" w:rsidRPr="007D29CA">
        <w:rPr>
          <w:rFonts w:eastAsia="Times New Roman"/>
          <w:szCs w:val="24"/>
          <w:lang w:val="en-US" w:eastAsia="es-ES"/>
        </w:rPr>
        <w:t>Costarricense</w:t>
      </w:r>
      <w:proofErr w:type="spellEnd"/>
      <w:r w:rsidR="0011074A" w:rsidRPr="007D29CA">
        <w:rPr>
          <w:rFonts w:eastAsia="Times New Roman"/>
          <w:szCs w:val="24"/>
          <w:lang w:val="en-US" w:eastAsia="es-ES"/>
        </w:rPr>
        <w:t xml:space="preserve"> de </w:t>
      </w:r>
      <w:proofErr w:type="spellStart"/>
      <w:r w:rsidR="0011074A" w:rsidRPr="007D29CA">
        <w:rPr>
          <w:rFonts w:eastAsia="Times New Roman"/>
          <w:szCs w:val="24"/>
          <w:lang w:val="en-US" w:eastAsia="es-ES"/>
        </w:rPr>
        <w:t>Electricidad</w:t>
      </w:r>
      <w:proofErr w:type="spellEnd"/>
      <w:r w:rsidR="0011074A" w:rsidRPr="007D29CA">
        <w:rPr>
          <w:rFonts w:eastAsia="Times New Roman"/>
          <w:szCs w:val="24"/>
          <w:lang w:val="en-US" w:eastAsia="es-ES"/>
        </w:rPr>
        <w:t xml:space="preserve"> (ICE) with </w:t>
      </w:r>
      <w:r w:rsidR="00B919B8" w:rsidRPr="007D29CA">
        <w:rPr>
          <w:rFonts w:eastAsia="Times New Roman"/>
          <w:szCs w:val="24"/>
          <w:lang w:val="en-US" w:eastAsia="es-ES"/>
        </w:rPr>
        <w:t>other institutions</w:t>
      </w:r>
      <w:r w:rsidR="0011074A" w:rsidRPr="007D29CA">
        <w:rPr>
          <w:rFonts w:eastAsia="Times New Roman"/>
          <w:szCs w:val="24"/>
          <w:lang w:val="en-US" w:eastAsia="es-ES"/>
        </w:rPr>
        <w:t xml:space="preserve"> participation</w:t>
      </w:r>
      <w:r w:rsidR="00B919B8" w:rsidRPr="007D29CA">
        <w:rPr>
          <w:rFonts w:eastAsia="Times New Roman"/>
          <w:szCs w:val="24"/>
          <w:lang w:val="en-US" w:eastAsia="es-ES"/>
        </w:rPr>
        <w:t>,</w:t>
      </w:r>
      <w:r w:rsidR="0011074A" w:rsidRPr="007D29CA">
        <w:rPr>
          <w:rFonts w:eastAsia="Times New Roman"/>
          <w:szCs w:val="24"/>
          <w:lang w:val="en-US" w:eastAsia="es-ES"/>
        </w:rPr>
        <w:t xml:space="preserve"> as the </w:t>
      </w:r>
      <w:r w:rsidR="00AC0C5C" w:rsidRPr="007D29CA">
        <w:rPr>
          <w:rFonts w:eastAsia="Times New Roman"/>
          <w:szCs w:val="24"/>
          <w:lang w:val="en-US" w:eastAsia="es-ES"/>
        </w:rPr>
        <w:t xml:space="preserve">Energy Sector </w:t>
      </w:r>
      <w:r w:rsidR="00E82207" w:rsidRPr="007D29CA">
        <w:rPr>
          <w:rFonts w:eastAsia="Times New Roman"/>
          <w:szCs w:val="24"/>
          <w:lang w:val="en-US" w:eastAsia="es-ES"/>
        </w:rPr>
        <w:t>Directorate</w:t>
      </w:r>
      <w:r w:rsidR="00AC0C5C" w:rsidRPr="007D29CA">
        <w:rPr>
          <w:rFonts w:eastAsia="Times New Roman"/>
          <w:szCs w:val="24"/>
          <w:lang w:val="en-US" w:eastAsia="es-ES"/>
        </w:rPr>
        <w:t xml:space="preserve"> (</w:t>
      </w:r>
      <w:r w:rsidR="00E82207" w:rsidRPr="007D29CA">
        <w:rPr>
          <w:rFonts w:eastAsia="Times New Roman"/>
          <w:szCs w:val="24"/>
          <w:lang w:val="en-US" w:eastAsia="es-ES"/>
        </w:rPr>
        <w:t>DSE</w:t>
      </w:r>
      <w:r w:rsidR="00AC0C5C" w:rsidRPr="007D29CA">
        <w:rPr>
          <w:rFonts w:eastAsia="Times New Roman"/>
          <w:szCs w:val="24"/>
          <w:lang w:val="en-US" w:eastAsia="es-ES"/>
        </w:rPr>
        <w:t xml:space="preserve">) </w:t>
      </w:r>
      <w:r w:rsidR="0011074A" w:rsidRPr="007D29CA">
        <w:rPr>
          <w:rFonts w:eastAsia="Times New Roman"/>
          <w:szCs w:val="24"/>
          <w:lang w:val="en-US" w:eastAsia="es-ES"/>
        </w:rPr>
        <w:t xml:space="preserve">of the Environment and Energy </w:t>
      </w:r>
      <w:r w:rsidR="00B919B8" w:rsidRPr="007D29CA">
        <w:rPr>
          <w:rFonts w:eastAsia="Times New Roman"/>
          <w:szCs w:val="24"/>
          <w:lang w:val="en-US" w:eastAsia="es-ES"/>
        </w:rPr>
        <w:t xml:space="preserve">Ministry </w:t>
      </w:r>
      <w:r w:rsidR="0011074A" w:rsidRPr="007D29CA">
        <w:rPr>
          <w:rFonts w:eastAsia="Times New Roman"/>
          <w:szCs w:val="24"/>
          <w:lang w:val="en-US" w:eastAsia="es-ES"/>
        </w:rPr>
        <w:t xml:space="preserve">(MINAE) and the National Energy Conservation </w:t>
      </w:r>
      <w:r w:rsidR="00040E93" w:rsidRPr="007D29CA">
        <w:rPr>
          <w:rFonts w:eastAsia="Times New Roman"/>
          <w:szCs w:val="24"/>
          <w:lang w:val="en-US" w:eastAsia="es-ES"/>
        </w:rPr>
        <w:t xml:space="preserve">Commission </w:t>
      </w:r>
      <w:r w:rsidR="0011074A" w:rsidRPr="007D29CA">
        <w:rPr>
          <w:rFonts w:eastAsia="Times New Roman"/>
          <w:szCs w:val="24"/>
          <w:lang w:val="en-US" w:eastAsia="es-ES"/>
        </w:rPr>
        <w:t xml:space="preserve">(CONACE), assuming the role of </w:t>
      </w:r>
      <w:proofErr w:type="spellStart"/>
      <w:r w:rsidR="0011074A" w:rsidRPr="007D29CA">
        <w:rPr>
          <w:rFonts w:eastAsia="Times New Roman"/>
          <w:szCs w:val="24"/>
          <w:lang w:val="en-US" w:eastAsia="es-ES"/>
        </w:rPr>
        <w:t>Programme</w:t>
      </w:r>
      <w:proofErr w:type="spellEnd"/>
      <w:r w:rsidR="0011074A" w:rsidRPr="007D29CA">
        <w:rPr>
          <w:rFonts w:eastAsia="Times New Roman"/>
          <w:szCs w:val="24"/>
          <w:lang w:val="en-US" w:eastAsia="es-ES"/>
        </w:rPr>
        <w:t xml:space="preserve"> Steering Committee in conjunction with UNDP</w:t>
      </w:r>
      <w:r w:rsidR="00B52F4C" w:rsidRPr="007D29CA">
        <w:rPr>
          <w:rFonts w:eastAsia="Times New Roman"/>
          <w:szCs w:val="24"/>
          <w:lang w:val="en-US" w:eastAsia="es-ES"/>
        </w:rPr>
        <w:t>. It</w:t>
      </w:r>
      <w:r w:rsidR="0011074A" w:rsidRPr="007D29CA">
        <w:rPr>
          <w:rFonts w:eastAsia="Times New Roman"/>
          <w:szCs w:val="24"/>
          <w:lang w:val="en-US" w:eastAsia="es-ES"/>
        </w:rPr>
        <w:t xml:space="preserve"> was also intended t</w:t>
      </w:r>
      <w:r w:rsidR="00B52F4C" w:rsidRPr="007D29CA">
        <w:rPr>
          <w:rFonts w:eastAsia="Times New Roman"/>
          <w:szCs w:val="24"/>
          <w:lang w:val="en-US" w:eastAsia="es-ES"/>
        </w:rPr>
        <w:t>o involve</w:t>
      </w:r>
      <w:r w:rsidR="0011074A" w:rsidRPr="007D29CA">
        <w:rPr>
          <w:rFonts w:eastAsia="Times New Roman"/>
          <w:szCs w:val="24"/>
          <w:lang w:val="en-US" w:eastAsia="es-ES"/>
        </w:rPr>
        <w:t xml:space="preserve"> companies </w:t>
      </w:r>
      <w:r w:rsidR="0011074A" w:rsidRPr="007D29CA">
        <w:rPr>
          <w:rFonts w:eastAsia="Times New Roman"/>
          <w:szCs w:val="22"/>
          <w:lang w:val="en-US" w:eastAsia="es-ES"/>
        </w:rPr>
        <w:t xml:space="preserve">and private sector consultants to carry out </w:t>
      </w:r>
      <w:r w:rsidR="00B52F4C" w:rsidRPr="007D29CA">
        <w:rPr>
          <w:rFonts w:eastAsia="Times New Roman"/>
          <w:szCs w:val="22"/>
          <w:lang w:val="en-US" w:eastAsia="es-ES"/>
        </w:rPr>
        <w:t xml:space="preserve">the </w:t>
      </w:r>
      <w:r w:rsidR="0011074A" w:rsidRPr="007D29CA">
        <w:rPr>
          <w:rFonts w:eastAsia="Times New Roman"/>
          <w:szCs w:val="22"/>
          <w:lang w:val="en-US" w:eastAsia="es-ES"/>
        </w:rPr>
        <w:t xml:space="preserve">sub-contracts required. UNDP is </w:t>
      </w:r>
      <w:r w:rsidR="00B919B8" w:rsidRPr="007D29CA">
        <w:rPr>
          <w:rFonts w:eastAsia="Times New Roman"/>
          <w:szCs w:val="22"/>
          <w:lang w:val="en-US" w:eastAsia="es-ES"/>
        </w:rPr>
        <w:t>GEF`</w:t>
      </w:r>
      <w:r w:rsidR="007D29CA" w:rsidRPr="007D29CA">
        <w:rPr>
          <w:rFonts w:eastAsia="Times New Roman"/>
          <w:szCs w:val="22"/>
          <w:lang w:val="en-US" w:eastAsia="es-ES"/>
        </w:rPr>
        <w:t>s Implementing</w:t>
      </w:r>
      <w:r w:rsidR="0011074A" w:rsidRPr="007D29CA">
        <w:rPr>
          <w:rFonts w:eastAsia="Times New Roman"/>
          <w:szCs w:val="22"/>
          <w:lang w:val="en-US" w:eastAsia="es-ES"/>
        </w:rPr>
        <w:t xml:space="preserve"> Agency. The program was designed to be implemented in two phases with a</w:t>
      </w:r>
      <w:r w:rsidR="00B52F4C" w:rsidRPr="007D29CA">
        <w:rPr>
          <w:rFonts w:eastAsia="Times New Roman"/>
          <w:szCs w:val="22"/>
          <w:lang w:val="en-US" w:eastAsia="es-ES"/>
        </w:rPr>
        <w:t xml:space="preserve"> </w:t>
      </w:r>
      <w:r w:rsidR="00B919B8" w:rsidRPr="007D29CA">
        <w:rPr>
          <w:rFonts w:eastAsia="Times New Roman"/>
          <w:szCs w:val="22"/>
          <w:lang w:val="en-US" w:eastAsia="es-ES"/>
        </w:rPr>
        <w:t xml:space="preserve">2 years </w:t>
      </w:r>
      <w:r w:rsidR="00B52F4C" w:rsidRPr="007D29CA">
        <w:rPr>
          <w:rFonts w:eastAsia="Times New Roman"/>
          <w:szCs w:val="22"/>
          <w:lang w:val="en-US" w:eastAsia="es-ES"/>
        </w:rPr>
        <w:t>period</w:t>
      </w:r>
      <w:r w:rsidR="0011074A" w:rsidRPr="007D29CA">
        <w:rPr>
          <w:rFonts w:eastAsia="Times New Roman"/>
          <w:szCs w:val="22"/>
          <w:lang w:val="en-US" w:eastAsia="es-ES"/>
        </w:rPr>
        <w:t xml:space="preserve"> for the first and 3 years for the second. At </w:t>
      </w:r>
      <w:r w:rsidR="001A3F57">
        <w:rPr>
          <w:rFonts w:eastAsia="Times New Roman"/>
          <w:szCs w:val="22"/>
          <w:lang w:val="en-US" w:eastAsia="es-ES"/>
        </w:rPr>
        <w:t>MINAE</w:t>
      </w:r>
      <w:r w:rsidR="00B919B8" w:rsidRPr="007D29CA">
        <w:rPr>
          <w:rFonts w:eastAsia="Times New Roman"/>
          <w:szCs w:val="22"/>
          <w:lang w:val="en-US" w:eastAsia="es-ES"/>
        </w:rPr>
        <w:t xml:space="preserve"> </w:t>
      </w:r>
      <w:r w:rsidR="0011074A" w:rsidRPr="007D29CA">
        <w:rPr>
          <w:rFonts w:eastAsia="Times New Roman"/>
          <w:szCs w:val="22"/>
          <w:lang w:val="en-US" w:eastAsia="es-ES"/>
        </w:rPr>
        <w:t xml:space="preserve">request and in agreement with ICE, the second phase was canceled and </w:t>
      </w:r>
      <w:r w:rsidR="0011074A" w:rsidRPr="007D29CA">
        <w:rPr>
          <w:rFonts w:eastAsia="Times New Roman"/>
          <w:i/>
          <w:szCs w:val="22"/>
          <w:lang w:val="en-US" w:eastAsia="es-ES"/>
        </w:rPr>
        <w:t xml:space="preserve">the program </w:t>
      </w:r>
      <w:r w:rsidR="00B52F4C" w:rsidRPr="007D29CA">
        <w:rPr>
          <w:rFonts w:eastAsia="Times New Roman"/>
          <w:i/>
          <w:szCs w:val="22"/>
          <w:lang w:val="en-US" w:eastAsia="es-ES"/>
        </w:rPr>
        <w:t>executed</w:t>
      </w:r>
      <w:r w:rsidR="0011074A" w:rsidRPr="007D29CA">
        <w:rPr>
          <w:rFonts w:eastAsia="Times New Roman"/>
          <w:i/>
          <w:szCs w:val="22"/>
          <w:lang w:val="en-US" w:eastAsia="es-ES"/>
        </w:rPr>
        <w:t xml:space="preserve"> only the first phase</w:t>
      </w:r>
      <w:r w:rsidR="0011074A" w:rsidRPr="007D29CA">
        <w:rPr>
          <w:rFonts w:eastAsia="Times New Roman"/>
          <w:szCs w:val="22"/>
          <w:lang w:val="en-US" w:eastAsia="es-ES"/>
        </w:rPr>
        <w:t>.</w:t>
      </w:r>
    </w:p>
    <w:p w:rsidR="00335EDC" w:rsidRPr="00611C5B" w:rsidRDefault="00FB0A07" w:rsidP="00611C5B">
      <w:pPr>
        <w:pStyle w:val="Ttulo2"/>
        <w:rPr>
          <w:lang w:val="en-US"/>
        </w:rPr>
      </w:pPr>
      <w:bookmarkStart w:id="4" w:name="_Toc292867836"/>
      <w:r w:rsidRPr="00611C5B">
        <w:rPr>
          <w:lang w:val="en-US"/>
        </w:rPr>
        <w:t>PROJECT BACKGROUND</w:t>
      </w:r>
      <w:bookmarkEnd w:id="4"/>
    </w:p>
    <w:p w:rsidR="00FB0A07" w:rsidRPr="007D29CA" w:rsidRDefault="00B919B8" w:rsidP="00D9673A">
      <w:pPr>
        <w:rPr>
          <w:rStyle w:val="hps"/>
          <w:lang w:val="en-US"/>
        </w:rPr>
      </w:pPr>
      <w:r w:rsidRPr="007D29CA">
        <w:rPr>
          <w:rStyle w:val="hps"/>
          <w:lang w:val="en-US"/>
        </w:rPr>
        <w:t xml:space="preserve">This </w:t>
      </w:r>
      <w:r w:rsidR="00526967">
        <w:rPr>
          <w:rStyle w:val="hps"/>
          <w:lang w:val="en-US"/>
        </w:rPr>
        <w:t xml:space="preserve">Project </w:t>
      </w:r>
      <w:r w:rsidR="00526967" w:rsidRPr="007D29CA">
        <w:rPr>
          <w:lang w:val="en-US"/>
        </w:rPr>
        <w:t>background</w:t>
      </w:r>
      <w:r w:rsidR="00FB0A07" w:rsidRPr="007D29CA">
        <w:rPr>
          <w:rStyle w:val="hps"/>
          <w:lang w:val="en-US"/>
        </w:rPr>
        <w:t xml:space="preserve"> dates back to</w:t>
      </w:r>
      <w:r w:rsidR="00FB0A07" w:rsidRPr="007D29CA">
        <w:rPr>
          <w:lang w:val="en-US"/>
        </w:rPr>
        <w:t xml:space="preserve"> </w:t>
      </w:r>
      <w:r w:rsidR="00FB0A07" w:rsidRPr="007D29CA">
        <w:rPr>
          <w:rStyle w:val="hps"/>
          <w:lang w:val="en-US"/>
        </w:rPr>
        <w:t>1997 when</w:t>
      </w:r>
      <w:r w:rsidR="00FB0A07" w:rsidRPr="007D29CA">
        <w:rPr>
          <w:lang w:val="en-US"/>
        </w:rPr>
        <w:t xml:space="preserve"> </w:t>
      </w:r>
      <w:r w:rsidR="00FB0A07" w:rsidRPr="007D29CA">
        <w:rPr>
          <w:rStyle w:val="hps"/>
          <w:lang w:val="en-US"/>
        </w:rPr>
        <w:t>institutional</w:t>
      </w:r>
      <w:r w:rsidR="00FB0A07" w:rsidRPr="007D29CA">
        <w:rPr>
          <w:lang w:val="en-US"/>
        </w:rPr>
        <w:t xml:space="preserve"> </w:t>
      </w:r>
      <w:r w:rsidR="00FB0A07" w:rsidRPr="007D29CA">
        <w:rPr>
          <w:rStyle w:val="hps"/>
          <w:lang w:val="en-US"/>
        </w:rPr>
        <w:t>approaches</w:t>
      </w:r>
      <w:r w:rsidR="00FB0A07" w:rsidRPr="007D29CA">
        <w:rPr>
          <w:lang w:val="en-US"/>
        </w:rPr>
        <w:t xml:space="preserve"> </w:t>
      </w:r>
      <w:r w:rsidR="00FB0A07" w:rsidRPr="007D29CA">
        <w:rPr>
          <w:rStyle w:val="hps"/>
          <w:lang w:val="en-US"/>
        </w:rPr>
        <w:t xml:space="preserve">between </w:t>
      </w:r>
      <w:r w:rsidRPr="007D29CA">
        <w:rPr>
          <w:rStyle w:val="hps"/>
          <w:lang w:val="en-US"/>
        </w:rPr>
        <w:t>Costa Rica</w:t>
      </w:r>
      <w:r w:rsidR="00FB0A07" w:rsidRPr="007D29CA">
        <w:rPr>
          <w:rStyle w:val="hps"/>
          <w:lang w:val="en-US"/>
        </w:rPr>
        <w:t xml:space="preserve"> government and UND</w:t>
      </w:r>
      <w:r w:rsidRPr="007D29CA">
        <w:rPr>
          <w:rStyle w:val="hps"/>
          <w:lang w:val="en-US"/>
        </w:rPr>
        <w:t>P were initiated</w:t>
      </w:r>
      <w:r w:rsidR="00FB0A07" w:rsidRPr="007D29CA">
        <w:rPr>
          <w:rStyle w:val="hps"/>
          <w:lang w:val="en-US"/>
        </w:rPr>
        <w:t>,</w:t>
      </w:r>
      <w:r w:rsidR="00FB0A07" w:rsidRPr="007D29CA">
        <w:rPr>
          <w:lang w:val="en-US"/>
        </w:rPr>
        <w:t xml:space="preserve"> </w:t>
      </w:r>
      <w:r w:rsidR="00FB0A07" w:rsidRPr="007D29CA">
        <w:rPr>
          <w:rStyle w:val="hps"/>
          <w:lang w:val="en-US"/>
        </w:rPr>
        <w:t>but it was</w:t>
      </w:r>
      <w:r w:rsidR="00FB0A07" w:rsidRPr="007D29CA">
        <w:rPr>
          <w:lang w:val="en-US"/>
        </w:rPr>
        <w:t xml:space="preserve"> </w:t>
      </w:r>
      <w:r w:rsidR="00FB0A07" w:rsidRPr="007D29CA">
        <w:rPr>
          <w:rStyle w:val="hps"/>
          <w:lang w:val="en-US"/>
        </w:rPr>
        <w:t>back in 1998</w:t>
      </w:r>
      <w:r w:rsidR="00FB0A07" w:rsidRPr="007D29CA">
        <w:rPr>
          <w:lang w:val="en-US"/>
        </w:rPr>
        <w:t xml:space="preserve"> </w:t>
      </w:r>
      <w:r w:rsidR="00FB0A07" w:rsidRPr="007D29CA">
        <w:rPr>
          <w:rStyle w:val="hps"/>
          <w:lang w:val="en-US"/>
        </w:rPr>
        <w:t>when discussions</w:t>
      </w:r>
      <w:r w:rsidR="00FB0A07" w:rsidRPr="007D29CA">
        <w:rPr>
          <w:lang w:val="en-US"/>
        </w:rPr>
        <w:t xml:space="preserve"> </w:t>
      </w:r>
      <w:r w:rsidR="00FB0A07" w:rsidRPr="007D29CA">
        <w:rPr>
          <w:rStyle w:val="hps"/>
          <w:lang w:val="en-US"/>
        </w:rPr>
        <w:t>between ICE</w:t>
      </w:r>
      <w:r w:rsidR="00FB0A07" w:rsidRPr="007D29CA">
        <w:rPr>
          <w:lang w:val="en-US"/>
        </w:rPr>
        <w:t xml:space="preserve">, </w:t>
      </w:r>
      <w:r w:rsidR="00FB0A07" w:rsidRPr="007D29CA">
        <w:rPr>
          <w:rStyle w:val="hps"/>
          <w:lang w:val="en-US"/>
        </w:rPr>
        <w:t>UNDP and MINAE begun to</w:t>
      </w:r>
      <w:r w:rsidR="00FB0A07" w:rsidRPr="007D29CA">
        <w:rPr>
          <w:lang w:val="en-US"/>
        </w:rPr>
        <w:t xml:space="preserve"> </w:t>
      </w:r>
      <w:r w:rsidR="00FB0A07" w:rsidRPr="007D29CA">
        <w:rPr>
          <w:rStyle w:val="hps"/>
          <w:lang w:val="en-US"/>
        </w:rPr>
        <w:t>seek alliances to</w:t>
      </w:r>
      <w:r w:rsidR="00FB0A07" w:rsidRPr="007D29CA">
        <w:rPr>
          <w:lang w:val="en-US"/>
        </w:rPr>
        <w:t xml:space="preserve"> </w:t>
      </w:r>
      <w:r w:rsidR="00FB0A07" w:rsidRPr="007D29CA">
        <w:rPr>
          <w:rStyle w:val="hps"/>
          <w:lang w:val="en-US"/>
        </w:rPr>
        <w:t>develop</w:t>
      </w:r>
      <w:r w:rsidR="00FB0A07" w:rsidRPr="007D29CA">
        <w:rPr>
          <w:lang w:val="en-US"/>
        </w:rPr>
        <w:t xml:space="preserve"> the </w:t>
      </w:r>
      <w:r w:rsidR="00526967">
        <w:rPr>
          <w:rStyle w:val="hps"/>
          <w:lang w:val="en-US"/>
        </w:rPr>
        <w:t xml:space="preserve">Project </w:t>
      </w:r>
      <w:r w:rsidR="00526967" w:rsidRPr="007D29CA">
        <w:rPr>
          <w:rStyle w:val="hps"/>
          <w:lang w:val="en-US"/>
        </w:rPr>
        <w:t>entitled</w:t>
      </w:r>
      <w:r w:rsidR="00FB0A07" w:rsidRPr="007D29CA">
        <w:rPr>
          <w:lang w:val="en-US"/>
        </w:rPr>
        <w:t xml:space="preserve"> </w:t>
      </w:r>
      <w:r w:rsidR="00FB0A07" w:rsidRPr="007D29CA">
        <w:rPr>
          <w:rStyle w:val="hps"/>
          <w:lang w:val="en-US"/>
        </w:rPr>
        <w:t>Photovoltaic</w:t>
      </w:r>
      <w:r w:rsidR="00FB0A07" w:rsidRPr="007D29CA">
        <w:rPr>
          <w:lang w:val="en-US"/>
        </w:rPr>
        <w:t xml:space="preserve"> </w:t>
      </w:r>
      <w:r w:rsidR="00FB0A07" w:rsidRPr="007D29CA">
        <w:rPr>
          <w:rStyle w:val="hps"/>
          <w:lang w:val="en-US"/>
        </w:rPr>
        <w:t>Electrification</w:t>
      </w:r>
      <w:r w:rsidR="00FB0A07" w:rsidRPr="007D29CA">
        <w:rPr>
          <w:lang w:val="en-US"/>
        </w:rPr>
        <w:t xml:space="preserve"> </w:t>
      </w:r>
      <w:r w:rsidR="00FB0A07" w:rsidRPr="007D29CA">
        <w:rPr>
          <w:rStyle w:val="hps"/>
          <w:lang w:val="en-US"/>
        </w:rPr>
        <w:t>National Network</w:t>
      </w:r>
      <w:r w:rsidR="00FB0A07" w:rsidRPr="007D29CA">
        <w:rPr>
          <w:lang w:val="en-US"/>
        </w:rPr>
        <w:t xml:space="preserve">. </w:t>
      </w:r>
      <w:r w:rsidR="00FB0A07" w:rsidRPr="007D29CA">
        <w:rPr>
          <w:rStyle w:val="hps"/>
          <w:lang w:val="en-US"/>
        </w:rPr>
        <w:t xml:space="preserve">This </w:t>
      </w:r>
      <w:r w:rsidR="001A3F57">
        <w:rPr>
          <w:rStyle w:val="hps"/>
          <w:lang w:val="en-US"/>
        </w:rPr>
        <w:t xml:space="preserve">Project </w:t>
      </w:r>
      <w:r w:rsidR="00FB0A07" w:rsidRPr="007D29CA">
        <w:rPr>
          <w:rStyle w:val="hps"/>
          <w:lang w:val="en-US"/>
        </w:rPr>
        <w:t>was not successful</w:t>
      </w:r>
      <w:r w:rsidR="00FB0A07" w:rsidRPr="007D29CA">
        <w:rPr>
          <w:lang w:val="en-US"/>
        </w:rPr>
        <w:t xml:space="preserve"> </w:t>
      </w:r>
      <w:r w:rsidR="00FB0A07" w:rsidRPr="007D29CA">
        <w:rPr>
          <w:rStyle w:val="hps"/>
          <w:lang w:val="en-US"/>
        </w:rPr>
        <w:t>because it was</w:t>
      </w:r>
      <w:r w:rsidR="00FB0A07" w:rsidRPr="007D29CA">
        <w:rPr>
          <w:lang w:val="en-US"/>
        </w:rPr>
        <w:t xml:space="preserve"> </w:t>
      </w:r>
      <w:r w:rsidR="00FB0A07" w:rsidRPr="007D29CA">
        <w:rPr>
          <w:rStyle w:val="hps"/>
          <w:lang w:val="en-US"/>
        </w:rPr>
        <w:t>limited to</w:t>
      </w:r>
      <w:r w:rsidR="00FB0A07" w:rsidRPr="007D29CA">
        <w:rPr>
          <w:lang w:val="en-US"/>
        </w:rPr>
        <w:t xml:space="preserve"> </w:t>
      </w:r>
      <w:r w:rsidR="00FB0A07" w:rsidRPr="007D29CA">
        <w:rPr>
          <w:rStyle w:val="hps"/>
          <w:lang w:val="en-US"/>
        </w:rPr>
        <w:t>photovoltaic electrification</w:t>
      </w:r>
      <w:r w:rsidR="00526967">
        <w:rPr>
          <w:rStyle w:val="hps"/>
          <w:lang w:val="en-US"/>
        </w:rPr>
        <w:t>.</w:t>
      </w:r>
      <w:r w:rsidR="00807715">
        <w:rPr>
          <w:rStyle w:val="hps"/>
          <w:lang w:val="en-US"/>
        </w:rPr>
        <w:t xml:space="preserve"> H</w:t>
      </w:r>
      <w:r w:rsidR="00FB0A07" w:rsidRPr="007D29CA">
        <w:rPr>
          <w:lang w:val="en-US"/>
        </w:rPr>
        <w:t>owever</w:t>
      </w:r>
      <w:r w:rsidR="00526967">
        <w:rPr>
          <w:lang w:val="en-US"/>
        </w:rPr>
        <w:t>,</w:t>
      </w:r>
      <w:r w:rsidR="00FB0A07" w:rsidRPr="007D29CA">
        <w:rPr>
          <w:lang w:val="en-US"/>
        </w:rPr>
        <w:t xml:space="preserve"> </w:t>
      </w:r>
      <w:r w:rsidR="00807715">
        <w:rPr>
          <w:lang w:val="en-US"/>
        </w:rPr>
        <w:t>CONACE</w:t>
      </w:r>
      <w:r w:rsidR="00FB0A07" w:rsidRPr="007D29CA">
        <w:rPr>
          <w:lang w:val="en-US"/>
        </w:rPr>
        <w:t xml:space="preserve"> </w:t>
      </w:r>
      <w:r w:rsidR="00FB0A07" w:rsidRPr="007D29CA">
        <w:rPr>
          <w:rStyle w:val="hps"/>
          <w:lang w:val="en-US"/>
        </w:rPr>
        <w:t>Sub</w:t>
      </w:r>
      <w:r w:rsidR="00FB0A07" w:rsidRPr="007D29CA">
        <w:rPr>
          <w:lang w:val="en-US"/>
        </w:rPr>
        <w:t xml:space="preserve">-Commission on </w:t>
      </w:r>
      <w:r w:rsidR="00FB0A07" w:rsidRPr="007D29CA">
        <w:rPr>
          <w:rStyle w:val="hps"/>
          <w:lang w:val="en-US"/>
        </w:rPr>
        <w:t>New and</w:t>
      </w:r>
      <w:r w:rsidRPr="007D29CA">
        <w:rPr>
          <w:rStyle w:val="hps"/>
          <w:lang w:val="en-US"/>
        </w:rPr>
        <w:t xml:space="preserve"> </w:t>
      </w:r>
      <w:r w:rsidR="00FB0A07" w:rsidRPr="007D29CA">
        <w:rPr>
          <w:rStyle w:val="hps"/>
          <w:lang w:val="en-US"/>
        </w:rPr>
        <w:t xml:space="preserve">Renewable </w:t>
      </w:r>
      <w:r w:rsidRPr="007D29CA">
        <w:rPr>
          <w:rStyle w:val="hps"/>
          <w:lang w:val="en-US"/>
        </w:rPr>
        <w:t xml:space="preserve">Energy </w:t>
      </w:r>
      <w:r w:rsidR="00FB0A07" w:rsidRPr="007D29CA">
        <w:rPr>
          <w:rStyle w:val="hps"/>
          <w:lang w:val="en-US"/>
        </w:rPr>
        <w:t>Sources</w:t>
      </w:r>
      <w:r w:rsidR="00807715">
        <w:rPr>
          <w:rStyle w:val="hps"/>
          <w:lang w:val="en-US"/>
        </w:rPr>
        <w:t xml:space="preserve"> had instructions</w:t>
      </w:r>
      <w:r w:rsidR="00FB0A07" w:rsidRPr="007D29CA">
        <w:rPr>
          <w:rStyle w:val="hps"/>
          <w:lang w:val="en-US"/>
        </w:rPr>
        <w:t xml:space="preserve"> to </w:t>
      </w:r>
      <w:r w:rsidR="00FB0A07" w:rsidRPr="007D29CA">
        <w:rPr>
          <w:rStyle w:val="hps"/>
          <w:lang w:val="en-US"/>
        </w:rPr>
        <w:lastRenderedPageBreak/>
        <w:t>implement the necessary mechanisms</w:t>
      </w:r>
      <w:r w:rsidR="00FB0A07" w:rsidRPr="007D29CA">
        <w:rPr>
          <w:lang w:val="en-US"/>
        </w:rPr>
        <w:t xml:space="preserve"> </w:t>
      </w:r>
      <w:r w:rsidR="005B6E50" w:rsidRPr="007D29CA">
        <w:rPr>
          <w:rStyle w:val="hps"/>
          <w:lang w:val="en-US"/>
        </w:rPr>
        <w:t>to develop</w:t>
      </w:r>
      <w:r w:rsidR="00FB0A07" w:rsidRPr="007D29CA">
        <w:rPr>
          <w:lang w:val="en-US"/>
        </w:rPr>
        <w:t xml:space="preserve"> </w:t>
      </w:r>
      <w:r w:rsidR="00FB0A07" w:rsidRPr="007D29CA">
        <w:rPr>
          <w:rStyle w:val="hps"/>
          <w:lang w:val="en-US"/>
        </w:rPr>
        <w:t>a document to be</w:t>
      </w:r>
      <w:r w:rsidR="00FB0A07" w:rsidRPr="007D29CA">
        <w:rPr>
          <w:lang w:val="en-US"/>
        </w:rPr>
        <w:t xml:space="preserve"> </w:t>
      </w:r>
      <w:r w:rsidR="00FB0A07" w:rsidRPr="007D29CA">
        <w:rPr>
          <w:rStyle w:val="hps"/>
          <w:lang w:val="en-US"/>
        </w:rPr>
        <w:t>submitted to UNDP</w:t>
      </w:r>
      <w:r w:rsidR="00807715">
        <w:rPr>
          <w:lang w:val="en-US"/>
        </w:rPr>
        <w:t xml:space="preserve"> thereby</w:t>
      </w:r>
      <w:r w:rsidR="00FB0A07" w:rsidRPr="007D29CA">
        <w:rPr>
          <w:lang w:val="en-US"/>
        </w:rPr>
        <w:t xml:space="preserve"> </w:t>
      </w:r>
      <w:r w:rsidR="00C16138" w:rsidRPr="007D29CA">
        <w:rPr>
          <w:lang w:val="en-US"/>
        </w:rPr>
        <w:t>requesting P</w:t>
      </w:r>
      <w:r w:rsidR="00FB0A07" w:rsidRPr="007D29CA">
        <w:rPr>
          <w:rStyle w:val="hps"/>
          <w:lang w:val="en-US"/>
        </w:rPr>
        <w:t>reparatory</w:t>
      </w:r>
      <w:r w:rsidR="00FB0A07" w:rsidRPr="007D29CA">
        <w:rPr>
          <w:lang w:val="en-US"/>
        </w:rPr>
        <w:t xml:space="preserve"> </w:t>
      </w:r>
      <w:r w:rsidR="00C16138" w:rsidRPr="007D29CA">
        <w:rPr>
          <w:lang w:val="en-US"/>
        </w:rPr>
        <w:t>A</w:t>
      </w:r>
      <w:r w:rsidR="00FB0A07" w:rsidRPr="007D29CA">
        <w:rPr>
          <w:rStyle w:val="hps"/>
          <w:lang w:val="en-US"/>
        </w:rPr>
        <w:t>ssistance</w:t>
      </w:r>
      <w:r w:rsidR="00FB0A07" w:rsidRPr="007D29CA">
        <w:rPr>
          <w:lang w:val="en-US"/>
        </w:rPr>
        <w:t xml:space="preserve"> </w:t>
      </w:r>
      <w:r w:rsidR="00807715">
        <w:rPr>
          <w:lang w:val="en-US"/>
        </w:rPr>
        <w:t xml:space="preserve">for a </w:t>
      </w:r>
      <w:r w:rsidR="001A3F57">
        <w:rPr>
          <w:lang w:val="en-US"/>
        </w:rPr>
        <w:t>Project Document</w:t>
      </w:r>
      <w:r w:rsidR="00FB0A07" w:rsidRPr="007D29CA">
        <w:rPr>
          <w:lang w:val="en-US"/>
        </w:rPr>
        <w:t xml:space="preserve"> </w:t>
      </w:r>
      <w:r w:rsidR="00FB0A07" w:rsidRPr="007D29CA">
        <w:rPr>
          <w:rStyle w:val="hps"/>
          <w:lang w:val="en-US"/>
        </w:rPr>
        <w:t>that would</w:t>
      </w:r>
      <w:r w:rsidR="00FB0A07" w:rsidRPr="007D29CA">
        <w:rPr>
          <w:lang w:val="en-US"/>
        </w:rPr>
        <w:t xml:space="preserve"> </w:t>
      </w:r>
      <w:r w:rsidR="00FB0A07" w:rsidRPr="007D29CA">
        <w:rPr>
          <w:rStyle w:val="hps"/>
          <w:lang w:val="en-US"/>
        </w:rPr>
        <w:t xml:space="preserve">develop a </w:t>
      </w:r>
      <w:r w:rsidR="00807715">
        <w:rPr>
          <w:rStyle w:val="hps"/>
          <w:lang w:val="en-US"/>
        </w:rPr>
        <w:t xml:space="preserve">rural electrification </w:t>
      </w:r>
      <w:r w:rsidR="00FB0A07" w:rsidRPr="007D29CA">
        <w:rPr>
          <w:rStyle w:val="hps"/>
          <w:lang w:val="en-US"/>
        </w:rPr>
        <w:t xml:space="preserve">program </w:t>
      </w:r>
      <w:r w:rsidR="00807715">
        <w:rPr>
          <w:rStyle w:val="hps"/>
          <w:lang w:val="en-US"/>
        </w:rPr>
        <w:t>w</w:t>
      </w:r>
      <w:r w:rsidR="00FB0A07" w:rsidRPr="007D29CA">
        <w:rPr>
          <w:rStyle w:val="hps"/>
          <w:lang w:val="en-US"/>
        </w:rPr>
        <w:t>ith renewable</w:t>
      </w:r>
      <w:r w:rsidR="00807715">
        <w:rPr>
          <w:rStyle w:val="hps"/>
          <w:lang w:val="en-US"/>
        </w:rPr>
        <w:t xml:space="preserve"> sources</w:t>
      </w:r>
      <w:r w:rsidR="00FB0A07" w:rsidRPr="007D29CA">
        <w:rPr>
          <w:rStyle w:val="hps"/>
          <w:lang w:val="en-US"/>
        </w:rPr>
        <w:t xml:space="preserve"> </w:t>
      </w:r>
      <w:r w:rsidR="00807715">
        <w:rPr>
          <w:rStyle w:val="hps"/>
          <w:lang w:val="en-US"/>
        </w:rPr>
        <w:t>including the</w:t>
      </w:r>
      <w:r w:rsidR="00FB0A07" w:rsidRPr="007D29CA">
        <w:rPr>
          <w:rStyle w:val="hps"/>
          <w:lang w:val="en-US"/>
        </w:rPr>
        <w:t xml:space="preserve"> </w:t>
      </w:r>
      <w:r w:rsidR="005B6E50" w:rsidRPr="007D29CA">
        <w:rPr>
          <w:rStyle w:val="hps"/>
          <w:lang w:val="en-US"/>
        </w:rPr>
        <w:t>entire</w:t>
      </w:r>
      <w:r w:rsidR="00FB0A07" w:rsidRPr="007D29CA">
        <w:rPr>
          <w:rStyle w:val="hps"/>
          <w:lang w:val="en-US"/>
        </w:rPr>
        <w:t xml:space="preserve"> country</w:t>
      </w:r>
      <w:r w:rsidR="00FB0A07" w:rsidRPr="007D29CA">
        <w:rPr>
          <w:lang w:val="en-US"/>
        </w:rPr>
        <w:t xml:space="preserve">. </w:t>
      </w:r>
      <w:r w:rsidR="00FB0A07" w:rsidRPr="007D29CA">
        <w:rPr>
          <w:rStyle w:val="hps"/>
          <w:lang w:val="en-US"/>
        </w:rPr>
        <w:t>On</w:t>
      </w:r>
      <w:r w:rsidR="00FB0A07" w:rsidRPr="007D29CA">
        <w:rPr>
          <w:lang w:val="en-US"/>
        </w:rPr>
        <w:t xml:space="preserve"> </w:t>
      </w:r>
      <w:r w:rsidR="00FB0A07" w:rsidRPr="007D29CA">
        <w:rPr>
          <w:rStyle w:val="hps"/>
          <w:lang w:val="en-US"/>
        </w:rPr>
        <w:t xml:space="preserve">June 22, </w:t>
      </w:r>
      <w:r w:rsidR="00526967" w:rsidRPr="007D29CA">
        <w:rPr>
          <w:rStyle w:val="hps"/>
          <w:lang w:val="en-US"/>
        </w:rPr>
        <w:t>1999,</w:t>
      </w:r>
      <w:r w:rsidR="00FB0A07" w:rsidRPr="007D29CA">
        <w:rPr>
          <w:lang w:val="en-US"/>
        </w:rPr>
        <w:t xml:space="preserve"> </w:t>
      </w:r>
      <w:r w:rsidR="00FB0A07" w:rsidRPr="007D29CA">
        <w:rPr>
          <w:rStyle w:val="hps"/>
          <w:lang w:val="en-US"/>
        </w:rPr>
        <w:t xml:space="preserve">the </w:t>
      </w:r>
      <w:r w:rsidR="001A3F57">
        <w:rPr>
          <w:rStyle w:val="hps"/>
          <w:lang w:val="en-US"/>
        </w:rPr>
        <w:t>Project Document</w:t>
      </w:r>
      <w:r w:rsidR="00FB0A07" w:rsidRPr="007D29CA">
        <w:rPr>
          <w:lang w:val="en-US"/>
        </w:rPr>
        <w:t xml:space="preserve"> </w:t>
      </w:r>
      <w:r w:rsidR="00FB0A07" w:rsidRPr="007D29CA">
        <w:rPr>
          <w:rStyle w:val="hps"/>
          <w:lang w:val="en-US"/>
        </w:rPr>
        <w:t>B/COS/98/G41</w:t>
      </w:r>
      <w:r w:rsidR="00FB0A07" w:rsidRPr="007D29CA">
        <w:rPr>
          <w:lang w:val="en-US"/>
        </w:rPr>
        <w:t xml:space="preserve"> </w:t>
      </w:r>
      <w:r w:rsidR="00FB0A07" w:rsidRPr="007D29CA">
        <w:rPr>
          <w:rStyle w:val="hps"/>
          <w:lang w:val="en-US"/>
        </w:rPr>
        <w:t>PDF Block</w:t>
      </w:r>
      <w:r w:rsidR="00FB0A07" w:rsidRPr="007D29CA">
        <w:rPr>
          <w:lang w:val="en-US"/>
        </w:rPr>
        <w:t xml:space="preserve"> </w:t>
      </w:r>
      <w:r w:rsidR="00C16138" w:rsidRPr="007D29CA">
        <w:rPr>
          <w:lang w:val="en-US"/>
        </w:rPr>
        <w:t xml:space="preserve">was signed </w:t>
      </w:r>
      <w:r w:rsidR="00FB0A07" w:rsidRPr="007D29CA">
        <w:rPr>
          <w:rStyle w:val="hps"/>
          <w:lang w:val="en-US"/>
        </w:rPr>
        <w:t>by</w:t>
      </w:r>
      <w:r w:rsidR="00FB0A07" w:rsidRPr="007D29CA">
        <w:rPr>
          <w:lang w:val="en-US"/>
        </w:rPr>
        <w:t xml:space="preserve"> </w:t>
      </w:r>
      <w:r w:rsidR="00FB0A07" w:rsidRPr="007D29CA">
        <w:rPr>
          <w:rStyle w:val="hps"/>
          <w:lang w:val="en-US"/>
        </w:rPr>
        <w:t>the Environment and Energy</w:t>
      </w:r>
      <w:r w:rsidR="005B6E50" w:rsidRPr="007D29CA">
        <w:rPr>
          <w:rStyle w:val="hps"/>
          <w:lang w:val="en-US"/>
        </w:rPr>
        <w:t xml:space="preserve"> Ministry</w:t>
      </w:r>
      <w:r w:rsidR="00FB0A07" w:rsidRPr="007D29CA">
        <w:rPr>
          <w:rStyle w:val="hps"/>
          <w:lang w:val="en-US"/>
        </w:rPr>
        <w:t>,</w:t>
      </w:r>
      <w:r w:rsidR="00FB0A07" w:rsidRPr="007D29CA">
        <w:rPr>
          <w:lang w:val="en-US"/>
        </w:rPr>
        <w:t xml:space="preserve"> </w:t>
      </w:r>
      <w:r w:rsidR="005B6E50" w:rsidRPr="007D29CA">
        <w:rPr>
          <w:rStyle w:val="hps"/>
          <w:lang w:val="en-US"/>
        </w:rPr>
        <w:t xml:space="preserve">and </w:t>
      </w:r>
      <w:r w:rsidR="005B6E50" w:rsidRPr="007D29CA">
        <w:rPr>
          <w:lang w:val="en-US"/>
        </w:rPr>
        <w:t>UNDP</w:t>
      </w:r>
      <w:r w:rsidR="00FB0A07" w:rsidRPr="007D29CA">
        <w:rPr>
          <w:rStyle w:val="hps"/>
          <w:lang w:val="en-US"/>
        </w:rPr>
        <w:t xml:space="preserve"> Office in</w:t>
      </w:r>
      <w:r w:rsidR="00FB0A07" w:rsidRPr="007D29CA">
        <w:rPr>
          <w:lang w:val="en-US"/>
        </w:rPr>
        <w:t xml:space="preserve"> </w:t>
      </w:r>
      <w:r w:rsidR="00FB0A07" w:rsidRPr="007D29CA">
        <w:rPr>
          <w:rStyle w:val="hps"/>
          <w:lang w:val="en-US"/>
        </w:rPr>
        <w:t>Costa Rica</w:t>
      </w:r>
      <w:r w:rsidR="00FB0A07" w:rsidRPr="007D29CA">
        <w:rPr>
          <w:lang w:val="en-US"/>
        </w:rPr>
        <w:t xml:space="preserve">, </w:t>
      </w:r>
      <w:r w:rsidR="005B6E50" w:rsidRPr="007D29CA">
        <w:rPr>
          <w:lang w:val="en-US"/>
        </w:rPr>
        <w:t>starting</w:t>
      </w:r>
      <w:r w:rsidR="00FB0A07" w:rsidRPr="007D29CA">
        <w:rPr>
          <w:lang w:val="en-US"/>
        </w:rPr>
        <w:t xml:space="preserve"> the </w:t>
      </w:r>
      <w:r w:rsidR="00FB0A07" w:rsidRPr="007D29CA">
        <w:rPr>
          <w:rStyle w:val="hps"/>
          <w:lang w:val="en-US"/>
        </w:rPr>
        <w:t>research</w:t>
      </w:r>
      <w:r w:rsidR="00C16138" w:rsidRPr="007D29CA">
        <w:rPr>
          <w:rStyle w:val="hps"/>
          <w:lang w:val="en-US"/>
        </w:rPr>
        <w:t xml:space="preserve"> work</w:t>
      </w:r>
      <w:r w:rsidR="00FB0A07" w:rsidRPr="007D29CA">
        <w:rPr>
          <w:rStyle w:val="hps"/>
          <w:lang w:val="en-US"/>
        </w:rPr>
        <w:t>.</w:t>
      </w:r>
      <w:r w:rsidR="00FB0A07" w:rsidRPr="007D29CA">
        <w:rPr>
          <w:lang w:val="en-US"/>
        </w:rPr>
        <w:t xml:space="preserve"> </w:t>
      </w:r>
      <w:r w:rsidR="00C16138" w:rsidRPr="007D29CA">
        <w:rPr>
          <w:lang w:val="en-US"/>
        </w:rPr>
        <w:t>For this purpose</w:t>
      </w:r>
      <w:r w:rsidR="00807715">
        <w:rPr>
          <w:lang w:val="en-US"/>
        </w:rPr>
        <w:t>,</w:t>
      </w:r>
      <w:r w:rsidR="00C16138" w:rsidRPr="007D29CA">
        <w:rPr>
          <w:lang w:val="en-US"/>
        </w:rPr>
        <w:t xml:space="preserve"> a </w:t>
      </w:r>
      <w:r w:rsidR="00FB0A07" w:rsidRPr="007D29CA">
        <w:rPr>
          <w:rStyle w:val="hps"/>
          <w:lang w:val="en-US"/>
        </w:rPr>
        <w:t>contest</w:t>
      </w:r>
      <w:r w:rsidR="00FB0A07" w:rsidRPr="007D29CA">
        <w:rPr>
          <w:lang w:val="en-US"/>
        </w:rPr>
        <w:t xml:space="preserve"> </w:t>
      </w:r>
      <w:r w:rsidR="00C16138" w:rsidRPr="007D29CA">
        <w:rPr>
          <w:lang w:val="en-US"/>
        </w:rPr>
        <w:t xml:space="preserve">was carried out </w:t>
      </w:r>
      <w:r w:rsidR="00FB0A07" w:rsidRPr="007D29CA">
        <w:rPr>
          <w:rStyle w:val="hps"/>
          <w:lang w:val="en-US"/>
        </w:rPr>
        <w:t>to hire</w:t>
      </w:r>
      <w:r w:rsidR="00FB0A07" w:rsidRPr="007D29CA">
        <w:rPr>
          <w:lang w:val="en-US"/>
        </w:rPr>
        <w:t xml:space="preserve"> </w:t>
      </w:r>
      <w:r w:rsidR="00FB0A07" w:rsidRPr="007D29CA">
        <w:rPr>
          <w:rStyle w:val="hps"/>
          <w:lang w:val="en-US"/>
        </w:rPr>
        <w:t>consulting firms to</w:t>
      </w:r>
      <w:r w:rsidR="00FB0A07" w:rsidRPr="007D29CA">
        <w:rPr>
          <w:lang w:val="en-US"/>
        </w:rPr>
        <w:t xml:space="preserve"> </w:t>
      </w:r>
      <w:r w:rsidR="00FB0A07" w:rsidRPr="007D29CA">
        <w:rPr>
          <w:rStyle w:val="hps"/>
          <w:lang w:val="en-US"/>
        </w:rPr>
        <w:t xml:space="preserve">assess </w:t>
      </w:r>
      <w:r w:rsidR="005B6E50" w:rsidRPr="007D29CA">
        <w:rPr>
          <w:rStyle w:val="hps"/>
          <w:lang w:val="en-US"/>
        </w:rPr>
        <w:t>renewable</w:t>
      </w:r>
      <w:r w:rsidR="005B6E50" w:rsidRPr="007D29CA">
        <w:rPr>
          <w:lang w:val="en-US"/>
        </w:rPr>
        <w:t xml:space="preserve"> </w:t>
      </w:r>
      <w:r w:rsidR="005B6E50" w:rsidRPr="007D29CA">
        <w:rPr>
          <w:rStyle w:val="hps"/>
          <w:lang w:val="en-US"/>
        </w:rPr>
        <w:t>energy</w:t>
      </w:r>
      <w:r w:rsidR="00FB0A07" w:rsidRPr="007D29CA">
        <w:rPr>
          <w:rStyle w:val="hps"/>
          <w:lang w:val="en-US"/>
        </w:rPr>
        <w:t xml:space="preserve"> </w:t>
      </w:r>
      <w:r w:rsidR="00807715">
        <w:rPr>
          <w:rStyle w:val="hps"/>
          <w:lang w:val="en-US"/>
        </w:rPr>
        <w:t xml:space="preserve">sources </w:t>
      </w:r>
      <w:r w:rsidR="00FB0A07" w:rsidRPr="007D29CA">
        <w:rPr>
          <w:rStyle w:val="hps"/>
          <w:lang w:val="en-US"/>
        </w:rPr>
        <w:t>status and</w:t>
      </w:r>
      <w:r w:rsidR="00FB0A07" w:rsidRPr="007D29CA">
        <w:rPr>
          <w:lang w:val="en-US"/>
        </w:rPr>
        <w:t xml:space="preserve"> </w:t>
      </w:r>
      <w:r w:rsidR="00FB0A07" w:rsidRPr="007D29CA">
        <w:rPr>
          <w:rStyle w:val="hps"/>
          <w:lang w:val="en-US"/>
        </w:rPr>
        <w:t>prospects</w:t>
      </w:r>
      <w:r w:rsidR="00FB0A07" w:rsidRPr="007D29CA">
        <w:rPr>
          <w:lang w:val="en-US"/>
        </w:rPr>
        <w:t xml:space="preserve"> </w:t>
      </w:r>
      <w:r w:rsidR="00FB0A07" w:rsidRPr="007D29CA">
        <w:rPr>
          <w:rStyle w:val="hps"/>
          <w:lang w:val="en-US"/>
        </w:rPr>
        <w:t>as an option for</w:t>
      </w:r>
      <w:r w:rsidR="00FB0A07" w:rsidRPr="007D29CA">
        <w:rPr>
          <w:lang w:val="en-US"/>
        </w:rPr>
        <w:t xml:space="preserve"> </w:t>
      </w:r>
      <w:r w:rsidR="005B6E50" w:rsidRPr="007D29CA">
        <w:rPr>
          <w:rStyle w:val="hps"/>
          <w:lang w:val="en-US"/>
        </w:rPr>
        <w:t>worldwide</w:t>
      </w:r>
      <w:r w:rsidR="00FB0A07" w:rsidRPr="007D29CA">
        <w:rPr>
          <w:rStyle w:val="hps"/>
          <w:lang w:val="en-US"/>
        </w:rPr>
        <w:t xml:space="preserve"> </w:t>
      </w:r>
      <w:r w:rsidR="005B6E50" w:rsidRPr="007D29CA">
        <w:rPr>
          <w:rStyle w:val="hps"/>
          <w:lang w:val="en-US"/>
        </w:rPr>
        <w:t>electricity services</w:t>
      </w:r>
      <w:r w:rsidR="005B6E50" w:rsidRPr="007D29CA">
        <w:rPr>
          <w:lang w:val="en-US"/>
        </w:rPr>
        <w:t xml:space="preserve"> </w:t>
      </w:r>
      <w:r w:rsidR="00FB0A07" w:rsidRPr="007D29CA">
        <w:rPr>
          <w:rStyle w:val="hps"/>
          <w:lang w:val="en-US"/>
        </w:rPr>
        <w:t>and</w:t>
      </w:r>
      <w:r w:rsidR="00FB0A07" w:rsidRPr="007D29CA">
        <w:rPr>
          <w:lang w:val="en-US"/>
        </w:rPr>
        <w:t xml:space="preserve"> </w:t>
      </w:r>
      <w:r w:rsidR="00FB0A07" w:rsidRPr="007D29CA">
        <w:rPr>
          <w:rStyle w:val="hps"/>
          <w:lang w:val="en-US"/>
        </w:rPr>
        <w:t>barriers to</w:t>
      </w:r>
      <w:r w:rsidR="00FB0A07" w:rsidRPr="007D29CA">
        <w:rPr>
          <w:lang w:val="en-US"/>
        </w:rPr>
        <w:t xml:space="preserve"> </w:t>
      </w:r>
      <w:r w:rsidR="00FB0A07" w:rsidRPr="007D29CA">
        <w:rPr>
          <w:rStyle w:val="hps"/>
          <w:lang w:val="en-US"/>
        </w:rPr>
        <w:t>its developmen</w:t>
      </w:r>
      <w:r w:rsidR="00C16138" w:rsidRPr="007D29CA">
        <w:rPr>
          <w:rStyle w:val="hps"/>
          <w:lang w:val="en-US"/>
        </w:rPr>
        <w:t>t.</w:t>
      </w:r>
    </w:p>
    <w:p w:rsidR="00FB0A07" w:rsidRPr="007D29CA" w:rsidRDefault="00FB0A07" w:rsidP="00D9673A">
      <w:pPr>
        <w:rPr>
          <w:rStyle w:val="hps"/>
          <w:lang w:val="en-US"/>
        </w:rPr>
      </w:pPr>
    </w:p>
    <w:p w:rsidR="00D9673A" w:rsidRPr="007D29CA" w:rsidRDefault="009756AE" w:rsidP="00D9673A">
      <w:pPr>
        <w:rPr>
          <w:szCs w:val="22"/>
          <w:lang w:val="en-US"/>
        </w:rPr>
      </w:pPr>
      <w:r w:rsidRPr="007D29CA">
        <w:rPr>
          <w:szCs w:val="22"/>
          <w:lang w:val="en-US"/>
        </w:rPr>
        <w:t>The main conclusions of this Preparatory Assistance were</w:t>
      </w:r>
      <w:r w:rsidR="00D9673A" w:rsidRPr="007D29CA">
        <w:rPr>
          <w:szCs w:val="22"/>
          <w:lang w:val="en-US"/>
        </w:rPr>
        <w:t>:</w:t>
      </w:r>
    </w:p>
    <w:p w:rsidR="00D9673A" w:rsidRPr="007D29CA" w:rsidRDefault="00D9673A" w:rsidP="00D9673A">
      <w:pPr>
        <w:rPr>
          <w:szCs w:val="22"/>
          <w:lang w:val="en-US"/>
        </w:rPr>
      </w:pPr>
    </w:p>
    <w:p w:rsidR="009756AE" w:rsidRPr="007D29CA" w:rsidRDefault="009756AE" w:rsidP="00F35A09">
      <w:pPr>
        <w:numPr>
          <w:ilvl w:val="0"/>
          <w:numId w:val="36"/>
        </w:numPr>
        <w:rPr>
          <w:szCs w:val="22"/>
          <w:lang w:val="en-US"/>
        </w:rPr>
      </w:pPr>
      <w:r w:rsidRPr="007D29CA">
        <w:rPr>
          <w:rStyle w:val="hps"/>
          <w:lang w:val="en-US"/>
        </w:rPr>
        <w:t>It is</w:t>
      </w:r>
      <w:r w:rsidRPr="007D29CA">
        <w:rPr>
          <w:lang w:val="en-US"/>
        </w:rPr>
        <w:t xml:space="preserve"> </w:t>
      </w:r>
      <w:r w:rsidRPr="007D29CA">
        <w:rPr>
          <w:rStyle w:val="hps"/>
          <w:lang w:val="en-US"/>
        </w:rPr>
        <w:t>estimated that</w:t>
      </w:r>
      <w:r w:rsidRPr="007D29CA">
        <w:rPr>
          <w:lang w:val="en-US"/>
        </w:rPr>
        <w:t xml:space="preserve"> </w:t>
      </w:r>
      <w:r w:rsidRPr="007D29CA">
        <w:rPr>
          <w:rStyle w:val="hps"/>
          <w:lang w:val="en-US"/>
        </w:rPr>
        <w:t>by 2010</w:t>
      </w:r>
      <w:r w:rsidRPr="007D29CA">
        <w:rPr>
          <w:lang w:val="en-US"/>
        </w:rPr>
        <w:t xml:space="preserve"> there would be </w:t>
      </w:r>
      <w:r w:rsidRPr="007D29CA">
        <w:rPr>
          <w:rStyle w:val="hps"/>
          <w:lang w:val="en-US"/>
        </w:rPr>
        <w:t>12,067</w:t>
      </w:r>
      <w:r w:rsidRPr="007D29CA">
        <w:rPr>
          <w:lang w:val="en-US"/>
        </w:rPr>
        <w:t xml:space="preserve"> </w:t>
      </w:r>
      <w:r w:rsidRPr="007D29CA">
        <w:rPr>
          <w:rStyle w:val="hps"/>
          <w:lang w:val="en-US"/>
        </w:rPr>
        <w:t>non-electrified</w:t>
      </w:r>
      <w:r w:rsidRPr="007D29CA">
        <w:rPr>
          <w:lang w:val="en-US"/>
        </w:rPr>
        <w:t xml:space="preserve"> </w:t>
      </w:r>
      <w:r w:rsidRPr="007D29CA">
        <w:rPr>
          <w:rStyle w:val="hps"/>
          <w:lang w:val="en-US"/>
        </w:rPr>
        <w:t>ho</w:t>
      </w:r>
      <w:r w:rsidR="005B6E50" w:rsidRPr="007D29CA">
        <w:rPr>
          <w:rStyle w:val="hps"/>
          <w:lang w:val="en-US"/>
        </w:rPr>
        <w:t>mes</w:t>
      </w:r>
      <w:r w:rsidRPr="007D29CA">
        <w:rPr>
          <w:lang w:val="en-US"/>
        </w:rPr>
        <w:t xml:space="preserve">. </w:t>
      </w:r>
      <w:r w:rsidRPr="007D29CA">
        <w:rPr>
          <w:rStyle w:val="hps"/>
          <w:lang w:val="en-US"/>
        </w:rPr>
        <w:t>Of these</w:t>
      </w:r>
      <w:r w:rsidRPr="007D29CA">
        <w:rPr>
          <w:lang w:val="en-US"/>
        </w:rPr>
        <w:t xml:space="preserve"> </w:t>
      </w:r>
      <w:r w:rsidRPr="007D29CA">
        <w:rPr>
          <w:rStyle w:val="hps"/>
          <w:lang w:val="en-US"/>
        </w:rPr>
        <w:t>7273</w:t>
      </w:r>
      <w:r w:rsidRPr="007D29CA">
        <w:rPr>
          <w:lang w:val="en-US"/>
        </w:rPr>
        <w:t xml:space="preserve"> would be electrifiable both with </w:t>
      </w:r>
      <w:r w:rsidRPr="007D29CA">
        <w:rPr>
          <w:rStyle w:val="hps"/>
          <w:lang w:val="en-US"/>
        </w:rPr>
        <w:t>MCHS</w:t>
      </w:r>
      <w:r w:rsidRPr="007D29CA">
        <w:rPr>
          <w:lang w:val="en-US"/>
        </w:rPr>
        <w:t xml:space="preserve"> </w:t>
      </w:r>
      <w:r w:rsidRPr="007D29CA">
        <w:rPr>
          <w:rStyle w:val="hps"/>
          <w:lang w:val="en-US"/>
        </w:rPr>
        <w:t>as</w:t>
      </w:r>
      <w:r w:rsidRPr="007D29CA">
        <w:rPr>
          <w:lang w:val="en-US"/>
        </w:rPr>
        <w:t xml:space="preserve"> </w:t>
      </w:r>
      <w:r w:rsidRPr="007D29CA">
        <w:rPr>
          <w:rStyle w:val="hps"/>
          <w:lang w:val="en-US"/>
        </w:rPr>
        <w:t>PVS</w:t>
      </w:r>
      <w:r w:rsidRPr="007D29CA">
        <w:rPr>
          <w:lang w:val="en-US"/>
        </w:rPr>
        <w:t xml:space="preserve">, houses that </w:t>
      </w:r>
      <w:r w:rsidRPr="007D29CA">
        <w:rPr>
          <w:rStyle w:val="hps"/>
          <w:lang w:val="en-US"/>
        </w:rPr>
        <w:t>would be in</w:t>
      </w:r>
      <w:r w:rsidRPr="007D29CA">
        <w:rPr>
          <w:lang w:val="en-US"/>
        </w:rPr>
        <w:t xml:space="preserve"> </w:t>
      </w:r>
      <w:r w:rsidRPr="007D29CA">
        <w:rPr>
          <w:rStyle w:val="hps"/>
          <w:lang w:val="en-US"/>
        </w:rPr>
        <w:t>about 329</w:t>
      </w:r>
      <w:r w:rsidRPr="007D29CA">
        <w:rPr>
          <w:lang w:val="en-US"/>
        </w:rPr>
        <w:t xml:space="preserve"> </w:t>
      </w:r>
      <w:r w:rsidRPr="007D29CA">
        <w:rPr>
          <w:rStyle w:val="hps"/>
          <w:lang w:val="en-US"/>
        </w:rPr>
        <w:t>communities</w:t>
      </w:r>
      <w:r w:rsidRPr="007D29CA">
        <w:rPr>
          <w:lang w:val="en-US"/>
        </w:rPr>
        <w:t xml:space="preserve">, 66 </w:t>
      </w:r>
      <w:r w:rsidRPr="007D29CA">
        <w:rPr>
          <w:rStyle w:val="hps"/>
          <w:lang w:val="en-US"/>
        </w:rPr>
        <w:t>protected areas and</w:t>
      </w:r>
      <w:r w:rsidRPr="007D29CA">
        <w:rPr>
          <w:lang w:val="en-US"/>
        </w:rPr>
        <w:t xml:space="preserve"> </w:t>
      </w:r>
      <w:r w:rsidRPr="007D29CA">
        <w:rPr>
          <w:rStyle w:val="hps"/>
          <w:lang w:val="en-US"/>
        </w:rPr>
        <w:t>329</w:t>
      </w:r>
      <w:r w:rsidRPr="007D29CA">
        <w:rPr>
          <w:lang w:val="en-US"/>
        </w:rPr>
        <w:t xml:space="preserve"> </w:t>
      </w:r>
      <w:r w:rsidRPr="007D29CA">
        <w:rPr>
          <w:rStyle w:val="hps"/>
          <w:lang w:val="en-US"/>
        </w:rPr>
        <w:t>health centers,</w:t>
      </w:r>
      <w:r w:rsidRPr="007D29CA">
        <w:rPr>
          <w:lang w:val="en-US"/>
        </w:rPr>
        <w:t xml:space="preserve"> </w:t>
      </w:r>
      <w:r w:rsidRPr="007D29CA">
        <w:rPr>
          <w:rStyle w:val="hps"/>
          <w:lang w:val="en-US"/>
        </w:rPr>
        <w:t>production units</w:t>
      </w:r>
      <w:r w:rsidRPr="007D29CA">
        <w:rPr>
          <w:lang w:val="en-US"/>
        </w:rPr>
        <w:t xml:space="preserve"> </w:t>
      </w:r>
      <w:r w:rsidRPr="007D29CA">
        <w:rPr>
          <w:rStyle w:val="hps"/>
          <w:lang w:val="en-US"/>
        </w:rPr>
        <w:t>and schools (</w:t>
      </w:r>
      <w:r w:rsidRPr="007D29CA">
        <w:rPr>
          <w:lang w:val="en-US"/>
        </w:rPr>
        <w:t xml:space="preserve">see Table </w:t>
      </w:r>
      <w:r w:rsidRPr="007D29CA">
        <w:rPr>
          <w:rStyle w:val="hps"/>
          <w:lang w:val="en-US"/>
        </w:rPr>
        <w:t>2 1)</w:t>
      </w:r>
      <w:r w:rsidRPr="007D29CA">
        <w:rPr>
          <w:lang w:val="en-US"/>
        </w:rPr>
        <w:t>.</w:t>
      </w:r>
    </w:p>
    <w:p w:rsidR="009756AE" w:rsidRPr="007D29CA" w:rsidRDefault="009756AE" w:rsidP="009756AE">
      <w:pPr>
        <w:ind w:left="360"/>
        <w:rPr>
          <w:rStyle w:val="hps"/>
          <w:lang w:val="en-US"/>
        </w:rPr>
      </w:pPr>
    </w:p>
    <w:p w:rsidR="001223B5" w:rsidRPr="007D29CA" w:rsidRDefault="009756AE" w:rsidP="009756AE">
      <w:pPr>
        <w:ind w:left="360"/>
        <w:rPr>
          <w:szCs w:val="22"/>
          <w:lang w:val="en-US"/>
        </w:rPr>
      </w:pPr>
      <w:r w:rsidRPr="007D29CA">
        <w:rPr>
          <w:rStyle w:val="hps"/>
          <w:lang w:val="en-US"/>
        </w:rPr>
        <w:t>Table</w:t>
      </w:r>
      <w:r w:rsidRPr="007D29CA">
        <w:rPr>
          <w:lang w:val="en-US"/>
        </w:rPr>
        <w:t xml:space="preserve"> </w:t>
      </w:r>
      <w:r w:rsidRPr="007D29CA">
        <w:rPr>
          <w:rStyle w:val="hps"/>
          <w:lang w:val="en-US"/>
        </w:rPr>
        <w:t>2 1.</w:t>
      </w:r>
      <w:r w:rsidRPr="007D29CA">
        <w:rPr>
          <w:lang w:val="en-US"/>
        </w:rPr>
        <w:t xml:space="preserve"> </w:t>
      </w:r>
      <w:r w:rsidRPr="007D29CA">
        <w:rPr>
          <w:rStyle w:val="hps"/>
          <w:lang w:val="en-US"/>
        </w:rPr>
        <w:t xml:space="preserve">Houses to </w:t>
      </w:r>
      <w:r w:rsidR="00220AAD">
        <w:rPr>
          <w:rStyle w:val="hps"/>
          <w:lang w:val="en-US"/>
        </w:rPr>
        <w:t>E</w:t>
      </w:r>
      <w:r w:rsidRPr="007D29CA">
        <w:rPr>
          <w:rStyle w:val="hps"/>
          <w:lang w:val="en-US"/>
        </w:rPr>
        <w:t>lectrify</w:t>
      </w:r>
      <w:r w:rsidR="00220AAD">
        <w:rPr>
          <w:rStyle w:val="hps"/>
          <w:lang w:val="en-US"/>
        </w:rPr>
        <w:t xml:space="preserve"> A</w:t>
      </w:r>
      <w:r w:rsidRPr="007D29CA">
        <w:rPr>
          <w:rStyle w:val="hps"/>
          <w:lang w:val="en-US"/>
        </w:rPr>
        <w:t>ccording to</w:t>
      </w:r>
      <w:r w:rsidRPr="007D29CA">
        <w:rPr>
          <w:lang w:val="en-US"/>
        </w:rPr>
        <w:t xml:space="preserve"> </w:t>
      </w:r>
      <w:r w:rsidR="00220AAD">
        <w:rPr>
          <w:lang w:val="en-US"/>
        </w:rPr>
        <w:t>T</w:t>
      </w:r>
      <w:r w:rsidRPr="007D29CA">
        <w:rPr>
          <w:rStyle w:val="hps"/>
          <w:lang w:val="en-US"/>
        </w:rPr>
        <w:t>echnology</w:t>
      </w:r>
    </w:p>
    <w:p w:rsidR="00A870F4" w:rsidRPr="007D29CA" w:rsidRDefault="00C21D5D" w:rsidP="00E92E7F">
      <w:pPr>
        <w:ind w:left="360"/>
        <w:rPr>
          <w:szCs w:val="22"/>
          <w:lang w:val="en-US"/>
        </w:rPr>
      </w:pPr>
      <w:r>
        <w:rPr>
          <w:szCs w:val="22"/>
          <w:lang w:val="en-US"/>
        </w:rPr>
      </w:r>
      <w:r>
        <w:rPr>
          <w:szCs w:val="22"/>
          <w:lang w:val="en-US"/>
        </w:rPr>
        <w:pict>
          <v:group id="_x0000_s1035" editas="canvas" style="width:324pt;height:65.25pt;mso-position-horizontal-relative:char;mso-position-vertical-relative:line" coordsize="6480,130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6480;height:1305" o:preferrelative="f">
              <v:fill o:detectmouseclick="t"/>
              <v:path o:extrusionok="t" o:connecttype="none"/>
              <o:lock v:ext="edit" text="t"/>
            </v:shape>
            <v:rect id="_x0000_s1036" style="position:absolute;left:1350;top:270;width:723;height:230;mso-wrap-style:none" filled="f" stroked="f">
              <v:textbox style="mso-next-textbox:#_x0000_s1036;mso-fit-shape-to-text:t" inset="0,0,0,0">
                <w:txbxContent>
                  <w:p w:rsidR="00C21D5D" w:rsidRDefault="00C21D5D">
                    <w:r>
                      <w:rPr>
                        <w:rFonts w:ascii="Arial" w:hAnsi="Arial" w:cs="Arial"/>
                        <w:b/>
                        <w:bCs/>
                        <w:color w:val="000000"/>
                        <w:sz w:val="20"/>
                        <w:lang w:val="en-US"/>
                      </w:rPr>
                      <w:t>Houses</w:t>
                    </w:r>
                  </w:p>
                </w:txbxContent>
              </v:textbox>
            </v:rect>
            <v:rect id="_x0000_s1037" style="position:absolute;left:2940;top:270;width:178;height:230;mso-wrap-style:none" filled="f" stroked="f">
              <v:textbox style="mso-next-textbox:#_x0000_s1037;mso-fit-shape-to-text:t" inset="0,0,0,0">
                <w:txbxContent>
                  <w:p w:rsidR="00C21D5D" w:rsidRDefault="00C21D5D">
                    <w:r>
                      <w:rPr>
                        <w:rFonts w:ascii="Arial" w:hAnsi="Arial" w:cs="Arial"/>
                        <w:b/>
                        <w:bCs/>
                        <w:color w:val="000000"/>
                        <w:sz w:val="20"/>
                        <w:lang w:val="en-US"/>
                      </w:rPr>
                      <w:t>%</w:t>
                    </w:r>
                  </w:p>
                </w:txbxContent>
              </v:textbox>
            </v:rect>
            <v:rect id="_x0000_s1038" style="position:absolute;left:4020;top:270;width:756;height:230;mso-wrap-style:none" filled="f" stroked="f">
              <v:textbox style="mso-next-textbox:#_x0000_s1038;mso-fit-shape-to-text:t" inset="0,0,0,0">
                <w:txbxContent>
                  <w:p w:rsidR="00C21D5D" w:rsidRDefault="00C21D5D">
                    <w:r>
                      <w:rPr>
                        <w:rFonts w:ascii="Arial" w:hAnsi="Arial" w:cs="Arial"/>
                        <w:b/>
                        <w:bCs/>
                        <w:color w:val="000000"/>
                        <w:sz w:val="20"/>
                        <w:lang w:val="en-US"/>
                      </w:rPr>
                      <w:t>Number</w:t>
                    </w:r>
                  </w:p>
                </w:txbxContent>
              </v:textbox>
            </v:rect>
            <v:rect id="_x0000_s1039" style="position:absolute;left:5700;top:270;width:178;height:230;mso-wrap-style:none" filled="f" stroked="f">
              <v:textbox style="mso-next-textbox:#_x0000_s1039;mso-fit-shape-to-text:t" inset="0,0,0,0">
                <w:txbxContent>
                  <w:p w:rsidR="00C21D5D" w:rsidRDefault="00C21D5D">
                    <w:r>
                      <w:rPr>
                        <w:rFonts w:ascii="Arial" w:hAnsi="Arial" w:cs="Arial"/>
                        <w:b/>
                        <w:bCs/>
                        <w:color w:val="000000"/>
                        <w:sz w:val="20"/>
                        <w:lang w:val="en-US"/>
                      </w:rPr>
                      <w:t>%</w:t>
                    </w:r>
                  </w:p>
                </w:txbxContent>
              </v:textbox>
            </v:rect>
            <v:rect id="_x0000_s1040" style="position:absolute;left:45;top:525;width:556;height:230;mso-wrap-style:none" filled="f" stroked="f">
              <v:textbox style="mso-next-textbox:#_x0000_s1040;mso-fit-shape-to-text:t" inset="0,0,0,0">
                <w:txbxContent>
                  <w:p w:rsidR="00C21D5D" w:rsidRDefault="00C21D5D">
                    <w:r>
                      <w:rPr>
                        <w:rFonts w:ascii="Arial" w:hAnsi="Arial" w:cs="Arial"/>
                        <w:color w:val="000000"/>
                        <w:sz w:val="20"/>
                        <w:lang w:val="en-US"/>
                      </w:rPr>
                      <w:t>MCHs</w:t>
                    </w:r>
                  </w:p>
                </w:txbxContent>
              </v:textbox>
            </v:rect>
            <v:rect id="_x0000_s1041" style="position:absolute;left:1605;top:525;width:445;height:230;mso-wrap-style:none" filled="f" stroked="f">
              <v:textbox style="mso-next-textbox:#_x0000_s1041;mso-fit-shape-to-text:t" inset="0,0,0,0">
                <w:txbxContent>
                  <w:p w:rsidR="00C21D5D" w:rsidRDefault="00C21D5D">
                    <w:r>
                      <w:rPr>
                        <w:rFonts w:ascii="Arial" w:hAnsi="Arial" w:cs="Arial"/>
                        <w:color w:val="000000"/>
                        <w:sz w:val="20"/>
                        <w:lang w:val="en-US"/>
                      </w:rPr>
                      <w:t>5159</w:t>
                    </w:r>
                  </w:p>
                </w:txbxContent>
              </v:textbox>
            </v:rect>
            <v:rect id="_x0000_s1042" style="position:absolute;left:2820;top:525;width:401;height:230;mso-wrap-style:none" filled="f" stroked="f">
              <v:textbox style="mso-next-textbox:#_x0000_s1042;mso-fit-shape-to-text:t" inset="0,0,0,0">
                <w:txbxContent>
                  <w:p w:rsidR="00C21D5D" w:rsidRDefault="00C21D5D">
                    <w:r>
                      <w:rPr>
                        <w:rFonts w:ascii="Arial" w:hAnsi="Arial" w:cs="Arial"/>
                        <w:color w:val="000000"/>
                        <w:sz w:val="20"/>
                        <w:lang w:val="en-US"/>
                      </w:rPr>
                      <w:t>71%</w:t>
                    </w:r>
                  </w:p>
                </w:txbxContent>
              </v:textbox>
            </v:rect>
            <v:rect id="_x0000_s1043" style="position:absolute;left:4230;top:525;width:334;height:230;mso-wrap-style:none" filled="f" stroked="f">
              <v:textbox style="mso-next-textbox:#_x0000_s1043;mso-fit-shape-to-text:t" inset="0,0,0,0">
                <w:txbxContent>
                  <w:p w:rsidR="00C21D5D" w:rsidRDefault="00C21D5D">
                    <w:r>
                      <w:rPr>
                        <w:rFonts w:ascii="Arial" w:hAnsi="Arial" w:cs="Arial"/>
                        <w:color w:val="000000"/>
                        <w:sz w:val="20"/>
                        <w:lang w:val="en-US"/>
                      </w:rPr>
                      <w:t>178</w:t>
                    </w:r>
                  </w:p>
                </w:txbxContent>
              </v:textbox>
            </v:rect>
            <v:rect id="_x0000_s1044" style="position:absolute;left:5580;top:525;width:401;height:230;mso-wrap-style:none" filled="f" stroked="f">
              <v:textbox style="mso-next-textbox:#_x0000_s1044;mso-fit-shape-to-text:t" inset="0,0,0,0">
                <w:txbxContent>
                  <w:p w:rsidR="00C21D5D" w:rsidRDefault="00C21D5D">
                    <w:r>
                      <w:rPr>
                        <w:rFonts w:ascii="Arial" w:hAnsi="Arial" w:cs="Arial"/>
                        <w:color w:val="000000"/>
                        <w:sz w:val="20"/>
                        <w:lang w:val="en-US"/>
                      </w:rPr>
                      <w:t>54%</w:t>
                    </w:r>
                  </w:p>
                </w:txbxContent>
              </v:textbox>
            </v:rect>
            <v:rect id="_x0000_s1045" style="position:absolute;left:45;top:780;width:389;height:230;mso-wrap-style:none" filled="f" stroked="f">
              <v:textbox style="mso-next-textbox:#_x0000_s1045;mso-fit-shape-to-text:t" inset="0,0,0,0">
                <w:txbxContent>
                  <w:p w:rsidR="00C21D5D" w:rsidRDefault="00C21D5D">
                    <w:r>
                      <w:rPr>
                        <w:rFonts w:ascii="Arial" w:hAnsi="Arial" w:cs="Arial"/>
                        <w:color w:val="000000"/>
                        <w:sz w:val="20"/>
                        <w:lang w:val="en-US"/>
                      </w:rPr>
                      <w:t>SFV</w:t>
                    </w:r>
                  </w:p>
                </w:txbxContent>
              </v:textbox>
            </v:rect>
            <v:rect id="_x0000_s1046" style="position:absolute;left:1605;top:780;width:445;height:230;mso-wrap-style:none" filled="f" stroked="f">
              <v:textbox style="mso-next-textbox:#_x0000_s1046;mso-fit-shape-to-text:t" inset="0,0,0,0">
                <w:txbxContent>
                  <w:p w:rsidR="00C21D5D" w:rsidRDefault="00C21D5D">
                    <w:r>
                      <w:rPr>
                        <w:rFonts w:ascii="Arial" w:hAnsi="Arial" w:cs="Arial"/>
                        <w:color w:val="000000"/>
                        <w:sz w:val="20"/>
                        <w:lang w:val="en-US"/>
                      </w:rPr>
                      <w:t>2114</w:t>
                    </w:r>
                  </w:p>
                </w:txbxContent>
              </v:textbox>
            </v:rect>
            <v:rect id="_x0000_s1047" style="position:absolute;left:2820;top:780;width:401;height:230;mso-wrap-style:none" filled="f" stroked="f">
              <v:textbox style="mso-next-textbox:#_x0000_s1047;mso-fit-shape-to-text:t" inset="0,0,0,0">
                <w:txbxContent>
                  <w:p w:rsidR="00C21D5D" w:rsidRDefault="00C21D5D">
                    <w:r>
                      <w:rPr>
                        <w:rFonts w:ascii="Arial" w:hAnsi="Arial" w:cs="Arial"/>
                        <w:color w:val="000000"/>
                        <w:sz w:val="20"/>
                        <w:lang w:val="en-US"/>
                      </w:rPr>
                      <w:t>29%</w:t>
                    </w:r>
                  </w:p>
                </w:txbxContent>
              </v:textbox>
            </v:rect>
            <v:rect id="_x0000_s1048" style="position:absolute;left:4230;top:780;width:334;height:230;mso-wrap-style:none" filled="f" stroked="f">
              <v:textbox style="mso-next-textbox:#_x0000_s1048;mso-fit-shape-to-text:t" inset="0,0,0,0">
                <w:txbxContent>
                  <w:p w:rsidR="00C21D5D" w:rsidRDefault="00C21D5D">
                    <w:r>
                      <w:rPr>
                        <w:rFonts w:ascii="Arial" w:hAnsi="Arial" w:cs="Arial"/>
                        <w:color w:val="000000"/>
                        <w:sz w:val="20"/>
                        <w:lang w:val="en-US"/>
                      </w:rPr>
                      <w:t>151</w:t>
                    </w:r>
                  </w:p>
                </w:txbxContent>
              </v:textbox>
            </v:rect>
            <v:rect id="_x0000_s1049" style="position:absolute;left:5580;top:780;width:401;height:230;mso-wrap-style:none" filled="f" stroked="f">
              <v:textbox style="mso-next-textbox:#_x0000_s1049;mso-fit-shape-to-text:t" inset="0,0,0,0">
                <w:txbxContent>
                  <w:p w:rsidR="00C21D5D" w:rsidRDefault="00C21D5D">
                    <w:r>
                      <w:rPr>
                        <w:rFonts w:ascii="Arial" w:hAnsi="Arial" w:cs="Arial"/>
                        <w:color w:val="000000"/>
                        <w:sz w:val="20"/>
                        <w:lang w:val="en-US"/>
                      </w:rPr>
                      <w:t>46%</w:t>
                    </w:r>
                  </w:p>
                </w:txbxContent>
              </v:textbox>
            </v:rect>
            <v:rect id="_x0000_s1050" style="position:absolute;left:45;top:1035;width:478;height:230;mso-wrap-style:none" filled="f" stroked="f">
              <v:textbox style="mso-next-textbox:#_x0000_s1050;mso-fit-shape-to-text:t" inset="0,0,0,0">
                <w:txbxContent>
                  <w:p w:rsidR="00C21D5D" w:rsidRDefault="00C21D5D">
                    <w:r>
                      <w:rPr>
                        <w:rFonts w:ascii="Arial" w:hAnsi="Arial" w:cs="Arial"/>
                        <w:b/>
                        <w:bCs/>
                        <w:color w:val="000000"/>
                        <w:sz w:val="20"/>
                        <w:lang w:val="en-US"/>
                      </w:rPr>
                      <w:t>Total</w:t>
                    </w:r>
                  </w:p>
                </w:txbxContent>
              </v:textbox>
            </v:rect>
            <v:rect id="_x0000_s1051" style="position:absolute;left:1605;top:1035;width:445;height:230;mso-wrap-style:none" filled="f" stroked="f">
              <v:textbox style="mso-next-textbox:#_x0000_s1051;mso-fit-shape-to-text:t" inset="0,0,0,0">
                <w:txbxContent>
                  <w:p w:rsidR="00C21D5D" w:rsidRDefault="00C21D5D">
                    <w:r>
                      <w:rPr>
                        <w:rFonts w:ascii="Arial" w:hAnsi="Arial" w:cs="Arial"/>
                        <w:b/>
                        <w:bCs/>
                        <w:color w:val="000000"/>
                        <w:sz w:val="20"/>
                        <w:lang w:val="en-US"/>
                      </w:rPr>
                      <w:t>7273</w:t>
                    </w:r>
                  </w:p>
                </w:txbxContent>
              </v:textbox>
            </v:rect>
            <v:rect id="_x0000_s1052" style="position:absolute;left:2775;top:1035;width:512;height:230;mso-wrap-style:none" filled="f" stroked="f">
              <v:textbox style="mso-next-textbox:#_x0000_s1052;mso-fit-shape-to-text:t" inset="0,0,0,0">
                <w:txbxContent>
                  <w:p w:rsidR="00C21D5D" w:rsidRDefault="00C21D5D">
                    <w:r>
                      <w:rPr>
                        <w:rFonts w:ascii="Arial" w:hAnsi="Arial" w:cs="Arial"/>
                        <w:b/>
                        <w:bCs/>
                        <w:color w:val="000000"/>
                        <w:sz w:val="20"/>
                        <w:lang w:val="en-US"/>
                      </w:rPr>
                      <w:t>100%</w:t>
                    </w:r>
                  </w:p>
                </w:txbxContent>
              </v:textbox>
            </v:rect>
            <v:rect id="_x0000_s1053" style="position:absolute;left:4230;top:1035;width:334;height:230;mso-wrap-style:none" filled="f" stroked="f">
              <v:textbox style="mso-next-textbox:#_x0000_s1053;mso-fit-shape-to-text:t" inset="0,0,0,0">
                <w:txbxContent>
                  <w:p w:rsidR="00C21D5D" w:rsidRDefault="00C21D5D">
                    <w:r>
                      <w:rPr>
                        <w:rFonts w:ascii="Arial" w:hAnsi="Arial" w:cs="Arial"/>
                        <w:b/>
                        <w:bCs/>
                        <w:color w:val="000000"/>
                        <w:sz w:val="20"/>
                        <w:lang w:val="en-US"/>
                      </w:rPr>
                      <w:t>329</w:t>
                    </w:r>
                  </w:p>
                </w:txbxContent>
              </v:textbox>
            </v:rect>
            <v:rect id="_x0000_s1054" style="position:absolute;left:5535;top:1035;width:512;height:230;mso-wrap-style:none" filled="f" stroked="f">
              <v:textbox style="mso-next-textbox:#_x0000_s1054;mso-fit-shape-to-text:t" inset="0,0,0,0">
                <w:txbxContent>
                  <w:p w:rsidR="00C21D5D" w:rsidRDefault="00C21D5D">
                    <w:r>
                      <w:rPr>
                        <w:rFonts w:ascii="Arial" w:hAnsi="Arial" w:cs="Arial"/>
                        <w:b/>
                        <w:bCs/>
                        <w:color w:val="000000"/>
                        <w:sz w:val="20"/>
                        <w:lang w:val="en-US"/>
                      </w:rPr>
                      <w:t>100%</w:t>
                    </w:r>
                  </w:p>
                </w:txbxContent>
              </v:textbox>
            </v:rect>
            <v:rect id="_x0000_s1055" style="position:absolute;left:1950;top:15;width:723;height:230;mso-wrap-style:none" filled="f" stroked="f">
              <v:textbox style="mso-next-textbox:#_x0000_s1055;mso-fit-shape-to-text:t" inset="0,0,0,0">
                <w:txbxContent>
                  <w:p w:rsidR="00C21D5D" w:rsidRDefault="00C21D5D">
                    <w:r>
                      <w:rPr>
                        <w:rFonts w:ascii="Arial" w:hAnsi="Arial" w:cs="Arial"/>
                        <w:b/>
                        <w:bCs/>
                        <w:color w:val="000000"/>
                        <w:sz w:val="20"/>
                        <w:lang w:val="en-US"/>
                      </w:rPr>
                      <w:t>Houses</w:t>
                    </w:r>
                  </w:p>
                </w:txbxContent>
              </v:textbox>
            </v:rect>
            <v:rect id="_x0000_s1056" style="position:absolute;left:4335;top:15;width:1267;height:230;mso-wrap-style:none" filled="f" stroked="f">
              <v:textbox style="mso-next-textbox:#_x0000_s1056;mso-fit-shape-to-text:t" inset="0,0,0,0">
                <w:txbxContent>
                  <w:p w:rsidR="00C21D5D" w:rsidRDefault="00C21D5D">
                    <w:r>
                      <w:rPr>
                        <w:rFonts w:ascii="Arial" w:hAnsi="Arial" w:cs="Arial"/>
                        <w:b/>
                        <w:bCs/>
                        <w:color w:val="000000"/>
                        <w:sz w:val="20"/>
                        <w:lang w:val="en-US"/>
                      </w:rPr>
                      <w:t>Communities</w:t>
                    </w:r>
                  </w:p>
                </w:txbxContent>
              </v:textbox>
            </v:rect>
            <v:rect id="_x0000_s1057" style="position:absolute;left:45;top:135;width:278;height:230;mso-wrap-style:none" filled="f" stroked="f">
              <v:textbox style="mso-next-textbox:#_x0000_s1057;mso-fit-shape-to-text:t" inset="0,0,0,0">
                <w:txbxContent>
                  <w:p w:rsidR="00C21D5D" w:rsidRDefault="00C21D5D">
                    <w:r>
                      <w:rPr>
                        <w:rFonts w:ascii="Arial" w:hAnsi="Arial" w:cs="Arial"/>
                        <w:b/>
                        <w:bCs/>
                        <w:color w:val="000000"/>
                        <w:sz w:val="20"/>
                        <w:lang w:val="en-US"/>
                      </w:rPr>
                      <w:t>ER</w:t>
                    </w:r>
                  </w:p>
                </w:txbxContent>
              </v:textbox>
            </v:rect>
            <v:rect id="_x0000_s1058" style="position:absolute;width:15;height:1" fillcolor="#d0d7e5" stroked="f"/>
            <v:rect id="_x0000_s1059" style="position:absolute;left:1200;width:15;height:1" fillcolor="#d0d7e5" stroked="f"/>
            <v:rect id="_x0000_s1060" style="position:absolute;left:3600;width:15;height:1" fillcolor="#d0d7e5" stroked="f"/>
            <v:line id="_x0000_s1061" style="position:absolute" from="15,0" to="6375,1" strokeweight="0"/>
            <v:rect id="_x0000_s1062" style="position:absolute;left:15;width:6360;height:15" fillcolor="black" stroked="f"/>
            <v:rect id="_x0000_s1063" style="position:absolute;left:6360;width:15;height:1" fillcolor="#d0d7e5" stroked="f"/>
            <v:rect id="_x0000_s1064" style="position:absolute;left:2400;width:15;height:1" fillcolor="#d0d7e5" stroked="f"/>
            <v:rect id="_x0000_s1065" style="position:absolute;left:5160;width:15;height:1" fillcolor="#d0d7e5" stroked="f"/>
            <v:line id="_x0000_s1066" style="position:absolute" from="1215,255" to="6375,256" strokeweight="0"/>
            <v:rect id="_x0000_s1067" style="position:absolute;left:1215;top:255;width:5160;height:15" fillcolor="black" stroked="f"/>
            <v:line id="_x0000_s1068" style="position:absolute" from="15,510" to="6375,511" strokeweight="0"/>
            <v:rect id="_x0000_s1069" style="position:absolute;left:15;top:510;width:6360;height:15" fillcolor="black" stroked="f"/>
            <v:line id="_x0000_s1070" style="position:absolute" from="15,765" to="6375,766" strokeweight="0"/>
            <v:rect id="_x0000_s1071" style="position:absolute;left:15;top:765;width:6360;height:15" fillcolor="black" stroked="f"/>
            <v:line id="_x0000_s1072" style="position:absolute" from="15,1020" to="6375,1021" strokeweight="0"/>
            <v:rect id="_x0000_s1073" style="position:absolute;left:15;top:1020;width:6360;height:15" fillcolor="black" stroked="f"/>
            <v:line id="_x0000_s1074" style="position:absolute" from="0,0" to="1,1290" strokeweight="0"/>
            <v:rect id="_x0000_s1075" style="position:absolute;width:15;height:1290" fillcolor="black" stroked="f"/>
            <v:line id="_x0000_s1076" style="position:absolute" from="1200,15" to="1201,1290" strokeweight="0"/>
            <v:rect id="_x0000_s1077" style="position:absolute;left:1200;top:15;width:15;height:1275" fillcolor="black" stroked="f"/>
            <v:line id="_x0000_s1078" style="position:absolute" from="2400,270" to="2401,1290" strokeweight="0"/>
            <v:rect id="_x0000_s1079" style="position:absolute;left:2400;top:270;width:15;height:1020" fillcolor="black" stroked="f"/>
            <v:line id="_x0000_s1080" style="position:absolute" from="3600,15" to="3601,1290" strokeweight="0"/>
            <v:rect id="_x0000_s1081" style="position:absolute;left:3600;top:15;width:15;height:1275" fillcolor="black" stroked="f"/>
            <v:line id="_x0000_s1082" style="position:absolute" from="5160,270" to="5161,1290" strokeweight="0"/>
            <v:rect id="_x0000_s1083" style="position:absolute;left:5160;top:270;width:15;height:1020" fillcolor="black" stroked="f"/>
            <v:line id="_x0000_s1084" style="position:absolute" from="15,1275" to="6375,1276" strokeweight="0"/>
            <v:rect id="_x0000_s1085" style="position:absolute;left:15;top:1275;width:6360;height:15" fillcolor="black" stroked="f"/>
            <v:line id="_x0000_s1086" style="position:absolute" from="6360,15" to="6361,1290" strokeweight="0"/>
            <v:rect id="_x0000_s1087" style="position:absolute;left:6360;top:15;width:15;height:1275" fillcolor="black" stroked="f"/>
            <v:line id="_x0000_s1088" style="position:absolute" from="0,1290" to="1,1291" strokecolor="#d0d7e5" strokeweight="0"/>
            <v:rect id="_x0000_s1089" style="position:absolute;top:1290;width:15;height:15" fillcolor="#d0d7e5" stroked="f"/>
            <v:line id="_x0000_s1090" style="position:absolute" from="1200,1290" to="1201,1291" strokecolor="#d0d7e5" strokeweight="0"/>
            <v:rect id="_x0000_s1091" style="position:absolute;left:1200;top:1290;width:15;height:15" fillcolor="#d0d7e5" stroked="f"/>
            <v:line id="_x0000_s1092" style="position:absolute" from="2400,1290" to="2401,1291" strokecolor="#d0d7e5" strokeweight="0"/>
            <v:rect id="_x0000_s1093" style="position:absolute;left:2400;top:1290;width:15;height:15" fillcolor="#d0d7e5" stroked="f"/>
            <v:line id="_x0000_s1094" style="position:absolute" from="3600,1290" to="3601,1291" strokecolor="#d0d7e5" strokeweight="0"/>
            <v:rect id="_x0000_s1095" style="position:absolute;left:3600;top:1290;width:15;height:15" fillcolor="#d0d7e5" stroked="f"/>
            <v:line id="_x0000_s1096" style="position:absolute" from="5160,1290" to="5161,1291" strokecolor="#d0d7e5" strokeweight="0"/>
            <v:rect id="_x0000_s1097" style="position:absolute;left:5160;top:1290;width:15;height:15" fillcolor="#d0d7e5" stroked="f"/>
            <v:line id="_x0000_s1098" style="position:absolute" from="6360,1290" to="6361,1291" strokecolor="#d0d7e5" strokeweight="0"/>
            <v:rect id="_x0000_s1099" style="position:absolute;left:6360;top:1290;width:15;height:15" fillcolor="#d0d7e5" stroked="f"/>
            <v:line id="_x0000_s1100" style="position:absolute" from="6375,0" to="6376,1" strokecolor="#d0d7e5" strokeweight="0"/>
            <v:rect id="_x0000_s1101" style="position:absolute;left:6375;width:15;height:15" fillcolor="#d0d7e5" stroked="f"/>
            <v:line id="_x0000_s1102" style="position:absolute" from="6375,255" to="6376,256" strokecolor="#d0d7e5" strokeweight="0"/>
            <v:rect id="_x0000_s1103" style="position:absolute;left:6375;top:255;width:15;height:15" fillcolor="#d0d7e5" stroked="f"/>
            <v:line id="_x0000_s1104" style="position:absolute" from="6375,510" to="6376,511" strokecolor="#d0d7e5" strokeweight="0"/>
            <v:rect id="_x0000_s1105" style="position:absolute;left:6375;top:510;width:15;height:15" fillcolor="#d0d7e5" stroked="f"/>
            <v:line id="_x0000_s1106" style="position:absolute" from="6375,765" to="6376,766" strokecolor="#d0d7e5" strokeweight="0"/>
            <v:rect id="_x0000_s1107" style="position:absolute;left:6375;top:765;width:15;height:15" fillcolor="#d0d7e5" stroked="f"/>
            <v:line id="_x0000_s1108" style="position:absolute" from="6375,1020" to="6376,1021" strokecolor="#d0d7e5" strokeweight="0"/>
            <v:rect id="_x0000_s1109" style="position:absolute;left:6375;top:1020;width:15;height:15" fillcolor="#d0d7e5" stroked="f"/>
            <v:line id="_x0000_s1110" style="position:absolute" from="6375,1275" to="6376,1276" strokecolor="#d0d7e5" strokeweight="0"/>
            <v:rect id="_x0000_s1111" style="position:absolute;left:6375;top:1275;width:15;height:15" fillcolor="#d0d7e5" stroked="f"/>
            <w10:wrap type="none"/>
            <w10:anchorlock/>
          </v:group>
        </w:pict>
      </w:r>
    </w:p>
    <w:p w:rsidR="00A870F4" w:rsidRPr="007D29CA" w:rsidRDefault="009756AE" w:rsidP="00E92E7F">
      <w:pPr>
        <w:ind w:left="360"/>
        <w:rPr>
          <w:szCs w:val="22"/>
          <w:lang w:val="en-US"/>
        </w:rPr>
      </w:pPr>
      <w:r w:rsidRPr="007D29CA">
        <w:rPr>
          <w:szCs w:val="22"/>
          <w:lang w:val="en-US"/>
        </w:rPr>
        <w:t>Source</w:t>
      </w:r>
      <w:r w:rsidR="00A870F4" w:rsidRPr="007D29CA">
        <w:rPr>
          <w:szCs w:val="22"/>
          <w:lang w:val="en-US"/>
        </w:rPr>
        <w:t>: Project Brief</w:t>
      </w:r>
    </w:p>
    <w:p w:rsidR="00A870F4" w:rsidRPr="007D29CA" w:rsidRDefault="00A870F4" w:rsidP="00A870F4">
      <w:pPr>
        <w:rPr>
          <w:szCs w:val="22"/>
          <w:lang w:val="en-US"/>
        </w:rPr>
      </w:pPr>
    </w:p>
    <w:p w:rsidR="00B32583" w:rsidRPr="007D29CA" w:rsidRDefault="00620396" w:rsidP="00F35A09">
      <w:pPr>
        <w:numPr>
          <w:ilvl w:val="0"/>
          <w:numId w:val="36"/>
        </w:numPr>
        <w:rPr>
          <w:szCs w:val="22"/>
          <w:lang w:val="en-US"/>
        </w:rPr>
      </w:pPr>
      <w:r w:rsidRPr="007D29CA">
        <w:rPr>
          <w:szCs w:val="22"/>
          <w:lang w:val="en-US"/>
        </w:rPr>
        <w:t xml:space="preserve">The </w:t>
      </w:r>
      <w:r w:rsidR="007D29CA" w:rsidRPr="007D29CA">
        <w:rPr>
          <w:szCs w:val="22"/>
          <w:lang w:val="en-US"/>
        </w:rPr>
        <w:t>user’s</w:t>
      </w:r>
      <w:r w:rsidR="004134AB" w:rsidRPr="007D29CA">
        <w:rPr>
          <w:szCs w:val="22"/>
          <w:lang w:val="en-US"/>
        </w:rPr>
        <w:t xml:space="preserve"> </w:t>
      </w:r>
      <w:r w:rsidRPr="007D29CA">
        <w:rPr>
          <w:szCs w:val="22"/>
          <w:lang w:val="en-US"/>
        </w:rPr>
        <w:t xml:space="preserve">potential market for renewable energy </w:t>
      </w:r>
      <w:r w:rsidR="004134AB" w:rsidRPr="007D29CA">
        <w:rPr>
          <w:szCs w:val="22"/>
          <w:lang w:val="en-US"/>
        </w:rPr>
        <w:t>systems</w:t>
      </w:r>
      <w:r w:rsidRPr="007D29CA">
        <w:rPr>
          <w:szCs w:val="22"/>
          <w:lang w:val="en-US"/>
        </w:rPr>
        <w:t xml:space="preserve"> (RE)</w:t>
      </w:r>
      <w:r w:rsidR="00A53457" w:rsidRPr="007D29CA">
        <w:rPr>
          <w:szCs w:val="22"/>
          <w:lang w:val="en-US"/>
        </w:rPr>
        <w:t xml:space="preserve"> are in ICE areas and therefore, the potential market depends on </w:t>
      </w:r>
      <w:r w:rsidR="00526967" w:rsidRPr="007D29CA">
        <w:rPr>
          <w:szCs w:val="22"/>
          <w:lang w:val="en-US"/>
        </w:rPr>
        <w:t>Ice’s</w:t>
      </w:r>
      <w:r w:rsidR="00A53457" w:rsidRPr="007D29CA">
        <w:rPr>
          <w:szCs w:val="22"/>
          <w:lang w:val="en-US"/>
        </w:rPr>
        <w:t xml:space="preserve"> plans for rural electrification by </w:t>
      </w:r>
      <w:r w:rsidR="00A870F4" w:rsidRPr="007D29CA">
        <w:rPr>
          <w:szCs w:val="22"/>
          <w:lang w:val="en-US"/>
        </w:rPr>
        <w:t>2010.</w:t>
      </w:r>
    </w:p>
    <w:p w:rsidR="00A870F4" w:rsidRPr="007D29CA" w:rsidRDefault="00A870F4" w:rsidP="00A870F4">
      <w:pPr>
        <w:rPr>
          <w:szCs w:val="22"/>
          <w:lang w:val="en-US"/>
        </w:rPr>
      </w:pPr>
    </w:p>
    <w:p w:rsidR="00B32583" w:rsidRPr="007D29CA" w:rsidRDefault="00954FD2" w:rsidP="00F35A09">
      <w:pPr>
        <w:numPr>
          <w:ilvl w:val="0"/>
          <w:numId w:val="36"/>
        </w:numPr>
        <w:rPr>
          <w:szCs w:val="22"/>
          <w:lang w:val="en-US"/>
        </w:rPr>
      </w:pPr>
      <w:r w:rsidRPr="007D29CA">
        <w:rPr>
          <w:szCs w:val="22"/>
          <w:lang w:val="en-US"/>
        </w:rPr>
        <w:t>For the introduction of the mentioned RE</w:t>
      </w:r>
      <w:r w:rsidR="00A870F4" w:rsidRPr="007D29CA">
        <w:rPr>
          <w:szCs w:val="22"/>
          <w:lang w:val="en-US"/>
        </w:rPr>
        <w:t xml:space="preserve">, </w:t>
      </w:r>
      <w:r w:rsidR="00A870F4" w:rsidRPr="007D29CA">
        <w:rPr>
          <w:b/>
          <w:bCs/>
          <w:szCs w:val="22"/>
          <w:lang w:val="en-US"/>
        </w:rPr>
        <w:t>pol</w:t>
      </w:r>
      <w:r w:rsidRPr="007D29CA">
        <w:rPr>
          <w:b/>
          <w:bCs/>
          <w:szCs w:val="22"/>
          <w:lang w:val="en-US"/>
        </w:rPr>
        <w:t>itical, institutional, economic, technological and social</w:t>
      </w:r>
      <w:r w:rsidRPr="007D29CA">
        <w:rPr>
          <w:szCs w:val="22"/>
          <w:lang w:val="en-US"/>
        </w:rPr>
        <w:t xml:space="preserve"> barriers were identified as well as a</w:t>
      </w:r>
      <w:r w:rsidR="004134AB" w:rsidRPr="007D29CA">
        <w:rPr>
          <w:szCs w:val="22"/>
          <w:lang w:val="en-US"/>
        </w:rPr>
        <w:t>n activities</w:t>
      </w:r>
      <w:r w:rsidRPr="007D29CA">
        <w:rPr>
          <w:szCs w:val="22"/>
          <w:lang w:val="en-US"/>
        </w:rPr>
        <w:t xml:space="preserve"> plan to reduce and / or eliminate barriers (local, national or regional)</w:t>
      </w:r>
      <w:r w:rsidR="00D9673A" w:rsidRPr="007D29CA">
        <w:rPr>
          <w:szCs w:val="22"/>
          <w:lang w:val="en-US"/>
        </w:rPr>
        <w:t>.</w:t>
      </w:r>
    </w:p>
    <w:p w:rsidR="001D5BA6" w:rsidRPr="007D29CA" w:rsidRDefault="001D5BA6">
      <w:pPr>
        <w:jc w:val="left"/>
        <w:rPr>
          <w:b/>
          <w:bCs/>
          <w:szCs w:val="24"/>
          <w:lang w:val="en-US"/>
        </w:rPr>
      </w:pPr>
      <w:r w:rsidRPr="007D29CA">
        <w:rPr>
          <w:lang w:val="en-US"/>
        </w:rPr>
        <w:br w:type="page"/>
      </w:r>
    </w:p>
    <w:p w:rsidR="00513D4A" w:rsidRPr="007D29CA" w:rsidRDefault="000030A4" w:rsidP="00513D4A">
      <w:pPr>
        <w:pStyle w:val="Ttulo3"/>
        <w:rPr>
          <w:rFonts w:cs="Times New Roman"/>
          <w:lang w:val="en-US"/>
        </w:rPr>
      </w:pPr>
      <w:bookmarkStart w:id="5" w:name="_Toc292867837"/>
      <w:r w:rsidRPr="007D29CA">
        <w:rPr>
          <w:rFonts w:cs="Times New Roman"/>
          <w:lang w:val="en-US"/>
        </w:rPr>
        <w:lastRenderedPageBreak/>
        <w:t>PROJECT IDENTIFIED BARRIERS</w:t>
      </w:r>
      <w:bookmarkEnd w:id="5"/>
    </w:p>
    <w:p w:rsidR="0010484F" w:rsidRDefault="000030A4" w:rsidP="003208F7">
      <w:pPr>
        <w:widowControl w:val="0"/>
        <w:autoSpaceDE w:val="0"/>
        <w:autoSpaceDN w:val="0"/>
        <w:adjustRightInd w:val="0"/>
        <w:spacing w:line="252" w:lineRule="auto"/>
        <w:ind w:right="33"/>
        <w:rPr>
          <w:rStyle w:val="hps"/>
          <w:lang w:val="en-US"/>
        </w:rPr>
      </w:pPr>
      <w:r w:rsidRPr="007D29CA">
        <w:rPr>
          <w:rStyle w:val="hps"/>
          <w:lang w:val="en-US"/>
        </w:rPr>
        <w:t>The</w:t>
      </w:r>
      <w:r w:rsidRPr="007D29CA">
        <w:rPr>
          <w:lang w:val="en-US"/>
        </w:rPr>
        <w:t xml:space="preserve"> </w:t>
      </w:r>
      <w:r w:rsidRPr="007D29CA">
        <w:rPr>
          <w:rStyle w:val="hps"/>
          <w:lang w:val="en-US"/>
        </w:rPr>
        <w:t>PDF</w:t>
      </w:r>
      <w:r w:rsidRPr="007D29CA">
        <w:rPr>
          <w:lang w:val="en-US"/>
        </w:rPr>
        <w:t xml:space="preserve">-B </w:t>
      </w:r>
      <w:r w:rsidRPr="007D29CA">
        <w:rPr>
          <w:rStyle w:val="hps"/>
          <w:lang w:val="en-US"/>
        </w:rPr>
        <w:t>identified a number of</w:t>
      </w:r>
      <w:r w:rsidRPr="007D29CA">
        <w:rPr>
          <w:lang w:val="en-US"/>
        </w:rPr>
        <w:t xml:space="preserve"> </w:t>
      </w:r>
      <w:r w:rsidRPr="007D29CA">
        <w:rPr>
          <w:rStyle w:val="hps"/>
          <w:lang w:val="en-US"/>
        </w:rPr>
        <w:t xml:space="preserve">barriers to </w:t>
      </w:r>
      <w:r w:rsidR="004134AB" w:rsidRPr="007D29CA">
        <w:rPr>
          <w:rStyle w:val="hps"/>
          <w:lang w:val="en-US"/>
        </w:rPr>
        <w:t xml:space="preserve">RE </w:t>
      </w:r>
      <w:r w:rsidRPr="007D29CA">
        <w:rPr>
          <w:rStyle w:val="hps"/>
          <w:lang w:val="en-US"/>
        </w:rPr>
        <w:t>development</w:t>
      </w:r>
      <w:r w:rsidRPr="007D29CA">
        <w:rPr>
          <w:lang w:val="en-US"/>
        </w:rPr>
        <w:t xml:space="preserve"> </w:t>
      </w:r>
      <w:r w:rsidRPr="007D29CA">
        <w:rPr>
          <w:rStyle w:val="hps"/>
          <w:lang w:val="en-US"/>
        </w:rPr>
        <w:t>to produce electricity.</w:t>
      </w:r>
      <w:r w:rsidRPr="007D29CA">
        <w:rPr>
          <w:lang w:val="en-US"/>
        </w:rPr>
        <w:t xml:space="preserve"> </w:t>
      </w:r>
      <w:r w:rsidRPr="007D29CA">
        <w:rPr>
          <w:rStyle w:val="hps"/>
          <w:lang w:val="en-US"/>
        </w:rPr>
        <w:t>These were</w:t>
      </w:r>
      <w:r w:rsidRPr="007D29CA">
        <w:rPr>
          <w:lang w:val="en-US"/>
        </w:rPr>
        <w:t xml:space="preserve"> </w:t>
      </w:r>
      <w:r w:rsidRPr="007D29CA">
        <w:rPr>
          <w:rStyle w:val="hps"/>
          <w:lang w:val="en-US"/>
        </w:rPr>
        <w:t>identified based</w:t>
      </w:r>
      <w:r w:rsidRPr="007D29CA">
        <w:rPr>
          <w:lang w:val="en-US"/>
        </w:rPr>
        <w:t xml:space="preserve"> </w:t>
      </w:r>
      <w:r w:rsidRPr="007D29CA">
        <w:rPr>
          <w:rStyle w:val="hps"/>
          <w:lang w:val="en-US"/>
        </w:rPr>
        <w:t>on work done</w:t>
      </w:r>
      <w:r w:rsidRPr="007D29CA">
        <w:rPr>
          <w:lang w:val="en-US"/>
        </w:rPr>
        <w:t xml:space="preserve"> </w:t>
      </w:r>
      <w:r w:rsidRPr="007D29CA">
        <w:rPr>
          <w:rStyle w:val="hps"/>
          <w:lang w:val="en-US"/>
        </w:rPr>
        <w:t>by the consultants</w:t>
      </w:r>
      <w:r w:rsidRPr="007D29CA">
        <w:rPr>
          <w:lang w:val="en-US"/>
        </w:rPr>
        <w:t xml:space="preserve">, the </w:t>
      </w:r>
      <w:r w:rsidR="004134AB" w:rsidRPr="007D29CA">
        <w:rPr>
          <w:lang w:val="en-US"/>
        </w:rPr>
        <w:t xml:space="preserve">workshops </w:t>
      </w:r>
      <w:r w:rsidRPr="007D29CA">
        <w:rPr>
          <w:lang w:val="en-US"/>
        </w:rPr>
        <w:t xml:space="preserve">conclusions </w:t>
      </w:r>
      <w:r w:rsidRPr="007D29CA">
        <w:rPr>
          <w:rStyle w:val="hps"/>
          <w:lang w:val="en-US"/>
        </w:rPr>
        <w:t xml:space="preserve">carried out within </w:t>
      </w:r>
      <w:r w:rsidR="00526967">
        <w:rPr>
          <w:rStyle w:val="hps"/>
          <w:lang w:val="en-US"/>
        </w:rPr>
        <w:t xml:space="preserve">Project </w:t>
      </w:r>
      <w:r w:rsidR="00526967" w:rsidRPr="007D29CA">
        <w:rPr>
          <w:lang w:val="en-US"/>
        </w:rPr>
        <w:t>framework</w:t>
      </w:r>
      <w:r w:rsidRPr="007D29CA">
        <w:rPr>
          <w:lang w:val="en-US"/>
        </w:rPr>
        <w:t xml:space="preserve">, interviews with </w:t>
      </w:r>
      <w:r w:rsidRPr="007D29CA">
        <w:rPr>
          <w:rStyle w:val="hps"/>
          <w:lang w:val="en-US"/>
        </w:rPr>
        <w:t>various stakeholders in</w:t>
      </w:r>
      <w:r w:rsidRPr="007D29CA">
        <w:rPr>
          <w:lang w:val="en-US"/>
        </w:rPr>
        <w:t xml:space="preserve"> </w:t>
      </w:r>
      <w:r w:rsidRPr="007D29CA">
        <w:rPr>
          <w:rStyle w:val="hps"/>
          <w:lang w:val="en-US"/>
        </w:rPr>
        <w:t>financial</w:t>
      </w:r>
      <w:r w:rsidRPr="007D29CA">
        <w:rPr>
          <w:lang w:val="en-US"/>
        </w:rPr>
        <w:t xml:space="preserve"> </w:t>
      </w:r>
      <w:r w:rsidRPr="007D29CA">
        <w:rPr>
          <w:rStyle w:val="hps"/>
          <w:lang w:val="en-US"/>
        </w:rPr>
        <w:t>and electrical systems</w:t>
      </w:r>
      <w:r w:rsidRPr="007D29CA">
        <w:rPr>
          <w:lang w:val="en-US"/>
        </w:rPr>
        <w:t xml:space="preserve"> </w:t>
      </w:r>
      <w:r w:rsidRPr="007D29CA">
        <w:rPr>
          <w:rStyle w:val="hps"/>
          <w:lang w:val="en-US"/>
        </w:rPr>
        <w:t>in the country,</w:t>
      </w:r>
      <w:r w:rsidRPr="007D29CA">
        <w:rPr>
          <w:lang w:val="en-US"/>
        </w:rPr>
        <w:t xml:space="preserve"> </w:t>
      </w:r>
      <w:r w:rsidRPr="007D29CA">
        <w:rPr>
          <w:rStyle w:val="hps"/>
          <w:lang w:val="en-US"/>
        </w:rPr>
        <w:t>and in</w:t>
      </w:r>
      <w:r w:rsidRPr="007D29CA">
        <w:rPr>
          <w:lang w:val="en-US"/>
        </w:rPr>
        <w:t xml:space="preserve"> </w:t>
      </w:r>
      <w:r w:rsidRPr="007D29CA">
        <w:rPr>
          <w:rStyle w:val="hps"/>
          <w:lang w:val="en-US"/>
        </w:rPr>
        <w:t>internal discussions with</w:t>
      </w:r>
      <w:r w:rsidRPr="007D29CA">
        <w:rPr>
          <w:lang w:val="en-US"/>
        </w:rPr>
        <w:t xml:space="preserve"> </w:t>
      </w:r>
      <w:r w:rsidRPr="007D29CA">
        <w:rPr>
          <w:rStyle w:val="hps"/>
          <w:lang w:val="en-US"/>
        </w:rPr>
        <w:t>UNDP staff</w:t>
      </w:r>
      <w:r w:rsidRPr="007D29CA">
        <w:rPr>
          <w:lang w:val="en-US"/>
        </w:rPr>
        <w:t xml:space="preserve"> </w:t>
      </w:r>
      <w:r w:rsidRPr="007D29CA">
        <w:rPr>
          <w:rStyle w:val="hps"/>
          <w:lang w:val="en-US"/>
        </w:rPr>
        <w:t>Costa Rica,</w:t>
      </w:r>
      <w:r w:rsidRPr="007D29CA">
        <w:rPr>
          <w:lang w:val="en-US"/>
        </w:rPr>
        <w:t xml:space="preserve"> CONACE</w:t>
      </w:r>
      <w:r w:rsidRPr="007D29CA">
        <w:rPr>
          <w:rStyle w:val="hps"/>
          <w:lang w:val="en-US"/>
        </w:rPr>
        <w:t xml:space="preserve">, </w:t>
      </w:r>
      <w:r w:rsidR="007D29CA" w:rsidRPr="007D29CA">
        <w:rPr>
          <w:rStyle w:val="hps"/>
          <w:lang w:val="en-US"/>
        </w:rPr>
        <w:t>and</w:t>
      </w:r>
      <w:r w:rsidR="007D29CA" w:rsidRPr="007D29CA">
        <w:rPr>
          <w:lang w:val="en-US"/>
        </w:rPr>
        <w:t xml:space="preserve"> </w:t>
      </w:r>
      <w:r w:rsidR="007D29CA" w:rsidRPr="007D29CA">
        <w:rPr>
          <w:rStyle w:val="hps"/>
          <w:lang w:val="en-US"/>
        </w:rPr>
        <w:t>UND</w:t>
      </w:r>
      <w:r w:rsidR="007D29CA" w:rsidRPr="001A3F57">
        <w:rPr>
          <w:rStyle w:val="hps"/>
          <w:lang w:val="en-US"/>
        </w:rPr>
        <w:t>P</w:t>
      </w:r>
      <w:r w:rsidRPr="001A3F57">
        <w:rPr>
          <w:rStyle w:val="hps"/>
          <w:lang w:val="en-US"/>
        </w:rPr>
        <w:t xml:space="preserve"> </w:t>
      </w:r>
      <w:r w:rsidR="0010484F" w:rsidRPr="001A3F57">
        <w:rPr>
          <w:rStyle w:val="hps"/>
          <w:lang w:val="en-US"/>
        </w:rPr>
        <w:t xml:space="preserve">Program on </w:t>
      </w:r>
      <w:r w:rsidRPr="001A3F57">
        <w:rPr>
          <w:rStyle w:val="hps"/>
          <w:lang w:val="en-US"/>
        </w:rPr>
        <w:t>Energy</w:t>
      </w:r>
      <w:r w:rsidRPr="001A3F57">
        <w:rPr>
          <w:lang w:val="en-US"/>
        </w:rPr>
        <w:t xml:space="preserve"> </w:t>
      </w:r>
      <w:r w:rsidRPr="001A3F57">
        <w:rPr>
          <w:rStyle w:val="hps"/>
          <w:lang w:val="en-US"/>
        </w:rPr>
        <w:t>and Climate Change</w:t>
      </w:r>
      <w:r w:rsidRPr="001A3F57">
        <w:rPr>
          <w:lang w:val="en-US"/>
        </w:rPr>
        <w:t xml:space="preserve"> </w:t>
      </w:r>
      <w:r w:rsidRPr="001A3F57">
        <w:rPr>
          <w:rStyle w:val="hps"/>
          <w:lang w:val="en-US"/>
        </w:rPr>
        <w:t>for Latin America.</w:t>
      </w:r>
      <w:r w:rsidRPr="007D29CA">
        <w:rPr>
          <w:rStyle w:val="hps"/>
          <w:lang w:val="en-US"/>
        </w:rPr>
        <w:t xml:space="preserve"> </w:t>
      </w:r>
    </w:p>
    <w:p w:rsidR="00220AAD" w:rsidRPr="007D29CA" w:rsidRDefault="00220AAD" w:rsidP="003208F7">
      <w:pPr>
        <w:widowControl w:val="0"/>
        <w:autoSpaceDE w:val="0"/>
        <w:autoSpaceDN w:val="0"/>
        <w:adjustRightInd w:val="0"/>
        <w:spacing w:line="252" w:lineRule="auto"/>
        <w:ind w:right="33"/>
        <w:rPr>
          <w:rStyle w:val="hps"/>
          <w:lang w:val="en-US"/>
        </w:rPr>
      </w:pPr>
    </w:p>
    <w:p w:rsidR="00513D4A" w:rsidRPr="007D29CA" w:rsidRDefault="0010484F" w:rsidP="00E873A1">
      <w:pPr>
        <w:ind w:right="-57"/>
        <w:rPr>
          <w:szCs w:val="22"/>
          <w:lang w:val="en-US"/>
        </w:rPr>
      </w:pPr>
      <w:r w:rsidRPr="007D29CA">
        <w:rPr>
          <w:szCs w:val="22"/>
          <w:lang w:val="en-US"/>
        </w:rPr>
        <w:t>The main barriers identified were</w:t>
      </w:r>
      <w:r w:rsidR="00513D4A" w:rsidRPr="007D29CA">
        <w:rPr>
          <w:szCs w:val="22"/>
          <w:lang w:val="en-US"/>
        </w:rPr>
        <w:t>:</w:t>
      </w:r>
    </w:p>
    <w:p w:rsidR="00513D4A" w:rsidRPr="007D29CA" w:rsidRDefault="00513D4A" w:rsidP="00E873A1">
      <w:pPr>
        <w:ind w:right="-57"/>
        <w:rPr>
          <w:szCs w:val="22"/>
          <w:lang w:val="en-US"/>
        </w:rPr>
      </w:pPr>
    </w:p>
    <w:p w:rsidR="00513D4A" w:rsidRPr="007D29CA" w:rsidRDefault="001A6A05" w:rsidP="00E873A1">
      <w:pPr>
        <w:ind w:right="-57"/>
        <w:rPr>
          <w:i/>
          <w:szCs w:val="22"/>
          <w:lang w:val="en-US"/>
        </w:rPr>
      </w:pPr>
      <w:r w:rsidRPr="007D29CA">
        <w:rPr>
          <w:i/>
          <w:szCs w:val="22"/>
          <w:lang w:val="en-US"/>
        </w:rPr>
        <w:t xml:space="preserve">Technical </w:t>
      </w:r>
      <w:r w:rsidR="00220AAD">
        <w:rPr>
          <w:i/>
          <w:szCs w:val="22"/>
          <w:lang w:val="en-US"/>
        </w:rPr>
        <w:t>B</w:t>
      </w:r>
      <w:r w:rsidRPr="007D29CA">
        <w:rPr>
          <w:i/>
          <w:szCs w:val="22"/>
          <w:lang w:val="en-US"/>
        </w:rPr>
        <w:t>arriers</w:t>
      </w:r>
    </w:p>
    <w:p w:rsidR="00B32583" w:rsidRPr="007D29CA" w:rsidRDefault="00526967" w:rsidP="00F35A09">
      <w:pPr>
        <w:numPr>
          <w:ilvl w:val="0"/>
          <w:numId w:val="36"/>
        </w:numPr>
        <w:rPr>
          <w:szCs w:val="22"/>
          <w:lang w:val="en-US"/>
        </w:rPr>
      </w:pPr>
      <w:r>
        <w:rPr>
          <w:szCs w:val="22"/>
          <w:lang w:val="en-US"/>
        </w:rPr>
        <w:t xml:space="preserve">Lack of </w:t>
      </w:r>
      <w:r w:rsidR="001A6A05" w:rsidRPr="007D29CA">
        <w:rPr>
          <w:szCs w:val="22"/>
          <w:lang w:val="en-US"/>
        </w:rPr>
        <w:t xml:space="preserve">technical norms and standards for construction, operation and </w:t>
      </w:r>
      <w:r w:rsidR="004134AB" w:rsidRPr="007D29CA">
        <w:rPr>
          <w:szCs w:val="22"/>
          <w:lang w:val="en-US"/>
        </w:rPr>
        <w:t xml:space="preserve">isolated systems </w:t>
      </w:r>
      <w:r w:rsidR="001A6A05" w:rsidRPr="007D29CA">
        <w:rPr>
          <w:szCs w:val="22"/>
          <w:lang w:val="en-US"/>
        </w:rPr>
        <w:t>maintenance. As a result</w:t>
      </w:r>
      <w:r w:rsidR="004A5AE4" w:rsidRPr="007D29CA">
        <w:rPr>
          <w:szCs w:val="22"/>
          <w:lang w:val="en-US"/>
        </w:rPr>
        <w:t xml:space="preserve">, </w:t>
      </w:r>
      <w:r w:rsidR="001A6A05" w:rsidRPr="007D29CA">
        <w:rPr>
          <w:szCs w:val="22"/>
          <w:lang w:val="en-US"/>
        </w:rPr>
        <w:t>performances are variable and their sustainability is prevented</w:t>
      </w:r>
      <w:r w:rsidR="00513D4A" w:rsidRPr="007D29CA">
        <w:rPr>
          <w:szCs w:val="22"/>
          <w:lang w:val="en-US"/>
        </w:rPr>
        <w:t>.</w:t>
      </w:r>
    </w:p>
    <w:p w:rsidR="00B32583" w:rsidRPr="007D29CA" w:rsidRDefault="001A6A05" w:rsidP="00F35A09">
      <w:pPr>
        <w:numPr>
          <w:ilvl w:val="0"/>
          <w:numId w:val="36"/>
        </w:numPr>
        <w:rPr>
          <w:szCs w:val="22"/>
          <w:lang w:val="en-US"/>
        </w:rPr>
      </w:pPr>
      <w:r w:rsidRPr="007D29CA">
        <w:rPr>
          <w:rStyle w:val="hps"/>
          <w:lang w:val="en-US"/>
        </w:rPr>
        <w:t>Limited technical</w:t>
      </w:r>
      <w:r w:rsidRPr="007D29CA">
        <w:rPr>
          <w:lang w:val="en-US"/>
        </w:rPr>
        <w:t xml:space="preserve"> </w:t>
      </w:r>
      <w:r w:rsidRPr="007D29CA">
        <w:rPr>
          <w:rStyle w:val="hps"/>
          <w:lang w:val="en-US"/>
        </w:rPr>
        <w:t>knowledge</w:t>
      </w:r>
      <w:r w:rsidRPr="007D29CA">
        <w:rPr>
          <w:lang w:val="en-US"/>
        </w:rPr>
        <w:t xml:space="preserve"> </w:t>
      </w:r>
      <w:r w:rsidRPr="007D29CA">
        <w:rPr>
          <w:rStyle w:val="hps"/>
          <w:lang w:val="en-US"/>
        </w:rPr>
        <w:t>among providers of</w:t>
      </w:r>
      <w:r w:rsidRPr="007D29CA">
        <w:rPr>
          <w:lang w:val="en-US"/>
        </w:rPr>
        <w:t xml:space="preserve"> </w:t>
      </w:r>
      <w:r w:rsidRPr="007D29CA">
        <w:rPr>
          <w:rStyle w:val="hps"/>
          <w:lang w:val="en-US"/>
        </w:rPr>
        <w:t>energy</w:t>
      </w:r>
      <w:r w:rsidRPr="007D29CA">
        <w:rPr>
          <w:lang w:val="en-US"/>
        </w:rPr>
        <w:t xml:space="preserve"> </w:t>
      </w:r>
      <w:r w:rsidRPr="007D29CA">
        <w:rPr>
          <w:rStyle w:val="hps"/>
          <w:lang w:val="en-US"/>
        </w:rPr>
        <w:t>systems</w:t>
      </w:r>
      <w:r w:rsidRPr="007D29CA">
        <w:rPr>
          <w:lang w:val="en-US"/>
        </w:rPr>
        <w:t xml:space="preserve"> </w:t>
      </w:r>
      <w:r w:rsidRPr="007D29CA">
        <w:rPr>
          <w:rStyle w:val="hps"/>
          <w:lang w:val="en-US"/>
        </w:rPr>
        <w:t>in both the country</w:t>
      </w:r>
      <w:r w:rsidRPr="007D29CA">
        <w:rPr>
          <w:lang w:val="en-US"/>
        </w:rPr>
        <w:t xml:space="preserve"> </w:t>
      </w:r>
      <w:r w:rsidRPr="007D29CA">
        <w:rPr>
          <w:rStyle w:val="hps"/>
          <w:lang w:val="en-US"/>
        </w:rPr>
        <w:t>and the region</w:t>
      </w:r>
      <w:r w:rsidRPr="007D29CA">
        <w:rPr>
          <w:lang w:val="en-US"/>
        </w:rPr>
        <w:t>.</w:t>
      </w:r>
    </w:p>
    <w:p w:rsidR="00B32583" w:rsidRPr="007D29CA" w:rsidRDefault="001A6A05" w:rsidP="00F35A09">
      <w:pPr>
        <w:numPr>
          <w:ilvl w:val="0"/>
          <w:numId w:val="36"/>
        </w:numPr>
        <w:rPr>
          <w:szCs w:val="22"/>
          <w:lang w:val="en-US"/>
        </w:rPr>
      </w:pPr>
      <w:r w:rsidRPr="007D29CA">
        <w:rPr>
          <w:rStyle w:val="hps"/>
          <w:lang w:val="en-US"/>
        </w:rPr>
        <w:t>Limited technical</w:t>
      </w:r>
      <w:r w:rsidRPr="007D29CA">
        <w:rPr>
          <w:lang w:val="en-US"/>
        </w:rPr>
        <w:t xml:space="preserve"> </w:t>
      </w:r>
      <w:r w:rsidR="004A5AE4" w:rsidRPr="007D29CA">
        <w:rPr>
          <w:rStyle w:val="hps"/>
          <w:lang w:val="en-US"/>
        </w:rPr>
        <w:t>capacity</w:t>
      </w:r>
      <w:r w:rsidR="004A5AE4" w:rsidRPr="007D29CA">
        <w:rPr>
          <w:lang w:val="en-US"/>
        </w:rPr>
        <w:t xml:space="preserve"> </w:t>
      </w:r>
      <w:r w:rsidR="004A5AE4" w:rsidRPr="007D29CA">
        <w:rPr>
          <w:rStyle w:val="hps"/>
          <w:lang w:val="en-US"/>
        </w:rPr>
        <w:t>to identify, design</w:t>
      </w:r>
      <w:r w:rsidR="004A5AE4" w:rsidRPr="007D29CA">
        <w:rPr>
          <w:lang w:val="en-US"/>
        </w:rPr>
        <w:t>, installs</w:t>
      </w:r>
      <w:r w:rsidRPr="007D29CA">
        <w:rPr>
          <w:lang w:val="en-US"/>
        </w:rPr>
        <w:t xml:space="preserve">, operate </w:t>
      </w:r>
      <w:r w:rsidRPr="007D29CA">
        <w:rPr>
          <w:rStyle w:val="hps"/>
          <w:lang w:val="en-US"/>
        </w:rPr>
        <w:t>and maintain</w:t>
      </w:r>
      <w:r w:rsidRPr="007D29CA">
        <w:rPr>
          <w:lang w:val="en-US"/>
        </w:rPr>
        <w:t xml:space="preserve"> </w:t>
      </w:r>
      <w:r w:rsidR="004A5AE4" w:rsidRPr="007D29CA">
        <w:rPr>
          <w:lang w:val="en-US"/>
        </w:rPr>
        <w:t xml:space="preserve">small scale </w:t>
      </w:r>
      <w:r w:rsidRPr="007D29CA">
        <w:rPr>
          <w:rStyle w:val="hps"/>
          <w:lang w:val="en-US"/>
        </w:rPr>
        <w:t>renewable</w:t>
      </w:r>
      <w:r w:rsidRPr="007D29CA">
        <w:rPr>
          <w:lang w:val="en-US"/>
        </w:rPr>
        <w:t xml:space="preserve"> </w:t>
      </w:r>
      <w:r w:rsidRPr="007D29CA">
        <w:rPr>
          <w:rStyle w:val="hps"/>
          <w:lang w:val="en-US"/>
        </w:rPr>
        <w:t>energy systems</w:t>
      </w:r>
      <w:r w:rsidR="00513D4A" w:rsidRPr="007D29CA">
        <w:rPr>
          <w:szCs w:val="22"/>
          <w:lang w:val="en-US"/>
        </w:rPr>
        <w:t>.</w:t>
      </w:r>
    </w:p>
    <w:p w:rsidR="00B32583" w:rsidRPr="007D29CA" w:rsidRDefault="001A6A05" w:rsidP="00F35A09">
      <w:pPr>
        <w:numPr>
          <w:ilvl w:val="0"/>
          <w:numId w:val="36"/>
        </w:numPr>
        <w:rPr>
          <w:szCs w:val="22"/>
          <w:lang w:val="en-US"/>
        </w:rPr>
      </w:pPr>
      <w:r w:rsidRPr="007D29CA">
        <w:rPr>
          <w:szCs w:val="22"/>
          <w:lang w:val="en-US"/>
        </w:rPr>
        <w:t>Lack of knowledge and experience to take advantage of available renewable resources for rural electrification.</w:t>
      </w:r>
    </w:p>
    <w:p w:rsidR="004B09ED" w:rsidRPr="007D29CA" w:rsidRDefault="004B09ED" w:rsidP="00923FB3">
      <w:pPr>
        <w:rPr>
          <w:szCs w:val="22"/>
          <w:lang w:val="en-US"/>
        </w:rPr>
      </w:pPr>
    </w:p>
    <w:p w:rsidR="00513D4A" w:rsidRPr="007D29CA" w:rsidRDefault="00220AAD" w:rsidP="00E873A1">
      <w:pPr>
        <w:ind w:right="-57"/>
        <w:rPr>
          <w:i/>
          <w:szCs w:val="22"/>
          <w:lang w:val="en-US"/>
        </w:rPr>
      </w:pPr>
      <w:r>
        <w:rPr>
          <w:i/>
          <w:szCs w:val="22"/>
          <w:lang w:val="en-US"/>
        </w:rPr>
        <w:t>Political and I</w:t>
      </w:r>
      <w:r w:rsidR="00CA1FF8" w:rsidRPr="007D29CA">
        <w:rPr>
          <w:i/>
          <w:szCs w:val="22"/>
          <w:lang w:val="en-US"/>
        </w:rPr>
        <w:t xml:space="preserve">nstitutional </w:t>
      </w:r>
      <w:r>
        <w:rPr>
          <w:i/>
          <w:szCs w:val="22"/>
          <w:lang w:val="en-US"/>
        </w:rPr>
        <w:t>B</w:t>
      </w:r>
      <w:r w:rsidR="00CA1FF8" w:rsidRPr="007D29CA">
        <w:rPr>
          <w:i/>
          <w:szCs w:val="22"/>
          <w:lang w:val="en-US"/>
        </w:rPr>
        <w:t>arriers</w:t>
      </w:r>
    </w:p>
    <w:p w:rsidR="00B32583" w:rsidRPr="007D29CA" w:rsidRDefault="00CA1FF8" w:rsidP="00F35A09">
      <w:pPr>
        <w:numPr>
          <w:ilvl w:val="0"/>
          <w:numId w:val="36"/>
        </w:numPr>
        <w:rPr>
          <w:szCs w:val="22"/>
          <w:lang w:val="en-US"/>
        </w:rPr>
      </w:pPr>
      <w:r w:rsidRPr="007D29CA">
        <w:rPr>
          <w:rStyle w:val="hps"/>
          <w:lang w:val="en-US"/>
        </w:rPr>
        <w:t>Lack of a</w:t>
      </w:r>
      <w:r w:rsidRPr="007D29CA">
        <w:rPr>
          <w:lang w:val="en-US"/>
        </w:rPr>
        <w:t xml:space="preserve"> </w:t>
      </w:r>
      <w:r w:rsidRPr="007D29CA">
        <w:rPr>
          <w:rStyle w:val="hps"/>
          <w:lang w:val="en-US"/>
        </w:rPr>
        <w:t>favorable</w:t>
      </w:r>
      <w:r w:rsidRPr="007D29CA">
        <w:rPr>
          <w:lang w:val="en-US"/>
        </w:rPr>
        <w:t xml:space="preserve"> </w:t>
      </w:r>
      <w:r w:rsidRPr="007D29CA">
        <w:rPr>
          <w:rStyle w:val="hps"/>
          <w:lang w:val="en-US"/>
        </w:rPr>
        <w:t>regulatory environment</w:t>
      </w:r>
      <w:r w:rsidRPr="007D29CA">
        <w:rPr>
          <w:lang w:val="en-US"/>
        </w:rPr>
        <w:t xml:space="preserve"> </w:t>
      </w:r>
      <w:r w:rsidRPr="007D29CA">
        <w:rPr>
          <w:rStyle w:val="hps"/>
          <w:lang w:val="en-US"/>
        </w:rPr>
        <w:t>for the promotion</w:t>
      </w:r>
      <w:r w:rsidRPr="007D29CA">
        <w:rPr>
          <w:lang w:val="en-US"/>
        </w:rPr>
        <w:t xml:space="preserve"> </w:t>
      </w:r>
      <w:r w:rsidRPr="007D29CA">
        <w:rPr>
          <w:rStyle w:val="hps"/>
          <w:lang w:val="en-US"/>
        </w:rPr>
        <w:t>of small</w:t>
      </w:r>
      <w:r w:rsidRPr="007D29CA">
        <w:rPr>
          <w:lang w:val="en-US"/>
        </w:rPr>
        <w:t xml:space="preserve"> </w:t>
      </w:r>
      <w:r w:rsidRPr="007D29CA">
        <w:rPr>
          <w:rStyle w:val="hps"/>
          <w:lang w:val="en-US"/>
        </w:rPr>
        <w:t>renewable energy projects</w:t>
      </w:r>
      <w:r w:rsidRPr="007D29CA">
        <w:rPr>
          <w:lang w:val="en-US"/>
        </w:rPr>
        <w:t xml:space="preserve">. </w:t>
      </w:r>
      <w:r w:rsidRPr="007D29CA">
        <w:rPr>
          <w:rStyle w:val="hps"/>
          <w:lang w:val="en-US"/>
        </w:rPr>
        <w:t>These incentives</w:t>
      </w:r>
      <w:r w:rsidRPr="007D29CA">
        <w:rPr>
          <w:lang w:val="en-US"/>
        </w:rPr>
        <w:t xml:space="preserve"> </w:t>
      </w:r>
      <w:r w:rsidRPr="007D29CA">
        <w:rPr>
          <w:rStyle w:val="hps"/>
          <w:lang w:val="en-US"/>
        </w:rPr>
        <w:t>may</w:t>
      </w:r>
      <w:r w:rsidRPr="007D29CA">
        <w:rPr>
          <w:lang w:val="en-US"/>
        </w:rPr>
        <w:t xml:space="preserve"> </w:t>
      </w:r>
      <w:r w:rsidRPr="007D29CA">
        <w:rPr>
          <w:rStyle w:val="hps"/>
          <w:lang w:val="en-US"/>
        </w:rPr>
        <w:t>be needed to reduce</w:t>
      </w:r>
      <w:r w:rsidRPr="007D29CA">
        <w:rPr>
          <w:lang w:val="en-US"/>
        </w:rPr>
        <w:t xml:space="preserve"> </w:t>
      </w:r>
      <w:r w:rsidRPr="007D29CA">
        <w:rPr>
          <w:rStyle w:val="hps"/>
          <w:lang w:val="en-US"/>
        </w:rPr>
        <w:t>investment risks</w:t>
      </w:r>
      <w:r w:rsidRPr="007D29CA">
        <w:rPr>
          <w:lang w:val="en-US"/>
        </w:rPr>
        <w:t xml:space="preserve">, taking into account </w:t>
      </w:r>
      <w:r w:rsidR="007D29CA" w:rsidRPr="007D29CA">
        <w:rPr>
          <w:lang w:val="en-US"/>
        </w:rPr>
        <w:t>consumer’s</w:t>
      </w:r>
      <w:r w:rsidR="004A5AE4" w:rsidRPr="007D29CA">
        <w:rPr>
          <w:lang w:val="en-US"/>
        </w:rPr>
        <w:t xml:space="preserve"> </w:t>
      </w:r>
      <w:r w:rsidRPr="007D29CA">
        <w:rPr>
          <w:rStyle w:val="hps"/>
          <w:lang w:val="en-US"/>
        </w:rPr>
        <w:t>remote</w:t>
      </w:r>
      <w:r w:rsidRPr="007D29CA">
        <w:rPr>
          <w:lang w:val="en-US"/>
        </w:rPr>
        <w:t xml:space="preserve"> </w:t>
      </w:r>
      <w:r w:rsidRPr="007D29CA">
        <w:rPr>
          <w:rStyle w:val="hps"/>
          <w:lang w:val="en-US"/>
        </w:rPr>
        <w:t>and scattered</w:t>
      </w:r>
      <w:r w:rsidRPr="007D29CA">
        <w:rPr>
          <w:lang w:val="en-US"/>
        </w:rPr>
        <w:t xml:space="preserve"> </w:t>
      </w:r>
      <w:r w:rsidRPr="007D29CA">
        <w:rPr>
          <w:rStyle w:val="hps"/>
          <w:lang w:val="en-US"/>
        </w:rPr>
        <w:t>nature</w:t>
      </w:r>
      <w:r w:rsidRPr="007D29CA">
        <w:rPr>
          <w:lang w:val="en-US"/>
        </w:rPr>
        <w:t xml:space="preserve"> </w:t>
      </w:r>
      <w:r w:rsidRPr="007D29CA">
        <w:rPr>
          <w:rStyle w:val="hps"/>
          <w:lang w:val="en-US"/>
        </w:rPr>
        <w:t>and</w:t>
      </w:r>
      <w:r w:rsidRPr="007D29CA">
        <w:rPr>
          <w:lang w:val="en-US"/>
        </w:rPr>
        <w:t xml:space="preserve"> associated </w:t>
      </w:r>
      <w:r w:rsidRPr="007D29CA">
        <w:rPr>
          <w:rStyle w:val="hps"/>
          <w:lang w:val="en-US"/>
        </w:rPr>
        <w:t>administration costs.</w:t>
      </w:r>
    </w:p>
    <w:p w:rsidR="00B32583" w:rsidRPr="007D29CA" w:rsidRDefault="001A7861" w:rsidP="00F35A09">
      <w:pPr>
        <w:numPr>
          <w:ilvl w:val="0"/>
          <w:numId w:val="36"/>
        </w:numPr>
        <w:rPr>
          <w:szCs w:val="22"/>
          <w:lang w:val="en-US"/>
        </w:rPr>
      </w:pPr>
      <w:r w:rsidRPr="007D29CA">
        <w:rPr>
          <w:rStyle w:val="hps"/>
          <w:lang w:val="en-US"/>
        </w:rPr>
        <w:t>Lack of</w:t>
      </w:r>
      <w:r w:rsidRPr="007D29CA">
        <w:rPr>
          <w:lang w:val="en-US"/>
        </w:rPr>
        <w:t xml:space="preserve"> </w:t>
      </w:r>
      <w:r w:rsidRPr="007D29CA">
        <w:rPr>
          <w:rStyle w:val="hps"/>
          <w:lang w:val="en-US"/>
        </w:rPr>
        <w:t>long-term tax</w:t>
      </w:r>
      <w:r w:rsidRPr="007D29CA">
        <w:rPr>
          <w:lang w:val="en-US"/>
        </w:rPr>
        <w:t xml:space="preserve"> </w:t>
      </w:r>
      <w:r w:rsidRPr="007D29CA">
        <w:rPr>
          <w:rStyle w:val="hps"/>
          <w:lang w:val="en-US"/>
        </w:rPr>
        <w:t>incentives</w:t>
      </w:r>
      <w:r w:rsidRPr="007D29CA">
        <w:rPr>
          <w:lang w:val="en-US"/>
        </w:rPr>
        <w:t xml:space="preserve"> </w:t>
      </w:r>
      <w:r w:rsidRPr="007D29CA">
        <w:rPr>
          <w:rStyle w:val="hps"/>
          <w:lang w:val="en-US"/>
        </w:rPr>
        <w:t xml:space="preserve">within </w:t>
      </w:r>
      <w:r w:rsidR="004A5AE4" w:rsidRPr="007D29CA">
        <w:rPr>
          <w:rStyle w:val="hps"/>
          <w:lang w:val="en-US"/>
        </w:rPr>
        <w:t>Law</w:t>
      </w:r>
      <w:r w:rsidR="004A5AE4" w:rsidRPr="007D29CA">
        <w:rPr>
          <w:lang w:val="en-US"/>
        </w:rPr>
        <w:t xml:space="preserve"> </w:t>
      </w:r>
      <w:r w:rsidR="004A5AE4" w:rsidRPr="007D29CA">
        <w:rPr>
          <w:rStyle w:val="hps"/>
          <w:lang w:val="en-US"/>
        </w:rPr>
        <w:t>7447</w:t>
      </w:r>
      <w:r w:rsidRPr="007D29CA">
        <w:rPr>
          <w:lang w:val="en-US"/>
        </w:rPr>
        <w:t xml:space="preserve"> </w:t>
      </w:r>
      <w:r w:rsidRPr="007D29CA">
        <w:rPr>
          <w:rStyle w:val="hps"/>
          <w:lang w:val="en-US"/>
        </w:rPr>
        <w:t>framework,</w:t>
      </w:r>
      <w:r w:rsidRPr="007D29CA">
        <w:rPr>
          <w:lang w:val="en-US"/>
        </w:rPr>
        <w:t xml:space="preserve"> </w:t>
      </w:r>
      <w:r w:rsidRPr="007D29CA">
        <w:rPr>
          <w:rStyle w:val="hps"/>
          <w:lang w:val="en-US"/>
        </w:rPr>
        <w:t>which</w:t>
      </w:r>
      <w:r w:rsidRPr="007D29CA">
        <w:rPr>
          <w:lang w:val="en-US"/>
        </w:rPr>
        <w:t xml:space="preserve"> </w:t>
      </w:r>
      <w:r w:rsidRPr="007D29CA">
        <w:rPr>
          <w:rStyle w:val="hps"/>
          <w:lang w:val="en-US"/>
        </w:rPr>
        <w:t xml:space="preserve">relates to </w:t>
      </w:r>
      <w:r w:rsidR="004A5AE4" w:rsidRPr="007D29CA">
        <w:rPr>
          <w:rStyle w:val="hps"/>
          <w:lang w:val="en-US"/>
        </w:rPr>
        <w:t>renewable energy</w:t>
      </w:r>
      <w:r w:rsidRPr="007D29CA">
        <w:rPr>
          <w:rStyle w:val="hps"/>
          <w:lang w:val="en-US"/>
        </w:rPr>
        <w:t xml:space="preserve"> promotion</w:t>
      </w:r>
      <w:r w:rsidRPr="007D29CA">
        <w:rPr>
          <w:lang w:val="en-US"/>
        </w:rPr>
        <w:t xml:space="preserve"> </w:t>
      </w:r>
      <w:r w:rsidRPr="007D29CA">
        <w:rPr>
          <w:rStyle w:val="hps"/>
          <w:lang w:val="en-US"/>
        </w:rPr>
        <w:t>in</w:t>
      </w:r>
      <w:r w:rsidRPr="007D29CA">
        <w:rPr>
          <w:lang w:val="en-US"/>
        </w:rPr>
        <w:t xml:space="preserve"> </w:t>
      </w:r>
      <w:r w:rsidRPr="007D29CA">
        <w:rPr>
          <w:rStyle w:val="hps"/>
          <w:lang w:val="en-US"/>
        </w:rPr>
        <w:t>Costa Rica.</w:t>
      </w:r>
      <w:r w:rsidRPr="007D29CA">
        <w:rPr>
          <w:lang w:val="en-US"/>
        </w:rPr>
        <w:t xml:space="preserve"> </w:t>
      </w:r>
      <w:r w:rsidRPr="007D29CA">
        <w:rPr>
          <w:rStyle w:val="hps"/>
          <w:lang w:val="en-US"/>
        </w:rPr>
        <w:t>This law</w:t>
      </w:r>
      <w:r w:rsidRPr="007D29CA">
        <w:rPr>
          <w:lang w:val="en-US"/>
        </w:rPr>
        <w:t xml:space="preserve"> </w:t>
      </w:r>
      <w:r w:rsidRPr="007D29CA">
        <w:rPr>
          <w:rStyle w:val="hps"/>
          <w:lang w:val="en-US"/>
        </w:rPr>
        <w:t>is reviewed every</w:t>
      </w:r>
      <w:r w:rsidRPr="007D29CA">
        <w:rPr>
          <w:lang w:val="en-US"/>
        </w:rPr>
        <w:t xml:space="preserve"> </w:t>
      </w:r>
      <w:r w:rsidRPr="007D29CA">
        <w:rPr>
          <w:rStyle w:val="hps"/>
          <w:lang w:val="en-US"/>
        </w:rPr>
        <w:t>year and during</w:t>
      </w:r>
      <w:r w:rsidRPr="007D29CA">
        <w:rPr>
          <w:lang w:val="en-US"/>
        </w:rPr>
        <w:t xml:space="preserve"> </w:t>
      </w:r>
      <w:r w:rsidRPr="007D29CA">
        <w:rPr>
          <w:rStyle w:val="hps"/>
          <w:lang w:val="en-US"/>
        </w:rPr>
        <w:t>the latest revisions</w:t>
      </w:r>
      <w:r w:rsidRPr="007D29CA">
        <w:rPr>
          <w:lang w:val="en-US"/>
        </w:rPr>
        <w:t xml:space="preserve"> </w:t>
      </w:r>
      <w:r w:rsidRPr="007D29CA">
        <w:rPr>
          <w:rStyle w:val="hps"/>
          <w:lang w:val="en-US"/>
        </w:rPr>
        <w:t>incentives</w:t>
      </w:r>
      <w:r w:rsidRPr="007D29CA">
        <w:rPr>
          <w:lang w:val="en-US"/>
        </w:rPr>
        <w:t xml:space="preserve"> were eliminated </w:t>
      </w:r>
      <w:r w:rsidRPr="007D29CA">
        <w:rPr>
          <w:rStyle w:val="hps"/>
          <w:lang w:val="en-US"/>
        </w:rPr>
        <w:t xml:space="preserve">to </w:t>
      </w:r>
      <w:r w:rsidR="004A5AE4" w:rsidRPr="007D29CA">
        <w:rPr>
          <w:rStyle w:val="hps"/>
          <w:lang w:val="en-US"/>
        </w:rPr>
        <w:t>remove</w:t>
      </w:r>
      <w:r w:rsidRPr="007D29CA">
        <w:rPr>
          <w:lang w:val="en-US"/>
        </w:rPr>
        <w:t xml:space="preserve"> </w:t>
      </w:r>
      <w:r w:rsidRPr="007D29CA">
        <w:rPr>
          <w:rStyle w:val="hps"/>
          <w:lang w:val="en-US"/>
        </w:rPr>
        <w:t>import duties</w:t>
      </w:r>
      <w:r w:rsidRPr="007D29CA">
        <w:rPr>
          <w:lang w:val="en-US"/>
        </w:rPr>
        <w:t xml:space="preserve"> </w:t>
      </w:r>
      <w:r w:rsidRPr="007D29CA">
        <w:rPr>
          <w:rStyle w:val="hps"/>
          <w:lang w:val="en-US"/>
        </w:rPr>
        <w:t>on</w:t>
      </w:r>
      <w:r w:rsidRPr="007D29CA">
        <w:rPr>
          <w:lang w:val="en-US"/>
        </w:rPr>
        <w:t xml:space="preserve"> </w:t>
      </w:r>
      <w:proofErr w:type="spellStart"/>
      <w:r w:rsidRPr="007D29CA">
        <w:rPr>
          <w:lang w:val="en-US"/>
        </w:rPr>
        <w:t>equipments</w:t>
      </w:r>
      <w:proofErr w:type="spellEnd"/>
      <w:r w:rsidRPr="007D29CA">
        <w:rPr>
          <w:rStyle w:val="hps"/>
          <w:lang w:val="en-US"/>
        </w:rPr>
        <w:t xml:space="preserve"> </w:t>
      </w:r>
      <w:r w:rsidR="004A5AE4" w:rsidRPr="007D29CA">
        <w:rPr>
          <w:rStyle w:val="hps"/>
          <w:lang w:val="en-US"/>
        </w:rPr>
        <w:t>using</w:t>
      </w:r>
      <w:r w:rsidRPr="007D29CA">
        <w:rPr>
          <w:lang w:val="en-US"/>
        </w:rPr>
        <w:t xml:space="preserve"> </w:t>
      </w:r>
      <w:r w:rsidRPr="007D29CA">
        <w:rPr>
          <w:rStyle w:val="hps"/>
          <w:lang w:val="en-US"/>
        </w:rPr>
        <w:t>new and renewable</w:t>
      </w:r>
      <w:r w:rsidRPr="007D29CA">
        <w:rPr>
          <w:lang w:val="en-US"/>
        </w:rPr>
        <w:t xml:space="preserve"> </w:t>
      </w:r>
      <w:r w:rsidRPr="007D29CA">
        <w:rPr>
          <w:rStyle w:val="hps"/>
          <w:lang w:val="en-US"/>
        </w:rPr>
        <w:t>sources</w:t>
      </w:r>
      <w:r w:rsidR="00513D4A" w:rsidRPr="007D29CA">
        <w:rPr>
          <w:szCs w:val="22"/>
          <w:lang w:val="en-US"/>
        </w:rPr>
        <w:t>.</w:t>
      </w:r>
    </w:p>
    <w:p w:rsidR="00B32583" w:rsidRPr="007D29CA" w:rsidRDefault="003F0C13" w:rsidP="00F35A09">
      <w:pPr>
        <w:numPr>
          <w:ilvl w:val="0"/>
          <w:numId w:val="36"/>
        </w:numPr>
        <w:rPr>
          <w:szCs w:val="22"/>
          <w:lang w:val="en-US"/>
        </w:rPr>
      </w:pPr>
      <w:r w:rsidRPr="007D29CA">
        <w:rPr>
          <w:szCs w:val="22"/>
          <w:lang w:val="en-US"/>
        </w:rPr>
        <w:t>Lack of</w:t>
      </w:r>
      <w:r w:rsidR="00824BA9" w:rsidRPr="007D29CA">
        <w:rPr>
          <w:szCs w:val="22"/>
          <w:lang w:val="en-US"/>
        </w:rPr>
        <w:t xml:space="preserve"> specific budget in sector institutions to implement </w:t>
      </w:r>
      <w:r w:rsidR="004A5AE4" w:rsidRPr="007D29CA">
        <w:rPr>
          <w:szCs w:val="22"/>
          <w:lang w:val="en-US"/>
        </w:rPr>
        <w:t>programs</w:t>
      </w:r>
      <w:r w:rsidR="00824BA9" w:rsidRPr="007D29CA">
        <w:rPr>
          <w:szCs w:val="22"/>
          <w:lang w:val="en-US"/>
        </w:rPr>
        <w:t xml:space="preserve"> to </w:t>
      </w:r>
      <w:r w:rsidR="004A5AE4" w:rsidRPr="007D29CA">
        <w:rPr>
          <w:szCs w:val="22"/>
          <w:lang w:val="en-US"/>
        </w:rPr>
        <w:t>promote</w:t>
      </w:r>
      <w:r w:rsidR="00824BA9" w:rsidRPr="007D29CA">
        <w:rPr>
          <w:szCs w:val="22"/>
          <w:lang w:val="en-US"/>
        </w:rPr>
        <w:t xml:space="preserve"> renewable energy in areas not connected to SNI</w:t>
      </w:r>
      <w:r w:rsidR="00513D4A" w:rsidRPr="007D29CA">
        <w:rPr>
          <w:szCs w:val="22"/>
          <w:lang w:val="en-US"/>
        </w:rPr>
        <w:t>.</w:t>
      </w:r>
    </w:p>
    <w:p w:rsidR="00B32583" w:rsidRPr="007D29CA" w:rsidRDefault="00BD4872" w:rsidP="00F35A09">
      <w:pPr>
        <w:numPr>
          <w:ilvl w:val="0"/>
          <w:numId w:val="36"/>
        </w:numPr>
        <w:rPr>
          <w:szCs w:val="22"/>
          <w:lang w:val="en-US"/>
        </w:rPr>
      </w:pPr>
      <w:r w:rsidRPr="007D29CA">
        <w:rPr>
          <w:rStyle w:val="hps"/>
          <w:lang w:val="en-US"/>
        </w:rPr>
        <w:t>Delays in</w:t>
      </w:r>
      <w:r w:rsidRPr="007D29CA">
        <w:rPr>
          <w:lang w:val="en-US"/>
        </w:rPr>
        <w:t xml:space="preserve"> </w:t>
      </w:r>
      <w:r w:rsidR="001A3F57">
        <w:rPr>
          <w:rStyle w:val="hps"/>
          <w:lang w:val="en-US"/>
        </w:rPr>
        <w:t xml:space="preserve">Project </w:t>
      </w:r>
      <w:r w:rsidRPr="007D29CA">
        <w:rPr>
          <w:rStyle w:val="hps"/>
          <w:lang w:val="en-US"/>
        </w:rPr>
        <w:t xml:space="preserve"> implementation due</w:t>
      </w:r>
      <w:r w:rsidRPr="007D29CA">
        <w:rPr>
          <w:lang w:val="en-US"/>
        </w:rPr>
        <w:t xml:space="preserve"> </w:t>
      </w:r>
      <w:r w:rsidRPr="007D29CA">
        <w:rPr>
          <w:rStyle w:val="hps"/>
          <w:lang w:val="en-US"/>
        </w:rPr>
        <w:t xml:space="preserve">to </w:t>
      </w:r>
      <w:r w:rsidR="005E046D" w:rsidRPr="007D29CA">
        <w:rPr>
          <w:rStyle w:val="hps"/>
          <w:lang w:val="en-US"/>
        </w:rPr>
        <w:t>trained technical personnel</w:t>
      </w:r>
      <w:r w:rsidRPr="007D29CA">
        <w:rPr>
          <w:rStyle w:val="hps"/>
          <w:lang w:val="en-US"/>
        </w:rPr>
        <w:t xml:space="preserve"> limited </w:t>
      </w:r>
      <w:r w:rsidR="007D29CA" w:rsidRPr="007D29CA">
        <w:rPr>
          <w:rStyle w:val="hps"/>
          <w:lang w:val="en-US"/>
        </w:rPr>
        <w:t>number</w:t>
      </w:r>
      <w:r w:rsidR="007D29CA" w:rsidRPr="007D29CA">
        <w:rPr>
          <w:lang w:val="en-US"/>
        </w:rPr>
        <w:t xml:space="preserve"> </w:t>
      </w:r>
      <w:r w:rsidR="007D29CA" w:rsidRPr="007D29CA">
        <w:rPr>
          <w:rStyle w:val="hps"/>
          <w:lang w:val="en-US"/>
        </w:rPr>
        <w:t>at</w:t>
      </w:r>
      <w:r w:rsidRPr="007D29CA">
        <w:rPr>
          <w:rStyle w:val="hps"/>
          <w:lang w:val="en-US"/>
        </w:rPr>
        <w:t xml:space="preserve"> all levels in</w:t>
      </w:r>
      <w:r w:rsidRPr="007D29CA">
        <w:rPr>
          <w:lang w:val="en-US"/>
        </w:rPr>
        <w:t xml:space="preserve"> </w:t>
      </w:r>
      <w:r w:rsidRPr="007D29CA">
        <w:rPr>
          <w:rStyle w:val="hps"/>
          <w:lang w:val="en-US"/>
        </w:rPr>
        <w:t>government entities</w:t>
      </w:r>
      <w:r w:rsidRPr="007D29CA">
        <w:rPr>
          <w:lang w:val="en-US"/>
        </w:rPr>
        <w:t xml:space="preserve">. </w:t>
      </w:r>
      <w:r w:rsidRPr="007D29CA">
        <w:rPr>
          <w:rStyle w:val="hps"/>
          <w:lang w:val="en-US"/>
        </w:rPr>
        <w:t>Electricity projects</w:t>
      </w:r>
      <w:r w:rsidRPr="007D29CA">
        <w:rPr>
          <w:lang w:val="en-US"/>
        </w:rPr>
        <w:t xml:space="preserve">, regardless of </w:t>
      </w:r>
      <w:r w:rsidRPr="007D29CA">
        <w:rPr>
          <w:rStyle w:val="hps"/>
          <w:lang w:val="en-US"/>
        </w:rPr>
        <w:t>size, are subject</w:t>
      </w:r>
      <w:r w:rsidRPr="007D29CA">
        <w:rPr>
          <w:lang w:val="en-US"/>
        </w:rPr>
        <w:t xml:space="preserve"> </w:t>
      </w:r>
      <w:r w:rsidRPr="007D29CA">
        <w:rPr>
          <w:rStyle w:val="hps"/>
          <w:lang w:val="en-US"/>
        </w:rPr>
        <w:t>to the same</w:t>
      </w:r>
      <w:r w:rsidRPr="007D29CA">
        <w:rPr>
          <w:lang w:val="en-US"/>
        </w:rPr>
        <w:t xml:space="preserve"> </w:t>
      </w:r>
      <w:r w:rsidRPr="007D29CA">
        <w:rPr>
          <w:rStyle w:val="hps"/>
          <w:lang w:val="en-US"/>
        </w:rPr>
        <w:t>bidding process.</w:t>
      </w:r>
      <w:r w:rsidRPr="007D29CA">
        <w:rPr>
          <w:lang w:val="en-US"/>
        </w:rPr>
        <w:t xml:space="preserve"> </w:t>
      </w:r>
      <w:r w:rsidRPr="007D29CA">
        <w:rPr>
          <w:rStyle w:val="hps"/>
          <w:lang w:val="en-US"/>
        </w:rPr>
        <w:t>This process is long</w:t>
      </w:r>
      <w:r w:rsidRPr="007D29CA">
        <w:rPr>
          <w:lang w:val="en-US"/>
        </w:rPr>
        <w:t xml:space="preserve"> </w:t>
      </w:r>
      <w:r w:rsidRPr="007D29CA">
        <w:rPr>
          <w:rStyle w:val="hps"/>
          <w:lang w:val="en-US"/>
        </w:rPr>
        <w:t>(at least</w:t>
      </w:r>
      <w:r w:rsidRPr="007D29CA">
        <w:rPr>
          <w:lang w:val="en-US"/>
        </w:rPr>
        <w:t xml:space="preserve"> </w:t>
      </w:r>
      <w:r w:rsidRPr="007D29CA">
        <w:rPr>
          <w:rStyle w:val="hps"/>
          <w:lang w:val="en-US"/>
        </w:rPr>
        <w:t>one year) and</w:t>
      </w:r>
      <w:r w:rsidRPr="007D29CA">
        <w:rPr>
          <w:lang w:val="en-US"/>
        </w:rPr>
        <w:t xml:space="preserve"> </w:t>
      </w:r>
      <w:r w:rsidRPr="007D29CA">
        <w:rPr>
          <w:rStyle w:val="hps"/>
          <w:lang w:val="en-US"/>
        </w:rPr>
        <w:t>tedious.</w:t>
      </w:r>
      <w:r w:rsidRPr="007D29CA">
        <w:rPr>
          <w:lang w:val="en-US"/>
        </w:rPr>
        <w:t xml:space="preserve"> </w:t>
      </w:r>
      <w:r w:rsidRPr="007D29CA">
        <w:rPr>
          <w:rStyle w:val="hps"/>
          <w:lang w:val="en-US"/>
        </w:rPr>
        <w:t>This limits</w:t>
      </w:r>
      <w:r w:rsidRPr="007D29CA">
        <w:rPr>
          <w:lang w:val="en-US"/>
        </w:rPr>
        <w:t xml:space="preserve"> </w:t>
      </w:r>
      <w:r w:rsidRPr="007D29CA">
        <w:rPr>
          <w:rStyle w:val="hps"/>
          <w:lang w:val="en-US"/>
        </w:rPr>
        <w:t>the performance of</w:t>
      </w:r>
      <w:r w:rsidRPr="007D29CA">
        <w:rPr>
          <w:lang w:val="en-US"/>
        </w:rPr>
        <w:t xml:space="preserve"> </w:t>
      </w:r>
      <w:r w:rsidRPr="007D29CA">
        <w:rPr>
          <w:rStyle w:val="hps"/>
          <w:lang w:val="en-US"/>
        </w:rPr>
        <w:t>small projects and</w:t>
      </w:r>
      <w:r w:rsidRPr="007D29CA">
        <w:rPr>
          <w:lang w:val="en-US"/>
        </w:rPr>
        <w:t xml:space="preserve"> </w:t>
      </w:r>
      <w:r w:rsidRPr="007D29CA">
        <w:rPr>
          <w:rStyle w:val="hps"/>
          <w:lang w:val="en-US"/>
        </w:rPr>
        <w:t>prevents new</w:t>
      </w:r>
      <w:r w:rsidRPr="007D29CA">
        <w:rPr>
          <w:lang w:val="en-US"/>
        </w:rPr>
        <w:t xml:space="preserve"> </w:t>
      </w:r>
      <w:r w:rsidRPr="007D29CA">
        <w:rPr>
          <w:rStyle w:val="hps"/>
          <w:lang w:val="en-US"/>
        </w:rPr>
        <w:t>bidders</w:t>
      </w:r>
      <w:r w:rsidRPr="007D29CA">
        <w:rPr>
          <w:lang w:val="en-US"/>
        </w:rPr>
        <w:t xml:space="preserve"> </w:t>
      </w:r>
      <w:r w:rsidRPr="007D29CA">
        <w:rPr>
          <w:rStyle w:val="hps"/>
          <w:lang w:val="en-US"/>
        </w:rPr>
        <w:t>entering the</w:t>
      </w:r>
      <w:r w:rsidRPr="007D29CA">
        <w:rPr>
          <w:lang w:val="en-US"/>
        </w:rPr>
        <w:t xml:space="preserve"> </w:t>
      </w:r>
      <w:r w:rsidRPr="007D29CA">
        <w:rPr>
          <w:rStyle w:val="hps"/>
          <w:lang w:val="en-US"/>
        </w:rPr>
        <w:t>hiring process.</w:t>
      </w:r>
    </w:p>
    <w:p w:rsidR="00B32583" w:rsidRPr="007D29CA" w:rsidRDefault="001B0647" w:rsidP="00F35A09">
      <w:pPr>
        <w:numPr>
          <w:ilvl w:val="0"/>
          <w:numId w:val="36"/>
        </w:numPr>
        <w:rPr>
          <w:szCs w:val="22"/>
          <w:lang w:val="en-US"/>
        </w:rPr>
      </w:pPr>
      <w:r w:rsidRPr="007D29CA">
        <w:rPr>
          <w:rStyle w:val="hps"/>
          <w:lang w:val="en-US"/>
        </w:rPr>
        <w:t>Lack of a</w:t>
      </w:r>
      <w:r w:rsidRPr="007D29CA">
        <w:rPr>
          <w:lang w:val="en-US"/>
        </w:rPr>
        <w:t xml:space="preserve"> </w:t>
      </w:r>
      <w:r w:rsidRPr="007D29CA">
        <w:rPr>
          <w:rStyle w:val="hps"/>
          <w:lang w:val="en-US"/>
        </w:rPr>
        <w:t>regulatory</w:t>
      </w:r>
      <w:r w:rsidRPr="007D29CA">
        <w:rPr>
          <w:lang w:val="en-US"/>
        </w:rPr>
        <w:t xml:space="preserve"> </w:t>
      </w:r>
      <w:r w:rsidRPr="007D29CA">
        <w:rPr>
          <w:rStyle w:val="hps"/>
          <w:lang w:val="en-US"/>
        </w:rPr>
        <w:t>legal</w:t>
      </w:r>
      <w:r w:rsidRPr="007D29CA">
        <w:rPr>
          <w:lang w:val="en-US"/>
        </w:rPr>
        <w:t xml:space="preserve"> </w:t>
      </w:r>
      <w:r w:rsidRPr="007D29CA">
        <w:rPr>
          <w:rStyle w:val="hps"/>
          <w:lang w:val="en-US"/>
        </w:rPr>
        <w:t>framework</w:t>
      </w:r>
      <w:r w:rsidRPr="007D29CA">
        <w:rPr>
          <w:lang w:val="en-US"/>
        </w:rPr>
        <w:t xml:space="preserve"> </w:t>
      </w:r>
      <w:r w:rsidRPr="007D29CA">
        <w:rPr>
          <w:rStyle w:val="hps"/>
          <w:lang w:val="en-US"/>
        </w:rPr>
        <w:t>adapted to</w:t>
      </w:r>
      <w:r w:rsidRPr="007D29CA">
        <w:rPr>
          <w:lang w:val="en-US"/>
        </w:rPr>
        <w:t xml:space="preserve"> </w:t>
      </w:r>
      <w:r w:rsidRPr="007D29CA">
        <w:rPr>
          <w:rStyle w:val="hps"/>
          <w:lang w:val="en-US"/>
        </w:rPr>
        <w:t>small-scale</w:t>
      </w:r>
      <w:r w:rsidRPr="007D29CA">
        <w:rPr>
          <w:lang w:val="en-US"/>
        </w:rPr>
        <w:t xml:space="preserve"> </w:t>
      </w:r>
      <w:r w:rsidRPr="007D29CA">
        <w:rPr>
          <w:rStyle w:val="hps"/>
          <w:lang w:val="en-US"/>
        </w:rPr>
        <w:t>hydroelectric projects</w:t>
      </w:r>
      <w:r w:rsidRPr="007D29CA">
        <w:rPr>
          <w:lang w:val="en-US"/>
        </w:rPr>
        <w:t xml:space="preserve"> </w:t>
      </w:r>
      <w:r w:rsidRPr="007D29CA">
        <w:rPr>
          <w:rStyle w:val="hps"/>
          <w:lang w:val="en-US"/>
        </w:rPr>
        <w:t>regarding</w:t>
      </w:r>
      <w:r w:rsidRPr="007D29CA">
        <w:rPr>
          <w:lang w:val="en-US"/>
        </w:rPr>
        <w:t xml:space="preserve"> </w:t>
      </w:r>
      <w:r w:rsidRPr="007D29CA">
        <w:rPr>
          <w:rStyle w:val="hps"/>
          <w:lang w:val="en-US"/>
        </w:rPr>
        <w:t>water concessions</w:t>
      </w:r>
      <w:r w:rsidRPr="007D29CA">
        <w:rPr>
          <w:lang w:val="en-US"/>
        </w:rPr>
        <w:t xml:space="preserve">. </w:t>
      </w:r>
      <w:r w:rsidRPr="007D29CA">
        <w:rPr>
          <w:rStyle w:val="hps"/>
          <w:lang w:val="en-US"/>
        </w:rPr>
        <w:t>Other actors</w:t>
      </w:r>
      <w:r w:rsidRPr="007D29CA">
        <w:rPr>
          <w:lang w:val="en-US"/>
        </w:rPr>
        <w:t xml:space="preserve"> </w:t>
      </w:r>
      <w:r w:rsidRPr="007D29CA">
        <w:rPr>
          <w:rStyle w:val="hps"/>
          <w:lang w:val="en-US"/>
        </w:rPr>
        <w:t>who want to build</w:t>
      </w:r>
      <w:r w:rsidRPr="007D29CA">
        <w:rPr>
          <w:lang w:val="en-US"/>
        </w:rPr>
        <w:t xml:space="preserve"> </w:t>
      </w:r>
      <w:r w:rsidRPr="007D29CA">
        <w:rPr>
          <w:rStyle w:val="hps"/>
          <w:lang w:val="en-US"/>
        </w:rPr>
        <w:t>plants based on</w:t>
      </w:r>
      <w:r w:rsidRPr="007D29CA">
        <w:rPr>
          <w:lang w:val="en-US"/>
        </w:rPr>
        <w:t xml:space="preserve"> </w:t>
      </w:r>
      <w:r w:rsidR="007550A7" w:rsidRPr="007D29CA">
        <w:rPr>
          <w:rStyle w:val="hps"/>
          <w:lang w:val="en-US"/>
        </w:rPr>
        <w:t>hydro</w:t>
      </w:r>
      <w:r w:rsidR="005E046D" w:rsidRPr="007D29CA">
        <w:rPr>
          <w:rStyle w:val="hps"/>
          <w:lang w:val="en-US"/>
        </w:rPr>
        <w:t xml:space="preserve">electricity </w:t>
      </w:r>
      <w:r w:rsidRPr="007D29CA">
        <w:rPr>
          <w:rStyle w:val="hps"/>
          <w:lang w:val="en-US"/>
        </w:rPr>
        <w:t>have to go</w:t>
      </w:r>
      <w:r w:rsidRPr="007D29CA">
        <w:rPr>
          <w:lang w:val="en-US"/>
        </w:rPr>
        <w:t xml:space="preserve"> </w:t>
      </w:r>
      <w:r w:rsidRPr="007D29CA">
        <w:rPr>
          <w:rStyle w:val="hps"/>
          <w:lang w:val="en-US"/>
        </w:rPr>
        <w:t>through the process</w:t>
      </w:r>
      <w:r w:rsidRPr="007D29CA">
        <w:rPr>
          <w:lang w:val="en-US"/>
        </w:rPr>
        <w:t>.</w:t>
      </w:r>
    </w:p>
    <w:p w:rsidR="00513D4A" w:rsidRPr="007D29CA" w:rsidRDefault="00513D4A" w:rsidP="00E873A1">
      <w:pPr>
        <w:ind w:right="-57"/>
        <w:rPr>
          <w:szCs w:val="22"/>
          <w:lang w:val="en-US"/>
        </w:rPr>
      </w:pPr>
    </w:p>
    <w:p w:rsidR="001D5BA6" w:rsidRPr="007D29CA" w:rsidRDefault="001D5BA6">
      <w:pPr>
        <w:jc w:val="left"/>
        <w:rPr>
          <w:i/>
          <w:szCs w:val="22"/>
          <w:lang w:val="en-US"/>
        </w:rPr>
      </w:pPr>
      <w:r w:rsidRPr="007D29CA">
        <w:rPr>
          <w:i/>
          <w:szCs w:val="22"/>
          <w:lang w:val="en-US"/>
        </w:rPr>
        <w:br w:type="page"/>
      </w:r>
    </w:p>
    <w:p w:rsidR="0040517D" w:rsidRPr="007D29CA" w:rsidRDefault="001A2631" w:rsidP="00E873A1">
      <w:pPr>
        <w:ind w:right="-57"/>
        <w:rPr>
          <w:i/>
          <w:lang w:val="en-US"/>
        </w:rPr>
      </w:pPr>
      <w:r>
        <w:rPr>
          <w:i/>
          <w:lang w:val="en-US"/>
        </w:rPr>
        <w:lastRenderedPageBreak/>
        <w:t>Information B</w:t>
      </w:r>
      <w:r w:rsidR="0040517D" w:rsidRPr="007D29CA">
        <w:rPr>
          <w:i/>
          <w:lang w:val="en-US"/>
        </w:rPr>
        <w:t>arriers (</w:t>
      </w:r>
      <w:proofErr w:type="spellStart"/>
      <w:r>
        <w:rPr>
          <w:i/>
          <w:lang w:val="en-US"/>
        </w:rPr>
        <w:t>C</w:t>
      </w:r>
      <w:r w:rsidR="0040517D" w:rsidRPr="007D29CA">
        <w:rPr>
          <w:i/>
          <w:lang w:val="en-US"/>
        </w:rPr>
        <w:t>ommunication,</w:t>
      </w:r>
      <w:r>
        <w:rPr>
          <w:i/>
          <w:lang w:val="en-US"/>
        </w:rPr>
        <w:t>E</w:t>
      </w:r>
      <w:r w:rsidR="0040517D" w:rsidRPr="007D29CA">
        <w:rPr>
          <w:i/>
          <w:lang w:val="en-US"/>
        </w:rPr>
        <w:t>ducation</w:t>
      </w:r>
      <w:proofErr w:type="spellEnd"/>
      <w:r w:rsidR="0040517D" w:rsidRPr="007D29CA">
        <w:rPr>
          <w:i/>
          <w:lang w:val="en-US"/>
        </w:rPr>
        <w:t xml:space="preserve"> and </w:t>
      </w:r>
      <w:r>
        <w:rPr>
          <w:i/>
          <w:lang w:val="en-US"/>
        </w:rPr>
        <w:t>T</w:t>
      </w:r>
      <w:r w:rsidR="0040517D" w:rsidRPr="007D29CA">
        <w:rPr>
          <w:i/>
          <w:lang w:val="en-US"/>
        </w:rPr>
        <w:t>raining).</w:t>
      </w:r>
    </w:p>
    <w:p w:rsidR="00513D4A" w:rsidRPr="007D29CA" w:rsidRDefault="0040517D" w:rsidP="00E873A1">
      <w:pPr>
        <w:ind w:right="-57"/>
        <w:rPr>
          <w:szCs w:val="22"/>
          <w:lang w:val="en-US"/>
        </w:rPr>
      </w:pPr>
      <w:r w:rsidRPr="007D29CA">
        <w:rPr>
          <w:szCs w:val="22"/>
          <w:lang w:val="en-US"/>
        </w:rPr>
        <w:t xml:space="preserve"> </w:t>
      </w:r>
    </w:p>
    <w:p w:rsidR="00B32583" w:rsidRPr="007D29CA" w:rsidRDefault="0040517D" w:rsidP="00F35A09">
      <w:pPr>
        <w:numPr>
          <w:ilvl w:val="0"/>
          <w:numId w:val="36"/>
        </w:numPr>
        <w:rPr>
          <w:szCs w:val="22"/>
          <w:lang w:val="en-US"/>
        </w:rPr>
      </w:pPr>
      <w:r w:rsidRPr="007D29CA">
        <w:rPr>
          <w:szCs w:val="22"/>
          <w:lang w:val="en-US"/>
        </w:rPr>
        <w:t xml:space="preserve">The scattered rural </w:t>
      </w:r>
      <w:r w:rsidR="007D29CA" w:rsidRPr="007D29CA">
        <w:rPr>
          <w:szCs w:val="22"/>
          <w:lang w:val="en-US"/>
        </w:rPr>
        <w:t>population has</w:t>
      </w:r>
      <w:r w:rsidRPr="007D29CA">
        <w:rPr>
          <w:szCs w:val="22"/>
          <w:lang w:val="en-US"/>
        </w:rPr>
        <w:t xml:space="preserve"> false expectations about the expansion of the conventional network (at lower prices) in the short term.</w:t>
      </w:r>
    </w:p>
    <w:p w:rsidR="00B32583" w:rsidRPr="007D29CA" w:rsidRDefault="00513D4A" w:rsidP="00F35A09">
      <w:pPr>
        <w:numPr>
          <w:ilvl w:val="0"/>
          <w:numId w:val="36"/>
        </w:numPr>
        <w:rPr>
          <w:szCs w:val="22"/>
          <w:lang w:val="en-US"/>
        </w:rPr>
      </w:pPr>
      <w:r w:rsidRPr="007D29CA">
        <w:rPr>
          <w:szCs w:val="22"/>
          <w:lang w:val="en-US"/>
        </w:rPr>
        <w:t>N</w:t>
      </w:r>
      <w:r w:rsidR="008E5F4F" w:rsidRPr="007D29CA">
        <w:rPr>
          <w:lang w:val="en-US"/>
        </w:rPr>
        <w:t>o information available locally on the use of renewable energy on a small scale</w:t>
      </w:r>
      <w:r w:rsidRPr="007D29CA">
        <w:rPr>
          <w:szCs w:val="22"/>
          <w:lang w:val="en-US"/>
        </w:rPr>
        <w:t>.</w:t>
      </w:r>
    </w:p>
    <w:p w:rsidR="00B32583" w:rsidRPr="007D29CA" w:rsidRDefault="008E5F4F" w:rsidP="00F35A09">
      <w:pPr>
        <w:numPr>
          <w:ilvl w:val="0"/>
          <w:numId w:val="36"/>
        </w:numPr>
        <w:rPr>
          <w:szCs w:val="22"/>
          <w:lang w:val="en-US"/>
        </w:rPr>
      </w:pPr>
      <w:r w:rsidRPr="007D29CA">
        <w:rPr>
          <w:lang w:val="en-US"/>
        </w:rPr>
        <w:t>Lack of or little knowledge about renewable energy technologies among public employees (for example: teachers, doctors) who continuously visit rural areas and rely on electricity to provide public services like education and health.</w:t>
      </w:r>
    </w:p>
    <w:p w:rsidR="00B32583" w:rsidRPr="007D29CA" w:rsidRDefault="008E5F4F" w:rsidP="00F35A09">
      <w:pPr>
        <w:numPr>
          <w:ilvl w:val="0"/>
          <w:numId w:val="36"/>
        </w:numPr>
        <w:rPr>
          <w:szCs w:val="22"/>
          <w:lang w:val="en-US"/>
        </w:rPr>
      </w:pPr>
      <w:r w:rsidRPr="007D29CA">
        <w:rPr>
          <w:lang w:val="en-US"/>
        </w:rPr>
        <w:t>Lack of information on business opportunities related to these forms of alternative energy</w:t>
      </w:r>
      <w:r w:rsidR="00513D4A" w:rsidRPr="007D29CA">
        <w:rPr>
          <w:szCs w:val="22"/>
          <w:lang w:val="en-US"/>
        </w:rPr>
        <w:t>:</w:t>
      </w:r>
    </w:p>
    <w:p w:rsidR="00513D4A" w:rsidRPr="007D29CA" w:rsidRDefault="00513D4A" w:rsidP="00E873A1">
      <w:pPr>
        <w:ind w:left="360"/>
        <w:rPr>
          <w:szCs w:val="22"/>
          <w:lang w:val="en-US"/>
        </w:rPr>
      </w:pPr>
    </w:p>
    <w:p w:rsidR="00513D4A" w:rsidRPr="007D29CA" w:rsidRDefault="00575389" w:rsidP="00E873A1">
      <w:pPr>
        <w:ind w:right="-57"/>
        <w:rPr>
          <w:szCs w:val="22"/>
          <w:lang w:val="en-US"/>
        </w:rPr>
      </w:pPr>
      <w:r w:rsidRPr="007D29CA">
        <w:rPr>
          <w:lang w:val="en-US"/>
        </w:rPr>
        <w:t xml:space="preserve">The </w:t>
      </w:r>
      <w:r w:rsidRPr="007D29CA">
        <w:rPr>
          <w:i/>
          <w:lang w:val="en-US"/>
        </w:rPr>
        <w:t>barriers were prioritized</w:t>
      </w:r>
      <w:r w:rsidRPr="007D29CA">
        <w:rPr>
          <w:lang w:val="en-US"/>
        </w:rPr>
        <w:t xml:space="preserve"> through a survey among stakeholders as follows</w:t>
      </w:r>
      <w:r w:rsidR="00513D4A" w:rsidRPr="007D29CA">
        <w:rPr>
          <w:szCs w:val="22"/>
          <w:lang w:val="en-US"/>
        </w:rPr>
        <w:t>:</w:t>
      </w:r>
    </w:p>
    <w:p w:rsidR="00513D4A" w:rsidRPr="007D29CA" w:rsidRDefault="00513D4A" w:rsidP="00E873A1">
      <w:pPr>
        <w:ind w:right="-57"/>
        <w:rPr>
          <w:szCs w:val="22"/>
          <w:lang w:val="en-US"/>
        </w:rPr>
      </w:pPr>
    </w:p>
    <w:p w:rsidR="003F0C13" w:rsidRPr="007D29CA" w:rsidRDefault="003F0C13" w:rsidP="00F35A09">
      <w:pPr>
        <w:numPr>
          <w:ilvl w:val="0"/>
          <w:numId w:val="36"/>
        </w:numPr>
        <w:rPr>
          <w:lang w:val="en-US"/>
        </w:rPr>
      </w:pPr>
      <w:r w:rsidRPr="007D29CA">
        <w:rPr>
          <w:lang w:val="en-US"/>
        </w:rPr>
        <w:t>Financial: high initial cost of technology, lack of funding and insufficient ability to pay by the rural population.</w:t>
      </w:r>
    </w:p>
    <w:p w:rsidR="003F0C13" w:rsidRPr="007D29CA" w:rsidRDefault="003F0C13" w:rsidP="00F35A09">
      <w:pPr>
        <w:numPr>
          <w:ilvl w:val="0"/>
          <w:numId w:val="36"/>
        </w:numPr>
        <w:rPr>
          <w:lang w:val="en-US"/>
        </w:rPr>
      </w:pPr>
      <w:r w:rsidRPr="007D29CA">
        <w:rPr>
          <w:lang w:val="en-US"/>
        </w:rPr>
        <w:t>Institutional: lack of knowledge and motivation among staff which leads to delays in administrative procedures</w:t>
      </w:r>
    </w:p>
    <w:p w:rsidR="003F0C13" w:rsidRPr="007D29CA" w:rsidRDefault="003F0C13" w:rsidP="00F35A09">
      <w:pPr>
        <w:numPr>
          <w:ilvl w:val="0"/>
          <w:numId w:val="36"/>
        </w:numPr>
        <w:rPr>
          <w:lang w:val="en-US"/>
        </w:rPr>
      </w:pPr>
      <w:r w:rsidRPr="007D29CA">
        <w:rPr>
          <w:lang w:val="en-US"/>
        </w:rPr>
        <w:t>Education, communication and training: lack of awareness among public institutions that regularly visit remote sites and limited availability and access to information systems about these sites.</w:t>
      </w:r>
    </w:p>
    <w:p w:rsidR="003F0C13" w:rsidRPr="007D29CA" w:rsidRDefault="003F0C13" w:rsidP="00F35A09">
      <w:pPr>
        <w:numPr>
          <w:ilvl w:val="0"/>
          <w:numId w:val="36"/>
        </w:numPr>
        <w:rPr>
          <w:lang w:val="en-US"/>
        </w:rPr>
      </w:pPr>
      <w:r w:rsidRPr="007D29CA">
        <w:rPr>
          <w:lang w:val="en-US"/>
        </w:rPr>
        <w:t>Technical: limited knowledge about technologies using renewable energy systems.</w:t>
      </w:r>
    </w:p>
    <w:p w:rsidR="003F0C13" w:rsidRPr="007D29CA" w:rsidRDefault="003F0C13" w:rsidP="003F0C13">
      <w:pPr>
        <w:rPr>
          <w:lang w:val="en-US"/>
        </w:rPr>
      </w:pPr>
    </w:p>
    <w:p w:rsidR="005E046D" w:rsidRPr="007D29CA" w:rsidRDefault="005E046D" w:rsidP="003F0C13">
      <w:pPr>
        <w:pStyle w:val="Ttulo3"/>
        <w:rPr>
          <w:lang w:val="en-US"/>
        </w:rPr>
      </w:pPr>
      <w:bookmarkStart w:id="6" w:name="_Toc292867838"/>
      <w:proofErr w:type="spellStart"/>
      <w:r w:rsidRPr="007D29CA">
        <w:rPr>
          <w:lang w:val="en-US"/>
        </w:rPr>
        <w:t>Prodoc</w:t>
      </w:r>
      <w:proofErr w:type="spellEnd"/>
      <w:r w:rsidRPr="007D29CA">
        <w:rPr>
          <w:lang w:val="en-US"/>
        </w:rPr>
        <w:t xml:space="preserve"> </w:t>
      </w:r>
      <w:r w:rsidR="00513D4A" w:rsidRPr="007D29CA">
        <w:rPr>
          <w:lang w:val="en-US"/>
        </w:rPr>
        <w:t>Formula</w:t>
      </w:r>
      <w:r w:rsidR="007D479E" w:rsidRPr="007D29CA">
        <w:rPr>
          <w:lang w:val="en-US"/>
        </w:rPr>
        <w:t>tion</w:t>
      </w:r>
      <w:bookmarkEnd w:id="6"/>
    </w:p>
    <w:p w:rsidR="005E046D" w:rsidRPr="007D29CA" w:rsidRDefault="005E046D" w:rsidP="005E046D">
      <w:pPr>
        <w:rPr>
          <w:lang w:val="en-US"/>
        </w:rPr>
      </w:pPr>
    </w:p>
    <w:p w:rsidR="00513D4A" w:rsidRPr="007D29CA" w:rsidRDefault="007D479E" w:rsidP="00513D4A">
      <w:pPr>
        <w:rPr>
          <w:szCs w:val="22"/>
          <w:lang w:val="en-US"/>
        </w:rPr>
      </w:pPr>
      <w:r w:rsidRPr="007D29CA">
        <w:rPr>
          <w:rStyle w:val="longtext"/>
          <w:shd w:val="clear" w:color="auto" w:fill="FFFFFF"/>
          <w:lang w:val="en-US"/>
        </w:rPr>
        <w:t xml:space="preserve">Subsequently, based on </w:t>
      </w:r>
      <w:r w:rsidR="005E046D" w:rsidRPr="007D29CA">
        <w:rPr>
          <w:rStyle w:val="longtext"/>
          <w:shd w:val="clear" w:color="auto" w:fill="FFFFFF"/>
          <w:lang w:val="en-US"/>
        </w:rPr>
        <w:t xml:space="preserve">PDF-B results, </w:t>
      </w:r>
      <w:r w:rsidRPr="007D29CA">
        <w:rPr>
          <w:rStyle w:val="longtext"/>
          <w:shd w:val="clear" w:color="auto" w:fill="FFFFFF"/>
          <w:lang w:val="en-US"/>
        </w:rPr>
        <w:t xml:space="preserve">Project Brief was developed </w:t>
      </w:r>
      <w:r w:rsidR="005E046D" w:rsidRPr="007D29CA">
        <w:rPr>
          <w:rStyle w:val="longtext"/>
          <w:shd w:val="clear" w:color="auto" w:fill="FFFFFF"/>
          <w:lang w:val="en-US"/>
        </w:rPr>
        <w:t xml:space="preserve">and its </w:t>
      </w:r>
      <w:r w:rsidRPr="007D29CA">
        <w:rPr>
          <w:rStyle w:val="longtext"/>
          <w:shd w:val="clear" w:color="auto" w:fill="FFFFFF"/>
          <w:lang w:val="en-US"/>
        </w:rPr>
        <w:t xml:space="preserve">final version (March 8, 2002) provides a Full Size </w:t>
      </w:r>
      <w:r w:rsidR="001A3F57">
        <w:rPr>
          <w:rStyle w:val="longtext"/>
          <w:shd w:val="clear" w:color="auto" w:fill="FFFFFF"/>
          <w:lang w:val="en-US"/>
        </w:rPr>
        <w:t xml:space="preserve">Project </w:t>
      </w:r>
      <w:r w:rsidRPr="007D29CA">
        <w:rPr>
          <w:rStyle w:val="longtext"/>
          <w:shd w:val="clear" w:color="auto" w:fill="FFFFFF"/>
          <w:lang w:val="en-US"/>
        </w:rPr>
        <w:t xml:space="preserve"> with 9 components and to develop in two phases, the first lasting two years and with the implementation of 6 components, and the second of three years with the implementation of 3 components. The value of the first phase is U.S. $ 2,053,933 with a GEF contribution of U.S. $ 1,147,154 and a Costa Rican co-financing of U.S. $ 906,779, while the second phase had a GEF contribution of U.S. $ 3,260,836 and a national co-financing of U.S. $ 16,901,307, for a grand total of the entire </w:t>
      </w:r>
      <w:r w:rsidR="001A3F57">
        <w:rPr>
          <w:rStyle w:val="longtext"/>
          <w:shd w:val="clear" w:color="auto" w:fill="FFFFFF"/>
          <w:lang w:val="en-US"/>
        </w:rPr>
        <w:t xml:space="preserve">Project </w:t>
      </w:r>
      <w:r w:rsidRPr="007D29CA">
        <w:rPr>
          <w:rStyle w:val="longtext"/>
          <w:shd w:val="clear" w:color="auto" w:fill="FFFFFF"/>
          <w:lang w:val="en-US"/>
        </w:rPr>
        <w:t xml:space="preserve"> of U.S. $ 20,162,143</w:t>
      </w:r>
      <w:r w:rsidR="00513D4A" w:rsidRPr="007D29CA">
        <w:rPr>
          <w:szCs w:val="22"/>
          <w:lang w:val="en-US"/>
        </w:rPr>
        <w:t>.</w:t>
      </w:r>
    </w:p>
    <w:p w:rsidR="00513D4A" w:rsidRPr="007D29CA" w:rsidRDefault="00513D4A" w:rsidP="00513D4A">
      <w:pPr>
        <w:rPr>
          <w:szCs w:val="22"/>
          <w:lang w:val="en-US"/>
        </w:rPr>
      </w:pPr>
    </w:p>
    <w:p w:rsidR="00CE0D54" w:rsidRPr="007D29CA" w:rsidRDefault="00CE0D54" w:rsidP="00513D4A">
      <w:pPr>
        <w:rPr>
          <w:rStyle w:val="hps"/>
          <w:lang w:val="en-US"/>
        </w:rPr>
      </w:pPr>
      <w:r w:rsidRPr="007D29CA">
        <w:rPr>
          <w:rStyle w:val="hps"/>
          <w:lang w:val="en-US"/>
        </w:rPr>
        <w:t>However,</w:t>
      </w:r>
      <w:r w:rsidRPr="007D29CA">
        <w:rPr>
          <w:rStyle w:val="longtext"/>
          <w:lang w:val="en-US"/>
        </w:rPr>
        <w:t xml:space="preserve"> </w:t>
      </w:r>
      <w:r w:rsidRPr="007D29CA">
        <w:rPr>
          <w:rStyle w:val="hps"/>
          <w:lang w:val="en-US"/>
        </w:rPr>
        <w:t xml:space="preserve">UNDP and </w:t>
      </w:r>
      <w:r w:rsidR="002371FB">
        <w:rPr>
          <w:rStyle w:val="hps"/>
          <w:lang w:val="en-US"/>
        </w:rPr>
        <w:t>GEF</w:t>
      </w:r>
      <w:r w:rsidRPr="007D29CA">
        <w:rPr>
          <w:rStyle w:val="longtext"/>
          <w:lang w:val="en-US"/>
        </w:rPr>
        <w:t xml:space="preserve"> </w:t>
      </w:r>
      <w:r w:rsidRPr="007D29CA">
        <w:rPr>
          <w:rStyle w:val="hps"/>
          <w:lang w:val="en-US"/>
        </w:rPr>
        <w:t>suggested</w:t>
      </w:r>
      <w:r w:rsidRPr="007D29CA">
        <w:rPr>
          <w:rStyle w:val="longtext"/>
          <w:lang w:val="en-US"/>
        </w:rPr>
        <w:t xml:space="preserve"> </w:t>
      </w:r>
      <w:r w:rsidRPr="007D29CA">
        <w:rPr>
          <w:rStyle w:val="hps"/>
          <w:lang w:val="en-US"/>
        </w:rPr>
        <w:t xml:space="preserve">dividing the </w:t>
      </w:r>
      <w:r w:rsidR="00526967">
        <w:rPr>
          <w:rStyle w:val="hps"/>
          <w:lang w:val="en-US"/>
        </w:rPr>
        <w:t xml:space="preserve">Project </w:t>
      </w:r>
      <w:r w:rsidR="00526967" w:rsidRPr="007D29CA">
        <w:rPr>
          <w:rStyle w:val="hps"/>
          <w:lang w:val="en-US"/>
        </w:rPr>
        <w:t>into</w:t>
      </w:r>
      <w:r w:rsidRPr="007D29CA">
        <w:rPr>
          <w:rStyle w:val="longtext"/>
          <w:lang w:val="en-US"/>
        </w:rPr>
        <w:t xml:space="preserve"> </w:t>
      </w:r>
      <w:r w:rsidRPr="007D29CA">
        <w:rPr>
          <w:rStyle w:val="hps"/>
          <w:lang w:val="en-US"/>
        </w:rPr>
        <w:t>two phases</w:t>
      </w:r>
      <w:r w:rsidRPr="007D29CA">
        <w:rPr>
          <w:rStyle w:val="longtext"/>
          <w:lang w:val="en-US"/>
        </w:rPr>
        <w:t xml:space="preserve"> </w:t>
      </w:r>
      <w:r w:rsidRPr="007D29CA">
        <w:rPr>
          <w:rStyle w:val="hps"/>
          <w:lang w:val="en-US"/>
        </w:rPr>
        <w:t>considering</w:t>
      </w:r>
      <w:r w:rsidRPr="007D29CA">
        <w:rPr>
          <w:rStyle w:val="longtext"/>
          <w:lang w:val="en-US"/>
        </w:rPr>
        <w:t xml:space="preserve"> </w:t>
      </w:r>
      <w:r w:rsidRPr="007D29CA">
        <w:rPr>
          <w:rStyle w:val="longtext"/>
          <w:i/>
          <w:lang w:val="en-US"/>
        </w:rPr>
        <w:t xml:space="preserve">that ICE’s </w:t>
      </w:r>
      <w:r w:rsidRPr="007D29CA">
        <w:rPr>
          <w:rStyle w:val="hps"/>
          <w:i/>
          <w:lang w:val="en-US"/>
        </w:rPr>
        <w:t>co-financing</w:t>
      </w:r>
      <w:r w:rsidRPr="007D29CA">
        <w:rPr>
          <w:rStyle w:val="longtext"/>
          <w:i/>
          <w:lang w:val="en-US"/>
        </w:rPr>
        <w:t xml:space="preserve"> </w:t>
      </w:r>
      <w:r w:rsidRPr="007D29CA">
        <w:rPr>
          <w:rStyle w:val="hps"/>
          <w:i/>
          <w:lang w:val="en-US"/>
        </w:rPr>
        <w:t>covered</w:t>
      </w:r>
      <w:r w:rsidRPr="007D29CA">
        <w:rPr>
          <w:rStyle w:val="longtext"/>
          <w:i/>
          <w:lang w:val="en-US"/>
        </w:rPr>
        <w:t xml:space="preserve"> </w:t>
      </w:r>
      <w:r w:rsidRPr="007D29CA">
        <w:rPr>
          <w:rStyle w:val="hps"/>
          <w:i/>
          <w:lang w:val="en-US"/>
        </w:rPr>
        <w:t>equipment investment</w:t>
      </w:r>
      <w:r w:rsidR="004E0C70" w:rsidRPr="007D29CA">
        <w:rPr>
          <w:rStyle w:val="hps"/>
          <w:i/>
          <w:lang w:val="en-US"/>
        </w:rPr>
        <w:t>,</w:t>
      </w:r>
      <w:r w:rsidRPr="007D29CA">
        <w:rPr>
          <w:rStyle w:val="longtext"/>
          <w:i/>
          <w:lang w:val="en-US"/>
        </w:rPr>
        <w:t xml:space="preserve"> </w:t>
      </w:r>
      <w:r w:rsidRPr="007D29CA">
        <w:rPr>
          <w:rStyle w:val="hps"/>
          <w:i/>
          <w:lang w:val="en-US"/>
        </w:rPr>
        <w:t>while</w:t>
      </w:r>
      <w:r w:rsidRPr="007D29CA">
        <w:rPr>
          <w:rStyle w:val="longtext"/>
          <w:i/>
          <w:lang w:val="en-US"/>
        </w:rPr>
        <w:t xml:space="preserve"> </w:t>
      </w:r>
      <w:r w:rsidRPr="007D29CA">
        <w:rPr>
          <w:rStyle w:val="hps"/>
          <w:i/>
          <w:lang w:val="en-US"/>
        </w:rPr>
        <w:t>GEF</w:t>
      </w:r>
      <w:r w:rsidRPr="007D29CA">
        <w:rPr>
          <w:rStyle w:val="longtext"/>
          <w:i/>
          <w:lang w:val="en-US"/>
        </w:rPr>
        <w:t xml:space="preserve"> </w:t>
      </w:r>
      <w:r w:rsidRPr="007D29CA">
        <w:rPr>
          <w:rStyle w:val="hps"/>
          <w:i/>
          <w:lang w:val="en-US"/>
        </w:rPr>
        <w:t>funds</w:t>
      </w:r>
      <w:r w:rsidRPr="007D29CA">
        <w:rPr>
          <w:rStyle w:val="longtext"/>
          <w:i/>
          <w:lang w:val="en-US"/>
        </w:rPr>
        <w:t xml:space="preserve"> </w:t>
      </w:r>
      <w:r w:rsidRPr="007D29CA">
        <w:rPr>
          <w:rStyle w:val="hps"/>
          <w:i/>
          <w:lang w:val="en-US"/>
        </w:rPr>
        <w:t>were</w:t>
      </w:r>
      <w:r w:rsidRPr="007D29CA">
        <w:rPr>
          <w:rStyle w:val="longtext"/>
          <w:i/>
          <w:lang w:val="en-US"/>
        </w:rPr>
        <w:t xml:space="preserve"> </w:t>
      </w:r>
      <w:r w:rsidRPr="007D29CA">
        <w:rPr>
          <w:rStyle w:val="hps"/>
          <w:i/>
          <w:lang w:val="en-US"/>
        </w:rPr>
        <w:t>intended for the</w:t>
      </w:r>
      <w:r w:rsidRPr="007D29CA">
        <w:rPr>
          <w:rStyle w:val="longtext"/>
          <w:i/>
          <w:lang w:val="en-US"/>
        </w:rPr>
        <w:t xml:space="preserve"> </w:t>
      </w:r>
      <w:r w:rsidRPr="007D29CA">
        <w:rPr>
          <w:rStyle w:val="hps"/>
          <w:i/>
          <w:lang w:val="en-US"/>
        </w:rPr>
        <w:t>removal</w:t>
      </w:r>
      <w:r w:rsidRPr="007D29CA">
        <w:rPr>
          <w:rStyle w:val="longtext"/>
          <w:i/>
          <w:lang w:val="en-US"/>
        </w:rPr>
        <w:t xml:space="preserve"> </w:t>
      </w:r>
      <w:r w:rsidRPr="007D29CA">
        <w:rPr>
          <w:rStyle w:val="hps"/>
          <w:i/>
          <w:lang w:val="en-US"/>
        </w:rPr>
        <w:t>of barriers.</w:t>
      </w:r>
      <w:r w:rsidRPr="007D29CA">
        <w:rPr>
          <w:rStyle w:val="longtext"/>
          <w:i/>
          <w:lang w:val="en-US"/>
        </w:rPr>
        <w:t xml:space="preserve"> </w:t>
      </w:r>
      <w:r w:rsidRPr="007D29CA">
        <w:rPr>
          <w:rStyle w:val="hps"/>
          <w:i/>
          <w:lang w:val="en-US"/>
        </w:rPr>
        <w:t>The</w:t>
      </w:r>
      <w:r w:rsidRPr="007D29CA">
        <w:rPr>
          <w:rStyle w:val="longtext"/>
          <w:i/>
          <w:lang w:val="en-US"/>
        </w:rPr>
        <w:t xml:space="preserve"> </w:t>
      </w:r>
      <w:r w:rsidRPr="007D29CA">
        <w:rPr>
          <w:rStyle w:val="hps"/>
          <w:i/>
          <w:lang w:val="en-US"/>
        </w:rPr>
        <w:t>implementation of the first</w:t>
      </w:r>
      <w:r w:rsidRPr="007D29CA">
        <w:rPr>
          <w:rStyle w:val="longtext"/>
          <w:i/>
          <w:lang w:val="en-US"/>
        </w:rPr>
        <w:t xml:space="preserve"> </w:t>
      </w:r>
      <w:r w:rsidRPr="007D29CA">
        <w:rPr>
          <w:rStyle w:val="hps"/>
          <w:i/>
          <w:lang w:val="en-US"/>
        </w:rPr>
        <w:t>phase</w:t>
      </w:r>
      <w:r w:rsidRPr="007D29CA">
        <w:rPr>
          <w:rStyle w:val="longtext"/>
          <w:i/>
          <w:lang w:val="en-US"/>
        </w:rPr>
        <w:t xml:space="preserve"> </w:t>
      </w:r>
      <w:r w:rsidRPr="007D29CA">
        <w:rPr>
          <w:rStyle w:val="hps"/>
          <w:i/>
          <w:lang w:val="en-US"/>
        </w:rPr>
        <w:t>did not involve a</w:t>
      </w:r>
      <w:r w:rsidRPr="007D29CA">
        <w:rPr>
          <w:rStyle w:val="longtext"/>
          <w:i/>
          <w:lang w:val="en-US"/>
        </w:rPr>
        <w:t xml:space="preserve"> </w:t>
      </w:r>
      <w:r w:rsidRPr="007D29CA">
        <w:rPr>
          <w:rStyle w:val="hps"/>
          <w:i/>
          <w:lang w:val="en-US"/>
        </w:rPr>
        <w:t>commitment to implement</w:t>
      </w:r>
      <w:r w:rsidRPr="007D29CA">
        <w:rPr>
          <w:rStyle w:val="longtext"/>
          <w:i/>
          <w:lang w:val="en-US"/>
        </w:rPr>
        <w:t xml:space="preserve"> </w:t>
      </w:r>
      <w:r w:rsidRPr="007D29CA">
        <w:rPr>
          <w:rStyle w:val="hps"/>
          <w:i/>
          <w:lang w:val="en-US"/>
        </w:rPr>
        <w:t>the second</w:t>
      </w:r>
      <w:r w:rsidRPr="007D29CA">
        <w:rPr>
          <w:rStyle w:val="longtext"/>
          <w:lang w:val="en-US"/>
        </w:rPr>
        <w:t xml:space="preserve">, which is </w:t>
      </w:r>
      <w:r w:rsidRPr="007D29CA">
        <w:rPr>
          <w:rStyle w:val="hps"/>
          <w:lang w:val="en-US"/>
        </w:rPr>
        <w:t>executed</w:t>
      </w:r>
      <w:r w:rsidRPr="007D29CA">
        <w:rPr>
          <w:rStyle w:val="longtext"/>
          <w:lang w:val="en-US"/>
        </w:rPr>
        <w:t xml:space="preserve"> </w:t>
      </w:r>
      <w:r w:rsidRPr="007D29CA">
        <w:rPr>
          <w:rStyle w:val="hps"/>
          <w:lang w:val="en-US"/>
        </w:rPr>
        <w:t>after both</w:t>
      </w:r>
      <w:r w:rsidRPr="007D29CA">
        <w:rPr>
          <w:rStyle w:val="longtext"/>
          <w:lang w:val="en-US"/>
        </w:rPr>
        <w:t xml:space="preserve"> </w:t>
      </w:r>
      <w:r w:rsidRPr="007D29CA">
        <w:rPr>
          <w:rStyle w:val="hps"/>
          <w:lang w:val="en-US"/>
        </w:rPr>
        <w:t>parties agreed to</w:t>
      </w:r>
      <w:r w:rsidRPr="007D29CA">
        <w:rPr>
          <w:rStyle w:val="longtext"/>
          <w:lang w:val="en-US"/>
        </w:rPr>
        <w:t xml:space="preserve"> </w:t>
      </w:r>
      <w:r w:rsidRPr="007D29CA">
        <w:rPr>
          <w:rStyle w:val="hps"/>
          <w:lang w:val="en-US"/>
        </w:rPr>
        <w:t>the desirability of conducting</w:t>
      </w:r>
      <w:r w:rsidRPr="007D29CA">
        <w:rPr>
          <w:rStyle w:val="longtext"/>
          <w:lang w:val="en-US"/>
        </w:rPr>
        <w:t xml:space="preserve"> </w:t>
      </w:r>
      <w:r w:rsidRPr="007D29CA">
        <w:rPr>
          <w:rStyle w:val="hps"/>
          <w:lang w:val="en-US"/>
        </w:rPr>
        <w:t>an evaluation</w:t>
      </w:r>
      <w:r w:rsidRPr="007D29CA">
        <w:rPr>
          <w:rStyle w:val="longtext"/>
          <w:lang w:val="en-US"/>
        </w:rPr>
        <w:t xml:space="preserve"> </w:t>
      </w:r>
      <w:r w:rsidRPr="007D29CA">
        <w:rPr>
          <w:rStyle w:val="hps"/>
          <w:lang w:val="en-US"/>
        </w:rPr>
        <w:t>after</w:t>
      </w:r>
      <w:r w:rsidRPr="007D29CA">
        <w:rPr>
          <w:rStyle w:val="longtext"/>
          <w:lang w:val="en-US"/>
        </w:rPr>
        <w:t xml:space="preserve"> </w:t>
      </w:r>
      <w:r w:rsidRPr="007D29CA">
        <w:rPr>
          <w:rStyle w:val="hps"/>
          <w:lang w:val="en-US"/>
        </w:rPr>
        <w:t>the first</w:t>
      </w:r>
      <w:r w:rsidRPr="007D29CA">
        <w:rPr>
          <w:rStyle w:val="longtext"/>
          <w:lang w:val="en-US"/>
        </w:rPr>
        <w:t xml:space="preserve"> </w:t>
      </w:r>
      <w:r w:rsidRPr="007D29CA">
        <w:rPr>
          <w:rStyle w:val="hps"/>
          <w:lang w:val="en-US"/>
        </w:rPr>
        <w:t>phase.</w:t>
      </w:r>
    </w:p>
    <w:p w:rsidR="00513D4A" w:rsidRPr="007D29CA" w:rsidRDefault="00513D4A" w:rsidP="00513D4A">
      <w:pPr>
        <w:rPr>
          <w:szCs w:val="22"/>
          <w:lang w:val="en-US"/>
        </w:rPr>
      </w:pPr>
    </w:p>
    <w:p w:rsidR="00B94A02" w:rsidRPr="007D29CA" w:rsidRDefault="00B94A02" w:rsidP="00B94A02">
      <w:pPr>
        <w:rPr>
          <w:lang w:val="en-US"/>
        </w:rPr>
      </w:pPr>
      <w:r w:rsidRPr="007D29CA">
        <w:rPr>
          <w:rStyle w:val="hps"/>
          <w:lang w:val="en-US"/>
        </w:rPr>
        <w:t>From</w:t>
      </w:r>
      <w:r w:rsidRPr="007D29CA">
        <w:rPr>
          <w:rStyle w:val="longtext"/>
          <w:lang w:val="en-US"/>
        </w:rPr>
        <w:t xml:space="preserve"> </w:t>
      </w:r>
      <w:r w:rsidRPr="007D29CA">
        <w:rPr>
          <w:rStyle w:val="hps"/>
          <w:lang w:val="en-US"/>
        </w:rPr>
        <w:t>there, the</w:t>
      </w:r>
      <w:r w:rsidRPr="007D29CA">
        <w:rPr>
          <w:rStyle w:val="longtext"/>
          <w:lang w:val="en-US"/>
        </w:rPr>
        <w:t xml:space="preserve"> </w:t>
      </w:r>
      <w:proofErr w:type="spellStart"/>
      <w:r w:rsidR="00AD19C6" w:rsidRPr="007D29CA">
        <w:rPr>
          <w:rStyle w:val="hps"/>
          <w:lang w:val="en-US"/>
        </w:rPr>
        <w:t>Prodoc</w:t>
      </w:r>
      <w:proofErr w:type="spellEnd"/>
      <w:r w:rsidRPr="007D29CA">
        <w:rPr>
          <w:rStyle w:val="longtext"/>
          <w:lang w:val="en-US"/>
        </w:rPr>
        <w:t xml:space="preserve"> </w:t>
      </w:r>
      <w:r w:rsidRPr="007D29CA">
        <w:rPr>
          <w:rStyle w:val="hps"/>
          <w:lang w:val="en-US"/>
        </w:rPr>
        <w:t>(Project Document</w:t>
      </w:r>
      <w:r w:rsidRPr="007D29CA">
        <w:rPr>
          <w:rStyle w:val="longtext"/>
          <w:lang w:val="en-US"/>
        </w:rPr>
        <w:t xml:space="preserve">) was developed which </w:t>
      </w:r>
      <w:r w:rsidRPr="007D29CA">
        <w:rPr>
          <w:rStyle w:val="hps"/>
          <w:lang w:val="en-US"/>
        </w:rPr>
        <w:t>focused on</w:t>
      </w:r>
      <w:r w:rsidRPr="007D29CA">
        <w:rPr>
          <w:rStyle w:val="longtext"/>
          <w:lang w:val="en-US"/>
        </w:rPr>
        <w:t xml:space="preserve"> </w:t>
      </w:r>
      <w:r w:rsidRPr="007D29CA">
        <w:rPr>
          <w:rStyle w:val="hps"/>
          <w:lang w:val="en-US"/>
        </w:rPr>
        <w:t>the so-called</w:t>
      </w:r>
      <w:r w:rsidRPr="007D29CA">
        <w:rPr>
          <w:rStyle w:val="longtext"/>
          <w:lang w:val="en-US"/>
        </w:rPr>
        <w:t xml:space="preserve"> </w:t>
      </w:r>
      <w:r w:rsidRPr="007D29CA">
        <w:rPr>
          <w:rStyle w:val="hps"/>
          <w:lang w:val="en-US"/>
        </w:rPr>
        <w:t>Phase 1,</w:t>
      </w:r>
      <w:r w:rsidRPr="007D29CA">
        <w:rPr>
          <w:rStyle w:val="longtext"/>
          <w:lang w:val="en-US"/>
        </w:rPr>
        <w:t xml:space="preserve"> with </w:t>
      </w:r>
      <w:r w:rsidRPr="007D29CA">
        <w:rPr>
          <w:rStyle w:val="hps"/>
          <w:lang w:val="en-US"/>
        </w:rPr>
        <w:t>the execution of</w:t>
      </w:r>
      <w:r w:rsidRPr="007D29CA">
        <w:rPr>
          <w:rStyle w:val="longtext"/>
          <w:lang w:val="en-US"/>
        </w:rPr>
        <w:t xml:space="preserve"> </w:t>
      </w:r>
      <w:r w:rsidR="00526967" w:rsidRPr="007D29CA">
        <w:rPr>
          <w:rStyle w:val="hps"/>
          <w:lang w:val="en-US"/>
        </w:rPr>
        <w:t>six</w:t>
      </w:r>
      <w:r w:rsidRPr="007D29CA">
        <w:rPr>
          <w:rStyle w:val="hps"/>
          <w:lang w:val="en-US"/>
        </w:rPr>
        <w:t xml:space="preserve"> components of</w:t>
      </w:r>
      <w:r w:rsidRPr="007D29CA">
        <w:rPr>
          <w:rStyle w:val="longtext"/>
          <w:lang w:val="en-US"/>
        </w:rPr>
        <w:t xml:space="preserve"> </w:t>
      </w:r>
      <w:r w:rsidRPr="007D29CA">
        <w:rPr>
          <w:rStyle w:val="hps"/>
          <w:lang w:val="en-US"/>
        </w:rPr>
        <w:t xml:space="preserve">the initial </w:t>
      </w:r>
      <w:r w:rsidR="00526967">
        <w:rPr>
          <w:rStyle w:val="hps"/>
          <w:lang w:val="en-US"/>
        </w:rPr>
        <w:t>Project,</w:t>
      </w:r>
      <w:r w:rsidRPr="007D29CA">
        <w:rPr>
          <w:rStyle w:val="longtext"/>
          <w:lang w:val="en-US"/>
        </w:rPr>
        <w:t xml:space="preserve"> </w:t>
      </w:r>
      <w:r w:rsidRPr="007D29CA">
        <w:rPr>
          <w:rStyle w:val="hps"/>
          <w:lang w:val="en-US"/>
        </w:rPr>
        <w:t>and in an amount</w:t>
      </w:r>
      <w:r w:rsidRPr="007D29CA">
        <w:rPr>
          <w:rStyle w:val="longtext"/>
          <w:lang w:val="en-US"/>
        </w:rPr>
        <w:t xml:space="preserve"> </w:t>
      </w:r>
      <w:r w:rsidRPr="007D29CA">
        <w:rPr>
          <w:rStyle w:val="hps"/>
          <w:lang w:val="en-US"/>
        </w:rPr>
        <w:t>equal to the</w:t>
      </w:r>
      <w:r w:rsidRPr="007D29CA">
        <w:rPr>
          <w:rStyle w:val="longtext"/>
          <w:lang w:val="en-US"/>
        </w:rPr>
        <w:t xml:space="preserve"> </w:t>
      </w:r>
      <w:r w:rsidRPr="007D29CA">
        <w:rPr>
          <w:rStyle w:val="hps"/>
          <w:lang w:val="en-US"/>
        </w:rPr>
        <w:t>initially determined</w:t>
      </w:r>
      <w:r w:rsidRPr="007D29CA">
        <w:rPr>
          <w:rStyle w:val="longtext"/>
          <w:lang w:val="en-US"/>
        </w:rPr>
        <w:t xml:space="preserve"> </w:t>
      </w:r>
      <w:r w:rsidRPr="007D29CA">
        <w:rPr>
          <w:rStyle w:val="hps"/>
          <w:lang w:val="en-US"/>
        </w:rPr>
        <w:t>for phase</w:t>
      </w:r>
      <w:r w:rsidRPr="007D29CA">
        <w:rPr>
          <w:rStyle w:val="longtext"/>
          <w:lang w:val="en-US"/>
        </w:rPr>
        <w:t xml:space="preserve"> </w:t>
      </w:r>
      <w:r w:rsidRPr="007D29CA">
        <w:rPr>
          <w:rStyle w:val="hps"/>
          <w:lang w:val="en-US"/>
        </w:rPr>
        <w:t xml:space="preserve">1 for </w:t>
      </w:r>
      <w:r w:rsidR="002371FB">
        <w:rPr>
          <w:rStyle w:val="hps"/>
          <w:lang w:val="en-US"/>
        </w:rPr>
        <w:t>GEF</w:t>
      </w:r>
      <w:r w:rsidRPr="007D29CA">
        <w:rPr>
          <w:rStyle w:val="longtext"/>
          <w:lang w:val="en-US"/>
        </w:rPr>
        <w:t xml:space="preserve"> however</w:t>
      </w:r>
      <w:r w:rsidR="005675E8" w:rsidRPr="007D29CA">
        <w:rPr>
          <w:rStyle w:val="longtext"/>
          <w:lang w:val="en-US"/>
        </w:rPr>
        <w:t>,</w:t>
      </w:r>
      <w:r w:rsidRPr="007D29CA">
        <w:rPr>
          <w:rStyle w:val="longtext"/>
          <w:lang w:val="en-US"/>
        </w:rPr>
        <w:t xml:space="preserve"> the co</w:t>
      </w:r>
      <w:r w:rsidR="005675E8" w:rsidRPr="007D29CA">
        <w:rPr>
          <w:rStyle w:val="longtext"/>
          <w:lang w:val="en-US"/>
        </w:rPr>
        <w:t>-</w:t>
      </w:r>
      <w:r w:rsidRPr="007D29CA">
        <w:rPr>
          <w:rStyle w:val="hps"/>
          <w:lang w:val="en-US"/>
        </w:rPr>
        <w:t>financing</w:t>
      </w:r>
      <w:r w:rsidRPr="007D29CA">
        <w:rPr>
          <w:rStyle w:val="longtext"/>
          <w:lang w:val="en-US"/>
        </w:rPr>
        <w:t xml:space="preserve"> </w:t>
      </w:r>
      <w:r w:rsidR="005675E8" w:rsidRPr="007D29CA">
        <w:rPr>
          <w:rStyle w:val="longtext"/>
          <w:lang w:val="en-US"/>
        </w:rPr>
        <w:t xml:space="preserve">part </w:t>
      </w:r>
      <w:r w:rsidRPr="007D29CA">
        <w:rPr>
          <w:rStyle w:val="hps"/>
          <w:lang w:val="en-US"/>
        </w:rPr>
        <w:t>was slightly</w:t>
      </w:r>
      <w:r w:rsidRPr="007D29CA">
        <w:rPr>
          <w:rStyle w:val="longtext"/>
          <w:lang w:val="en-US"/>
        </w:rPr>
        <w:t xml:space="preserve"> </w:t>
      </w:r>
      <w:r w:rsidRPr="007D29CA">
        <w:rPr>
          <w:rStyle w:val="hps"/>
          <w:lang w:val="en-US"/>
        </w:rPr>
        <w:t>increased.</w:t>
      </w:r>
    </w:p>
    <w:p w:rsidR="001D5BA6" w:rsidRPr="007D29CA" w:rsidRDefault="001D5BA6">
      <w:pPr>
        <w:jc w:val="left"/>
        <w:rPr>
          <w:b/>
          <w:bCs/>
          <w:iCs/>
          <w:caps/>
          <w:szCs w:val="22"/>
          <w:lang w:val="en-US"/>
        </w:rPr>
      </w:pPr>
      <w:r w:rsidRPr="007D29CA">
        <w:rPr>
          <w:szCs w:val="22"/>
          <w:lang w:val="en-US"/>
        </w:rPr>
        <w:br w:type="page"/>
      </w:r>
    </w:p>
    <w:p w:rsidR="00335EDC" w:rsidRPr="00611C5B" w:rsidRDefault="00704CA1" w:rsidP="00611C5B">
      <w:pPr>
        <w:pStyle w:val="Ttulo2"/>
        <w:rPr>
          <w:lang w:val="en-US"/>
        </w:rPr>
      </w:pPr>
      <w:bookmarkStart w:id="7" w:name="_Toc292867839"/>
      <w:r w:rsidRPr="00611C5B">
        <w:rPr>
          <w:lang w:val="en-US"/>
        </w:rPr>
        <w:lastRenderedPageBreak/>
        <w:t xml:space="preserve">PROJECT APPROVAL BY </w:t>
      </w:r>
      <w:r w:rsidR="002371FB" w:rsidRPr="00611C5B">
        <w:rPr>
          <w:lang w:val="en-US"/>
        </w:rPr>
        <w:t>GEF</w:t>
      </w:r>
      <w:bookmarkEnd w:id="7"/>
    </w:p>
    <w:p w:rsidR="004E0C70" w:rsidRDefault="004E0C70" w:rsidP="004E0C70">
      <w:pPr>
        <w:jc w:val="left"/>
        <w:rPr>
          <w:rFonts w:eastAsia="Times New Roman"/>
          <w:sz w:val="24"/>
          <w:szCs w:val="24"/>
          <w:lang w:val="en-US" w:eastAsia="es-ES"/>
        </w:rPr>
      </w:pPr>
      <w:r w:rsidRPr="007D29CA">
        <w:rPr>
          <w:rFonts w:eastAsia="Times New Roman"/>
          <w:sz w:val="24"/>
          <w:szCs w:val="24"/>
          <w:lang w:val="en-US" w:eastAsia="es-ES"/>
        </w:rPr>
        <w:t>Following the procedures of UNDP-GEF, PDF B proposal</w:t>
      </w:r>
      <w:r w:rsidR="00704CA1" w:rsidRPr="007D29CA">
        <w:rPr>
          <w:rFonts w:eastAsia="Times New Roman"/>
          <w:sz w:val="24"/>
          <w:szCs w:val="24"/>
          <w:lang w:val="en-US" w:eastAsia="es-ES"/>
        </w:rPr>
        <w:t xml:space="preserve"> was developed and</w:t>
      </w:r>
      <w:r w:rsidRPr="007D29CA">
        <w:rPr>
          <w:rFonts w:eastAsia="Times New Roman"/>
          <w:sz w:val="24"/>
          <w:szCs w:val="24"/>
          <w:lang w:val="en-US" w:eastAsia="es-ES"/>
        </w:rPr>
        <w:t xml:space="preserve"> signed on June 22, 1999 by MINAE and UNDP-GEF. Subsequently, the Project Brief was signed on June 28, 2002. And the </w:t>
      </w:r>
      <w:proofErr w:type="spellStart"/>
      <w:r w:rsidR="00AD19C6" w:rsidRPr="007D29CA">
        <w:rPr>
          <w:rFonts w:eastAsia="Times New Roman"/>
          <w:sz w:val="24"/>
          <w:szCs w:val="24"/>
          <w:lang w:val="en-US" w:eastAsia="es-ES"/>
        </w:rPr>
        <w:t>Prodoc</w:t>
      </w:r>
      <w:proofErr w:type="spellEnd"/>
      <w:r w:rsidRPr="007D29CA">
        <w:rPr>
          <w:rFonts w:eastAsia="Times New Roman"/>
          <w:sz w:val="24"/>
          <w:szCs w:val="24"/>
          <w:lang w:val="en-US" w:eastAsia="es-ES"/>
        </w:rPr>
        <w:t xml:space="preserve"> (Project Document) was signed by the parties (Ministry of Environment and Energy in November 2004, C</w:t>
      </w:r>
      <w:r w:rsidR="00704CA1" w:rsidRPr="007D29CA">
        <w:rPr>
          <w:rFonts w:eastAsia="Times New Roman"/>
          <w:sz w:val="24"/>
          <w:szCs w:val="24"/>
          <w:lang w:val="en-US" w:eastAsia="es-ES"/>
        </w:rPr>
        <w:t xml:space="preserve">hief Executive Officer </w:t>
      </w:r>
      <w:r w:rsidRPr="007D29CA">
        <w:rPr>
          <w:rFonts w:eastAsia="Times New Roman"/>
          <w:sz w:val="24"/>
          <w:szCs w:val="24"/>
          <w:lang w:val="en-US" w:eastAsia="es-ES"/>
        </w:rPr>
        <w:t>of ICE</w:t>
      </w:r>
      <w:r w:rsidR="00704CA1" w:rsidRPr="007D29CA">
        <w:rPr>
          <w:rFonts w:eastAsia="Times New Roman"/>
          <w:sz w:val="24"/>
          <w:szCs w:val="24"/>
          <w:lang w:val="en-US" w:eastAsia="es-ES"/>
        </w:rPr>
        <w:t xml:space="preserve"> on</w:t>
      </w:r>
      <w:r w:rsidRPr="007D29CA">
        <w:rPr>
          <w:rFonts w:eastAsia="Times New Roman"/>
          <w:sz w:val="24"/>
          <w:szCs w:val="24"/>
          <w:lang w:val="en-US" w:eastAsia="es-ES"/>
        </w:rPr>
        <w:t xml:space="preserve"> December 3, 2004 and UNDP Resident Representative on December 6, 2004). It should be noted that the program </w:t>
      </w:r>
      <w:r w:rsidRPr="007D29CA">
        <w:rPr>
          <w:rFonts w:eastAsia="Times New Roman"/>
          <w:i/>
          <w:sz w:val="24"/>
          <w:szCs w:val="24"/>
          <w:lang w:val="en-US" w:eastAsia="es-ES"/>
        </w:rPr>
        <w:t xml:space="preserve">complies with the </w:t>
      </w:r>
      <w:r w:rsidR="00F30563" w:rsidRPr="007D29CA">
        <w:rPr>
          <w:rStyle w:val="st"/>
          <w:lang w:val="en-US"/>
        </w:rPr>
        <w:t xml:space="preserve">United Nations </w:t>
      </w:r>
      <w:r w:rsidR="00F30563" w:rsidRPr="007D29CA">
        <w:rPr>
          <w:rStyle w:val="nfasis"/>
          <w:lang w:val="en-US"/>
        </w:rPr>
        <w:t>Millennium Development Goals</w:t>
      </w:r>
      <w:r w:rsidR="00F30563" w:rsidRPr="007D29CA">
        <w:rPr>
          <w:rStyle w:val="st"/>
          <w:lang w:val="en-US"/>
        </w:rPr>
        <w:t xml:space="preserve"> </w:t>
      </w:r>
      <w:r w:rsidR="00F30563" w:rsidRPr="007D29CA">
        <w:rPr>
          <w:rStyle w:val="st"/>
          <w:b/>
          <w:bCs/>
          <w:lang w:val="en-US"/>
        </w:rPr>
        <w:t>...</w:t>
      </w:r>
      <w:r w:rsidR="00F30563" w:rsidRPr="007D29CA">
        <w:rPr>
          <w:rStyle w:val="st"/>
          <w:lang w:val="en-US"/>
        </w:rPr>
        <w:t xml:space="preserve"> </w:t>
      </w:r>
      <w:r w:rsidR="00F30563" w:rsidRPr="007D29CA">
        <w:rPr>
          <w:rStyle w:val="st"/>
          <w:i/>
          <w:lang w:val="en-US"/>
        </w:rPr>
        <w:t xml:space="preserve">Target </w:t>
      </w:r>
      <w:r w:rsidR="00F30563" w:rsidRPr="007D29CA">
        <w:rPr>
          <w:rStyle w:val="nfasis"/>
          <w:i w:val="0"/>
          <w:lang w:val="en-US"/>
        </w:rPr>
        <w:t>7</w:t>
      </w:r>
      <w:r w:rsidR="00F30563" w:rsidRPr="007D29CA">
        <w:rPr>
          <w:rStyle w:val="st"/>
          <w:i/>
          <w:lang w:val="en-US"/>
        </w:rPr>
        <w:t>.A:</w:t>
      </w:r>
      <w:r w:rsidR="00F30563" w:rsidRPr="007D29CA">
        <w:rPr>
          <w:rStyle w:val="st"/>
          <w:lang w:val="en-US"/>
        </w:rPr>
        <w:t xml:space="preserve"> </w:t>
      </w:r>
      <w:r w:rsidRPr="007D29CA">
        <w:rPr>
          <w:rFonts w:eastAsia="Times New Roman"/>
          <w:sz w:val="24"/>
          <w:szCs w:val="24"/>
          <w:lang w:val="en-US" w:eastAsia="es-ES"/>
        </w:rPr>
        <w:t xml:space="preserve">Ensure Environmental Sustainability and consequently, </w:t>
      </w:r>
      <w:r w:rsidR="00F30563" w:rsidRPr="007D29CA">
        <w:rPr>
          <w:rFonts w:eastAsia="Times New Roman"/>
          <w:sz w:val="24"/>
          <w:szCs w:val="24"/>
          <w:lang w:val="en-US" w:eastAsia="es-ES"/>
        </w:rPr>
        <w:t xml:space="preserve">with </w:t>
      </w:r>
      <w:r w:rsidRPr="007D29CA">
        <w:rPr>
          <w:rFonts w:eastAsia="Times New Roman"/>
          <w:sz w:val="24"/>
          <w:szCs w:val="24"/>
          <w:lang w:val="en-US" w:eastAsia="es-ES"/>
        </w:rPr>
        <w:t>the Strategy for Poverty Reduction, and was in line with the country's environmental policy.</w:t>
      </w:r>
    </w:p>
    <w:p w:rsidR="00B84917" w:rsidRPr="007D29CA" w:rsidRDefault="00B84917" w:rsidP="004E0C70">
      <w:pPr>
        <w:jc w:val="left"/>
        <w:rPr>
          <w:rFonts w:eastAsia="Times New Roman"/>
          <w:sz w:val="24"/>
          <w:szCs w:val="24"/>
          <w:lang w:val="en-US" w:eastAsia="es-ES"/>
        </w:rPr>
      </w:pPr>
    </w:p>
    <w:p w:rsidR="00335EDC" w:rsidRPr="00611C5B" w:rsidRDefault="00317F51" w:rsidP="00611C5B">
      <w:pPr>
        <w:pStyle w:val="Ttulo2"/>
        <w:rPr>
          <w:lang w:val="en-US"/>
        </w:rPr>
      </w:pPr>
      <w:r w:rsidRPr="00611C5B">
        <w:rPr>
          <w:lang w:val="en-US"/>
        </w:rPr>
        <w:t>PROJECT STARTING DATE AND DURATION</w:t>
      </w:r>
    </w:p>
    <w:p w:rsidR="00F46AC8" w:rsidRPr="007D29CA" w:rsidRDefault="004E0C70" w:rsidP="00B84917">
      <w:pPr>
        <w:spacing w:line="220" w:lineRule="exact"/>
        <w:rPr>
          <w:lang w:val="en-US"/>
        </w:rPr>
      </w:pPr>
      <w:r w:rsidRPr="007D29CA">
        <w:rPr>
          <w:rStyle w:val="hps"/>
          <w:lang w:val="en-US"/>
        </w:rPr>
        <w:t>The first</w:t>
      </w:r>
      <w:r w:rsidRPr="007D29CA">
        <w:rPr>
          <w:lang w:val="en-US"/>
        </w:rPr>
        <w:t xml:space="preserve"> </w:t>
      </w:r>
      <w:r w:rsidRPr="007D29CA">
        <w:rPr>
          <w:rStyle w:val="hps"/>
          <w:lang w:val="en-US"/>
        </w:rPr>
        <w:t xml:space="preserve">phase of the </w:t>
      </w:r>
      <w:r w:rsidR="00526967">
        <w:rPr>
          <w:rStyle w:val="hps"/>
          <w:lang w:val="en-US"/>
        </w:rPr>
        <w:t>Project,</w:t>
      </w:r>
      <w:r w:rsidRPr="007D29CA">
        <w:rPr>
          <w:lang w:val="en-US"/>
        </w:rPr>
        <w:t xml:space="preserve"> designed </w:t>
      </w:r>
      <w:r w:rsidRPr="007D29CA">
        <w:rPr>
          <w:rStyle w:val="hps"/>
          <w:lang w:val="en-US"/>
        </w:rPr>
        <w:t xml:space="preserve">to </w:t>
      </w:r>
      <w:r w:rsidR="00F46AC8" w:rsidRPr="007D29CA">
        <w:rPr>
          <w:rStyle w:val="hps"/>
          <w:lang w:val="en-US"/>
        </w:rPr>
        <w:t>be executed</w:t>
      </w:r>
      <w:r w:rsidRPr="007D29CA">
        <w:rPr>
          <w:rStyle w:val="hps"/>
          <w:lang w:val="en-US"/>
        </w:rPr>
        <w:t xml:space="preserve"> in</w:t>
      </w:r>
      <w:r w:rsidRPr="007D29CA">
        <w:rPr>
          <w:lang w:val="en-US"/>
        </w:rPr>
        <w:t xml:space="preserve"> </w:t>
      </w:r>
      <w:r w:rsidRPr="007D29CA">
        <w:rPr>
          <w:rStyle w:val="hps"/>
          <w:lang w:val="en-US"/>
        </w:rPr>
        <w:t>two years</w:t>
      </w:r>
      <w:r w:rsidRPr="007D29CA">
        <w:rPr>
          <w:lang w:val="en-US"/>
        </w:rPr>
        <w:t xml:space="preserve">, </w:t>
      </w:r>
      <w:r w:rsidRPr="007D29CA">
        <w:rPr>
          <w:rStyle w:val="hps"/>
          <w:lang w:val="en-US"/>
        </w:rPr>
        <w:t>actually</w:t>
      </w:r>
      <w:r w:rsidRPr="007D29CA">
        <w:rPr>
          <w:lang w:val="en-US"/>
        </w:rPr>
        <w:t xml:space="preserve"> </w:t>
      </w:r>
      <w:r w:rsidRPr="007D29CA">
        <w:rPr>
          <w:rStyle w:val="hps"/>
          <w:lang w:val="en-US"/>
        </w:rPr>
        <w:t>began operations</w:t>
      </w:r>
      <w:r w:rsidRPr="007D29CA">
        <w:rPr>
          <w:lang w:val="en-US"/>
        </w:rPr>
        <w:t xml:space="preserve"> </w:t>
      </w:r>
      <w:r w:rsidRPr="007D29CA">
        <w:rPr>
          <w:rStyle w:val="hps"/>
          <w:lang w:val="en-US"/>
        </w:rPr>
        <w:t>in July</w:t>
      </w:r>
      <w:r w:rsidRPr="007D29CA">
        <w:rPr>
          <w:lang w:val="en-US"/>
        </w:rPr>
        <w:t xml:space="preserve"> </w:t>
      </w:r>
      <w:r w:rsidRPr="007D29CA">
        <w:rPr>
          <w:rStyle w:val="hps"/>
          <w:lang w:val="en-US"/>
        </w:rPr>
        <w:t>2005.</w:t>
      </w:r>
      <w:r w:rsidRPr="007D29CA">
        <w:rPr>
          <w:lang w:val="en-US"/>
        </w:rPr>
        <w:t xml:space="preserve"> </w:t>
      </w:r>
      <w:r w:rsidRPr="007D29CA">
        <w:rPr>
          <w:rStyle w:val="hps"/>
          <w:lang w:val="en-US"/>
        </w:rPr>
        <w:t>Subsequently, the</w:t>
      </w:r>
      <w:r w:rsidRPr="007D29CA">
        <w:rPr>
          <w:lang w:val="en-US"/>
        </w:rPr>
        <w:t xml:space="preserve"> </w:t>
      </w:r>
      <w:r w:rsidRPr="007D29CA">
        <w:rPr>
          <w:rStyle w:val="hps"/>
          <w:lang w:val="en-US"/>
        </w:rPr>
        <w:t>ICE</w:t>
      </w:r>
      <w:r w:rsidRPr="007D29CA">
        <w:rPr>
          <w:lang w:val="en-US"/>
        </w:rPr>
        <w:t xml:space="preserve"> </w:t>
      </w:r>
      <w:r w:rsidR="00F46AC8" w:rsidRPr="007D29CA">
        <w:rPr>
          <w:lang w:val="en-US"/>
        </w:rPr>
        <w:t>responded on</w:t>
      </w:r>
      <w:r w:rsidRPr="007D29CA">
        <w:rPr>
          <w:lang w:val="en-US"/>
        </w:rPr>
        <w:t xml:space="preserve"> </w:t>
      </w:r>
      <w:r w:rsidRPr="007D29CA">
        <w:rPr>
          <w:rStyle w:val="hps"/>
          <w:lang w:val="en-US"/>
        </w:rPr>
        <w:t>September 6, 2006</w:t>
      </w:r>
      <w:r w:rsidRPr="007D29CA">
        <w:rPr>
          <w:lang w:val="en-US"/>
        </w:rPr>
        <w:t xml:space="preserve"> </w:t>
      </w:r>
      <w:r w:rsidR="00F46AC8" w:rsidRPr="007D29CA">
        <w:rPr>
          <w:lang w:val="en-US"/>
        </w:rPr>
        <w:t xml:space="preserve">to </w:t>
      </w:r>
      <w:r w:rsidRPr="007D29CA">
        <w:rPr>
          <w:rStyle w:val="hps"/>
          <w:lang w:val="en-US"/>
        </w:rPr>
        <w:t>MINAE</w:t>
      </w:r>
      <w:r w:rsidRPr="007D29CA">
        <w:rPr>
          <w:lang w:val="en-US"/>
        </w:rPr>
        <w:t xml:space="preserve">, </w:t>
      </w:r>
      <w:r w:rsidRPr="007D29CA">
        <w:rPr>
          <w:rStyle w:val="hps"/>
          <w:lang w:val="en-US"/>
        </w:rPr>
        <w:t>GEF</w:t>
      </w:r>
      <w:r w:rsidRPr="007D29CA">
        <w:rPr>
          <w:lang w:val="en-US"/>
        </w:rPr>
        <w:t xml:space="preserve"> </w:t>
      </w:r>
      <w:r w:rsidRPr="007D29CA">
        <w:rPr>
          <w:rStyle w:val="hps"/>
          <w:lang w:val="en-US"/>
        </w:rPr>
        <w:t>focal point</w:t>
      </w:r>
      <w:r w:rsidRPr="007D29CA">
        <w:rPr>
          <w:lang w:val="en-US"/>
        </w:rPr>
        <w:t xml:space="preserve">, </w:t>
      </w:r>
      <w:r w:rsidRPr="007D29CA">
        <w:rPr>
          <w:rStyle w:val="hps"/>
          <w:lang w:val="en-US"/>
        </w:rPr>
        <w:t>no objection</w:t>
      </w:r>
      <w:r w:rsidRPr="007D29CA">
        <w:rPr>
          <w:lang w:val="en-US"/>
        </w:rPr>
        <w:t xml:space="preserve"> </w:t>
      </w:r>
      <w:r w:rsidRPr="007D29CA">
        <w:rPr>
          <w:rStyle w:val="hps"/>
          <w:lang w:val="en-US"/>
        </w:rPr>
        <w:t>to the termination</w:t>
      </w:r>
      <w:r w:rsidRPr="007D29CA">
        <w:rPr>
          <w:lang w:val="en-US"/>
        </w:rPr>
        <w:t xml:space="preserve"> </w:t>
      </w:r>
      <w:r w:rsidRPr="007D29CA">
        <w:rPr>
          <w:rStyle w:val="hps"/>
          <w:lang w:val="en-US"/>
        </w:rPr>
        <w:t xml:space="preserve">of the </w:t>
      </w:r>
      <w:r w:rsidR="00526967">
        <w:rPr>
          <w:rStyle w:val="hps"/>
          <w:lang w:val="en-US"/>
        </w:rPr>
        <w:t xml:space="preserve">Project </w:t>
      </w:r>
      <w:r w:rsidR="00526967" w:rsidRPr="007D29CA">
        <w:rPr>
          <w:rStyle w:val="hps"/>
          <w:lang w:val="en-US"/>
        </w:rPr>
        <w:t>to</w:t>
      </w:r>
      <w:r w:rsidRPr="007D29CA">
        <w:rPr>
          <w:lang w:val="en-US"/>
        </w:rPr>
        <w:t xml:space="preserve"> </w:t>
      </w:r>
      <w:r w:rsidRPr="007D29CA">
        <w:rPr>
          <w:rStyle w:val="hps"/>
          <w:lang w:val="en-US"/>
        </w:rPr>
        <w:t>complete the first phase</w:t>
      </w:r>
      <w:r w:rsidRPr="007D29CA">
        <w:rPr>
          <w:lang w:val="en-US"/>
        </w:rPr>
        <w:t xml:space="preserve"> </w:t>
      </w:r>
      <w:r w:rsidRPr="007D29CA">
        <w:rPr>
          <w:rStyle w:val="hps"/>
          <w:lang w:val="en-US"/>
        </w:rPr>
        <w:t>and requesting</w:t>
      </w:r>
      <w:r w:rsidRPr="007D29CA">
        <w:rPr>
          <w:lang w:val="en-US"/>
        </w:rPr>
        <w:t xml:space="preserve"> </w:t>
      </w:r>
      <w:r w:rsidRPr="007D29CA">
        <w:rPr>
          <w:rStyle w:val="hps"/>
          <w:lang w:val="en-US"/>
        </w:rPr>
        <w:t>cancellation of the second</w:t>
      </w:r>
      <w:r w:rsidRPr="007D29CA">
        <w:rPr>
          <w:lang w:val="en-US"/>
        </w:rPr>
        <w:t>.</w:t>
      </w:r>
    </w:p>
    <w:p w:rsidR="00F46AC8" w:rsidRPr="007D29CA" w:rsidRDefault="00F46AC8" w:rsidP="00B84917">
      <w:pPr>
        <w:spacing w:line="220" w:lineRule="exact"/>
        <w:rPr>
          <w:rStyle w:val="hps"/>
          <w:lang w:val="en-US"/>
        </w:rPr>
      </w:pPr>
    </w:p>
    <w:p w:rsidR="00A025D0" w:rsidRPr="007D29CA" w:rsidRDefault="00317F51" w:rsidP="00B84917">
      <w:pPr>
        <w:spacing w:line="220" w:lineRule="exact"/>
        <w:rPr>
          <w:rStyle w:val="hps"/>
          <w:lang w:val="en-US"/>
        </w:rPr>
      </w:pPr>
      <w:r w:rsidRPr="00A0745C">
        <w:rPr>
          <w:rStyle w:val="hps"/>
          <w:lang w:val="en-US"/>
        </w:rPr>
        <w:t>There were delays</w:t>
      </w:r>
      <w:r w:rsidRPr="00A0745C">
        <w:rPr>
          <w:lang w:val="en-US"/>
        </w:rPr>
        <w:t xml:space="preserve"> due to</w:t>
      </w:r>
      <w:r w:rsidRPr="00A0745C">
        <w:rPr>
          <w:rStyle w:val="hps"/>
          <w:lang w:val="en-US"/>
        </w:rPr>
        <w:t xml:space="preserve"> legal nature clarifications</w:t>
      </w:r>
      <w:r w:rsidRPr="00A0745C">
        <w:rPr>
          <w:lang w:val="en-US"/>
        </w:rPr>
        <w:t xml:space="preserve"> </w:t>
      </w:r>
      <w:r w:rsidRPr="00A0745C">
        <w:rPr>
          <w:rStyle w:val="hps"/>
          <w:lang w:val="en-US"/>
        </w:rPr>
        <w:t>arising from</w:t>
      </w:r>
      <w:r w:rsidRPr="00A0745C">
        <w:rPr>
          <w:lang w:val="en-US"/>
        </w:rPr>
        <w:t xml:space="preserve"> </w:t>
      </w:r>
      <w:r w:rsidRPr="00A0745C">
        <w:rPr>
          <w:rStyle w:val="hps"/>
          <w:lang w:val="en-US"/>
        </w:rPr>
        <w:t>ICE</w:t>
      </w:r>
      <w:r w:rsidRPr="00A0745C">
        <w:rPr>
          <w:lang w:val="en-US"/>
        </w:rPr>
        <w:t xml:space="preserve">'s legal </w:t>
      </w:r>
      <w:r w:rsidRPr="00A0745C">
        <w:rPr>
          <w:rStyle w:val="hps"/>
          <w:lang w:val="en-US"/>
        </w:rPr>
        <w:t>mechanisms and</w:t>
      </w:r>
      <w:r w:rsidRPr="00A0745C">
        <w:rPr>
          <w:lang w:val="en-US"/>
        </w:rPr>
        <w:t xml:space="preserve"> </w:t>
      </w:r>
      <w:r w:rsidRPr="00A0745C">
        <w:rPr>
          <w:rStyle w:val="hps"/>
          <w:lang w:val="en-US"/>
        </w:rPr>
        <w:t>project implementation</w:t>
      </w:r>
      <w:r w:rsidR="0089594C" w:rsidRPr="007D29CA">
        <w:rPr>
          <w:lang w:val="en-US"/>
        </w:rPr>
        <w:t xml:space="preserve"> mechanisms </w:t>
      </w:r>
      <w:r w:rsidRPr="00A0745C">
        <w:rPr>
          <w:rStyle w:val="hps"/>
          <w:lang w:val="en-US"/>
        </w:rPr>
        <w:t>during the</w:t>
      </w:r>
      <w:r w:rsidRPr="00A0745C">
        <w:rPr>
          <w:lang w:val="en-US"/>
        </w:rPr>
        <w:t xml:space="preserve"> </w:t>
      </w:r>
      <w:r w:rsidRPr="00A0745C">
        <w:rPr>
          <w:rStyle w:val="hps"/>
          <w:lang w:val="en-US"/>
        </w:rPr>
        <w:t>start of the project. These</w:t>
      </w:r>
      <w:r w:rsidR="004E0C70" w:rsidRPr="007D29CA">
        <w:rPr>
          <w:lang w:val="en-US"/>
        </w:rPr>
        <w:t xml:space="preserve"> explanations </w:t>
      </w:r>
      <w:r w:rsidR="002B7B06" w:rsidRPr="007D29CA">
        <w:rPr>
          <w:rStyle w:val="hps"/>
          <w:lang w:val="en-US"/>
        </w:rPr>
        <w:t>took a great amount of time mainly during</w:t>
      </w:r>
      <w:r w:rsidR="004E0C70" w:rsidRPr="007D29CA">
        <w:rPr>
          <w:lang w:val="en-US"/>
        </w:rPr>
        <w:t xml:space="preserve"> </w:t>
      </w:r>
      <w:r w:rsidR="004E0C70" w:rsidRPr="007D29CA">
        <w:rPr>
          <w:rStyle w:val="hps"/>
          <w:lang w:val="en-US"/>
        </w:rPr>
        <w:t>2005</w:t>
      </w:r>
      <w:r w:rsidR="002B7B06" w:rsidRPr="007D29CA">
        <w:rPr>
          <w:rStyle w:val="hps"/>
          <w:lang w:val="en-US"/>
        </w:rPr>
        <w:t>,</w:t>
      </w:r>
      <w:r w:rsidR="004E0C70" w:rsidRPr="007D29CA">
        <w:rPr>
          <w:rStyle w:val="hps"/>
          <w:lang w:val="en-US"/>
        </w:rPr>
        <w:t xml:space="preserve"> </w:t>
      </w:r>
      <w:r w:rsidR="002B7B06" w:rsidRPr="007D29CA">
        <w:rPr>
          <w:szCs w:val="22"/>
          <w:lang w:val="en-US"/>
        </w:rPr>
        <w:t xml:space="preserve">as well as those due to some </w:t>
      </w:r>
      <w:r>
        <w:rPr>
          <w:szCs w:val="22"/>
          <w:lang w:val="en-US"/>
        </w:rPr>
        <w:t>contracting proce</w:t>
      </w:r>
      <w:r w:rsidR="002B7B06" w:rsidRPr="007D29CA">
        <w:rPr>
          <w:szCs w:val="22"/>
          <w:lang w:val="en-US"/>
        </w:rPr>
        <w:t xml:space="preserve">sses during the year 2006, that claimed an extensive work to develop terms of reference, as well in the delivery of products by the consulting firms </w:t>
      </w:r>
      <w:r>
        <w:rPr>
          <w:szCs w:val="22"/>
          <w:lang w:val="en-US"/>
        </w:rPr>
        <w:t>hired</w:t>
      </w:r>
      <w:r w:rsidR="002B7B06" w:rsidRPr="007D29CA">
        <w:rPr>
          <w:szCs w:val="22"/>
          <w:lang w:val="en-US"/>
        </w:rPr>
        <w:t xml:space="preserve"> during 2008 and 2009.</w:t>
      </w:r>
      <w:r w:rsidR="004E0C70" w:rsidRPr="007D29CA">
        <w:rPr>
          <w:lang w:val="en-US"/>
        </w:rPr>
        <w:t xml:space="preserve"> </w:t>
      </w:r>
      <w:r w:rsidR="004E0C70" w:rsidRPr="007D29CA">
        <w:rPr>
          <w:rStyle w:val="hps"/>
          <w:lang w:val="en-US"/>
        </w:rPr>
        <w:t>The implementation period</w:t>
      </w:r>
      <w:r w:rsidR="004E0C70" w:rsidRPr="007D29CA">
        <w:rPr>
          <w:lang w:val="en-US"/>
        </w:rPr>
        <w:t xml:space="preserve"> </w:t>
      </w:r>
      <w:r w:rsidR="004E0C70" w:rsidRPr="007D29CA">
        <w:rPr>
          <w:rStyle w:val="hps"/>
          <w:lang w:val="en-US"/>
        </w:rPr>
        <w:t>was extended until</w:t>
      </w:r>
      <w:r w:rsidR="004E0C70" w:rsidRPr="007D29CA">
        <w:rPr>
          <w:lang w:val="en-US"/>
        </w:rPr>
        <w:t xml:space="preserve"> </w:t>
      </w:r>
      <w:r w:rsidR="004E0C70" w:rsidRPr="007D29CA">
        <w:rPr>
          <w:rStyle w:val="hps"/>
          <w:lang w:val="en-US"/>
        </w:rPr>
        <w:t>December 31, 2009</w:t>
      </w:r>
      <w:r w:rsidR="004E0C70" w:rsidRPr="007D29CA">
        <w:rPr>
          <w:lang w:val="en-US"/>
        </w:rPr>
        <w:t xml:space="preserve"> </w:t>
      </w:r>
      <w:r w:rsidR="004E0C70" w:rsidRPr="007D29CA">
        <w:rPr>
          <w:rStyle w:val="hps"/>
          <w:lang w:val="en-US"/>
        </w:rPr>
        <w:t>and subsequently</w:t>
      </w:r>
      <w:r w:rsidR="004E0C70" w:rsidRPr="007D29CA">
        <w:rPr>
          <w:lang w:val="en-US"/>
        </w:rPr>
        <w:t xml:space="preserve"> </w:t>
      </w:r>
      <w:r w:rsidR="004E0C70" w:rsidRPr="007D29CA">
        <w:rPr>
          <w:rStyle w:val="hps"/>
          <w:lang w:val="en-US"/>
        </w:rPr>
        <w:t>again until</w:t>
      </w:r>
      <w:r w:rsidR="004E0C70" w:rsidRPr="007D29CA">
        <w:rPr>
          <w:lang w:val="en-US"/>
        </w:rPr>
        <w:t xml:space="preserve"> </w:t>
      </w:r>
      <w:r w:rsidR="004E0C70" w:rsidRPr="007D29CA">
        <w:rPr>
          <w:rStyle w:val="hps"/>
          <w:lang w:val="en-US"/>
        </w:rPr>
        <w:t>May 31, 2010</w:t>
      </w:r>
      <w:r w:rsidR="004E0C70" w:rsidRPr="007D29CA">
        <w:rPr>
          <w:lang w:val="en-US"/>
        </w:rPr>
        <w:t xml:space="preserve"> </w:t>
      </w:r>
      <w:r w:rsidR="004E0C70" w:rsidRPr="007D29CA">
        <w:rPr>
          <w:rStyle w:val="hps"/>
          <w:lang w:val="en-US"/>
        </w:rPr>
        <w:t>at the request of</w:t>
      </w:r>
      <w:r w:rsidR="004E0C70" w:rsidRPr="007D29CA">
        <w:rPr>
          <w:lang w:val="en-US"/>
        </w:rPr>
        <w:t xml:space="preserve"> </w:t>
      </w:r>
      <w:r w:rsidR="004E0C70" w:rsidRPr="007D29CA">
        <w:rPr>
          <w:rStyle w:val="hps"/>
          <w:lang w:val="en-US"/>
        </w:rPr>
        <w:t>ICE (</w:t>
      </w:r>
      <w:r w:rsidR="004E0C70" w:rsidRPr="007D29CA">
        <w:rPr>
          <w:lang w:val="en-US"/>
        </w:rPr>
        <w:t xml:space="preserve">January 22, 2010). </w:t>
      </w:r>
      <w:r w:rsidR="004E0C70" w:rsidRPr="007D29CA">
        <w:rPr>
          <w:rStyle w:val="hps"/>
          <w:lang w:val="en-US"/>
        </w:rPr>
        <w:t xml:space="preserve">This </w:t>
      </w:r>
      <w:r w:rsidR="00526967">
        <w:rPr>
          <w:rStyle w:val="hps"/>
          <w:lang w:val="en-US"/>
        </w:rPr>
        <w:t xml:space="preserve">Project </w:t>
      </w:r>
      <w:r w:rsidR="00526967" w:rsidRPr="007D29CA">
        <w:rPr>
          <w:lang w:val="en-US"/>
        </w:rPr>
        <w:t>therefore</w:t>
      </w:r>
      <w:r w:rsidR="004E0C70" w:rsidRPr="007D29CA">
        <w:rPr>
          <w:lang w:val="en-US"/>
        </w:rPr>
        <w:t xml:space="preserve"> </w:t>
      </w:r>
      <w:r w:rsidR="002B7B06" w:rsidRPr="007D29CA">
        <w:rPr>
          <w:lang w:val="en-US"/>
        </w:rPr>
        <w:t>was</w:t>
      </w:r>
      <w:r w:rsidR="002B7B06" w:rsidRPr="007D29CA">
        <w:rPr>
          <w:rStyle w:val="hps"/>
          <w:lang w:val="en-US"/>
        </w:rPr>
        <w:t xml:space="preserve"> executed </w:t>
      </w:r>
      <w:r w:rsidR="004E0C70" w:rsidRPr="007D29CA">
        <w:rPr>
          <w:rStyle w:val="hps"/>
          <w:i/>
          <w:lang w:val="en-US"/>
        </w:rPr>
        <w:t>three times the</w:t>
      </w:r>
      <w:r w:rsidR="004E0C70" w:rsidRPr="007D29CA">
        <w:rPr>
          <w:i/>
          <w:lang w:val="en-US"/>
        </w:rPr>
        <w:t xml:space="preserve"> </w:t>
      </w:r>
      <w:r w:rsidR="002B7B06" w:rsidRPr="007D29CA">
        <w:rPr>
          <w:i/>
          <w:lang w:val="en-US"/>
        </w:rPr>
        <w:t>original execution time</w:t>
      </w:r>
      <w:r w:rsidR="004E0C70" w:rsidRPr="007D29CA">
        <w:rPr>
          <w:rStyle w:val="hps"/>
          <w:i/>
          <w:lang w:val="en-US"/>
        </w:rPr>
        <w:t>.</w:t>
      </w:r>
      <w:r w:rsidR="004E0C70" w:rsidRPr="007D29CA">
        <w:rPr>
          <w:lang w:val="en-US"/>
        </w:rPr>
        <w:t xml:space="preserve"> </w:t>
      </w:r>
      <w:r w:rsidR="004E0C70" w:rsidRPr="007D29CA">
        <w:rPr>
          <w:rStyle w:val="hps"/>
          <w:lang w:val="en-US"/>
        </w:rPr>
        <w:t xml:space="preserve">The </w:t>
      </w:r>
      <w:r w:rsidR="00526967">
        <w:rPr>
          <w:rStyle w:val="hps"/>
          <w:lang w:val="en-US"/>
        </w:rPr>
        <w:t xml:space="preserve">Project </w:t>
      </w:r>
      <w:r w:rsidR="00526967" w:rsidRPr="007D29CA">
        <w:rPr>
          <w:rStyle w:val="hps"/>
          <w:lang w:val="en-US"/>
        </w:rPr>
        <w:t>to</w:t>
      </w:r>
      <w:r w:rsidR="004E0C70" w:rsidRPr="007D29CA">
        <w:rPr>
          <w:lang w:val="en-US"/>
        </w:rPr>
        <w:t xml:space="preserve"> </w:t>
      </w:r>
      <w:r w:rsidR="004E0C70" w:rsidRPr="007D29CA">
        <w:rPr>
          <w:rStyle w:val="hps"/>
          <w:lang w:val="en-US"/>
        </w:rPr>
        <w:t>February 2011</w:t>
      </w:r>
      <w:r w:rsidR="004E0C70" w:rsidRPr="007D29CA">
        <w:rPr>
          <w:lang w:val="en-US"/>
        </w:rPr>
        <w:t xml:space="preserve"> </w:t>
      </w:r>
      <w:r w:rsidR="004E0C70" w:rsidRPr="007D29CA">
        <w:rPr>
          <w:rStyle w:val="hps"/>
          <w:lang w:val="en-US"/>
        </w:rPr>
        <w:t>is in</w:t>
      </w:r>
      <w:r w:rsidR="004E0C70" w:rsidRPr="007D29CA">
        <w:rPr>
          <w:lang w:val="en-US"/>
        </w:rPr>
        <w:t xml:space="preserve"> </w:t>
      </w:r>
      <w:r w:rsidR="004E0C70" w:rsidRPr="007D29CA">
        <w:rPr>
          <w:rStyle w:val="hps"/>
          <w:lang w:val="en-US"/>
        </w:rPr>
        <w:t xml:space="preserve">the </w:t>
      </w:r>
      <w:r w:rsidR="00A025D0" w:rsidRPr="007D29CA">
        <w:rPr>
          <w:rStyle w:val="hps"/>
          <w:lang w:val="en-US"/>
        </w:rPr>
        <w:t>F</w:t>
      </w:r>
      <w:r w:rsidR="004E0C70" w:rsidRPr="007D29CA">
        <w:rPr>
          <w:rStyle w:val="hps"/>
          <w:lang w:val="en-US"/>
        </w:rPr>
        <w:t xml:space="preserve">inal </w:t>
      </w:r>
      <w:r w:rsidR="00A025D0" w:rsidRPr="007D29CA">
        <w:rPr>
          <w:rStyle w:val="hps"/>
          <w:lang w:val="en-US"/>
        </w:rPr>
        <w:t>Evaluation,</w:t>
      </w:r>
      <w:r w:rsidR="004E0C70" w:rsidRPr="007D29CA">
        <w:rPr>
          <w:lang w:val="en-US"/>
        </w:rPr>
        <w:t xml:space="preserve"> </w:t>
      </w:r>
      <w:r w:rsidR="004E0C70" w:rsidRPr="007D29CA">
        <w:rPr>
          <w:rStyle w:val="hps"/>
          <w:lang w:val="en-US"/>
        </w:rPr>
        <w:t>thus fulfilling</w:t>
      </w:r>
      <w:r w:rsidR="004E0C70" w:rsidRPr="007D29CA">
        <w:rPr>
          <w:lang w:val="en-US"/>
        </w:rPr>
        <w:t xml:space="preserve"> </w:t>
      </w:r>
      <w:r w:rsidR="004E0C70" w:rsidRPr="007D29CA">
        <w:rPr>
          <w:rStyle w:val="hps"/>
          <w:lang w:val="en-US"/>
        </w:rPr>
        <w:t>component 6</w:t>
      </w:r>
      <w:r w:rsidR="004E0C70" w:rsidRPr="007D29CA">
        <w:rPr>
          <w:lang w:val="en-US"/>
        </w:rPr>
        <w:t xml:space="preserve"> </w:t>
      </w:r>
      <w:r w:rsidR="004E0C70" w:rsidRPr="007D29CA">
        <w:rPr>
          <w:rStyle w:val="hps"/>
          <w:lang w:val="en-US"/>
        </w:rPr>
        <w:t xml:space="preserve">of the </w:t>
      </w:r>
      <w:r w:rsidR="00526967">
        <w:rPr>
          <w:rStyle w:val="hps"/>
          <w:lang w:val="en-US"/>
        </w:rPr>
        <w:t xml:space="preserve">Project. </w:t>
      </w:r>
      <w:r w:rsidR="004E0C70" w:rsidRPr="007D29CA">
        <w:rPr>
          <w:rStyle w:val="hps"/>
          <w:lang w:val="en-US"/>
        </w:rPr>
        <w:t>Table 2</w:t>
      </w:r>
      <w:r w:rsidR="00A025D0" w:rsidRPr="007D29CA">
        <w:rPr>
          <w:rStyle w:val="hps"/>
          <w:lang w:val="en-US"/>
        </w:rPr>
        <w:t>-</w:t>
      </w:r>
      <w:r w:rsidR="004E0C70" w:rsidRPr="007D29CA">
        <w:rPr>
          <w:rStyle w:val="hps"/>
          <w:lang w:val="en-US"/>
        </w:rPr>
        <w:t>2 shows</w:t>
      </w:r>
      <w:r w:rsidR="004E0C70" w:rsidRPr="007D29CA">
        <w:rPr>
          <w:lang w:val="en-US"/>
        </w:rPr>
        <w:t xml:space="preserve"> </w:t>
      </w:r>
      <w:r w:rsidR="004E0C70" w:rsidRPr="007D29CA">
        <w:rPr>
          <w:rStyle w:val="hps"/>
          <w:lang w:val="en-US"/>
        </w:rPr>
        <w:t>the major milestones</w:t>
      </w:r>
      <w:r w:rsidR="004E0C70" w:rsidRPr="007D29CA">
        <w:rPr>
          <w:lang w:val="en-US"/>
        </w:rPr>
        <w:t xml:space="preserve"> </w:t>
      </w:r>
      <w:r w:rsidR="004E0C70" w:rsidRPr="007D29CA">
        <w:rPr>
          <w:rStyle w:val="hps"/>
          <w:lang w:val="en-US"/>
        </w:rPr>
        <w:t>of the program</w:t>
      </w:r>
      <w:r w:rsidR="00A025D0" w:rsidRPr="007D29CA">
        <w:rPr>
          <w:rStyle w:val="hps"/>
          <w:lang w:val="en-US"/>
        </w:rPr>
        <w:t>.</w:t>
      </w:r>
    </w:p>
    <w:p w:rsidR="00A025D0" w:rsidRPr="007D29CA" w:rsidRDefault="00A025D0" w:rsidP="00B84917">
      <w:pPr>
        <w:spacing w:line="220" w:lineRule="exact"/>
        <w:rPr>
          <w:rStyle w:val="hps"/>
          <w:lang w:val="en-US"/>
        </w:rPr>
      </w:pPr>
    </w:p>
    <w:p w:rsidR="00F46AC8" w:rsidRPr="007D29CA" w:rsidRDefault="004E0C70" w:rsidP="00B84917">
      <w:pPr>
        <w:spacing w:line="220" w:lineRule="exact"/>
        <w:rPr>
          <w:rStyle w:val="hps"/>
          <w:lang w:val="en-US"/>
        </w:rPr>
      </w:pPr>
      <w:r w:rsidRPr="007D29CA">
        <w:rPr>
          <w:rStyle w:val="hps"/>
          <w:lang w:val="en-US"/>
        </w:rPr>
        <w:t>Table</w:t>
      </w:r>
      <w:r w:rsidRPr="007D29CA">
        <w:rPr>
          <w:lang w:val="en-US"/>
        </w:rPr>
        <w:t xml:space="preserve"> </w:t>
      </w:r>
      <w:r w:rsidRPr="007D29CA">
        <w:rPr>
          <w:rStyle w:val="hps"/>
          <w:lang w:val="en-US"/>
        </w:rPr>
        <w:t>2 2.</w:t>
      </w:r>
      <w:r w:rsidRPr="007D29CA">
        <w:rPr>
          <w:lang w:val="en-US"/>
        </w:rPr>
        <w:t xml:space="preserve"> </w:t>
      </w:r>
      <w:r w:rsidR="006D345A">
        <w:rPr>
          <w:lang w:val="en-US"/>
        </w:rPr>
        <w:t>Key</w:t>
      </w:r>
      <w:r w:rsidRPr="007D29CA">
        <w:rPr>
          <w:lang w:val="en-US"/>
        </w:rPr>
        <w:t xml:space="preserve"> </w:t>
      </w:r>
      <w:r w:rsidR="00DE70EF">
        <w:rPr>
          <w:rStyle w:val="hps"/>
          <w:lang w:val="en-US"/>
        </w:rPr>
        <w:t>P</w:t>
      </w:r>
      <w:r w:rsidRPr="007D29CA">
        <w:rPr>
          <w:rStyle w:val="hps"/>
          <w:lang w:val="en-US"/>
        </w:rPr>
        <w:t xml:space="preserve">rogram </w:t>
      </w:r>
      <w:r w:rsidR="00DE70EF">
        <w:rPr>
          <w:rStyle w:val="hps"/>
          <w:lang w:val="en-US"/>
        </w:rPr>
        <w:t>E</w:t>
      </w:r>
      <w:r w:rsidRPr="007D29CA">
        <w:rPr>
          <w:rStyle w:val="hps"/>
          <w:lang w:val="en-US"/>
        </w:rPr>
        <w:t>vents.</w:t>
      </w:r>
    </w:p>
    <w:p w:rsidR="00FD55D2" w:rsidRPr="007D29CA" w:rsidRDefault="00FD55D2" w:rsidP="00B84917">
      <w:pPr>
        <w:spacing w:line="220" w:lineRule="exact"/>
        <w:rPr>
          <w:szCs w:val="22"/>
          <w:lang w:val="en-US"/>
        </w:rPr>
      </w:pPr>
    </w:p>
    <w:p w:rsidR="009D05FA" w:rsidRPr="007D29CA" w:rsidRDefault="00C21D5D" w:rsidP="00D136B8">
      <w:pPr>
        <w:rPr>
          <w:szCs w:val="22"/>
          <w:lang w:val="en-US"/>
        </w:rPr>
      </w:pPr>
      <w:r>
        <w:rPr>
          <w:szCs w:val="22"/>
          <w:lang w:val="en-US"/>
        </w:rPr>
      </w:r>
      <w:r>
        <w:rPr>
          <w:szCs w:val="22"/>
          <w:lang w:val="en-US"/>
        </w:rPr>
        <w:pict>
          <v:group id="_x0000_s1115" editas="canvas" style="width:542.35pt;height:205.05pt;mso-position-horizontal-relative:char;mso-position-vertical-relative:line" coordsize="10847,4101">
            <o:lock v:ext="edit" aspectratio="t"/>
            <v:shape id="_x0000_s1114" type="#_x0000_t75" style="position:absolute;width:10847;height:4101" o:preferrelative="f">
              <v:fill o:detectmouseclick="t"/>
              <v:path o:extrusionok="t" o:connecttype="none"/>
              <o:lock v:ext="edit" text="t"/>
            </v:shape>
            <v:rect id="_x0000_s1116" style="position:absolute;width:7125;height:239" fillcolor="#e0e0e0" stroked="f"/>
            <v:rect id="_x0000_s1117" style="position:absolute;left:503;top:24;width:360;height:207;mso-wrap-style:none" filled="f" stroked="f">
              <v:textbox style="mso-next-textbox:#_x0000_s1117;mso-fit-shape-to-text:t" inset="0,0,0,0">
                <w:txbxContent>
                  <w:p w:rsidR="00C21D5D" w:rsidRDefault="00C21D5D">
                    <w:r>
                      <w:rPr>
                        <w:b/>
                        <w:bCs/>
                        <w:color w:val="000000"/>
                        <w:sz w:val="18"/>
                        <w:szCs w:val="18"/>
                        <w:lang w:val="en-US"/>
                      </w:rPr>
                      <w:t>Date</w:t>
                    </w:r>
                  </w:p>
                </w:txbxContent>
              </v:textbox>
            </v:rect>
            <v:rect id="_x0000_s1118" style="position:absolute;left:3724;top:12;width:610;height:207;mso-wrap-style:none" filled="f" stroked="f">
              <v:textbox style="mso-next-textbox:#_x0000_s1118;mso-fit-shape-to-text:t" inset="0,0,0,0">
                <w:txbxContent>
                  <w:p w:rsidR="00C21D5D" w:rsidRDefault="00C21D5D">
                    <w:r>
                      <w:rPr>
                        <w:b/>
                        <w:bCs/>
                        <w:color w:val="000000"/>
                        <w:sz w:val="18"/>
                        <w:szCs w:val="18"/>
                        <w:lang w:val="en-US"/>
                      </w:rPr>
                      <w:t>Activity</w:t>
                    </w:r>
                  </w:p>
                </w:txbxContent>
              </v:textbox>
            </v:rect>
            <v:rect id="_x0000_s1119" style="position:absolute;left:395;top:263;width:730;height:207;mso-wrap-style:none" filled="f" stroked="f">
              <v:textbox style="mso-next-textbox:#_x0000_s1119;mso-fit-shape-to-text:t" inset="0,0,0,0">
                <w:txbxContent>
                  <w:p w:rsidR="00C21D5D" w:rsidRDefault="00C21D5D">
                    <w:r>
                      <w:rPr>
                        <w:color w:val="000000"/>
                        <w:sz w:val="18"/>
                        <w:szCs w:val="18"/>
                        <w:lang w:val="en-US"/>
                      </w:rPr>
                      <w:t>22-Jun-99</w:t>
                    </w:r>
                  </w:p>
                </w:txbxContent>
              </v:textbox>
            </v:rect>
            <v:rect id="_x0000_s1120" style="position:absolute;left:3481;top:295;width:1246;height:207;mso-wrap-style:none" filled="f" stroked="f">
              <v:textbox style="mso-next-textbox:#_x0000_s1120;mso-fit-shape-to-text:t" inset="0,0,0,0">
                <w:txbxContent>
                  <w:p w:rsidR="00C21D5D" w:rsidRDefault="00C21D5D">
                    <w:r>
                      <w:rPr>
                        <w:color w:val="000000"/>
                        <w:sz w:val="18"/>
                        <w:szCs w:val="18"/>
                        <w:lang w:val="en-US"/>
                      </w:rPr>
                      <w:t>PDF-B Signature</w:t>
                    </w:r>
                  </w:p>
                </w:txbxContent>
              </v:textbox>
            </v:rect>
            <v:rect id="_x0000_s1121" style="position:absolute;left:311;top:502;width:890;height:207;mso-wrap-style:none" filled="f" stroked="f">
              <v:textbox style="mso-next-textbox:#_x0000_s1121;mso-fit-shape-to-text:t" inset="0,0,0,0">
                <w:txbxContent>
                  <w:p w:rsidR="00C21D5D" w:rsidRDefault="00C21D5D">
                    <w:r>
                      <w:rPr>
                        <w:color w:val="000000"/>
                        <w:sz w:val="18"/>
                        <w:szCs w:val="18"/>
                        <w:lang w:val="en-US"/>
                      </w:rPr>
                      <w:t>2000 a 2001</w:t>
                    </w:r>
                  </w:p>
                </w:txbxContent>
              </v:textbox>
            </v:rect>
            <v:rect id="_x0000_s1122" style="position:absolute;left:3461;top:502;width:1266;height:207;mso-wrap-style:none" filled="f" stroked="f">
              <v:textbox style="mso-next-textbox:#_x0000_s1122;mso-fit-shape-to-text:t" inset="0,0,0,0">
                <w:txbxContent>
                  <w:p w:rsidR="00C21D5D" w:rsidRDefault="00C21D5D">
                    <w:r>
                      <w:rPr>
                        <w:color w:val="000000"/>
                        <w:sz w:val="18"/>
                        <w:szCs w:val="18"/>
                        <w:lang w:val="en-US"/>
                      </w:rPr>
                      <w:t>Consultants work</w:t>
                    </w:r>
                  </w:p>
                </w:txbxContent>
              </v:textbox>
            </v:rect>
            <v:rect id="_x0000_s1123" style="position:absolute;left:479;top:741;width:550;height:207;mso-wrap-style:none" filled="f" stroked="f">
              <v:textbox style="mso-next-textbox:#_x0000_s1123;mso-fit-shape-to-text:t" inset="0,0,0,0">
                <w:txbxContent>
                  <w:p w:rsidR="00C21D5D" w:rsidRDefault="00C21D5D">
                    <w:r>
                      <w:rPr>
                        <w:color w:val="000000"/>
                        <w:sz w:val="18"/>
                        <w:szCs w:val="18"/>
                        <w:lang w:val="en-US"/>
                      </w:rPr>
                      <w:t>Aug-01</w:t>
                    </w:r>
                  </w:p>
                </w:txbxContent>
              </v:textbox>
            </v:rect>
            <v:rect id="_x0000_s1124" style="position:absolute;left:3425;top:717;width:1915;height:263;mso-wrap-style:none" filled="f" stroked="f">
              <v:textbox style="mso-next-textbox:#_x0000_s1124" inset="0,0,0,0">
                <w:txbxContent>
                  <w:p w:rsidR="00C21D5D" w:rsidRDefault="00C21D5D" w:rsidP="00855727">
                    <w:pPr>
                      <w:ind w:left="709" w:hanging="709"/>
                      <w:jc w:val="center"/>
                    </w:pPr>
                    <w:r>
                      <w:rPr>
                        <w:color w:val="000000"/>
                        <w:sz w:val="18"/>
                        <w:szCs w:val="18"/>
                        <w:lang w:val="en-US"/>
                      </w:rPr>
                      <w:t>Project Brief First Version</w:t>
                    </w:r>
                  </w:p>
                </w:txbxContent>
              </v:textbox>
            </v:rect>
            <v:rect id="_x0000_s1125" style="position:absolute;left:311;top:980;width:890;height:207;mso-wrap-style:none" filled="f" stroked="f">
              <v:textbox style="mso-next-textbox:#_x0000_s1125;mso-fit-shape-to-text:t" inset="0,0,0,0">
                <w:txbxContent>
                  <w:p w:rsidR="00C21D5D" w:rsidRDefault="00C21D5D">
                    <w:r>
                      <w:rPr>
                        <w:color w:val="000000"/>
                        <w:sz w:val="18"/>
                        <w:szCs w:val="18"/>
                        <w:lang w:val="en-US"/>
                      </w:rPr>
                      <w:t>2001 a 2002</w:t>
                    </w:r>
                  </w:p>
                </w:txbxContent>
              </v:textbox>
            </v:rect>
            <v:rect id="_x0000_s1126" style="position:absolute;left:3329;top:945;width:2065;height:207;mso-wrap-style:none" filled="f" stroked="f">
              <v:textbox style="mso-next-textbox:#_x0000_s1126;mso-fit-shape-to-text:t" inset="0,0,0,0">
                <w:txbxContent>
                  <w:p w:rsidR="00C21D5D" w:rsidRDefault="00C21D5D">
                    <w:r>
                      <w:rPr>
                        <w:color w:val="000000"/>
                        <w:sz w:val="18"/>
                        <w:szCs w:val="18"/>
                        <w:lang w:val="en-US"/>
                      </w:rPr>
                      <w:t>Adjustments to Project Brief</w:t>
                    </w:r>
                  </w:p>
                </w:txbxContent>
              </v:textbox>
            </v:rect>
            <v:rect id="_x0000_s1127" style="position:absolute;left:407;top:1219;width:690;height:207;mso-wrap-style:none" filled="f" stroked="f">
              <v:textbox style="mso-next-textbox:#_x0000_s1127;mso-fit-shape-to-text:t" inset="0,0,0,0">
                <w:txbxContent>
                  <w:p w:rsidR="00C21D5D" w:rsidRDefault="00C21D5D">
                    <w:r>
                      <w:rPr>
                        <w:color w:val="000000"/>
                        <w:sz w:val="18"/>
                        <w:szCs w:val="18"/>
                        <w:lang w:val="en-US"/>
                      </w:rPr>
                      <w:t>8-Mar-02</w:t>
                    </w:r>
                  </w:p>
                </w:txbxContent>
              </v:textbox>
            </v:rect>
            <v:rect id="_x0000_s1128" style="position:absolute;left:3353;top:1219;width:1955;height:207;mso-wrap-style:none" filled="f" stroked="f">
              <v:textbox style="mso-next-textbox:#_x0000_s1128;mso-fit-shape-to-text:t" inset="0,0,0,0">
                <w:txbxContent>
                  <w:p w:rsidR="00C21D5D" w:rsidRDefault="00C21D5D">
                    <w:r>
                      <w:rPr>
                        <w:color w:val="000000"/>
                        <w:sz w:val="18"/>
                        <w:szCs w:val="18"/>
                        <w:lang w:val="en-US"/>
                      </w:rPr>
                      <w:t>Project Brief Final Version</w:t>
                    </w:r>
                  </w:p>
                </w:txbxContent>
              </v:textbox>
            </v:rect>
            <v:rect id="_x0000_s1129" style="position:absolute;left:371;top:1459;width:760;height:207;mso-wrap-style:none" filled="f" stroked="f">
              <v:textbox style="mso-next-textbox:#_x0000_s1129;mso-fit-shape-to-text:t" inset="0,0,0,0">
                <w:txbxContent>
                  <w:p w:rsidR="00C21D5D" w:rsidRDefault="00C21D5D">
                    <w:r>
                      <w:rPr>
                        <w:color w:val="000000"/>
                        <w:sz w:val="18"/>
                        <w:szCs w:val="18"/>
                        <w:lang w:val="en-US"/>
                      </w:rPr>
                      <w:t>15-Apr-02</w:t>
                    </w:r>
                  </w:p>
                </w:txbxContent>
              </v:textbox>
            </v:rect>
            <v:rect id="_x0000_s1130" style="position:absolute;left:2982;top:1459;width:3020;height:207;mso-wrap-style:none" filled="f" stroked="f">
              <v:textbox style="mso-next-textbox:#_x0000_s1130;mso-fit-shape-to-text:t" inset="0,0,0,0">
                <w:txbxContent>
                  <w:p w:rsidR="00C21D5D" w:rsidRPr="0004285B" w:rsidRDefault="00C21D5D">
                    <w:pPr>
                      <w:rPr>
                        <w:lang w:val="en-US"/>
                      </w:rPr>
                    </w:pPr>
                    <w:r>
                      <w:rPr>
                        <w:color w:val="000000"/>
                        <w:sz w:val="18"/>
                        <w:szCs w:val="18"/>
                        <w:lang w:val="en-US"/>
                      </w:rPr>
                      <w:t>Observations of the GEF to the PRODOC</w:t>
                    </w:r>
                  </w:p>
                </w:txbxContent>
              </v:textbox>
            </v:rect>
            <v:rect id="_x0000_s1131" style="position:absolute;left:419;top:1698;width:690;height:207;mso-wrap-style:none" filled="f" stroked="f">
              <v:textbox style="mso-next-textbox:#_x0000_s1131;mso-fit-shape-to-text:t" inset="0,0,0,0">
                <w:txbxContent>
                  <w:p w:rsidR="00C21D5D" w:rsidRDefault="00C21D5D">
                    <w:r>
                      <w:rPr>
                        <w:color w:val="000000"/>
                        <w:sz w:val="18"/>
                        <w:szCs w:val="18"/>
                        <w:lang w:val="en-US"/>
                      </w:rPr>
                      <w:t>22-Jul-02</w:t>
                    </w:r>
                  </w:p>
                </w:txbxContent>
              </v:textbox>
            </v:rect>
            <v:rect id="_x0000_s1132" style="position:absolute;left:2275;top:1698;width:3925;height:207;mso-wrap-style:none" filled="f" stroked="f">
              <v:textbox style="mso-next-textbox:#_x0000_s1132;mso-fit-shape-to-text:t" inset="0,0,0,0">
                <w:txbxContent>
                  <w:p w:rsidR="00C21D5D" w:rsidRPr="0004285B" w:rsidRDefault="00C21D5D">
                    <w:pPr>
                      <w:rPr>
                        <w:lang w:val="en-US"/>
                      </w:rPr>
                    </w:pPr>
                    <w:r>
                      <w:rPr>
                        <w:color w:val="000000"/>
                        <w:sz w:val="18"/>
                        <w:szCs w:val="18"/>
                        <w:lang w:val="en-US"/>
                      </w:rPr>
                      <w:t>PRODOC version with changes suggested by the GEF</w:t>
                    </w:r>
                  </w:p>
                </w:txbxContent>
              </v:textbox>
            </v:rect>
            <v:rect id="_x0000_s1133" style="position:absolute;left:419;top:1937;width:650;height:207;mso-wrap-style:none" filled="f" stroked="f">
              <v:textbox style="mso-next-textbox:#_x0000_s1133;mso-fit-shape-to-text:t" inset="0,0,0,0">
                <w:txbxContent>
                  <w:p w:rsidR="00C21D5D" w:rsidRDefault="00C21D5D">
                    <w:r>
                      <w:rPr>
                        <w:color w:val="000000"/>
                        <w:sz w:val="18"/>
                        <w:szCs w:val="18"/>
                        <w:lang w:val="en-US"/>
                      </w:rPr>
                      <w:t>6-Oct-04</w:t>
                    </w:r>
                  </w:p>
                </w:txbxContent>
              </v:textbox>
            </v:rect>
            <v:rect id="_x0000_s1134" style="position:absolute;left:3221;top:1937;width:1950;height:207;mso-wrap-style:none" filled="f" stroked="f">
              <v:textbox style="mso-next-textbox:#_x0000_s1134;mso-fit-shape-to-text:t" inset="0,0,0,0">
                <w:txbxContent>
                  <w:p w:rsidR="00C21D5D" w:rsidRDefault="00C21D5D">
                    <w:r>
                      <w:rPr>
                        <w:color w:val="000000"/>
                        <w:sz w:val="18"/>
                        <w:szCs w:val="18"/>
                        <w:lang w:val="en-US"/>
                      </w:rPr>
                      <w:t>Project ratified by the GEF</w:t>
                    </w:r>
                  </w:p>
                </w:txbxContent>
              </v:textbox>
            </v:rect>
            <v:rect id="_x0000_s1135" style="position:absolute;left:407;top:2176;width:680;height:207;mso-wrap-style:none" filled="f" stroked="f">
              <v:textbox style="mso-next-textbox:#_x0000_s1135;mso-fit-shape-to-text:t" inset="0,0,0,0">
                <w:txbxContent>
                  <w:p w:rsidR="00C21D5D" w:rsidRDefault="00C21D5D">
                    <w:r>
                      <w:rPr>
                        <w:color w:val="000000"/>
                        <w:sz w:val="18"/>
                        <w:szCs w:val="18"/>
                        <w:lang w:val="en-US"/>
                      </w:rPr>
                      <w:t>6-Dec-04</w:t>
                    </w:r>
                  </w:p>
                </w:txbxContent>
              </v:textbox>
            </v:rect>
            <v:rect id="_x0000_s1136" style="position:absolute;left:3437;top:2176;width:1820;height:207;mso-wrap-style:none" filled="f" stroked="f">
              <v:textbox style="mso-next-textbox:#_x0000_s1136;mso-fit-shape-to-text:t" inset="0,0,0,0">
                <w:txbxContent>
                  <w:p w:rsidR="00C21D5D" w:rsidRDefault="00C21D5D">
                    <w:r>
                      <w:rPr>
                        <w:color w:val="000000"/>
                        <w:sz w:val="18"/>
                        <w:szCs w:val="18"/>
                        <w:lang w:val="en-US"/>
                      </w:rPr>
                      <w:t>PRODOC Last Signature</w:t>
                    </w:r>
                  </w:p>
                </w:txbxContent>
              </v:textbox>
            </v:rect>
            <v:rect id="_x0000_s1137" style="position:absolute;left:251;top:2447;width:880;height:207;mso-wrap-style:none" filled="f" stroked="f">
              <v:textbox style="mso-next-textbox:#_x0000_s1137;mso-fit-shape-to-text:t" inset="0,0,0,0">
                <w:txbxContent>
                  <w:p w:rsidR="00C21D5D" w:rsidRDefault="00C21D5D">
                    <w:proofErr w:type="gramStart"/>
                    <w:r>
                      <w:rPr>
                        <w:color w:val="000000"/>
                        <w:sz w:val="18"/>
                        <w:szCs w:val="18"/>
                        <w:lang w:val="en-US"/>
                      </w:rPr>
                      <w:t>Jan. to Sept.</w:t>
                    </w:r>
                    <w:proofErr w:type="gramEnd"/>
                  </w:p>
                </w:txbxContent>
              </v:textbox>
            </v:rect>
            <v:rect id="_x0000_s1138" style="position:absolute;left:563;top:2654;width:361;height:207" filled="f" stroked="f">
              <v:textbox style="mso-next-textbox:#_x0000_s1138" inset="0,0,0,0">
                <w:txbxContent>
                  <w:p w:rsidR="00C21D5D" w:rsidRDefault="00C21D5D">
                    <w:r>
                      <w:rPr>
                        <w:color w:val="000000"/>
                        <w:sz w:val="18"/>
                        <w:szCs w:val="18"/>
                        <w:lang w:val="en-US"/>
                      </w:rPr>
                      <w:t>2005</w:t>
                    </w:r>
                  </w:p>
                </w:txbxContent>
              </v:textbox>
            </v:rect>
            <v:rect id="_x0000_s1139" style="position:absolute;left:1724;top:2535;width:5194;height:207;mso-wrap-style:none" filled="f" stroked="f">
              <v:textbox style="mso-next-textbox:#_x0000_s1139" inset="0,0,0,0">
                <w:txbxContent>
                  <w:p w:rsidR="00C21D5D" w:rsidRPr="0004285B" w:rsidRDefault="00C21D5D">
                    <w:pPr>
                      <w:rPr>
                        <w:lang w:val="en-US"/>
                      </w:rPr>
                    </w:pPr>
                    <w:r>
                      <w:rPr>
                        <w:color w:val="000000"/>
                        <w:sz w:val="18"/>
                        <w:szCs w:val="18"/>
                        <w:lang w:val="en-US"/>
                      </w:rPr>
                      <w:t>Clarification legal dispute with the Comptroller General of the Republic</w:t>
                    </w:r>
                  </w:p>
                </w:txbxContent>
              </v:textbox>
            </v:rect>
            <v:rect id="_x0000_s1140" style="position:absolute;left:527;top:2893;width:451;height:207;mso-wrap-style:none" filled="f" stroked="f">
              <v:textbox style="mso-next-textbox:#_x0000_s1140;mso-fit-shape-to-text:t" inset="0,0,0,0">
                <w:txbxContent>
                  <w:p w:rsidR="00C21D5D" w:rsidRDefault="00C21D5D">
                    <w:r>
                      <w:rPr>
                        <w:color w:val="000000"/>
                        <w:sz w:val="18"/>
                        <w:szCs w:val="18"/>
                        <w:lang w:val="en-US"/>
                      </w:rPr>
                      <w:t>Jul-05</w:t>
                    </w:r>
                  </w:p>
                </w:txbxContent>
              </v:textbox>
            </v:rect>
            <v:rect id="_x0000_s1141" style="position:absolute;left:3329;top:2893;width:1820;height:207;mso-wrap-style:none" filled="f" stroked="f">
              <v:textbox style="mso-next-textbox:#_x0000_s1141;mso-fit-shape-to-text:t" inset="0,0,0,0">
                <w:txbxContent>
                  <w:p w:rsidR="00C21D5D" w:rsidRDefault="00C21D5D">
                    <w:r>
                      <w:rPr>
                        <w:color w:val="000000"/>
                        <w:sz w:val="18"/>
                        <w:szCs w:val="18"/>
                        <w:lang w:val="en-US"/>
                      </w:rPr>
                      <w:t>Project begins operations</w:t>
                    </w:r>
                  </w:p>
                </w:txbxContent>
              </v:textbox>
            </v:rect>
            <v:rect id="_x0000_s1142" style="position:absolute;left:419;top:3252;width:660;height:207;mso-wrap-style:none" filled="f" stroked="f">
              <v:textbox style="mso-next-textbox:#_x0000_s1142;mso-fit-shape-to-text:t" inset="0,0,0,0">
                <w:txbxContent>
                  <w:p w:rsidR="00C21D5D" w:rsidRDefault="00C21D5D">
                    <w:r>
                      <w:rPr>
                        <w:color w:val="000000"/>
                        <w:sz w:val="18"/>
                        <w:szCs w:val="18"/>
                        <w:lang w:val="en-US"/>
                      </w:rPr>
                      <w:t>6-Sep-06</w:t>
                    </w:r>
                  </w:p>
                </w:txbxContent>
              </v:textbox>
            </v:rect>
            <v:rect id="_x0000_s1143" style="position:absolute;left:1568;top:3097;width:5545;height:362" filled="f" stroked="f">
              <v:textbox style="mso-next-textbox:#_x0000_s1143" inset="0,0,0,0">
                <w:txbxContent>
                  <w:p w:rsidR="00C21D5D" w:rsidRPr="0004285B" w:rsidRDefault="00C21D5D">
                    <w:pPr>
                      <w:rPr>
                        <w:lang w:val="en-US"/>
                      </w:rPr>
                    </w:pPr>
                    <w:r>
                      <w:rPr>
                        <w:color w:val="000000"/>
                        <w:sz w:val="18"/>
                        <w:szCs w:val="18"/>
                        <w:lang w:val="en-US"/>
                      </w:rPr>
                      <w:t xml:space="preserve">ICE responds to the Minister of Environment and Focal Point no objection to </w:t>
                    </w:r>
                  </w:p>
                </w:txbxContent>
              </v:textbox>
            </v:rect>
            <v:rect id="_x0000_s1144" style="position:absolute;left:1568;top:3332;width:5204;height:363;mso-wrap-style:none" filled="f" stroked="f">
              <v:textbox style="mso-next-textbox:#_x0000_s1144" inset="0,0,0,0">
                <w:txbxContent>
                  <w:p w:rsidR="00C21D5D" w:rsidRPr="0004285B" w:rsidRDefault="00C21D5D">
                    <w:pPr>
                      <w:rPr>
                        <w:lang w:val="en-US"/>
                      </w:rPr>
                    </w:pPr>
                    <w:r>
                      <w:rPr>
                        <w:color w:val="000000"/>
                        <w:sz w:val="18"/>
                        <w:szCs w:val="18"/>
                        <w:lang w:val="en-US"/>
                      </w:rPr>
                      <w:t>Termination of the project with Phase 1 requests cancellation of Phase 2</w:t>
                    </w:r>
                  </w:p>
                </w:txbxContent>
              </v:textbox>
            </v:rect>
            <v:rect id="_x0000_s1145" style="position:absolute;left:395;top:3611;width:720;height:207;mso-wrap-style:none" filled="f" stroked="f">
              <v:textbox style="mso-next-textbox:#_x0000_s1145;mso-fit-shape-to-text:t" inset="0,0,0,0">
                <w:txbxContent>
                  <w:p w:rsidR="00C21D5D" w:rsidRDefault="00C21D5D">
                    <w:r>
                      <w:rPr>
                        <w:color w:val="000000"/>
                        <w:sz w:val="18"/>
                        <w:szCs w:val="18"/>
                        <w:lang w:val="en-US"/>
                      </w:rPr>
                      <w:t>22-Jan-10</w:t>
                    </w:r>
                  </w:p>
                </w:txbxContent>
              </v:textbox>
            </v:rect>
            <v:rect id="_x0000_s1146" style="position:absolute;left:1712;top:3611;width:4879;height:207;mso-wrap-style:none" filled="f" stroked="f">
              <v:textbox style="mso-next-textbox:#_x0000_s1146;mso-fit-shape-to-text:t" inset="0,0,0,0">
                <w:txbxContent>
                  <w:p w:rsidR="00C21D5D" w:rsidRPr="0004285B" w:rsidRDefault="00C21D5D">
                    <w:pPr>
                      <w:rPr>
                        <w:lang w:val="en-US"/>
                      </w:rPr>
                    </w:pPr>
                    <w:r>
                      <w:rPr>
                        <w:color w:val="000000"/>
                        <w:sz w:val="18"/>
                        <w:szCs w:val="18"/>
                        <w:lang w:val="en-US"/>
                      </w:rPr>
                      <w:t xml:space="preserve">ICE requests May 31, </w:t>
                    </w:r>
                    <w:proofErr w:type="gramStart"/>
                    <w:r>
                      <w:rPr>
                        <w:color w:val="000000"/>
                        <w:sz w:val="18"/>
                        <w:szCs w:val="18"/>
                        <w:lang w:val="en-US"/>
                      </w:rPr>
                      <w:t>2010  as</w:t>
                    </w:r>
                    <w:proofErr w:type="gramEnd"/>
                    <w:r>
                      <w:rPr>
                        <w:color w:val="000000"/>
                        <w:sz w:val="18"/>
                        <w:szCs w:val="18"/>
                        <w:lang w:val="en-US"/>
                      </w:rPr>
                      <w:t xml:space="preserve"> the date of completion of the project</w:t>
                    </w:r>
                  </w:p>
                </w:txbxContent>
              </v:textbox>
            </v:rect>
            <v:rect id="_x0000_s1147" style="position:absolute;left:491;top:3850;width:510;height:207;mso-wrap-style:none" filled="f" stroked="f">
              <v:textbox style="mso-next-textbox:#_x0000_s1147;mso-fit-shape-to-text:t" inset="0,0,0,0">
                <w:txbxContent>
                  <w:p w:rsidR="00C21D5D" w:rsidRDefault="00C21D5D">
                    <w:r>
                      <w:rPr>
                        <w:color w:val="000000"/>
                        <w:sz w:val="18"/>
                        <w:szCs w:val="18"/>
                        <w:lang w:val="en-US"/>
                      </w:rPr>
                      <w:t>Feb-11</w:t>
                    </w:r>
                  </w:p>
                </w:txbxContent>
              </v:textbox>
            </v:rect>
            <v:rect id="_x0000_s1148" style="position:absolute;left:3724;top:3850;width:1195;height:207;mso-wrap-style:none" filled="f" stroked="f">
              <v:textbox style="mso-next-textbox:#_x0000_s1148;mso-fit-shape-to-text:t" inset="0,0,0,0">
                <w:txbxContent>
                  <w:p w:rsidR="00C21D5D" w:rsidRDefault="00C21D5D">
                    <w:r>
                      <w:rPr>
                        <w:color w:val="000000"/>
                        <w:sz w:val="18"/>
                        <w:szCs w:val="18"/>
                        <w:lang w:val="en-US"/>
                      </w:rPr>
                      <w:t>Final Evaluation</w:t>
                    </w:r>
                  </w:p>
                </w:txbxContent>
              </v:textbox>
            </v:rect>
            <v:rect id="_x0000_s1149" style="position:absolute;width:12;height:1" fillcolor="#d0d7e5" stroked="f"/>
            <v:rect id="_x0000_s1150" style="position:absolute;left:1461;width:12;height:1" fillcolor="#d0d7e5" stroked="f"/>
            <v:line id="_x0000_s1151" style="position:absolute" from="12,0" to="7125,1" strokeweight="0"/>
            <v:rect id="_x0000_s1152" style="position:absolute;left:12;width:7113;height:12" fillcolor="black" stroked="f"/>
            <v:rect id="_x0000_s1153" style="position:absolute;left:7113;width:12;height:1" fillcolor="#d0d7e5" stroked="f"/>
            <v:line id="_x0000_s1154" style="position:absolute" from="12,227" to="7125,228" strokeweight="0"/>
            <v:rect id="_x0000_s1155" style="position:absolute;left:12;top:227;width:7113;height:12" fillcolor="black" stroked="f"/>
            <v:line id="_x0000_s1156" style="position:absolute" from="12,466" to="7125,467" strokeweight="0"/>
            <v:rect id="_x0000_s1157" style="position:absolute;left:12;top:466;width:7113;height:12" fillcolor="black" stroked="f"/>
            <v:line id="_x0000_s1158" style="position:absolute" from="12,705" to="7125,706" strokeweight="0"/>
            <v:rect id="_x0000_s1159" style="position:absolute;left:12;top:705;width:7113;height:12" fillcolor="black" stroked="f"/>
            <v:line id="_x0000_s1160" style="position:absolute" from="12,945" to="7125,946" strokeweight="0"/>
            <v:rect id="_x0000_s1161" style="position:absolute;left:12;top:945;width:7113;height:11" fillcolor="black" stroked="f"/>
            <v:line id="_x0000_s1162" style="position:absolute" from="12,1184" to="7125,1185" strokeweight="0"/>
            <v:rect id="_x0000_s1163" style="position:absolute;left:12;top:1184;width:7113;height:12" fillcolor="black" stroked="f"/>
            <v:line id="_x0000_s1164" style="position:absolute" from="12,1423" to="7125,1424" strokeweight="0"/>
            <v:rect id="_x0000_s1165" style="position:absolute;left:12;top:1423;width:7113;height:12" fillcolor="black" stroked="f"/>
            <v:line id="_x0000_s1166" style="position:absolute" from="12,1662" to="7125,1663" strokeweight="0"/>
            <v:rect id="_x0000_s1167" style="position:absolute;left:12;top:1662;width:7113;height:12" fillcolor="black" stroked="f"/>
            <v:line id="_x0000_s1168" style="position:absolute" from="12,1901" to="7125,1902" strokeweight="0"/>
            <v:rect id="_x0000_s1169" style="position:absolute;left:12;top:1901;width:7113;height:12" fillcolor="black" stroked="f"/>
            <v:line id="_x0000_s1170" style="position:absolute" from="12,2140" to="7125,2141" strokeweight="0"/>
            <v:rect id="_x0000_s1171" style="position:absolute;left:12;top:2140;width:7113;height:12" fillcolor="black" stroked="f"/>
            <v:line id="_x0000_s1172" style="position:absolute" from="12,2379" to="7125,2380" strokeweight="0"/>
            <v:rect id="_x0000_s1173" style="position:absolute;left:12;top:2379;width:7113;height:12" fillcolor="black" stroked="f"/>
            <v:line id="_x0000_s1174" style="position:absolute" from="12,2857" to="7125,2858" strokeweight="0"/>
            <v:rect id="_x0000_s1175" style="position:absolute;left:12;top:2857;width:7113;height:12" fillcolor="black" stroked="f"/>
            <v:line id="_x0000_s1176" style="position:absolute" from="12,3097" to="7125,3098" strokeweight="0"/>
            <v:rect id="_x0000_s1177" style="position:absolute;left:12;top:3097;width:7113;height:12" fillcolor="black" stroked="f"/>
            <v:line id="_x0000_s1178" style="position:absolute" from="12,3575" to="7125,3576" strokeweight="0"/>
            <v:rect id="_x0000_s1179" style="position:absolute;left:12;top:3575;width:7113;height:12" fillcolor="black" stroked="f"/>
            <v:line id="_x0000_s1180" style="position:absolute" from="12,3814" to="7125,3815" strokeweight="0"/>
            <v:rect id="_x0000_s1181" style="position:absolute;left:12;top:3814;width:7113;height:12" fillcolor="black" stroked="f"/>
            <v:line id="_x0000_s1182" style="position:absolute" from="0,0" to="1,4065" strokeweight="0"/>
            <v:rect id="_x0000_s1183" style="position:absolute;width:12;height:4065" fillcolor="black" stroked="f"/>
            <v:line id="_x0000_s1184" style="position:absolute" from="1461,12" to="1462,4065" strokeweight="0"/>
            <v:rect id="_x0000_s1185" style="position:absolute;left:1461;top:12;width:12;height:4053" fillcolor="black" stroked="f"/>
            <v:line id="_x0000_s1186" style="position:absolute" from="12,4053" to="7125,4054" strokeweight="0"/>
            <v:rect id="_x0000_s1187" style="position:absolute;left:12;top:4053;width:7113;height:12" fillcolor="black" stroked="f"/>
            <v:line id="_x0000_s1188" style="position:absolute" from="7113,12" to="7114,4065" strokeweight="0"/>
            <v:rect id="_x0000_s1189" style="position:absolute;left:7113;top:12;width:12;height:4053" fillcolor="black" stroked="f"/>
            <v:line id="_x0000_s1190" style="position:absolute" from="0,4065" to="1,4066" strokecolor="#d0d7e5" strokeweight="0"/>
            <v:rect id="_x0000_s1191" style="position:absolute;top:4065;width:12;height:12" fillcolor="#d0d7e5" stroked="f"/>
            <v:line id="_x0000_s1192" style="position:absolute" from="1461,4065" to="1462,4066" strokecolor="#d0d7e5" strokeweight="0"/>
            <v:rect id="_x0000_s1193" style="position:absolute;left:1461;top:4065;width:12;height:12" fillcolor="#d0d7e5" stroked="f"/>
            <v:line id="_x0000_s1194" style="position:absolute" from="7113,4065" to="7114,4066" strokecolor="#d0d7e5" strokeweight="0"/>
            <v:rect id="_x0000_s1195" style="position:absolute;left:7113;top:4065;width:12;height:12" fillcolor="#d0d7e5" stroked="f"/>
            <v:line id="_x0000_s1196" style="position:absolute" from="7125,0" to="7126,1" strokecolor="#d0d7e5" strokeweight="0"/>
            <v:rect id="_x0000_s1197" style="position:absolute;left:7125;width:12;height:12" fillcolor="#d0d7e5" stroked="f"/>
            <v:line id="_x0000_s1198" style="position:absolute" from="7125,227" to="7126,228" strokecolor="#d0d7e5" strokeweight="0"/>
            <v:rect id="_x0000_s1199" style="position:absolute;left:7125;top:227;width:12;height:12" fillcolor="#d0d7e5" stroked="f"/>
            <v:line id="_x0000_s1200" style="position:absolute" from="7125,466" to="7126,467" strokecolor="#d0d7e5" strokeweight="0"/>
            <v:rect id="_x0000_s1201" style="position:absolute;left:7125;top:466;width:12;height:12" fillcolor="#d0d7e5" stroked="f"/>
            <v:line id="_x0000_s1202" style="position:absolute" from="7125,705" to="7126,706" strokecolor="#d0d7e5" strokeweight="0"/>
            <v:rect id="_x0000_s1203" style="position:absolute;left:7125;top:705;width:12;height:12" fillcolor="#d0d7e5" stroked="f"/>
            <v:line id="_x0000_s1204" style="position:absolute" from="7125,945" to="7126,946" strokecolor="#d0d7e5" strokeweight="0"/>
            <v:rect id="_x0000_s1205" style="position:absolute;left:7125;top:945;width:12;height:11" fillcolor="#d0d7e5" stroked="f"/>
            <v:line id="_x0000_s1206" style="position:absolute" from="7125,1184" to="7126,1185" strokecolor="#d0d7e5" strokeweight="0"/>
            <v:rect id="_x0000_s1207" style="position:absolute;left:7125;top:1184;width:12;height:12" fillcolor="#d0d7e5" stroked="f"/>
            <v:line id="_x0000_s1208" style="position:absolute" from="7125,1423" to="7126,1424" strokecolor="#d0d7e5" strokeweight="0"/>
            <v:rect id="_x0000_s1209" style="position:absolute;left:7125;top:1423;width:12;height:12" fillcolor="#d0d7e5" stroked="f"/>
            <v:line id="_x0000_s1210" style="position:absolute" from="7125,1662" to="7126,1663" strokecolor="#d0d7e5" strokeweight="0"/>
            <v:rect id="_x0000_s1211" style="position:absolute;left:7125;top:1662;width:12;height:12" fillcolor="#d0d7e5" stroked="f"/>
            <v:line id="_x0000_s1212" style="position:absolute" from="7125,1901" to="7126,1902" strokecolor="#d0d7e5" strokeweight="0"/>
            <v:rect id="_x0000_s1213" style="position:absolute;left:7125;top:1901;width:12;height:12" fillcolor="#d0d7e5" stroked="f"/>
            <v:line id="_x0000_s1214" style="position:absolute" from="7125,2140" to="7126,2141" strokecolor="#d0d7e5" strokeweight="0"/>
            <v:rect id="_x0000_s1215" style="position:absolute;left:7125;top:2140;width:12;height:12" fillcolor="#d0d7e5" stroked="f"/>
            <v:line id="_x0000_s1216" style="position:absolute" from="7125,2379" to="7126,2380" strokecolor="#d0d7e5" strokeweight="0"/>
            <v:rect id="_x0000_s1217" style="position:absolute;left:7125;top:2379;width:12;height:12" fillcolor="#d0d7e5" stroked="f"/>
            <v:line id="_x0000_s1218" style="position:absolute" from="7125,2857" to="7126,2858" strokecolor="#d0d7e5" strokeweight="0"/>
            <v:rect id="_x0000_s1219" style="position:absolute;left:7125;top:2857;width:12;height:12" fillcolor="#d0d7e5" stroked="f"/>
            <v:line id="_x0000_s1220" style="position:absolute" from="7125,3097" to="7126,3098" strokecolor="#d0d7e5" strokeweight="0"/>
            <v:rect id="_x0000_s1221" style="position:absolute;left:7125;top:3097;width:12;height:12" fillcolor="#d0d7e5" stroked="f"/>
            <v:line id="_x0000_s1222" style="position:absolute" from="7125,3575" to="7126,3576" strokecolor="#d0d7e5" strokeweight="0"/>
            <v:rect id="_x0000_s1223" style="position:absolute;left:7125;top:3575;width:12;height:12" fillcolor="#d0d7e5" stroked="f"/>
            <v:line id="_x0000_s1224" style="position:absolute" from="7125,3814" to="7126,3815" strokecolor="#d0d7e5" strokeweight="0"/>
            <v:rect id="_x0000_s1225" style="position:absolute;left:7125;top:3814;width:12;height:12" fillcolor="#d0d7e5" stroked="f"/>
            <v:line id="_x0000_s1226" style="position:absolute" from="7125,4053" to="7126,4054" strokecolor="#d0d7e5" strokeweight="0"/>
            <v:rect id="_x0000_s1227" style="position:absolute;left:7125;top:4053;width:12;height:12" fillcolor="#d0d7e5" stroked="f"/>
            <w10:wrap type="none"/>
            <w10:anchorlock/>
          </v:group>
        </w:pict>
      </w:r>
    </w:p>
    <w:p w:rsidR="00513D4A" w:rsidRPr="007D29CA" w:rsidRDefault="009B51D1" w:rsidP="00D136B8">
      <w:pPr>
        <w:rPr>
          <w:szCs w:val="22"/>
          <w:lang w:val="en-US"/>
        </w:rPr>
      </w:pPr>
      <w:r w:rsidRPr="007D29CA">
        <w:rPr>
          <w:szCs w:val="22"/>
          <w:lang w:val="en-US"/>
        </w:rPr>
        <w:t>Source</w:t>
      </w:r>
      <w:r w:rsidR="006D2ABD" w:rsidRPr="007D29CA">
        <w:rPr>
          <w:szCs w:val="22"/>
          <w:lang w:val="en-US"/>
        </w:rPr>
        <w:t xml:space="preserve">: </w:t>
      </w:r>
      <w:r w:rsidR="0080328E" w:rsidRPr="007D29CA">
        <w:rPr>
          <w:szCs w:val="22"/>
          <w:lang w:val="en-US"/>
        </w:rPr>
        <w:t>Author</w:t>
      </w:r>
    </w:p>
    <w:p w:rsidR="00335EDC" w:rsidRPr="00611C5B" w:rsidRDefault="00391F96" w:rsidP="00611C5B">
      <w:pPr>
        <w:pStyle w:val="Ttulo2"/>
        <w:rPr>
          <w:lang w:val="en-US"/>
        </w:rPr>
      </w:pPr>
      <w:bookmarkStart w:id="8" w:name="_Toc292867841"/>
      <w:r w:rsidRPr="00611C5B">
        <w:rPr>
          <w:lang w:val="en-US"/>
        </w:rPr>
        <w:lastRenderedPageBreak/>
        <w:t>PROJECT OBJECTIVES</w:t>
      </w:r>
      <w:bookmarkEnd w:id="8"/>
    </w:p>
    <w:p w:rsidR="00D51677" w:rsidRPr="007D29CA" w:rsidRDefault="008343EE" w:rsidP="00C436B5">
      <w:pPr>
        <w:rPr>
          <w:szCs w:val="22"/>
          <w:lang w:val="en-US"/>
        </w:rPr>
      </w:pPr>
      <w:r w:rsidRPr="007D29CA">
        <w:rPr>
          <w:szCs w:val="22"/>
          <w:lang w:val="en-US"/>
        </w:rPr>
        <w:t xml:space="preserve">Project objectives are </w:t>
      </w:r>
      <w:r w:rsidR="00F448CA" w:rsidRPr="007D29CA">
        <w:rPr>
          <w:szCs w:val="22"/>
          <w:lang w:val="en-US"/>
        </w:rPr>
        <w:t xml:space="preserve">of </w:t>
      </w:r>
      <w:r w:rsidRPr="007D29CA">
        <w:rPr>
          <w:szCs w:val="22"/>
          <w:lang w:val="en-US"/>
        </w:rPr>
        <w:t xml:space="preserve">different </w:t>
      </w:r>
      <w:r w:rsidR="00F448CA" w:rsidRPr="007D29CA">
        <w:rPr>
          <w:szCs w:val="22"/>
          <w:lang w:val="en-US"/>
        </w:rPr>
        <w:t>kind</w:t>
      </w:r>
      <w:r w:rsidRPr="007D29CA">
        <w:rPr>
          <w:szCs w:val="22"/>
          <w:lang w:val="en-US"/>
        </w:rPr>
        <w:t xml:space="preserve"> because they </w:t>
      </w:r>
      <w:r w:rsidR="00F448CA" w:rsidRPr="007D29CA">
        <w:rPr>
          <w:szCs w:val="22"/>
          <w:lang w:val="en-US"/>
        </w:rPr>
        <w:t>m</w:t>
      </w:r>
      <w:r w:rsidRPr="007D29CA">
        <w:rPr>
          <w:szCs w:val="22"/>
          <w:lang w:val="en-US"/>
        </w:rPr>
        <w:t xml:space="preserve">ust be </w:t>
      </w:r>
      <w:r w:rsidR="00F448CA" w:rsidRPr="007D29CA">
        <w:rPr>
          <w:szCs w:val="22"/>
          <w:lang w:val="en-US"/>
        </w:rPr>
        <w:t>in line</w:t>
      </w:r>
      <w:r w:rsidRPr="007D29CA">
        <w:rPr>
          <w:szCs w:val="22"/>
          <w:lang w:val="en-US"/>
        </w:rPr>
        <w:t xml:space="preserve"> with both the </w:t>
      </w:r>
      <w:r w:rsidR="007D29CA" w:rsidRPr="007D29CA">
        <w:rPr>
          <w:szCs w:val="22"/>
          <w:lang w:val="en-US"/>
        </w:rPr>
        <w:t>country and</w:t>
      </w:r>
      <w:r w:rsidR="00F448CA" w:rsidRPr="007D29CA">
        <w:rPr>
          <w:szCs w:val="22"/>
          <w:lang w:val="en-US"/>
        </w:rPr>
        <w:t xml:space="preserve"> </w:t>
      </w:r>
      <w:r w:rsidR="007D29CA" w:rsidRPr="007D29CA">
        <w:rPr>
          <w:szCs w:val="22"/>
          <w:lang w:val="en-US"/>
        </w:rPr>
        <w:t>GEF</w:t>
      </w:r>
      <w:r w:rsidR="007D29CA">
        <w:rPr>
          <w:szCs w:val="22"/>
          <w:lang w:val="en-US"/>
        </w:rPr>
        <w:t xml:space="preserve"> </w:t>
      </w:r>
      <w:r w:rsidR="007D29CA" w:rsidRPr="007D29CA">
        <w:rPr>
          <w:szCs w:val="22"/>
          <w:lang w:val="en-US"/>
        </w:rPr>
        <w:t>objectives</w:t>
      </w:r>
      <w:r w:rsidRPr="007D29CA">
        <w:rPr>
          <w:szCs w:val="22"/>
          <w:lang w:val="en-US"/>
        </w:rPr>
        <w:t xml:space="preserve"> of the country and </w:t>
      </w:r>
      <w:r w:rsidR="002371FB">
        <w:rPr>
          <w:szCs w:val="22"/>
          <w:lang w:val="en-US"/>
        </w:rPr>
        <w:t>GEF</w:t>
      </w:r>
      <w:r w:rsidRPr="007D29CA">
        <w:rPr>
          <w:szCs w:val="22"/>
          <w:lang w:val="en-US"/>
        </w:rPr>
        <w:t>.</w:t>
      </w:r>
    </w:p>
    <w:p w:rsidR="001D5BA6" w:rsidRPr="007D29CA" w:rsidRDefault="001D5BA6" w:rsidP="00C436B5">
      <w:pPr>
        <w:rPr>
          <w:szCs w:val="22"/>
          <w:lang w:val="en-US"/>
        </w:rPr>
      </w:pPr>
    </w:p>
    <w:p w:rsidR="00D51677" w:rsidRPr="007D29CA" w:rsidRDefault="003F0C13" w:rsidP="00C436B5">
      <w:pPr>
        <w:rPr>
          <w:szCs w:val="22"/>
          <w:lang w:val="en-US"/>
        </w:rPr>
      </w:pPr>
      <w:r w:rsidRPr="007D29CA">
        <w:rPr>
          <w:szCs w:val="22"/>
          <w:lang w:val="en-US"/>
        </w:rPr>
        <w:t>The Project´s</w:t>
      </w:r>
      <w:r w:rsidR="00D51677" w:rsidRPr="007D29CA">
        <w:rPr>
          <w:szCs w:val="22"/>
          <w:lang w:val="en-US"/>
        </w:rPr>
        <w:t xml:space="preserve"> </w:t>
      </w:r>
      <w:r w:rsidR="00DE70EF">
        <w:rPr>
          <w:szCs w:val="22"/>
          <w:lang w:val="en-US"/>
        </w:rPr>
        <w:t>O</w:t>
      </w:r>
      <w:r w:rsidRPr="007D29CA">
        <w:rPr>
          <w:i/>
          <w:szCs w:val="22"/>
          <w:lang w:val="en-US"/>
        </w:rPr>
        <w:t>verall</w:t>
      </w:r>
      <w:r w:rsidR="00DE70EF">
        <w:rPr>
          <w:i/>
          <w:szCs w:val="22"/>
          <w:lang w:val="en-US"/>
        </w:rPr>
        <w:t xml:space="preserve"> O</w:t>
      </w:r>
      <w:r w:rsidRPr="007D29CA">
        <w:rPr>
          <w:i/>
          <w:szCs w:val="22"/>
          <w:lang w:val="en-US"/>
        </w:rPr>
        <w:t>bjective</w:t>
      </w:r>
      <w:r w:rsidRPr="007D29CA">
        <w:rPr>
          <w:szCs w:val="22"/>
          <w:lang w:val="en-US"/>
        </w:rPr>
        <w:t xml:space="preserve"> i</w:t>
      </w:r>
      <w:r w:rsidR="00D51677" w:rsidRPr="007D29CA">
        <w:rPr>
          <w:szCs w:val="22"/>
          <w:lang w:val="en-US"/>
        </w:rPr>
        <w:t>s</w:t>
      </w:r>
      <w:r w:rsidR="00DC06B2" w:rsidRPr="007D29CA">
        <w:rPr>
          <w:szCs w:val="22"/>
          <w:lang w:val="en-US"/>
        </w:rPr>
        <w:t>:</w:t>
      </w:r>
    </w:p>
    <w:p w:rsidR="00DC06B2" w:rsidRPr="007D29CA" w:rsidRDefault="00DC06B2" w:rsidP="00C436B5">
      <w:pPr>
        <w:rPr>
          <w:szCs w:val="22"/>
          <w:lang w:val="en-US"/>
        </w:rPr>
      </w:pPr>
    </w:p>
    <w:p w:rsidR="00B32583" w:rsidRPr="007D29CA" w:rsidRDefault="003F0C13" w:rsidP="00F35A09">
      <w:pPr>
        <w:numPr>
          <w:ilvl w:val="0"/>
          <w:numId w:val="37"/>
        </w:numPr>
        <w:rPr>
          <w:szCs w:val="22"/>
          <w:lang w:val="en-US"/>
        </w:rPr>
      </w:pPr>
      <w:r w:rsidRPr="007D29CA">
        <w:rPr>
          <w:lang w:val="en-US"/>
        </w:rPr>
        <w:t xml:space="preserve">Reducing emissions of greenhouse gases (GHGs) and promoting the use of decentralized renewable energy (RE) in areas with no access to the </w:t>
      </w:r>
      <w:r w:rsidR="00F448CA" w:rsidRPr="007D29CA">
        <w:rPr>
          <w:lang w:val="en-US"/>
        </w:rPr>
        <w:t xml:space="preserve">Costa Rica National Grid System </w:t>
      </w:r>
      <w:r w:rsidRPr="007D29CA">
        <w:rPr>
          <w:lang w:val="en-US"/>
        </w:rPr>
        <w:t xml:space="preserve">(SIN: </w:t>
      </w:r>
      <w:proofErr w:type="spellStart"/>
      <w:r w:rsidRPr="007D29CA">
        <w:rPr>
          <w:lang w:val="en-US"/>
        </w:rPr>
        <w:t>Sistema</w:t>
      </w:r>
      <w:proofErr w:type="spellEnd"/>
      <w:r w:rsidRPr="007D29CA">
        <w:rPr>
          <w:lang w:val="en-US"/>
        </w:rPr>
        <w:t xml:space="preserve"> </w:t>
      </w:r>
      <w:proofErr w:type="spellStart"/>
      <w:r w:rsidRPr="007D29CA">
        <w:rPr>
          <w:lang w:val="en-US"/>
        </w:rPr>
        <w:t>Interconectado</w:t>
      </w:r>
      <w:proofErr w:type="spellEnd"/>
      <w:r w:rsidRPr="007D29CA">
        <w:rPr>
          <w:lang w:val="en-US"/>
        </w:rPr>
        <w:t xml:space="preserve"> </w:t>
      </w:r>
      <w:proofErr w:type="spellStart"/>
      <w:r w:rsidRPr="007D29CA">
        <w:rPr>
          <w:lang w:val="en-US"/>
        </w:rPr>
        <w:t>Nacional</w:t>
      </w:r>
      <w:proofErr w:type="spellEnd"/>
      <w:r w:rsidRPr="007D29CA">
        <w:rPr>
          <w:lang w:val="en-US"/>
        </w:rPr>
        <w:t>,) Costa Rica</w:t>
      </w:r>
      <w:r w:rsidR="00FB663E" w:rsidRPr="007D29CA">
        <w:rPr>
          <w:szCs w:val="22"/>
          <w:lang w:val="en-US"/>
        </w:rPr>
        <w:t>.</w:t>
      </w:r>
    </w:p>
    <w:p w:rsidR="00D51677" w:rsidRPr="007D29CA" w:rsidRDefault="00D51677" w:rsidP="00D51677">
      <w:pPr>
        <w:rPr>
          <w:szCs w:val="22"/>
          <w:lang w:val="en-US"/>
        </w:rPr>
      </w:pPr>
    </w:p>
    <w:p w:rsidR="00D51677" w:rsidRPr="007D29CA" w:rsidRDefault="003F0C13" w:rsidP="00D51677">
      <w:pPr>
        <w:rPr>
          <w:szCs w:val="22"/>
          <w:lang w:val="en-US"/>
        </w:rPr>
      </w:pPr>
      <w:r w:rsidRPr="007D29CA">
        <w:rPr>
          <w:szCs w:val="22"/>
          <w:lang w:val="en-US"/>
        </w:rPr>
        <w:t xml:space="preserve">The Project´s </w:t>
      </w:r>
      <w:r w:rsidR="00DE70EF">
        <w:rPr>
          <w:szCs w:val="22"/>
          <w:lang w:val="en-US"/>
        </w:rPr>
        <w:t>D</w:t>
      </w:r>
      <w:r w:rsidR="00DE70EF">
        <w:rPr>
          <w:i/>
          <w:szCs w:val="22"/>
          <w:lang w:val="en-US"/>
        </w:rPr>
        <w:t>evelopment O</w:t>
      </w:r>
      <w:r w:rsidRPr="007D29CA">
        <w:rPr>
          <w:i/>
          <w:szCs w:val="22"/>
          <w:lang w:val="en-US"/>
        </w:rPr>
        <w:t>bjective</w:t>
      </w:r>
      <w:r w:rsidRPr="007D29CA">
        <w:rPr>
          <w:szCs w:val="22"/>
          <w:lang w:val="en-US"/>
        </w:rPr>
        <w:t xml:space="preserve"> is</w:t>
      </w:r>
      <w:r w:rsidR="00DC06B2" w:rsidRPr="007D29CA">
        <w:rPr>
          <w:szCs w:val="22"/>
          <w:lang w:val="en-US"/>
        </w:rPr>
        <w:t>:</w:t>
      </w:r>
    </w:p>
    <w:p w:rsidR="005029D9" w:rsidRPr="007D29CA" w:rsidRDefault="005029D9" w:rsidP="00D51677">
      <w:pPr>
        <w:rPr>
          <w:szCs w:val="22"/>
          <w:lang w:val="en-US"/>
        </w:rPr>
      </w:pPr>
    </w:p>
    <w:p w:rsidR="00B32583" w:rsidRPr="007D29CA" w:rsidRDefault="005E0A3C" w:rsidP="00F35A09">
      <w:pPr>
        <w:numPr>
          <w:ilvl w:val="0"/>
          <w:numId w:val="37"/>
        </w:numPr>
        <w:rPr>
          <w:szCs w:val="22"/>
          <w:lang w:val="en-US"/>
        </w:rPr>
      </w:pPr>
      <w:r w:rsidRPr="007D29CA">
        <w:rPr>
          <w:lang w:val="en-US"/>
        </w:rPr>
        <w:t>Validating RE technologies as viable options for rural electrification in remote areas</w:t>
      </w:r>
      <w:r w:rsidR="00DE70EF">
        <w:rPr>
          <w:lang w:val="en-US"/>
        </w:rPr>
        <w:t>,</w:t>
      </w:r>
      <w:r w:rsidRPr="007D29CA">
        <w:rPr>
          <w:lang w:val="en-US"/>
        </w:rPr>
        <w:t xml:space="preserve"> with no access to the interconnected system within the next 10 years and for the development of these communities also</w:t>
      </w:r>
      <w:r w:rsidR="00FB663E" w:rsidRPr="007D29CA">
        <w:rPr>
          <w:szCs w:val="22"/>
          <w:lang w:val="en-US"/>
        </w:rPr>
        <w:t>.</w:t>
      </w:r>
    </w:p>
    <w:p w:rsidR="005029D9" w:rsidRPr="007D29CA" w:rsidRDefault="005029D9" w:rsidP="00D51677">
      <w:pPr>
        <w:rPr>
          <w:szCs w:val="22"/>
          <w:lang w:val="en-US"/>
        </w:rPr>
      </w:pPr>
    </w:p>
    <w:p w:rsidR="005029D9" w:rsidRPr="007D29CA" w:rsidRDefault="0046651E" w:rsidP="005029D9">
      <w:pPr>
        <w:rPr>
          <w:szCs w:val="22"/>
          <w:lang w:val="en-US"/>
        </w:rPr>
      </w:pPr>
      <w:r w:rsidRPr="007D29CA">
        <w:rPr>
          <w:szCs w:val="22"/>
          <w:lang w:val="en-US"/>
        </w:rPr>
        <w:t>The</w:t>
      </w:r>
      <w:r w:rsidR="005029D9" w:rsidRPr="007D29CA">
        <w:rPr>
          <w:szCs w:val="22"/>
          <w:lang w:val="en-US"/>
        </w:rPr>
        <w:t xml:space="preserve"> </w:t>
      </w:r>
      <w:r w:rsidRPr="007D29CA">
        <w:rPr>
          <w:i/>
          <w:szCs w:val="22"/>
          <w:lang w:val="en-US"/>
        </w:rPr>
        <w:t>Local National Objectives</w:t>
      </w:r>
      <w:r w:rsidRPr="007D29CA">
        <w:rPr>
          <w:szCs w:val="22"/>
          <w:lang w:val="en-US"/>
        </w:rPr>
        <w:t xml:space="preserve"> are</w:t>
      </w:r>
      <w:r w:rsidR="005029D9" w:rsidRPr="007D29CA">
        <w:rPr>
          <w:szCs w:val="22"/>
          <w:lang w:val="en-US"/>
        </w:rPr>
        <w:t>:</w:t>
      </w:r>
    </w:p>
    <w:p w:rsidR="005029D9" w:rsidRPr="007D29CA" w:rsidRDefault="005029D9" w:rsidP="00D51677">
      <w:pPr>
        <w:rPr>
          <w:szCs w:val="22"/>
          <w:lang w:val="en-US"/>
        </w:rPr>
      </w:pPr>
    </w:p>
    <w:p w:rsidR="00B32583" w:rsidRPr="007D29CA" w:rsidRDefault="0046651E" w:rsidP="00F35A09">
      <w:pPr>
        <w:numPr>
          <w:ilvl w:val="0"/>
          <w:numId w:val="38"/>
        </w:numPr>
        <w:rPr>
          <w:szCs w:val="22"/>
          <w:lang w:val="en-US"/>
        </w:rPr>
      </w:pPr>
      <w:r w:rsidRPr="007D29CA">
        <w:rPr>
          <w:lang w:val="en-US"/>
        </w:rPr>
        <w:t>Eliminating barriers that prevent the use of renewable energy sources in remote rural areas not accessible by conventional grid extensions</w:t>
      </w:r>
      <w:r w:rsidR="00FB663E" w:rsidRPr="007D29CA">
        <w:rPr>
          <w:szCs w:val="22"/>
          <w:lang w:val="en-US"/>
        </w:rPr>
        <w:t xml:space="preserve">. </w:t>
      </w:r>
    </w:p>
    <w:p w:rsidR="00B32583" w:rsidRPr="007D29CA" w:rsidRDefault="0046651E" w:rsidP="00F35A09">
      <w:pPr>
        <w:numPr>
          <w:ilvl w:val="0"/>
          <w:numId w:val="38"/>
        </w:numPr>
        <w:rPr>
          <w:szCs w:val="22"/>
          <w:lang w:val="en-US"/>
        </w:rPr>
      </w:pPr>
      <w:r w:rsidRPr="007D29CA">
        <w:rPr>
          <w:lang w:val="en-US"/>
        </w:rPr>
        <w:t>Creating within the energy sector in Costa Rica a systematic approach for rural electrification with RE</w:t>
      </w:r>
      <w:r w:rsidR="00DC06B2" w:rsidRPr="007D29CA">
        <w:rPr>
          <w:szCs w:val="22"/>
          <w:lang w:val="en-US"/>
        </w:rPr>
        <w:t>.</w:t>
      </w:r>
    </w:p>
    <w:p w:rsidR="00D51677" w:rsidRPr="007D29CA" w:rsidRDefault="00D51677" w:rsidP="00D51677">
      <w:pPr>
        <w:rPr>
          <w:szCs w:val="22"/>
          <w:lang w:val="en-US"/>
        </w:rPr>
      </w:pPr>
    </w:p>
    <w:p w:rsidR="005029D9" w:rsidRPr="007D29CA" w:rsidRDefault="000F102B" w:rsidP="005029D9">
      <w:pPr>
        <w:rPr>
          <w:szCs w:val="22"/>
          <w:lang w:val="en-US"/>
        </w:rPr>
      </w:pPr>
      <w:r w:rsidRPr="007D29CA">
        <w:rPr>
          <w:szCs w:val="22"/>
          <w:lang w:val="en-US"/>
        </w:rPr>
        <w:t xml:space="preserve">This program is also expected to set an example for </w:t>
      </w:r>
      <w:r w:rsidR="00C724B6" w:rsidRPr="007D29CA">
        <w:rPr>
          <w:szCs w:val="22"/>
          <w:lang w:val="en-US"/>
        </w:rPr>
        <w:t>neighboring</w:t>
      </w:r>
      <w:r w:rsidRPr="007D29CA">
        <w:rPr>
          <w:szCs w:val="22"/>
          <w:lang w:val="en-US"/>
        </w:rPr>
        <w:t xml:space="preserve"> countries in Central America, which are simultaneously trying to reform its energy sector and provide basic services to its poorest people, as a precondition for national development objectives</w:t>
      </w:r>
      <w:r w:rsidR="005029D9" w:rsidRPr="007D29CA">
        <w:rPr>
          <w:szCs w:val="22"/>
          <w:lang w:val="en-US"/>
        </w:rPr>
        <w:t>.</w:t>
      </w:r>
    </w:p>
    <w:p w:rsidR="00513D4A" w:rsidRPr="007D29CA" w:rsidRDefault="00513D4A" w:rsidP="00513D4A">
      <w:pPr>
        <w:rPr>
          <w:szCs w:val="22"/>
          <w:lang w:val="en-US"/>
        </w:rPr>
      </w:pPr>
    </w:p>
    <w:p w:rsidR="00513D4A" w:rsidRPr="007D29CA" w:rsidRDefault="000F102B" w:rsidP="00513D4A">
      <w:pPr>
        <w:rPr>
          <w:szCs w:val="22"/>
          <w:lang w:val="en-US"/>
        </w:rPr>
      </w:pPr>
      <w:r w:rsidRPr="007D29CA">
        <w:rPr>
          <w:szCs w:val="22"/>
          <w:lang w:val="en-US"/>
        </w:rPr>
        <w:t>As indicators of results are:</w:t>
      </w:r>
    </w:p>
    <w:p w:rsidR="00513D4A" w:rsidRPr="007D29CA" w:rsidRDefault="00513D4A" w:rsidP="00513D4A">
      <w:pPr>
        <w:rPr>
          <w:szCs w:val="22"/>
          <w:lang w:val="en-US"/>
        </w:rPr>
      </w:pPr>
    </w:p>
    <w:p w:rsidR="00B32583" w:rsidRPr="007D29CA" w:rsidRDefault="00C724B6" w:rsidP="00F35A09">
      <w:pPr>
        <w:pStyle w:val="Prrafodelista"/>
        <w:numPr>
          <w:ilvl w:val="0"/>
          <w:numId w:val="45"/>
        </w:numPr>
        <w:rPr>
          <w:szCs w:val="22"/>
          <w:lang w:val="en-US"/>
        </w:rPr>
      </w:pPr>
      <w:r w:rsidRPr="007D29CA">
        <w:rPr>
          <w:szCs w:val="22"/>
          <w:lang w:val="en-US"/>
        </w:rPr>
        <w:t>Reduction of</w:t>
      </w:r>
      <w:r w:rsidR="00513D4A" w:rsidRPr="007D29CA">
        <w:rPr>
          <w:szCs w:val="22"/>
          <w:lang w:val="en-US"/>
        </w:rPr>
        <w:t xml:space="preserve"> 5.700 ton</w:t>
      </w:r>
      <w:r w:rsidR="009E6F9F" w:rsidRPr="007D29CA">
        <w:rPr>
          <w:szCs w:val="22"/>
          <w:lang w:val="en-US"/>
        </w:rPr>
        <w:t>s of</w:t>
      </w:r>
      <w:r w:rsidR="00513D4A" w:rsidRPr="007D29CA">
        <w:rPr>
          <w:szCs w:val="22"/>
          <w:lang w:val="en-US"/>
        </w:rPr>
        <w:t xml:space="preserve"> CO2 </w:t>
      </w:r>
      <w:r w:rsidR="009E6F9F" w:rsidRPr="007D29CA">
        <w:rPr>
          <w:szCs w:val="22"/>
          <w:lang w:val="en-US"/>
        </w:rPr>
        <w:t>emissions after 10 years (calculated value)</w:t>
      </w:r>
    </w:p>
    <w:p w:rsidR="00B32583" w:rsidRPr="007D29CA" w:rsidRDefault="00513D4A" w:rsidP="00F35A09">
      <w:pPr>
        <w:pStyle w:val="Prrafodelista"/>
        <w:numPr>
          <w:ilvl w:val="0"/>
          <w:numId w:val="45"/>
        </w:numPr>
        <w:rPr>
          <w:szCs w:val="22"/>
          <w:lang w:val="en-US"/>
        </w:rPr>
      </w:pPr>
      <w:r w:rsidRPr="007D29CA">
        <w:rPr>
          <w:szCs w:val="22"/>
          <w:lang w:val="en-US"/>
        </w:rPr>
        <w:t>16 com</w:t>
      </w:r>
      <w:r w:rsidR="009E6F9F" w:rsidRPr="007D29CA">
        <w:rPr>
          <w:szCs w:val="22"/>
          <w:lang w:val="en-US"/>
        </w:rPr>
        <w:t>munities electrified with Renewable Energy at the end of Phase 1</w:t>
      </w:r>
    </w:p>
    <w:p w:rsidR="00B32583" w:rsidRPr="007D29CA" w:rsidRDefault="009E6F9F" w:rsidP="00F35A09">
      <w:pPr>
        <w:pStyle w:val="Prrafodelista"/>
        <w:numPr>
          <w:ilvl w:val="0"/>
          <w:numId w:val="45"/>
        </w:numPr>
        <w:rPr>
          <w:szCs w:val="22"/>
          <w:lang w:val="en-US"/>
        </w:rPr>
      </w:pPr>
      <w:r w:rsidRPr="007D29CA">
        <w:rPr>
          <w:szCs w:val="22"/>
          <w:lang w:val="en-US"/>
        </w:rPr>
        <w:t>Third party actors access to a small scale Renewable Energy Market that works well.</w:t>
      </w:r>
    </w:p>
    <w:p w:rsidR="00335EDC" w:rsidRPr="00611C5B" w:rsidRDefault="00E24E74" w:rsidP="00611C5B">
      <w:pPr>
        <w:pStyle w:val="Ttulo2"/>
        <w:rPr>
          <w:lang w:val="en-US"/>
        </w:rPr>
      </w:pPr>
      <w:bookmarkStart w:id="9" w:name="_Toc292867842"/>
      <w:r w:rsidRPr="00611C5B">
        <w:rPr>
          <w:lang w:val="en-US"/>
        </w:rPr>
        <w:t xml:space="preserve">PROJECT EXPECTED </w:t>
      </w:r>
      <w:r w:rsidR="009E6F9F" w:rsidRPr="00611C5B">
        <w:rPr>
          <w:lang w:val="en-US"/>
        </w:rPr>
        <w:t>OUTCOMES</w:t>
      </w:r>
      <w:bookmarkEnd w:id="9"/>
    </w:p>
    <w:p w:rsidR="00884DBA" w:rsidRPr="007D29CA" w:rsidRDefault="009E6F9F" w:rsidP="00884DBA">
      <w:pPr>
        <w:rPr>
          <w:szCs w:val="22"/>
          <w:lang w:val="en-US"/>
        </w:rPr>
      </w:pPr>
      <w:r w:rsidRPr="007D29CA">
        <w:rPr>
          <w:szCs w:val="22"/>
          <w:lang w:val="en-US"/>
        </w:rPr>
        <w:t xml:space="preserve">The expected outcomes of the </w:t>
      </w:r>
      <w:r w:rsidR="00526967">
        <w:rPr>
          <w:szCs w:val="22"/>
          <w:lang w:val="en-US"/>
        </w:rPr>
        <w:t xml:space="preserve">Project </w:t>
      </w:r>
      <w:r w:rsidR="00526967" w:rsidRPr="007D29CA">
        <w:rPr>
          <w:szCs w:val="22"/>
          <w:lang w:val="en-US"/>
        </w:rPr>
        <w:t>after</w:t>
      </w:r>
      <w:r w:rsidRPr="007D29CA">
        <w:rPr>
          <w:szCs w:val="22"/>
          <w:lang w:val="en-US"/>
        </w:rPr>
        <w:t xml:space="preserve"> two years of implementing its application (5 years in practices) would be the following</w:t>
      </w:r>
      <w:bookmarkStart w:id="10" w:name="_Ref201472960"/>
      <w:r w:rsidR="00884DBA" w:rsidRPr="007D29CA">
        <w:rPr>
          <w:rStyle w:val="Refdenotaalpie"/>
          <w:rFonts w:ascii="Times New Roman" w:hAnsi="Times New Roman"/>
          <w:sz w:val="22"/>
          <w:szCs w:val="22"/>
          <w:lang w:val="en-US"/>
        </w:rPr>
        <w:footnoteReference w:id="17"/>
      </w:r>
      <w:bookmarkEnd w:id="10"/>
      <w:r w:rsidR="00884DBA" w:rsidRPr="007D29CA">
        <w:rPr>
          <w:szCs w:val="22"/>
          <w:lang w:val="en-US"/>
        </w:rPr>
        <w:t>:</w:t>
      </w:r>
    </w:p>
    <w:p w:rsidR="0062000E" w:rsidRPr="007D29CA" w:rsidRDefault="0062000E" w:rsidP="00884DBA">
      <w:pPr>
        <w:rPr>
          <w:szCs w:val="22"/>
          <w:lang w:val="en-US"/>
        </w:rPr>
      </w:pPr>
    </w:p>
    <w:p w:rsidR="008726D8" w:rsidRPr="007D29CA" w:rsidRDefault="008726D8" w:rsidP="00F35A09">
      <w:pPr>
        <w:pStyle w:val="Prrafodelista"/>
        <w:numPr>
          <w:ilvl w:val="0"/>
          <w:numId w:val="66"/>
        </w:numPr>
        <w:autoSpaceDE w:val="0"/>
        <w:autoSpaceDN w:val="0"/>
        <w:adjustRightInd w:val="0"/>
        <w:jc w:val="left"/>
        <w:rPr>
          <w:szCs w:val="22"/>
          <w:lang w:val="en-US" w:eastAsia="es-CO"/>
        </w:rPr>
      </w:pPr>
      <w:r w:rsidRPr="007D29CA">
        <w:rPr>
          <w:szCs w:val="22"/>
          <w:lang w:val="en-US" w:eastAsia="es-CO"/>
        </w:rPr>
        <w:t>La</w:t>
      </w:r>
      <w:r w:rsidR="00E24E74" w:rsidRPr="007D29CA">
        <w:rPr>
          <w:szCs w:val="22"/>
          <w:lang w:val="en-US" w:eastAsia="es-CO"/>
        </w:rPr>
        <w:t>ws and regulations governing the energy sector are modified to include provisions that permit the development of renewable ener</w:t>
      </w:r>
      <w:r w:rsidR="009600AD" w:rsidRPr="007D29CA">
        <w:rPr>
          <w:szCs w:val="22"/>
          <w:lang w:val="en-US" w:eastAsia="es-CO"/>
        </w:rPr>
        <w:t>g</w:t>
      </w:r>
      <w:r w:rsidR="00E24E74" w:rsidRPr="007D29CA">
        <w:rPr>
          <w:szCs w:val="22"/>
          <w:lang w:val="en-US" w:eastAsia="es-CO"/>
        </w:rPr>
        <w:t>y on a small scale.</w:t>
      </w:r>
    </w:p>
    <w:p w:rsidR="008726D8" w:rsidRPr="007D29CA" w:rsidRDefault="00600DF0" w:rsidP="00F35A09">
      <w:pPr>
        <w:pStyle w:val="Prrafodelista"/>
        <w:numPr>
          <w:ilvl w:val="0"/>
          <w:numId w:val="66"/>
        </w:numPr>
        <w:autoSpaceDE w:val="0"/>
        <w:autoSpaceDN w:val="0"/>
        <w:adjustRightInd w:val="0"/>
        <w:jc w:val="left"/>
        <w:rPr>
          <w:szCs w:val="22"/>
          <w:lang w:val="en-US" w:eastAsia="es-CO"/>
        </w:rPr>
      </w:pPr>
      <w:r w:rsidRPr="007D29CA">
        <w:rPr>
          <w:szCs w:val="22"/>
          <w:lang w:val="en-US" w:eastAsia="es-CO"/>
        </w:rPr>
        <w:t>A standardized procedure was established to analyze the potential of RE in rural electrification projects</w:t>
      </w:r>
      <w:r w:rsidR="008726D8" w:rsidRPr="007D29CA">
        <w:rPr>
          <w:szCs w:val="22"/>
          <w:lang w:val="en-US" w:eastAsia="es-CO"/>
        </w:rPr>
        <w:t>.</w:t>
      </w:r>
    </w:p>
    <w:p w:rsidR="008726D8" w:rsidRPr="007D29CA" w:rsidRDefault="003A232F" w:rsidP="00F35A09">
      <w:pPr>
        <w:pStyle w:val="Prrafodelista"/>
        <w:numPr>
          <w:ilvl w:val="0"/>
          <w:numId w:val="66"/>
        </w:numPr>
        <w:autoSpaceDE w:val="0"/>
        <w:autoSpaceDN w:val="0"/>
        <w:adjustRightInd w:val="0"/>
        <w:jc w:val="left"/>
        <w:rPr>
          <w:szCs w:val="22"/>
          <w:lang w:val="en-US" w:eastAsia="es-CO"/>
        </w:rPr>
      </w:pPr>
      <w:r w:rsidRPr="007D29CA">
        <w:rPr>
          <w:szCs w:val="22"/>
          <w:lang w:val="en-US" w:eastAsia="es-CO"/>
        </w:rPr>
        <w:t>Public and private resources are combined in rural electrification projects developed by public service companies and third parties (within the limits of the national legislation)</w:t>
      </w:r>
      <w:r w:rsidR="008726D8" w:rsidRPr="007D29CA">
        <w:rPr>
          <w:szCs w:val="22"/>
          <w:lang w:val="en-US" w:eastAsia="es-CO"/>
        </w:rPr>
        <w:t>.</w:t>
      </w:r>
    </w:p>
    <w:p w:rsidR="008726D8" w:rsidRPr="007D29CA" w:rsidRDefault="0070730F" w:rsidP="00F35A09">
      <w:pPr>
        <w:pStyle w:val="Prrafodelista"/>
        <w:numPr>
          <w:ilvl w:val="0"/>
          <w:numId w:val="66"/>
        </w:numPr>
        <w:autoSpaceDE w:val="0"/>
        <w:autoSpaceDN w:val="0"/>
        <w:adjustRightInd w:val="0"/>
        <w:jc w:val="left"/>
        <w:rPr>
          <w:szCs w:val="22"/>
          <w:lang w:val="en-US" w:eastAsia="es-CO"/>
        </w:rPr>
      </w:pPr>
      <w:r w:rsidRPr="007D29CA">
        <w:rPr>
          <w:rStyle w:val="hps"/>
          <w:lang w:val="en-US"/>
        </w:rPr>
        <w:t>Construction of</w:t>
      </w:r>
      <w:r w:rsidRPr="007D29CA">
        <w:rPr>
          <w:lang w:val="en-US"/>
        </w:rPr>
        <w:t xml:space="preserve"> </w:t>
      </w:r>
      <w:r w:rsidRPr="007D29CA">
        <w:rPr>
          <w:rStyle w:val="hps"/>
          <w:lang w:val="en-US"/>
        </w:rPr>
        <w:t>demonstration projects is</w:t>
      </w:r>
      <w:r w:rsidRPr="007D29CA">
        <w:rPr>
          <w:lang w:val="en-US"/>
        </w:rPr>
        <w:t xml:space="preserve"> </w:t>
      </w:r>
      <w:r w:rsidRPr="007D29CA">
        <w:rPr>
          <w:rStyle w:val="hps"/>
          <w:lang w:val="en-US"/>
        </w:rPr>
        <w:t>successful</w:t>
      </w:r>
      <w:r w:rsidRPr="007D29CA">
        <w:rPr>
          <w:lang w:val="en-US"/>
        </w:rPr>
        <w:t xml:space="preserve"> </w:t>
      </w:r>
      <w:r w:rsidRPr="007D29CA">
        <w:rPr>
          <w:rStyle w:val="hps"/>
          <w:lang w:val="en-US"/>
        </w:rPr>
        <w:t>and completed with</w:t>
      </w:r>
      <w:r w:rsidRPr="007D29CA">
        <w:rPr>
          <w:lang w:val="en-US"/>
        </w:rPr>
        <w:t xml:space="preserve"> </w:t>
      </w:r>
      <w:r w:rsidRPr="007D29CA">
        <w:rPr>
          <w:rStyle w:val="hps"/>
          <w:lang w:val="en-US"/>
        </w:rPr>
        <w:t>the</w:t>
      </w:r>
      <w:r w:rsidRPr="007D29CA">
        <w:rPr>
          <w:lang w:val="en-US"/>
        </w:rPr>
        <w:t xml:space="preserve"> </w:t>
      </w:r>
      <w:r w:rsidRPr="007D29CA">
        <w:rPr>
          <w:rStyle w:val="hps"/>
          <w:lang w:val="en-US"/>
        </w:rPr>
        <w:t>budge</w:t>
      </w:r>
      <w:r w:rsidR="008726D8" w:rsidRPr="007D29CA">
        <w:rPr>
          <w:szCs w:val="22"/>
          <w:lang w:val="en-US" w:eastAsia="es-CO"/>
        </w:rPr>
        <w:t>t.</w:t>
      </w:r>
    </w:p>
    <w:p w:rsidR="00884DBA" w:rsidRPr="007D29CA" w:rsidRDefault="0070730F" w:rsidP="00F35A09">
      <w:pPr>
        <w:pStyle w:val="Prrafodelista"/>
        <w:numPr>
          <w:ilvl w:val="0"/>
          <w:numId w:val="66"/>
        </w:numPr>
        <w:autoSpaceDE w:val="0"/>
        <w:autoSpaceDN w:val="0"/>
        <w:adjustRightInd w:val="0"/>
        <w:jc w:val="left"/>
        <w:rPr>
          <w:szCs w:val="22"/>
          <w:lang w:val="en-US" w:eastAsia="es-CO"/>
        </w:rPr>
      </w:pPr>
      <w:r w:rsidRPr="007D29CA">
        <w:rPr>
          <w:rStyle w:val="hps"/>
          <w:lang w:val="en-US"/>
        </w:rPr>
        <w:lastRenderedPageBreak/>
        <w:t>A</w:t>
      </w:r>
      <w:r w:rsidRPr="007D29CA">
        <w:rPr>
          <w:lang w:val="en-US"/>
        </w:rPr>
        <w:t xml:space="preserve"> </w:t>
      </w:r>
      <w:r w:rsidRPr="007D29CA">
        <w:rPr>
          <w:rStyle w:val="hps"/>
          <w:lang w:val="en-US"/>
        </w:rPr>
        <w:t>Rural Electrification Plan</w:t>
      </w:r>
      <w:r w:rsidRPr="007D29CA">
        <w:rPr>
          <w:lang w:val="en-US"/>
        </w:rPr>
        <w:t xml:space="preserve"> </w:t>
      </w:r>
      <w:r w:rsidRPr="007D29CA">
        <w:rPr>
          <w:rStyle w:val="hps"/>
          <w:lang w:val="en-US"/>
        </w:rPr>
        <w:t>that specifies the number</w:t>
      </w:r>
      <w:r w:rsidRPr="007D29CA">
        <w:rPr>
          <w:lang w:val="en-US"/>
        </w:rPr>
        <w:t xml:space="preserve"> </w:t>
      </w:r>
      <w:r w:rsidRPr="007D29CA">
        <w:rPr>
          <w:rStyle w:val="hps"/>
          <w:lang w:val="en-US"/>
        </w:rPr>
        <w:t>of sites to be</w:t>
      </w:r>
      <w:r w:rsidRPr="007D29CA">
        <w:rPr>
          <w:lang w:val="en-US"/>
        </w:rPr>
        <w:t xml:space="preserve"> </w:t>
      </w:r>
      <w:r w:rsidRPr="007D29CA">
        <w:rPr>
          <w:rStyle w:val="hps"/>
          <w:lang w:val="en-US"/>
        </w:rPr>
        <w:t>electrified with</w:t>
      </w:r>
      <w:r w:rsidRPr="007D29CA">
        <w:rPr>
          <w:lang w:val="en-US"/>
        </w:rPr>
        <w:t xml:space="preserve"> </w:t>
      </w:r>
      <w:r w:rsidRPr="007D29CA">
        <w:rPr>
          <w:rStyle w:val="hps"/>
          <w:lang w:val="en-US"/>
        </w:rPr>
        <w:t>renewable energy is</w:t>
      </w:r>
      <w:r w:rsidRPr="007D29CA">
        <w:rPr>
          <w:lang w:val="en-US"/>
        </w:rPr>
        <w:t xml:space="preserve"> </w:t>
      </w:r>
      <w:r w:rsidRPr="007D29CA">
        <w:rPr>
          <w:rStyle w:val="hps"/>
          <w:lang w:val="en-US"/>
        </w:rPr>
        <w:t>released at the end</w:t>
      </w:r>
      <w:r w:rsidRPr="007D29CA">
        <w:rPr>
          <w:lang w:val="en-US"/>
        </w:rPr>
        <w:t xml:space="preserve"> </w:t>
      </w:r>
      <w:r w:rsidRPr="007D29CA">
        <w:rPr>
          <w:rStyle w:val="hps"/>
          <w:lang w:val="en-US"/>
        </w:rPr>
        <w:t>of Phase</w:t>
      </w:r>
      <w:r w:rsidRPr="007D29CA">
        <w:rPr>
          <w:lang w:val="en-US"/>
        </w:rPr>
        <w:t xml:space="preserve"> </w:t>
      </w:r>
      <w:r w:rsidRPr="007D29CA">
        <w:rPr>
          <w:rStyle w:val="hps"/>
          <w:lang w:val="en-US"/>
        </w:rPr>
        <w:t>I</w:t>
      </w:r>
      <w:r w:rsidR="008726D8" w:rsidRPr="007D29CA">
        <w:rPr>
          <w:szCs w:val="22"/>
          <w:lang w:val="en-US" w:eastAsia="es-CO"/>
        </w:rPr>
        <w:t>.</w:t>
      </w:r>
    </w:p>
    <w:p w:rsidR="008726D8" w:rsidRPr="007D29CA" w:rsidRDefault="008726D8" w:rsidP="008726D8">
      <w:pPr>
        <w:rPr>
          <w:rFonts w:ascii="Tahoma" w:hAnsi="Tahoma" w:cs="Tahoma"/>
          <w:szCs w:val="22"/>
          <w:lang w:val="en-US" w:eastAsia="es-CO"/>
        </w:rPr>
      </w:pPr>
    </w:p>
    <w:p w:rsidR="00884DBA" w:rsidRPr="007D29CA" w:rsidRDefault="0070730F" w:rsidP="00884DBA">
      <w:pPr>
        <w:rPr>
          <w:szCs w:val="22"/>
          <w:lang w:val="en-US"/>
        </w:rPr>
      </w:pPr>
      <w:r w:rsidRPr="007D29CA">
        <w:rPr>
          <w:szCs w:val="22"/>
          <w:lang w:val="en-US"/>
        </w:rPr>
        <w:t>Components were formulated to achieve these objectives and each includes an immediate objective, specific products and a n</w:t>
      </w:r>
      <w:r w:rsidR="008D1979" w:rsidRPr="007D29CA">
        <w:rPr>
          <w:szCs w:val="22"/>
          <w:lang w:val="en-US"/>
        </w:rPr>
        <w:t>u</w:t>
      </w:r>
      <w:r w:rsidRPr="007D29CA">
        <w:rPr>
          <w:szCs w:val="22"/>
          <w:lang w:val="en-US"/>
        </w:rPr>
        <w:t>mber of activities designed to achieve the results established</w:t>
      </w:r>
      <w:r w:rsidR="008D1979" w:rsidRPr="007D29CA">
        <w:rPr>
          <w:szCs w:val="22"/>
          <w:lang w:val="en-US"/>
        </w:rPr>
        <w:t>.</w:t>
      </w:r>
    </w:p>
    <w:p w:rsidR="00335EDC" w:rsidRPr="00611C5B" w:rsidRDefault="008D1979" w:rsidP="00611C5B">
      <w:pPr>
        <w:pStyle w:val="Ttulo2"/>
        <w:rPr>
          <w:lang w:val="en-US"/>
        </w:rPr>
      </w:pPr>
      <w:bookmarkStart w:id="11" w:name="_Toc292867843"/>
      <w:r w:rsidRPr="00611C5B">
        <w:rPr>
          <w:lang w:val="en-US"/>
        </w:rPr>
        <w:t xml:space="preserve">PROJECT </w:t>
      </w:r>
      <w:r w:rsidR="00DC06B2" w:rsidRPr="00611C5B">
        <w:rPr>
          <w:lang w:val="en-US"/>
        </w:rPr>
        <w:t>components</w:t>
      </w:r>
      <w:bookmarkEnd w:id="11"/>
    </w:p>
    <w:p w:rsidR="00127CAE" w:rsidRPr="007D29CA" w:rsidRDefault="00F410BF" w:rsidP="00127CAE">
      <w:pPr>
        <w:rPr>
          <w:szCs w:val="22"/>
          <w:lang w:val="en-US"/>
        </w:rPr>
      </w:pPr>
      <w:r w:rsidRPr="007D29CA">
        <w:rPr>
          <w:szCs w:val="22"/>
          <w:lang w:val="en-US"/>
        </w:rPr>
        <w:t>The Project was divided into two phases and the phases structured by components</w:t>
      </w:r>
      <w:r w:rsidR="00127CAE" w:rsidRPr="007D29CA">
        <w:rPr>
          <w:szCs w:val="22"/>
          <w:lang w:val="en-US"/>
        </w:rPr>
        <w:t xml:space="preserve">. </w:t>
      </w:r>
    </w:p>
    <w:p w:rsidR="00127CAE" w:rsidRPr="007D29CA" w:rsidRDefault="00127CAE" w:rsidP="00127CAE">
      <w:pPr>
        <w:rPr>
          <w:szCs w:val="22"/>
          <w:lang w:val="en-US"/>
        </w:rPr>
      </w:pPr>
    </w:p>
    <w:p w:rsidR="00127CAE" w:rsidRPr="007D29CA" w:rsidRDefault="00FB0145" w:rsidP="00127CAE">
      <w:pPr>
        <w:rPr>
          <w:b/>
          <w:szCs w:val="22"/>
          <w:lang w:val="en-US"/>
        </w:rPr>
      </w:pPr>
      <w:r w:rsidRPr="007D29CA">
        <w:rPr>
          <w:b/>
          <w:szCs w:val="22"/>
          <w:lang w:val="en-US"/>
        </w:rPr>
        <w:t>Phase</w:t>
      </w:r>
      <w:r w:rsidR="00127CAE" w:rsidRPr="007D29CA">
        <w:rPr>
          <w:b/>
          <w:szCs w:val="22"/>
          <w:lang w:val="en-US"/>
        </w:rPr>
        <w:t xml:space="preserve"> I</w:t>
      </w:r>
    </w:p>
    <w:p w:rsidR="00127CAE" w:rsidRPr="007D29CA" w:rsidRDefault="00127CAE" w:rsidP="00127CAE">
      <w:pPr>
        <w:rPr>
          <w:b/>
          <w:szCs w:val="22"/>
          <w:lang w:val="en-US"/>
        </w:rPr>
      </w:pPr>
    </w:p>
    <w:p w:rsidR="00127CAE" w:rsidRPr="007D29CA" w:rsidRDefault="00F410BF" w:rsidP="00127CAE">
      <w:pPr>
        <w:rPr>
          <w:szCs w:val="22"/>
          <w:lang w:val="en-US"/>
        </w:rPr>
      </w:pPr>
      <w:r w:rsidRPr="007D29CA">
        <w:rPr>
          <w:szCs w:val="22"/>
          <w:lang w:val="en-US"/>
        </w:rPr>
        <w:t xml:space="preserve">This </w:t>
      </w:r>
      <w:r w:rsidR="002C406A" w:rsidRPr="007D29CA">
        <w:rPr>
          <w:szCs w:val="22"/>
          <w:lang w:val="en-US"/>
        </w:rPr>
        <w:t>phase</w:t>
      </w:r>
      <w:r w:rsidRPr="007D29CA">
        <w:rPr>
          <w:szCs w:val="22"/>
          <w:lang w:val="en-US"/>
        </w:rPr>
        <w:t xml:space="preserve"> will focus on creating an institutional, regulatory and market environment that supports the use of renewable energy systems in </w:t>
      </w:r>
      <w:r w:rsidR="00C724B6" w:rsidRPr="007D29CA">
        <w:rPr>
          <w:szCs w:val="22"/>
          <w:lang w:val="en-US"/>
        </w:rPr>
        <w:t>Costa</w:t>
      </w:r>
      <w:r w:rsidRPr="007D29CA">
        <w:rPr>
          <w:szCs w:val="22"/>
          <w:lang w:val="en-US"/>
        </w:rPr>
        <w:t xml:space="preserve"> Rica. </w:t>
      </w:r>
      <w:r w:rsidR="00C724B6" w:rsidRPr="007D29CA">
        <w:rPr>
          <w:szCs w:val="22"/>
          <w:lang w:val="en-US"/>
        </w:rPr>
        <w:t>The</w:t>
      </w:r>
      <w:r w:rsidRPr="007D29CA">
        <w:rPr>
          <w:szCs w:val="22"/>
          <w:lang w:val="en-US"/>
        </w:rPr>
        <w:t xml:space="preserve"> total cost of this component will be</w:t>
      </w:r>
      <w:r w:rsidR="00127CAE" w:rsidRPr="007D29CA">
        <w:rPr>
          <w:szCs w:val="22"/>
          <w:lang w:val="en-US"/>
        </w:rPr>
        <w:t xml:space="preserve"> $1 </w:t>
      </w:r>
      <w:r w:rsidR="00BA56F2" w:rsidRPr="007D29CA">
        <w:rPr>
          <w:szCs w:val="22"/>
          <w:lang w:val="en-US"/>
        </w:rPr>
        <w:t>927 354</w:t>
      </w:r>
      <w:r w:rsidR="00127CAE" w:rsidRPr="007D29CA">
        <w:rPr>
          <w:szCs w:val="22"/>
          <w:lang w:val="en-US"/>
        </w:rPr>
        <w:t xml:space="preserve">, </w:t>
      </w:r>
      <w:r w:rsidRPr="007D29CA">
        <w:rPr>
          <w:szCs w:val="22"/>
          <w:lang w:val="en-US"/>
        </w:rPr>
        <w:t>for which GEF will co-finance</w:t>
      </w:r>
      <w:r w:rsidR="00127CAE" w:rsidRPr="007D29CA">
        <w:rPr>
          <w:szCs w:val="22"/>
          <w:lang w:val="en-US"/>
        </w:rPr>
        <w:t xml:space="preserve"> $981,530. </w:t>
      </w:r>
    </w:p>
    <w:p w:rsidR="00127CAE" w:rsidRPr="007D29CA" w:rsidRDefault="00127CAE" w:rsidP="00127CAE">
      <w:pPr>
        <w:rPr>
          <w:szCs w:val="22"/>
          <w:lang w:val="en-US"/>
        </w:rPr>
      </w:pPr>
    </w:p>
    <w:p w:rsidR="00127CAE" w:rsidRPr="007D29CA" w:rsidRDefault="00F410BF" w:rsidP="00127CAE">
      <w:pPr>
        <w:rPr>
          <w:szCs w:val="22"/>
          <w:lang w:val="en-US"/>
        </w:rPr>
      </w:pPr>
      <w:r w:rsidRPr="007D29CA">
        <w:rPr>
          <w:szCs w:val="22"/>
          <w:lang w:val="en-US"/>
        </w:rPr>
        <w:t xml:space="preserve">For its implementation, the following </w:t>
      </w:r>
      <w:r w:rsidRPr="007D29CA">
        <w:rPr>
          <w:i/>
          <w:szCs w:val="22"/>
          <w:lang w:val="en-US"/>
        </w:rPr>
        <w:t xml:space="preserve">6 components </w:t>
      </w:r>
      <w:r w:rsidRPr="007D29CA">
        <w:rPr>
          <w:szCs w:val="22"/>
          <w:lang w:val="en-US"/>
        </w:rPr>
        <w:t>will be developed</w:t>
      </w:r>
      <w:r w:rsidR="00127CAE" w:rsidRPr="007D29CA">
        <w:rPr>
          <w:szCs w:val="22"/>
          <w:lang w:val="en-US"/>
        </w:rPr>
        <w:t>:</w:t>
      </w:r>
    </w:p>
    <w:p w:rsidR="00127CAE" w:rsidRPr="007D29CA" w:rsidRDefault="00127CAE" w:rsidP="00127CAE">
      <w:pPr>
        <w:rPr>
          <w:szCs w:val="22"/>
          <w:lang w:val="en-US"/>
        </w:rPr>
      </w:pPr>
    </w:p>
    <w:p w:rsidR="008E4FB4" w:rsidRPr="007D29CA" w:rsidRDefault="008E4FB4" w:rsidP="00F35A09">
      <w:pPr>
        <w:numPr>
          <w:ilvl w:val="0"/>
          <w:numId w:val="39"/>
        </w:numPr>
        <w:rPr>
          <w:lang w:val="en-US"/>
        </w:rPr>
      </w:pPr>
      <w:r w:rsidRPr="007D29CA">
        <w:rPr>
          <w:lang w:val="en-US"/>
        </w:rPr>
        <w:t>Component 1. Establishing a regulatory framework that fosters the development of new and renewable sources of energy.</w:t>
      </w:r>
    </w:p>
    <w:p w:rsidR="002C406A" w:rsidRPr="007D29CA" w:rsidRDefault="002C406A" w:rsidP="002C406A">
      <w:pPr>
        <w:ind w:left="720"/>
        <w:rPr>
          <w:lang w:val="en-US"/>
        </w:rPr>
      </w:pPr>
    </w:p>
    <w:p w:rsidR="008E4FB4" w:rsidRPr="007D29CA" w:rsidRDefault="008E4FB4" w:rsidP="00F35A09">
      <w:pPr>
        <w:numPr>
          <w:ilvl w:val="0"/>
          <w:numId w:val="39"/>
        </w:numPr>
        <w:rPr>
          <w:lang w:val="en-US"/>
        </w:rPr>
      </w:pPr>
      <w:r w:rsidRPr="007D29CA">
        <w:rPr>
          <w:lang w:val="en-US"/>
        </w:rPr>
        <w:t>Component 2. Institutional capacity building in the private sector and within the community to allow the efficient use of renewable energy resources.</w:t>
      </w:r>
    </w:p>
    <w:p w:rsidR="002C406A" w:rsidRPr="007D29CA" w:rsidRDefault="002C406A" w:rsidP="002C406A">
      <w:pPr>
        <w:ind w:left="720"/>
        <w:rPr>
          <w:lang w:val="en-US"/>
        </w:rPr>
      </w:pPr>
    </w:p>
    <w:p w:rsidR="008E4FB4" w:rsidRPr="007D29CA" w:rsidRDefault="008E4FB4" w:rsidP="00F35A09">
      <w:pPr>
        <w:numPr>
          <w:ilvl w:val="0"/>
          <w:numId w:val="39"/>
        </w:numPr>
        <w:rPr>
          <w:lang w:val="en-US"/>
        </w:rPr>
      </w:pPr>
      <w:r w:rsidRPr="007D29CA">
        <w:rPr>
          <w:lang w:val="en-US"/>
        </w:rPr>
        <w:t>Component 3. Establishing appropriate financial mechanisms to support investments in renewable energy.</w:t>
      </w:r>
    </w:p>
    <w:p w:rsidR="002C406A" w:rsidRPr="007D29CA" w:rsidRDefault="002C406A" w:rsidP="002C406A">
      <w:pPr>
        <w:ind w:left="720"/>
        <w:rPr>
          <w:lang w:val="en-US"/>
        </w:rPr>
      </w:pPr>
    </w:p>
    <w:p w:rsidR="008E4FB4" w:rsidRPr="007D29CA" w:rsidRDefault="008E4FB4" w:rsidP="00F35A09">
      <w:pPr>
        <w:numPr>
          <w:ilvl w:val="0"/>
          <w:numId w:val="39"/>
        </w:numPr>
        <w:rPr>
          <w:lang w:val="en-US"/>
        </w:rPr>
      </w:pPr>
      <w:r w:rsidRPr="007D29CA">
        <w:rPr>
          <w:lang w:val="en-US"/>
        </w:rPr>
        <w:t>Component 4. Demonstrating the feasibility of decentralized systems using renewable energy as a marketable option in remote areas.</w:t>
      </w:r>
    </w:p>
    <w:p w:rsidR="002C406A" w:rsidRPr="007D29CA" w:rsidRDefault="002C406A" w:rsidP="002C406A">
      <w:pPr>
        <w:ind w:left="720"/>
        <w:rPr>
          <w:lang w:val="en-US"/>
        </w:rPr>
      </w:pPr>
    </w:p>
    <w:p w:rsidR="008E4FB4" w:rsidRPr="007D29CA" w:rsidRDefault="008E4FB4" w:rsidP="00F35A09">
      <w:pPr>
        <w:numPr>
          <w:ilvl w:val="0"/>
          <w:numId w:val="39"/>
        </w:numPr>
        <w:rPr>
          <w:lang w:val="en-US"/>
        </w:rPr>
      </w:pPr>
      <w:r w:rsidRPr="007D29CA">
        <w:rPr>
          <w:lang w:val="en-US"/>
        </w:rPr>
        <w:t>Component 5. Reassessment of the sites that show potential for electrification with renewable energy systems.</w:t>
      </w:r>
    </w:p>
    <w:p w:rsidR="002C406A" w:rsidRPr="007D29CA" w:rsidRDefault="002C406A" w:rsidP="002C406A">
      <w:pPr>
        <w:ind w:left="720"/>
        <w:rPr>
          <w:lang w:val="en-US"/>
        </w:rPr>
      </w:pPr>
    </w:p>
    <w:p w:rsidR="008E4FB4" w:rsidRPr="007D29CA" w:rsidRDefault="008E4FB4" w:rsidP="00F35A09">
      <w:pPr>
        <w:numPr>
          <w:ilvl w:val="0"/>
          <w:numId w:val="39"/>
        </w:numPr>
        <w:rPr>
          <w:lang w:val="en-US"/>
        </w:rPr>
      </w:pPr>
      <w:r w:rsidRPr="007D29CA">
        <w:rPr>
          <w:lang w:val="en-US"/>
        </w:rPr>
        <w:t>Component 6. Assessment of the achievements of Phase I and release of funds for Phase II.</w:t>
      </w:r>
    </w:p>
    <w:p w:rsidR="009D3CDC" w:rsidRPr="007D29CA" w:rsidRDefault="009D3CDC" w:rsidP="00127CAE">
      <w:pPr>
        <w:ind w:left="720"/>
        <w:rPr>
          <w:szCs w:val="22"/>
          <w:lang w:val="en-US"/>
        </w:rPr>
      </w:pPr>
    </w:p>
    <w:p w:rsidR="00FB0145" w:rsidRPr="007D29CA" w:rsidRDefault="00FB0145" w:rsidP="00DC06B2">
      <w:pPr>
        <w:rPr>
          <w:rStyle w:val="hps"/>
          <w:lang w:val="en-US"/>
        </w:rPr>
      </w:pPr>
      <w:r w:rsidRPr="007D29CA">
        <w:rPr>
          <w:rStyle w:val="hps"/>
          <w:lang w:val="en-US"/>
        </w:rPr>
        <w:t>Each</w:t>
      </w:r>
      <w:r w:rsidRPr="007D29CA">
        <w:rPr>
          <w:lang w:val="en-US"/>
        </w:rPr>
        <w:t xml:space="preserve"> </w:t>
      </w:r>
      <w:r w:rsidRPr="007D29CA">
        <w:rPr>
          <w:rStyle w:val="hps"/>
          <w:lang w:val="en-US"/>
        </w:rPr>
        <w:t>component comprises</w:t>
      </w:r>
      <w:r w:rsidRPr="007D29CA">
        <w:rPr>
          <w:lang w:val="en-US"/>
        </w:rPr>
        <w:t xml:space="preserve"> </w:t>
      </w:r>
      <w:r w:rsidRPr="007D29CA">
        <w:rPr>
          <w:rStyle w:val="hps"/>
          <w:lang w:val="en-US"/>
        </w:rPr>
        <w:t>an immediate objective,</w:t>
      </w:r>
      <w:r w:rsidRPr="007D29CA">
        <w:rPr>
          <w:lang w:val="en-US"/>
        </w:rPr>
        <w:t xml:space="preserve"> </w:t>
      </w:r>
      <w:r w:rsidRPr="007D29CA">
        <w:rPr>
          <w:rStyle w:val="hps"/>
          <w:lang w:val="en-US"/>
        </w:rPr>
        <w:t>specific products,</w:t>
      </w:r>
      <w:r w:rsidRPr="007D29CA">
        <w:rPr>
          <w:lang w:val="en-US"/>
        </w:rPr>
        <w:t xml:space="preserve"> </w:t>
      </w:r>
      <w:r w:rsidRPr="007D29CA">
        <w:rPr>
          <w:rStyle w:val="hps"/>
          <w:lang w:val="en-US"/>
        </w:rPr>
        <w:t>and a number of</w:t>
      </w:r>
      <w:r w:rsidRPr="007D29CA">
        <w:rPr>
          <w:lang w:val="en-US"/>
        </w:rPr>
        <w:t xml:space="preserve"> </w:t>
      </w:r>
      <w:r w:rsidRPr="007D29CA">
        <w:rPr>
          <w:rStyle w:val="hps"/>
          <w:lang w:val="en-US"/>
        </w:rPr>
        <w:t>activities designed to achieve</w:t>
      </w:r>
      <w:r w:rsidRPr="007D29CA">
        <w:rPr>
          <w:lang w:val="en-US"/>
        </w:rPr>
        <w:t xml:space="preserve"> </w:t>
      </w:r>
      <w:r w:rsidRPr="007D29CA">
        <w:rPr>
          <w:rStyle w:val="hps"/>
          <w:lang w:val="en-US"/>
        </w:rPr>
        <w:t>the results established</w:t>
      </w:r>
      <w:r w:rsidRPr="007D29CA">
        <w:rPr>
          <w:lang w:val="en-US"/>
        </w:rPr>
        <w:t xml:space="preserve">. </w:t>
      </w:r>
      <w:r w:rsidRPr="007D29CA">
        <w:rPr>
          <w:rStyle w:val="hps"/>
          <w:lang w:val="en-US"/>
        </w:rPr>
        <w:t>Through</w:t>
      </w:r>
      <w:r w:rsidRPr="007D29CA">
        <w:rPr>
          <w:lang w:val="en-US"/>
        </w:rPr>
        <w:t xml:space="preserve"> </w:t>
      </w:r>
      <w:r w:rsidRPr="007D29CA">
        <w:rPr>
          <w:rStyle w:val="hps"/>
          <w:lang w:val="en-US"/>
        </w:rPr>
        <w:t>these six</w:t>
      </w:r>
      <w:r w:rsidRPr="007D29CA">
        <w:rPr>
          <w:lang w:val="en-US"/>
        </w:rPr>
        <w:t xml:space="preserve"> </w:t>
      </w:r>
      <w:r w:rsidRPr="007D29CA">
        <w:rPr>
          <w:rStyle w:val="hps"/>
          <w:lang w:val="en-US"/>
        </w:rPr>
        <w:t>components, the</w:t>
      </w:r>
      <w:r w:rsidRPr="007D29CA">
        <w:rPr>
          <w:lang w:val="en-US"/>
        </w:rPr>
        <w:t xml:space="preserve"> </w:t>
      </w:r>
      <w:r w:rsidRPr="007D29CA">
        <w:rPr>
          <w:rStyle w:val="hps"/>
          <w:lang w:val="en-US"/>
        </w:rPr>
        <w:t>program will set</w:t>
      </w:r>
      <w:r w:rsidRPr="007D29CA">
        <w:rPr>
          <w:lang w:val="en-US"/>
        </w:rPr>
        <w:t xml:space="preserve"> </w:t>
      </w:r>
      <w:r w:rsidRPr="007D29CA">
        <w:rPr>
          <w:rStyle w:val="hps"/>
          <w:lang w:val="en-US"/>
        </w:rPr>
        <w:t>the scenario for</w:t>
      </w:r>
      <w:r w:rsidRPr="007D29CA">
        <w:rPr>
          <w:lang w:val="en-US"/>
        </w:rPr>
        <w:t xml:space="preserve"> </w:t>
      </w:r>
      <w:r w:rsidRPr="007D29CA">
        <w:rPr>
          <w:rStyle w:val="hps"/>
          <w:lang w:val="en-US"/>
        </w:rPr>
        <w:t>a successful</w:t>
      </w:r>
      <w:r w:rsidRPr="007D29CA">
        <w:rPr>
          <w:lang w:val="en-US"/>
        </w:rPr>
        <w:t xml:space="preserve"> </w:t>
      </w:r>
      <w:r w:rsidRPr="007D29CA">
        <w:rPr>
          <w:rStyle w:val="hps"/>
          <w:lang w:val="en-US"/>
        </w:rPr>
        <w:t>national campaign for</w:t>
      </w:r>
      <w:r w:rsidRPr="007D29CA">
        <w:rPr>
          <w:lang w:val="en-US"/>
        </w:rPr>
        <w:t xml:space="preserve"> </w:t>
      </w:r>
      <w:r w:rsidRPr="007D29CA">
        <w:rPr>
          <w:rStyle w:val="hps"/>
          <w:lang w:val="en-US"/>
        </w:rPr>
        <w:t>rural</w:t>
      </w:r>
      <w:r w:rsidRPr="007D29CA">
        <w:rPr>
          <w:lang w:val="en-US"/>
        </w:rPr>
        <w:t xml:space="preserve"> </w:t>
      </w:r>
      <w:r w:rsidRPr="007D29CA">
        <w:rPr>
          <w:rStyle w:val="hps"/>
          <w:lang w:val="en-US"/>
        </w:rPr>
        <w:t>electrification</w:t>
      </w:r>
      <w:r w:rsidRPr="007D29CA">
        <w:rPr>
          <w:lang w:val="en-US"/>
        </w:rPr>
        <w:t xml:space="preserve"> </w:t>
      </w:r>
      <w:r w:rsidRPr="007D29CA">
        <w:rPr>
          <w:rStyle w:val="hps"/>
          <w:lang w:val="en-US"/>
        </w:rPr>
        <w:t>with renewable energy.</w:t>
      </w:r>
    </w:p>
    <w:p w:rsidR="00127CAE" w:rsidRPr="007D29CA" w:rsidRDefault="00127CAE" w:rsidP="009D3CDC">
      <w:pPr>
        <w:rPr>
          <w:szCs w:val="22"/>
          <w:lang w:val="en-US"/>
        </w:rPr>
      </w:pPr>
    </w:p>
    <w:p w:rsidR="00127CAE" w:rsidRPr="007D29CA" w:rsidRDefault="00FB0145" w:rsidP="009D3CDC">
      <w:pPr>
        <w:rPr>
          <w:szCs w:val="22"/>
          <w:lang w:val="en-US"/>
        </w:rPr>
      </w:pPr>
      <w:r w:rsidRPr="007D29CA">
        <w:rPr>
          <w:szCs w:val="22"/>
          <w:lang w:val="en-US"/>
        </w:rPr>
        <w:t>Following is the objective of each component, its just</w:t>
      </w:r>
      <w:r w:rsidR="00B71B85" w:rsidRPr="007D29CA">
        <w:rPr>
          <w:szCs w:val="22"/>
          <w:lang w:val="en-US"/>
        </w:rPr>
        <w:t>ifi</w:t>
      </w:r>
      <w:r w:rsidRPr="007D29CA">
        <w:rPr>
          <w:szCs w:val="22"/>
          <w:lang w:val="en-US"/>
        </w:rPr>
        <w:t>cation and its cost</w:t>
      </w:r>
      <w:r w:rsidR="0064421D" w:rsidRPr="007D29CA">
        <w:rPr>
          <w:szCs w:val="22"/>
          <w:lang w:val="en-US"/>
        </w:rPr>
        <w:t>:</w:t>
      </w:r>
    </w:p>
    <w:p w:rsidR="00884DBA" w:rsidRPr="007D29CA" w:rsidRDefault="00884DBA" w:rsidP="009D3CDC">
      <w:pPr>
        <w:rPr>
          <w:szCs w:val="22"/>
          <w:lang w:val="en-US"/>
        </w:rPr>
      </w:pPr>
    </w:p>
    <w:p w:rsidR="00B32583" w:rsidRPr="007D29CA" w:rsidRDefault="00127CAE" w:rsidP="00F35A09">
      <w:pPr>
        <w:numPr>
          <w:ilvl w:val="0"/>
          <w:numId w:val="20"/>
        </w:numPr>
        <w:rPr>
          <w:i/>
          <w:szCs w:val="22"/>
          <w:lang w:val="en-US"/>
        </w:rPr>
      </w:pPr>
      <w:r w:rsidRPr="007D29CA">
        <w:rPr>
          <w:i/>
          <w:szCs w:val="22"/>
          <w:lang w:val="en-US"/>
        </w:rPr>
        <w:t>Component</w:t>
      </w:r>
      <w:r w:rsidR="00FB0145" w:rsidRPr="007D29CA">
        <w:rPr>
          <w:i/>
          <w:szCs w:val="22"/>
          <w:lang w:val="en-US"/>
        </w:rPr>
        <w:t xml:space="preserve"> 1: Policy and Legislation</w:t>
      </w:r>
      <w:r w:rsidRPr="007D29CA">
        <w:rPr>
          <w:rStyle w:val="Refdenotaalpie"/>
          <w:i/>
          <w:szCs w:val="22"/>
          <w:lang w:val="en-US"/>
        </w:rPr>
        <w:footnoteReference w:id="18"/>
      </w:r>
    </w:p>
    <w:p w:rsidR="00CF5B57" w:rsidRDefault="00CF5B57" w:rsidP="00127CAE">
      <w:pPr>
        <w:rPr>
          <w:lang w:val="en-US"/>
        </w:rPr>
      </w:pPr>
    </w:p>
    <w:p w:rsidR="00127CAE" w:rsidRPr="007D29CA" w:rsidRDefault="001F0C34" w:rsidP="00127CAE">
      <w:pPr>
        <w:rPr>
          <w:szCs w:val="22"/>
          <w:lang w:val="en-US"/>
        </w:rPr>
      </w:pPr>
      <w:r w:rsidRPr="007D29CA">
        <w:rPr>
          <w:lang w:val="en-US"/>
        </w:rPr>
        <w:lastRenderedPageBreak/>
        <w:t>The objective of this component is to support the implementation of policies and regulations that establish a regulatory framework conducive to the use of renewable energy in rural electrification projects.</w:t>
      </w:r>
    </w:p>
    <w:p w:rsidR="00127CAE" w:rsidRPr="007D29CA" w:rsidRDefault="00127CAE" w:rsidP="00127CAE">
      <w:pPr>
        <w:rPr>
          <w:szCs w:val="22"/>
          <w:lang w:val="en-US"/>
        </w:rPr>
      </w:pPr>
    </w:p>
    <w:p w:rsidR="00B9568A" w:rsidRPr="007D29CA" w:rsidRDefault="001F0C34" w:rsidP="00127CAE">
      <w:pPr>
        <w:rPr>
          <w:lang w:val="en-US"/>
        </w:rPr>
      </w:pPr>
      <w:r w:rsidRPr="007D29CA">
        <w:rPr>
          <w:lang w:val="en-US"/>
        </w:rPr>
        <w:t>Due to lack of experience with decentralized renewable energy systems, Costa Rica</w:t>
      </w:r>
      <w:r w:rsidR="00B9568A" w:rsidRPr="007D29CA">
        <w:rPr>
          <w:lang w:val="en-US"/>
        </w:rPr>
        <w:t xml:space="preserve">n law provides little incentives </w:t>
      </w:r>
      <w:r w:rsidRPr="007D29CA">
        <w:rPr>
          <w:lang w:val="en-US"/>
        </w:rPr>
        <w:t xml:space="preserve">for investment in renewable technologies. This component will work to reformulate national energy policies to incorporate decentralized renewable energy systems in the long-term strategies for energy development in the country. This regulatory framework will redefine the role of renewable energy systems in the country, promoting their use in future electrification projects </w:t>
      </w:r>
      <w:r w:rsidR="00B9568A" w:rsidRPr="007D29CA">
        <w:rPr>
          <w:lang w:val="en-US"/>
        </w:rPr>
        <w:t xml:space="preserve">upon GEF´s </w:t>
      </w:r>
      <w:r w:rsidRPr="007D29CA">
        <w:rPr>
          <w:lang w:val="en-US"/>
        </w:rPr>
        <w:t xml:space="preserve">financial support </w:t>
      </w:r>
      <w:r w:rsidR="00B9568A" w:rsidRPr="007D29CA">
        <w:rPr>
          <w:lang w:val="en-US"/>
        </w:rPr>
        <w:t>completion.</w:t>
      </w:r>
    </w:p>
    <w:p w:rsidR="00B9568A" w:rsidRPr="007D29CA" w:rsidRDefault="00B9568A" w:rsidP="00127CAE">
      <w:pPr>
        <w:rPr>
          <w:lang w:val="en-US"/>
        </w:rPr>
      </w:pPr>
    </w:p>
    <w:p w:rsidR="00127CAE" w:rsidRPr="007D29CA" w:rsidRDefault="001F0C34" w:rsidP="00127CAE">
      <w:pPr>
        <w:rPr>
          <w:szCs w:val="22"/>
          <w:lang w:val="en-US"/>
        </w:rPr>
      </w:pPr>
      <w:r w:rsidRPr="007D29CA">
        <w:rPr>
          <w:lang w:val="en-US"/>
        </w:rPr>
        <w:t>Total cost of this component: US</w:t>
      </w:r>
      <w:r w:rsidR="00185071" w:rsidRPr="007D29CA">
        <w:rPr>
          <w:lang w:val="en-US"/>
        </w:rPr>
        <w:t>$ 142,000 (GEF financing: U</w:t>
      </w:r>
      <w:r w:rsidRPr="007D29CA">
        <w:rPr>
          <w:lang w:val="en-US"/>
        </w:rPr>
        <w:t>S$ 61,000).</w:t>
      </w:r>
    </w:p>
    <w:p w:rsidR="00127CAE" w:rsidRPr="007D29CA" w:rsidRDefault="00127CAE" w:rsidP="009D3CDC">
      <w:pPr>
        <w:rPr>
          <w:szCs w:val="22"/>
          <w:lang w:val="en-US"/>
        </w:rPr>
      </w:pPr>
    </w:p>
    <w:p w:rsidR="009D3CDC" w:rsidRPr="007D29CA" w:rsidRDefault="00127CAE" w:rsidP="00F35A09">
      <w:pPr>
        <w:numPr>
          <w:ilvl w:val="0"/>
          <w:numId w:val="19"/>
        </w:numPr>
        <w:rPr>
          <w:i/>
          <w:szCs w:val="22"/>
          <w:lang w:val="en-US"/>
        </w:rPr>
      </w:pPr>
      <w:r w:rsidRPr="007D29CA">
        <w:rPr>
          <w:i/>
          <w:szCs w:val="22"/>
          <w:lang w:val="en-US"/>
        </w:rPr>
        <w:t xml:space="preserve">Component 2: </w:t>
      </w:r>
      <w:r w:rsidR="00B71B85" w:rsidRPr="007D29CA">
        <w:rPr>
          <w:i/>
          <w:szCs w:val="22"/>
          <w:lang w:val="en-US"/>
        </w:rPr>
        <w:t>Capacity Building</w:t>
      </w:r>
    </w:p>
    <w:p w:rsidR="00B71B85" w:rsidRPr="007D29CA" w:rsidRDefault="00B71B85" w:rsidP="00B71B85">
      <w:pPr>
        <w:rPr>
          <w:i/>
          <w:szCs w:val="22"/>
          <w:lang w:val="en-US"/>
        </w:rPr>
      </w:pPr>
    </w:p>
    <w:p w:rsidR="00127CAE" w:rsidRPr="007D29CA" w:rsidRDefault="00B71B85" w:rsidP="00127CAE">
      <w:pPr>
        <w:rPr>
          <w:szCs w:val="22"/>
          <w:lang w:val="en-US"/>
        </w:rPr>
      </w:pPr>
      <w:r w:rsidRPr="007D29CA">
        <w:rPr>
          <w:lang w:val="en-US"/>
        </w:rPr>
        <w:t>The objective of this component is to strengthen capacities of institutions, businesses and communities to develop renewable energy proje</w:t>
      </w:r>
      <w:r w:rsidR="00E76D12" w:rsidRPr="007D29CA">
        <w:rPr>
          <w:lang w:val="en-US"/>
        </w:rPr>
        <w:t>cts.</w:t>
      </w:r>
    </w:p>
    <w:p w:rsidR="00127CAE" w:rsidRPr="007D29CA" w:rsidRDefault="00127CAE" w:rsidP="00127CAE">
      <w:pPr>
        <w:rPr>
          <w:szCs w:val="22"/>
          <w:lang w:val="en-US"/>
        </w:rPr>
      </w:pPr>
    </w:p>
    <w:p w:rsidR="00127CAE" w:rsidRPr="00CF5B57" w:rsidRDefault="00454214" w:rsidP="00127CAE">
      <w:pPr>
        <w:rPr>
          <w:lang w:val="en-US"/>
        </w:rPr>
      </w:pPr>
      <w:r w:rsidRPr="007D29CA">
        <w:rPr>
          <w:szCs w:val="22"/>
          <w:lang w:val="en-US"/>
        </w:rPr>
        <w:t xml:space="preserve">Decentralized systems of renewable energy in </w:t>
      </w:r>
      <w:r w:rsidR="00127CAE" w:rsidRPr="007D29CA">
        <w:rPr>
          <w:szCs w:val="22"/>
          <w:lang w:val="en-US"/>
        </w:rPr>
        <w:t xml:space="preserve">Costa Rica </w:t>
      </w:r>
      <w:r w:rsidRPr="007D29CA">
        <w:rPr>
          <w:szCs w:val="22"/>
          <w:lang w:val="en-US"/>
        </w:rPr>
        <w:t>are relatively unknown</w:t>
      </w:r>
      <w:r w:rsidR="00CF5B57">
        <w:rPr>
          <w:szCs w:val="22"/>
          <w:lang w:val="en-US"/>
        </w:rPr>
        <w:t xml:space="preserve">. Therefore, </w:t>
      </w:r>
      <w:r w:rsidRPr="007D29CA">
        <w:rPr>
          <w:szCs w:val="22"/>
          <w:lang w:val="en-US"/>
        </w:rPr>
        <w:t>substantial ability must be gen</w:t>
      </w:r>
      <w:r w:rsidR="009600AD" w:rsidRPr="007D29CA">
        <w:rPr>
          <w:szCs w:val="22"/>
          <w:lang w:val="en-US"/>
        </w:rPr>
        <w:t>er</w:t>
      </w:r>
      <w:r w:rsidRPr="007D29CA">
        <w:rPr>
          <w:szCs w:val="22"/>
          <w:lang w:val="en-US"/>
        </w:rPr>
        <w:t xml:space="preserve">ated to ensure the proper use of the equipment, including best practices for energy efficiency. </w:t>
      </w:r>
      <w:r w:rsidR="00526967" w:rsidRPr="007D29CA">
        <w:rPr>
          <w:szCs w:val="22"/>
          <w:lang w:val="en-US"/>
        </w:rPr>
        <w:t>T</w:t>
      </w:r>
      <w:r w:rsidRPr="007D29CA">
        <w:rPr>
          <w:szCs w:val="22"/>
          <w:lang w:val="en-US"/>
        </w:rPr>
        <w:t xml:space="preserve">raining programs </w:t>
      </w:r>
      <w:r w:rsidR="00CF5B57">
        <w:rPr>
          <w:szCs w:val="22"/>
          <w:lang w:val="en-US"/>
        </w:rPr>
        <w:t xml:space="preserve">are </w:t>
      </w:r>
      <w:proofErr w:type="spellStart"/>
      <w:r w:rsidR="00CF5B57">
        <w:rPr>
          <w:szCs w:val="22"/>
          <w:lang w:val="en-US"/>
        </w:rPr>
        <w:t>goint</w:t>
      </w:r>
      <w:proofErr w:type="spellEnd"/>
      <w:r w:rsidR="00CF5B57">
        <w:rPr>
          <w:szCs w:val="22"/>
          <w:lang w:val="en-US"/>
        </w:rPr>
        <w:t xml:space="preserve"> to</w:t>
      </w:r>
      <w:r w:rsidRPr="007D29CA">
        <w:rPr>
          <w:szCs w:val="22"/>
          <w:lang w:val="en-US"/>
        </w:rPr>
        <w:t xml:space="preserve"> be designed and structured to raise awareness among stakeholders and create a solid foundation f</w:t>
      </w:r>
      <w:r w:rsidR="00CF5B57">
        <w:rPr>
          <w:szCs w:val="22"/>
          <w:lang w:val="en-US"/>
        </w:rPr>
        <w:t xml:space="preserve">or renewable energy </w:t>
      </w:r>
      <w:r w:rsidRPr="007D29CA">
        <w:rPr>
          <w:szCs w:val="22"/>
          <w:lang w:val="en-US"/>
        </w:rPr>
        <w:t>development and efficient use of energy.</w:t>
      </w:r>
      <w:r w:rsidR="00127CAE" w:rsidRPr="007D29CA">
        <w:rPr>
          <w:szCs w:val="22"/>
          <w:lang w:val="en-US"/>
        </w:rPr>
        <w:t xml:space="preserve"> </w:t>
      </w:r>
      <w:r w:rsidR="00382FFA" w:rsidRPr="007D29CA">
        <w:rPr>
          <w:szCs w:val="22"/>
          <w:lang w:val="en-US"/>
        </w:rPr>
        <w:t>Th</w:t>
      </w:r>
      <w:r w:rsidR="00CF5B57">
        <w:rPr>
          <w:szCs w:val="22"/>
          <w:lang w:val="en-US"/>
        </w:rPr>
        <w:t>is training program</w:t>
      </w:r>
      <w:r w:rsidR="00382FFA" w:rsidRPr="007D29CA">
        <w:rPr>
          <w:szCs w:val="22"/>
          <w:lang w:val="en-US"/>
        </w:rPr>
        <w:t xml:space="preserve"> main beneficiaries will be representatives of ICE, CNFLS, municipal electricity companies (ESPH and JASEC), rural electrification cooperatives (</w:t>
      </w:r>
      <w:proofErr w:type="spellStart"/>
      <w:r w:rsidR="00382FFA" w:rsidRPr="007D29CA">
        <w:rPr>
          <w:szCs w:val="22"/>
          <w:lang w:val="en-US"/>
        </w:rPr>
        <w:t>CoopeGuanacaste</w:t>
      </w:r>
      <w:proofErr w:type="spellEnd"/>
      <w:r w:rsidR="00382FFA" w:rsidRPr="007D29CA">
        <w:rPr>
          <w:szCs w:val="22"/>
          <w:lang w:val="en-US"/>
        </w:rPr>
        <w:t xml:space="preserve">, </w:t>
      </w:r>
      <w:proofErr w:type="spellStart"/>
      <w:r w:rsidR="00382FFA" w:rsidRPr="007D29CA">
        <w:rPr>
          <w:szCs w:val="22"/>
          <w:lang w:val="en-US"/>
        </w:rPr>
        <w:t>Coopelesca</w:t>
      </w:r>
      <w:proofErr w:type="spellEnd"/>
      <w:r w:rsidR="00382FFA" w:rsidRPr="007D29CA">
        <w:rPr>
          <w:szCs w:val="22"/>
          <w:lang w:val="en-US"/>
        </w:rPr>
        <w:t xml:space="preserve">, </w:t>
      </w:r>
      <w:proofErr w:type="spellStart"/>
      <w:r w:rsidR="00382FFA" w:rsidRPr="007D29CA">
        <w:rPr>
          <w:szCs w:val="22"/>
          <w:lang w:val="en-US"/>
        </w:rPr>
        <w:t>Coopesantos</w:t>
      </w:r>
      <w:proofErr w:type="spellEnd"/>
      <w:r w:rsidR="00382FFA" w:rsidRPr="007D29CA">
        <w:rPr>
          <w:szCs w:val="22"/>
          <w:lang w:val="en-US"/>
        </w:rPr>
        <w:t xml:space="preserve">, </w:t>
      </w:r>
      <w:proofErr w:type="spellStart"/>
      <w:r w:rsidR="00382FFA" w:rsidRPr="007D29CA">
        <w:rPr>
          <w:szCs w:val="22"/>
          <w:lang w:val="en-US"/>
        </w:rPr>
        <w:t>Coope</w:t>
      </w:r>
      <w:proofErr w:type="spellEnd"/>
      <w:r w:rsidR="00382FFA" w:rsidRPr="007D29CA">
        <w:rPr>
          <w:szCs w:val="22"/>
          <w:lang w:val="en-US"/>
        </w:rPr>
        <w:t xml:space="preserve"> Alfaro Ruiz), the different EBAIS (Basic Integral Health </w:t>
      </w:r>
      <w:proofErr w:type="spellStart"/>
      <w:r w:rsidR="00382FFA" w:rsidRPr="007D29CA">
        <w:rPr>
          <w:szCs w:val="22"/>
          <w:lang w:val="en-US"/>
        </w:rPr>
        <w:t>Equipme</w:t>
      </w:r>
      <w:r w:rsidR="00382FFA">
        <w:rPr>
          <w:szCs w:val="22"/>
          <w:lang w:val="en-US"/>
        </w:rPr>
        <w:t>nts</w:t>
      </w:r>
      <w:proofErr w:type="spellEnd"/>
      <w:r w:rsidR="00382FFA">
        <w:rPr>
          <w:szCs w:val="22"/>
          <w:lang w:val="en-US"/>
        </w:rPr>
        <w:t xml:space="preserve">) </w:t>
      </w:r>
      <w:r w:rsidR="00382FFA" w:rsidRPr="00507689">
        <w:rPr>
          <w:szCs w:val="22"/>
          <w:lang w:val="en-US"/>
        </w:rPr>
        <w:t xml:space="preserve">Public Health </w:t>
      </w:r>
      <w:r w:rsidR="00382FFA">
        <w:rPr>
          <w:szCs w:val="22"/>
          <w:lang w:val="en-US"/>
        </w:rPr>
        <w:t>Ministry</w:t>
      </w:r>
      <w:r w:rsidR="00382FFA" w:rsidRPr="007D29CA">
        <w:rPr>
          <w:szCs w:val="22"/>
          <w:lang w:val="en-US"/>
        </w:rPr>
        <w:t xml:space="preserve">, </w:t>
      </w:r>
      <w:r w:rsidR="00CF5B57">
        <w:rPr>
          <w:szCs w:val="22"/>
          <w:lang w:val="en-US"/>
        </w:rPr>
        <w:t xml:space="preserve">Ministry of </w:t>
      </w:r>
      <w:r w:rsidR="00382FFA" w:rsidRPr="007D29CA">
        <w:rPr>
          <w:szCs w:val="22"/>
          <w:lang w:val="en-US"/>
        </w:rPr>
        <w:t>Public Education</w:t>
      </w:r>
      <w:r w:rsidR="00382FFA" w:rsidRPr="00382FFA">
        <w:rPr>
          <w:lang w:val="en-US"/>
        </w:rPr>
        <w:t xml:space="preserve"> </w:t>
      </w:r>
      <w:r w:rsidR="00CF5B57">
        <w:rPr>
          <w:lang w:val="en-US"/>
        </w:rPr>
        <w:t>teachers</w:t>
      </w:r>
      <w:r w:rsidR="00382FFA" w:rsidRPr="007D29CA">
        <w:rPr>
          <w:szCs w:val="22"/>
          <w:lang w:val="en-US"/>
        </w:rPr>
        <w:t>, and officials from the Social Security Fund (</w:t>
      </w:r>
      <w:proofErr w:type="spellStart"/>
      <w:r w:rsidR="00382FFA" w:rsidRPr="007D29CA">
        <w:rPr>
          <w:szCs w:val="22"/>
          <w:lang w:val="en-US"/>
        </w:rPr>
        <w:t>Caja</w:t>
      </w:r>
      <w:proofErr w:type="spellEnd"/>
      <w:r w:rsidR="00382FFA" w:rsidRPr="007D29CA">
        <w:rPr>
          <w:szCs w:val="22"/>
          <w:lang w:val="en-US"/>
        </w:rPr>
        <w:t xml:space="preserve"> </w:t>
      </w:r>
      <w:proofErr w:type="spellStart"/>
      <w:r w:rsidR="00382FFA" w:rsidRPr="007D29CA">
        <w:rPr>
          <w:szCs w:val="22"/>
          <w:lang w:val="en-US"/>
        </w:rPr>
        <w:t>Costarricense</w:t>
      </w:r>
      <w:proofErr w:type="spellEnd"/>
      <w:r w:rsidR="00382FFA" w:rsidRPr="007D29CA">
        <w:rPr>
          <w:szCs w:val="22"/>
          <w:lang w:val="en-US"/>
        </w:rPr>
        <w:t xml:space="preserve"> de </w:t>
      </w:r>
      <w:proofErr w:type="spellStart"/>
      <w:r w:rsidR="00382FFA" w:rsidRPr="007D29CA">
        <w:rPr>
          <w:szCs w:val="22"/>
          <w:lang w:val="en-US"/>
        </w:rPr>
        <w:t>Seguro</w:t>
      </w:r>
      <w:proofErr w:type="spellEnd"/>
      <w:r w:rsidR="00382FFA" w:rsidRPr="007D29CA">
        <w:rPr>
          <w:szCs w:val="22"/>
          <w:lang w:val="en-US"/>
        </w:rPr>
        <w:t xml:space="preserve"> Social CCSS), </w:t>
      </w:r>
      <w:r w:rsidR="001A3F57">
        <w:rPr>
          <w:szCs w:val="22"/>
          <w:lang w:val="en-US"/>
        </w:rPr>
        <w:t>DSE</w:t>
      </w:r>
      <w:r w:rsidR="00382FFA" w:rsidRPr="007D29CA">
        <w:rPr>
          <w:szCs w:val="22"/>
          <w:lang w:val="en-US"/>
        </w:rPr>
        <w:t xml:space="preserve"> and MINAEs Conservation Areas. </w:t>
      </w:r>
      <w:r w:rsidRPr="007D29CA">
        <w:rPr>
          <w:rStyle w:val="hps"/>
          <w:lang w:val="en-US"/>
        </w:rPr>
        <w:t xml:space="preserve">The </w:t>
      </w:r>
      <w:r w:rsidR="00526967">
        <w:rPr>
          <w:rStyle w:val="hps"/>
          <w:lang w:val="en-US"/>
        </w:rPr>
        <w:t xml:space="preserve">Project </w:t>
      </w:r>
      <w:r w:rsidR="00526967" w:rsidRPr="007D29CA">
        <w:rPr>
          <w:rStyle w:val="hps"/>
          <w:lang w:val="en-US"/>
        </w:rPr>
        <w:t>also</w:t>
      </w:r>
      <w:r w:rsidRPr="007D29CA">
        <w:rPr>
          <w:lang w:val="en-US"/>
        </w:rPr>
        <w:t xml:space="preserve"> </w:t>
      </w:r>
      <w:r w:rsidRPr="007D29CA">
        <w:rPr>
          <w:rStyle w:val="hps"/>
          <w:lang w:val="en-US"/>
        </w:rPr>
        <w:t>actively</w:t>
      </w:r>
      <w:r w:rsidRPr="007D29CA">
        <w:rPr>
          <w:lang w:val="en-US"/>
        </w:rPr>
        <w:t xml:space="preserve"> </w:t>
      </w:r>
      <w:r w:rsidRPr="007D29CA">
        <w:rPr>
          <w:rStyle w:val="hps"/>
          <w:lang w:val="en-US"/>
        </w:rPr>
        <w:t>promote</w:t>
      </w:r>
      <w:r w:rsidR="00185071" w:rsidRPr="007D29CA">
        <w:rPr>
          <w:rStyle w:val="hps"/>
          <w:lang w:val="en-US"/>
        </w:rPr>
        <w:t>s</w:t>
      </w:r>
      <w:r w:rsidRPr="007D29CA">
        <w:rPr>
          <w:rStyle w:val="hps"/>
          <w:lang w:val="en-US"/>
        </w:rPr>
        <w:t xml:space="preserve"> and</w:t>
      </w:r>
      <w:r w:rsidRPr="007D29CA">
        <w:rPr>
          <w:lang w:val="en-US"/>
        </w:rPr>
        <w:t xml:space="preserve"> </w:t>
      </w:r>
      <w:r w:rsidRPr="007D29CA">
        <w:rPr>
          <w:rStyle w:val="hps"/>
          <w:lang w:val="en-US"/>
        </w:rPr>
        <w:t>disseminate</w:t>
      </w:r>
      <w:r w:rsidR="00185071" w:rsidRPr="007D29CA">
        <w:rPr>
          <w:rStyle w:val="hps"/>
          <w:lang w:val="en-US"/>
        </w:rPr>
        <w:t>s</w:t>
      </w:r>
      <w:r w:rsidRPr="007D29CA">
        <w:rPr>
          <w:lang w:val="en-US"/>
        </w:rPr>
        <w:t xml:space="preserve"> </w:t>
      </w:r>
      <w:r w:rsidRPr="007D29CA">
        <w:rPr>
          <w:rStyle w:val="hps"/>
          <w:lang w:val="en-US"/>
        </w:rPr>
        <w:t>information on renewable energy</w:t>
      </w:r>
      <w:r w:rsidRPr="007D29CA">
        <w:rPr>
          <w:lang w:val="en-US"/>
        </w:rPr>
        <w:t xml:space="preserve"> </w:t>
      </w:r>
      <w:r w:rsidR="00185071" w:rsidRPr="007D29CA">
        <w:rPr>
          <w:lang w:val="en-US"/>
        </w:rPr>
        <w:t>to</w:t>
      </w:r>
      <w:r w:rsidR="00CF5B57">
        <w:rPr>
          <w:lang w:val="en-US"/>
        </w:rPr>
        <w:t xml:space="preserve"> </w:t>
      </w:r>
      <w:r w:rsidRPr="007D29CA">
        <w:rPr>
          <w:rStyle w:val="hps"/>
          <w:lang w:val="en-US"/>
        </w:rPr>
        <w:t>potential users of</w:t>
      </w:r>
      <w:r w:rsidRPr="007D29CA">
        <w:rPr>
          <w:lang w:val="en-US"/>
        </w:rPr>
        <w:t xml:space="preserve"> </w:t>
      </w:r>
      <w:r w:rsidRPr="007D29CA">
        <w:rPr>
          <w:rStyle w:val="hps"/>
          <w:lang w:val="en-US"/>
        </w:rPr>
        <w:t>th</w:t>
      </w:r>
      <w:r w:rsidR="00CF5B57">
        <w:rPr>
          <w:rStyle w:val="hps"/>
          <w:lang w:val="en-US"/>
        </w:rPr>
        <w:t>is</w:t>
      </w:r>
      <w:r w:rsidRPr="007D29CA">
        <w:rPr>
          <w:rStyle w:val="hps"/>
          <w:lang w:val="en-US"/>
        </w:rPr>
        <w:t xml:space="preserve"> technology </w:t>
      </w:r>
      <w:r w:rsidR="00CF5B57">
        <w:rPr>
          <w:rStyle w:val="hps"/>
          <w:lang w:val="en-US"/>
        </w:rPr>
        <w:t xml:space="preserve">in order </w:t>
      </w:r>
      <w:r w:rsidRPr="007D29CA">
        <w:rPr>
          <w:rStyle w:val="hps"/>
          <w:lang w:val="en-US"/>
        </w:rPr>
        <w:t>to generate</w:t>
      </w:r>
      <w:r w:rsidRPr="007D29CA">
        <w:rPr>
          <w:lang w:val="en-US"/>
        </w:rPr>
        <w:t xml:space="preserve"> </w:t>
      </w:r>
      <w:r w:rsidRPr="007D29CA">
        <w:rPr>
          <w:rStyle w:val="hps"/>
          <w:lang w:val="en-US"/>
        </w:rPr>
        <w:t>awareness among</w:t>
      </w:r>
      <w:r w:rsidRPr="007D29CA">
        <w:rPr>
          <w:lang w:val="en-US"/>
        </w:rPr>
        <w:t xml:space="preserve"> </w:t>
      </w:r>
      <w:r w:rsidRPr="007D29CA">
        <w:rPr>
          <w:rStyle w:val="hps"/>
          <w:lang w:val="en-US"/>
        </w:rPr>
        <w:t>the population.</w:t>
      </w:r>
    </w:p>
    <w:p w:rsidR="00127CAE" w:rsidRPr="007D29CA" w:rsidRDefault="00127CAE" w:rsidP="00127CAE">
      <w:pPr>
        <w:rPr>
          <w:szCs w:val="22"/>
          <w:lang w:val="en-US"/>
        </w:rPr>
      </w:pPr>
    </w:p>
    <w:p w:rsidR="00127CAE" w:rsidRPr="007D29CA" w:rsidRDefault="00185071" w:rsidP="00127CAE">
      <w:pPr>
        <w:rPr>
          <w:szCs w:val="22"/>
          <w:lang w:val="en-US"/>
        </w:rPr>
      </w:pPr>
      <w:r w:rsidRPr="007D29CA">
        <w:rPr>
          <w:szCs w:val="22"/>
          <w:lang w:val="en-US"/>
        </w:rPr>
        <w:t>Total cost of this component</w:t>
      </w:r>
      <w:r w:rsidR="00127CAE" w:rsidRPr="007D29CA">
        <w:rPr>
          <w:szCs w:val="22"/>
          <w:lang w:val="en-US"/>
        </w:rPr>
        <w:t>: US$</w:t>
      </w:r>
      <w:r w:rsidR="00526967">
        <w:rPr>
          <w:szCs w:val="22"/>
          <w:lang w:val="en-US"/>
        </w:rPr>
        <w:t xml:space="preserve"> </w:t>
      </w:r>
      <w:r w:rsidR="00127CAE" w:rsidRPr="007D29CA">
        <w:rPr>
          <w:szCs w:val="22"/>
          <w:lang w:val="en-US"/>
        </w:rPr>
        <w:t>2</w:t>
      </w:r>
      <w:r w:rsidR="00E649E1" w:rsidRPr="007D29CA">
        <w:rPr>
          <w:szCs w:val="22"/>
          <w:lang w:val="en-US"/>
        </w:rPr>
        <w:t>38.5</w:t>
      </w:r>
      <w:r w:rsidR="00127CAE" w:rsidRPr="007D29CA">
        <w:rPr>
          <w:szCs w:val="22"/>
          <w:lang w:val="en-US"/>
        </w:rPr>
        <w:t>00 (co</w:t>
      </w:r>
      <w:r w:rsidRPr="007D29CA">
        <w:rPr>
          <w:szCs w:val="22"/>
          <w:lang w:val="en-US"/>
        </w:rPr>
        <w:t>-financing</w:t>
      </w:r>
      <w:r w:rsidR="00127CAE" w:rsidRPr="007D29CA">
        <w:rPr>
          <w:szCs w:val="22"/>
          <w:lang w:val="en-US"/>
        </w:rPr>
        <w:t xml:space="preserve"> GEF</w:t>
      </w:r>
      <w:r w:rsidR="00443E73" w:rsidRPr="007D29CA">
        <w:rPr>
          <w:szCs w:val="22"/>
          <w:lang w:val="en-US"/>
        </w:rPr>
        <w:t>: US</w:t>
      </w:r>
      <w:r w:rsidR="00127CAE" w:rsidRPr="007D29CA">
        <w:rPr>
          <w:szCs w:val="22"/>
          <w:lang w:val="en-US"/>
        </w:rPr>
        <w:t>$</w:t>
      </w:r>
      <w:r w:rsidR="00526967">
        <w:rPr>
          <w:szCs w:val="22"/>
          <w:lang w:val="en-US"/>
        </w:rPr>
        <w:t xml:space="preserve"> </w:t>
      </w:r>
      <w:r w:rsidR="00127CAE" w:rsidRPr="007D29CA">
        <w:rPr>
          <w:szCs w:val="22"/>
          <w:lang w:val="en-US"/>
        </w:rPr>
        <w:t>1</w:t>
      </w:r>
      <w:r w:rsidR="00E649E1" w:rsidRPr="007D29CA">
        <w:rPr>
          <w:szCs w:val="22"/>
          <w:lang w:val="en-US"/>
        </w:rPr>
        <w:t>94.5</w:t>
      </w:r>
      <w:r w:rsidR="00127CAE" w:rsidRPr="007D29CA">
        <w:rPr>
          <w:szCs w:val="22"/>
          <w:lang w:val="en-US"/>
        </w:rPr>
        <w:t>00).</w:t>
      </w:r>
    </w:p>
    <w:p w:rsidR="009D3CDC" w:rsidRPr="007D29CA" w:rsidRDefault="009D3CDC" w:rsidP="009D3CDC">
      <w:pPr>
        <w:rPr>
          <w:szCs w:val="22"/>
          <w:lang w:val="en-US"/>
        </w:rPr>
      </w:pPr>
    </w:p>
    <w:p w:rsidR="00127CAE" w:rsidRPr="007D29CA" w:rsidRDefault="00FB0145" w:rsidP="00127CAE">
      <w:pPr>
        <w:rPr>
          <w:i/>
          <w:szCs w:val="22"/>
          <w:lang w:val="en-US"/>
        </w:rPr>
      </w:pPr>
      <w:r w:rsidRPr="007D29CA">
        <w:rPr>
          <w:i/>
          <w:lang w:val="en-US"/>
        </w:rPr>
        <w:t xml:space="preserve">Component 3. Establishing </w:t>
      </w:r>
      <w:r w:rsidR="00952F9D">
        <w:rPr>
          <w:i/>
          <w:lang w:val="en-US"/>
        </w:rPr>
        <w:t>A</w:t>
      </w:r>
      <w:r w:rsidRPr="007D29CA">
        <w:rPr>
          <w:i/>
          <w:lang w:val="en-US"/>
        </w:rPr>
        <w:t xml:space="preserve">ppropriate </w:t>
      </w:r>
      <w:r w:rsidR="00952F9D">
        <w:rPr>
          <w:i/>
          <w:lang w:val="en-US"/>
        </w:rPr>
        <w:t>F</w:t>
      </w:r>
      <w:r w:rsidRPr="007D29CA">
        <w:rPr>
          <w:i/>
          <w:lang w:val="en-US"/>
        </w:rPr>
        <w:t xml:space="preserve">inancial </w:t>
      </w:r>
      <w:r w:rsidR="00952F9D">
        <w:rPr>
          <w:i/>
          <w:lang w:val="en-US"/>
        </w:rPr>
        <w:t>M</w:t>
      </w:r>
      <w:r w:rsidRPr="007D29CA">
        <w:rPr>
          <w:i/>
          <w:lang w:val="en-US"/>
        </w:rPr>
        <w:t>echanisms</w:t>
      </w:r>
    </w:p>
    <w:p w:rsidR="00127CAE" w:rsidRPr="007D29CA" w:rsidRDefault="00127CAE" w:rsidP="00127CAE">
      <w:pPr>
        <w:rPr>
          <w:i/>
          <w:szCs w:val="22"/>
          <w:lang w:val="en-US"/>
        </w:rPr>
      </w:pPr>
    </w:p>
    <w:p w:rsidR="00127CAE" w:rsidRPr="007D29CA" w:rsidRDefault="00F25493" w:rsidP="00127CAE">
      <w:pPr>
        <w:rPr>
          <w:rStyle w:val="hps"/>
          <w:lang w:val="en-US"/>
        </w:rPr>
      </w:pPr>
      <w:r w:rsidRPr="007D29CA">
        <w:rPr>
          <w:rStyle w:val="hps"/>
          <w:lang w:val="en-US"/>
        </w:rPr>
        <w:t>The objective of</w:t>
      </w:r>
      <w:r w:rsidRPr="007D29CA">
        <w:rPr>
          <w:lang w:val="en-US"/>
        </w:rPr>
        <w:t xml:space="preserve"> </w:t>
      </w:r>
      <w:r w:rsidRPr="007D29CA">
        <w:rPr>
          <w:rStyle w:val="hps"/>
          <w:lang w:val="en-US"/>
        </w:rPr>
        <w:t>this component is to</w:t>
      </w:r>
      <w:r w:rsidRPr="007D29CA">
        <w:rPr>
          <w:lang w:val="en-US"/>
        </w:rPr>
        <w:t xml:space="preserve"> </w:t>
      </w:r>
      <w:r w:rsidRPr="007D29CA">
        <w:rPr>
          <w:rStyle w:val="hps"/>
          <w:lang w:val="en-US"/>
        </w:rPr>
        <w:t>promote investment in</w:t>
      </w:r>
      <w:r w:rsidRPr="007D29CA">
        <w:rPr>
          <w:lang w:val="en-US"/>
        </w:rPr>
        <w:t xml:space="preserve"> </w:t>
      </w:r>
      <w:r w:rsidRPr="007D29CA">
        <w:rPr>
          <w:rStyle w:val="hps"/>
          <w:lang w:val="en-US"/>
        </w:rPr>
        <w:t>renewable energy projects</w:t>
      </w:r>
      <w:r w:rsidRPr="007D29CA">
        <w:rPr>
          <w:lang w:val="en-US"/>
        </w:rPr>
        <w:t xml:space="preserve"> </w:t>
      </w:r>
      <w:r w:rsidRPr="007D29CA">
        <w:rPr>
          <w:rStyle w:val="hps"/>
          <w:lang w:val="en-US"/>
        </w:rPr>
        <w:t>through the development</w:t>
      </w:r>
      <w:r w:rsidRPr="007D29CA">
        <w:rPr>
          <w:lang w:val="en-US"/>
        </w:rPr>
        <w:t xml:space="preserve"> </w:t>
      </w:r>
      <w:r w:rsidRPr="007D29CA">
        <w:rPr>
          <w:rStyle w:val="hps"/>
          <w:lang w:val="en-US"/>
        </w:rPr>
        <w:t>of</w:t>
      </w:r>
      <w:r w:rsidRPr="007D29CA">
        <w:rPr>
          <w:lang w:val="en-US"/>
        </w:rPr>
        <w:t xml:space="preserve"> </w:t>
      </w:r>
      <w:r w:rsidRPr="007D29CA">
        <w:rPr>
          <w:rStyle w:val="hps"/>
          <w:lang w:val="en-US"/>
        </w:rPr>
        <w:t>innovative financial mechanisms.</w:t>
      </w:r>
    </w:p>
    <w:p w:rsidR="00F25493" w:rsidRPr="007D29CA" w:rsidRDefault="00F25493" w:rsidP="00127CAE">
      <w:pPr>
        <w:rPr>
          <w:szCs w:val="22"/>
          <w:lang w:val="en-US"/>
        </w:rPr>
      </w:pPr>
    </w:p>
    <w:p w:rsidR="00F25493" w:rsidRPr="007D29CA" w:rsidRDefault="00F25493" w:rsidP="00127CAE">
      <w:pPr>
        <w:rPr>
          <w:rStyle w:val="hps"/>
          <w:lang w:val="en-US"/>
        </w:rPr>
      </w:pPr>
      <w:r w:rsidRPr="007D29CA">
        <w:rPr>
          <w:rStyle w:val="hps"/>
          <w:lang w:val="en-US"/>
        </w:rPr>
        <w:t>The introduction and</w:t>
      </w:r>
      <w:r w:rsidRPr="007D29CA">
        <w:rPr>
          <w:lang w:val="en-US"/>
        </w:rPr>
        <w:t xml:space="preserve"> </w:t>
      </w:r>
      <w:r w:rsidRPr="007D29CA">
        <w:rPr>
          <w:rStyle w:val="hps"/>
          <w:lang w:val="en-US"/>
        </w:rPr>
        <w:t>use of renewable energy</w:t>
      </w:r>
      <w:r w:rsidRPr="007D29CA">
        <w:rPr>
          <w:lang w:val="en-US"/>
        </w:rPr>
        <w:t xml:space="preserve"> </w:t>
      </w:r>
      <w:r w:rsidRPr="007D29CA">
        <w:rPr>
          <w:rStyle w:val="hps"/>
          <w:lang w:val="en-US"/>
        </w:rPr>
        <w:t>require considerable investment</w:t>
      </w:r>
      <w:r w:rsidRPr="007D29CA">
        <w:rPr>
          <w:lang w:val="en-US"/>
        </w:rPr>
        <w:t xml:space="preserve"> </w:t>
      </w:r>
      <w:r w:rsidRPr="007D29CA">
        <w:rPr>
          <w:rStyle w:val="hps"/>
          <w:lang w:val="en-US"/>
        </w:rPr>
        <w:t>by</w:t>
      </w:r>
      <w:r w:rsidRPr="007D29CA">
        <w:rPr>
          <w:lang w:val="en-US"/>
        </w:rPr>
        <w:t xml:space="preserve"> </w:t>
      </w:r>
      <w:r w:rsidRPr="007D29CA">
        <w:rPr>
          <w:rStyle w:val="hps"/>
          <w:lang w:val="en-US"/>
        </w:rPr>
        <w:t>government institutions,</w:t>
      </w:r>
      <w:r w:rsidRPr="007D29CA">
        <w:rPr>
          <w:lang w:val="en-US"/>
        </w:rPr>
        <w:t xml:space="preserve"> the </w:t>
      </w:r>
      <w:r w:rsidRPr="007D29CA">
        <w:rPr>
          <w:rStyle w:val="hps"/>
          <w:lang w:val="en-US"/>
        </w:rPr>
        <w:t>private sector</w:t>
      </w:r>
      <w:r w:rsidRPr="007D29CA">
        <w:rPr>
          <w:lang w:val="en-US"/>
        </w:rPr>
        <w:t xml:space="preserve"> </w:t>
      </w:r>
      <w:r w:rsidRPr="007D29CA">
        <w:rPr>
          <w:rStyle w:val="hps"/>
          <w:lang w:val="en-US"/>
        </w:rPr>
        <w:t>and beneficiary communities</w:t>
      </w:r>
      <w:r w:rsidRPr="007D29CA">
        <w:rPr>
          <w:lang w:val="en-US"/>
        </w:rPr>
        <w:t xml:space="preserve">. </w:t>
      </w:r>
      <w:r w:rsidR="00CF5B57">
        <w:rPr>
          <w:lang w:val="en-US"/>
        </w:rPr>
        <w:t>F</w:t>
      </w:r>
      <w:r w:rsidRPr="007D29CA">
        <w:rPr>
          <w:rStyle w:val="hps"/>
          <w:lang w:val="en-US"/>
        </w:rPr>
        <w:t xml:space="preserve">inancial </w:t>
      </w:r>
      <w:r w:rsidR="00CF5B57">
        <w:rPr>
          <w:rStyle w:val="hps"/>
          <w:lang w:val="en-US"/>
        </w:rPr>
        <w:t>b</w:t>
      </w:r>
      <w:r w:rsidRPr="007D29CA">
        <w:rPr>
          <w:rStyle w:val="hps"/>
          <w:lang w:val="en-US"/>
        </w:rPr>
        <w:t>arriers</w:t>
      </w:r>
      <w:r w:rsidRPr="007D29CA">
        <w:rPr>
          <w:lang w:val="en-US"/>
        </w:rPr>
        <w:t xml:space="preserve"> </w:t>
      </w:r>
      <w:r w:rsidRPr="007D29CA">
        <w:rPr>
          <w:rStyle w:val="hps"/>
          <w:lang w:val="en-US"/>
        </w:rPr>
        <w:t>have been identified by</w:t>
      </w:r>
      <w:r w:rsidRPr="007D29CA">
        <w:rPr>
          <w:lang w:val="en-US"/>
        </w:rPr>
        <w:t xml:space="preserve"> </w:t>
      </w:r>
      <w:r w:rsidRPr="007D29CA">
        <w:rPr>
          <w:rStyle w:val="hps"/>
          <w:lang w:val="en-US"/>
        </w:rPr>
        <w:t>national stakeholders</w:t>
      </w:r>
      <w:r w:rsidRPr="007D29CA">
        <w:rPr>
          <w:lang w:val="en-US"/>
        </w:rPr>
        <w:t xml:space="preserve"> </w:t>
      </w:r>
      <w:r w:rsidRPr="007D29CA">
        <w:rPr>
          <w:rStyle w:val="hps"/>
          <w:lang w:val="en-US"/>
        </w:rPr>
        <w:t>as the major barrier</w:t>
      </w:r>
      <w:r w:rsidR="00CF5B57">
        <w:rPr>
          <w:rStyle w:val="hps"/>
          <w:lang w:val="en-US"/>
        </w:rPr>
        <w:t>s</w:t>
      </w:r>
      <w:r w:rsidRPr="007D29CA">
        <w:rPr>
          <w:lang w:val="en-US"/>
        </w:rPr>
        <w:t xml:space="preserve"> </w:t>
      </w:r>
      <w:r w:rsidRPr="007D29CA">
        <w:rPr>
          <w:rStyle w:val="hps"/>
          <w:lang w:val="en-US"/>
        </w:rPr>
        <w:t>for rural electrification</w:t>
      </w:r>
      <w:r w:rsidRPr="007D29CA">
        <w:rPr>
          <w:lang w:val="en-US"/>
        </w:rPr>
        <w:t xml:space="preserve"> </w:t>
      </w:r>
      <w:r w:rsidRPr="007D29CA">
        <w:rPr>
          <w:rStyle w:val="hps"/>
          <w:lang w:val="en-US"/>
        </w:rPr>
        <w:t>with renewable energy.</w:t>
      </w:r>
      <w:r w:rsidRPr="007D29CA">
        <w:rPr>
          <w:lang w:val="en-US"/>
        </w:rPr>
        <w:t xml:space="preserve"> </w:t>
      </w:r>
      <w:r w:rsidRPr="007D29CA">
        <w:rPr>
          <w:rStyle w:val="hps"/>
          <w:lang w:val="en-US"/>
        </w:rPr>
        <w:t>The</w:t>
      </w:r>
      <w:r w:rsidRPr="007D29CA">
        <w:rPr>
          <w:lang w:val="en-US"/>
        </w:rPr>
        <w:t xml:space="preserve"> </w:t>
      </w:r>
      <w:r w:rsidRPr="007D29CA">
        <w:rPr>
          <w:rStyle w:val="hps"/>
          <w:lang w:val="en-US"/>
        </w:rPr>
        <w:t>long-term success</w:t>
      </w:r>
      <w:r w:rsidRPr="007D29CA">
        <w:rPr>
          <w:lang w:val="en-US"/>
        </w:rPr>
        <w:t xml:space="preserve"> </w:t>
      </w:r>
      <w:r w:rsidRPr="007D29CA">
        <w:rPr>
          <w:rStyle w:val="hps"/>
          <w:lang w:val="en-US"/>
        </w:rPr>
        <w:t>of this initiative must</w:t>
      </w:r>
      <w:r w:rsidRPr="007D29CA">
        <w:rPr>
          <w:lang w:val="en-US"/>
        </w:rPr>
        <w:t xml:space="preserve"> </w:t>
      </w:r>
      <w:r w:rsidRPr="007D29CA">
        <w:rPr>
          <w:rStyle w:val="hps"/>
          <w:lang w:val="en-US"/>
        </w:rPr>
        <w:t>include new</w:t>
      </w:r>
      <w:r w:rsidRPr="007D29CA">
        <w:rPr>
          <w:lang w:val="en-US"/>
        </w:rPr>
        <w:t xml:space="preserve"> </w:t>
      </w:r>
      <w:r w:rsidRPr="007D29CA">
        <w:rPr>
          <w:rStyle w:val="hps"/>
          <w:lang w:val="en-US"/>
        </w:rPr>
        <w:t>financial mechanisms that</w:t>
      </w:r>
      <w:r w:rsidRPr="007D29CA">
        <w:rPr>
          <w:lang w:val="en-US"/>
        </w:rPr>
        <w:t xml:space="preserve"> </w:t>
      </w:r>
      <w:r w:rsidRPr="007D29CA">
        <w:rPr>
          <w:rStyle w:val="hps"/>
          <w:lang w:val="en-US"/>
        </w:rPr>
        <w:t>make the investments required attractive for all</w:t>
      </w:r>
      <w:r w:rsidRPr="007D29CA">
        <w:rPr>
          <w:lang w:val="en-US"/>
        </w:rPr>
        <w:t xml:space="preserve"> the </w:t>
      </w:r>
      <w:r w:rsidRPr="007D29CA">
        <w:rPr>
          <w:rStyle w:val="hps"/>
          <w:lang w:val="en-US"/>
        </w:rPr>
        <w:t>parties involved.</w:t>
      </w:r>
    </w:p>
    <w:p w:rsidR="0064421D" w:rsidRPr="007D29CA" w:rsidRDefault="0064421D" w:rsidP="00127CAE">
      <w:pPr>
        <w:rPr>
          <w:rStyle w:val="hps"/>
          <w:lang w:val="en-US"/>
        </w:rPr>
      </w:pPr>
    </w:p>
    <w:p w:rsidR="00127CAE" w:rsidRPr="007D29CA" w:rsidRDefault="00F25493" w:rsidP="00127CAE">
      <w:pPr>
        <w:rPr>
          <w:szCs w:val="22"/>
          <w:lang w:val="en-US"/>
        </w:rPr>
      </w:pPr>
      <w:r w:rsidRPr="007D29CA">
        <w:rPr>
          <w:szCs w:val="22"/>
          <w:lang w:val="en-US"/>
        </w:rPr>
        <w:t>Total cost of this component</w:t>
      </w:r>
      <w:r w:rsidR="00127CAE" w:rsidRPr="007D29CA">
        <w:rPr>
          <w:szCs w:val="22"/>
          <w:lang w:val="en-US"/>
        </w:rPr>
        <w:t>: US$</w:t>
      </w:r>
      <w:r w:rsidR="00526967">
        <w:rPr>
          <w:szCs w:val="22"/>
          <w:lang w:val="en-US"/>
        </w:rPr>
        <w:t xml:space="preserve"> </w:t>
      </w:r>
      <w:r w:rsidR="00EA7A52" w:rsidRPr="007D29CA">
        <w:rPr>
          <w:szCs w:val="22"/>
          <w:lang w:val="en-US"/>
        </w:rPr>
        <w:t>26</w:t>
      </w:r>
      <w:r w:rsidR="00526967">
        <w:rPr>
          <w:szCs w:val="22"/>
          <w:lang w:val="en-US"/>
        </w:rPr>
        <w:t>.</w:t>
      </w:r>
      <w:r w:rsidR="00127CAE" w:rsidRPr="007D29CA">
        <w:rPr>
          <w:szCs w:val="22"/>
          <w:lang w:val="en-US"/>
        </w:rPr>
        <w:t>000</w:t>
      </w:r>
      <w:r w:rsidR="00DC1741" w:rsidRPr="007D29CA">
        <w:rPr>
          <w:szCs w:val="22"/>
          <w:lang w:val="en-US"/>
        </w:rPr>
        <w:t xml:space="preserve"> </w:t>
      </w:r>
      <w:r w:rsidR="00127CAE" w:rsidRPr="007D29CA">
        <w:rPr>
          <w:szCs w:val="22"/>
          <w:lang w:val="en-US"/>
        </w:rPr>
        <w:t>(co</w:t>
      </w:r>
      <w:r w:rsidRPr="007D29CA">
        <w:rPr>
          <w:szCs w:val="22"/>
          <w:lang w:val="en-US"/>
        </w:rPr>
        <w:t>-</w:t>
      </w:r>
      <w:r w:rsidR="00127CAE" w:rsidRPr="007D29CA">
        <w:rPr>
          <w:szCs w:val="22"/>
          <w:lang w:val="en-US"/>
        </w:rPr>
        <w:t>financi</w:t>
      </w:r>
      <w:r w:rsidRPr="007D29CA">
        <w:rPr>
          <w:szCs w:val="22"/>
          <w:lang w:val="en-US"/>
        </w:rPr>
        <w:t>ng</w:t>
      </w:r>
      <w:r w:rsidR="00127CAE" w:rsidRPr="007D29CA">
        <w:rPr>
          <w:szCs w:val="22"/>
          <w:lang w:val="en-US"/>
        </w:rPr>
        <w:t xml:space="preserve"> GEF: US$</w:t>
      </w:r>
      <w:r w:rsidR="00526967">
        <w:rPr>
          <w:szCs w:val="22"/>
          <w:lang w:val="en-US"/>
        </w:rPr>
        <w:t xml:space="preserve"> </w:t>
      </w:r>
      <w:r w:rsidR="00EA7A52" w:rsidRPr="007D29CA">
        <w:rPr>
          <w:szCs w:val="22"/>
          <w:lang w:val="en-US"/>
        </w:rPr>
        <w:t>26</w:t>
      </w:r>
      <w:r w:rsidR="00526967">
        <w:rPr>
          <w:szCs w:val="22"/>
          <w:lang w:val="en-US"/>
        </w:rPr>
        <w:t>.</w:t>
      </w:r>
      <w:r w:rsidR="00127CAE" w:rsidRPr="007D29CA">
        <w:rPr>
          <w:szCs w:val="22"/>
          <w:lang w:val="en-US"/>
        </w:rPr>
        <w:t>000).</w:t>
      </w:r>
    </w:p>
    <w:p w:rsidR="00127CAE" w:rsidRPr="007D29CA" w:rsidRDefault="00127CAE" w:rsidP="00127CAE">
      <w:pPr>
        <w:rPr>
          <w:i/>
          <w:szCs w:val="22"/>
          <w:lang w:val="en-US"/>
        </w:rPr>
      </w:pPr>
    </w:p>
    <w:p w:rsidR="00127CAE" w:rsidRPr="007D29CA" w:rsidRDefault="00127CAE" w:rsidP="00127CAE">
      <w:pPr>
        <w:rPr>
          <w:i/>
          <w:szCs w:val="22"/>
          <w:lang w:val="en-US"/>
        </w:rPr>
      </w:pPr>
      <w:r w:rsidRPr="007D29CA">
        <w:rPr>
          <w:i/>
          <w:szCs w:val="22"/>
          <w:lang w:val="en-US"/>
        </w:rPr>
        <w:t>Componen</w:t>
      </w:r>
      <w:r w:rsidR="00F25493" w:rsidRPr="007D29CA">
        <w:rPr>
          <w:i/>
          <w:szCs w:val="22"/>
          <w:lang w:val="en-US"/>
        </w:rPr>
        <w:t>t</w:t>
      </w:r>
      <w:r w:rsidRPr="007D29CA">
        <w:rPr>
          <w:i/>
          <w:szCs w:val="22"/>
          <w:lang w:val="en-US"/>
        </w:rPr>
        <w:t xml:space="preserve"> 4. </w:t>
      </w:r>
      <w:r w:rsidR="00500EFC" w:rsidRPr="007D29CA">
        <w:rPr>
          <w:i/>
          <w:lang w:val="en-US"/>
        </w:rPr>
        <w:t>Demonstrating the feasibility of decentralized systems using renewable energy as a marketable option in remote area</w:t>
      </w:r>
      <w:r w:rsidRPr="007D29CA">
        <w:rPr>
          <w:i/>
          <w:szCs w:val="22"/>
          <w:lang w:val="en-US"/>
        </w:rPr>
        <w:t>s.</w:t>
      </w:r>
    </w:p>
    <w:p w:rsidR="00127CAE" w:rsidRPr="007D29CA" w:rsidRDefault="00127CAE" w:rsidP="00127CAE">
      <w:pPr>
        <w:rPr>
          <w:i/>
          <w:szCs w:val="22"/>
          <w:lang w:val="en-US"/>
        </w:rPr>
      </w:pPr>
    </w:p>
    <w:p w:rsidR="00FA5E69" w:rsidRPr="007D29CA" w:rsidRDefault="00883ECF" w:rsidP="00127CAE">
      <w:pPr>
        <w:rPr>
          <w:lang w:val="en-US"/>
        </w:rPr>
      </w:pPr>
      <w:r w:rsidRPr="007D29CA">
        <w:rPr>
          <w:lang w:val="en-US"/>
        </w:rPr>
        <w:t xml:space="preserve">The objective of this component is to demonstrate the validity of decentralized systems using renewable energy </w:t>
      </w:r>
      <w:r w:rsidR="00FA5E69" w:rsidRPr="007D29CA">
        <w:rPr>
          <w:lang w:val="en-US"/>
        </w:rPr>
        <w:t xml:space="preserve">as a </w:t>
      </w:r>
      <w:r w:rsidRPr="007D29CA">
        <w:rPr>
          <w:lang w:val="en-US"/>
        </w:rPr>
        <w:t>market option for generating electricity.</w:t>
      </w:r>
    </w:p>
    <w:p w:rsidR="00004FB8" w:rsidRPr="007D29CA" w:rsidRDefault="00004FB8" w:rsidP="00127CAE">
      <w:pPr>
        <w:rPr>
          <w:szCs w:val="22"/>
          <w:lang w:val="en-US"/>
        </w:rPr>
      </w:pPr>
    </w:p>
    <w:p w:rsidR="00127CAE" w:rsidRPr="007D29CA" w:rsidRDefault="00883ECF" w:rsidP="00127CAE">
      <w:pPr>
        <w:rPr>
          <w:lang w:val="en-US"/>
        </w:rPr>
      </w:pPr>
      <w:r w:rsidRPr="007D29CA">
        <w:rPr>
          <w:lang w:val="en-US"/>
        </w:rPr>
        <w:t>To achieve this</w:t>
      </w:r>
      <w:r w:rsidR="00FA5E69" w:rsidRPr="007D29CA">
        <w:rPr>
          <w:lang w:val="en-US"/>
        </w:rPr>
        <w:t>,</w:t>
      </w:r>
      <w:r w:rsidRPr="007D29CA">
        <w:rPr>
          <w:lang w:val="en-US"/>
        </w:rPr>
        <w:t xml:space="preserve"> goal 16 </w:t>
      </w:r>
      <w:r w:rsidR="00FA5E69" w:rsidRPr="007D29CA">
        <w:rPr>
          <w:lang w:val="en-US"/>
        </w:rPr>
        <w:t xml:space="preserve">pilot </w:t>
      </w:r>
      <w:r w:rsidRPr="007D29CA">
        <w:rPr>
          <w:lang w:val="en-US"/>
        </w:rPr>
        <w:t xml:space="preserve">projects and 2 training facilities </w:t>
      </w:r>
      <w:r w:rsidR="00FA5E69" w:rsidRPr="007D29CA">
        <w:rPr>
          <w:lang w:val="en-US"/>
        </w:rPr>
        <w:t xml:space="preserve">will be implemented to </w:t>
      </w:r>
      <w:r w:rsidRPr="007D29CA">
        <w:rPr>
          <w:lang w:val="en-US"/>
        </w:rPr>
        <w:t>demonstrate the benefits of renewable energy in remote communities not connected to the national grid. The</w:t>
      </w:r>
      <w:r w:rsidR="00ED320E" w:rsidRPr="007D29CA">
        <w:rPr>
          <w:lang w:val="en-US"/>
        </w:rPr>
        <w:t xml:space="preserve"> completion of these pilot projects will help </w:t>
      </w:r>
      <w:r w:rsidRPr="007D29CA">
        <w:rPr>
          <w:lang w:val="en-US"/>
        </w:rPr>
        <w:t>eliminate doubts about new and renewable sources of energy</w:t>
      </w:r>
      <w:r w:rsidR="00FA5E69" w:rsidRPr="007D29CA">
        <w:rPr>
          <w:lang w:val="en-US"/>
        </w:rPr>
        <w:t xml:space="preserve"> that those </w:t>
      </w:r>
      <w:r w:rsidRPr="007D29CA">
        <w:rPr>
          <w:lang w:val="en-US"/>
        </w:rPr>
        <w:t>interested</w:t>
      </w:r>
      <w:r w:rsidR="00FA5E69" w:rsidRPr="007D29CA">
        <w:rPr>
          <w:lang w:val="en-US"/>
        </w:rPr>
        <w:t xml:space="preserve"> still have</w:t>
      </w:r>
      <w:r w:rsidRPr="007D29CA">
        <w:rPr>
          <w:lang w:val="en-US"/>
        </w:rPr>
        <w:t xml:space="preserve"> because of </w:t>
      </w:r>
      <w:r w:rsidR="00FA5E69" w:rsidRPr="007D29CA">
        <w:rPr>
          <w:lang w:val="en-US"/>
        </w:rPr>
        <w:t xml:space="preserve">the </w:t>
      </w:r>
      <w:r w:rsidRPr="007D29CA">
        <w:rPr>
          <w:lang w:val="en-US"/>
        </w:rPr>
        <w:t xml:space="preserve">lack of experience with these systems. </w:t>
      </w:r>
      <w:r w:rsidR="00ED320E" w:rsidRPr="007D29CA">
        <w:rPr>
          <w:lang w:val="en-US"/>
        </w:rPr>
        <w:t>These will a</w:t>
      </w:r>
      <w:r w:rsidRPr="007D29CA">
        <w:rPr>
          <w:lang w:val="en-US"/>
        </w:rPr>
        <w:t xml:space="preserve">lso serve to validate the results of the PDF-B as to comparing the current performance and costs with </w:t>
      </w:r>
      <w:r w:rsidR="00ED320E" w:rsidRPr="007D29CA">
        <w:rPr>
          <w:lang w:val="en-US"/>
        </w:rPr>
        <w:t xml:space="preserve">those </w:t>
      </w:r>
      <w:r w:rsidRPr="007D29CA">
        <w:rPr>
          <w:lang w:val="en-US"/>
        </w:rPr>
        <w:t>predict</w:t>
      </w:r>
      <w:r w:rsidR="00ED320E" w:rsidRPr="007D29CA">
        <w:rPr>
          <w:lang w:val="en-US"/>
        </w:rPr>
        <w:t>ed by the</w:t>
      </w:r>
      <w:r w:rsidRPr="007D29CA">
        <w:rPr>
          <w:lang w:val="en-US"/>
        </w:rPr>
        <w:t xml:space="preserve"> PDF-B activities. Finally, this component will determine the most effective methods of community participation, both in contributing to the financing of the system and in the operation and maintenance of power syste</w:t>
      </w:r>
      <w:r w:rsidR="00ED320E" w:rsidRPr="007D29CA">
        <w:rPr>
          <w:lang w:val="en-US"/>
        </w:rPr>
        <w:t>m</w:t>
      </w:r>
      <w:r w:rsidR="0064421D" w:rsidRPr="007D29CA">
        <w:rPr>
          <w:lang w:val="en-US"/>
        </w:rPr>
        <w:t>s</w:t>
      </w:r>
      <w:r w:rsidR="00127CAE" w:rsidRPr="007D29CA">
        <w:rPr>
          <w:szCs w:val="22"/>
          <w:lang w:val="en-US"/>
        </w:rPr>
        <w:t>.</w:t>
      </w:r>
    </w:p>
    <w:p w:rsidR="00127CAE" w:rsidRPr="007D29CA" w:rsidRDefault="00127CAE" w:rsidP="00127CAE">
      <w:pPr>
        <w:rPr>
          <w:szCs w:val="22"/>
          <w:lang w:val="en-US"/>
        </w:rPr>
      </w:pPr>
    </w:p>
    <w:p w:rsidR="00127CAE" w:rsidRPr="007D29CA" w:rsidRDefault="00883ECF" w:rsidP="00127CAE">
      <w:pPr>
        <w:rPr>
          <w:lang w:val="en-US"/>
        </w:rPr>
      </w:pPr>
      <w:r w:rsidRPr="007D29CA">
        <w:rPr>
          <w:lang w:val="en-US"/>
        </w:rPr>
        <w:t xml:space="preserve">The demonstration sites were selected to have a balanced representation on the type of energy source. However, feasibility studies indicated that only two sites had micro-hydro potential, therefore, </w:t>
      </w:r>
      <w:r w:rsidR="00526967" w:rsidRPr="007D29CA">
        <w:rPr>
          <w:lang w:val="en-US"/>
        </w:rPr>
        <w:t>three</w:t>
      </w:r>
      <w:r w:rsidRPr="007D29CA">
        <w:rPr>
          <w:lang w:val="en-US"/>
        </w:rPr>
        <w:t xml:space="preserve"> micro-hydroelectric projects </w:t>
      </w:r>
      <w:r w:rsidR="0064421D" w:rsidRPr="007D29CA">
        <w:rPr>
          <w:lang w:val="en-US"/>
        </w:rPr>
        <w:t xml:space="preserve">will be built </w:t>
      </w:r>
      <w:r w:rsidR="00526967">
        <w:rPr>
          <w:lang w:val="en-US"/>
        </w:rPr>
        <w:t>during</w:t>
      </w:r>
      <w:r w:rsidRPr="007D29CA">
        <w:rPr>
          <w:lang w:val="en-US"/>
        </w:rPr>
        <w:t xml:space="preserve"> this </w:t>
      </w:r>
      <w:r w:rsidR="0064421D" w:rsidRPr="007D29CA">
        <w:rPr>
          <w:lang w:val="en-US"/>
        </w:rPr>
        <w:t>phase</w:t>
      </w:r>
      <w:r w:rsidRPr="007D29CA">
        <w:rPr>
          <w:lang w:val="en-US"/>
        </w:rPr>
        <w:t>, including a demonstration and training facility</w:t>
      </w:r>
      <w:r w:rsidR="0064421D" w:rsidRPr="007D29CA">
        <w:rPr>
          <w:lang w:val="en-US"/>
        </w:rPr>
        <w:t>.</w:t>
      </w:r>
    </w:p>
    <w:p w:rsidR="0064421D" w:rsidRPr="007D29CA" w:rsidRDefault="0064421D" w:rsidP="00127CAE">
      <w:pPr>
        <w:rPr>
          <w:szCs w:val="22"/>
          <w:lang w:val="en-US"/>
        </w:rPr>
      </w:pPr>
    </w:p>
    <w:p w:rsidR="00127CAE" w:rsidRPr="007D29CA" w:rsidRDefault="00F24BD8" w:rsidP="00127CAE">
      <w:pPr>
        <w:rPr>
          <w:szCs w:val="22"/>
          <w:lang w:val="en-US"/>
        </w:rPr>
      </w:pPr>
      <w:r w:rsidRPr="007D29CA">
        <w:rPr>
          <w:szCs w:val="22"/>
          <w:lang w:val="en-US"/>
        </w:rPr>
        <w:t>Total cost of this component</w:t>
      </w:r>
      <w:r w:rsidR="00127CAE" w:rsidRPr="007D29CA">
        <w:rPr>
          <w:szCs w:val="22"/>
          <w:lang w:val="en-US"/>
        </w:rPr>
        <w:t>: US$</w:t>
      </w:r>
      <w:r w:rsidR="00526967">
        <w:rPr>
          <w:szCs w:val="22"/>
          <w:lang w:val="en-US"/>
        </w:rPr>
        <w:t xml:space="preserve"> </w:t>
      </w:r>
      <w:r w:rsidR="00EA7A52" w:rsidRPr="007D29CA">
        <w:rPr>
          <w:szCs w:val="22"/>
          <w:lang w:val="en-US"/>
        </w:rPr>
        <w:t>810.624</w:t>
      </w:r>
      <w:r w:rsidR="00127CAE" w:rsidRPr="007D29CA">
        <w:rPr>
          <w:szCs w:val="22"/>
          <w:lang w:val="en-US"/>
        </w:rPr>
        <w:t xml:space="preserve"> (co</w:t>
      </w:r>
      <w:r w:rsidR="00C724B6" w:rsidRPr="007D29CA">
        <w:rPr>
          <w:szCs w:val="22"/>
          <w:lang w:val="en-US"/>
        </w:rPr>
        <w:t>-</w:t>
      </w:r>
      <w:r w:rsidR="00127CAE" w:rsidRPr="007D29CA">
        <w:rPr>
          <w:szCs w:val="22"/>
          <w:lang w:val="en-US"/>
        </w:rPr>
        <w:t>financi</w:t>
      </w:r>
      <w:r w:rsidRPr="007D29CA">
        <w:rPr>
          <w:szCs w:val="22"/>
          <w:lang w:val="en-US"/>
        </w:rPr>
        <w:t>ng</w:t>
      </w:r>
      <w:r w:rsidR="00127CAE" w:rsidRPr="007D29CA">
        <w:rPr>
          <w:szCs w:val="22"/>
          <w:lang w:val="en-US"/>
        </w:rPr>
        <w:t xml:space="preserve"> GEF: US$</w:t>
      </w:r>
      <w:r w:rsidR="00526967">
        <w:rPr>
          <w:szCs w:val="22"/>
          <w:lang w:val="en-US"/>
        </w:rPr>
        <w:t xml:space="preserve"> </w:t>
      </w:r>
      <w:r w:rsidR="00127CAE" w:rsidRPr="007D29CA">
        <w:rPr>
          <w:szCs w:val="22"/>
          <w:lang w:val="en-US"/>
        </w:rPr>
        <w:t>2</w:t>
      </w:r>
      <w:r w:rsidR="00526967">
        <w:rPr>
          <w:szCs w:val="22"/>
          <w:lang w:val="en-US"/>
        </w:rPr>
        <w:t>.</w:t>
      </w:r>
      <w:r w:rsidR="00EA7A52" w:rsidRPr="007D29CA">
        <w:rPr>
          <w:szCs w:val="22"/>
          <w:lang w:val="en-US"/>
        </w:rPr>
        <w:t>160</w:t>
      </w:r>
      <w:r w:rsidR="00127CAE" w:rsidRPr="007D29CA">
        <w:rPr>
          <w:szCs w:val="22"/>
          <w:lang w:val="en-US"/>
        </w:rPr>
        <w:t>.</w:t>
      </w:r>
      <w:r w:rsidR="00EA7A52" w:rsidRPr="007D29CA">
        <w:rPr>
          <w:szCs w:val="22"/>
          <w:lang w:val="en-US"/>
        </w:rPr>
        <w:t>000</w:t>
      </w:r>
      <w:r w:rsidR="00127CAE" w:rsidRPr="007D29CA">
        <w:rPr>
          <w:szCs w:val="22"/>
          <w:lang w:val="en-US"/>
        </w:rPr>
        <w:t>).</w:t>
      </w:r>
    </w:p>
    <w:p w:rsidR="00127CAE" w:rsidRPr="007D29CA" w:rsidRDefault="00127CAE" w:rsidP="00127CAE">
      <w:pPr>
        <w:rPr>
          <w:i/>
          <w:szCs w:val="22"/>
          <w:lang w:val="en-US"/>
        </w:rPr>
      </w:pPr>
    </w:p>
    <w:p w:rsidR="00F24BD8" w:rsidRPr="007D29CA" w:rsidRDefault="00F24BD8" w:rsidP="00F24BD8">
      <w:pPr>
        <w:rPr>
          <w:i/>
          <w:lang w:val="en-US"/>
        </w:rPr>
      </w:pPr>
      <w:r w:rsidRPr="007D29CA">
        <w:rPr>
          <w:i/>
          <w:lang w:val="en-US"/>
        </w:rPr>
        <w:t>Component 5. Reassessment of the sites that show potential for electrification with renewable energy systems.</w:t>
      </w:r>
    </w:p>
    <w:p w:rsidR="00127CAE" w:rsidRPr="007D29CA" w:rsidRDefault="00127CAE" w:rsidP="00127CAE">
      <w:pPr>
        <w:rPr>
          <w:i/>
          <w:szCs w:val="22"/>
          <w:lang w:val="en-US"/>
        </w:rPr>
      </w:pPr>
    </w:p>
    <w:p w:rsidR="00F24BD8" w:rsidRPr="007D29CA" w:rsidRDefault="00F24BD8" w:rsidP="00004FB8">
      <w:pPr>
        <w:rPr>
          <w:rStyle w:val="hps"/>
          <w:lang w:val="en-US"/>
        </w:rPr>
      </w:pPr>
      <w:r w:rsidRPr="007D29CA">
        <w:rPr>
          <w:rStyle w:val="hps"/>
          <w:lang w:val="en-US"/>
        </w:rPr>
        <w:t>The</w:t>
      </w:r>
      <w:r w:rsidRPr="007D29CA">
        <w:rPr>
          <w:lang w:val="en-US"/>
        </w:rPr>
        <w:t xml:space="preserve"> </w:t>
      </w:r>
      <w:r w:rsidRPr="007D29CA">
        <w:rPr>
          <w:rStyle w:val="hps"/>
          <w:lang w:val="en-US"/>
        </w:rPr>
        <w:t>objective of this component</w:t>
      </w:r>
      <w:r w:rsidRPr="007D29CA">
        <w:rPr>
          <w:lang w:val="en-US"/>
        </w:rPr>
        <w:t xml:space="preserve"> </w:t>
      </w:r>
      <w:r w:rsidRPr="007D29CA">
        <w:rPr>
          <w:rStyle w:val="hps"/>
          <w:lang w:val="en-US"/>
        </w:rPr>
        <w:t>is to evaluate the</w:t>
      </w:r>
      <w:r w:rsidRPr="007D29CA">
        <w:rPr>
          <w:lang w:val="en-US"/>
        </w:rPr>
        <w:t xml:space="preserve"> </w:t>
      </w:r>
      <w:r w:rsidRPr="007D29CA">
        <w:rPr>
          <w:rStyle w:val="hps"/>
          <w:lang w:val="en-US"/>
        </w:rPr>
        <w:t>Rural Electrification Program</w:t>
      </w:r>
      <w:r w:rsidRPr="007D29CA">
        <w:rPr>
          <w:lang w:val="en-US"/>
        </w:rPr>
        <w:t xml:space="preserve"> </w:t>
      </w:r>
      <w:r w:rsidRPr="007D29CA">
        <w:rPr>
          <w:rStyle w:val="hps"/>
          <w:lang w:val="en-US"/>
        </w:rPr>
        <w:t>in Costa Rica and</w:t>
      </w:r>
      <w:r w:rsidRPr="007D29CA">
        <w:rPr>
          <w:lang w:val="en-US"/>
        </w:rPr>
        <w:t xml:space="preserve"> </w:t>
      </w:r>
      <w:r w:rsidRPr="007D29CA">
        <w:rPr>
          <w:rStyle w:val="hps"/>
          <w:lang w:val="en-US"/>
        </w:rPr>
        <w:t>confirm the</w:t>
      </w:r>
      <w:r w:rsidRPr="007D29CA">
        <w:rPr>
          <w:lang w:val="en-US"/>
        </w:rPr>
        <w:t xml:space="preserve"> </w:t>
      </w:r>
      <w:r w:rsidRPr="007D29CA">
        <w:rPr>
          <w:rStyle w:val="hps"/>
          <w:lang w:val="en-US"/>
        </w:rPr>
        <w:t>sites that can</w:t>
      </w:r>
      <w:r w:rsidRPr="007D29CA">
        <w:rPr>
          <w:lang w:val="en-US"/>
        </w:rPr>
        <w:t xml:space="preserve"> </w:t>
      </w:r>
      <w:r w:rsidRPr="007D29CA">
        <w:rPr>
          <w:rStyle w:val="hps"/>
          <w:lang w:val="en-US"/>
        </w:rPr>
        <w:t>benefit from using</w:t>
      </w:r>
      <w:r w:rsidRPr="007D29CA">
        <w:rPr>
          <w:lang w:val="en-US"/>
        </w:rPr>
        <w:t xml:space="preserve"> </w:t>
      </w:r>
      <w:r w:rsidRPr="007D29CA">
        <w:rPr>
          <w:rStyle w:val="hps"/>
          <w:lang w:val="en-US"/>
        </w:rPr>
        <w:t>renewable energy.</w:t>
      </w:r>
    </w:p>
    <w:p w:rsidR="00004FB8" w:rsidRPr="007D29CA" w:rsidRDefault="00F24BD8" w:rsidP="00004FB8">
      <w:pPr>
        <w:rPr>
          <w:szCs w:val="22"/>
          <w:lang w:val="en-US"/>
        </w:rPr>
      </w:pPr>
      <w:r w:rsidRPr="007D29CA">
        <w:rPr>
          <w:rStyle w:val="hps"/>
          <w:lang w:val="en-US"/>
        </w:rPr>
        <w:t>During the</w:t>
      </w:r>
      <w:r w:rsidRPr="007D29CA">
        <w:rPr>
          <w:lang w:val="en-US"/>
        </w:rPr>
        <w:t xml:space="preserve"> </w:t>
      </w:r>
      <w:r w:rsidR="00526967" w:rsidRPr="007D29CA">
        <w:rPr>
          <w:rStyle w:val="hps"/>
          <w:lang w:val="en-US"/>
        </w:rPr>
        <w:t>PDF</w:t>
      </w:r>
      <w:r w:rsidR="00526967" w:rsidRPr="007D29CA">
        <w:rPr>
          <w:lang w:val="en-US"/>
        </w:rPr>
        <w:t>-B,</w:t>
      </w:r>
      <w:r w:rsidRPr="007D29CA">
        <w:rPr>
          <w:lang w:val="en-US"/>
        </w:rPr>
        <w:t xml:space="preserve"> </w:t>
      </w:r>
      <w:r w:rsidRPr="007D29CA">
        <w:rPr>
          <w:rStyle w:val="hps"/>
          <w:lang w:val="en-US"/>
        </w:rPr>
        <w:t xml:space="preserve">considerable efforts were </w:t>
      </w:r>
      <w:r w:rsidR="00D77D6F" w:rsidRPr="007D29CA">
        <w:rPr>
          <w:rStyle w:val="hps"/>
          <w:lang w:val="en-US"/>
        </w:rPr>
        <w:t>addressed</w:t>
      </w:r>
      <w:r w:rsidRPr="007D29CA">
        <w:rPr>
          <w:rStyle w:val="hps"/>
          <w:lang w:val="en-US"/>
        </w:rPr>
        <w:t xml:space="preserve"> to</w:t>
      </w:r>
      <w:r w:rsidRPr="007D29CA">
        <w:rPr>
          <w:lang w:val="en-US"/>
        </w:rPr>
        <w:t xml:space="preserve"> </w:t>
      </w:r>
      <w:r w:rsidRPr="007D29CA">
        <w:rPr>
          <w:rStyle w:val="hps"/>
          <w:lang w:val="en-US"/>
        </w:rPr>
        <w:t>identify</w:t>
      </w:r>
      <w:r w:rsidR="00D77D6F" w:rsidRPr="007D29CA">
        <w:rPr>
          <w:rStyle w:val="hps"/>
          <w:lang w:val="en-US"/>
        </w:rPr>
        <w:t xml:space="preserve"> FENR </w:t>
      </w:r>
      <w:r w:rsidR="00526967">
        <w:rPr>
          <w:lang w:val="en-US"/>
        </w:rPr>
        <w:t xml:space="preserve">Project </w:t>
      </w:r>
      <w:r w:rsidR="00526967" w:rsidRPr="007D29CA">
        <w:rPr>
          <w:lang w:val="en-US"/>
        </w:rPr>
        <w:t>development</w:t>
      </w:r>
      <w:r w:rsidRPr="007D29CA">
        <w:rPr>
          <w:rStyle w:val="hps"/>
          <w:lang w:val="en-US"/>
        </w:rPr>
        <w:t xml:space="preserve"> sites</w:t>
      </w:r>
      <w:r w:rsidRPr="007D29CA">
        <w:rPr>
          <w:lang w:val="en-US"/>
        </w:rPr>
        <w:t xml:space="preserve"> </w:t>
      </w:r>
      <w:r w:rsidRPr="007D29CA">
        <w:rPr>
          <w:rStyle w:val="hps"/>
          <w:lang w:val="en-US"/>
        </w:rPr>
        <w:t>and</w:t>
      </w:r>
      <w:r w:rsidRPr="007D29CA">
        <w:rPr>
          <w:lang w:val="en-US"/>
        </w:rPr>
        <w:t xml:space="preserve"> </w:t>
      </w:r>
      <w:r w:rsidR="00D77D6F" w:rsidRPr="007D29CA">
        <w:rPr>
          <w:lang w:val="en-US"/>
        </w:rPr>
        <w:t>it is</w:t>
      </w:r>
      <w:r w:rsidRPr="007D29CA">
        <w:rPr>
          <w:rStyle w:val="hps"/>
          <w:lang w:val="en-US"/>
        </w:rPr>
        <w:t xml:space="preserve"> prudent</w:t>
      </w:r>
      <w:r w:rsidRPr="007D29CA">
        <w:rPr>
          <w:lang w:val="en-US"/>
        </w:rPr>
        <w:t xml:space="preserve"> </w:t>
      </w:r>
      <w:r w:rsidRPr="007D29CA">
        <w:rPr>
          <w:rStyle w:val="hps"/>
          <w:lang w:val="en-US"/>
        </w:rPr>
        <w:t>to reassess</w:t>
      </w:r>
      <w:r w:rsidRPr="007D29CA">
        <w:rPr>
          <w:lang w:val="en-US"/>
        </w:rPr>
        <w:t xml:space="preserve"> </w:t>
      </w:r>
      <w:r w:rsidRPr="007D29CA">
        <w:rPr>
          <w:rStyle w:val="hps"/>
          <w:lang w:val="en-US"/>
        </w:rPr>
        <w:t>the results of the</w:t>
      </w:r>
      <w:r w:rsidRPr="007D29CA">
        <w:rPr>
          <w:lang w:val="en-US"/>
        </w:rPr>
        <w:t xml:space="preserve"> </w:t>
      </w:r>
      <w:r w:rsidRPr="007D29CA">
        <w:rPr>
          <w:rStyle w:val="hps"/>
          <w:lang w:val="en-US"/>
        </w:rPr>
        <w:t>PDF-</w:t>
      </w:r>
      <w:r w:rsidRPr="007D29CA">
        <w:rPr>
          <w:lang w:val="en-US"/>
        </w:rPr>
        <w:t xml:space="preserve">B </w:t>
      </w:r>
      <w:r w:rsidRPr="007D29CA">
        <w:rPr>
          <w:rStyle w:val="hps"/>
          <w:lang w:val="en-US"/>
        </w:rPr>
        <w:t>in light of</w:t>
      </w:r>
      <w:r w:rsidRPr="007D29CA">
        <w:rPr>
          <w:lang w:val="en-US"/>
        </w:rPr>
        <w:t xml:space="preserve"> </w:t>
      </w:r>
      <w:r w:rsidRPr="007D29CA">
        <w:rPr>
          <w:rStyle w:val="hps"/>
          <w:lang w:val="en-US"/>
        </w:rPr>
        <w:t>the experiences</w:t>
      </w:r>
      <w:r w:rsidRPr="007D29CA">
        <w:rPr>
          <w:lang w:val="en-US"/>
        </w:rPr>
        <w:t xml:space="preserve"> </w:t>
      </w:r>
      <w:r w:rsidRPr="007D29CA">
        <w:rPr>
          <w:rStyle w:val="hps"/>
          <w:lang w:val="en-US"/>
        </w:rPr>
        <w:t>and results</w:t>
      </w:r>
      <w:r w:rsidRPr="007D29CA">
        <w:rPr>
          <w:lang w:val="en-US"/>
        </w:rPr>
        <w:t xml:space="preserve"> </w:t>
      </w:r>
      <w:r w:rsidRPr="007D29CA">
        <w:rPr>
          <w:rStyle w:val="hps"/>
          <w:lang w:val="en-US"/>
        </w:rPr>
        <w:t>of Phase</w:t>
      </w:r>
      <w:r w:rsidRPr="007D29CA">
        <w:rPr>
          <w:lang w:val="en-US"/>
        </w:rPr>
        <w:t xml:space="preserve"> </w:t>
      </w:r>
      <w:r w:rsidRPr="007D29CA">
        <w:rPr>
          <w:rStyle w:val="hps"/>
          <w:lang w:val="en-US"/>
        </w:rPr>
        <w:t>I.</w:t>
      </w:r>
      <w:r w:rsidRPr="007D29CA">
        <w:rPr>
          <w:lang w:val="en-US"/>
        </w:rPr>
        <w:t xml:space="preserve"> </w:t>
      </w:r>
      <w:r w:rsidRPr="007D29CA">
        <w:rPr>
          <w:rStyle w:val="hps"/>
          <w:lang w:val="en-US"/>
        </w:rPr>
        <w:t>There will be a</w:t>
      </w:r>
      <w:r w:rsidRPr="007D29CA">
        <w:rPr>
          <w:lang w:val="en-US"/>
        </w:rPr>
        <w:t xml:space="preserve"> </w:t>
      </w:r>
      <w:r w:rsidRPr="007D29CA">
        <w:rPr>
          <w:rStyle w:val="hps"/>
          <w:lang w:val="en-US"/>
        </w:rPr>
        <w:t>new portfolio of</w:t>
      </w:r>
      <w:r w:rsidRPr="007D29CA">
        <w:rPr>
          <w:lang w:val="en-US"/>
        </w:rPr>
        <w:t xml:space="preserve"> </w:t>
      </w:r>
      <w:r w:rsidRPr="007D29CA">
        <w:rPr>
          <w:rStyle w:val="hps"/>
          <w:lang w:val="en-US"/>
        </w:rPr>
        <w:t>projects incorporating</w:t>
      </w:r>
      <w:r w:rsidRPr="007D29CA">
        <w:rPr>
          <w:lang w:val="en-US"/>
        </w:rPr>
        <w:t xml:space="preserve"> </w:t>
      </w:r>
      <w:r w:rsidRPr="007D29CA">
        <w:rPr>
          <w:rStyle w:val="hps"/>
          <w:lang w:val="en-US"/>
        </w:rPr>
        <w:t>lessons learned</w:t>
      </w:r>
      <w:r w:rsidRPr="007D29CA">
        <w:rPr>
          <w:lang w:val="en-US"/>
        </w:rPr>
        <w:t xml:space="preserve"> </w:t>
      </w:r>
      <w:r w:rsidRPr="007D29CA">
        <w:rPr>
          <w:rStyle w:val="hps"/>
          <w:lang w:val="en-US"/>
        </w:rPr>
        <w:t>during Phase</w:t>
      </w:r>
      <w:r w:rsidRPr="007D29CA">
        <w:rPr>
          <w:lang w:val="en-US"/>
        </w:rPr>
        <w:t xml:space="preserve"> </w:t>
      </w:r>
      <w:r w:rsidRPr="007D29CA">
        <w:rPr>
          <w:rStyle w:val="hps"/>
          <w:lang w:val="en-US"/>
        </w:rPr>
        <w:t>I.</w:t>
      </w:r>
      <w:r w:rsidRPr="007D29CA">
        <w:rPr>
          <w:lang w:val="en-US"/>
        </w:rPr>
        <w:t xml:space="preserve"> </w:t>
      </w:r>
      <w:r w:rsidRPr="007D29CA">
        <w:rPr>
          <w:rStyle w:val="hps"/>
          <w:lang w:val="en-US"/>
        </w:rPr>
        <w:t>Consultants d</w:t>
      </w:r>
      <w:r w:rsidR="00D77D6F" w:rsidRPr="007D29CA">
        <w:rPr>
          <w:rStyle w:val="hps"/>
          <w:lang w:val="en-US"/>
        </w:rPr>
        <w:t xml:space="preserve">id not </w:t>
      </w:r>
      <w:r w:rsidRPr="007D29CA">
        <w:rPr>
          <w:rStyle w:val="hps"/>
          <w:lang w:val="en-US"/>
        </w:rPr>
        <w:t>receive any</w:t>
      </w:r>
      <w:r w:rsidRPr="007D29CA">
        <w:rPr>
          <w:lang w:val="en-US"/>
        </w:rPr>
        <w:t xml:space="preserve"> </w:t>
      </w:r>
      <w:r w:rsidR="00D77D6F" w:rsidRPr="007D29CA">
        <w:rPr>
          <w:lang w:val="en-US"/>
        </w:rPr>
        <w:t xml:space="preserve">documents from </w:t>
      </w:r>
      <w:r w:rsidRPr="007D29CA">
        <w:rPr>
          <w:rStyle w:val="hps"/>
          <w:lang w:val="en-US"/>
        </w:rPr>
        <w:t>ICE</w:t>
      </w:r>
      <w:r w:rsidRPr="007D29CA">
        <w:rPr>
          <w:lang w:val="en-US"/>
        </w:rPr>
        <w:t xml:space="preserve"> </w:t>
      </w:r>
      <w:r w:rsidR="00D77D6F" w:rsidRPr="007D29CA">
        <w:rPr>
          <w:lang w:val="en-US"/>
        </w:rPr>
        <w:t>which include the</w:t>
      </w:r>
      <w:r w:rsidRPr="007D29CA">
        <w:rPr>
          <w:lang w:val="en-US"/>
        </w:rPr>
        <w:t xml:space="preserve"> </w:t>
      </w:r>
      <w:r w:rsidRPr="007D29CA">
        <w:rPr>
          <w:rStyle w:val="hps"/>
          <w:lang w:val="en-US"/>
        </w:rPr>
        <w:t>lessons learned from</w:t>
      </w:r>
      <w:r w:rsidRPr="007D29CA">
        <w:rPr>
          <w:lang w:val="en-US"/>
        </w:rPr>
        <w:t xml:space="preserve"> </w:t>
      </w:r>
      <w:r w:rsidRPr="007D29CA">
        <w:rPr>
          <w:rStyle w:val="hps"/>
          <w:lang w:val="en-US"/>
        </w:rPr>
        <w:t>Phase 1.</w:t>
      </w:r>
    </w:p>
    <w:p w:rsidR="00004FB8" w:rsidRPr="007D29CA" w:rsidRDefault="00004FB8" w:rsidP="00004FB8">
      <w:pPr>
        <w:rPr>
          <w:szCs w:val="22"/>
          <w:lang w:val="en-US"/>
        </w:rPr>
      </w:pPr>
    </w:p>
    <w:p w:rsidR="00127CAE" w:rsidRPr="007D29CA" w:rsidRDefault="007D2868" w:rsidP="00127CAE">
      <w:pPr>
        <w:rPr>
          <w:szCs w:val="22"/>
          <w:lang w:val="en-US"/>
        </w:rPr>
      </w:pPr>
      <w:r w:rsidRPr="007D29CA">
        <w:rPr>
          <w:szCs w:val="22"/>
          <w:lang w:val="en-US"/>
        </w:rPr>
        <w:t>Total cost of this component</w:t>
      </w:r>
      <w:r w:rsidR="00004FB8" w:rsidRPr="007D29CA">
        <w:rPr>
          <w:szCs w:val="22"/>
          <w:lang w:val="en-US"/>
        </w:rPr>
        <w:t>: US$</w:t>
      </w:r>
      <w:r w:rsidR="00526967">
        <w:rPr>
          <w:szCs w:val="22"/>
          <w:lang w:val="en-US"/>
        </w:rPr>
        <w:t xml:space="preserve"> </w:t>
      </w:r>
      <w:r w:rsidR="00EA7A52" w:rsidRPr="007D29CA">
        <w:rPr>
          <w:szCs w:val="22"/>
          <w:lang w:val="en-US"/>
        </w:rPr>
        <w:t>340.000</w:t>
      </w:r>
      <w:r w:rsidR="00004FB8" w:rsidRPr="007D29CA">
        <w:rPr>
          <w:szCs w:val="22"/>
          <w:lang w:val="en-US"/>
        </w:rPr>
        <w:t xml:space="preserve"> (</w:t>
      </w:r>
      <w:r w:rsidR="00C724B6" w:rsidRPr="007D29CA">
        <w:rPr>
          <w:szCs w:val="22"/>
          <w:lang w:val="en-US"/>
        </w:rPr>
        <w:t>co-financing</w:t>
      </w:r>
      <w:r w:rsidR="00004FB8" w:rsidRPr="007D29CA">
        <w:rPr>
          <w:szCs w:val="22"/>
          <w:lang w:val="en-US"/>
        </w:rPr>
        <w:t xml:space="preserve"> GEF: US$$</w:t>
      </w:r>
      <w:r w:rsidR="00526967">
        <w:rPr>
          <w:szCs w:val="22"/>
          <w:lang w:val="en-US"/>
        </w:rPr>
        <w:t xml:space="preserve"> </w:t>
      </w:r>
      <w:r w:rsidR="00004FB8" w:rsidRPr="007D29CA">
        <w:rPr>
          <w:szCs w:val="22"/>
          <w:lang w:val="en-US"/>
        </w:rPr>
        <w:t>3</w:t>
      </w:r>
      <w:r w:rsidR="00EA7A52" w:rsidRPr="007D29CA">
        <w:rPr>
          <w:szCs w:val="22"/>
          <w:lang w:val="en-US"/>
        </w:rPr>
        <w:t>40</w:t>
      </w:r>
      <w:r w:rsidR="00004FB8" w:rsidRPr="007D29CA">
        <w:rPr>
          <w:szCs w:val="22"/>
          <w:lang w:val="en-US"/>
        </w:rPr>
        <w:t>.000).</w:t>
      </w:r>
    </w:p>
    <w:p w:rsidR="00004FB8" w:rsidRPr="007D29CA" w:rsidRDefault="00004FB8" w:rsidP="00127CAE">
      <w:pPr>
        <w:rPr>
          <w:szCs w:val="22"/>
          <w:lang w:val="en-US"/>
        </w:rPr>
      </w:pPr>
    </w:p>
    <w:p w:rsidR="00127CAE" w:rsidRPr="007D29CA" w:rsidRDefault="00127CAE" w:rsidP="00127CAE">
      <w:pPr>
        <w:rPr>
          <w:i/>
          <w:szCs w:val="22"/>
          <w:lang w:val="en-US"/>
        </w:rPr>
      </w:pPr>
      <w:r w:rsidRPr="007D29CA">
        <w:rPr>
          <w:i/>
          <w:szCs w:val="22"/>
          <w:lang w:val="en-US"/>
        </w:rPr>
        <w:t xml:space="preserve">Component 6. </w:t>
      </w:r>
      <w:r w:rsidR="000F102B" w:rsidRPr="007D29CA">
        <w:rPr>
          <w:i/>
          <w:lang w:val="en-US"/>
        </w:rPr>
        <w:t>Assessment of the achievements of Phase I and release of funds for Phase II</w:t>
      </w:r>
    </w:p>
    <w:p w:rsidR="00127CAE" w:rsidRPr="007D29CA" w:rsidRDefault="00127CAE" w:rsidP="00127CAE">
      <w:pPr>
        <w:rPr>
          <w:i/>
          <w:szCs w:val="22"/>
          <w:lang w:val="en-US"/>
        </w:rPr>
      </w:pPr>
    </w:p>
    <w:p w:rsidR="00C05F6C" w:rsidRPr="00582E7C" w:rsidRDefault="00C05F6C" w:rsidP="00C05F6C">
      <w:pPr>
        <w:jc w:val="left"/>
        <w:rPr>
          <w:rFonts w:eastAsia="Times New Roman"/>
          <w:szCs w:val="24"/>
          <w:lang w:val="en-US" w:eastAsia="es-ES"/>
        </w:rPr>
      </w:pPr>
      <w:r w:rsidRPr="00582E7C">
        <w:rPr>
          <w:rFonts w:eastAsia="Times New Roman"/>
          <w:szCs w:val="24"/>
          <w:lang w:val="en-US" w:eastAsia="es-ES"/>
        </w:rPr>
        <w:t>The immediate objective is to evaluate the achievements of Phase I and determine the feasibility of conducting a National Rural Electrification Program based on renewable energy in light of these results.</w:t>
      </w:r>
    </w:p>
    <w:p w:rsidR="00C05F6C" w:rsidRPr="00582E7C" w:rsidRDefault="00C05F6C" w:rsidP="00C05F6C">
      <w:pPr>
        <w:jc w:val="left"/>
        <w:rPr>
          <w:rFonts w:eastAsia="Times New Roman"/>
          <w:szCs w:val="24"/>
          <w:lang w:val="en-US" w:eastAsia="es-ES"/>
        </w:rPr>
      </w:pPr>
    </w:p>
    <w:p w:rsidR="007C4B68" w:rsidRPr="00582E7C" w:rsidRDefault="00C05F6C" w:rsidP="00C05F6C">
      <w:pPr>
        <w:jc w:val="left"/>
        <w:rPr>
          <w:rFonts w:eastAsia="Times New Roman"/>
          <w:szCs w:val="24"/>
          <w:lang w:val="en-US" w:eastAsia="es-ES"/>
        </w:rPr>
      </w:pPr>
      <w:r w:rsidRPr="00582E7C">
        <w:rPr>
          <w:rFonts w:eastAsia="Times New Roman"/>
          <w:szCs w:val="24"/>
          <w:lang w:val="en-US" w:eastAsia="es-ES"/>
        </w:rPr>
        <w:t>Divid</w:t>
      </w:r>
      <w:r w:rsidR="007C4B68" w:rsidRPr="00582E7C">
        <w:rPr>
          <w:rFonts w:eastAsia="Times New Roman"/>
          <w:szCs w:val="24"/>
          <w:lang w:val="en-US" w:eastAsia="es-ES"/>
        </w:rPr>
        <w:t>ing</w:t>
      </w:r>
      <w:r w:rsidRPr="00582E7C">
        <w:rPr>
          <w:rFonts w:eastAsia="Times New Roman"/>
          <w:szCs w:val="24"/>
          <w:lang w:val="en-US" w:eastAsia="es-ES"/>
        </w:rPr>
        <w:t xml:space="preserve"> the </w:t>
      </w:r>
      <w:r w:rsidR="00526967" w:rsidRPr="00582E7C">
        <w:rPr>
          <w:rFonts w:eastAsia="Times New Roman"/>
          <w:szCs w:val="24"/>
          <w:lang w:val="en-US" w:eastAsia="es-ES"/>
        </w:rPr>
        <w:t>Project into</w:t>
      </w:r>
      <w:r w:rsidRPr="00582E7C">
        <w:rPr>
          <w:rFonts w:eastAsia="Times New Roman"/>
          <w:szCs w:val="24"/>
          <w:lang w:val="en-US" w:eastAsia="es-ES"/>
        </w:rPr>
        <w:t xml:space="preserve"> two phases allows an evaluation of the results before beginning a national program of rural electrification with renewable energy.</w:t>
      </w:r>
    </w:p>
    <w:p w:rsidR="007C4B68" w:rsidRPr="00582E7C" w:rsidRDefault="00C05F6C" w:rsidP="00C05F6C">
      <w:pPr>
        <w:jc w:val="left"/>
        <w:rPr>
          <w:rFonts w:eastAsia="Times New Roman"/>
          <w:szCs w:val="24"/>
          <w:lang w:val="en-US" w:eastAsia="es-ES"/>
        </w:rPr>
      </w:pPr>
      <w:r w:rsidRPr="00582E7C">
        <w:rPr>
          <w:rFonts w:eastAsia="Times New Roman"/>
          <w:szCs w:val="24"/>
          <w:lang w:val="en-US" w:eastAsia="es-ES"/>
        </w:rPr>
        <w:t>Total cost of this component: U.S. $ 61,000 (GEF financing: U.S. $ 61,000).</w:t>
      </w:r>
      <w:r w:rsidRPr="00582E7C">
        <w:rPr>
          <w:rFonts w:eastAsia="Times New Roman"/>
          <w:szCs w:val="24"/>
          <w:lang w:val="en-US" w:eastAsia="es-ES"/>
        </w:rPr>
        <w:br/>
      </w:r>
    </w:p>
    <w:p w:rsidR="00EF447F" w:rsidRPr="00582E7C" w:rsidRDefault="00D62166" w:rsidP="00EF447F">
      <w:pPr>
        <w:rPr>
          <w:szCs w:val="22"/>
          <w:lang w:val="en-US"/>
        </w:rPr>
      </w:pPr>
      <w:r w:rsidRPr="00582E7C">
        <w:rPr>
          <w:rFonts w:eastAsia="Times New Roman"/>
          <w:szCs w:val="22"/>
          <w:lang w:val="en-US" w:eastAsia="es-ES"/>
        </w:rPr>
        <w:lastRenderedPageBreak/>
        <w:t>Guide a</w:t>
      </w:r>
      <w:r w:rsidR="00C05F6C" w:rsidRPr="00582E7C">
        <w:rPr>
          <w:rFonts w:eastAsia="Times New Roman"/>
          <w:szCs w:val="22"/>
          <w:lang w:val="en-US" w:eastAsia="es-ES"/>
        </w:rPr>
        <w:t>ctivities</w:t>
      </w:r>
      <w:r w:rsidRPr="00582E7C">
        <w:rPr>
          <w:rFonts w:eastAsia="Times New Roman"/>
          <w:szCs w:val="22"/>
          <w:lang w:val="en-US" w:eastAsia="es-ES"/>
        </w:rPr>
        <w:t xml:space="preserve"> for obtaining the</w:t>
      </w:r>
      <w:r w:rsidR="00C05F6C" w:rsidRPr="00582E7C">
        <w:rPr>
          <w:rFonts w:eastAsia="Times New Roman"/>
          <w:szCs w:val="22"/>
          <w:lang w:val="en-US" w:eastAsia="es-ES"/>
        </w:rPr>
        <w:t xml:space="preserve"> products intended and its indicators and targets are given in detail in the </w:t>
      </w:r>
      <w:proofErr w:type="spellStart"/>
      <w:r w:rsidR="00AD19C6" w:rsidRPr="00582E7C">
        <w:rPr>
          <w:rFonts w:eastAsia="Times New Roman"/>
          <w:szCs w:val="22"/>
          <w:lang w:val="en-US" w:eastAsia="es-ES"/>
        </w:rPr>
        <w:t>Prodoc</w:t>
      </w:r>
      <w:proofErr w:type="spellEnd"/>
      <w:r w:rsidR="00EF447F" w:rsidRPr="00582E7C">
        <w:rPr>
          <w:rStyle w:val="Refdenotaalpie"/>
          <w:sz w:val="22"/>
          <w:szCs w:val="22"/>
          <w:lang w:val="en-US"/>
        </w:rPr>
        <w:footnoteReference w:id="19"/>
      </w:r>
      <w:r w:rsidR="00EF447F" w:rsidRPr="00582E7C">
        <w:rPr>
          <w:szCs w:val="22"/>
          <w:lang w:val="en-US"/>
        </w:rPr>
        <w:t>.</w:t>
      </w:r>
    </w:p>
    <w:p w:rsidR="00D62166" w:rsidRPr="00582E7C" w:rsidRDefault="00D62166" w:rsidP="00C05F6C">
      <w:pPr>
        <w:jc w:val="left"/>
        <w:rPr>
          <w:rFonts w:eastAsia="Times New Roman"/>
          <w:szCs w:val="22"/>
          <w:lang w:val="en-US" w:eastAsia="es-ES"/>
        </w:rPr>
      </w:pPr>
    </w:p>
    <w:p w:rsidR="00D62166" w:rsidRPr="00582E7C" w:rsidRDefault="00D62166" w:rsidP="00C05F6C">
      <w:pPr>
        <w:jc w:val="left"/>
        <w:rPr>
          <w:rFonts w:eastAsia="Times New Roman"/>
          <w:szCs w:val="22"/>
          <w:lang w:val="en-US" w:eastAsia="es-ES"/>
        </w:rPr>
      </w:pPr>
    </w:p>
    <w:p w:rsidR="00B106D7" w:rsidRPr="00582E7C" w:rsidRDefault="00C05F6C" w:rsidP="00611C5B">
      <w:pPr>
        <w:pStyle w:val="Ttulo2"/>
        <w:rPr>
          <w:szCs w:val="22"/>
          <w:lang w:val="en-US" w:eastAsia="es-ES"/>
        </w:rPr>
      </w:pPr>
      <w:r w:rsidRPr="00582E7C">
        <w:rPr>
          <w:szCs w:val="22"/>
          <w:lang w:val="en-US" w:eastAsia="es-ES"/>
        </w:rPr>
        <w:t>PROGRAM ORGANIZATION</w:t>
      </w:r>
    </w:p>
    <w:p w:rsidR="00C05F6C" w:rsidRPr="00582E7C" w:rsidRDefault="00C05F6C" w:rsidP="00C05F6C">
      <w:pPr>
        <w:jc w:val="left"/>
        <w:rPr>
          <w:rFonts w:eastAsia="Times New Roman"/>
          <w:szCs w:val="22"/>
          <w:lang w:val="en-US" w:eastAsia="es-ES"/>
        </w:rPr>
      </w:pPr>
      <w:r w:rsidRPr="00582E7C">
        <w:rPr>
          <w:rFonts w:eastAsia="Times New Roman"/>
          <w:szCs w:val="22"/>
          <w:lang w:val="en-US" w:eastAsia="es-ES"/>
        </w:rPr>
        <w:t xml:space="preserve">To implement the program three instances </w:t>
      </w:r>
      <w:r w:rsidR="00B106D7" w:rsidRPr="00582E7C">
        <w:rPr>
          <w:rFonts w:eastAsia="Times New Roman"/>
          <w:szCs w:val="22"/>
          <w:lang w:val="en-US" w:eastAsia="es-ES"/>
        </w:rPr>
        <w:t xml:space="preserve">were established </w:t>
      </w:r>
      <w:r w:rsidRPr="00582E7C">
        <w:rPr>
          <w:rFonts w:eastAsia="Times New Roman"/>
          <w:szCs w:val="22"/>
          <w:lang w:val="en-US" w:eastAsia="es-ES"/>
        </w:rPr>
        <w:t>with the following names, composition, functions and responsibilities.</w:t>
      </w:r>
    </w:p>
    <w:p w:rsidR="003F4016" w:rsidRPr="00582E7C" w:rsidRDefault="003F4016" w:rsidP="006A0276">
      <w:pPr>
        <w:rPr>
          <w:szCs w:val="22"/>
          <w:lang w:val="en-US"/>
        </w:rPr>
      </w:pPr>
    </w:p>
    <w:p w:rsidR="00513D4A" w:rsidRPr="007D29CA" w:rsidRDefault="00513D4A" w:rsidP="00513D4A">
      <w:pPr>
        <w:widowControl w:val="0"/>
        <w:autoSpaceDE w:val="0"/>
        <w:autoSpaceDN w:val="0"/>
        <w:adjustRightInd w:val="0"/>
        <w:spacing w:before="8"/>
        <w:ind w:right="-118"/>
        <w:rPr>
          <w:color w:val="000000"/>
          <w:lang w:val="en-US"/>
        </w:rPr>
      </w:pPr>
    </w:p>
    <w:p w:rsidR="00B32583" w:rsidRPr="007D29CA" w:rsidRDefault="00CA17A1" w:rsidP="00F35A09">
      <w:pPr>
        <w:pStyle w:val="Prrafodelista"/>
        <w:widowControl w:val="0"/>
        <w:numPr>
          <w:ilvl w:val="0"/>
          <w:numId w:val="40"/>
        </w:numPr>
        <w:autoSpaceDE w:val="0"/>
        <w:autoSpaceDN w:val="0"/>
        <w:adjustRightInd w:val="0"/>
        <w:spacing w:before="8"/>
        <w:ind w:right="51"/>
        <w:contextualSpacing/>
        <w:jc w:val="left"/>
        <w:rPr>
          <w:b/>
          <w:color w:val="000000"/>
          <w:lang w:val="en-US"/>
        </w:rPr>
      </w:pPr>
      <w:r w:rsidRPr="007D29CA">
        <w:rPr>
          <w:b/>
          <w:color w:val="000000"/>
          <w:lang w:val="en-US"/>
        </w:rPr>
        <w:t>Pro</w:t>
      </w:r>
      <w:r w:rsidR="002C406A" w:rsidRPr="007D29CA">
        <w:rPr>
          <w:b/>
          <w:color w:val="000000"/>
          <w:lang w:val="en-US"/>
        </w:rPr>
        <w:t>gram</w:t>
      </w:r>
      <w:r w:rsidRPr="007D29CA">
        <w:rPr>
          <w:b/>
          <w:color w:val="000000"/>
          <w:lang w:val="en-US"/>
        </w:rPr>
        <w:t xml:space="preserve"> Steering Committee</w:t>
      </w:r>
    </w:p>
    <w:p w:rsidR="00513D4A" w:rsidRPr="007D29CA" w:rsidRDefault="00513D4A" w:rsidP="000F36C3">
      <w:pPr>
        <w:pStyle w:val="Prrafodelista"/>
        <w:widowControl w:val="0"/>
        <w:autoSpaceDE w:val="0"/>
        <w:autoSpaceDN w:val="0"/>
        <w:adjustRightInd w:val="0"/>
        <w:spacing w:before="8"/>
        <w:ind w:left="720" w:right="51"/>
        <w:contextualSpacing/>
        <w:jc w:val="left"/>
        <w:rPr>
          <w:b/>
          <w:color w:val="000000"/>
          <w:lang w:val="en-US"/>
        </w:rPr>
      </w:pPr>
    </w:p>
    <w:p w:rsidR="00B32583" w:rsidRPr="007D29CA" w:rsidRDefault="00513D4A" w:rsidP="00F35A09">
      <w:pPr>
        <w:pStyle w:val="Prrafodelista"/>
        <w:widowControl w:val="0"/>
        <w:numPr>
          <w:ilvl w:val="1"/>
          <w:numId w:val="40"/>
        </w:numPr>
        <w:autoSpaceDE w:val="0"/>
        <w:autoSpaceDN w:val="0"/>
        <w:adjustRightInd w:val="0"/>
        <w:spacing w:before="8"/>
        <w:ind w:right="51"/>
        <w:contextualSpacing/>
        <w:jc w:val="left"/>
        <w:rPr>
          <w:color w:val="000000"/>
          <w:lang w:val="en-US"/>
        </w:rPr>
      </w:pPr>
      <w:r w:rsidRPr="007D29CA">
        <w:rPr>
          <w:b/>
          <w:color w:val="000000"/>
          <w:lang w:val="en-US"/>
        </w:rPr>
        <w:t>Integra</w:t>
      </w:r>
      <w:r w:rsidR="00CA17A1" w:rsidRPr="007D29CA">
        <w:rPr>
          <w:b/>
          <w:color w:val="000000"/>
          <w:lang w:val="en-US"/>
        </w:rPr>
        <w:t>ted by</w:t>
      </w:r>
      <w:r w:rsidRPr="007D29CA">
        <w:rPr>
          <w:color w:val="000000"/>
          <w:lang w:val="en-US"/>
        </w:rPr>
        <w:t>: CONACE</w:t>
      </w:r>
      <w:r w:rsidRPr="007D29CA">
        <w:rPr>
          <w:rStyle w:val="Refdenotaalpie"/>
          <w:color w:val="000000"/>
          <w:lang w:val="en-US"/>
        </w:rPr>
        <w:footnoteReference w:id="20"/>
      </w:r>
      <w:r w:rsidR="00CA17A1" w:rsidRPr="007D29CA">
        <w:rPr>
          <w:color w:val="000000"/>
          <w:lang w:val="en-US"/>
        </w:rPr>
        <w:t xml:space="preserve"> and</w:t>
      </w:r>
      <w:r w:rsidRPr="007D29CA">
        <w:rPr>
          <w:color w:val="000000"/>
          <w:lang w:val="en-US"/>
        </w:rPr>
        <w:t xml:space="preserve"> PNUD</w:t>
      </w:r>
    </w:p>
    <w:p w:rsidR="00A43250" w:rsidRPr="007D29CA" w:rsidRDefault="00513D4A" w:rsidP="00F35A09">
      <w:pPr>
        <w:pStyle w:val="Prrafodelista"/>
        <w:widowControl w:val="0"/>
        <w:numPr>
          <w:ilvl w:val="1"/>
          <w:numId w:val="40"/>
        </w:numPr>
        <w:autoSpaceDE w:val="0"/>
        <w:autoSpaceDN w:val="0"/>
        <w:adjustRightInd w:val="0"/>
        <w:spacing w:before="8" w:after="200" w:line="276" w:lineRule="auto"/>
        <w:ind w:right="51"/>
        <w:contextualSpacing/>
        <w:jc w:val="left"/>
        <w:rPr>
          <w:color w:val="000000"/>
          <w:w w:val="103"/>
          <w:lang w:val="en-US"/>
        </w:rPr>
      </w:pPr>
      <w:r w:rsidRPr="007D29CA">
        <w:rPr>
          <w:b/>
          <w:color w:val="000000"/>
          <w:lang w:val="en-US"/>
        </w:rPr>
        <w:t>Func</w:t>
      </w:r>
      <w:r w:rsidR="00CA17A1" w:rsidRPr="007D29CA">
        <w:rPr>
          <w:b/>
          <w:color w:val="000000"/>
          <w:lang w:val="en-US"/>
        </w:rPr>
        <w:t>tio</w:t>
      </w:r>
      <w:r w:rsidRPr="007D29CA">
        <w:rPr>
          <w:b/>
          <w:color w:val="000000"/>
          <w:lang w:val="en-US"/>
        </w:rPr>
        <w:t>n:</w:t>
      </w:r>
      <w:r w:rsidR="00060147" w:rsidRPr="007D29CA">
        <w:rPr>
          <w:b/>
          <w:color w:val="000000"/>
          <w:lang w:val="en-US"/>
        </w:rPr>
        <w:t xml:space="preserve"> </w:t>
      </w:r>
      <w:r w:rsidR="00CA17A1" w:rsidRPr="007D29CA">
        <w:rPr>
          <w:color w:val="000000"/>
          <w:lang w:val="en-US"/>
        </w:rPr>
        <w:t>Provide guidance to the NPD, National Pro</w:t>
      </w:r>
      <w:r w:rsidR="002C406A" w:rsidRPr="007D29CA">
        <w:rPr>
          <w:color w:val="000000"/>
          <w:lang w:val="en-US"/>
        </w:rPr>
        <w:t>gram</w:t>
      </w:r>
      <w:r w:rsidR="00CA17A1" w:rsidRPr="007D29CA">
        <w:rPr>
          <w:color w:val="000000"/>
          <w:lang w:val="en-US"/>
        </w:rPr>
        <w:t xml:space="preserve"> Director</w:t>
      </w:r>
      <w:r w:rsidR="00A43250" w:rsidRPr="007D29CA">
        <w:rPr>
          <w:color w:val="000000"/>
          <w:lang w:val="en-US"/>
        </w:rPr>
        <w:t>ate</w:t>
      </w:r>
      <w:r w:rsidR="00CA17A1" w:rsidRPr="007D29CA">
        <w:rPr>
          <w:color w:val="000000"/>
          <w:lang w:val="en-US"/>
        </w:rPr>
        <w:t xml:space="preserve">, the National Coordinator and the </w:t>
      </w:r>
      <w:r w:rsidR="00D20EAE" w:rsidRPr="007D29CA">
        <w:rPr>
          <w:color w:val="000000"/>
          <w:lang w:val="en-US"/>
        </w:rPr>
        <w:t>E</w:t>
      </w:r>
      <w:r w:rsidR="00CA17A1" w:rsidRPr="007D29CA">
        <w:rPr>
          <w:color w:val="000000"/>
          <w:lang w:val="en-US"/>
        </w:rPr>
        <w:t xml:space="preserve">xecuting </w:t>
      </w:r>
      <w:r w:rsidR="00D20EAE" w:rsidRPr="007D29CA">
        <w:rPr>
          <w:color w:val="000000"/>
          <w:lang w:val="en-US"/>
        </w:rPr>
        <w:t>A</w:t>
      </w:r>
      <w:r w:rsidR="00CA17A1" w:rsidRPr="007D29CA">
        <w:rPr>
          <w:color w:val="000000"/>
          <w:lang w:val="en-US"/>
        </w:rPr>
        <w:t>gency on the direction of project development and impl</w:t>
      </w:r>
      <w:r w:rsidR="00A43250" w:rsidRPr="007D29CA">
        <w:rPr>
          <w:color w:val="000000"/>
          <w:lang w:val="en-US"/>
        </w:rPr>
        <w:t>e</w:t>
      </w:r>
      <w:r w:rsidR="00CA17A1" w:rsidRPr="007D29CA">
        <w:rPr>
          <w:color w:val="000000"/>
          <w:lang w:val="en-US"/>
        </w:rPr>
        <w:t>mentation.</w:t>
      </w:r>
    </w:p>
    <w:p w:rsidR="00513D4A" w:rsidRPr="007D29CA" w:rsidRDefault="00A43250" w:rsidP="00F35A09">
      <w:pPr>
        <w:pStyle w:val="Prrafodelista"/>
        <w:widowControl w:val="0"/>
        <w:numPr>
          <w:ilvl w:val="1"/>
          <w:numId w:val="40"/>
        </w:numPr>
        <w:autoSpaceDE w:val="0"/>
        <w:autoSpaceDN w:val="0"/>
        <w:adjustRightInd w:val="0"/>
        <w:spacing w:before="8" w:after="200" w:line="276" w:lineRule="auto"/>
        <w:ind w:right="51"/>
        <w:contextualSpacing/>
        <w:jc w:val="left"/>
        <w:rPr>
          <w:color w:val="000000"/>
          <w:w w:val="103"/>
          <w:lang w:val="en-US"/>
        </w:rPr>
      </w:pPr>
      <w:r w:rsidRPr="007D29CA">
        <w:rPr>
          <w:color w:val="000000"/>
          <w:w w:val="103"/>
          <w:lang w:val="en-US"/>
        </w:rPr>
        <w:t xml:space="preserve"> </w:t>
      </w:r>
      <w:r w:rsidR="00CA17A1" w:rsidRPr="007D29CA">
        <w:rPr>
          <w:color w:val="000000"/>
          <w:w w:val="103"/>
          <w:lang w:val="en-US"/>
        </w:rPr>
        <w:t>All decisions involving GEF-funds will be taken in consultation with UNDP, who has to approve utilization of GEF-funds.</w:t>
      </w:r>
    </w:p>
    <w:p w:rsidR="00B32583" w:rsidRPr="007D29CA" w:rsidRDefault="00526967" w:rsidP="00F35A09">
      <w:pPr>
        <w:pStyle w:val="Prrafodelista"/>
        <w:widowControl w:val="0"/>
        <w:numPr>
          <w:ilvl w:val="1"/>
          <w:numId w:val="40"/>
        </w:numPr>
        <w:autoSpaceDE w:val="0"/>
        <w:autoSpaceDN w:val="0"/>
        <w:adjustRightInd w:val="0"/>
        <w:spacing w:before="8"/>
        <w:ind w:right="51"/>
        <w:contextualSpacing/>
        <w:jc w:val="left"/>
        <w:rPr>
          <w:color w:val="000000"/>
          <w:spacing w:val="1"/>
          <w:w w:val="102"/>
          <w:lang w:val="en-US"/>
        </w:rPr>
      </w:pPr>
      <w:r w:rsidRPr="007D29CA">
        <w:rPr>
          <w:b/>
          <w:color w:val="000000"/>
          <w:lang w:val="en-US"/>
        </w:rPr>
        <w:t>Responsibilities</w:t>
      </w:r>
      <w:r w:rsidRPr="007D29CA">
        <w:rPr>
          <w:color w:val="000000"/>
          <w:lang w:val="en-US"/>
        </w:rPr>
        <w:t xml:space="preserve">: a) </w:t>
      </w:r>
      <w:r w:rsidRPr="007D29CA">
        <w:rPr>
          <w:color w:val="000000"/>
          <w:spacing w:val="1"/>
          <w:w w:val="102"/>
          <w:position w:val="-1"/>
          <w:lang w:val="en-US"/>
        </w:rPr>
        <w:t>P</w:t>
      </w:r>
      <w:r w:rsidRPr="007D29CA">
        <w:rPr>
          <w:color w:val="000000"/>
          <w:spacing w:val="4"/>
          <w:w w:val="102"/>
          <w:position w:val="-1"/>
          <w:lang w:val="en-US"/>
        </w:rPr>
        <w:t>r</w:t>
      </w:r>
      <w:r w:rsidRPr="007D29CA">
        <w:rPr>
          <w:color w:val="000000"/>
          <w:spacing w:val="-2"/>
          <w:w w:val="103"/>
          <w:position w:val="-1"/>
          <w:lang w:val="en-US"/>
        </w:rPr>
        <w:t>o</w:t>
      </w:r>
      <w:r w:rsidRPr="007D29CA">
        <w:rPr>
          <w:color w:val="000000"/>
          <w:spacing w:val="6"/>
          <w:w w:val="102"/>
          <w:position w:val="-1"/>
          <w:lang w:val="en-US"/>
        </w:rPr>
        <w:t>mote strategic partnerships,</w:t>
      </w:r>
      <w:r w:rsidRPr="007D29CA">
        <w:rPr>
          <w:color w:val="000000"/>
          <w:w w:val="103"/>
          <w:position w:val="-1"/>
          <w:lang w:val="en-US"/>
        </w:rPr>
        <w:t xml:space="preserve"> </w:t>
      </w:r>
      <w:r w:rsidRPr="007D29CA">
        <w:rPr>
          <w:color w:val="000000"/>
          <w:spacing w:val="1"/>
          <w:w w:val="103"/>
          <w:lang w:val="en-US"/>
        </w:rPr>
        <w:t>b</w:t>
      </w:r>
      <w:r w:rsidRPr="007D29CA">
        <w:rPr>
          <w:color w:val="000000"/>
          <w:w w:val="103"/>
          <w:lang w:val="en-US"/>
        </w:rPr>
        <w:t xml:space="preserve">) Give broad strategic guidance, </w:t>
      </w:r>
      <w:r w:rsidRPr="007D29CA">
        <w:rPr>
          <w:color w:val="000000"/>
          <w:spacing w:val="1"/>
          <w:w w:val="102"/>
          <w:lang w:val="en-US"/>
        </w:rPr>
        <w:t>c</w:t>
      </w:r>
      <w:r w:rsidRPr="007D29CA">
        <w:rPr>
          <w:color w:val="000000"/>
          <w:w w:val="103"/>
          <w:lang w:val="en-US"/>
        </w:rPr>
        <w:t>) R</w:t>
      </w:r>
      <w:r w:rsidRPr="007D29CA">
        <w:rPr>
          <w:color w:val="000000"/>
          <w:spacing w:val="2"/>
          <w:w w:val="102"/>
          <w:lang w:val="en-US"/>
        </w:rPr>
        <w:t>e</w:t>
      </w:r>
      <w:r w:rsidRPr="007D29CA">
        <w:rPr>
          <w:color w:val="000000"/>
          <w:spacing w:val="3"/>
          <w:w w:val="102"/>
          <w:lang w:val="en-US"/>
        </w:rPr>
        <w:t>v</w:t>
      </w:r>
      <w:r w:rsidRPr="007D29CA">
        <w:rPr>
          <w:color w:val="000000"/>
          <w:spacing w:val="-1"/>
          <w:w w:val="103"/>
          <w:lang w:val="en-US"/>
        </w:rPr>
        <w:t>iewing reports on the project´s progress</w:t>
      </w:r>
      <w:r w:rsidRPr="007D29CA">
        <w:rPr>
          <w:color w:val="000000"/>
          <w:w w:val="103"/>
          <w:lang w:val="en-US"/>
        </w:rPr>
        <w:t xml:space="preserve">, </w:t>
      </w:r>
      <w:r w:rsidRPr="007D29CA">
        <w:rPr>
          <w:color w:val="000000"/>
          <w:spacing w:val="1"/>
          <w:w w:val="103"/>
          <w:lang w:val="en-US"/>
        </w:rPr>
        <w:t>d</w:t>
      </w:r>
      <w:r w:rsidRPr="007D29CA">
        <w:rPr>
          <w:color w:val="000000"/>
          <w:w w:val="103"/>
          <w:lang w:val="en-US"/>
        </w:rPr>
        <w:t xml:space="preserve">) </w:t>
      </w:r>
      <w:r w:rsidRPr="007D29CA">
        <w:rPr>
          <w:color w:val="000000"/>
          <w:spacing w:val="2"/>
          <w:w w:val="102"/>
          <w:lang w:val="en-US"/>
        </w:rPr>
        <w:t>De</w:t>
      </w:r>
      <w:r w:rsidRPr="007D29CA">
        <w:rPr>
          <w:color w:val="000000"/>
          <w:w w:val="102"/>
          <w:lang w:val="en-US"/>
        </w:rPr>
        <w:t>s</w:t>
      </w:r>
      <w:r w:rsidRPr="007D29CA">
        <w:rPr>
          <w:color w:val="000000"/>
          <w:spacing w:val="-1"/>
          <w:w w:val="103"/>
          <w:lang w:val="en-US"/>
        </w:rPr>
        <w:t>i</w:t>
      </w:r>
      <w:r w:rsidRPr="007D29CA">
        <w:rPr>
          <w:color w:val="000000"/>
          <w:spacing w:val="5"/>
          <w:w w:val="103"/>
          <w:lang w:val="en-US"/>
        </w:rPr>
        <w:t>g</w:t>
      </w:r>
      <w:r w:rsidRPr="007D29CA">
        <w:rPr>
          <w:color w:val="000000"/>
          <w:spacing w:val="-1"/>
          <w:w w:val="103"/>
          <w:lang w:val="en-US"/>
        </w:rPr>
        <w:t>n</w:t>
      </w:r>
      <w:r w:rsidRPr="007D29CA">
        <w:rPr>
          <w:color w:val="000000"/>
          <w:spacing w:val="7"/>
          <w:w w:val="103"/>
          <w:lang w:val="en-US"/>
        </w:rPr>
        <w:t xml:space="preserve">ate one </w:t>
      </w:r>
      <w:r>
        <w:rPr>
          <w:color w:val="000000"/>
          <w:spacing w:val="7"/>
          <w:w w:val="103"/>
          <w:lang w:val="en-US"/>
        </w:rPr>
        <w:t>PSC R</w:t>
      </w:r>
      <w:r w:rsidRPr="007D29CA">
        <w:rPr>
          <w:color w:val="000000"/>
          <w:spacing w:val="7"/>
          <w:w w:val="103"/>
          <w:lang w:val="en-US"/>
        </w:rPr>
        <w:t>epresent</w:t>
      </w:r>
      <w:r>
        <w:rPr>
          <w:color w:val="000000"/>
          <w:spacing w:val="7"/>
          <w:w w:val="103"/>
          <w:lang w:val="en-US"/>
        </w:rPr>
        <w:t>ative</w:t>
      </w:r>
      <w:r w:rsidR="002426B4">
        <w:rPr>
          <w:color w:val="000000"/>
          <w:spacing w:val="7"/>
          <w:w w:val="103"/>
          <w:lang w:val="en-US"/>
        </w:rPr>
        <w:t xml:space="preserve"> to</w:t>
      </w:r>
      <w:r w:rsidRPr="007D29CA">
        <w:rPr>
          <w:color w:val="000000"/>
          <w:spacing w:val="7"/>
          <w:w w:val="103"/>
          <w:lang w:val="en-US"/>
        </w:rPr>
        <w:t xml:space="preserve"> participate in </w:t>
      </w:r>
      <w:r>
        <w:rPr>
          <w:color w:val="000000"/>
          <w:spacing w:val="7"/>
          <w:w w:val="103"/>
          <w:lang w:val="en-US"/>
        </w:rPr>
        <w:t xml:space="preserve">the Project´s </w:t>
      </w:r>
      <w:r w:rsidRPr="007D29CA">
        <w:rPr>
          <w:color w:val="000000"/>
          <w:spacing w:val="7"/>
          <w:w w:val="103"/>
          <w:lang w:val="en-US"/>
        </w:rPr>
        <w:t>tripartite reviews.</w:t>
      </w:r>
    </w:p>
    <w:p w:rsidR="00513D4A" w:rsidRPr="007D29CA" w:rsidRDefault="00513D4A" w:rsidP="000F36C3">
      <w:pPr>
        <w:widowControl w:val="0"/>
        <w:autoSpaceDE w:val="0"/>
        <w:autoSpaceDN w:val="0"/>
        <w:adjustRightInd w:val="0"/>
        <w:spacing w:before="8"/>
        <w:ind w:right="51"/>
        <w:rPr>
          <w:color w:val="000000"/>
          <w:lang w:val="en-US"/>
        </w:rPr>
      </w:pPr>
    </w:p>
    <w:p w:rsidR="00B32583" w:rsidRPr="007D29CA" w:rsidRDefault="00AA2885" w:rsidP="00F35A09">
      <w:pPr>
        <w:pStyle w:val="Prrafodelista"/>
        <w:widowControl w:val="0"/>
        <w:numPr>
          <w:ilvl w:val="0"/>
          <w:numId w:val="40"/>
        </w:numPr>
        <w:autoSpaceDE w:val="0"/>
        <w:autoSpaceDN w:val="0"/>
        <w:adjustRightInd w:val="0"/>
        <w:spacing w:before="8"/>
        <w:ind w:right="51"/>
        <w:contextualSpacing/>
        <w:jc w:val="left"/>
        <w:rPr>
          <w:b/>
          <w:color w:val="000000"/>
          <w:lang w:val="en-US"/>
        </w:rPr>
      </w:pPr>
      <w:r w:rsidRPr="007D29CA">
        <w:rPr>
          <w:b/>
          <w:color w:val="000000"/>
          <w:lang w:val="en-US"/>
        </w:rPr>
        <w:t>National Pro</w:t>
      </w:r>
      <w:r w:rsidR="002C406A" w:rsidRPr="007D29CA">
        <w:rPr>
          <w:b/>
          <w:color w:val="000000"/>
          <w:lang w:val="en-US"/>
        </w:rPr>
        <w:t>gram</w:t>
      </w:r>
      <w:r w:rsidRPr="007D29CA">
        <w:rPr>
          <w:b/>
          <w:color w:val="000000"/>
          <w:lang w:val="en-US"/>
        </w:rPr>
        <w:t xml:space="preserve"> Directorate</w:t>
      </w:r>
    </w:p>
    <w:p w:rsidR="00513D4A" w:rsidRPr="007D29CA" w:rsidRDefault="00513D4A" w:rsidP="000F36C3">
      <w:pPr>
        <w:pStyle w:val="Prrafodelista"/>
        <w:widowControl w:val="0"/>
        <w:autoSpaceDE w:val="0"/>
        <w:autoSpaceDN w:val="0"/>
        <w:adjustRightInd w:val="0"/>
        <w:spacing w:before="8"/>
        <w:ind w:left="720" w:right="51"/>
        <w:contextualSpacing/>
        <w:jc w:val="left"/>
        <w:rPr>
          <w:b/>
          <w:color w:val="000000"/>
          <w:lang w:val="en-US"/>
        </w:rPr>
      </w:pPr>
    </w:p>
    <w:p w:rsidR="00B32583" w:rsidRPr="007D29CA" w:rsidRDefault="007D5BC6" w:rsidP="00F35A09">
      <w:pPr>
        <w:pStyle w:val="Prrafodelista"/>
        <w:widowControl w:val="0"/>
        <w:numPr>
          <w:ilvl w:val="1"/>
          <w:numId w:val="40"/>
        </w:numPr>
        <w:autoSpaceDE w:val="0"/>
        <w:autoSpaceDN w:val="0"/>
        <w:adjustRightInd w:val="0"/>
        <w:spacing w:before="8"/>
        <w:ind w:right="51"/>
        <w:contextualSpacing/>
        <w:jc w:val="left"/>
        <w:rPr>
          <w:b/>
          <w:color w:val="000000"/>
          <w:szCs w:val="22"/>
          <w:lang w:val="en-US"/>
        </w:rPr>
      </w:pPr>
      <w:r w:rsidRPr="007D29CA">
        <w:rPr>
          <w:b/>
          <w:color w:val="000000"/>
          <w:szCs w:val="22"/>
          <w:lang w:val="en-US"/>
        </w:rPr>
        <w:t>Integrated by</w:t>
      </w:r>
      <w:r w:rsidR="00513D4A" w:rsidRPr="007D29CA">
        <w:rPr>
          <w:b/>
          <w:color w:val="000000"/>
          <w:szCs w:val="22"/>
          <w:lang w:val="en-US"/>
        </w:rPr>
        <w:t>:</w:t>
      </w:r>
      <w:r w:rsidR="00513D4A" w:rsidRPr="007D29CA">
        <w:rPr>
          <w:color w:val="000000"/>
          <w:szCs w:val="22"/>
          <w:lang w:val="en-US"/>
        </w:rPr>
        <w:t xml:space="preserve"> DSE </w:t>
      </w:r>
      <w:r w:rsidRPr="007D29CA">
        <w:rPr>
          <w:color w:val="000000"/>
          <w:szCs w:val="22"/>
          <w:lang w:val="en-US"/>
        </w:rPr>
        <w:t>and</w:t>
      </w:r>
      <w:r w:rsidR="00513D4A" w:rsidRPr="007D29CA">
        <w:rPr>
          <w:color w:val="000000"/>
          <w:szCs w:val="22"/>
          <w:lang w:val="en-US"/>
        </w:rPr>
        <w:t xml:space="preserve"> ICE</w:t>
      </w:r>
      <w:r w:rsidR="009B4731" w:rsidRPr="007D29CA">
        <w:rPr>
          <w:color w:val="000000"/>
          <w:szCs w:val="22"/>
          <w:lang w:val="en-US"/>
        </w:rPr>
        <w:t xml:space="preserve"> </w:t>
      </w:r>
      <w:r w:rsidRPr="007D29CA">
        <w:rPr>
          <w:color w:val="000000"/>
          <w:szCs w:val="22"/>
          <w:lang w:val="en-US"/>
        </w:rPr>
        <w:t>with two Strategic Business Units (SBU); SBU Customer Service and SBU Project Management</w:t>
      </w:r>
      <w:r w:rsidR="00513D4A" w:rsidRPr="007D29CA">
        <w:rPr>
          <w:color w:val="000000"/>
          <w:spacing w:val="11"/>
          <w:szCs w:val="22"/>
          <w:lang w:val="en-US"/>
        </w:rPr>
        <w:t>.</w:t>
      </w:r>
    </w:p>
    <w:p w:rsidR="00B32583" w:rsidRPr="007D29CA" w:rsidRDefault="00513D4A" w:rsidP="00F35A09">
      <w:pPr>
        <w:pStyle w:val="Prrafodelista"/>
        <w:widowControl w:val="0"/>
        <w:numPr>
          <w:ilvl w:val="1"/>
          <w:numId w:val="40"/>
        </w:numPr>
        <w:autoSpaceDE w:val="0"/>
        <w:autoSpaceDN w:val="0"/>
        <w:adjustRightInd w:val="0"/>
        <w:spacing w:before="8"/>
        <w:ind w:right="51"/>
        <w:contextualSpacing/>
        <w:rPr>
          <w:b/>
          <w:color w:val="000000"/>
          <w:szCs w:val="22"/>
          <w:lang w:val="en-US"/>
        </w:rPr>
      </w:pPr>
      <w:r w:rsidRPr="007D29CA">
        <w:rPr>
          <w:b/>
          <w:color w:val="000000"/>
          <w:szCs w:val="22"/>
          <w:lang w:val="en-US"/>
        </w:rPr>
        <w:t>Fun</w:t>
      </w:r>
      <w:r w:rsidR="007D5BC6" w:rsidRPr="007D29CA">
        <w:rPr>
          <w:b/>
          <w:color w:val="000000"/>
          <w:szCs w:val="22"/>
          <w:lang w:val="en-US"/>
        </w:rPr>
        <w:t>ction:</w:t>
      </w:r>
      <w:r w:rsidRPr="007D29CA">
        <w:rPr>
          <w:color w:val="000000"/>
          <w:spacing w:val="4"/>
          <w:w w:val="102"/>
          <w:szCs w:val="22"/>
          <w:lang w:val="en-US"/>
        </w:rPr>
        <w:t xml:space="preserve"> S</w:t>
      </w:r>
      <w:r w:rsidRPr="007D29CA">
        <w:rPr>
          <w:color w:val="000000"/>
          <w:spacing w:val="-1"/>
          <w:w w:val="103"/>
          <w:szCs w:val="22"/>
          <w:lang w:val="en-US"/>
        </w:rPr>
        <w:t>u</w:t>
      </w:r>
      <w:r w:rsidRPr="007D29CA">
        <w:rPr>
          <w:color w:val="000000"/>
          <w:spacing w:val="1"/>
          <w:w w:val="103"/>
          <w:szCs w:val="22"/>
          <w:lang w:val="en-US"/>
        </w:rPr>
        <w:t>p</w:t>
      </w:r>
      <w:r w:rsidRPr="007D29CA">
        <w:rPr>
          <w:color w:val="000000"/>
          <w:spacing w:val="6"/>
          <w:w w:val="102"/>
          <w:szCs w:val="22"/>
          <w:lang w:val="en-US"/>
        </w:rPr>
        <w:t>e</w:t>
      </w:r>
      <w:r w:rsidRPr="007D29CA">
        <w:rPr>
          <w:color w:val="000000"/>
          <w:spacing w:val="4"/>
          <w:w w:val="102"/>
          <w:szCs w:val="22"/>
          <w:lang w:val="en-US"/>
        </w:rPr>
        <w:t>r</w:t>
      </w:r>
      <w:r w:rsidRPr="007D29CA">
        <w:rPr>
          <w:color w:val="000000"/>
          <w:spacing w:val="-2"/>
          <w:w w:val="102"/>
          <w:szCs w:val="22"/>
          <w:lang w:val="en-US"/>
        </w:rPr>
        <w:t>v</w:t>
      </w:r>
      <w:r w:rsidRPr="007D29CA">
        <w:rPr>
          <w:color w:val="000000"/>
          <w:spacing w:val="3"/>
          <w:w w:val="103"/>
          <w:szCs w:val="22"/>
          <w:lang w:val="en-US"/>
        </w:rPr>
        <w:t>i</w:t>
      </w:r>
      <w:r w:rsidRPr="007D29CA">
        <w:rPr>
          <w:color w:val="000000"/>
          <w:w w:val="102"/>
          <w:szCs w:val="22"/>
          <w:lang w:val="en-US"/>
        </w:rPr>
        <w:t>s</w:t>
      </w:r>
      <w:r w:rsidR="007D5BC6" w:rsidRPr="007D29CA">
        <w:rPr>
          <w:color w:val="000000"/>
          <w:w w:val="102"/>
          <w:szCs w:val="22"/>
          <w:lang w:val="en-US"/>
        </w:rPr>
        <w:t xml:space="preserve">e all the project-related activities, and to ensure that the expected outputs are completed on time and they comply with </w:t>
      </w:r>
      <w:r w:rsidR="002371FB">
        <w:rPr>
          <w:color w:val="000000"/>
          <w:w w:val="102"/>
          <w:szCs w:val="22"/>
          <w:lang w:val="en-US"/>
        </w:rPr>
        <w:t>GEF</w:t>
      </w:r>
      <w:r w:rsidR="007D5BC6" w:rsidRPr="007D29CA">
        <w:rPr>
          <w:color w:val="000000"/>
          <w:w w:val="102"/>
          <w:szCs w:val="22"/>
          <w:lang w:val="en-US"/>
        </w:rPr>
        <w:t xml:space="preserve"> and UNDP </w:t>
      </w:r>
      <w:r w:rsidR="00830CF2" w:rsidRPr="007D29CA">
        <w:rPr>
          <w:color w:val="000000"/>
          <w:w w:val="102"/>
          <w:szCs w:val="22"/>
          <w:lang w:val="en-US"/>
        </w:rPr>
        <w:t xml:space="preserve">criteria, requirements and </w:t>
      </w:r>
      <w:r w:rsidR="007D5BC6" w:rsidRPr="007D29CA">
        <w:rPr>
          <w:color w:val="000000"/>
          <w:w w:val="102"/>
          <w:szCs w:val="22"/>
          <w:lang w:val="en-US"/>
        </w:rPr>
        <w:t>procedures.</w:t>
      </w:r>
    </w:p>
    <w:p w:rsidR="00B32583" w:rsidRPr="006A6748" w:rsidRDefault="00B609D0" w:rsidP="00F35A09">
      <w:pPr>
        <w:pStyle w:val="Prrafodelista"/>
        <w:widowControl w:val="0"/>
        <w:numPr>
          <w:ilvl w:val="1"/>
          <w:numId w:val="40"/>
        </w:numPr>
        <w:autoSpaceDE w:val="0"/>
        <w:autoSpaceDN w:val="0"/>
        <w:adjustRightInd w:val="0"/>
        <w:spacing w:before="8"/>
        <w:ind w:right="51"/>
        <w:contextualSpacing/>
        <w:rPr>
          <w:b/>
          <w:color w:val="000000"/>
          <w:szCs w:val="22"/>
          <w:lang w:val="en-US"/>
        </w:rPr>
      </w:pPr>
      <w:r w:rsidRPr="007D29CA">
        <w:rPr>
          <w:b/>
          <w:color w:val="000000"/>
          <w:szCs w:val="22"/>
          <w:lang w:val="en-US"/>
        </w:rPr>
        <w:t>Responsi</w:t>
      </w:r>
      <w:r w:rsidR="00513D4A" w:rsidRPr="007D29CA">
        <w:rPr>
          <w:b/>
          <w:color w:val="000000"/>
          <w:szCs w:val="22"/>
          <w:lang w:val="en-US"/>
        </w:rPr>
        <w:t>bili</w:t>
      </w:r>
      <w:r w:rsidR="00830CF2" w:rsidRPr="007D29CA">
        <w:rPr>
          <w:b/>
          <w:color w:val="000000"/>
          <w:szCs w:val="22"/>
          <w:lang w:val="en-US"/>
        </w:rPr>
        <w:t>ties</w:t>
      </w:r>
      <w:r w:rsidR="00513D4A" w:rsidRPr="007D29CA">
        <w:rPr>
          <w:b/>
          <w:color w:val="000000"/>
          <w:szCs w:val="22"/>
          <w:lang w:val="en-US"/>
        </w:rPr>
        <w:t>:</w:t>
      </w:r>
      <w:r w:rsidR="00513D4A" w:rsidRPr="007D29CA">
        <w:rPr>
          <w:color w:val="000000"/>
          <w:spacing w:val="2"/>
          <w:w w:val="103"/>
          <w:szCs w:val="22"/>
          <w:lang w:val="en-US"/>
        </w:rPr>
        <w:t xml:space="preserve"> 1</w:t>
      </w:r>
      <w:r w:rsidR="00513D4A" w:rsidRPr="007D29CA">
        <w:rPr>
          <w:color w:val="000000"/>
          <w:w w:val="103"/>
          <w:szCs w:val="22"/>
          <w:lang w:val="en-US"/>
        </w:rPr>
        <w:t>.</w:t>
      </w:r>
      <w:r w:rsidR="008F135A" w:rsidRPr="007D29CA">
        <w:rPr>
          <w:color w:val="000000"/>
          <w:w w:val="103"/>
          <w:szCs w:val="22"/>
          <w:lang w:val="en-US"/>
        </w:rPr>
        <w:t xml:space="preserve"> </w:t>
      </w:r>
      <w:r w:rsidR="00830CF2" w:rsidRPr="007D29CA">
        <w:rPr>
          <w:color w:val="000000"/>
          <w:w w:val="103"/>
          <w:szCs w:val="22"/>
          <w:lang w:val="en-US"/>
        </w:rPr>
        <w:t xml:space="preserve">The centralized financial supervision of the Project, managing directly the resources provided by ICE. Implement GEF resources through the UNDP administrative procedure; </w:t>
      </w:r>
      <w:r w:rsidR="00513D4A" w:rsidRPr="007D29CA">
        <w:rPr>
          <w:color w:val="000000"/>
          <w:spacing w:val="2"/>
          <w:w w:val="103"/>
          <w:szCs w:val="22"/>
          <w:lang w:val="en-US"/>
        </w:rPr>
        <w:t>3</w:t>
      </w:r>
      <w:r w:rsidR="00513D4A" w:rsidRPr="007D29CA">
        <w:rPr>
          <w:color w:val="000000"/>
          <w:w w:val="103"/>
          <w:szCs w:val="22"/>
          <w:lang w:val="en-US"/>
        </w:rPr>
        <w:t>.</w:t>
      </w:r>
      <w:r w:rsidR="008F135A" w:rsidRPr="007D29CA">
        <w:rPr>
          <w:color w:val="000000"/>
          <w:w w:val="103"/>
          <w:szCs w:val="22"/>
          <w:lang w:val="en-US"/>
        </w:rPr>
        <w:t xml:space="preserve"> </w:t>
      </w:r>
      <w:r w:rsidR="00830CF2" w:rsidRPr="007D29CA">
        <w:rPr>
          <w:color w:val="000000"/>
          <w:w w:val="103"/>
          <w:szCs w:val="22"/>
          <w:lang w:val="en-US"/>
        </w:rPr>
        <w:t xml:space="preserve">Appoint a full-time </w:t>
      </w:r>
      <w:r w:rsidR="002C406A" w:rsidRPr="007D29CA">
        <w:rPr>
          <w:color w:val="000000"/>
          <w:w w:val="103"/>
          <w:szCs w:val="22"/>
          <w:lang w:val="en-US"/>
        </w:rPr>
        <w:t>Program Coordinator</w:t>
      </w:r>
      <w:r w:rsidR="00830CF2" w:rsidRPr="007D29CA">
        <w:rPr>
          <w:color w:val="000000"/>
          <w:w w:val="103"/>
          <w:szCs w:val="22"/>
          <w:lang w:val="en-US"/>
        </w:rPr>
        <w:t xml:space="preserve"> from ICE core staff (in-kind contribution); </w:t>
      </w:r>
      <w:r w:rsidR="00513D4A" w:rsidRPr="007D29CA">
        <w:rPr>
          <w:color w:val="000000"/>
          <w:spacing w:val="2"/>
          <w:w w:val="103"/>
          <w:szCs w:val="22"/>
          <w:lang w:val="en-US"/>
        </w:rPr>
        <w:t>4</w:t>
      </w:r>
      <w:r w:rsidR="00513D4A" w:rsidRPr="007D29CA">
        <w:rPr>
          <w:color w:val="000000"/>
          <w:w w:val="103"/>
          <w:szCs w:val="22"/>
          <w:lang w:val="en-US"/>
        </w:rPr>
        <w:t>.</w:t>
      </w:r>
      <w:r w:rsidR="00830CF2" w:rsidRPr="007D29CA">
        <w:rPr>
          <w:color w:val="000000"/>
          <w:w w:val="103"/>
          <w:szCs w:val="22"/>
          <w:lang w:val="en-US"/>
        </w:rPr>
        <w:t xml:space="preserve"> The National Director will be the link of communication between the NPD and the </w:t>
      </w:r>
      <w:r w:rsidR="002C406A" w:rsidRPr="007D29CA">
        <w:rPr>
          <w:color w:val="000000"/>
          <w:w w:val="103"/>
          <w:szCs w:val="22"/>
          <w:lang w:val="en-US"/>
        </w:rPr>
        <w:t>Program Coordinator</w:t>
      </w:r>
      <w:r w:rsidR="00830CF2" w:rsidRPr="007D29CA">
        <w:rPr>
          <w:color w:val="000000"/>
          <w:w w:val="103"/>
          <w:szCs w:val="22"/>
          <w:lang w:val="en-US"/>
        </w:rPr>
        <w:t xml:space="preserve">; </w:t>
      </w:r>
      <w:r w:rsidR="00513D4A" w:rsidRPr="007D29CA">
        <w:rPr>
          <w:color w:val="000000"/>
          <w:spacing w:val="2"/>
          <w:w w:val="103"/>
          <w:szCs w:val="22"/>
          <w:lang w:val="en-US"/>
        </w:rPr>
        <w:t>5</w:t>
      </w:r>
      <w:r w:rsidR="00513D4A" w:rsidRPr="007D29CA">
        <w:rPr>
          <w:color w:val="000000"/>
          <w:w w:val="103"/>
          <w:szCs w:val="22"/>
          <w:lang w:val="en-US"/>
        </w:rPr>
        <w:t>.</w:t>
      </w:r>
      <w:r w:rsidR="008F135A" w:rsidRPr="007D29CA">
        <w:rPr>
          <w:color w:val="000000"/>
          <w:w w:val="103"/>
          <w:szCs w:val="22"/>
          <w:lang w:val="en-US"/>
        </w:rPr>
        <w:t xml:space="preserve"> </w:t>
      </w:r>
      <w:r w:rsidR="00513D4A" w:rsidRPr="007D29CA">
        <w:rPr>
          <w:color w:val="000000"/>
          <w:w w:val="102"/>
          <w:szCs w:val="22"/>
          <w:lang w:val="en-US"/>
        </w:rPr>
        <w:t>S</w:t>
      </w:r>
      <w:r w:rsidR="00513D4A" w:rsidRPr="007D29CA">
        <w:rPr>
          <w:color w:val="000000"/>
          <w:spacing w:val="-1"/>
          <w:w w:val="103"/>
          <w:szCs w:val="22"/>
          <w:lang w:val="en-US"/>
        </w:rPr>
        <w:t>u</w:t>
      </w:r>
      <w:r w:rsidR="00513D4A" w:rsidRPr="007D29CA">
        <w:rPr>
          <w:color w:val="000000"/>
          <w:spacing w:val="5"/>
          <w:w w:val="103"/>
          <w:szCs w:val="22"/>
          <w:lang w:val="en-US"/>
        </w:rPr>
        <w:t>p</w:t>
      </w:r>
      <w:r w:rsidR="00513D4A" w:rsidRPr="007D29CA">
        <w:rPr>
          <w:color w:val="000000"/>
          <w:spacing w:val="2"/>
          <w:w w:val="102"/>
          <w:szCs w:val="22"/>
          <w:lang w:val="en-US"/>
        </w:rPr>
        <w:t>e</w:t>
      </w:r>
      <w:r w:rsidR="00513D4A" w:rsidRPr="007D29CA">
        <w:rPr>
          <w:color w:val="000000"/>
          <w:spacing w:val="4"/>
          <w:w w:val="102"/>
          <w:szCs w:val="22"/>
          <w:lang w:val="en-US"/>
        </w:rPr>
        <w:t>r</w:t>
      </w:r>
      <w:r w:rsidR="00513D4A" w:rsidRPr="007D29CA">
        <w:rPr>
          <w:color w:val="000000"/>
          <w:spacing w:val="-2"/>
          <w:w w:val="102"/>
          <w:szCs w:val="22"/>
          <w:lang w:val="en-US"/>
        </w:rPr>
        <w:t>v</w:t>
      </w:r>
      <w:r w:rsidR="00513D4A" w:rsidRPr="007D29CA">
        <w:rPr>
          <w:color w:val="000000"/>
          <w:spacing w:val="3"/>
          <w:w w:val="103"/>
          <w:szCs w:val="22"/>
          <w:lang w:val="en-US"/>
        </w:rPr>
        <w:t>i</w:t>
      </w:r>
      <w:r w:rsidR="00513D4A" w:rsidRPr="007D29CA">
        <w:rPr>
          <w:color w:val="000000"/>
          <w:w w:val="102"/>
          <w:szCs w:val="22"/>
          <w:lang w:val="en-US"/>
        </w:rPr>
        <w:t>s</w:t>
      </w:r>
      <w:r w:rsidR="00830CF2" w:rsidRPr="007D29CA">
        <w:rPr>
          <w:color w:val="000000"/>
          <w:w w:val="102"/>
          <w:szCs w:val="22"/>
          <w:lang w:val="en-US"/>
        </w:rPr>
        <w:t>e the formulation of the equipment specification in coordination with the Pro</w:t>
      </w:r>
      <w:r w:rsidRPr="007D29CA">
        <w:rPr>
          <w:color w:val="000000"/>
          <w:w w:val="102"/>
          <w:szCs w:val="22"/>
          <w:lang w:val="en-US"/>
        </w:rPr>
        <w:t>gram</w:t>
      </w:r>
      <w:r w:rsidR="00830CF2" w:rsidRPr="007D29CA">
        <w:rPr>
          <w:color w:val="000000"/>
          <w:w w:val="102"/>
          <w:szCs w:val="22"/>
          <w:lang w:val="en-US"/>
        </w:rPr>
        <w:t xml:space="preserve"> Coordina</w:t>
      </w:r>
      <w:r w:rsidR="00045A11" w:rsidRPr="007D29CA">
        <w:rPr>
          <w:color w:val="000000"/>
          <w:w w:val="102"/>
          <w:szCs w:val="22"/>
          <w:lang w:val="en-US"/>
        </w:rPr>
        <w:t>t</w:t>
      </w:r>
      <w:r w:rsidR="00830CF2" w:rsidRPr="007D29CA">
        <w:rPr>
          <w:color w:val="000000"/>
          <w:w w:val="102"/>
          <w:szCs w:val="22"/>
          <w:lang w:val="en-US"/>
        </w:rPr>
        <w:t>or for the purchase of equipment;</w:t>
      </w:r>
      <w:r w:rsidR="00513D4A" w:rsidRPr="007D29CA">
        <w:rPr>
          <w:color w:val="000000"/>
          <w:spacing w:val="2"/>
          <w:w w:val="103"/>
          <w:szCs w:val="22"/>
          <w:lang w:val="en-US"/>
        </w:rPr>
        <w:t xml:space="preserve"> 6.</w:t>
      </w:r>
      <w:r w:rsidRPr="007D29CA">
        <w:rPr>
          <w:color w:val="000000"/>
          <w:spacing w:val="2"/>
          <w:w w:val="103"/>
          <w:szCs w:val="22"/>
          <w:lang w:val="en-US"/>
        </w:rPr>
        <w:t xml:space="preserve"> </w:t>
      </w:r>
      <w:r w:rsidR="00830CF2" w:rsidRPr="007D29CA">
        <w:rPr>
          <w:color w:val="000000"/>
          <w:spacing w:val="2"/>
          <w:w w:val="103"/>
          <w:szCs w:val="22"/>
          <w:lang w:val="en-US"/>
        </w:rPr>
        <w:t>In coordination with UNDP adjust the different activities as progress is made in the different project development phases</w:t>
      </w:r>
      <w:r w:rsidR="00513D4A" w:rsidRPr="007D29CA">
        <w:rPr>
          <w:color w:val="000000"/>
          <w:w w:val="103"/>
          <w:szCs w:val="22"/>
          <w:lang w:val="en-US"/>
        </w:rPr>
        <w:t>; 7.</w:t>
      </w:r>
      <w:r w:rsidR="00045A11" w:rsidRPr="007D29CA">
        <w:rPr>
          <w:color w:val="000000"/>
          <w:w w:val="103"/>
          <w:szCs w:val="22"/>
          <w:lang w:val="en-US"/>
        </w:rPr>
        <w:t xml:space="preserve"> Submit semi-annual progress reports to the Steering Committee and </w:t>
      </w:r>
      <w:r w:rsidR="00382FFA" w:rsidRPr="007D29CA">
        <w:rPr>
          <w:color w:val="000000"/>
          <w:w w:val="103"/>
          <w:szCs w:val="22"/>
          <w:lang w:val="en-US"/>
        </w:rPr>
        <w:t>the</w:t>
      </w:r>
      <w:r w:rsidR="00045A11" w:rsidRPr="007D29CA">
        <w:rPr>
          <w:color w:val="000000"/>
          <w:w w:val="103"/>
          <w:szCs w:val="22"/>
          <w:lang w:val="en-US"/>
        </w:rPr>
        <w:t xml:space="preserve"> Tripartite Review Meetings, as well as additional reports</w:t>
      </w:r>
      <w:r w:rsidR="00513D4A" w:rsidRPr="007D29CA">
        <w:rPr>
          <w:color w:val="000000"/>
          <w:spacing w:val="-1"/>
          <w:w w:val="103"/>
          <w:szCs w:val="22"/>
          <w:lang w:val="en-US"/>
        </w:rPr>
        <w:t xml:space="preserve">; 8. </w:t>
      </w:r>
      <w:r w:rsidR="00045A11" w:rsidRPr="007D29CA">
        <w:rPr>
          <w:color w:val="000000"/>
          <w:spacing w:val="-1"/>
          <w:w w:val="103"/>
          <w:szCs w:val="22"/>
          <w:lang w:val="en-US"/>
        </w:rPr>
        <w:t xml:space="preserve">Signature the Combined Delivery Report </w:t>
      </w:r>
      <w:r w:rsidR="00513D4A" w:rsidRPr="007D29CA">
        <w:rPr>
          <w:color w:val="000000"/>
          <w:spacing w:val="4"/>
          <w:w w:val="103"/>
          <w:szCs w:val="22"/>
          <w:lang w:val="en-US"/>
        </w:rPr>
        <w:t>(</w:t>
      </w:r>
      <w:r w:rsidR="00513D4A" w:rsidRPr="007D29CA">
        <w:rPr>
          <w:color w:val="000000"/>
          <w:w w:val="103"/>
          <w:szCs w:val="22"/>
          <w:lang w:val="en-US"/>
        </w:rPr>
        <w:t>C</w:t>
      </w:r>
      <w:r w:rsidR="00513D4A" w:rsidRPr="007D29CA">
        <w:rPr>
          <w:color w:val="000000"/>
          <w:spacing w:val="2"/>
          <w:w w:val="102"/>
          <w:szCs w:val="22"/>
          <w:lang w:val="en-US"/>
        </w:rPr>
        <w:t>D</w:t>
      </w:r>
      <w:r w:rsidR="00513D4A" w:rsidRPr="007D29CA">
        <w:rPr>
          <w:color w:val="000000"/>
          <w:w w:val="103"/>
          <w:szCs w:val="22"/>
          <w:lang w:val="en-US"/>
        </w:rPr>
        <w:t>R)</w:t>
      </w:r>
      <w:r w:rsidR="009B4731" w:rsidRPr="007D29CA">
        <w:rPr>
          <w:color w:val="000000"/>
          <w:w w:val="103"/>
          <w:szCs w:val="22"/>
          <w:lang w:val="en-US"/>
        </w:rPr>
        <w:t xml:space="preserve"> </w:t>
      </w:r>
      <w:r w:rsidR="00045A11" w:rsidRPr="007D29CA">
        <w:rPr>
          <w:color w:val="000000"/>
          <w:w w:val="103"/>
          <w:szCs w:val="22"/>
          <w:lang w:val="en-US"/>
        </w:rPr>
        <w:t>four times a year</w:t>
      </w:r>
      <w:r w:rsidR="00513D4A" w:rsidRPr="007D29CA">
        <w:rPr>
          <w:color w:val="000000"/>
          <w:w w:val="103"/>
          <w:szCs w:val="22"/>
          <w:lang w:val="en-US"/>
        </w:rPr>
        <w:t>,</w:t>
      </w:r>
      <w:r w:rsidR="009B4731" w:rsidRPr="007D29CA">
        <w:rPr>
          <w:color w:val="000000"/>
          <w:w w:val="103"/>
          <w:szCs w:val="22"/>
          <w:lang w:val="en-US"/>
        </w:rPr>
        <w:t xml:space="preserve"> </w:t>
      </w:r>
      <w:r w:rsidR="00045A11" w:rsidRPr="007D29CA">
        <w:rPr>
          <w:color w:val="000000"/>
          <w:w w:val="103"/>
          <w:szCs w:val="22"/>
          <w:lang w:val="en-US"/>
        </w:rPr>
        <w:t>and Budget Reviews</w:t>
      </w:r>
      <w:r w:rsidR="009B4731" w:rsidRPr="007D29CA">
        <w:rPr>
          <w:color w:val="000000"/>
          <w:w w:val="102"/>
          <w:szCs w:val="22"/>
          <w:lang w:val="en-US"/>
        </w:rPr>
        <w:t xml:space="preserve"> </w:t>
      </w:r>
      <w:r w:rsidR="00513D4A" w:rsidRPr="007D29CA">
        <w:rPr>
          <w:color w:val="000000"/>
          <w:spacing w:val="4"/>
          <w:w w:val="103"/>
          <w:szCs w:val="22"/>
          <w:lang w:val="en-US"/>
        </w:rPr>
        <w:t>(</w:t>
      </w:r>
      <w:r w:rsidR="00513D4A" w:rsidRPr="007D29CA">
        <w:rPr>
          <w:color w:val="000000"/>
          <w:spacing w:val="-1"/>
          <w:w w:val="103"/>
          <w:szCs w:val="22"/>
          <w:lang w:val="en-US"/>
        </w:rPr>
        <w:t>i</w:t>
      </w:r>
      <w:r w:rsidR="00513D4A" w:rsidRPr="007D29CA">
        <w:rPr>
          <w:color w:val="000000"/>
          <w:spacing w:val="4"/>
          <w:w w:val="103"/>
          <w:szCs w:val="22"/>
          <w:lang w:val="en-US"/>
        </w:rPr>
        <w:t>n</w:t>
      </w:r>
      <w:r w:rsidR="00513D4A" w:rsidRPr="007D29CA">
        <w:rPr>
          <w:color w:val="000000"/>
          <w:spacing w:val="-1"/>
          <w:w w:val="103"/>
          <w:szCs w:val="22"/>
          <w:lang w:val="en-US"/>
        </w:rPr>
        <w:t>i</w:t>
      </w:r>
      <w:r w:rsidR="00045A11" w:rsidRPr="007D29CA">
        <w:rPr>
          <w:color w:val="000000"/>
          <w:spacing w:val="-1"/>
          <w:w w:val="103"/>
          <w:szCs w:val="22"/>
          <w:lang w:val="en-US"/>
        </w:rPr>
        <w:t>tial, substantive, mandatory and final</w:t>
      </w:r>
      <w:r w:rsidR="00513D4A" w:rsidRPr="007D29CA">
        <w:rPr>
          <w:color w:val="000000"/>
          <w:spacing w:val="-1"/>
          <w:w w:val="103"/>
          <w:szCs w:val="22"/>
          <w:lang w:val="en-US"/>
        </w:rPr>
        <w:t>)</w:t>
      </w:r>
      <w:r w:rsidR="00513D4A" w:rsidRPr="007D29CA">
        <w:rPr>
          <w:color w:val="000000"/>
          <w:w w:val="103"/>
          <w:szCs w:val="22"/>
          <w:lang w:val="en-US"/>
        </w:rPr>
        <w:t xml:space="preserve">; 9. </w:t>
      </w:r>
      <w:r w:rsidR="00382FFA" w:rsidRPr="00382FFA">
        <w:rPr>
          <w:color w:val="000000"/>
          <w:w w:val="103"/>
          <w:szCs w:val="22"/>
          <w:lang w:val="en-US"/>
        </w:rPr>
        <w:t xml:space="preserve">Make sure that the respective final documents are signed by </w:t>
      </w:r>
      <w:r w:rsidR="000A09EB">
        <w:rPr>
          <w:color w:val="000000"/>
          <w:w w:val="103"/>
          <w:szCs w:val="22"/>
          <w:lang w:val="en-US"/>
        </w:rPr>
        <w:t xml:space="preserve">the person </w:t>
      </w:r>
      <w:r w:rsidR="00382FFA" w:rsidRPr="00382FFA">
        <w:rPr>
          <w:color w:val="000000"/>
          <w:w w:val="103"/>
          <w:szCs w:val="22"/>
          <w:lang w:val="en-US"/>
        </w:rPr>
        <w:t xml:space="preserve">designated (CDR and compulsory final revision). </w:t>
      </w:r>
    </w:p>
    <w:p w:rsidR="00513D4A" w:rsidRPr="006A6748" w:rsidRDefault="00513D4A" w:rsidP="000F36C3">
      <w:pPr>
        <w:widowControl w:val="0"/>
        <w:autoSpaceDE w:val="0"/>
        <w:autoSpaceDN w:val="0"/>
        <w:adjustRightInd w:val="0"/>
        <w:spacing w:before="8"/>
        <w:ind w:right="51"/>
        <w:rPr>
          <w:color w:val="000000"/>
          <w:lang w:val="en-US"/>
        </w:rPr>
      </w:pPr>
    </w:p>
    <w:p w:rsidR="00B32583" w:rsidRPr="007D29CA" w:rsidRDefault="002C406A" w:rsidP="00F35A09">
      <w:pPr>
        <w:pStyle w:val="Prrafodelista"/>
        <w:widowControl w:val="0"/>
        <w:numPr>
          <w:ilvl w:val="0"/>
          <w:numId w:val="40"/>
        </w:numPr>
        <w:autoSpaceDE w:val="0"/>
        <w:autoSpaceDN w:val="0"/>
        <w:adjustRightInd w:val="0"/>
        <w:spacing w:before="8"/>
        <w:ind w:right="51"/>
        <w:contextualSpacing/>
        <w:jc w:val="left"/>
        <w:rPr>
          <w:b/>
          <w:color w:val="000000"/>
          <w:lang w:val="en-US"/>
        </w:rPr>
      </w:pPr>
      <w:r w:rsidRPr="007D29CA">
        <w:rPr>
          <w:b/>
          <w:color w:val="000000"/>
          <w:lang w:val="en-US"/>
        </w:rPr>
        <w:t>Program Coordinator</w:t>
      </w:r>
    </w:p>
    <w:p w:rsidR="00513D4A" w:rsidRPr="007D29CA" w:rsidRDefault="00513D4A" w:rsidP="000F36C3">
      <w:pPr>
        <w:pStyle w:val="Prrafodelista"/>
        <w:widowControl w:val="0"/>
        <w:autoSpaceDE w:val="0"/>
        <w:autoSpaceDN w:val="0"/>
        <w:adjustRightInd w:val="0"/>
        <w:spacing w:before="8"/>
        <w:ind w:left="720" w:right="51"/>
        <w:contextualSpacing/>
        <w:jc w:val="left"/>
        <w:rPr>
          <w:b/>
          <w:color w:val="000000"/>
          <w:lang w:val="en-US"/>
        </w:rPr>
      </w:pPr>
    </w:p>
    <w:p w:rsidR="00B32583" w:rsidRPr="007D29CA" w:rsidRDefault="00513D4A" w:rsidP="00F35A09">
      <w:pPr>
        <w:pStyle w:val="Prrafodelista"/>
        <w:widowControl w:val="0"/>
        <w:numPr>
          <w:ilvl w:val="0"/>
          <w:numId w:val="41"/>
        </w:numPr>
        <w:autoSpaceDE w:val="0"/>
        <w:autoSpaceDN w:val="0"/>
        <w:adjustRightInd w:val="0"/>
        <w:spacing w:before="8"/>
        <w:ind w:left="1440" w:right="51"/>
        <w:contextualSpacing/>
        <w:jc w:val="left"/>
        <w:rPr>
          <w:color w:val="000000"/>
          <w:lang w:val="en-US"/>
        </w:rPr>
      </w:pPr>
      <w:r w:rsidRPr="007D29CA">
        <w:rPr>
          <w:b/>
          <w:color w:val="000000"/>
          <w:lang w:val="en-US"/>
        </w:rPr>
        <w:t>Integra</w:t>
      </w:r>
      <w:r w:rsidR="00BA6FF2" w:rsidRPr="007D29CA">
        <w:rPr>
          <w:b/>
          <w:color w:val="000000"/>
          <w:lang w:val="en-US"/>
        </w:rPr>
        <w:t xml:space="preserve">ted by: </w:t>
      </w:r>
      <w:r w:rsidR="00BA6FF2" w:rsidRPr="007D29CA">
        <w:rPr>
          <w:color w:val="000000"/>
          <w:lang w:val="en-US"/>
        </w:rPr>
        <w:t>ICE´s Staff Officer</w:t>
      </w:r>
    </w:p>
    <w:p w:rsidR="00513D4A" w:rsidRPr="007D29CA" w:rsidRDefault="00513D4A" w:rsidP="000F36C3">
      <w:pPr>
        <w:widowControl w:val="0"/>
        <w:autoSpaceDE w:val="0"/>
        <w:autoSpaceDN w:val="0"/>
        <w:adjustRightInd w:val="0"/>
        <w:spacing w:before="8"/>
        <w:ind w:left="1440" w:right="51" w:hanging="24"/>
        <w:rPr>
          <w:color w:val="000000"/>
          <w:lang w:val="en-US"/>
        </w:rPr>
      </w:pPr>
      <w:r w:rsidRPr="007D29CA">
        <w:rPr>
          <w:b/>
          <w:color w:val="000000"/>
          <w:lang w:val="en-US"/>
        </w:rPr>
        <w:t>Func</w:t>
      </w:r>
      <w:r w:rsidR="00BA6FF2" w:rsidRPr="007D29CA">
        <w:rPr>
          <w:b/>
          <w:color w:val="000000"/>
          <w:lang w:val="en-US"/>
        </w:rPr>
        <w:t>tion</w:t>
      </w:r>
      <w:r w:rsidRPr="007D29CA">
        <w:rPr>
          <w:color w:val="000000"/>
          <w:lang w:val="en-US"/>
        </w:rPr>
        <w:t xml:space="preserve">: </w:t>
      </w:r>
      <w:r w:rsidR="000A09EB">
        <w:rPr>
          <w:color w:val="000000"/>
          <w:lang w:val="en-US"/>
        </w:rPr>
        <w:t xml:space="preserve"> Is r</w:t>
      </w:r>
      <w:r w:rsidRPr="007D29CA">
        <w:rPr>
          <w:color w:val="000000"/>
          <w:lang w:val="en-US"/>
        </w:rPr>
        <w:t>espons</w:t>
      </w:r>
      <w:r w:rsidR="000A09EB">
        <w:rPr>
          <w:color w:val="000000"/>
          <w:lang w:val="en-US"/>
        </w:rPr>
        <w:t xml:space="preserve">ible for </w:t>
      </w:r>
      <w:r w:rsidR="00BA6FF2" w:rsidRPr="007D29CA">
        <w:rPr>
          <w:color w:val="000000"/>
          <w:lang w:val="en-US"/>
        </w:rPr>
        <w:t>day-to-day man</w:t>
      </w:r>
      <w:r w:rsidR="00B609D0" w:rsidRPr="007D29CA">
        <w:rPr>
          <w:color w:val="000000"/>
          <w:lang w:val="en-US"/>
        </w:rPr>
        <w:t>agement</w:t>
      </w:r>
      <w:r w:rsidR="000A09EB">
        <w:rPr>
          <w:color w:val="000000"/>
          <w:lang w:val="en-US"/>
        </w:rPr>
        <w:t>,</w:t>
      </w:r>
      <w:r w:rsidR="00B609D0" w:rsidRPr="007D29CA">
        <w:rPr>
          <w:color w:val="000000"/>
          <w:lang w:val="en-US"/>
        </w:rPr>
        <w:t xml:space="preserve"> coordination and supervision </w:t>
      </w:r>
      <w:r w:rsidR="00BA6FF2" w:rsidRPr="007D29CA">
        <w:rPr>
          <w:color w:val="000000"/>
          <w:lang w:val="en-US"/>
        </w:rPr>
        <w:t>of project activities</w:t>
      </w:r>
      <w:r w:rsidR="000A09EB">
        <w:rPr>
          <w:color w:val="000000"/>
          <w:lang w:val="en-US"/>
        </w:rPr>
        <w:t xml:space="preserve"> implementation</w:t>
      </w:r>
      <w:r w:rsidRPr="007D29CA">
        <w:rPr>
          <w:color w:val="000000"/>
          <w:lang w:val="en-US"/>
        </w:rPr>
        <w:t>.</w:t>
      </w:r>
    </w:p>
    <w:p w:rsidR="00B32583" w:rsidRPr="007D29CA" w:rsidRDefault="00513D4A" w:rsidP="00F35A09">
      <w:pPr>
        <w:pStyle w:val="Prrafodelista"/>
        <w:widowControl w:val="0"/>
        <w:numPr>
          <w:ilvl w:val="0"/>
          <w:numId w:val="41"/>
        </w:numPr>
        <w:autoSpaceDE w:val="0"/>
        <w:autoSpaceDN w:val="0"/>
        <w:adjustRightInd w:val="0"/>
        <w:spacing w:before="8"/>
        <w:ind w:left="1440" w:right="51"/>
        <w:contextualSpacing/>
        <w:rPr>
          <w:color w:val="000000"/>
          <w:lang w:val="en-US"/>
        </w:rPr>
      </w:pPr>
      <w:r w:rsidRPr="007D29CA">
        <w:rPr>
          <w:b/>
          <w:color w:val="000000"/>
          <w:lang w:val="en-US"/>
        </w:rPr>
        <w:t>Respons</w:t>
      </w:r>
      <w:r w:rsidR="00B609D0" w:rsidRPr="007D29CA">
        <w:rPr>
          <w:b/>
          <w:color w:val="000000"/>
          <w:lang w:val="en-US"/>
        </w:rPr>
        <w:t>i</w:t>
      </w:r>
      <w:r w:rsidRPr="007D29CA">
        <w:rPr>
          <w:b/>
          <w:color w:val="000000"/>
          <w:lang w:val="en-US"/>
        </w:rPr>
        <w:t>bili</w:t>
      </w:r>
      <w:r w:rsidR="00C724B6" w:rsidRPr="007D29CA">
        <w:rPr>
          <w:b/>
          <w:color w:val="000000"/>
          <w:lang w:val="en-US"/>
        </w:rPr>
        <w:t>ties</w:t>
      </w:r>
      <w:r w:rsidR="00443E73" w:rsidRPr="007D29CA">
        <w:rPr>
          <w:color w:val="000000"/>
          <w:lang w:val="en-US"/>
        </w:rPr>
        <w:t>: 1</w:t>
      </w:r>
      <w:r w:rsidRPr="007D29CA">
        <w:rPr>
          <w:color w:val="000000"/>
          <w:lang w:val="en-US"/>
        </w:rPr>
        <w:t xml:space="preserve">. </w:t>
      </w:r>
      <w:r w:rsidR="000A09EB">
        <w:rPr>
          <w:color w:val="000000"/>
          <w:lang w:val="en-US"/>
        </w:rPr>
        <w:t>To p</w:t>
      </w:r>
      <w:r w:rsidRPr="007D29CA">
        <w:rPr>
          <w:color w:val="000000"/>
          <w:lang w:val="en-US"/>
        </w:rPr>
        <w:t>repar</w:t>
      </w:r>
      <w:r w:rsidR="00263675" w:rsidRPr="007D29CA">
        <w:rPr>
          <w:color w:val="000000"/>
          <w:lang w:val="en-US"/>
        </w:rPr>
        <w:t xml:space="preserve">e a detailed work plan at </w:t>
      </w:r>
      <w:r w:rsidR="000A09EB">
        <w:rPr>
          <w:color w:val="000000"/>
          <w:lang w:val="en-US"/>
        </w:rPr>
        <w:t xml:space="preserve">implementation </w:t>
      </w:r>
      <w:r w:rsidR="00263675" w:rsidRPr="007D29CA">
        <w:rPr>
          <w:color w:val="000000"/>
          <w:lang w:val="en-US"/>
        </w:rPr>
        <w:t>outset</w:t>
      </w:r>
      <w:r w:rsidRPr="007D29CA">
        <w:rPr>
          <w:color w:val="000000"/>
          <w:lang w:val="en-US"/>
        </w:rPr>
        <w:t>; 2. Respons</w:t>
      </w:r>
      <w:r w:rsidR="008B7521" w:rsidRPr="007D29CA">
        <w:rPr>
          <w:color w:val="000000"/>
          <w:lang w:val="en-US"/>
        </w:rPr>
        <w:t>ible for all contracting (personnel and subcontracts) funded by GEF funds foll</w:t>
      </w:r>
      <w:r w:rsidR="00602CC3" w:rsidRPr="007D29CA">
        <w:rPr>
          <w:color w:val="000000"/>
          <w:lang w:val="en-US"/>
        </w:rPr>
        <w:t>o</w:t>
      </w:r>
      <w:r w:rsidR="008B7521" w:rsidRPr="007D29CA">
        <w:rPr>
          <w:color w:val="000000"/>
          <w:lang w:val="en-US"/>
        </w:rPr>
        <w:t>wing UNDP procedures</w:t>
      </w:r>
      <w:r w:rsidRPr="007D29CA">
        <w:rPr>
          <w:color w:val="000000"/>
          <w:lang w:val="en-US"/>
        </w:rPr>
        <w:t>; 3.</w:t>
      </w:r>
      <w:r w:rsidR="00EF4648" w:rsidRPr="007D29CA">
        <w:rPr>
          <w:color w:val="000000"/>
          <w:lang w:val="en-US"/>
        </w:rPr>
        <w:t xml:space="preserve"> </w:t>
      </w:r>
      <w:r w:rsidRPr="007D29CA">
        <w:rPr>
          <w:color w:val="000000"/>
          <w:lang w:val="en-US"/>
        </w:rPr>
        <w:t>Supervis</w:t>
      </w:r>
      <w:r w:rsidR="00602CC3" w:rsidRPr="007D29CA">
        <w:rPr>
          <w:color w:val="000000"/>
          <w:lang w:val="en-US"/>
        </w:rPr>
        <w:t>e coordinate and facilitate the work of all personnel (including subcontracts) hired by the project</w:t>
      </w:r>
      <w:r w:rsidRPr="007D29CA">
        <w:rPr>
          <w:color w:val="000000"/>
          <w:lang w:val="en-US"/>
        </w:rPr>
        <w:t xml:space="preserve">; 4. </w:t>
      </w:r>
      <w:r w:rsidR="00315E79" w:rsidRPr="007D29CA">
        <w:rPr>
          <w:color w:val="000000"/>
          <w:lang w:val="en-US"/>
        </w:rPr>
        <w:t xml:space="preserve">Keep the NPD, PSC and UNDP fully informed of Project </w:t>
      </w:r>
      <w:r w:rsidR="000A09EB">
        <w:rPr>
          <w:color w:val="000000"/>
          <w:lang w:val="en-US"/>
        </w:rPr>
        <w:t>i</w:t>
      </w:r>
      <w:r w:rsidR="00315E79" w:rsidRPr="007D29CA">
        <w:rPr>
          <w:color w:val="000000"/>
          <w:lang w:val="en-US"/>
        </w:rPr>
        <w:t>mplementation</w:t>
      </w:r>
      <w:r w:rsidR="000A09EB">
        <w:rPr>
          <w:color w:val="000000"/>
          <w:lang w:val="en-US"/>
        </w:rPr>
        <w:t xml:space="preserve"> progress</w:t>
      </w:r>
      <w:r w:rsidR="005F0D21" w:rsidRPr="007D29CA">
        <w:rPr>
          <w:color w:val="000000"/>
          <w:lang w:val="en-US"/>
        </w:rPr>
        <w:t>; 5. Prepare reports required by the NPD, UNDP and GEF such as the yearly Project Implementation Report (PIR)</w:t>
      </w:r>
      <w:r w:rsidR="00F605F7" w:rsidRPr="007D29CA">
        <w:rPr>
          <w:color w:val="000000"/>
          <w:lang w:val="en-US"/>
        </w:rPr>
        <w:t>, APRs and QORs among others</w:t>
      </w:r>
      <w:r w:rsidRPr="007D29CA">
        <w:rPr>
          <w:color w:val="000000"/>
          <w:lang w:val="en-US"/>
        </w:rPr>
        <w:t>; 6.</w:t>
      </w:r>
      <w:r w:rsidR="00EF4648" w:rsidRPr="007D29CA">
        <w:rPr>
          <w:color w:val="000000"/>
          <w:lang w:val="en-US"/>
        </w:rPr>
        <w:t xml:space="preserve"> </w:t>
      </w:r>
      <w:r w:rsidRPr="007D29CA">
        <w:rPr>
          <w:color w:val="000000"/>
          <w:lang w:val="en-US"/>
        </w:rPr>
        <w:t>Prepar</w:t>
      </w:r>
      <w:r w:rsidR="00F605F7" w:rsidRPr="007D29CA">
        <w:rPr>
          <w:color w:val="000000"/>
          <w:lang w:val="en-US"/>
        </w:rPr>
        <w:t>e and send the duly signed payment requests to the UNDP country office</w:t>
      </w:r>
      <w:r w:rsidRPr="007D29CA">
        <w:rPr>
          <w:color w:val="000000"/>
          <w:lang w:val="en-US"/>
        </w:rPr>
        <w:t>; 7.</w:t>
      </w:r>
      <w:r w:rsidR="00EF4648" w:rsidRPr="007D29CA">
        <w:rPr>
          <w:color w:val="000000"/>
          <w:lang w:val="en-US"/>
        </w:rPr>
        <w:t xml:space="preserve"> </w:t>
      </w:r>
      <w:r w:rsidR="00BC6506" w:rsidRPr="007D29CA">
        <w:rPr>
          <w:color w:val="000000"/>
          <w:lang w:val="en-US"/>
        </w:rPr>
        <w:t>Implement activities related to technical and financial barriers</w:t>
      </w:r>
      <w:r w:rsidRPr="007D29CA">
        <w:rPr>
          <w:color w:val="000000"/>
          <w:lang w:val="en-US"/>
        </w:rPr>
        <w:t>; 8.</w:t>
      </w:r>
      <w:r w:rsidR="00EF4648" w:rsidRPr="007D29CA">
        <w:rPr>
          <w:color w:val="000000"/>
          <w:lang w:val="en-US"/>
        </w:rPr>
        <w:t xml:space="preserve"> </w:t>
      </w:r>
      <w:r w:rsidRPr="007D29CA">
        <w:rPr>
          <w:color w:val="000000"/>
          <w:lang w:val="en-US"/>
        </w:rPr>
        <w:t>Coordina</w:t>
      </w:r>
      <w:r w:rsidR="00BC6506" w:rsidRPr="007D29CA">
        <w:rPr>
          <w:color w:val="000000"/>
          <w:lang w:val="en-US"/>
        </w:rPr>
        <w:t>te activities related to removal of political, institutional and information barriers</w:t>
      </w:r>
      <w:r w:rsidRPr="007D29CA">
        <w:rPr>
          <w:color w:val="000000"/>
          <w:lang w:val="en-US"/>
        </w:rPr>
        <w:t>; 9.</w:t>
      </w:r>
      <w:r w:rsidR="00EF4648" w:rsidRPr="007D29CA">
        <w:rPr>
          <w:color w:val="000000"/>
          <w:lang w:val="en-US"/>
        </w:rPr>
        <w:t xml:space="preserve"> </w:t>
      </w:r>
      <w:r w:rsidR="00BC6506" w:rsidRPr="007D29CA">
        <w:rPr>
          <w:color w:val="000000"/>
          <w:lang w:val="en-US"/>
        </w:rPr>
        <w:t>Maintain a detailed re</w:t>
      </w:r>
      <w:r w:rsidR="000A09EB">
        <w:rPr>
          <w:color w:val="000000"/>
          <w:lang w:val="en-US"/>
        </w:rPr>
        <w:t>cord</w:t>
      </w:r>
      <w:r w:rsidR="00BC6506" w:rsidRPr="007D29CA">
        <w:rPr>
          <w:color w:val="000000"/>
          <w:lang w:val="en-US"/>
        </w:rPr>
        <w:t xml:space="preserve"> of all equipment purchased by GEF funds, and submit annually an updated inventory list to </w:t>
      </w:r>
      <w:r w:rsidR="001A3F57">
        <w:rPr>
          <w:color w:val="000000"/>
          <w:lang w:val="en-US"/>
        </w:rPr>
        <w:t>UNDP</w:t>
      </w:r>
      <w:r w:rsidR="00BC6506" w:rsidRPr="007D29CA">
        <w:rPr>
          <w:color w:val="000000"/>
          <w:lang w:val="en-US"/>
        </w:rPr>
        <w:t>.</w:t>
      </w:r>
    </w:p>
    <w:p w:rsidR="00513D4A" w:rsidRPr="007D29CA" w:rsidRDefault="00513D4A" w:rsidP="00513D4A">
      <w:pPr>
        <w:pStyle w:val="Prrafodelista"/>
        <w:widowControl w:val="0"/>
        <w:autoSpaceDE w:val="0"/>
        <w:autoSpaceDN w:val="0"/>
        <w:adjustRightInd w:val="0"/>
        <w:spacing w:before="8"/>
        <w:ind w:left="1440" w:right="-118"/>
        <w:rPr>
          <w:color w:val="000000"/>
          <w:lang w:val="en-US"/>
        </w:rPr>
      </w:pPr>
    </w:p>
    <w:p w:rsidR="00513D4A" w:rsidRPr="007D29CA" w:rsidRDefault="00C91826" w:rsidP="00513D4A">
      <w:pPr>
        <w:pStyle w:val="Prrafodelista"/>
        <w:widowControl w:val="0"/>
        <w:autoSpaceDE w:val="0"/>
        <w:autoSpaceDN w:val="0"/>
        <w:adjustRightInd w:val="0"/>
        <w:spacing w:before="8"/>
        <w:ind w:left="0" w:right="-118"/>
        <w:rPr>
          <w:color w:val="000000"/>
          <w:lang w:val="en-US"/>
        </w:rPr>
      </w:pPr>
      <w:r w:rsidRPr="007D29CA">
        <w:rPr>
          <w:color w:val="000000"/>
          <w:lang w:val="en-US"/>
        </w:rPr>
        <w:t xml:space="preserve">Since its inception the </w:t>
      </w:r>
      <w:r w:rsidR="000A09EB">
        <w:rPr>
          <w:color w:val="000000"/>
          <w:lang w:val="en-US"/>
        </w:rPr>
        <w:t>p</w:t>
      </w:r>
      <w:r w:rsidRPr="007D29CA">
        <w:rPr>
          <w:color w:val="000000"/>
          <w:lang w:val="en-US"/>
        </w:rPr>
        <w:t>rogram established the</w:t>
      </w:r>
      <w:r w:rsidR="00513D4A" w:rsidRPr="007D29CA">
        <w:rPr>
          <w:color w:val="000000"/>
          <w:lang w:val="en-US"/>
        </w:rPr>
        <w:t xml:space="preserve"> T</w:t>
      </w:r>
      <w:r w:rsidRPr="007D29CA">
        <w:rPr>
          <w:color w:val="000000"/>
          <w:lang w:val="en-US"/>
        </w:rPr>
        <w:t>O</w:t>
      </w:r>
      <w:r w:rsidR="00513D4A" w:rsidRPr="007D29CA">
        <w:rPr>
          <w:color w:val="000000"/>
          <w:lang w:val="en-US"/>
        </w:rPr>
        <w:t>R rela</w:t>
      </w:r>
      <w:r w:rsidRPr="007D29CA">
        <w:rPr>
          <w:color w:val="000000"/>
          <w:lang w:val="en-US"/>
        </w:rPr>
        <w:t>ted contracts required for its implementation</w:t>
      </w:r>
      <w:r w:rsidR="00513D4A" w:rsidRPr="007D29CA">
        <w:rPr>
          <w:color w:val="000000"/>
          <w:lang w:val="en-US"/>
        </w:rPr>
        <w:t>.</w:t>
      </w:r>
    </w:p>
    <w:p w:rsidR="00513D4A" w:rsidRPr="007D29CA" w:rsidRDefault="00513D4A" w:rsidP="00513D4A">
      <w:pPr>
        <w:widowControl w:val="0"/>
        <w:autoSpaceDE w:val="0"/>
        <w:autoSpaceDN w:val="0"/>
        <w:adjustRightInd w:val="0"/>
        <w:spacing w:before="8"/>
        <w:ind w:right="-118"/>
        <w:rPr>
          <w:color w:val="000000"/>
          <w:lang w:val="en-US"/>
        </w:rPr>
      </w:pPr>
    </w:p>
    <w:p w:rsidR="00513D4A" w:rsidRPr="007D29CA" w:rsidRDefault="00C91826" w:rsidP="00513D4A">
      <w:pPr>
        <w:widowControl w:val="0"/>
        <w:autoSpaceDE w:val="0"/>
        <w:autoSpaceDN w:val="0"/>
        <w:adjustRightInd w:val="0"/>
        <w:spacing w:before="8"/>
        <w:ind w:right="-118"/>
        <w:rPr>
          <w:color w:val="000000"/>
          <w:lang w:val="en-US"/>
        </w:rPr>
      </w:pPr>
      <w:r w:rsidRPr="007D29CA">
        <w:rPr>
          <w:color w:val="000000"/>
          <w:lang w:val="en-US"/>
        </w:rPr>
        <w:t>Figure</w:t>
      </w:r>
      <w:r w:rsidR="00513D4A" w:rsidRPr="007D29CA">
        <w:rPr>
          <w:color w:val="000000"/>
          <w:lang w:val="en-US"/>
        </w:rPr>
        <w:t xml:space="preserve"> </w:t>
      </w:r>
      <w:r w:rsidR="00196EF9" w:rsidRPr="007D29CA">
        <w:rPr>
          <w:color w:val="000000"/>
          <w:lang w:val="en-US"/>
        </w:rPr>
        <w:t>2-1</w:t>
      </w:r>
      <w:r w:rsidRPr="007D29CA">
        <w:rPr>
          <w:color w:val="000000"/>
          <w:lang w:val="en-US"/>
        </w:rPr>
        <w:t xml:space="preserve">shows the chart that links instances to implement the </w:t>
      </w:r>
      <w:r w:rsidR="000A09EB">
        <w:rPr>
          <w:color w:val="000000"/>
          <w:lang w:val="en-US"/>
        </w:rPr>
        <w:t>p</w:t>
      </w:r>
      <w:r w:rsidRPr="007D29CA">
        <w:rPr>
          <w:color w:val="000000"/>
          <w:lang w:val="en-US"/>
        </w:rPr>
        <w:t>rogram.</w:t>
      </w:r>
    </w:p>
    <w:p w:rsidR="003208F7" w:rsidRPr="007D29CA" w:rsidRDefault="003208F7" w:rsidP="00513D4A">
      <w:pPr>
        <w:widowControl w:val="0"/>
        <w:autoSpaceDE w:val="0"/>
        <w:autoSpaceDN w:val="0"/>
        <w:adjustRightInd w:val="0"/>
        <w:spacing w:before="8"/>
        <w:ind w:right="-118"/>
        <w:rPr>
          <w:color w:val="000000"/>
          <w:lang w:val="en-US"/>
        </w:rPr>
      </w:pPr>
    </w:p>
    <w:p w:rsidR="00E873A1" w:rsidRPr="007D29CA" w:rsidRDefault="004C6035" w:rsidP="00E873A1">
      <w:pPr>
        <w:widowControl w:val="0"/>
        <w:autoSpaceDE w:val="0"/>
        <w:autoSpaceDN w:val="0"/>
        <w:adjustRightInd w:val="0"/>
        <w:spacing w:before="8"/>
        <w:ind w:right="-118"/>
        <w:rPr>
          <w:color w:val="000000"/>
          <w:lang w:val="en-US"/>
        </w:rPr>
      </w:pPr>
      <w:r w:rsidRPr="007D29CA">
        <w:rPr>
          <w:color w:val="000000"/>
          <w:lang w:val="en-US"/>
        </w:rPr>
        <w:t xml:space="preserve">The implementing and executing agencies are the agencies directly involved with the </w:t>
      </w:r>
      <w:r w:rsidR="000A09EB">
        <w:rPr>
          <w:color w:val="000000"/>
          <w:lang w:val="en-US"/>
        </w:rPr>
        <w:t>p</w:t>
      </w:r>
      <w:r w:rsidRPr="007D29CA">
        <w:rPr>
          <w:color w:val="000000"/>
          <w:lang w:val="en-US"/>
        </w:rPr>
        <w:t>rogram. Following are their roles and responsibilities</w:t>
      </w:r>
      <w:r w:rsidR="00E873A1" w:rsidRPr="007D29CA">
        <w:rPr>
          <w:color w:val="000000"/>
          <w:lang w:val="en-US"/>
        </w:rPr>
        <w:t>.</w:t>
      </w:r>
    </w:p>
    <w:p w:rsidR="00E873A1" w:rsidRPr="007D29CA" w:rsidRDefault="00E873A1" w:rsidP="00E873A1">
      <w:pPr>
        <w:widowControl w:val="0"/>
        <w:autoSpaceDE w:val="0"/>
        <w:autoSpaceDN w:val="0"/>
        <w:adjustRightInd w:val="0"/>
        <w:spacing w:before="8"/>
        <w:ind w:right="-118"/>
        <w:rPr>
          <w:color w:val="000000"/>
          <w:lang w:val="en-US"/>
        </w:rPr>
      </w:pPr>
    </w:p>
    <w:p w:rsidR="00E873A1" w:rsidRPr="007D29CA" w:rsidRDefault="004C6035" w:rsidP="00E873A1">
      <w:pPr>
        <w:widowControl w:val="0"/>
        <w:autoSpaceDE w:val="0"/>
        <w:autoSpaceDN w:val="0"/>
        <w:adjustRightInd w:val="0"/>
        <w:spacing w:before="8"/>
        <w:ind w:right="-118"/>
        <w:rPr>
          <w:b/>
          <w:color w:val="000000"/>
          <w:lang w:val="en-US"/>
        </w:rPr>
      </w:pPr>
      <w:r w:rsidRPr="007D29CA">
        <w:rPr>
          <w:b/>
          <w:color w:val="000000"/>
          <w:lang w:val="en-US"/>
        </w:rPr>
        <w:t>Executing Agency</w:t>
      </w:r>
      <w:r w:rsidR="00E873A1" w:rsidRPr="007D29CA">
        <w:rPr>
          <w:b/>
          <w:color w:val="000000"/>
          <w:lang w:val="en-US"/>
        </w:rPr>
        <w:t xml:space="preserve">: </w:t>
      </w:r>
      <w:r w:rsidRPr="007D29CA">
        <w:rPr>
          <w:b/>
          <w:color w:val="000000"/>
          <w:lang w:val="en-US"/>
        </w:rPr>
        <w:t>UNDP</w:t>
      </w:r>
      <w:r w:rsidR="00E873A1" w:rsidRPr="007D29CA">
        <w:rPr>
          <w:b/>
          <w:color w:val="000000"/>
          <w:lang w:val="en-US"/>
        </w:rPr>
        <w:t xml:space="preserve"> Costa Rica</w:t>
      </w:r>
    </w:p>
    <w:p w:rsidR="00E873A1" w:rsidRPr="007D29CA" w:rsidRDefault="00E873A1" w:rsidP="00E873A1">
      <w:pPr>
        <w:widowControl w:val="0"/>
        <w:autoSpaceDE w:val="0"/>
        <w:autoSpaceDN w:val="0"/>
        <w:adjustRightInd w:val="0"/>
        <w:spacing w:before="9" w:line="260" w:lineRule="exact"/>
        <w:rPr>
          <w:color w:val="000000"/>
          <w:lang w:val="en-US"/>
        </w:rPr>
      </w:pPr>
    </w:p>
    <w:p w:rsidR="00E873A1" w:rsidRPr="007D29CA" w:rsidRDefault="005C67AE" w:rsidP="00E873A1">
      <w:pPr>
        <w:widowControl w:val="0"/>
        <w:tabs>
          <w:tab w:val="left" w:pos="1040"/>
        </w:tabs>
        <w:autoSpaceDE w:val="0"/>
        <w:autoSpaceDN w:val="0"/>
        <w:adjustRightInd w:val="0"/>
        <w:spacing w:line="251" w:lineRule="auto"/>
        <w:ind w:right="103"/>
        <w:rPr>
          <w:color w:val="000000"/>
          <w:sz w:val="21"/>
          <w:szCs w:val="21"/>
          <w:lang w:val="en-US"/>
        </w:rPr>
      </w:pPr>
      <w:r w:rsidRPr="007D29CA">
        <w:rPr>
          <w:color w:val="000000"/>
          <w:lang w:val="en-US"/>
        </w:rPr>
        <w:t xml:space="preserve">UNDP-Costa Rica will act as the implementing agency for the </w:t>
      </w:r>
      <w:r w:rsidR="00952F9D">
        <w:rPr>
          <w:color w:val="000000"/>
          <w:lang w:val="en-US"/>
        </w:rPr>
        <w:t>P</w:t>
      </w:r>
      <w:r w:rsidRPr="007D29CA">
        <w:rPr>
          <w:color w:val="000000"/>
          <w:lang w:val="en-US"/>
        </w:rPr>
        <w:t>roject. The project will be administered in accordance with UNDP established regulations and administrative procedures.</w:t>
      </w:r>
    </w:p>
    <w:p w:rsidR="00E873A1" w:rsidRPr="007D29CA" w:rsidRDefault="00E873A1" w:rsidP="00E873A1">
      <w:pPr>
        <w:widowControl w:val="0"/>
        <w:tabs>
          <w:tab w:val="left" w:pos="1040"/>
        </w:tabs>
        <w:autoSpaceDE w:val="0"/>
        <w:autoSpaceDN w:val="0"/>
        <w:adjustRightInd w:val="0"/>
        <w:spacing w:line="251" w:lineRule="auto"/>
        <w:ind w:right="103"/>
        <w:rPr>
          <w:color w:val="000000"/>
          <w:sz w:val="21"/>
          <w:szCs w:val="21"/>
          <w:lang w:val="en-US"/>
        </w:rPr>
      </w:pPr>
    </w:p>
    <w:p w:rsidR="00E873A1" w:rsidRPr="007D29CA" w:rsidRDefault="0056271A" w:rsidP="00E873A1">
      <w:pPr>
        <w:widowControl w:val="0"/>
        <w:tabs>
          <w:tab w:val="left" w:pos="1040"/>
        </w:tabs>
        <w:autoSpaceDE w:val="0"/>
        <w:autoSpaceDN w:val="0"/>
        <w:adjustRightInd w:val="0"/>
        <w:spacing w:line="251" w:lineRule="auto"/>
        <w:ind w:right="103"/>
        <w:rPr>
          <w:color w:val="000000"/>
          <w:w w:val="102"/>
          <w:sz w:val="21"/>
          <w:szCs w:val="21"/>
          <w:lang w:val="en-US"/>
        </w:rPr>
      </w:pPr>
      <w:r w:rsidRPr="007D29CA">
        <w:rPr>
          <w:color w:val="000000"/>
          <w:spacing w:val="-1"/>
          <w:w w:val="102"/>
          <w:sz w:val="21"/>
          <w:szCs w:val="21"/>
          <w:lang w:val="en-US"/>
        </w:rPr>
        <w:t>UNDP</w:t>
      </w:r>
      <w:r w:rsidR="00E873A1" w:rsidRPr="007D29CA">
        <w:rPr>
          <w:color w:val="000000"/>
          <w:w w:val="102"/>
          <w:sz w:val="21"/>
          <w:szCs w:val="21"/>
          <w:lang w:val="en-US"/>
        </w:rPr>
        <w:t>:</w:t>
      </w:r>
    </w:p>
    <w:p w:rsidR="00B32583" w:rsidRPr="007D29CA" w:rsidRDefault="0056271A" w:rsidP="00F35A09">
      <w:pPr>
        <w:pStyle w:val="Prrafodelista"/>
        <w:widowControl w:val="0"/>
        <w:numPr>
          <w:ilvl w:val="0"/>
          <w:numId w:val="42"/>
        </w:numPr>
        <w:tabs>
          <w:tab w:val="left" w:pos="1040"/>
        </w:tabs>
        <w:autoSpaceDE w:val="0"/>
        <w:autoSpaceDN w:val="0"/>
        <w:adjustRightInd w:val="0"/>
        <w:spacing w:before="11" w:line="251" w:lineRule="auto"/>
        <w:ind w:right="-136"/>
        <w:contextualSpacing/>
        <w:rPr>
          <w:color w:val="000000"/>
          <w:szCs w:val="22"/>
          <w:lang w:val="en-US"/>
        </w:rPr>
      </w:pPr>
      <w:r w:rsidRPr="007D29CA">
        <w:rPr>
          <w:color w:val="000000"/>
          <w:spacing w:val="2"/>
          <w:w w:val="103"/>
          <w:szCs w:val="22"/>
          <w:lang w:val="en-US"/>
        </w:rPr>
        <w:t>Will administer and allocate the</w:t>
      </w:r>
      <w:r w:rsidR="000A09EB">
        <w:rPr>
          <w:color w:val="000000"/>
          <w:spacing w:val="2"/>
          <w:w w:val="103"/>
          <w:szCs w:val="22"/>
          <w:lang w:val="en-US"/>
        </w:rPr>
        <w:t xml:space="preserve"> Project</w:t>
      </w:r>
      <w:r w:rsidRPr="007D29CA">
        <w:rPr>
          <w:color w:val="000000"/>
          <w:spacing w:val="2"/>
          <w:w w:val="103"/>
          <w:szCs w:val="22"/>
          <w:lang w:val="en-US"/>
        </w:rPr>
        <w:t xml:space="preserve"> funds on behalf of </w:t>
      </w:r>
      <w:r w:rsidR="002371FB">
        <w:rPr>
          <w:color w:val="000000"/>
          <w:spacing w:val="2"/>
          <w:w w:val="103"/>
          <w:szCs w:val="22"/>
          <w:lang w:val="en-US"/>
        </w:rPr>
        <w:t>GEF</w:t>
      </w:r>
      <w:r w:rsidRPr="007D29CA">
        <w:rPr>
          <w:color w:val="000000"/>
          <w:spacing w:val="2"/>
          <w:w w:val="103"/>
          <w:szCs w:val="22"/>
          <w:lang w:val="en-US"/>
        </w:rPr>
        <w:t xml:space="preserve"> Secretariat,</w:t>
      </w:r>
    </w:p>
    <w:p w:rsidR="00B32583" w:rsidRPr="007D29CA" w:rsidRDefault="0056271A" w:rsidP="00F35A09">
      <w:pPr>
        <w:pStyle w:val="Prrafodelista"/>
        <w:widowControl w:val="0"/>
        <w:numPr>
          <w:ilvl w:val="0"/>
          <w:numId w:val="42"/>
        </w:numPr>
        <w:tabs>
          <w:tab w:val="left" w:pos="1040"/>
        </w:tabs>
        <w:autoSpaceDE w:val="0"/>
        <w:autoSpaceDN w:val="0"/>
        <w:adjustRightInd w:val="0"/>
        <w:spacing w:before="11" w:line="251" w:lineRule="auto"/>
        <w:ind w:right="-136"/>
        <w:contextualSpacing/>
        <w:rPr>
          <w:color w:val="000000"/>
          <w:szCs w:val="22"/>
          <w:lang w:val="en-US"/>
        </w:rPr>
      </w:pPr>
      <w:r w:rsidRPr="007D29CA">
        <w:rPr>
          <w:color w:val="000000"/>
          <w:w w:val="103"/>
          <w:szCs w:val="22"/>
          <w:lang w:val="en-US"/>
        </w:rPr>
        <w:t>It will provide assistance in the p</w:t>
      </w:r>
      <w:r w:rsidR="000A09EB">
        <w:rPr>
          <w:color w:val="000000"/>
          <w:w w:val="103"/>
          <w:szCs w:val="22"/>
          <w:lang w:val="en-US"/>
        </w:rPr>
        <w:t>urchasing</w:t>
      </w:r>
      <w:r w:rsidRPr="007D29CA">
        <w:rPr>
          <w:color w:val="000000"/>
          <w:w w:val="103"/>
          <w:szCs w:val="22"/>
          <w:lang w:val="en-US"/>
        </w:rPr>
        <w:t xml:space="preserve"> process for any acquired equipment, if required, and will assure that the selection process for national and/or international consultants as well </w:t>
      </w:r>
      <w:r w:rsidR="000A09EB">
        <w:rPr>
          <w:color w:val="000000"/>
          <w:w w:val="103"/>
          <w:szCs w:val="22"/>
          <w:lang w:val="en-US"/>
        </w:rPr>
        <w:t>and</w:t>
      </w:r>
      <w:r w:rsidRPr="007D29CA">
        <w:rPr>
          <w:color w:val="000000"/>
          <w:w w:val="103"/>
          <w:szCs w:val="22"/>
          <w:lang w:val="en-US"/>
        </w:rPr>
        <w:t xml:space="preserve"> subcontracts will </w:t>
      </w:r>
      <w:r w:rsidR="000A09EB">
        <w:rPr>
          <w:color w:val="000000"/>
          <w:w w:val="103"/>
          <w:szCs w:val="22"/>
          <w:lang w:val="en-US"/>
        </w:rPr>
        <w:t>follow</w:t>
      </w:r>
      <w:r w:rsidRPr="007D29CA">
        <w:rPr>
          <w:color w:val="000000"/>
          <w:w w:val="103"/>
          <w:szCs w:val="22"/>
          <w:lang w:val="en-US"/>
        </w:rPr>
        <w:t xml:space="preserve"> competitive and transparent processes</w:t>
      </w:r>
      <w:r w:rsidR="00E873A1" w:rsidRPr="007D29CA">
        <w:rPr>
          <w:color w:val="000000"/>
          <w:w w:val="103"/>
          <w:szCs w:val="22"/>
          <w:lang w:val="en-US"/>
        </w:rPr>
        <w:t xml:space="preserve">, </w:t>
      </w:r>
    </w:p>
    <w:p w:rsidR="00B32583" w:rsidRPr="007D29CA" w:rsidRDefault="0056271A" w:rsidP="00F35A09">
      <w:pPr>
        <w:pStyle w:val="Prrafodelista"/>
        <w:widowControl w:val="0"/>
        <w:numPr>
          <w:ilvl w:val="0"/>
          <w:numId w:val="42"/>
        </w:numPr>
        <w:tabs>
          <w:tab w:val="left" w:pos="1040"/>
        </w:tabs>
        <w:autoSpaceDE w:val="0"/>
        <w:autoSpaceDN w:val="0"/>
        <w:adjustRightInd w:val="0"/>
        <w:spacing w:before="11"/>
        <w:ind w:right="-136"/>
        <w:contextualSpacing/>
        <w:rPr>
          <w:color w:val="000000"/>
          <w:szCs w:val="22"/>
          <w:lang w:val="en-US"/>
        </w:rPr>
      </w:pPr>
      <w:r w:rsidRPr="007D29CA">
        <w:rPr>
          <w:color w:val="000000"/>
          <w:spacing w:val="5"/>
          <w:w w:val="103"/>
          <w:szCs w:val="22"/>
          <w:lang w:val="en-US"/>
        </w:rPr>
        <w:t xml:space="preserve">Will provide assistance on the  GEF </w:t>
      </w:r>
      <w:r w:rsidR="000A09EB">
        <w:rPr>
          <w:color w:val="000000"/>
          <w:spacing w:val="5"/>
          <w:w w:val="103"/>
          <w:szCs w:val="22"/>
          <w:lang w:val="en-US"/>
        </w:rPr>
        <w:t xml:space="preserve">formal </w:t>
      </w:r>
      <w:r w:rsidRPr="007D29CA">
        <w:rPr>
          <w:color w:val="000000"/>
          <w:spacing w:val="5"/>
          <w:w w:val="103"/>
          <w:szCs w:val="22"/>
          <w:lang w:val="en-US"/>
        </w:rPr>
        <w:t>procedures that apply to reporting, and</w:t>
      </w:r>
    </w:p>
    <w:p w:rsidR="0056271A" w:rsidRPr="007D29CA" w:rsidRDefault="0056271A" w:rsidP="00F35A09">
      <w:pPr>
        <w:pStyle w:val="Prrafodelista"/>
        <w:widowControl w:val="0"/>
        <w:numPr>
          <w:ilvl w:val="0"/>
          <w:numId w:val="42"/>
        </w:numPr>
        <w:tabs>
          <w:tab w:val="left" w:pos="1040"/>
        </w:tabs>
        <w:autoSpaceDE w:val="0"/>
        <w:autoSpaceDN w:val="0"/>
        <w:adjustRightInd w:val="0"/>
        <w:spacing w:before="20"/>
        <w:ind w:right="-164"/>
        <w:contextualSpacing/>
        <w:rPr>
          <w:color w:val="000000"/>
          <w:w w:val="102"/>
          <w:szCs w:val="22"/>
          <w:lang w:val="en-US"/>
        </w:rPr>
      </w:pPr>
      <w:r w:rsidRPr="007D29CA">
        <w:rPr>
          <w:color w:val="000000"/>
          <w:w w:val="102"/>
          <w:szCs w:val="22"/>
          <w:lang w:val="en-US"/>
        </w:rPr>
        <w:t xml:space="preserve">Will be the formal channel of correspondence between the </w:t>
      </w:r>
      <w:r w:rsidR="003A589D">
        <w:rPr>
          <w:color w:val="000000"/>
          <w:w w:val="102"/>
          <w:szCs w:val="22"/>
          <w:lang w:val="en-US"/>
        </w:rPr>
        <w:t>P</w:t>
      </w:r>
      <w:r w:rsidRPr="007D29CA">
        <w:rPr>
          <w:color w:val="000000"/>
          <w:w w:val="102"/>
          <w:szCs w:val="22"/>
          <w:lang w:val="en-US"/>
        </w:rPr>
        <w:t xml:space="preserve">roject and </w:t>
      </w:r>
      <w:r w:rsidR="001A3F57">
        <w:rPr>
          <w:color w:val="000000"/>
          <w:w w:val="102"/>
          <w:szCs w:val="22"/>
          <w:lang w:val="en-US"/>
        </w:rPr>
        <w:t>UNDP</w:t>
      </w:r>
      <w:r w:rsidRPr="007D29CA">
        <w:rPr>
          <w:color w:val="000000"/>
          <w:w w:val="102"/>
          <w:szCs w:val="22"/>
          <w:lang w:val="en-US"/>
        </w:rPr>
        <w:t>/</w:t>
      </w:r>
      <w:r w:rsidR="00382FFA" w:rsidRPr="007D29CA">
        <w:rPr>
          <w:color w:val="000000"/>
          <w:w w:val="102"/>
          <w:szCs w:val="22"/>
          <w:lang w:val="en-US"/>
        </w:rPr>
        <w:t>GEF,</w:t>
      </w:r>
      <w:r w:rsidR="00382FFA">
        <w:rPr>
          <w:color w:val="000000"/>
          <w:w w:val="102"/>
          <w:szCs w:val="22"/>
          <w:lang w:val="en-US"/>
        </w:rPr>
        <w:t xml:space="preserve"> </w:t>
      </w:r>
      <w:r w:rsidR="00382FFA" w:rsidRPr="007D29CA">
        <w:rPr>
          <w:color w:val="000000"/>
          <w:w w:val="102"/>
          <w:szCs w:val="22"/>
          <w:lang w:val="en-US"/>
        </w:rPr>
        <w:t>and</w:t>
      </w:r>
      <w:r w:rsidRPr="007D29CA">
        <w:rPr>
          <w:color w:val="000000"/>
          <w:w w:val="102"/>
          <w:szCs w:val="22"/>
          <w:lang w:val="en-US"/>
        </w:rPr>
        <w:t xml:space="preserve"> </w:t>
      </w:r>
    </w:p>
    <w:p w:rsidR="00B32583" w:rsidRPr="000A09EB" w:rsidRDefault="000A09EB" w:rsidP="000A09EB">
      <w:pPr>
        <w:pStyle w:val="Prrafodelista"/>
        <w:widowControl w:val="0"/>
        <w:numPr>
          <w:ilvl w:val="0"/>
          <w:numId w:val="42"/>
        </w:numPr>
        <w:tabs>
          <w:tab w:val="left" w:pos="1040"/>
        </w:tabs>
        <w:autoSpaceDE w:val="0"/>
        <w:autoSpaceDN w:val="0"/>
        <w:adjustRightInd w:val="0"/>
        <w:spacing w:before="20"/>
        <w:ind w:right="-164"/>
        <w:contextualSpacing/>
        <w:rPr>
          <w:color w:val="000000"/>
          <w:w w:val="102"/>
          <w:szCs w:val="22"/>
          <w:lang w:val="en-US"/>
        </w:rPr>
      </w:pPr>
      <w:r>
        <w:rPr>
          <w:color w:val="000000"/>
          <w:w w:val="102"/>
          <w:szCs w:val="22"/>
          <w:lang w:val="en-US"/>
        </w:rPr>
        <w:t>It w</w:t>
      </w:r>
      <w:r w:rsidR="0056271A" w:rsidRPr="000A09EB">
        <w:rPr>
          <w:color w:val="000000"/>
          <w:w w:val="102"/>
          <w:szCs w:val="22"/>
          <w:lang w:val="en-US"/>
        </w:rPr>
        <w:t>ill be responsible fo</w:t>
      </w:r>
      <w:r w:rsidR="003A589D" w:rsidRPr="000A09EB">
        <w:rPr>
          <w:color w:val="000000"/>
          <w:w w:val="102"/>
          <w:szCs w:val="22"/>
          <w:lang w:val="en-US"/>
        </w:rPr>
        <w:t>r</w:t>
      </w:r>
      <w:r w:rsidRPr="000A09EB">
        <w:rPr>
          <w:color w:val="000000"/>
          <w:w w:val="102"/>
          <w:szCs w:val="22"/>
          <w:lang w:val="en-US"/>
        </w:rPr>
        <w:t xml:space="preserve"> the continuous monitoring of Project progress</w:t>
      </w:r>
      <w:r w:rsidR="00E873A1" w:rsidRPr="000A09EB">
        <w:rPr>
          <w:color w:val="000000"/>
          <w:w w:val="103"/>
          <w:szCs w:val="22"/>
          <w:lang w:val="en-US"/>
        </w:rPr>
        <w:t>.</w:t>
      </w:r>
    </w:p>
    <w:p w:rsidR="000A09EB" w:rsidRDefault="000A09EB">
      <w:pPr>
        <w:jc w:val="left"/>
        <w:rPr>
          <w:color w:val="000000"/>
          <w:lang w:val="en-US"/>
        </w:rPr>
      </w:pPr>
      <w:r>
        <w:rPr>
          <w:color w:val="000000"/>
          <w:lang w:val="en-US"/>
        </w:rPr>
        <w:br w:type="page"/>
      </w:r>
    </w:p>
    <w:p w:rsidR="003208F7" w:rsidRDefault="003208F7" w:rsidP="00513D4A">
      <w:pPr>
        <w:widowControl w:val="0"/>
        <w:autoSpaceDE w:val="0"/>
        <w:autoSpaceDN w:val="0"/>
        <w:adjustRightInd w:val="0"/>
        <w:spacing w:before="8"/>
        <w:ind w:right="-118"/>
        <w:rPr>
          <w:color w:val="000000"/>
          <w:lang w:val="en-US"/>
        </w:rPr>
      </w:pPr>
    </w:p>
    <w:p w:rsidR="00513D4A" w:rsidRPr="007D29CA" w:rsidRDefault="00513D4A" w:rsidP="00513D4A">
      <w:pPr>
        <w:pStyle w:val="Epgrafe"/>
        <w:rPr>
          <w:color w:val="000000"/>
          <w:lang w:val="en-US"/>
        </w:rPr>
      </w:pPr>
      <w:bookmarkStart w:id="12" w:name="_Toc288036180"/>
      <w:bookmarkStart w:id="13" w:name="_Toc292868257"/>
      <w:r w:rsidRPr="007D29CA">
        <w:rPr>
          <w:lang w:val="en-US"/>
        </w:rPr>
        <w:t>Figur</w:t>
      </w:r>
      <w:r w:rsidR="00B609D0" w:rsidRPr="007D29CA">
        <w:rPr>
          <w:lang w:val="en-US"/>
        </w:rPr>
        <w:t>e</w:t>
      </w:r>
      <w:r w:rsidRPr="007D29CA">
        <w:rPr>
          <w:lang w:val="en-US"/>
        </w:rPr>
        <w:t xml:space="preserve"> </w:t>
      </w:r>
      <w:r w:rsidR="005E19A8" w:rsidRPr="007D29CA">
        <w:rPr>
          <w:lang w:val="en-US"/>
        </w:rPr>
        <w:fldChar w:fldCharType="begin"/>
      </w:r>
      <w:r w:rsidR="00234FF1" w:rsidRPr="007D29CA">
        <w:rPr>
          <w:lang w:val="en-US"/>
        </w:rPr>
        <w:instrText xml:space="preserve"> STYLEREF 1 \s </w:instrText>
      </w:r>
      <w:r w:rsidR="005E19A8" w:rsidRPr="007D29CA">
        <w:rPr>
          <w:lang w:val="en-US"/>
        </w:rPr>
        <w:fldChar w:fldCharType="separate"/>
      </w:r>
      <w:r w:rsidR="00F32628">
        <w:rPr>
          <w:noProof/>
          <w:lang w:val="en-US"/>
        </w:rPr>
        <w:t>2</w:t>
      </w:r>
      <w:r w:rsidR="005E19A8" w:rsidRPr="007D29CA">
        <w:rPr>
          <w:lang w:val="en-US"/>
        </w:rPr>
        <w:fldChar w:fldCharType="end"/>
      </w:r>
      <w:r w:rsidR="00234FF1" w:rsidRPr="007D29CA">
        <w:rPr>
          <w:lang w:val="en-US"/>
        </w:rPr>
        <w:noBreakHyphen/>
      </w:r>
      <w:r w:rsidR="005E19A8" w:rsidRPr="007D29CA">
        <w:rPr>
          <w:lang w:val="en-US"/>
        </w:rPr>
        <w:fldChar w:fldCharType="begin"/>
      </w:r>
      <w:r w:rsidR="00234FF1" w:rsidRPr="007D29CA">
        <w:rPr>
          <w:lang w:val="en-US"/>
        </w:rPr>
        <w:instrText xml:space="preserve"> SEQ Figura \* ARABIC \s 1 </w:instrText>
      </w:r>
      <w:r w:rsidR="005E19A8" w:rsidRPr="007D29CA">
        <w:rPr>
          <w:lang w:val="en-US"/>
        </w:rPr>
        <w:fldChar w:fldCharType="separate"/>
      </w:r>
      <w:r w:rsidR="00F32628">
        <w:rPr>
          <w:noProof/>
          <w:lang w:val="en-US"/>
        </w:rPr>
        <w:t>1</w:t>
      </w:r>
      <w:r w:rsidR="005E19A8" w:rsidRPr="007D29CA">
        <w:rPr>
          <w:lang w:val="en-US"/>
        </w:rPr>
        <w:fldChar w:fldCharType="end"/>
      </w:r>
      <w:r w:rsidRPr="007D29CA">
        <w:rPr>
          <w:lang w:val="en-US"/>
        </w:rPr>
        <w:t xml:space="preserve">. </w:t>
      </w:r>
      <w:r w:rsidR="00B609D0" w:rsidRPr="007D29CA">
        <w:rPr>
          <w:lang w:val="en-US"/>
        </w:rPr>
        <w:t>Program Organization Chart</w:t>
      </w:r>
      <w:bookmarkEnd w:id="12"/>
      <w:bookmarkEnd w:id="13"/>
    </w:p>
    <w:p w:rsidR="00513D4A" w:rsidRPr="007D29CA" w:rsidRDefault="00C21D5D" w:rsidP="00513D4A">
      <w:pPr>
        <w:widowControl w:val="0"/>
        <w:autoSpaceDE w:val="0"/>
        <w:autoSpaceDN w:val="0"/>
        <w:adjustRightInd w:val="0"/>
        <w:spacing w:line="200" w:lineRule="exact"/>
        <w:jc w:val="left"/>
        <w:rPr>
          <w:color w:val="000000"/>
          <w:lang w:val="en-US"/>
        </w:rPr>
      </w:pPr>
      <w:r>
        <w:rPr>
          <w:lang w:val="en-US"/>
        </w:rPr>
        <w:pict>
          <v:group id="Group 9" o:spid="_x0000_s1026" style="position:absolute;margin-left:188.3pt;margin-top:3.65pt;width:248.7pt;height:143.9pt;z-index:-251658240;mso-position-horizontal-relative:page" coordorigin="4031,-1025" coordsize="4158,2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" o:allowincell="f">
            <v:shape id="_x0000_s1027" style="position:absolute;left:6021;top:-297;width:0;height:1079;visibility:visible;mso-wrap-style:square;v-text-anchor:top" coordsize="0,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Qsb8A&#10;AADbAAAADwAAAGRycy9kb3ducmV2LnhtbERPTYvCMBC9C/sfwix401QFWapRxN2CFw92hb3ONtOm&#10;2ExKE7X990YQvM3jfc5629tG3KjztWMFs2kCgrhwuuZKwfk3m3yB8AFZY+OYFAzkYbv5GK0x1e7O&#10;J7rloRIxhH2KCkwIbSqlLwxZ9FPXEkeudJ3FEGFXSd3hPYbbRs6TZCkt1hwbDLa0N1Rc8qtV4Joh&#10;O/z5vC/NafguL9nx/8cHpcaf/W4FIlAf3uKX+6Dj/AU8f4kHy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c1CxvwAAANsAAAAPAAAAAAAAAAAAAAAAAJgCAABkcnMvZG93bnJl&#10;di54bWxQSwUGAAAAAAQABAD1AAAAhAMAAAAA&#10;" path="m,l,1079e" filled="f" strokeweight=".76197mm">
              <v:path arrowok="t" o:connecttype="custom" o:connectlocs="0,0;0,1079" o:connectangles="0,0"/>
            </v:shape>
            <v:rect id="Rectangle 11" o:spid="_x0000_s1028" style="position:absolute;left:4044;top:-1017;width:4137;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deMEA&#10;AADbAAAADwAAAGRycy9kb3ducmV2LnhtbERPTWvCQBC9F/wPyxS8NZvaohKzERFseuhFbfE6ZMck&#10;bXY27K4m/vtuoeBtHu9z8vVoOnEl51vLCp6TFARxZXXLtYLP4+5pCcIHZI2dZVJwIw/rYvKQY6bt&#10;wHu6HkItYgj7DBU0IfSZlL5qyKBPbE8cubN1BkOErpba4RDDTSdnaTqXBluODQ32tG2o+jlcjILS&#10;Ufu98C9nV+5PuJx/Vf6t+1Bq+jhuViACjeEu/ne/6zj/Ff5+iQf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hXXjBAAAA2wAAAA8AAAAAAAAAAAAAAAAAmAIAAGRycy9kb3du&#10;cmV2LnhtbFBLBQYAAAAABAAEAPUAAACGAwAAAAA=&#10;" filled="f" strokeweight=".25397mm">
              <v:path arrowok="t"/>
            </v:rect>
            <v:rect id="Rectangle 12" o:spid="_x0000_s1029" style="position:absolute;left:4041;top:-117;width:4137;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7REcIA&#10;AADbAAAADwAAAGRycy9kb3ducmV2LnhtbERPTWuDQBC9F/Iflin01qwGUsRmlVCItCGXWC+9je5U&#10;Je6suBtj/322UOhtHu9zdvliBjHT5HrLCuJ1BIK4sbrnVkH1eXhOQDiPrHGwTAp+yEGerR52mGp7&#10;4zPNpW9FCGGXooLO+zGV0jUdGXRrOxIH7ttOBn2AUyv1hLcQbga5iaIXabDn0NDhSG8dNZfyahTU&#10;H6ezL45VMSd1Ow62/opPdqvU0+OyfwXhafH/4j/3uw7zt/D7SzhAZ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tERwgAAANsAAAAPAAAAAAAAAAAAAAAAAJgCAABkcnMvZG93&#10;bnJldi54bWxQSwUGAAAAAAQABAD1AAAAhwMAAAAA&#10;" stroked="f">
              <v:path arrowok="t"/>
            </v:rect>
            <v:rect id="Rectangle 13" o:spid="_x0000_s1030" style="position:absolute;left:4044;top:-115;width:4137;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mlL8A&#10;AADbAAAADwAAAGRycy9kb3ducmV2LnhtbERPS4vCMBC+L/gfwgje1lSFbqlGEUHdgxdfeB2asa02&#10;k5JE7f57s7Cwt/n4njNbdKYRT3K+tqxgNExAEBdW11wqOB3XnxkIH5A1NpZJwQ95WMx7HzPMtX3x&#10;np6HUIoYwj5HBVUIbS6lLyoy6Ie2JY7c1TqDIUJXSu3wFcNNI8dJkkqDNceGCltaVVTcDw+jYOuo&#10;vn35ydVt9xfM0nPhN81OqUG/W05BBOrCv/jP/a3j/BR+f4kH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2aUvwAAANsAAAAPAAAAAAAAAAAAAAAAAJgCAABkcnMvZG93bnJl&#10;di54bWxQSwUGAAAAAAQABAD1AAAAhAMAAAAA&#10;" filled="f" strokeweight=".25397mm">
              <v:path arrowok="t"/>
            </v:rect>
            <v:rect id="Rectangle 14" o:spid="_x0000_s1031" style="position:absolute;left:4404;top:782;width:3239;height:1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DD8EA&#10;AADbAAAADwAAAGRycy9kb3ducmV2LnhtbERPS2vCQBC+F/oflil4azZViCF1lVKoevDii16H7JhE&#10;s7NhdzXx37tCobf5+J4zWwymFTdyvrGs4CNJQRCXVjdcKTjsf95zED4ga2wtk4I7eVjMX19mWGjb&#10;85Zuu1CJGMK+QAV1CF0hpS9rMugT2xFH7mSdwRChq6R22Mdw08pxmmbSYMOxocaOvmsqL7urUbBy&#10;1JynfnJyq+0v5tmx9Mt2o9Tobfj6BBFoCP/iP/dax/lT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zww/BAAAA2wAAAA8AAAAAAAAAAAAAAAAAmAIAAGRycy9kb3du&#10;cmV2LnhtbFBLBQYAAAAABAAEAPUAAACGAwAAAAA=&#10;" filled="f" strokeweight=".25397mm">
              <v:path arrowok="t"/>
            </v:rect>
            <v:shape id="Freeform 15" o:spid="_x0000_s1032" style="position:absolute;left:4764;top:1324;width:2879;height:0;visibility:visible;mso-wrap-style:square;v-text-anchor:top" coordsize="2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7Kv8QA&#10;AADbAAAADwAAAGRycy9kb3ducmV2LnhtbESPT4vCMBTE74LfIbwFb5rag3+qUVZFVDypy4K3R/K2&#10;Ldu8lCZq/fZmYcHjMDO/YebL1lbiTo0vHSsYDhIQxNqZknMFX5dtfwLCB2SDlWNS8CQPy0W3M8fM&#10;uAef6H4OuYgQ9hkqKEKoMym9LsiiH7iaOHo/rrEYomxyaRp8RLitZJokI2mx5LhQYE3rgvTv+WYV&#10;uHa/2m2Gq8v08H09HbQcVyN9VKr30X7OQARqwzv8394bBWkKf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eyr/EAAAA2wAAAA8AAAAAAAAAAAAAAAAAmAIAAGRycy9k&#10;b3ducmV2LnhtbFBLBQYAAAAABAAEAPUAAACJAwAAAAA=&#10;" path="m,l2879,e" filled="f" strokeweight=".08464mm">
              <v:stroke dashstyle="dash"/>
              <v:path arrowok="t" o:connecttype="custom" o:connectlocs="0,0;2879,0" o:connectangles="0,0"/>
            </v:shape>
            <w10:wrap anchorx="page"/>
          </v:group>
        </w:pict>
      </w:r>
    </w:p>
    <w:p w:rsidR="00513D4A" w:rsidRPr="007D29CA" w:rsidRDefault="00513D4A" w:rsidP="00EE657D">
      <w:pPr>
        <w:widowControl w:val="0"/>
        <w:autoSpaceDE w:val="0"/>
        <w:autoSpaceDN w:val="0"/>
        <w:adjustRightInd w:val="0"/>
        <w:spacing w:line="249" w:lineRule="exact"/>
        <w:ind w:left="3402" w:right="3610" w:hanging="283"/>
        <w:jc w:val="left"/>
        <w:rPr>
          <w:color w:val="000000"/>
          <w:lang w:val="en-US"/>
        </w:rPr>
      </w:pPr>
      <w:r w:rsidRPr="007D29CA">
        <w:rPr>
          <w:color w:val="000000"/>
          <w:lang w:val="en-US"/>
        </w:rPr>
        <w:t>C</w:t>
      </w:r>
      <w:r w:rsidRPr="007D29CA">
        <w:rPr>
          <w:color w:val="000000"/>
          <w:spacing w:val="-2"/>
          <w:lang w:val="en-US"/>
        </w:rPr>
        <w:t>ON</w:t>
      </w:r>
      <w:r w:rsidRPr="007D29CA">
        <w:rPr>
          <w:color w:val="000000"/>
          <w:lang w:val="en-US"/>
        </w:rPr>
        <w:t>ACE</w:t>
      </w:r>
      <w:r w:rsidR="009B4731" w:rsidRPr="007D29CA">
        <w:rPr>
          <w:color w:val="000000"/>
          <w:lang w:val="en-US"/>
        </w:rPr>
        <w:t xml:space="preserve"> </w:t>
      </w:r>
      <w:r w:rsidR="00EE657D">
        <w:rPr>
          <w:color w:val="000000"/>
          <w:lang w:val="en-US"/>
        </w:rPr>
        <w:t>and</w:t>
      </w:r>
      <w:r w:rsidRPr="007D29CA">
        <w:rPr>
          <w:color w:val="000000"/>
          <w:spacing w:val="2"/>
          <w:lang w:val="en-US"/>
        </w:rPr>
        <w:t xml:space="preserve"> </w:t>
      </w:r>
      <w:r w:rsidR="00EE657D">
        <w:rPr>
          <w:color w:val="000000"/>
          <w:spacing w:val="2"/>
          <w:lang w:val="en-US"/>
        </w:rPr>
        <w:t>U</w:t>
      </w:r>
      <w:r w:rsidRPr="007D29CA">
        <w:rPr>
          <w:color w:val="000000"/>
          <w:spacing w:val="-2"/>
          <w:lang w:val="en-US"/>
        </w:rPr>
        <w:t>N</w:t>
      </w:r>
      <w:r w:rsidRPr="007D29CA">
        <w:rPr>
          <w:color w:val="000000"/>
          <w:lang w:val="en-US"/>
        </w:rPr>
        <w:t>D</w:t>
      </w:r>
      <w:r w:rsidR="00EE657D">
        <w:rPr>
          <w:color w:val="000000"/>
          <w:lang w:val="en-US"/>
        </w:rPr>
        <w:t>P</w:t>
      </w:r>
    </w:p>
    <w:p w:rsidR="00513D4A" w:rsidRPr="007D29CA" w:rsidRDefault="005C6E23" w:rsidP="005C6E23">
      <w:pPr>
        <w:widowControl w:val="0"/>
        <w:autoSpaceDE w:val="0"/>
        <w:autoSpaceDN w:val="0"/>
        <w:adjustRightInd w:val="0"/>
        <w:spacing w:line="281" w:lineRule="exact"/>
        <w:ind w:left="2682" w:right="-20"/>
        <w:jc w:val="left"/>
        <w:rPr>
          <w:color w:val="000000"/>
          <w:lang w:val="en-US"/>
        </w:rPr>
      </w:pPr>
      <w:r w:rsidRPr="007D29CA">
        <w:rPr>
          <w:b/>
          <w:bCs/>
          <w:color w:val="000000"/>
          <w:spacing w:val="-2"/>
          <w:w w:val="99"/>
          <w:position w:val="-1"/>
          <w:lang w:val="en-US"/>
        </w:rPr>
        <w:t xml:space="preserve">       </w:t>
      </w:r>
      <w:proofErr w:type="spellStart"/>
      <w:r w:rsidRPr="007D29CA">
        <w:rPr>
          <w:b/>
          <w:bCs/>
          <w:color w:val="000000"/>
          <w:spacing w:val="-2"/>
          <w:w w:val="99"/>
          <w:position w:val="-1"/>
          <w:lang w:val="en-US"/>
        </w:rPr>
        <w:t>Programme</w:t>
      </w:r>
      <w:proofErr w:type="spellEnd"/>
      <w:r w:rsidRPr="007D29CA">
        <w:rPr>
          <w:b/>
          <w:bCs/>
          <w:color w:val="000000"/>
          <w:spacing w:val="-2"/>
          <w:w w:val="99"/>
          <w:position w:val="-1"/>
          <w:lang w:val="en-US"/>
        </w:rPr>
        <w:t xml:space="preserve"> Steering Committee</w:t>
      </w:r>
    </w:p>
    <w:p w:rsidR="00513D4A" w:rsidRPr="007D29CA" w:rsidRDefault="00513D4A" w:rsidP="005C6E23">
      <w:pPr>
        <w:widowControl w:val="0"/>
        <w:autoSpaceDE w:val="0"/>
        <w:autoSpaceDN w:val="0"/>
        <w:adjustRightInd w:val="0"/>
        <w:spacing w:before="8" w:line="160" w:lineRule="exact"/>
        <w:jc w:val="left"/>
        <w:rPr>
          <w:color w:val="000000"/>
          <w:lang w:val="en-US"/>
        </w:rPr>
      </w:pPr>
    </w:p>
    <w:p w:rsidR="00513D4A" w:rsidRPr="007D29CA" w:rsidRDefault="00513D4A" w:rsidP="005C6E23">
      <w:pPr>
        <w:widowControl w:val="0"/>
        <w:autoSpaceDE w:val="0"/>
        <w:autoSpaceDN w:val="0"/>
        <w:adjustRightInd w:val="0"/>
        <w:spacing w:line="200" w:lineRule="exact"/>
        <w:jc w:val="left"/>
        <w:rPr>
          <w:color w:val="000000"/>
          <w:lang w:val="en-US"/>
        </w:rPr>
      </w:pPr>
    </w:p>
    <w:p w:rsidR="00513D4A" w:rsidRPr="007D29CA" w:rsidRDefault="00513D4A" w:rsidP="005C6E23">
      <w:pPr>
        <w:widowControl w:val="0"/>
        <w:autoSpaceDE w:val="0"/>
        <w:autoSpaceDN w:val="0"/>
        <w:adjustRightInd w:val="0"/>
        <w:spacing w:line="249" w:lineRule="exact"/>
        <w:ind w:left="4075" w:right="4069"/>
        <w:jc w:val="left"/>
        <w:rPr>
          <w:color w:val="000000"/>
          <w:lang w:val="en-US"/>
        </w:rPr>
      </w:pPr>
      <w:r w:rsidRPr="007D29CA">
        <w:rPr>
          <w:color w:val="000000"/>
          <w:spacing w:val="2"/>
          <w:lang w:val="en-US"/>
        </w:rPr>
        <w:t>I</w:t>
      </w:r>
      <w:r w:rsidRPr="007D29CA">
        <w:rPr>
          <w:color w:val="000000"/>
          <w:lang w:val="en-US"/>
        </w:rPr>
        <w:t>CE</w:t>
      </w:r>
      <w:r w:rsidRPr="007D29CA">
        <w:rPr>
          <w:color w:val="000000"/>
          <w:spacing w:val="-1"/>
          <w:lang w:val="en-US"/>
        </w:rPr>
        <w:t>-</w:t>
      </w:r>
      <w:r w:rsidRPr="007D29CA">
        <w:rPr>
          <w:color w:val="000000"/>
          <w:lang w:val="en-US"/>
        </w:rPr>
        <w:t>D</w:t>
      </w:r>
      <w:r w:rsidRPr="007D29CA">
        <w:rPr>
          <w:color w:val="000000"/>
          <w:spacing w:val="1"/>
          <w:lang w:val="en-US"/>
        </w:rPr>
        <w:t>S</w:t>
      </w:r>
      <w:r w:rsidRPr="007D29CA">
        <w:rPr>
          <w:color w:val="000000"/>
          <w:lang w:val="en-US"/>
        </w:rPr>
        <w:t>E</w:t>
      </w:r>
    </w:p>
    <w:p w:rsidR="00513D4A" w:rsidRPr="007D29CA" w:rsidRDefault="005C6E23" w:rsidP="005C6E23">
      <w:pPr>
        <w:widowControl w:val="0"/>
        <w:autoSpaceDE w:val="0"/>
        <w:autoSpaceDN w:val="0"/>
        <w:adjustRightInd w:val="0"/>
        <w:spacing w:line="269" w:lineRule="exact"/>
        <w:ind w:left="2649" w:right="-20"/>
        <w:jc w:val="left"/>
        <w:rPr>
          <w:color w:val="000000"/>
          <w:lang w:val="en-US"/>
        </w:rPr>
      </w:pPr>
      <w:r w:rsidRPr="007D29CA">
        <w:rPr>
          <w:b/>
          <w:bCs/>
          <w:color w:val="000000"/>
          <w:spacing w:val="2"/>
          <w:w w:val="98"/>
          <w:position w:val="-1"/>
          <w:lang w:val="en-US"/>
        </w:rPr>
        <w:t xml:space="preserve">    National Pro</w:t>
      </w:r>
      <w:r w:rsidR="002C406A" w:rsidRPr="007D29CA">
        <w:rPr>
          <w:b/>
          <w:bCs/>
          <w:color w:val="000000"/>
          <w:spacing w:val="2"/>
          <w:w w:val="98"/>
          <w:position w:val="-1"/>
          <w:lang w:val="en-US"/>
        </w:rPr>
        <w:t>gram</w:t>
      </w:r>
      <w:r w:rsidRPr="007D29CA">
        <w:rPr>
          <w:b/>
          <w:bCs/>
          <w:color w:val="000000"/>
          <w:spacing w:val="2"/>
          <w:w w:val="98"/>
          <w:position w:val="-1"/>
          <w:lang w:val="en-US"/>
        </w:rPr>
        <w:t xml:space="preserve"> Directorate (NPD)</w:t>
      </w:r>
    </w:p>
    <w:p w:rsidR="00513D4A" w:rsidRPr="007D29CA" w:rsidRDefault="00513D4A" w:rsidP="005C6E23">
      <w:pPr>
        <w:widowControl w:val="0"/>
        <w:autoSpaceDE w:val="0"/>
        <w:autoSpaceDN w:val="0"/>
        <w:adjustRightInd w:val="0"/>
        <w:spacing w:line="180" w:lineRule="exact"/>
        <w:jc w:val="left"/>
        <w:rPr>
          <w:color w:val="000000"/>
          <w:lang w:val="en-US"/>
        </w:rPr>
      </w:pPr>
    </w:p>
    <w:p w:rsidR="00513D4A" w:rsidRPr="007D29CA" w:rsidRDefault="00513D4A" w:rsidP="005C6E23">
      <w:pPr>
        <w:widowControl w:val="0"/>
        <w:autoSpaceDE w:val="0"/>
        <w:autoSpaceDN w:val="0"/>
        <w:adjustRightInd w:val="0"/>
        <w:spacing w:line="200" w:lineRule="exact"/>
        <w:jc w:val="left"/>
        <w:rPr>
          <w:color w:val="000000"/>
          <w:lang w:val="en-US"/>
        </w:rPr>
      </w:pPr>
    </w:p>
    <w:p w:rsidR="00513D4A" w:rsidRPr="007D29CA" w:rsidRDefault="005C6E23" w:rsidP="005C6E23">
      <w:pPr>
        <w:widowControl w:val="0"/>
        <w:autoSpaceDE w:val="0"/>
        <w:autoSpaceDN w:val="0"/>
        <w:adjustRightInd w:val="0"/>
        <w:spacing w:line="230" w:lineRule="exact"/>
        <w:ind w:left="2990" w:right="-20"/>
        <w:jc w:val="left"/>
        <w:rPr>
          <w:b/>
          <w:bCs/>
          <w:color w:val="000000"/>
          <w:w w:val="98"/>
          <w:lang w:val="en-US"/>
        </w:rPr>
      </w:pPr>
      <w:r w:rsidRPr="007D29CA">
        <w:rPr>
          <w:b/>
          <w:bCs/>
          <w:color w:val="000000"/>
          <w:w w:val="98"/>
          <w:lang w:val="en-US"/>
        </w:rPr>
        <w:t xml:space="preserve">         </w:t>
      </w:r>
      <w:r w:rsidR="002C406A" w:rsidRPr="007D29CA">
        <w:rPr>
          <w:b/>
          <w:bCs/>
          <w:color w:val="000000"/>
          <w:w w:val="98"/>
          <w:lang w:val="en-US"/>
        </w:rPr>
        <w:t>Program Coordinator</w:t>
      </w:r>
    </w:p>
    <w:p w:rsidR="005C6E23" w:rsidRPr="007D29CA" w:rsidRDefault="005C6E23" w:rsidP="005C6E23">
      <w:pPr>
        <w:widowControl w:val="0"/>
        <w:autoSpaceDE w:val="0"/>
        <w:autoSpaceDN w:val="0"/>
        <w:adjustRightInd w:val="0"/>
        <w:spacing w:line="230" w:lineRule="exact"/>
        <w:ind w:left="2990" w:right="-20"/>
        <w:jc w:val="left"/>
        <w:rPr>
          <w:color w:val="000000"/>
          <w:lang w:val="en-US"/>
        </w:rPr>
      </w:pPr>
    </w:p>
    <w:p w:rsidR="00513D4A" w:rsidRPr="007D29CA" w:rsidRDefault="005C6E23" w:rsidP="005C6E23">
      <w:pPr>
        <w:widowControl w:val="0"/>
        <w:autoSpaceDE w:val="0"/>
        <w:autoSpaceDN w:val="0"/>
        <w:adjustRightInd w:val="0"/>
        <w:spacing w:line="247" w:lineRule="exact"/>
        <w:ind w:left="3324" w:right="3498"/>
        <w:jc w:val="left"/>
        <w:rPr>
          <w:color w:val="000000"/>
          <w:lang w:val="en-US"/>
        </w:rPr>
      </w:pPr>
      <w:r w:rsidRPr="007D29CA">
        <w:rPr>
          <w:color w:val="000000"/>
          <w:spacing w:val="1"/>
          <w:w w:val="102"/>
          <w:position w:val="-1"/>
          <w:lang w:val="en-US"/>
        </w:rPr>
        <w:t xml:space="preserve">    </w:t>
      </w:r>
      <w:r w:rsidRPr="007D29CA">
        <w:rPr>
          <w:b/>
          <w:bCs/>
          <w:color w:val="000000"/>
          <w:w w:val="98"/>
          <w:lang w:val="en-US"/>
        </w:rPr>
        <w:t>Pro</w:t>
      </w:r>
      <w:r w:rsidR="002C406A" w:rsidRPr="007D29CA">
        <w:rPr>
          <w:b/>
          <w:bCs/>
          <w:color w:val="000000"/>
          <w:w w:val="98"/>
          <w:lang w:val="en-US"/>
        </w:rPr>
        <w:t>gram</w:t>
      </w:r>
      <w:r w:rsidRPr="007D29CA">
        <w:rPr>
          <w:b/>
          <w:bCs/>
          <w:color w:val="000000"/>
          <w:w w:val="98"/>
          <w:lang w:val="en-US"/>
        </w:rPr>
        <w:t xml:space="preserve"> Personnel</w:t>
      </w:r>
    </w:p>
    <w:p w:rsidR="00513D4A" w:rsidRPr="007D29CA" w:rsidRDefault="00513D4A" w:rsidP="00513D4A">
      <w:pPr>
        <w:pStyle w:val="Prrafodelista"/>
        <w:widowControl w:val="0"/>
        <w:tabs>
          <w:tab w:val="left" w:pos="1040"/>
        </w:tabs>
        <w:autoSpaceDE w:val="0"/>
        <w:autoSpaceDN w:val="0"/>
        <w:adjustRightInd w:val="0"/>
        <w:spacing w:before="20"/>
        <w:ind w:left="595" w:right="-164"/>
        <w:contextualSpacing/>
        <w:rPr>
          <w:color w:val="000000"/>
          <w:w w:val="102"/>
          <w:szCs w:val="21"/>
          <w:lang w:val="en-US"/>
        </w:rPr>
      </w:pPr>
    </w:p>
    <w:p w:rsidR="00513D4A" w:rsidRPr="007D29CA" w:rsidRDefault="000308EC" w:rsidP="00E873A1">
      <w:pPr>
        <w:pStyle w:val="Prrafodelista"/>
        <w:widowControl w:val="0"/>
        <w:tabs>
          <w:tab w:val="left" w:pos="1040"/>
        </w:tabs>
        <w:autoSpaceDE w:val="0"/>
        <w:autoSpaceDN w:val="0"/>
        <w:adjustRightInd w:val="0"/>
        <w:spacing w:before="20"/>
        <w:ind w:left="0" w:right="-164"/>
        <w:contextualSpacing/>
        <w:rPr>
          <w:color w:val="000000"/>
          <w:w w:val="103"/>
          <w:szCs w:val="21"/>
          <w:lang w:val="en-US"/>
        </w:rPr>
      </w:pPr>
      <w:r w:rsidRPr="007D29CA">
        <w:rPr>
          <w:color w:val="000000"/>
          <w:w w:val="103"/>
          <w:szCs w:val="21"/>
          <w:lang w:val="en-US"/>
        </w:rPr>
        <w:t>Also</w:t>
      </w:r>
      <w:r w:rsidR="00513D4A" w:rsidRPr="007D29CA">
        <w:rPr>
          <w:color w:val="000000"/>
          <w:w w:val="103"/>
          <w:szCs w:val="21"/>
          <w:lang w:val="en-US"/>
        </w:rPr>
        <w:t>:</w:t>
      </w:r>
    </w:p>
    <w:p w:rsidR="00513D4A" w:rsidRPr="007D29CA" w:rsidRDefault="00513D4A" w:rsidP="00513D4A">
      <w:pPr>
        <w:pStyle w:val="Prrafodelista"/>
        <w:widowControl w:val="0"/>
        <w:tabs>
          <w:tab w:val="left" w:pos="1040"/>
        </w:tabs>
        <w:autoSpaceDE w:val="0"/>
        <w:autoSpaceDN w:val="0"/>
        <w:adjustRightInd w:val="0"/>
        <w:spacing w:before="20"/>
        <w:ind w:left="479" w:right="-164"/>
        <w:contextualSpacing/>
        <w:rPr>
          <w:color w:val="000000"/>
          <w:w w:val="102"/>
          <w:szCs w:val="21"/>
          <w:lang w:val="en-US"/>
        </w:rPr>
      </w:pPr>
    </w:p>
    <w:p w:rsidR="00B32583" w:rsidRPr="007D29CA" w:rsidRDefault="000308EC" w:rsidP="00F35A09">
      <w:pPr>
        <w:pStyle w:val="Prrafodelista"/>
        <w:widowControl w:val="0"/>
        <w:numPr>
          <w:ilvl w:val="0"/>
          <w:numId w:val="43"/>
        </w:numPr>
        <w:tabs>
          <w:tab w:val="left" w:pos="820"/>
          <w:tab w:val="left" w:pos="1040"/>
        </w:tabs>
        <w:autoSpaceDE w:val="0"/>
        <w:autoSpaceDN w:val="0"/>
        <w:adjustRightInd w:val="0"/>
        <w:spacing w:before="7"/>
        <w:ind w:right="-20"/>
        <w:contextualSpacing/>
        <w:rPr>
          <w:color w:val="000000"/>
          <w:szCs w:val="21"/>
          <w:lang w:val="en-US"/>
        </w:rPr>
      </w:pPr>
      <w:r w:rsidRPr="007D29CA">
        <w:rPr>
          <w:color w:val="000000"/>
          <w:spacing w:val="6"/>
          <w:w w:val="102"/>
          <w:szCs w:val="21"/>
          <w:lang w:val="en-US"/>
        </w:rPr>
        <w:t>It will convene tripartite reviews at least every 12 months, during the execution of the Program</w:t>
      </w:r>
      <w:r w:rsidR="00513D4A" w:rsidRPr="007D29CA">
        <w:rPr>
          <w:color w:val="000000"/>
          <w:w w:val="103"/>
          <w:szCs w:val="21"/>
          <w:lang w:val="en-US"/>
        </w:rPr>
        <w:t>,</w:t>
      </w:r>
    </w:p>
    <w:p w:rsidR="00B32583" w:rsidRPr="007D29CA" w:rsidRDefault="0033427D" w:rsidP="00F35A09">
      <w:pPr>
        <w:pStyle w:val="Prrafodelista"/>
        <w:widowControl w:val="0"/>
        <w:numPr>
          <w:ilvl w:val="0"/>
          <w:numId w:val="43"/>
        </w:numPr>
        <w:tabs>
          <w:tab w:val="left" w:pos="820"/>
          <w:tab w:val="left" w:pos="1040"/>
        </w:tabs>
        <w:autoSpaceDE w:val="0"/>
        <w:autoSpaceDN w:val="0"/>
        <w:adjustRightInd w:val="0"/>
        <w:spacing w:before="7"/>
        <w:ind w:right="-20"/>
        <w:contextualSpacing/>
        <w:rPr>
          <w:color w:val="000000"/>
          <w:szCs w:val="21"/>
          <w:lang w:val="en-US"/>
        </w:rPr>
      </w:pPr>
      <w:r>
        <w:rPr>
          <w:color w:val="000000"/>
          <w:spacing w:val="2"/>
          <w:w w:val="102"/>
          <w:szCs w:val="21"/>
          <w:lang w:val="en-US"/>
        </w:rPr>
        <w:t>It will appoint</w:t>
      </w:r>
      <w:r w:rsidR="000308EC" w:rsidRPr="007D29CA">
        <w:rPr>
          <w:color w:val="000000"/>
          <w:spacing w:val="2"/>
          <w:w w:val="102"/>
          <w:szCs w:val="21"/>
          <w:lang w:val="en-US"/>
        </w:rPr>
        <w:t xml:space="preserve"> a Program Officer as t</w:t>
      </w:r>
      <w:r w:rsidR="002C406A" w:rsidRPr="007D29CA">
        <w:rPr>
          <w:color w:val="000000"/>
          <w:spacing w:val="2"/>
          <w:w w:val="102"/>
          <w:szCs w:val="21"/>
          <w:lang w:val="en-US"/>
        </w:rPr>
        <w:t>h</w:t>
      </w:r>
      <w:r w:rsidR="000308EC" w:rsidRPr="007D29CA">
        <w:rPr>
          <w:color w:val="000000"/>
          <w:spacing w:val="2"/>
          <w:w w:val="102"/>
          <w:szCs w:val="21"/>
          <w:lang w:val="en-US"/>
        </w:rPr>
        <w:t>e focal point for this Project</w:t>
      </w:r>
      <w:r w:rsidR="00513D4A" w:rsidRPr="007D29CA">
        <w:rPr>
          <w:color w:val="000000"/>
          <w:w w:val="103"/>
          <w:szCs w:val="21"/>
          <w:lang w:val="en-US"/>
        </w:rPr>
        <w:t>,</w:t>
      </w:r>
    </w:p>
    <w:p w:rsidR="00B32583" w:rsidRPr="007D29CA" w:rsidRDefault="0033427D" w:rsidP="00F35A09">
      <w:pPr>
        <w:pStyle w:val="Prrafodelista"/>
        <w:widowControl w:val="0"/>
        <w:numPr>
          <w:ilvl w:val="0"/>
          <w:numId w:val="43"/>
        </w:numPr>
        <w:tabs>
          <w:tab w:val="left" w:pos="820"/>
          <w:tab w:val="left" w:pos="1040"/>
        </w:tabs>
        <w:autoSpaceDE w:val="0"/>
        <w:autoSpaceDN w:val="0"/>
        <w:adjustRightInd w:val="0"/>
        <w:spacing w:before="7"/>
        <w:ind w:right="-20"/>
        <w:contextualSpacing/>
        <w:rPr>
          <w:color w:val="000000"/>
          <w:szCs w:val="21"/>
          <w:lang w:val="en-US"/>
        </w:rPr>
      </w:pPr>
      <w:r>
        <w:rPr>
          <w:color w:val="000000"/>
          <w:spacing w:val="2"/>
          <w:w w:val="103"/>
          <w:szCs w:val="21"/>
          <w:lang w:val="en-US"/>
        </w:rPr>
        <w:t>It w</w:t>
      </w:r>
      <w:r w:rsidR="000308EC" w:rsidRPr="007D29CA">
        <w:rPr>
          <w:color w:val="000000"/>
          <w:spacing w:val="2"/>
          <w:w w:val="103"/>
          <w:szCs w:val="21"/>
          <w:lang w:val="en-US"/>
        </w:rPr>
        <w:t xml:space="preserve">ill give </w:t>
      </w:r>
      <w:r>
        <w:rPr>
          <w:color w:val="000000"/>
          <w:spacing w:val="2"/>
          <w:w w:val="103"/>
          <w:szCs w:val="21"/>
          <w:lang w:val="en-US"/>
        </w:rPr>
        <w:t xml:space="preserve">Project execution all </w:t>
      </w:r>
      <w:r w:rsidR="000308EC" w:rsidRPr="007D29CA">
        <w:rPr>
          <w:color w:val="000000"/>
          <w:spacing w:val="2"/>
          <w:w w:val="103"/>
          <w:szCs w:val="21"/>
          <w:lang w:val="en-US"/>
        </w:rPr>
        <w:t>administrative support and financia</w:t>
      </w:r>
      <w:r w:rsidR="00114922">
        <w:rPr>
          <w:color w:val="000000"/>
          <w:spacing w:val="2"/>
          <w:w w:val="103"/>
          <w:szCs w:val="21"/>
          <w:lang w:val="en-US"/>
        </w:rPr>
        <w:t>l and budgetary follow up</w:t>
      </w:r>
      <w:r w:rsidR="00513D4A" w:rsidRPr="007D29CA">
        <w:rPr>
          <w:color w:val="000000"/>
          <w:w w:val="103"/>
          <w:szCs w:val="21"/>
          <w:lang w:val="en-US"/>
        </w:rPr>
        <w:t>,</w:t>
      </w:r>
    </w:p>
    <w:p w:rsidR="00B32583" w:rsidRPr="007D29CA" w:rsidRDefault="000308EC" w:rsidP="00F35A09">
      <w:pPr>
        <w:pStyle w:val="Prrafodelista"/>
        <w:widowControl w:val="0"/>
        <w:numPr>
          <w:ilvl w:val="0"/>
          <w:numId w:val="43"/>
        </w:numPr>
        <w:tabs>
          <w:tab w:val="left" w:pos="820"/>
          <w:tab w:val="left" w:pos="1040"/>
        </w:tabs>
        <w:autoSpaceDE w:val="0"/>
        <w:autoSpaceDN w:val="0"/>
        <w:adjustRightInd w:val="0"/>
        <w:spacing w:before="7"/>
        <w:ind w:right="-20"/>
        <w:contextualSpacing/>
        <w:rPr>
          <w:color w:val="000000"/>
          <w:szCs w:val="21"/>
          <w:lang w:val="en-US"/>
        </w:rPr>
      </w:pPr>
      <w:r w:rsidRPr="007D29CA">
        <w:rPr>
          <w:color w:val="000000"/>
          <w:spacing w:val="4"/>
          <w:w w:val="102"/>
          <w:szCs w:val="21"/>
          <w:lang w:val="en-US"/>
        </w:rPr>
        <w:t xml:space="preserve">It will provide </w:t>
      </w:r>
      <w:r w:rsidR="0033427D">
        <w:rPr>
          <w:color w:val="000000"/>
          <w:spacing w:val="4"/>
          <w:w w:val="102"/>
          <w:szCs w:val="21"/>
          <w:lang w:val="en-US"/>
        </w:rPr>
        <w:t xml:space="preserve">NDP with </w:t>
      </w:r>
      <w:r w:rsidRPr="007D29CA">
        <w:rPr>
          <w:color w:val="000000"/>
          <w:spacing w:val="4"/>
          <w:w w:val="102"/>
          <w:szCs w:val="21"/>
          <w:lang w:val="en-US"/>
        </w:rPr>
        <w:t>accounting, financial and budgetary documentation</w:t>
      </w:r>
    </w:p>
    <w:p w:rsidR="00B32583" w:rsidRPr="007D29CA" w:rsidRDefault="000308EC" w:rsidP="00F35A09">
      <w:pPr>
        <w:pStyle w:val="Prrafodelista"/>
        <w:widowControl w:val="0"/>
        <w:numPr>
          <w:ilvl w:val="0"/>
          <w:numId w:val="43"/>
        </w:numPr>
        <w:tabs>
          <w:tab w:val="left" w:pos="820"/>
          <w:tab w:val="left" w:pos="1040"/>
        </w:tabs>
        <w:autoSpaceDE w:val="0"/>
        <w:autoSpaceDN w:val="0"/>
        <w:adjustRightInd w:val="0"/>
        <w:spacing w:before="7"/>
        <w:ind w:right="-20"/>
        <w:contextualSpacing/>
        <w:rPr>
          <w:color w:val="000000"/>
          <w:szCs w:val="21"/>
          <w:lang w:val="en-US"/>
        </w:rPr>
      </w:pPr>
      <w:r w:rsidRPr="007D29CA">
        <w:rPr>
          <w:color w:val="000000"/>
          <w:spacing w:val="3"/>
          <w:w w:val="103"/>
          <w:szCs w:val="21"/>
          <w:lang w:val="en-US"/>
        </w:rPr>
        <w:t xml:space="preserve">It will conduct the </w:t>
      </w:r>
      <w:r w:rsidR="0033427D">
        <w:rPr>
          <w:color w:val="000000"/>
          <w:spacing w:val="3"/>
          <w:w w:val="103"/>
          <w:szCs w:val="21"/>
          <w:lang w:val="en-US"/>
        </w:rPr>
        <w:t>a</w:t>
      </w:r>
      <w:r w:rsidRPr="007D29CA">
        <w:rPr>
          <w:color w:val="000000"/>
          <w:spacing w:val="3"/>
          <w:w w:val="103"/>
          <w:szCs w:val="21"/>
          <w:lang w:val="en-US"/>
        </w:rPr>
        <w:t xml:space="preserve">nnual </w:t>
      </w:r>
      <w:r w:rsidR="0033427D">
        <w:rPr>
          <w:color w:val="000000"/>
          <w:spacing w:val="3"/>
          <w:w w:val="103"/>
          <w:szCs w:val="21"/>
          <w:lang w:val="en-US"/>
        </w:rPr>
        <w:t xml:space="preserve">Project </w:t>
      </w:r>
      <w:r w:rsidRPr="007D29CA">
        <w:rPr>
          <w:color w:val="000000"/>
          <w:spacing w:val="3"/>
          <w:w w:val="103"/>
          <w:szCs w:val="21"/>
          <w:lang w:val="en-US"/>
        </w:rPr>
        <w:t>audit following GEF procedures,</w:t>
      </w:r>
    </w:p>
    <w:p w:rsidR="00B32583" w:rsidRPr="007D29CA" w:rsidRDefault="003514D3" w:rsidP="00F35A09">
      <w:pPr>
        <w:pStyle w:val="Prrafodelista"/>
        <w:widowControl w:val="0"/>
        <w:numPr>
          <w:ilvl w:val="0"/>
          <w:numId w:val="43"/>
        </w:numPr>
        <w:tabs>
          <w:tab w:val="left" w:pos="820"/>
          <w:tab w:val="left" w:pos="1040"/>
        </w:tabs>
        <w:autoSpaceDE w:val="0"/>
        <w:autoSpaceDN w:val="0"/>
        <w:adjustRightInd w:val="0"/>
        <w:spacing w:before="7"/>
        <w:ind w:right="-20"/>
        <w:contextualSpacing/>
        <w:rPr>
          <w:color w:val="000000"/>
          <w:szCs w:val="21"/>
          <w:lang w:val="en-US"/>
        </w:rPr>
      </w:pPr>
      <w:r w:rsidRPr="007D29CA">
        <w:rPr>
          <w:color w:val="000000"/>
          <w:spacing w:val="-2"/>
          <w:w w:val="103"/>
          <w:szCs w:val="21"/>
          <w:lang w:val="en-US"/>
        </w:rPr>
        <w:t>It may charge a fee for providing services in accordance with the Corporate Guidelines on UNDP</w:t>
      </w:r>
      <w:r w:rsidR="00B609D0" w:rsidRPr="007D29CA">
        <w:rPr>
          <w:color w:val="000000"/>
          <w:spacing w:val="-2"/>
          <w:w w:val="103"/>
          <w:szCs w:val="21"/>
          <w:lang w:val="en-US"/>
        </w:rPr>
        <w:t xml:space="preserve"> </w:t>
      </w:r>
      <w:r w:rsidRPr="007D29CA">
        <w:rPr>
          <w:color w:val="000000"/>
          <w:spacing w:val="-2"/>
          <w:w w:val="103"/>
          <w:szCs w:val="21"/>
          <w:lang w:val="en-US"/>
        </w:rPr>
        <w:t>Cost Rec</w:t>
      </w:r>
      <w:r w:rsidR="00B609D0" w:rsidRPr="007D29CA">
        <w:rPr>
          <w:color w:val="000000"/>
          <w:spacing w:val="-2"/>
          <w:w w:val="103"/>
          <w:szCs w:val="21"/>
          <w:lang w:val="en-US"/>
        </w:rPr>
        <w:t>o</w:t>
      </w:r>
      <w:r w:rsidRPr="007D29CA">
        <w:rPr>
          <w:color w:val="000000"/>
          <w:spacing w:val="-2"/>
          <w:w w:val="103"/>
          <w:szCs w:val="21"/>
          <w:lang w:val="en-US"/>
        </w:rPr>
        <w:t>very (Medium-High Level Cost in the Universal Price List)</w:t>
      </w:r>
      <w:r w:rsidR="00513D4A" w:rsidRPr="007D29CA">
        <w:rPr>
          <w:color w:val="000000"/>
          <w:w w:val="103"/>
          <w:szCs w:val="21"/>
          <w:lang w:val="en-US"/>
        </w:rPr>
        <w:t>.</w:t>
      </w:r>
    </w:p>
    <w:p w:rsidR="00513D4A" w:rsidRPr="007D29CA" w:rsidRDefault="00513D4A" w:rsidP="00513D4A">
      <w:pPr>
        <w:widowControl w:val="0"/>
        <w:autoSpaceDE w:val="0"/>
        <w:autoSpaceDN w:val="0"/>
        <w:adjustRightInd w:val="0"/>
        <w:spacing w:before="9" w:line="260" w:lineRule="exact"/>
        <w:rPr>
          <w:color w:val="000000"/>
          <w:lang w:val="en-US"/>
        </w:rPr>
      </w:pPr>
    </w:p>
    <w:p w:rsidR="00513D4A" w:rsidRPr="007D29CA" w:rsidRDefault="00F37F01" w:rsidP="00513D4A">
      <w:pPr>
        <w:widowControl w:val="0"/>
        <w:autoSpaceDE w:val="0"/>
        <w:autoSpaceDN w:val="0"/>
        <w:adjustRightInd w:val="0"/>
        <w:spacing w:before="9" w:line="260" w:lineRule="exact"/>
        <w:rPr>
          <w:b/>
          <w:color w:val="000000"/>
          <w:lang w:val="en-US"/>
        </w:rPr>
      </w:pPr>
      <w:r w:rsidRPr="007D29CA">
        <w:rPr>
          <w:b/>
          <w:color w:val="000000"/>
          <w:lang w:val="en-US"/>
        </w:rPr>
        <w:t>Executing Agency</w:t>
      </w:r>
      <w:r w:rsidR="00513D4A" w:rsidRPr="007D29CA">
        <w:rPr>
          <w:b/>
          <w:color w:val="000000"/>
          <w:lang w:val="en-US"/>
        </w:rPr>
        <w:t>: ICE</w:t>
      </w:r>
    </w:p>
    <w:p w:rsidR="00513D4A" w:rsidRPr="007D29CA" w:rsidRDefault="00513D4A" w:rsidP="00513D4A">
      <w:pPr>
        <w:widowControl w:val="0"/>
        <w:autoSpaceDE w:val="0"/>
        <w:autoSpaceDN w:val="0"/>
        <w:adjustRightInd w:val="0"/>
        <w:spacing w:before="9" w:line="260" w:lineRule="exact"/>
        <w:rPr>
          <w:color w:val="000000"/>
          <w:lang w:val="en-US"/>
        </w:rPr>
      </w:pPr>
    </w:p>
    <w:p w:rsidR="00513D4A" w:rsidRPr="007D29CA" w:rsidRDefault="00F37F01" w:rsidP="00513D4A">
      <w:pPr>
        <w:widowControl w:val="0"/>
        <w:autoSpaceDE w:val="0"/>
        <w:autoSpaceDN w:val="0"/>
        <w:adjustRightInd w:val="0"/>
        <w:spacing w:before="9" w:line="260" w:lineRule="exact"/>
        <w:rPr>
          <w:color w:val="000000"/>
          <w:w w:val="102"/>
          <w:szCs w:val="22"/>
          <w:lang w:val="en-US"/>
        </w:rPr>
      </w:pPr>
      <w:r w:rsidRPr="007D29CA">
        <w:rPr>
          <w:color w:val="000000"/>
          <w:szCs w:val="22"/>
          <w:lang w:val="en-US"/>
        </w:rPr>
        <w:t>ICE will be the executing agency for the Program and will be responsible for carrying out and completing the program in accordance with the activit</w:t>
      </w:r>
      <w:r w:rsidR="00465621" w:rsidRPr="007D29CA">
        <w:rPr>
          <w:color w:val="000000"/>
          <w:szCs w:val="22"/>
          <w:lang w:val="en-US"/>
        </w:rPr>
        <w:t xml:space="preserve">ies described in </w:t>
      </w:r>
      <w:proofErr w:type="spellStart"/>
      <w:r w:rsidR="00AD19C6" w:rsidRPr="007D29CA">
        <w:rPr>
          <w:color w:val="000000"/>
          <w:szCs w:val="22"/>
          <w:lang w:val="en-US"/>
        </w:rPr>
        <w:t>Prodoc</w:t>
      </w:r>
      <w:proofErr w:type="spellEnd"/>
      <w:r w:rsidR="00513D4A" w:rsidRPr="007D29CA">
        <w:rPr>
          <w:color w:val="000000"/>
          <w:w w:val="103"/>
          <w:szCs w:val="22"/>
          <w:lang w:val="en-US"/>
        </w:rPr>
        <w:t>.</w:t>
      </w:r>
      <w:r w:rsidR="00465621" w:rsidRPr="007D29CA">
        <w:rPr>
          <w:color w:val="000000"/>
          <w:w w:val="103"/>
          <w:szCs w:val="22"/>
          <w:lang w:val="en-US"/>
        </w:rPr>
        <w:t xml:space="preserve"> Additionally, it will</w:t>
      </w:r>
      <w:r w:rsidR="00513D4A" w:rsidRPr="007D29CA">
        <w:rPr>
          <w:color w:val="000000"/>
          <w:w w:val="102"/>
          <w:szCs w:val="22"/>
          <w:lang w:val="en-US"/>
        </w:rPr>
        <w:t>:</w:t>
      </w:r>
    </w:p>
    <w:p w:rsidR="00513D4A" w:rsidRPr="007D29CA" w:rsidRDefault="00513D4A" w:rsidP="00513D4A">
      <w:pPr>
        <w:widowControl w:val="0"/>
        <w:autoSpaceDE w:val="0"/>
        <w:autoSpaceDN w:val="0"/>
        <w:adjustRightInd w:val="0"/>
        <w:ind w:right="-123"/>
        <w:rPr>
          <w:color w:val="000000"/>
          <w:spacing w:val="2"/>
          <w:w w:val="103"/>
          <w:szCs w:val="22"/>
          <w:lang w:val="en-US"/>
        </w:rPr>
      </w:pPr>
    </w:p>
    <w:p w:rsidR="00B32583" w:rsidRPr="007D29CA" w:rsidRDefault="00465621" w:rsidP="00F35A09">
      <w:pPr>
        <w:pStyle w:val="Prrafodelista"/>
        <w:widowControl w:val="0"/>
        <w:numPr>
          <w:ilvl w:val="0"/>
          <w:numId w:val="44"/>
        </w:numPr>
        <w:autoSpaceDE w:val="0"/>
        <w:autoSpaceDN w:val="0"/>
        <w:adjustRightInd w:val="0"/>
        <w:spacing w:before="11" w:line="254" w:lineRule="auto"/>
        <w:ind w:right="-126"/>
        <w:contextualSpacing/>
        <w:jc w:val="left"/>
        <w:rPr>
          <w:color w:val="000000"/>
          <w:szCs w:val="22"/>
          <w:lang w:val="en-US"/>
        </w:rPr>
      </w:pPr>
      <w:r w:rsidRPr="007D29CA">
        <w:rPr>
          <w:color w:val="000000"/>
          <w:w w:val="103"/>
          <w:szCs w:val="22"/>
          <w:lang w:val="en-US"/>
        </w:rPr>
        <w:t xml:space="preserve">Provide as an in-kind contribution the </w:t>
      </w:r>
      <w:r w:rsidR="002C406A" w:rsidRPr="007D29CA">
        <w:rPr>
          <w:color w:val="000000"/>
          <w:w w:val="103"/>
          <w:szCs w:val="22"/>
          <w:lang w:val="en-US"/>
        </w:rPr>
        <w:t>Program Coordinator</w:t>
      </w:r>
      <w:r w:rsidRPr="007D29CA">
        <w:rPr>
          <w:color w:val="000000"/>
          <w:w w:val="103"/>
          <w:szCs w:val="22"/>
          <w:lang w:val="en-US"/>
        </w:rPr>
        <w:t>, Field Projects Officer and the administrative support staff</w:t>
      </w:r>
      <w:r w:rsidR="00513D4A" w:rsidRPr="007D29CA">
        <w:rPr>
          <w:color w:val="000000"/>
          <w:w w:val="103"/>
          <w:szCs w:val="22"/>
          <w:lang w:val="en-US"/>
        </w:rPr>
        <w:t xml:space="preserve">, </w:t>
      </w:r>
    </w:p>
    <w:p w:rsidR="00465621" w:rsidRPr="007D29CA" w:rsidRDefault="00465621" w:rsidP="00F35A09">
      <w:pPr>
        <w:pStyle w:val="Prrafodelista"/>
        <w:widowControl w:val="0"/>
        <w:numPr>
          <w:ilvl w:val="0"/>
          <w:numId w:val="44"/>
        </w:numPr>
        <w:autoSpaceDE w:val="0"/>
        <w:autoSpaceDN w:val="0"/>
        <w:adjustRightInd w:val="0"/>
        <w:spacing w:before="15" w:line="252" w:lineRule="auto"/>
        <w:ind w:right="102"/>
        <w:contextualSpacing/>
        <w:rPr>
          <w:color w:val="000000"/>
          <w:szCs w:val="22"/>
          <w:lang w:val="en-US"/>
        </w:rPr>
      </w:pPr>
      <w:r w:rsidRPr="007D29CA">
        <w:rPr>
          <w:color w:val="000000"/>
          <w:w w:val="103"/>
          <w:szCs w:val="22"/>
          <w:lang w:val="en-US"/>
        </w:rPr>
        <w:t>Appoint one of the ICE</w:t>
      </w:r>
      <w:r w:rsidR="00B609D0" w:rsidRPr="007D29CA">
        <w:rPr>
          <w:color w:val="000000"/>
          <w:w w:val="103"/>
          <w:szCs w:val="22"/>
          <w:lang w:val="en-US"/>
        </w:rPr>
        <w:t xml:space="preserve"> </w:t>
      </w:r>
      <w:r w:rsidR="00114922">
        <w:rPr>
          <w:color w:val="000000"/>
          <w:w w:val="103"/>
          <w:szCs w:val="22"/>
          <w:lang w:val="en-US"/>
        </w:rPr>
        <w:t xml:space="preserve">NPD </w:t>
      </w:r>
      <w:r w:rsidRPr="007D29CA">
        <w:rPr>
          <w:color w:val="000000"/>
          <w:w w:val="103"/>
          <w:szCs w:val="22"/>
          <w:lang w:val="en-US"/>
        </w:rPr>
        <w:t xml:space="preserve">Members as the National </w:t>
      </w:r>
      <w:r w:rsidR="0033427D">
        <w:rPr>
          <w:color w:val="000000"/>
          <w:w w:val="103"/>
          <w:szCs w:val="22"/>
          <w:lang w:val="en-US"/>
        </w:rPr>
        <w:t xml:space="preserve">Project </w:t>
      </w:r>
      <w:r w:rsidRPr="007D29CA">
        <w:rPr>
          <w:color w:val="000000"/>
          <w:w w:val="103"/>
          <w:szCs w:val="22"/>
          <w:lang w:val="en-US"/>
        </w:rPr>
        <w:t>Director,</w:t>
      </w:r>
    </w:p>
    <w:p w:rsidR="00B32583" w:rsidRPr="007D29CA" w:rsidRDefault="00513D4A" w:rsidP="00F35A09">
      <w:pPr>
        <w:pStyle w:val="Prrafodelista"/>
        <w:widowControl w:val="0"/>
        <w:numPr>
          <w:ilvl w:val="0"/>
          <w:numId w:val="44"/>
        </w:numPr>
        <w:autoSpaceDE w:val="0"/>
        <w:autoSpaceDN w:val="0"/>
        <w:adjustRightInd w:val="0"/>
        <w:spacing w:before="18" w:line="250" w:lineRule="auto"/>
        <w:ind w:right="-123"/>
        <w:contextualSpacing/>
        <w:rPr>
          <w:color w:val="000000"/>
          <w:szCs w:val="22"/>
          <w:lang w:val="en-US"/>
        </w:rPr>
      </w:pPr>
      <w:r w:rsidRPr="007D29CA">
        <w:rPr>
          <w:color w:val="000000"/>
          <w:w w:val="103"/>
          <w:szCs w:val="22"/>
          <w:lang w:val="en-US"/>
        </w:rPr>
        <w:t xml:space="preserve"> </w:t>
      </w:r>
      <w:r w:rsidR="00465621" w:rsidRPr="007D29CA">
        <w:rPr>
          <w:color w:val="000000"/>
          <w:w w:val="103"/>
          <w:szCs w:val="22"/>
          <w:lang w:val="en-US"/>
        </w:rPr>
        <w:t xml:space="preserve">Provide office space for the </w:t>
      </w:r>
      <w:r w:rsidR="002C406A" w:rsidRPr="007D29CA">
        <w:rPr>
          <w:color w:val="000000"/>
          <w:w w:val="103"/>
          <w:szCs w:val="22"/>
          <w:lang w:val="en-US"/>
        </w:rPr>
        <w:t>Program Coordinator</w:t>
      </w:r>
      <w:r w:rsidR="00465621" w:rsidRPr="007D29CA">
        <w:rPr>
          <w:color w:val="000000"/>
          <w:w w:val="103"/>
          <w:szCs w:val="22"/>
          <w:lang w:val="en-US"/>
        </w:rPr>
        <w:t>, who will be physically located at ICE, and assure that he/she will get the neces</w:t>
      </w:r>
      <w:r w:rsidR="00B609D0" w:rsidRPr="007D29CA">
        <w:rPr>
          <w:color w:val="000000"/>
          <w:w w:val="103"/>
          <w:szCs w:val="22"/>
          <w:lang w:val="en-US"/>
        </w:rPr>
        <w:t>s</w:t>
      </w:r>
      <w:r w:rsidR="00465621" w:rsidRPr="007D29CA">
        <w:rPr>
          <w:color w:val="000000"/>
          <w:w w:val="103"/>
          <w:szCs w:val="22"/>
          <w:lang w:val="en-US"/>
        </w:rPr>
        <w:t>ary technical and administrative support</w:t>
      </w:r>
      <w:r w:rsidRPr="007D29CA">
        <w:rPr>
          <w:color w:val="000000"/>
          <w:w w:val="103"/>
          <w:szCs w:val="22"/>
          <w:lang w:val="en-US"/>
        </w:rPr>
        <w:t xml:space="preserve">, </w:t>
      </w:r>
    </w:p>
    <w:p w:rsidR="00B32583" w:rsidRPr="007D29CA" w:rsidRDefault="00465621" w:rsidP="00F35A09">
      <w:pPr>
        <w:pStyle w:val="Prrafodelista"/>
        <w:widowControl w:val="0"/>
        <w:numPr>
          <w:ilvl w:val="0"/>
          <w:numId w:val="44"/>
        </w:numPr>
        <w:autoSpaceDE w:val="0"/>
        <w:autoSpaceDN w:val="0"/>
        <w:adjustRightInd w:val="0"/>
        <w:spacing w:before="18" w:line="250" w:lineRule="auto"/>
        <w:ind w:right="-123"/>
        <w:contextualSpacing/>
        <w:rPr>
          <w:color w:val="000000"/>
          <w:szCs w:val="22"/>
          <w:lang w:val="en-US"/>
        </w:rPr>
      </w:pPr>
      <w:r w:rsidRPr="007D29CA">
        <w:rPr>
          <w:color w:val="000000"/>
          <w:w w:val="103"/>
          <w:szCs w:val="22"/>
          <w:lang w:val="en-US"/>
        </w:rPr>
        <w:t>Have the flexibility to conduct a voluntary audit of the Project following national legislation in case deemed necessary.</w:t>
      </w:r>
    </w:p>
    <w:p w:rsidR="003F4016" w:rsidRPr="00611C5B" w:rsidRDefault="004D495D" w:rsidP="00611C5B">
      <w:pPr>
        <w:pStyle w:val="Ttulo2"/>
        <w:rPr>
          <w:lang w:val="en-US"/>
        </w:rPr>
      </w:pPr>
      <w:bookmarkStart w:id="14" w:name="_Toc291773931"/>
      <w:bookmarkStart w:id="15" w:name="_Toc291776588"/>
      <w:bookmarkStart w:id="16" w:name="_Toc291773932"/>
      <w:bookmarkStart w:id="17" w:name="_Toc291776589"/>
      <w:bookmarkStart w:id="18" w:name="_Toc291773933"/>
      <w:bookmarkStart w:id="19" w:name="_Toc291776590"/>
      <w:bookmarkStart w:id="20" w:name="_Toc291773934"/>
      <w:bookmarkStart w:id="21" w:name="_Toc291776591"/>
      <w:bookmarkStart w:id="22" w:name="_Toc292867845"/>
      <w:bookmarkEnd w:id="14"/>
      <w:bookmarkEnd w:id="15"/>
      <w:bookmarkEnd w:id="16"/>
      <w:bookmarkEnd w:id="17"/>
      <w:bookmarkEnd w:id="18"/>
      <w:bookmarkEnd w:id="19"/>
      <w:bookmarkEnd w:id="20"/>
      <w:bookmarkEnd w:id="21"/>
      <w:r w:rsidRPr="00611C5B">
        <w:rPr>
          <w:lang w:val="en-US"/>
        </w:rPr>
        <w:t>PROJECT SCHEDULE</w:t>
      </w:r>
      <w:bookmarkEnd w:id="22"/>
    </w:p>
    <w:p w:rsidR="006A7943" w:rsidRPr="007D29CA" w:rsidRDefault="004D495D" w:rsidP="006A0276">
      <w:pPr>
        <w:rPr>
          <w:szCs w:val="22"/>
          <w:lang w:val="en-US"/>
        </w:rPr>
      </w:pPr>
      <w:r w:rsidRPr="007D29CA">
        <w:rPr>
          <w:szCs w:val="22"/>
          <w:lang w:val="en-US"/>
        </w:rPr>
        <w:t xml:space="preserve">The following schedule reflects the programming of Phase I Project </w:t>
      </w:r>
      <w:r w:rsidR="00114922">
        <w:rPr>
          <w:szCs w:val="22"/>
          <w:lang w:val="en-US"/>
        </w:rPr>
        <w:t xml:space="preserve">activities </w:t>
      </w:r>
      <w:r w:rsidRPr="007D29CA">
        <w:rPr>
          <w:szCs w:val="22"/>
          <w:lang w:val="en-US"/>
        </w:rPr>
        <w:t>for two years</w:t>
      </w:r>
      <w:r w:rsidR="008B6B37" w:rsidRPr="007D29CA">
        <w:rPr>
          <w:szCs w:val="22"/>
          <w:lang w:val="en-US"/>
        </w:rPr>
        <w:t>.</w:t>
      </w:r>
    </w:p>
    <w:p w:rsidR="0033427D" w:rsidRDefault="0033427D">
      <w:pPr>
        <w:jc w:val="left"/>
        <w:rPr>
          <w:bCs/>
          <w:szCs w:val="22"/>
          <w:lang w:val="en-US"/>
        </w:rPr>
      </w:pPr>
      <w:bookmarkStart w:id="23" w:name="_Ref201808776"/>
      <w:bookmarkStart w:id="24" w:name="_Toc201808345"/>
      <w:bookmarkStart w:id="25" w:name="_Toc201816160"/>
      <w:bookmarkStart w:id="26" w:name="_Toc288136449"/>
      <w:bookmarkStart w:id="27" w:name="_Toc292867913"/>
      <w:r>
        <w:rPr>
          <w:szCs w:val="22"/>
          <w:lang w:val="en-US"/>
        </w:rPr>
        <w:br w:type="page"/>
      </w:r>
    </w:p>
    <w:p w:rsidR="005A05FF" w:rsidRPr="007D29CA" w:rsidRDefault="000D0019" w:rsidP="000D0019">
      <w:pPr>
        <w:pStyle w:val="Epgrafe"/>
        <w:rPr>
          <w:szCs w:val="22"/>
          <w:lang w:val="en-US"/>
        </w:rPr>
      </w:pPr>
      <w:r w:rsidRPr="007D29CA">
        <w:rPr>
          <w:szCs w:val="22"/>
          <w:lang w:val="en-US"/>
        </w:rPr>
        <w:lastRenderedPageBreak/>
        <w:t>Tabl</w:t>
      </w:r>
      <w:r w:rsidR="004D495D" w:rsidRPr="007D29CA">
        <w:rPr>
          <w:szCs w:val="22"/>
          <w:lang w:val="en-US"/>
        </w:rPr>
        <w:t>e</w:t>
      </w:r>
      <w:r w:rsidRPr="007D29CA">
        <w:rPr>
          <w:szCs w:val="22"/>
          <w:lang w:val="en-US"/>
        </w:rPr>
        <w:t xml:space="preserve"> </w:t>
      </w:r>
      <w:r w:rsidR="005E19A8" w:rsidRPr="007D29CA">
        <w:rPr>
          <w:szCs w:val="22"/>
          <w:lang w:val="en-US"/>
        </w:rPr>
        <w:fldChar w:fldCharType="begin"/>
      </w:r>
      <w:r w:rsidR="00245865" w:rsidRPr="007D29CA">
        <w:rPr>
          <w:szCs w:val="22"/>
          <w:lang w:val="en-US"/>
        </w:rPr>
        <w:instrText xml:space="preserve"> STYLEREF 1 \s </w:instrText>
      </w:r>
      <w:r w:rsidR="005E19A8" w:rsidRPr="007D29CA">
        <w:rPr>
          <w:szCs w:val="22"/>
          <w:lang w:val="en-US"/>
        </w:rPr>
        <w:fldChar w:fldCharType="separate"/>
      </w:r>
      <w:r w:rsidR="00F32628">
        <w:rPr>
          <w:noProof/>
          <w:szCs w:val="22"/>
          <w:lang w:val="en-US"/>
        </w:rPr>
        <w:t>2</w:t>
      </w:r>
      <w:r w:rsidR="005E19A8" w:rsidRPr="007D29CA">
        <w:rPr>
          <w:szCs w:val="22"/>
          <w:lang w:val="en-US"/>
        </w:rPr>
        <w:fldChar w:fldCharType="end"/>
      </w:r>
      <w:r w:rsidR="00245865" w:rsidRPr="007D29CA">
        <w:rPr>
          <w:szCs w:val="22"/>
          <w:lang w:val="en-US"/>
        </w:rPr>
        <w:noBreakHyphen/>
      </w:r>
      <w:r w:rsidR="005E19A8" w:rsidRPr="007D29CA">
        <w:rPr>
          <w:szCs w:val="22"/>
          <w:lang w:val="en-US"/>
        </w:rPr>
        <w:fldChar w:fldCharType="begin"/>
      </w:r>
      <w:r w:rsidR="00245865" w:rsidRPr="007D29CA">
        <w:rPr>
          <w:szCs w:val="22"/>
          <w:lang w:val="en-US"/>
        </w:rPr>
        <w:instrText xml:space="preserve"> SEQ Tabla \* ARABIC \s 1 </w:instrText>
      </w:r>
      <w:r w:rsidR="005E19A8" w:rsidRPr="007D29CA">
        <w:rPr>
          <w:szCs w:val="22"/>
          <w:lang w:val="en-US"/>
        </w:rPr>
        <w:fldChar w:fldCharType="separate"/>
      </w:r>
      <w:r w:rsidR="00F32628">
        <w:rPr>
          <w:noProof/>
          <w:szCs w:val="22"/>
          <w:lang w:val="en-US"/>
        </w:rPr>
        <w:t>1</w:t>
      </w:r>
      <w:r w:rsidR="005E19A8" w:rsidRPr="007D29CA">
        <w:rPr>
          <w:szCs w:val="22"/>
          <w:lang w:val="en-US"/>
        </w:rPr>
        <w:fldChar w:fldCharType="end"/>
      </w:r>
      <w:bookmarkEnd w:id="23"/>
      <w:r w:rsidR="006D2ABD" w:rsidRPr="007D29CA">
        <w:rPr>
          <w:szCs w:val="22"/>
          <w:lang w:val="en-US"/>
        </w:rPr>
        <w:t xml:space="preserve">. </w:t>
      </w:r>
      <w:r w:rsidR="00AB5405">
        <w:rPr>
          <w:szCs w:val="22"/>
          <w:lang w:val="en-US"/>
        </w:rPr>
        <w:t xml:space="preserve"> </w:t>
      </w:r>
      <w:r w:rsidR="004D495D" w:rsidRPr="007D29CA">
        <w:rPr>
          <w:szCs w:val="22"/>
          <w:lang w:val="en-US"/>
        </w:rPr>
        <w:t xml:space="preserve">Monthly </w:t>
      </w:r>
      <w:r w:rsidR="00B609D0" w:rsidRPr="007D29CA">
        <w:rPr>
          <w:szCs w:val="22"/>
          <w:lang w:val="en-US"/>
        </w:rPr>
        <w:t>s</w:t>
      </w:r>
      <w:r w:rsidR="004D495D" w:rsidRPr="007D29CA">
        <w:rPr>
          <w:szCs w:val="22"/>
          <w:lang w:val="en-US"/>
        </w:rPr>
        <w:t xml:space="preserve">chedule of </w:t>
      </w:r>
      <w:r w:rsidR="00AB5405">
        <w:rPr>
          <w:szCs w:val="22"/>
          <w:lang w:val="en-US"/>
        </w:rPr>
        <w:t>P</w:t>
      </w:r>
      <w:r w:rsidR="004D495D" w:rsidRPr="007D29CA">
        <w:rPr>
          <w:szCs w:val="22"/>
          <w:lang w:val="en-US"/>
        </w:rPr>
        <w:t xml:space="preserve">roject activities according to </w:t>
      </w:r>
      <w:proofErr w:type="spellStart"/>
      <w:r w:rsidR="00AD19C6" w:rsidRPr="007D29CA">
        <w:rPr>
          <w:szCs w:val="22"/>
          <w:lang w:val="en-US"/>
        </w:rPr>
        <w:t>Prodoc</w:t>
      </w:r>
      <w:bookmarkEnd w:id="24"/>
      <w:bookmarkEnd w:id="25"/>
      <w:bookmarkEnd w:id="26"/>
      <w:bookmarkEnd w:id="27"/>
      <w:proofErr w:type="spellEnd"/>
      <w:r w:rsidR="004D495D" w:rsidRPr="007D29CA">
        <w:rPr>
          <w:szCs w:val="22"/>
          <w:lang w:val="en-US"/>
        </w:rPr>
        <w:t>.</w:t>
      </w:r>
    </w:p>
    <w:p w:rsidR="006D45B5" w:rsidRPr="007D29CA" w:rsidRDefault="00C21D5D" w:rsidP="006D45B5">
      <w:pPr>
        <w:rPr>
          <w:lang w:val="en-US"/>
        </w:rPr>
      </w:pPr>
      <w:r>
        <w:rPr>
          <w:lang w:val="en-US"/>
        </w:rPr>
      </w:r>
      <w:r>
        <w:rPr>
          <w:lang w:val="en-US"/>
        </w:rPr>
        <w:pict>
          <v:group id="_x0000_s1231" editas="canvas" style="width:456.95pt;height:306.65pt;mso-position-horizontal-relative:char;mso-position-vertical-relative:line" coordsize="9139,6133">
            <o:lock v:ext="edit" aspectratio="t"/>
            <v:shape id="_x0000_s1230" type="#_x0000_t75" style="position:absolute;width:9139;height:6133" o:preferrelative="f">
              <v:fill o:detectmouseclick="t"/>
              <v:path o:extrusionok="t" o:connecttype="none"/>
              <o:lock v:ext="edit" text="t"/>
            </v:shape>
            <v:group id="_x0000_s1432" style="position:absolute;left:48;width:9057;height:6080" coordorigin="28,19" coordsize="9057,6080">
              <v:rect id="_x0000_s1232" style="position:absolute;left:28;top:19;width:1354;height:161;mso-wrap-style:none" filled="f" stroked="f">
                <v:textbox style="mso-next-textbox:#_x0000_s1232;mso-fit-shape-to-text:t" inset="0,0,0,0">
                  <w:txbxContent>
                    <w:p w:rsidR="00C21D5D" w:rsidRDefault="00C21D5D">
                      <w:r>
                        <w:rPr>
                          <w:b/>
                          <w:bCs/>
                          <w:color w:val="000000"/>
                          <w:sz w:val="14"/>
                          <w:szCs w:val="14"/>
                          <w:lang w:val="en-US"/>
                        </w:rPr>
                        <w:t>ACTIVITY / MONTH</w:t>
                      </w:r>
                    </w:p>
                  </w:txbxContent>
                </v:textbox>
              </v:rect>
              <v:rect id="_x0000_s1233" style="position:absolute;left:4504;top:19;width:71;height:161;mso-wrap-style:none" filled="f" stroked="f">
                <v:textbox style="mso-next-textbox:#_x0000_s1233;mso-fit-shape-to-text:t" inset="0,0,0,0">
                  <w:txbxContent>
                    <w:p w:rsidR="00C21D5D" w:rsidRDefault="00C21D5D">
                      <w:r>
                        <w:rPr>
                          <w:b/>
                          <w:bCs/>
                          <w:color w:val="000000"/>
                          <w:sz w:val="14"/>
                          <w:szCs w:val="14"/>
                          <w:lang w:val="en-US"/>
                        </w:rPr>
                        <w:t>1</w:t>
                      </w:r>
                    </w:p>
                  </w:txbxContent>
                </v:textbox>
              </v:rect>
              <v:rect id="_x0000_s1234" style="position:absolute;left:4699;top:19;width:71;height:161;mso-wrap-style:none" filled="f" stroked="f">
                <v:textbox style="mso-next-textbox:#_x0000_s1234;mso-fit-shape-to-text:t" inset="0,0,0,0">
                  <w:txbxContent>
                    <w:p w:rsidR="00C21D5D" w:rsidRDefault="00C21D5D">
                      <w:r>
                        <w:rPr>
                          <w:b/>
                          <w:bCs/>
                          <w:color w:val="000000"/>
                          <w:sz w:val="14"/>
                          <w:szCs w:val="14"/>
                          <w:lang w:val="en-US"/>
                        </w:rPr>
                        <w:t>2</w:t>
                      </w:r>
                    </w:p>
                  </w:txbxContent>
                </v:textbox>
              </v:rect>
              <v:rect id="_x0000_s1235" style="position:absolute;left:4894;top:19;width:71;height:161;mso-wrap-style:none" filled="f" stroked="f">
                <v:textbox style="mso-next-textbox:#_x0000_s1235;mso-fit-shape-to-text:t" inset="0,0,0,0">
                  <w:txbxContent>
                    <w:p w:rsidR="00C21D5D" w:rsidRDefault="00C21D5D">
                      <w:r>
                        <w:rPr>
                          <w:b/>
                          <w:bCs/>
                          <w:color w:val="000000"/>
                          <w:sz w:val="14"/>
                          <w:szCs w:val="14"/>
                          <w:lang w:val="en-US"/>
                        </w:rPr>
                        <w:t>3</w:t>
                      </w:r>
                    </w:p>
                  </w:txbxContent>
                </v:textbox>
              </v:rect>
              <v:rect id="_x0000_s1236" style="position:absolute;left:5088;top:19;width:71;height:161;mso-wrap-style:none" filled="f" stroked="f">
                <v:textbox style="mso-next-textbox:#_x0000_s1236;mso-fit-shape-to-text:t" inset="0,0,0,0">
                  <w:txbxContent>
                    <w:p w:rsidR="00C21D5D" w:rsidRDefault="00C21D5D">
                      <w:r>
                        <w:rPr>
                          <w:b/>
                          <w:bCs/>
                          <w:color w:val="000000"/>
                          <w:sz w:val="14"/>
                          <w:szCs w:val="14"/>
                          <w:lang w:val="en-US"/>
                        </w:rPr>
                        <w:t>4</w:t>
                      </w:r>
                    </w:p>
                  </w:txbxContent>
                </v:textbox>
              </v:rect>
              <v:rect id="_x0000_s1237" style="position:absolute;left:5283;top:19;width:71;height:161;mso-wrap-style:none" filled="f" stroked="f">
                <v:textbox style="mso-next-textbox:#_x0000_s1237;mso-fit-shape-to-text:t" inset="0,0,0,0">
                  <w:txbxContent>
                    <w:p w:rsidR="00C21D5D" w:rsidRDefault="00C21D5D">
                      <w:r>
                        <w:rPr>
                          <w:b/>
                          <w:bCs/>
                          <w:color w:val="000000"/>
                          <w:sz w:val="14"/>
                          <w:szCs w:val="14"/>
                          <w:lang w:val="en-US"/>
                        </w:rPr>
                        <w:t>5</w:t>
                      </w:r>
                    </w:p>
                  </w:txbxContent>
                </v:textbox>
              </v:rect>
              <v:rect id="_x0000_s1238" style="position:absolute;left:5477;top:19;width:71;height:161;mso-wrap-style:none" filled="f" stroked="f">
                <v:textbox style="mso-next-textbox:#_x0000_s1238;mso-fit-shape-to-text:t" inset="0,0,0,0">
                  <w:txbxContent>
                    <w:p w:rsidR="00C21D5D" w:rsidRDefault="00C21D5D">
                      <w:r>
                        <w:rPr>
                          <w:b/>
                          <w:bCs/>
                          <w:color w:val="000000"/>
                          <w:sz w:val="14"/>
                          <w:szCs w:val="14"/>
                          <w:lang w:val="en-US"/>
                        </w:rPr>
                        <w:t>6</w:t>
                      </w:r>
                    </w:p>
                  </w:txbxContent>
                </v:textbox>
              </v:rect>
              <v:rect id="_x0000_s1239" style="position:absolute;left:5672;top:19;width:71;height:161;mso-wrap-style:none" filled="f" stroked="f">
                <v:textbox style="mso-next-textbox:#_x0000_s1239;mso-fit-shape-to-text:t" inset="0,0,0,0">
                  <w:txbxContent>
                    <w:p w:rsidR="00C21D5D" w:rsidRDefault="00C21D5D">
                      <w:r>
                        <w:rPr>
                          <w:b/>
                          <w:bCs/>
                          <w:color w:val="000000"/>
                          <w:sz w:val="14"/>
                          <w:szCs w:val="14"/>
                          <w:lang w:val="en-US"/>
                        </w:rPr>
                        <w:t>7</w:t>
                      </w:r>
                    </w:p>
                  </w:txbxContent>
                </v:textbox>
              </v:rect>
              <v:rect id="_x0000_s1240" style="position:absolute;left:5867;top:19;width:71;height:161;mso-wrap-style:none" filled="f" stroked="f">
                <v:textbox style="mso-next-textbox:#_x0000_s1240;mso-fit-shape-to-text:t" inset="0,0,0,0">
                  <w:txbxContent>
                    <w:p w:rsidR="00C21D5D" w:rsidRDefault="00C21D5D">
                      <w:r>
                        <w:rPr>
                          <w:b/>
                          <w:bCs/>
                          <w:color w:val="000000"/>
                          <w:sz w:val="14"/>
                          <w:szCs w:val="14"/>
                          <w:lang w:val="en-US"/>
                        </w:rPr>
                        <w:t>8</w:t>
                      </w:r>
                    </w:p>
                  </w:txbxContent>
                </v:textbox>
              </v:rect>
              <v:rect id="_x0000_s1241" style="position:absolute;left:6061;top:19;width:71;height:161;mso-wrap-style:none" filled="f" stroked="f">
                <v:textbox style="mso-next-textbox:#_x0000_s1241;mso-fit-shape-to-text:t" inset="0,0,0,0">
                  <w:txbxContent>
                    <w:p w:rsidR="00C21D5D" w:rsidRDefault="00C21D5D">
                      <w:r>
                        <w:rPr>
                          <w:b/>
                          <w:bCs/>
                          <w:color w:val="000000"/>
                          <w:sz w:val="14"/>
                          <w:szCs w:val="14"/>
                          <w:lang w:val="en-US"/>
                        </w:rPr>
                        <w:t>9</w:t>
                      </w:r>
                    </w:p>
                  </w:txbxContent>
                </v:textbox>
              </v:rect>
              <v:rect id="_x0000_s1242" style="position:absolute;left:6219;top:19;width:141;height:161;mso-wrap-style:none" filled="f" stroked="f">
                <v:textbox style="mso-next-textbox:#_x0000_s1242;mso-fit-shape-to-text:t" inset="0,0,0,0">
                  <w:txbxContent>
                    <w:p w:rsidR="00C21D5D" w:rsidRDefault="00C21D5D">
                      <w:r>
                        <w:rPr>
                          <w:b/>
                          <w:bCs/>
                          <w:color w:val="000000"/>
                          <w:sz w:val="14"/>
                          <w:szCs w:val="14"/>
                          <w:lang w:val="en-US"/>
                        </w:rPr>
                        <w:t>10</w:t>
                      </w:r>
                    </w:p>
                  </w:txbxContent>
                </v:textbox>
              </v:rect>
              <v:rect id="_x0000_s1243" style="position:absolute;left:6414;top:19;width:141;height:161;mso-wrap-style:none" filled="f" stroked="f">
                <v:textbox style="mso-next-textbox:#_x0000_s1243;mso-fit-shape-to-text:t" inset="0,0,0,0">
                  <w:txbxContent>
                    <w:p w:rsidR="00C21D5D" w:rsidRDefault="00C21D5D">
                      <w:r>
                        <w:rPr>
                          <w:b/>
                          <w:bCs/>
                          <w:color w:val="000000"/>
                          <w:sz w:val="14"/>
                          <w:szCs w:val="14"/>
                          <w:lang w:val="en-US"/>
                        </w:rPr>
                        <w:t>11</w:t>
                      </w:r>
                    </w:p>
                  </w:txbxContent>
                </v:textbox>
              </v:rect>
              <v:rect id="_x0000_s1244" style="position:absolute;left:6608;top:19;width:141;height:161;mso-wrap-style:none" filled="f" stroked="f">
                <v:textbox style="mso-next-textbox:#_x0000_s1244;mso-fit-shape-to-text:t" inset="0,0,0,0">
                  <w:txbxContent>
                    <w:p w:rsidR="00C21D5D" w:rsidRDefault="00C21D5D">
                      <w:r>
                        <w:rPr>
                          <w:b/>
                          <w:bCs/>
                          <w:color w:val="000000"/>
                          <w:sz w:val="14"/>
                          <w:szCs w:val="14"/>
                          <w:lang w:val="en-US"/>
                        </w:rPr>
                        <w:t>12</w:t>
                      </w:r>
                    </w:p>
                  </w:txbxContent>
                </v:textbox>
              </v:rect>
              <v:rect id="_x0000_s1245" style="position:absolute;left:6803;top:19;width:141;height:161;mso-wrap-style:none" filled="f" stroked="f">
                <v:textbox style="mso-next-textbox:#_x0000_s1245;mso-fit-shape-to-text:t" inset="0,0,0,0">
                  <w:txbxContent>
                    <w:p w:rsidR="00C21D5D" w:rsidRDefault="00C21D5D">
                      <w:r>
                        <w:rPr>
                          <w:b/>
                          <w:bCs/>
                          <w:color w:val="000000"/>
                          <w:sz w:val="14"/>
                          <w:szCs w:val="14"/>
                          <w:lang w:val="en-US"/>
                        </w:rPr>
                        <w:t>13</w:t>
                      </w:r>
                    </w:p>
                  </w:txbxContent>
                </v:textbox>
              </v:rect>
              <v:rect id="_x0000_s1246" style="position:absolute;left:6997;top:19;width:141;height:161;mso-wrap-style:none" filled="f" stroked="f">
                <v:textbox style="mso-next-textbox:#_x0000_s1246;mso-fit-shape-to-text:t" inset="0,0,0,0">
                  <w:txbxContent>
                    <w:p w:rsidR="00C21D5D" w:rsidRDefault="00C21D5D">
                      <w:r>
                        <w:rPr>
                          <w:b/>
                          <w:bCs/>
                          <w:color w:val="000000"/>
                          <w:sz w:val="14"/>
                          <w:szCs w:val="14"/>
                          <w:lang w:val="en-US"/>
                        </w:rPr>
                        <w:t>14</w:t>
                      </w:r>
                    </w:p>
                  </w:txbxContent>
                </v:textbox>
              </v:rect>
              <v:rect id="_x0000_s1247" style="position:absolute;left:7192;top:19;width:141;height:161;mso-wrap-style:none" filled="f" stroked="f">
                <v:textbox style="mso-next-textbox:#_x0000_s1247;mso-fit-shape-to-text:t" inset="0,0,0,0">
                  <w:txbxContent>
                    <w:p w:rsidR="00C21D5D" w:rsidRDefault="00C21D5D">
                      <w:r>
                        <w:rPr>
                          <w:b/>
                          <w:bCs/>
                          <w:color w:val="000000"/>
                          <w:sz w:val="14"/>
                          <w:szCs w:val="14"/>
                          <w:lang w:val="en-US"/>
                        </w:rPr>
                        <w:t>15</w:t>
                      </w:r>
                    </w:p>
                  </w:txbxContent>
                </v:textbox>
              </v:rect>
              <v:rect id="_x0000_s1248" style="position:absolute;left:7387;top:19;width:141;height:161;mso-wrap-style:none" filled="f" stroked="f">
                <v:textbox style="mso-next-textbox:#_x0000_s1248;mso-fit-shape-to-text:t" inset="0,0,0,0">
                  <w:txbxContent>
                    <w:p w:rsidR="00C21D5D" w:rsidRDefault="00C21D5D">
                      <w:r>
                        <w:rPr>
                          <w:b/>
                          <w:bCs/>
                          <w:color w:val="000000"/>
                          <w:sz w:val="14"/>
                          <w:szCs w:val="14"/>
                          <w:lang w:val="en-US"/>
                        </w:rPr>
                        <w:t>16</w:t>
                      </w:r>
                    </w:p>
                  </w:txbxContent>
                </v:textbox>
              </v:rect>
              <v:rect id="_x0000_s1249" style="position:absolute;left:7581;top:19;width:141;height:161;mso-wrap-style:none" filled="f" stroked="f">
                <v:textbox style="mso-next-textbox:#_x0000_s1249;mso-fit-shape-to-text:t" inset="0,0,0,0">
                  <w:txbxContent>
                    <w:p w:rsidR="00C21D5D" w:rsidRDefault="00C21D5D">
                      <w:r>
                        <w:rPr>
                          <w:b/>
                          <w:bCs/>
                          <w:color w:val="000000"/>
                          <w:sz w:val="14"/>
                          <w:szCs w:val="14"/>
                          <w:lang w:val="en-US"/>
                        </w:rPr>
                        <w:t>17</w:t>
                      </w:r>
                    </w:p>
                  </w:txbxContent>
                </v:textbox>
              </v:rect>
              <v:rect id="_x0000_s1250" style="position:absolute;left:7776;top:19;width:141;height:161;mso-wrap-style:none" filled="f" stroked="f">
                <v:textbox style="mso-next-textbox:#_x0000_s1250;mso-fit-shape-to-text:t" inset="0,0,0,0">
                  <w:txbxContent>
                    <w:p w:rsidR="00C21D5D" w:rsidRDefault="00C21D5D">
                      <w:r>
                        <w:rPr>
                          <w:b/>
                          <w:bCs/>
                          <w:color w:val="000000"/>
                          <w:sz w:val="14"/>
                          <w:szCs w:val="14"/>
                          <w:lang w:val="en-US"/>
                        </w:rPr>
                        <w:t>18</w:t>
                      </w:r>
                    </w:p>
                  </w:txbxContent>
                </v:textbox>
              </v:rect>
              <v:rect id="_x0000_s1251" style="position:absolute;left:7971;top:19;width:141;height:161;mso-wrap-style:none" filled="f" stroked="f">
                <v:textbox style="mso-next-textbox:#_x0000_s1251;mso-fit-shape-to-text:t" inset="0,0,0,0">
                  <w:txbxContent>
                    <w:p w:rsidR="00C21D5D" w:rsidRDefault="00C21D5D">
                      <w:r>
                        <w:rPr>
                          <w:b/>
                          <w:bCs/>
                          <w:color w:val="000000"/>
                          <w:sz w:val="14"/>
                          <w:szCs w:val="14"/>
                          <w:lang w:val="en-US"/>
                        </w:rPr>
                        <w:t>19</w:t>
                      </w:r>
                    </w:p>
                  </w:txbxContent>
                </v:textbox>
              </v:rect>
              <v:rect id="_x0000_s1252" style="position:absolute;left:8165;top:19;width:141;height:161;mso-wrap-style:none" filled="f" stroked="f">
                <v:textbox style="mso-next-textbox:#_x0000_s1252;mso-fit-shape-to-text:t" inset="0,0,0,0">
                  <w:txbxContent>
                    <w:p w:rsidR="00C21D5D" w:rsidRDefault="00C21D5D">
                      <w:r>
                        <w:rPr>
                          <w:b/>
                          <w:bCs/>
                          <w:color w:val="000000"/>
                          <w:sz w:val="14"/>
                          <w:szCs w:val="14"/>
                          <w:lang w:val="en-US"/>
                        </w:rPr>
                        <w:t>20</w:t>
                      </w:r>
                    </w:p>
                  </w:txbxContent>
                </v:textbox>
              </v:rect>
              <v:rect id="_x0000_s1253" style="position:absolute;left:8360;top:19;width:141;height:161;mso-wrap-style:none" filled="f" stroked="f">
                <v:textbox style="mso-next-textbox:#_x0000_s1253;mso-fit-shape-to-text:t" inset="0,0,0,0">
                  <w:txbxContent>
                    <w:p w:rsidR="00C21D5D" w:rsidRDefault="00C21D5D">
                      <w:r>
                        <w:rPr>
                          <w:b/>
                          <w:bCs/>
                          <w:color w:val="000000"/>
                          <w:sz w:val="14"/>
                          <w:szCs w:val="14"/>
                          <w:lang w:val="en-US"/>
                        </w:rPr>
                        <w:t>21</w:t>
                      </w:r>
                    </w:p>
                  </w:txbxContent>
                </v:textbox>
              </v:rect>
              <v:rect id="_x0000_s1254" style="position:absolute;left:8555;top:19;width:141;height:161;mso-wrap-style:none" filled="f" stroked="f">
                <v:textbox style="mso-next-textbox:#_x0000_s1254;mso-fit-shape-to-text:t" inset="0,0,0,0">
                  <w:txbxContent>
                    <w:p w:rsidR="00C21D5D" w:rsidRDefault="00C21D5D">
                      <w:r>
                        <w:rPr>
                          <w:b/>
                          <w:bCs/>
                          <w:color w:val="000000"/>
                          <w:sz w:val="14"/>
                          <w:szCs w:val="14"/>
                          <w:lang w:val="en-US"/>
                        </w:rPr>
                        <w:t>22</w:t>
                      </w:r>
                    </w:p>
                  </w:txbxContent>
                </v:textbox>
              </v:rect>
              <v:rect id="_x0000_s1255" style="position:absolute;left:8749;top:19;width:141;height:161;mso-wrap-style:none" filled="f" stroked="f">
                <v:textbox style="mso-next-textbox:#_x0000_s1255;mso-fit-shape-to-text:t" inset="0,0,0,0">
                  <w:txbxContent>
                    <w:p w:rsidR="00C21D5D" w:rsidRDefault="00C21D5D">
                      <w:r>
                        <w:rPr>
                          <w:b/>
                          <w:bCs/>
                          <w:color w:val="000000"/>
                          <w:sz w:val="14"/>
                          <w:szCs w:val="14"/>
                          <w:lang w:val="en-US"/>
                        </w:rPr>
                        <w:t>23</w:t>
                      </w:r>
                    </w:p>
                  </w:txbxContent>
                </v:textbox>
              </v:rect>
              <v:rect id="_x0000_s1256" style="position:absolute;left:8944;top:19;width:141;height:161;mso-wrap-style:none" filled="f" stroked="f">
                <v:textbox style="mso-next-textbox:#_x0000_s1256;mso-fit-shape-to-text:t" inset="0,0,0,0">
                  <w:txbxContent>
                    <w:p w:rsidR="00C21D5D" w:rsidRDefault="00C21D5D">
                      <w:r>
                        <w:rPr>
                          <w:b/>
                          <w:bCs/>
                          <w:color w:val="000000"/>
                          <w:sz w:val="14"/>
                          <w:szCs w:val="14"/>
                          <w:lang w:val="en-US"/>
                        </w:rPr>
                        <w:t>24</w:t>
                      </w:r>
                    </w:p>
                  </w:txbxContent>
                </v:textbox>
              </v:rect>
              <v:rect id="_x0000_s1257" style="position:absolute;left:28;top:195;width:1069;height:161;mso-wrap-style:none" filled="f" stroked="f">
                <v:textbox style="mso-next-textbox:#_x0000_s1257;mso-fit-shape-to-text:t" inset="0,0,0,0">
                  <w:txbxContent>
                    <w:p w:rsidR="00C21D5D" w:rsidRDefault="00C21D5D">
                      <w:r>
                        <w:rPr>
                          <w:b/>
                          <w:bCs/>
                          <w:color w:val="000000"/>
                          <w:sz w:val="14"/>
                          <w:szCs w:val="14"/>
                          <w:lang w:val="en-US"/>
                        </w:rPr>
                        <w:t>Pre-project Phase</w:t>
                      </w:r>
                    </w:p>
                  </w:txbxContent>
                </v:textbox>
              </v:rect>
              <v:rect id="_x0000_s1258" style="position:absolute;left:28;top:390;width:1638;height:161;mso-wrap-style:none" filled="f" stroked="f">
                <v:textbox style="mso-next-textbox:#_x0000_s1258;mso-fit-shape-to-text:t" inset="0,0,0,0">
                  <w:txbxContent>
                    <w:p w:rsidR="00C21D5D" w:rsidRDefault="00C21D5D">
                      <w:r>
                        <w:rPr>
                          <w:color w:val="000000"/>
                          <w:sz w:val="14"/>
                          <w:szCs w:val="14"/>
                          <w:lang w:val="en-US"/>
                        </w:rPr>
                        <w:t>Signing of Project Document</w:t>
                      </w:r>
                    </w:p>
                  </w:txbxContent>
                </v:textbox>
              </v:rect>
              <v:rect id="_x0000_s1259" style="position:absolute;left:4514;top:390;width:71;height:161;mso-wrap-style:none" filled="f" stroked="f">
                <v:textbox style="mso-next-textbox:#_x0000_s1259;mso-fit-shape-to-text:t" inset="0,0,0,0">
                  <w:txbxContent>
                    <w:p w:rsidR="00C21D5D" w:rsidRDefault="00C21D5D">
                      <w:proofErr w:type="gramStart"/>
                      <w:r>
                        <w:rPr>
                          <w:color w:val="000000"/>
                          <w:sz w:val="14"/>
                          <w:szCs w:val="14"/>
                          <w:lang w:val="en-US"/>
                        </w:rPr>
                        <w:t>x</w:t>
                      </w:r>
                      <w:proofErr w:type="gramEnd"/>
                    </w:p>
                  </w:txbxContent>
                </v:textbox>
              </v:rect>
              <v:rect id="_x0000_s1260" style="position:absolute;left:4514;top:659;width:71;height:161;mso-wrap-style:none" filled="f" stroked="f">
                <v:textbox style="mso-next-textbox:#_x0000_s1260;mso-fit-shape-to-text:t" inset="0,0,0,0">
                  <w:txbxContent>
                    <w:p w:rsidR="00C21D5D" w:rsidRDefault="00C21D5D">
                      <w:proofErr w:type="gramStart"/>
                      <w:r>
                        <w:rPr>
                          <w:color w:val="000000"/>
                          <w:sz w:val="14"/>
                          <w:szCs w:val="14"/>
                          <w:lang w:val="en-US"/>
                        </w:rPr>
                        <w:t>x</w:t>
                      </w:r>
                      <w:proofErr w:type="gramEnd"/>
                    </w:p>
                  </w:txbxContent>
                </v:textbox>
              </v:rect>
              <v:rect id="_x0000_s1261" style="position:absolute;left:28;top:928;width:848;height:161;mso-wrap-style:none" filled="f" stroked="f">
                <v:textbox style="mso-next-textbox:#_x0000_s1261;mso-fit-shape-to-text:t" inset="0,0,0,0">
                  <w:txbxContent>
                    <w:p w:rsidR="00C21D5D" w:rsidRDefault="00C21D5D">
                      <w:pPr>
                        <w:rPr>
                          <w:color w:val="000000"/>
                          <w:sz w:val="14"/>
                          <w:szCs w:val="14"/>
                          <w:lang w:val="en-US"/>
                        </w:rPr>
                      </w:pPr>
                      <w:r>
                        <w:rPr>
                          <w:color w:val="000000"/>
                          <w:sz w:val="14"/>
                          <w:szCs w:val="14"/>
                          <w:lang w:val="en-US"/>
                        </w:rPr>
                        <w:t>Start of Project</w:t>
                      </w:r>
                    </w:p>
                  </w:txbxContent>
                </v:textbox>
              </v:rect>
              <v:rect id="_x0000_s1262" style="position:absolute;left:4514;top:928;width:71;height:161;mso-wrap-style:none" filled="f" stroked="f">
                <v:textbox style="mso-next-textbox:#_x0000_s1262;mso-fit-shape-to-text:t" inset="0,0,0,0">
                  <w:txbxContent>
                    <w:p w:rsidR="00C21D5D" w:rsidRDefault="00C21D5D">
                      <w:proofErr w:type="gramStart"/>
                      <w:r>
                        <w:rPr>
                          <w:color w:val="000000"/>
                          <w:sz w:val="14"/>
                          <w:szCs w:val="14"/>
                          <w:lang w:val="en-US"/>
                        </w:rPr>
                        <w:t>x</w:t>
                      </w:r>
                      <w:proofErr w:type="gramEnd"/>
                    </w:p>
                  </w:txbxContent>
                </v:textbox>
              </v:rect>
              <v:rect id="_x0000_s1263" style="position:absolute;left:28;top:1113;width:2085;height:161;mso-wrap-style:none" filled="f" stroked="f">
                <v:textbox style="mso-next-textbox:#_x0000_s1263;mso-fit-shape-to-text:t" inset="0,0,0,0">
                  <w:txbxContent>
                    <w:p w:rsidR="00C21D5D" w:rsidRDefault="00C21D5D">
                      <w:r>
                        <w:rPr>
                          <w:color w:val="000000"/>
                          <w:sz w:val="14"/>
                          <w:szCs w:val="14"/>
                          <w:lang w:val="en-US"/>
                        </w:rPr>
                        <w:t>Request for proposals – Subcontracts</w:t>
                      </w:r>
                    </w:p>
                  </w:txbxContent>
                </v:textbox>
              </v:rect>
              <v:rect id="_x0000_s1264" style="position:absolute;left:4708;top:1113;width:71;height:161;mso-wrap-style:none" filled="f" stroked="f">
                <v:textbox style="mso-next-textbox:#_x0000_s1264;mso-fit-shape-to-text:t" inset="0,0,0,0">
                  <w:txbxContent>
                    <w:p w:rsidR="00C21D5D" w:rsidRDefault="00C21D5D">
                      <w:proofErr w:type="gramStart"/>
                      <w:r>
                        <w:rPr>
                          <w:color w:val="000000"/>
                          <w:sz w:val="14"/>
                          <w:szCs w:val="14"/>
                          <w:lang w:val="en-US"/>
                        </w:rPr>
                        <w:t>x</w:t>
                      </w:r>
                      <w:proofErr w:type="gramEnd"/>
                    </w:p>
                  </w:txbxContent>
                </v:textbox>
              </v:rect>
              <v:rect id="_x0000_s1265" style="position:absolute;left:28;top:1299;width:1330;height:161;mso-wrap-style:none" filled="f" stroked="f">
                <v:textbox style="mso-next-textbox:#_x0000_s1265;mso-fit-shape-to-text:t" inset="0,0,0,0">
                  <w:txbxContent>
                    <w:p w:rsidR="00C21D5D" w:rsidRPr="004D495D" w:rsidRDefault="00C21D5D">
                      <w:r w:rsidRPr="004D495D">
                        <w:rPr>
                          <w:color w:val="000000"/>
                          <w:sz w:val="14"/>
                          <w:szCs w:val="14"/>
                          <w:lang w:val="en-US"/>
                        </w:rPr>
                        <w:t>Evaluation of proposals</w:t>
                      </w:r>
                    </w:p>
                  </w:txbxContent>
                </v:textbox>
              </v:rect>
              <v:rect id="_x0000_s1266" style="position:absolute;left:4903;top:1299;width:71;height:161;mso-wrap-style:none" filled="f" stroked="f">
                <v:textbox style="mso-next-textbox:#_x0000_s1266;mso-fit-shape-to-text:t" inset="0,0,0,0">
                  <w:txbxContent>
                    <w:p w:rsidR="00C21D5D" w:rsidRDefault="00C21D5D">
                      <w:proofErr w:type="gramStart"/>
                      <w:r>
                        <w:rPr>
                          <w:color w:val="000000"/>
                          <w:sz w:val="14"/>
                          <w:szCs w:val="14"/>
                          <w:lang w:val="en-US"/>
                        </w:rPr>
                        <w:t>x</w:t>
                      </w:r>
                      <w:proofErr w:type="gramEnd"/>
                    </w:p>
                  </w:txbxContent>
                </v:textbox>
              </v:rect>
              <v:rect id="_x0000_s1267" style="position:absolute;left:28;top:1484;width:2038;height:161;mso-wrap-style:none" filled="f" stroked="f">
                <v:textbox style="mso-next-textbox:#_x0000_s1267;mso-fit-shape-to-text:t" inset="0,0,0,0">
                  <w:txbxContent>
                    <w:p w:rsidR="00C21D5D" w:rsidRDefault="00C21D5D">
                      <w:r>
                        <w:rPr>
                          <w:color w:val="000000"/>
                          <w:sz w:val="14"/>
                          <w:szCs w:val="14"/>
                          <w:lang w:val="en-US"/>
                        </w:rPr>
                        <w:t>Selection, contracting of consultants</w:t>
                      </w:r>
                    </w:p>
                  </w:txbxContent>
                </v:textbox>
              </v:rect>
              <v:rect id="_x0000_s1268" style="position:absolute;left:4903;top:1484;width:71;height:161;mso-wrap-style:none" filled="f" stroked="f">
                <v:textbox style="mso-next-textbox:#_x0000_s1268;mso-fit-shape-to-text:t" inset="0,0,0,0">
                  <w:txbxContent>
                    <w:p w:rsidR="00C21D5D" w:rsidRDefault="00C21D5D">
                      <w:proofErr w:type="gramStart"/>
                      <w:r>
                        <w:rPr>
                          <w:color w:val="000000"/>
                          <w:sz w:val="14"/>
                          <w:szCs w:val="14"/>
                          <w:lang w:val="en-US"/>
                        </w:rPr>
                        <w:t>x</w:t>
                      </w:r>
                      <w:proofErr w:type="gramEnd"/>
                    </w:p>
                  </w:txbxContent>
                </v:textbox>
              </v:rect>
              <v:rect id="_x0000_s1269" style="position:absolute;left:28;top:1661;width:1929;height:161;mso-wrap-style:none" filled="f" stroked="f">
                <v:textbox style="mso-next-textbox:#_x0000_s1269;mso-fit-shape-to-text:t" inset="0,0,0,0">
                  <w:txbxContent>
                    <w:p w:rsidR="00C21D5D" w:rsidRDefault="00C21D5D">
                      <w:r>
                        <w:rPr>
                          <w:b/>
                          <w:bCs/>
                          <w:color w:val="000000"/>
                          <w:sz w:val="14"/>
                          <w:szCs w:val="14"/>
                          <w:lang w:val="en-US"/>
                        </w:rPr>
                        <w:t>Project Implementation Phase-1</w:t>
                      </w:r>
                    </w:p>
                  </w:txbxContent>
                </v:textbox>
              </v:rect>
              <v:rect id="_x0000_s1270" style="position:absolute;left:28;top:1856;width:2099;height:184;mso-wrap-style:none" filled="f" stroked="f">
                <v:textbox style="mso-next-textbox:#_x0000_s1270;mso-fit-shape-to-text:t" inset="0,0,0,0">
                  <w:txbxContent>
                    <w:p w:rsidR="00C21D5D" w:rsidRPr="0004285B" w:rsidRDefault="00C21D5D">
                      <w:pPr>
                        <w:rPr>
                          <w:lang w:val="en-US"/>
                        </w:rPr>
                      </w:pPr>
                      <w:r>
                        <w:rPr>
                          <w:color w:val="000000"/>
                          <w:sz w:val="14"/>
                          <w:szCs w:val="14"/>
                          <w:lang w:val="en-US"/>
                        </w:rPr>
                        <w:t xml:space="preserve">Design of detailed weekly </w:t>
                      </w:r>
                      <w:r w:rsidRPr="005F766E">
                        <w:rPr>
                          <w:color w:val="000000"/>
                          <w:sz w:val="14"/>
                          <w:szCs w:val="14"/>
                          <w:lang w:val="en-US"/>
                        </w:rPr>
                        <w:t xml:space="preserve">work </w:t>
                      </w:r>
                      <w:r w:rsidRPr="005F766E">
                        <w:rPr>
                          <w:color w:val="000000"/>
                          <w:sz w:val="16"/>
                          <w:szCs w:val="14"/>
                          <w:lang w:val="en-US"/>
                        </w:rPr>
                        <w:t>plan</w:t>
                      </w:r>
                    </w:p>
                  </w:txbxContent>
                </v:textbox>
              </v:rect>
              <v:rect id="_x0000_s1271" style="position:absolute;left:4708;top:1856;width:71;height:161;mso-wrap-style:none" filled="f" stroked="f">
                <v:textbox style="mso-next-textbox:#_x0000_s1271;mso-fit-shape-to-text:t" inset="0,0,0,0">
                  <w:txbxContent>
                    <w:p w:rsidR="00C21D5D" w:rsidRDefault="00C21D5D">
                      <w:proofErr w:type="gramStart"/>
                      <w:r>
                        <w:rPr>
                          <w:color w:val="000000"/>
                          <w:sz w:val="14"/>
                          <w:szCs w:val="14"/>
                          <w:lang w:val="en-US"/>
                        </w:rPr>
                        <w:t>x</w:t>
                      </w:r>
                      <w:proofErr w:type="gramEnd"/>
                    </w:p>
                  </w:txbxContent>
                </v:textbox>
              </v:rect>
              <v:rect id="_x0000_s1272" style="position:absolute;left:28;top:2041;width:1151;height:161;mso-wrap-style:none" filled="f" stroked="f">
                <v:textbox style="mso-next-textbox:#_x0000_s1272;mso-fit-shape-to-text:t" inset="0,0,0,0">
                  <w:txbxContent>
                    <w:p w:rsidR="00C21D5D" w:rsidRPr="005F766E" w:rsidRDefault="00C21D5D">
                      <w:proofErr w:type="gramStart"/>
                      <w:r>
                        <w:rPr>
                          <w:color w:val="000000"/>
                          <w:sz w:val="14"/>
                          <w:szCs w:val="14"/>
                          <w:lang w:val="en-US"/>
                        </w:rPr>
                        <w:t>Inception  w</w:t>
                      </w:r>
                      <w:r w:rsidRPr="005F766E">
                        <w:rPr>
                          <w:color w:val="000000"/>
                          <w:sz w:val="14"/>
                          <w:szCs w:val="14"/>
                          <w:lang w:val="en-US"/>
                        </w:rPr>
                        <w:t>orkshop</w:t>
                      </w:r>
                      <w:proofErr w:type="gramEnd"/>
                    </w:p>
                  </w:txbxContent>
                </v:textbox>
              </v:rect>
              <v:rect id="_x0000_s1273" style="position:absolute;left:4903;top:2041;width:71;height:161;mso-wrap-style:none" filled="f" stroked="f">
                <v:textbox style="mso-next-textbox:#_x0000_s1273;mso-fit-shape-to-text:t" inset="0,0,0,0">
                  <w:txbxContent>
                    <w:p w:rsidR="00C21D5D" w:rsidRDefault="00C21D5D">
                      <w:proofErr w:type="gramStart"/>
                      <w:r>
                        <w:rPr>
                          <w:color w:val="000000"/>
                          <w:sz w:val="14"/>
                          <w:szCs w:val="14"/>
                          <w:lang w:val="en-US"/>
                        </w:rPr>
                        <w:t>x</w:t>
                      </w:r>
                      <w:proofErr w:type="gramEnd"/>
                    </w:p>
                  </w:txbxContent>
                </v:textbox>
              </v:rect>
              <v:rect id="_x0000_s1274" style="position:absolute;left:28;top:2227;width:2524;height:161;mso-wrap-style:none" filled="f" stroked="f">
                <v:textbox style="mso-next-textbox:#_x0000_s1274;mso-fit-shape-to-text:t" inset="0,0,0,0">
                  <w:txbxContent>
                    <w:p w:rsidR="00C21D5D" w:rsidRDefault="00C21D5D">
                      <w:r>
                        <w:rPr>
                          <w:color w:val="000000"/>
                          <w:sz w:val="14"/>
                          <w:szCs w:val="14"/>
                          <w:lang w:val="en-US"/>
                        </w:rPr>
                        <w:t>Revision of legislative/regulatory framework</w:t>
                      </w:r>
                    </w:p>
                  </w:txbxContent>
                </v:textbox>
              </v:rect>
              <v:rect id="_x0000_s1275" style="position:absolute;left:4514;top:2227;width:71;height:161;mso-wrap-style:none" filled="f" stroked="f">
                <v:textbox style="mso-next-textbox:#_x0000_s1275;mso-fit-shape-to-text:t" inset="0,0,0,0">
                  <w:txbxContent>
                    <w:p w:rsidR="00C21D5D" w:rsidRDefault="00C21D5D">
                      <w:proofErr w:type="gramStart"/>
                      <w:r>
                        <w:rPr>
                          <w:color w:val="000000"/>
                          <w:sz w:val="14"/>
                          <w:szCs w:val="14"/>
                          <w:lang w:val="en-US"/>
                        </w:rPr>
                        <w:t>x</w:t>
                      </w:r>
                      <w:proofErr w:type="gramEnd"/>
                    </w:p>
                  </w:txbxContent>
                </v:textbox>
              </v:rect>
              <v:rect id="_x0000_s1276" style="position:absolute;left:4708;top:2227;width:71;height:161;mso-wrap-style:none" filled="f" stroked="f">
                <v:textbox style="mso-next-textbox:#_x0000_s1276;mso-fit-shape-to-text:t" inset="0,0,0,0">
                  <w:txbxContent>
                    <w:p w:rsidR="00C21D5D" w:rsidRDefault="00C21D5D">
                      <w:proofErr w:type="gramStart"/>
                      <w:r>
                        <w:rPr>
                          <w:color w:val="000000"/>
                          <w:sz w:val="14"/>
                          <w:szCs w:val="14"/>
                          <w:lang w:val="en-US"/>
                        </w:rPr>
                        <w:t>x</w:t>
                      </w:r>
                      <w:proofErr w:type="gramEnd"/>
                    </w:p>
                  </w:txbxContent>
                </v:textbox>
              </v:rect>
              <v:rect id="_x0000_s1277" style="position:absolute;left:4903;top:2227;width:71;height:161;mso-wrap-style:none" filled="f" stroked="f">
                <v:textbox style="mso-next-textbox:#_x0000_s1277;mso-fit-shape-to-text:t" inset="0,0,0,0">
                  <w:txbxContent>
                    <w:p w:rsidR="00C21D5D" w:rsidRDefault="00C21D5D">
                      <w:proofErr w:type="gramStart"/>
                      <w:r>
                        <w:rPr>
                          <w:color w:val="000000"/>
                          <w:sz w:val="14"/>
                          <w:szCs w:val="14"/>
                          <w:lang w:val="en-US"/>
                        </w:rPr>
                        <w:t>x</w:t>
                      </w:r>
                      <w:proofErr w:type="gramEnd"/>
                    </w:p>
                  </w:txbxContent>
                </v:textbox>
              </v:rect>
              <v:rect id="_x0000_s1278" style="position:absolute;left:5097;top:2227;width:71;height:161;mso-wrap-style:none" filled="f" stroked="f">
                <v:textbox style="mso-next-textbox:#_x0000_s1278;mso-fit-shape-to-text:t" inset="0,0,0,0">
                  <w:txbxContent>
                    <w:p w:rsidR="00C21D5D" w:rsidRDefault="00C21D5D">
                      <w:proofErr w:type="gramStart"/>
                      <w:r>
                        <w:rPr>
                          <w:color w:val="000000"/>
                          <w:sz w:val="14"/>
                          <w:szCs w:val="14"/>
                          <w:lang w:val="en-US"/>
                        </w:rPr>
                        <w:t>x</w:t>
                      </w:r>
                      <w:proofErr w:type="gramEnd"/>
                    </w:p>
                  </w:txbxContent>
                </v:textbox>
              </v:rect>
              <v:rect id="_x0000_s1279" style="position:absolute;left:5292;top:2227;width:71;height:161;mso-wrap-style:none" filled="f" stroked="f">
                <v:textbox style="mso-next-textbox:#_x0000_s1279;mso-fit-shape-to-text:t" inset="0,0,0,0">
                  <w:txbxContent>
                    <w:p w:rsidR="00C21D5D" w:rsidRDefault="00C21D5D">
                      <w:proofErr w:type="gramStart"/>
                      <w:r>
                        <w:rPr>
                          <w:color w:val="000000"/>
                          <w:sz w:val="14"/>
                          <w:szCs w:val="14"/>
                          <w:lang w:val="en-US"/>
                        </w:rPr>
                        <w:t>x</w:t>
                      </w:r>
                      <w:proofErr w:type="gramEnd"/>
                    </w:p>
                  </w:txbxContent>
                </v:textbox>
              </v:rect>
              <v:rect id="_x0000_s1280" style="position:absolute;left:5487;top:2227;width:71;height:161;mso-wrap-style:none" filled="f" stroked="f">
                <v:textbox style="mso-next-textbox:#_x0000_s1280;mso-fit-shape-to-text:t" inset="0,0,0,0">
                  <w:txbxContent>
                    <w:p w:rsidR="00C21D5D" w:rsidRDefault="00C21D5D">
                      <w:proofErr w:type="gramStart"/>
                      <w:r>
                        <w:rPr>
                          <w:color w:val="000000"/>
                          <w:sz w:val="14"/>
                          <w:szCs w:val="14"/>
                          <w:lang w:val="en-US"/>
                        </w:rPr>
                        <w:t>x</w:t>
                      </w:r>
                      <w:proofErr w:type="gramEnd"/>
                    </w:p>
                  </w:txbxContent>
                </v:textbox>
              </v:rect>
              <v:rect id="_x0000_s1281" style="position:absolute;left:5681;top:2227;width:71;height:161;mso-wrap-style:none" filled="f" stroked="f">
                <v:textbox style="mso-next-textbox:#_x0000_s1281;mso-fit-shape-to-text:t" inset="0,0,0,0">
                  <w:txbxContent>
                    <w:p w:rsidR="00C21D5D" w:rsidRDefault="00C21D5D">
                      <w:proofErr w:type="gramStart"/>
                      <w:r>
                        <w:rPr>
                          <w:color w:val="000000"/>
                          <w:sz w:val="14"/>
                          <w:szCs w:val="14"/>
                          <w:lang w:val="en-US"/>
                        </w:rPr>
                        <w:t>x</w:t>
                      </w:r>
                      <w:proofErr w:type="gramEnd"/>
                    </w:p>
                  </w:txbxContent>
                </v:textbox>
              </v:rect>
              <v:rect id="_x0000_s1282" style="position:absolute;left:5876;top:2227;width:71;height:161;mso-wrap-style:none" filled="f" stroked="f">
                <v:textbox style="mso-next-textbox:#_x0000_s1282;mso-fit-shape-to-text:t" inset="0,0,0,0">
                  <w:txbxContent>
                    <w:p w:rsidR="00C21D5D" w:rsidRDefault="00C21D5D">
                      <w:proofErr w:type="gramStart"/>
                      <w:r>
                        <w:rPr>
                          <w:color w:val="000000"/>
                          <w:sz w:val="14"/>
                          <w:szCs w:val="14"/>
                          <w:lang w:val="en-US"/>
                        </w:rPr>
                        <w:t>x</w:t>
                      </w:r>
                      <w:proofErr w:type="gramEnd"/>
                    </w:p>
                  </w:txbxContent>
                </v:textbox>
              </v:rect>
              <v:rect id="_x0000_s1283" style="position:absolute;left:6071;top:2227;width:71;height:161;mso-wrap-style:none" filled="f" stroked="f">
                <v:textbox style="mso-next-textbox:#_x0000_s1283;mso-fit-shape-to-text:t" inset="0,0,0,0">
                  <w:txbxContent>
                    <w:p w:rsidR="00C21D5D" w:rsidRDefault="00C21D5D">
                      <w:proofErr w:type="gramStart"/>
                      <w:r>
                        <w:rPr>
                          <w:color w:val="000000"/>
                          <w:sz w:val="14"/>
                          <w:szCs w:val="14"/>
                          <w:lang w:val="en-US"/>
                        </w:rPr>
                        <w:t>x</w:t>
                      </w:r>
                      <w:proofErr w:type="gramEnd"/>
                    </w:p>
                  </w:txbxContent>
                </v:textbox>
              </v:rect>
              <v:rect id="_x0000_s1284" style="position:absolute;left:6265;top:2227;width:71;height:161;mso-wrap-style:none" filled="f" stroked="f">
                <v:textbox style="mso-next-textbox:#_x0000_s1284;mso-fit-shape-to-text:t" inset="0,0,0,0">
                  <w:txbxContent>
                    <w:p w:rsidR="00C21D5D" w:rsidRDefault="00C21D5D">
                      <w:proofErr w:type="gramStart"/>
                      <w:r>
                        <w:rPr>
                          <w:color w:val="000000"/>
                          <w:sz w:val="14"/>
                          <w:szCs w:val="14"/>
                          <w:lang w:val="en-US"/>
                        </w:rPr>
                        <w:t>x</w:t>
                      </w:r>
                      <w:proofErr w:type="gramEnd"/>
                    </w:p>
                  </w:txbxContent>
                </v:textbox>
              </v:rect>
              <v:rect id="_x0000_s1285" style="position:absolute;left:6460;top:2227;width:71;height:161;mso-wrap-style:none" filled="f" stroked="f">
                <v:textbox style="mso-next-textbox:#_x0000_s1285;mso-fit-shape-to-text:t" inset="0,0,0,0">
                  <w:txbxContent>
                    <w:p w:rsidR="00C21D5D" w:rsidRDefault="00C21D5D">
                      <w:proofErr w:type="gramStart"/>
                      <w:r>
                        <w:rPr>
                          <w:color w:val="000000"/>
                          <w:sz w:val="14"/>
                          <w:szCs w:val="14"/>
                          <w:lang w:val="en-US"/>
                        </w:rPr>
                        <w:t>x</w:t>
                      </w:r>
                      <w:proofErr w:type="gramEnd"/>
                    </w:p>
                  </w:txbxContent>
                </v:textbox>
              </v:rect>
              <v:rect id="_x0000_s1286" style="position:absolute;left:6655;top:2227;width:71;height:161;mso-wrap-style:none" filled="f" stroked="f">
                <v:textbox style="mso-next-textbox:#_x0000_s1286;mso-fit-shape-to-text:t" inset="0,0,0,0">
                  <w:txbxContent>
                    <w:p w:rsidR="00C21D5D" w:rsidRDefault="00C21D5D">
                      <w:proofErr w:type="gramStart"/>
                      <w:r>
                        <w:rPr>
                          <w:color w:val="000000"/>
                          <w:sz w:val="14"/>
                          <w:szCs w:val="14"/>
                          <w:lang w:val="en-US"/>
                        </w:rPr>
                        <w:t>x</w:t>
                      </w:r>
                      <w:proofErr w:type="gramEnd"/>
                    </w:p>
                  </w:txbxContent>
                </v:textbox>
              </v:rect>
              <v:rect id="_x0000_s1287" style="position:absolute;left:6849;top:2227;width:71;height:161;mso-wrap-style:none" filled="f" stroked="f">
                <v:textbox style="mso-next-textbox:#_x0000_s1287;mso-fit-shape-to-text:t" inset="0,0,0,0">
                  <w:txbxContent>
                    <w:p w:rsidR="00C21D5D" w:rsidRDefault="00C21D5D">
                      <w:proofErr w:type="gramStart"/>
                      <w:r>
                        <w:rPr>
                          <w:color w:val="000000"/>
                          <w:sz w:val="14"/>
                          <w:szCs w:val="14"/>
                          <w:lang w:val="en-US"/>
                        </w:rPr>
                        <w:t>x</w:t>
                      </w:r>
                      <w:proofErr w:type="gramEnd"/>
                    </w:p>
                  </w:txbxContent>
                </v:textbox>
              </v:rect>
              <v:rect id="_x0000_s1288" style="position:absolute;left:7044;top:2227;width:71;height:161;mso-wrap-style:none" filled="f" stroked="f">
                <v:textbox style="mso-next-textbox:#_x0000_s1288;mso-fit-shape-to-text:t" inset="0,0,0,0">
                  <w:txbxContent>
                    <w:p w:rsidR="00C21D5D" w:rsidRDefault="00C21D5D">
                      <w:proofErr w:type="gramStart"/>
                      <w:r>
                        <w:rPr>
                          <w:color w:val="000000"/>
                          <w:sz w:val="14"/>
                          <w:szCs w:val="14"/>
                          <w:lang w:val="en-US"/>
                        </w:rPr>
                        <w:t>x</w:t>
                      </w:r>
                      <w:proofErr w:type="gramEnd"/>
                    </w:p>
                  </w:txbxContent>
                </v:textbox>
              </v:rect>
              <v:rect id="_x0000_s1289" style="position:absolute;left:7238;top:2227;width:71;height:161;mso-wrap-style:none" filled="f" stroked="f">
                <v:textbox style="mso-next-textbox:#_x0000_s1289;mso-fit-shape-to-text:t" inset="0,0,0,0">
                  <w:txbxContent>
                    <w:p w:rsidR="00C21D5D" w:rsidRDefault="00C21D5D">
                      <w:proofErr w:type="gramStart"/>
                      <w:r>
                        <w:rPr>
                          <w:color w:val="000000"/>
                          <w:sz w:val="14"/>
                          <w:szCs w:val="14"/>
                          <w:lang w:val="en-US"/>
                        </w:rPr>
                        <w:t>x</w:t>
                      </w:r>
                      <w:proofErr w:type="gramEnd"/>
                    </w:p>
                  </w:txbxContent>
                </v:textbox>
              </v:rect>
              <v:rect id="_x0000_s1290" style="position:absolute;left:7433;top:2227;width:71;height:161;mso-wrap-style:none" filled="f" stroked="f">
                <v:textbox style="mso-next-textbox:#_x0000_s1290;mso-fit-shape-to-text:t" inset="0,0,0,0">
                  <w:txbxContent>
                    <w:p w:rsidR="00C21D5D" w:rsidRDefault="00C21D5D">
                      <w:proofErr w:type="gramStart"/>
                      <w:r>
                        <w:rPr>
                          <w:color w:val="000000"/>
                          <w:sz w:val="14"/>
                          <w:szCs w:val="14"/>
                          <w:lang w:val="en-US"/>
                        </w:rPr>
                        <w:t>x</w:t>
                      </w:r>
                      <w:proofErr w:type="gramEnd"/>
                    </w:p>
                  </w:txbxContent>
                </v:textbox>
              </v:rect>
              <v:rect id="_x0000_s1291" style="position:absolute;left:7628;top:2227;width:71;height:161;mso-wrap-style:none" filled="f" stroked="f">
                <v:textbox style="mso-next-textbox:#_x0000_s1291;mso-fit-shape-to-text:t" inset="0,0,0,0">
                  <w:txbxContent>
                    <w:p w:rsidR="00C21D5D" w:rsidRDefault="00C21D5D">
                      <w:proofErr w:type="gramStart"/>
                      <w:r>
                        <w:rPr>
                          <w:color w:val="000000"/>
                          <w:sz w:val="14"/>
                          <w:szCs w:val="14"/>
                          <w:lang w:val="en-US"/>
                        </w:rPr>
                        <w:t>x</w:t>
                      </w:r>
                      <w:proofErr w:type="gramEnd"/>
                    </w:p>
                  </w:txbxContent>
                </v:textbox>
              </v:rect>
              <v:rect id="_x0000_s1292" style="position:absolute;left:7822;top:2227;width:71;height:161;mso-wrap-style:none" filled="f" stroked="f">
                <v:textbox style="mso-next-textbox:#_x0000_s1292;mso-fit-shape-to-text:t" inset="0,0,0,0">
                  <w:txbxContent>
                    <w:p w:rsidR="00C21D5D" w:rsidRDefault="00C21D5D">
                      <w:proofErr w:type="gramStart"/>
                      <w:r>
                        <w:rPr>
                          <w:color w:val="000000"/>
                          <w:sz w:val="14"/>
                          <w:szCs w:val="14"/>
                          <w:lang w:val="en-US"/>
                        </w:rPr>
                        <w:t>x</w:t>
                      </w:r>
                      <w:proofErr w:type="gramEnd"/>
                    </w:p>
                  </w:txbxContent>
                </v:textbox>
              </v:rect>
              <v:rect id="_x0000_s1293" style="position:absolute;left:8017;top:2227;width:71;height:161;mso-wrap-style:none" filled="f" stroked="f">
                <v:textbox style="mso-next-textbox:#_x0000_s1293;mso-fit-shape-to-text:t" inset="0,0,0,0">
                  <w:txbxContent>
                    <w:p w:rsidR="00C21D5D" w:rsidRDefault="00C21D5D">
                      <w:proofErr w:type="gramStart"/>
                      <w:r>
                        <w:rPr>
                          <w:color w:val="000000"/>
                          <w:sz w:val="14"/>
                          <w:szCs w:val="14"/>
                          <w:lang w:val="en-US"/>
                        </w:rPr>
                        <w:t>x</w:t>
                      </w:r>
                      <w:proofErr w:type="gramEnd"/>
                    </w:p>
                  </w:txbxContent>
                </v:textbox>
              </v:rect>
              <v:rect id="_x0000_s1294" style="position:absolute;left:8212;top:2227;width:71;height:161;mso-wrap-style:none" filled="f" stroked="f">
                <v:textbox style="mso-next-textbox:#_x0000_s1294;mso-fit-shape-to-text:t" inset="0,0,0,0">
                  <w:txbxContent>
                    <w:p w:rsidR="00C21D5D" w:rsidRDefault="00C21D5D">
                      <w:proofErr w:type="gramStart"/>
                      <w:r>
                        <w:rPr>
                          <w:color w:val="000000"/>
                          <w:sz w:val="14"/>
                          <w:szCs w:val="14"/>
                          <w:lang w:val="en-US"/>
                        </w:rPr>
                        <w:t>x</w:t>
                      </w:r>
                      <w:proofErr w:type="gramEnd"/>
                    </w:p>
                  </w:txbxContent>
                </v:textbox>
              </v:rect>
              <v:rect id="_x0000_s1295" style="position:absolute;left:8406;top:2227;width:71;height:161;mso-wrap-style:none" filled="f" stroked="f">
                <v:textbox style="mso-next-textbox:#_x0000_s1295;mso-fit-shape-to-text:t" inset="0,0,0,0">
                  <w:txbxContent>
                    <w:p w:rsidR="00C21D5D" w:rsidRDefault="00C21D5D">
                      <w:proofErr w:type="gramStart"/>
                      <w:r>
                        <w:rPr>
                          <w:color w:val="000000"/>
                          <w:sz w:val="14"/>
                          <w:szCs w:val="14"/>
                          <w:lang w:val="en-US"/>
                        </w:rPr>
                        <w:t>x</w:t>
                      </w:r>
                      <w:proofErr w:type="gramEnd"/>
                    </w:p>
                  </w:txbxContent>
                </v:textbox>
              </v:rect>
              <v:rect id="_x0000_s1296" style="position:absolute;left:8601;top:2227;width:71;height:161;mso-wrap-style:none" filled="f" stroked="f">
                <v:textbox style="mso-next-textbox:#_x0000_s1296;mso-fit-shape-to-text:t" inset="0,0,0,0">
                  <w:txbxContent>
                    <w:p w:rsidR="00C21D5D" w:rsidRDefault="00C21D5D">
                      <w:proofErr w:type="gramStart"/>
                      <w:r>
                        <w:rPr>
                          <w:color w:val="000000"/>
                          <w:sz w:val="14"/>
                          <w:szCs w:val="14"/>
                          <w:lang w:val="en-US"/>
                        </w:rPr>
                        <w:t>x</w:t>
                      </w:r>
                      <w:proofErr w:type="gramEnd"/>
                    </w:p>
                  </w:txbxContent>
                </v:textbox>
              </v:rect>
              <v:rect id="_x0000_s1297" style="position:absolute;left:8795;top:2227;width:71;height:161;mso-wrap-style:none" filled="f" stroked="f">
                <v:textbox style="mso-next-textbox:#_x0000_s1297;mso-fit-shape-to-text:t" inset="0,0,0,0">
                  <w:txbxContent>
                    <w:p w:rsidR="00C21D5D" w:rsidRDefault="00C21D5D">
                      <w:proofErr w:type="gramStart"/>
                      <w:r>
                        <w:rPr>
                          <w:color w:val="000000"/>
                          <w:sz w:val="14"/>
                          <w:szCs w:val="14"/>
                          <w:lang w:val="en-US"/>
                        </w:rPr>
                        <w:t>x</w:t>
                      </w:r>
                      <w:proofErr w:type="gramEnd"/>
                    </w:p>
                  </w:txbxContent>
                </v:textbox>
              </v:rect>
              <v:rect id="_x0000_s1298" style="position:absolute;left:8990;top:2227;width:71;height:161;mso-wrap-style:none" filled="f" stroked="f">
                <v:textbox style="mso-next-textbox:#_x0000_s1298;mso-fit-shape-to-text:t" inset="0,0,0,0">
                  <w:txbxContent>
                    <w:p w:rsidR="00C21D5D" w:rsidRDefault="00C21D5D">
                      <w:proofErr w:type="gramStart"/>
                      <w:r>
                        <w:rPr>
                          <w:color w:val="000000"/>
                          <w:sz w:val="14"/>
                          <w:szCs w:val="14"/>
                          <w:lang w:val="en-US"/>
                        </w:rPr>
                        <w:t>x</w:t>
                      </w:r>
                      <w:proofErr w:type="gramEnd"/>
                    </w:p>
                  </w:txbxContent>
                </v:textbox>
              </v:rect>
              <v:rect id="_x0000_s1299" style="position:absolute;left:28;top:2412;width:1999;height:161;mso-wrap-style:none" filled="f" stroked="f">
                <v:textbox style="mso-next-textbox:#_x0000_s1299;mso-fit-shape-to-text:t" inset="0,0,0,0">
                  <w:txbxContent>
                    <w:p w:rsidR="00C21D5D" w:rsidRDefault="00C21D5D">
                      <w:r>
                        <w:rPr>
                          <w:color w:val="000000"/>
                          <w:sz w:val="14"/>
                          <w:szCs w:val="14"/>
                          <w:lang w:val="en-US"/>
                        </w:rPr>
                        <w:t>Site visits and electrification design</w:t>
                      </w:r>
                    </w:p>
                  </w:txbxContent>
                </v:textbox>
              </v:rect>
              <v:rect id="_x0000_s1300" style="position:absolute;left:4903;top:2412;width:71;height:161;mso-wrap-style:none" filled="f" stroked="f">
                <v:textbox style="mso-next-textbox:#_x0000_s1300;mso-fit-shape-to-text:t" inset="0,0,0,0">
                  <w:txbxContent>
                    <w:p w:rsidR="00C21D5D" w:rsidRDefault="00C21D5D">
                      <w:proofErr w:type="gramStart"/>
                      <w:r>
                        <w:rPr>
                          <w:color w:val="000000"/>
                          <w:sz w:val="14"/>
                          <w:szCs w:val="14"/>
                          <w:lang w:val="en-US"/>
                        </w:rPr>
                        <w:t>x</w:t>
                      </w:r>
                      <w:proofErr w:type="gramEnd"/>
                    </w:p>
                  </w:txbxContent>
                </v:textbox>
              </v:rect>
              <v:rect id="_x0000_s1301" style="position:absolute;left:5097;top:2412;width:71;height:161;mso-wrap-style:none" filled="f" stroked="f">
                <v:textbox style="mso-next-textbox:#_x0000_s1301;mso-fit-shape-to-text:t" inset="0,0,0,0">
                  <w:txbxContent>
                    <w:p w:rsidR="00C21D5D" w:rsidRDefault="00C21D5D">
                      <w:proofErr w:type="gramStart"/>
                      <w:r>
                        <w:rPr>
                          <w:color w:val="000000"/>
                          <w:sz w:val="14"/>
                          <w:szCs w:val="14"/>
                          <w:lang w:val="en-US"/>
                        </w:rPr>
                        <w:t>x</w:t>
                      </w:r>
                      <w:proofErr w:type="gramEnd"/>
                    </w:p>
                  </w:txbxContent>
                </v:textbox>
              </v:rect>
              <v:rect id="_x0000_s1302" style="position:absolute;left:5292;top:2412;width:71;height:161;mso-wrap-style:none" filled="f" stroked="f">
                <v:textbox style="mso-next-textbox:#_x0000_s1302;mso-fit-shape-to-text:t" inset="0,0,0,0">
                  <w:txbxContent>
                    <w:p w:rsidR="00C21D5D" w:rsidRDefault="00C21D5D">
                      <w:proofErr w:type="gramStart"/>
                      <w:r>
                        <w:rPr>
                          <w:color w:val="000000"/>
                          <w:sz w:val="14"/>
                          <w:szCs w:val="14"/>
                          <w:lang w:val="en-US"/>
                        </w:rPr>
                        <w:t>x</w:t>
                      </w:r>
                      <w:proofErr w:type="gramEnd"/>
                    </w:p>
                  </w:txbxContent>
                </v:textbox>
              </v:rect>
              <v:rect id="_x0000_s1303" style="position:absolute;left:28;top:2598;width:2496;height:161;mso-wrap-style:none" filled="f" stroked="f">
                <v:textbox style="mso-next-textbox:#_x0000_s1303;mso-fit-shape-to-text:t" inset="0,0,0,0">
                  <w:txbxContent>
                    <w:p w:rsidR="00C21D5D" w:rsidRDefault="00C21D5D">
                      <w:r>
                        <w:rPr>
                          <w:color w:val="000000"/>
                          <w:sz w:val="14"/>
                          <w:szCs w:val="14"/>
                          <w:lang w:val="en-US"/>
                        </w:rPr>
                        <w:t>Development of rural financing mechanisms</w:t>
                      </w:r>
                    </w:p>
                  </w:txbxContent>
                </v:textbox>
              </v:rect>
              <v:rect id="_x0000_s1304" style="position:absolute;left:5097;top:2598;width:71;height:161;mso-wrap-style:none" filled="f" stroked="f">
                <v:textbox style="mso-next-textbox:#_x0000_s1304;mso-fit-shape-to-text:t" inset="0,0,0,0">
                  <w:txbxContent>
                    <w:p w:rsidR="00C21D5D" w:rsidRDefault="00C21D5D">
                      <w:proofErr w:type="gramStart"/>
                      <w:r>
                        <w:rPr>
                          <w:color w:val="000000"/>
                          <w:sz w:val="14"/>
                          <w:szCs w:val="14"/>
                          <w:lang w:val="en-US"/>
                        </w:rPr>
                        <w:t>x</w:t>
                      </w:r>
                      <w:proofErr w:type="gramEnd"/>
                    </w:p>
                  </w:txbxContent>
                </v:textbox>
              </v:rect>
              <v:rect id="_x0000_s1305" style="position:absolute;left:5292;top:2598;width:71;height:161;mso-wrap-style:none" filled="f" stroked="f">
                <v:textbox style="mso-next-textbox:#_x0000_s1305;mso-fit-shape-to-text:t" inset="0,0,0,0">
                  <w:txbxContent>
                    <w:p w:rsidR="00C21D5D" w:rsidRDefault="00C21D5D">
                      <w:proofErr w:type="gramStart"/>
                      <w:r>
                        <w:rPr>
                          <w:color w:val="000000"/>
                          <w:sz w:val="14"/>
                          <w:szCs w:val="14"/>
                          <w:lang w:val="en-US"/>
                        </w:rPr>
                        <w:t>x</w:t>
                      </w:r>
                      <w:proofErr w:type="gramEnd"/>
                    </w:p>
                  </w:txbxContent>
                </v:textbox>
              </v:rect>
              <v:rect id="_x0000_s1306" style="position:absolute;left:5487;top:2598;width:71;height:161;mso-wrap-style:none" filled="f" stroked="f">
                <v:textbox style="mso-next-textbox:#_x0000_s1306;mso-fit-shape-to-text:t" inset="0,0,0,0">
                  <w:txbxContent>
                    <w:p w:rsidR="00C21D5D" w:rsidRDefault="00C21D5D">
                      <w:proofErr w:type="gramStart"/>
                      <w:r>
                        <w:rPr>
                          <w:color w:val="000000"/>
                          <w:sz w:val="14"/>
                          <w:szCs w:val="14"/>
                          <w:lang w:val="en-US"/>
                        </w:rPr>
                        <w:t>x</w:t>
                      </w:r>
                      <w:proofErr w:type="gramEnd"/>
                    </w:p>
                  </w:txbxContent>
                </v:textbox>
              </v:rect>
              <v:rect id="_x0000_s1307" style="position:absolute;left:5681;top:2598;width:71;height:161;mso-wrap-style:none" filled="f" stroked="f">
                <v:textbox style="mso-next-textbox:#_x0000_s1307;mso-fit-shape-to-text:t" inset="0,0,0,0">
                  <w:txbxContent>
                    <w:p w:rsidR="00C21D5D" w:rsidRDefault="00C21D5D">
                      <w:proofErr w:type="gramStart"/>
                      <w:r>
                        <w:rPr>
                          <w:color w:val="000000"/>
                          <w:sz w:val="14"/>
                          <w:szCs w:val="14"/>
                          <w:lang w:val="en-US"/>
                        </w:rPr>
                        <w:t>x</w:t>
                      </w:r>
                      <w:proofErr w:type="gramEnd"/>
                    </w:p>
                  </w:txbxContent>
                </v:textbox>
              </v:rect>
              <v:rect id="_x0000_s1308" style="position:absolute;left:5876;top:2598;width:71;height:161;mso-wrap-style:none" filled="f" stroked="f">
                <v:textbox style="mso-next-textbox:#_x0000_s1308;mso-fit-shape-to-text:t" inset="0,0,0,0">
                  <w:txbxContent>
                    <w:p w:rsidR="00C21D5D" w:rsidRDefault="00C21D5D">
                      <w:proofErr w:type="gramStart"/>
                      <w:r>
                        <w:rPr>
                          <w:color w:val="000000"/>
                          <w:sz w:val="14"/>
                          <w:szCs w:val="14"/>
                          <w:lang w:val="en-US"/>
                        </w:rPr>
                        <w:t>x</w:t>
                      </w:r>
                      <w:proofErr w:type="gramEnd"/>
                    </w:p>
                  </w:txbxContent>
                </v:textbox>
              </v:rect>
              <v:rect id="_x0000_s1309" style="position:absolute;left:28;top:2783;width:2504;height:161;mso-wrap-style:none" filled="f" stroked="f">
                <v:textbox style="mso-next-textbox:#_x0000_s1309;mso-fit-shape-to-text:t" inset="0,0,0,0">
                  <w:txbxContent>
                    <w:p w:rsidR="00C21D5D" w:rsidRDefault="00C21D5D">
                      <w:r>
                        <w:rPr>
                          <w:color w:val="000000"/>
                          <w:sz w:val="14"/>
                          <w:szCs w:val="14"/>
                          <w:lang w:val="en-US"/>
                        </w:rPr>
                        <w:t>Development of alternative bidding schemes</w:t>
                      </w:r>
                    </w:p>
                  </w:txbxContent>
                </v:textbox>
              </v:rect>
              <v:rect id="_x0000_s1310" style="position:absolute;left:5292;top:2783;width:71;height:161;mso-wrap-style:none" filled="f" stroked="f">
                <v:textbox style="mso-next-textbox:#_x0000_s1310;mso-fit-shape-to-text:t" inset="0,0,0,0">
                  <w:txbxContent>
                    <w:p w:rsidR="00C21D5D" w:rsidRDefault="00C21D5D">
                      <w:proofErr w:type="gramStart"/>
                      <w:r>
                        <w:rPr>
                          <w:color w:val="000000"/>
                          <w:sz w:val="14"/>
                          <w:szCs w:val="14"/>
                          <w:lang w:val="en-US"/>
                        </w:rPr>
                        <w:t>x</w:t>
                      </w:r>
                      <w:proofErr w:type="gramEnd"/>
                    </w:p>
                  </w:txbxContent>
                </v:textbox>
              </v:rect>
              <v:rect id="_x0000_s1311" style="position:absolute;left:5487;top:2783;width:71;height:161;mso-wrap-style:none" filled="f" stroked="f">
                <v:textbox style="mso-next-textbox:#_x0000_s1311;mso-fit-shape-to-text:t" inset="0,0,0,0">
                  <w:txbxContent>
                    <w:p w:rsidR="00C21D5D" w:rsidRDefault="00C21D5D">
                      <w:proofErr w:type="gramStart"/>
                      <w:r>
                        <w:rPr>
                          <w:color w:val="000000"/>
                          <w:sz w:val="14"/>
                          <w:szCs w:val="14"/>
                          <w:lang w:val="en-US"/>
                        </w:rPr>
                        <w:t>x</w:t>
                      </w:r>
                      <w:proofErr w:type="gramEnd"/>
                    </w:p>
                  </w:txbxContent>
                </v:textbox>
              </v:rect>
              <v:rect id="_x0000_s1312" style="position:absolute;left:5681;top:2783;width:71;height:161;mso-wrap-style:none" filled="f" stroked="f">
                <v:textbox style="mso-next-textbox:#_x0000_s1312;mso-fit-shape-to-text:t" inset="0,0,0,0">
                  <w:txbxContent>
                    <w:p w:rsidR="00C21D5D" w:rsidRDefault="00C21D5D">
                      <w:proofErr w:type="gramStart"/>
                      <w:r>
                        <w:rPr>
                          <w:color w:val="000000"/>
                          <w:sz w:val="14"/>
                          <w:szCs w:val="14"/>
                          <w:lang w:val="en-US"/>
                        </w:rPr>
                        <w:t>x</w:t>
                      </w:r>
                      <w:proofErr w:type="gramEnd"/>
                    </w:p>
                  </w:txbxContent>
                </v:textbox>
              </v:rect>
              <v:rect id="_x0000_s1313" style="position:absolute;left:5876;top:2783;width:71;height:161;mso-wrap-style:none" filled="f" stroked="f">
                <v:textbox style="mso-next-textbox:#_x0000_s1313;mso-fit-shape-to-text:t" inset="0,0,0,0">
                  <w:txbxContent>
                    <w:p w:rsidR="00C21D5D" w:rsidRDefault="00C21D5D">
                      <w:proofErr w:type="gramStart"/>
                      <w:r>
                        <w:rPr>
                          <w:color w:val="000000"/>
                          <w:sz w:val="14"/>
                          <w:szCs w:val="14"/>
                          <w:lang w:val="en-US"/>
                        </w:rPr>
                        <w:t>x</w:t>
                      </w:r>
                      <w:proofErr w:type="gramEnd"/>
                    </w:p>
                  </w:txbxContent>
                </v:textbox>
              </v:rect>
              <v:rect id="_x0000_s1314" style="position:absolute;left:6071;top:2783;width:71;height:161;mso-wrap-style:none" filled="f" stroked="f">
                <v:textbox style="mso-next-textbox:#_x0000_s1314;mso-fit-shape-to-text:t" inset="0,0,0,0">
                  <w:txbxContent>
                    <w:p w:rsidR="00C21D5D" w:rsidRDefault="00C21D5D">
                      <w:proofErr w:type="gramStart"/>
                      <w:r>
                        <w:rPr>
                          <w:color w:val="000000"/>
                          <w:sz w:val="14"/>
                          <w:szCs w:val="14"/>
                          <w:lang w:val="en-US"/>
                        </w:rPr>
                        <w:t>x</w:t>
                      </w:r>
                      <w:proofErr w:type="gramEnd"/>
                    </w:p>
                  </w:txbxContent>
                </v:textbox>
              </v:rect>
              <v:rect id="_x0000_s1315" style="position:absolute;left:6265;top:2783;width:71;height:161;mso-wrap-style:none" filled="f" stroked="f">
                <v:textbox style="mso-next-textbox:#_x0000_s1315;mso-fit-shape-to-text:t" inset="0,0,0,0">
                  <w:txbxContent>
                    <w:p w:rsidR="00C21D5D" w:rsidRDefault="00C21D5D">
                      <w:proofErr w:type="gramStart"/>
                      <w:r>
                        <w:rPr>
                          <w:color w:val="000000"/>
                          <w:sz w:val="14"/>
                          <w:szCs w:val="14"/>
                          <w:lang w:val="en-US"/>
                        </w:rPr>
                        <w:t>x</w:t>
                      </w:r>
                      <w:proofErr w:type="gramEnd"/>
                    </w:p>
                  </w:txbxContent>
                </v:textbox>
              </v:rect>
              <v:rect id="_x0000_s1316" style="position:absolute;left:6460;top:2783;width:71;height:161;mso-wrap-style:none" filled="f" stroked="f">
                <v:textbox style="mso-next-textbox:#_x0000_s1316;mso-fit-shape-to-text:t" inset="0,0,0,0">
                  <w:txbxContent>
                    <w:p w:rsidR="00C21D5D" w:rsidRDefault="00C21D5D">
                      <w:proofErr w:type="gramStart"/>
                      <w:r>
                        <w:rPr>
                          <w:color w:val="000000"/>
                          <w:sz w:val="14"/>
                          <w:szCs w:val="14"/>
                          <w:lang w:val="en-US"/>
                        </w:rPr>
                        <w:t>x</w:t>
                      </w:r>
                      <w:proofErr w:type="gramEnd"/>
                    </w:p>
                  </w:txbxContent>
                </v:textbox>
              </v:rect>
              <v:rect id="_x0000_s1317" style="position:absolute;left:6655;top:2783;width:71;height:161;mso-wrap-style:none" filled="f" stroked="f">
                <v:textbox style="mso-next-textbox:#_x0000_s1317;mso-fit-shape-to-text:t" inset="0,0,0,0">
                  <w:txbxContent>
                    <w:p w:rsidR="00C21D5D" w:rsidRDefault="00C21D5D">
                      <w:proofErr w:type="gramStart"/>
                      <w:r>
                        <w:rPr>
                          <w:color w:val="000000"/>
                          <w:sz w:val="14"/>
                          <w:szCs w:val="14"/>
                          <w:lang w:val="en-US"/>
                        </w:rPr>
                        <w:t>x</w:t>
                      </w:r>
                      <w:proofErr w:type="gramEnd"/>
                    </w:p>
                  </w:txbxContent>
                </v:textbox>
              </v:rect>
              <v:rect id="_x0000_s1318" style="position:absolute;left:6849;top:2783;width:71;height:161;mso-wrap-style:none" filled="f" stroked="f">
                <v:textbox style="mso-next-textbox:#_x0000_s1318;mso-fit-shape-to-text:t" inset="0,0,0,0">
                  <w:txbxContent>
                    <w:p w:rsidR="00C21D5D" w:rsidRDefault="00C21D5D">
                      <w:proofErr w:type="gramStart"/>
                      <w:r>
                        <w:rPr>
                          <w:color w:val="000000"/>
                          <w:sz w:val="14"/>
                          <w:szCs w:val="14"/>
                          <w:lang w:val="en-US"/>
                        </w:rPr>
                        <w:t>x</w:t>
                      </w:r>
                      <w:proofErr w:type="gramEnd"/>
                    </w:p>
                  </w:txbxContent>
                </v:textbox>
              </v:rect>
              <v:rect id="_x0000_s1319" style="position:absolute;left:7044;top:2783;width:71;height:161;mso-wrap-style:none" filled="f" stroked="f">
                <v:textbox style="mso-next-textbox:#_x0000_s1319;mso-fit-shape-to-text:t" inset="0,0,0,0">
                  <w:txbxContent>
                    <w:p w:rsidR="00C21D5D" w:rsidRDefault="00C21D5D">
                      <w:proofErr w:type="gramStart"/>
                      <w:r>
                        <w:rPr>
                          <w:color w:val="000000"/>
                          <w:sz w:val="14"/>
                          <w:szCs w:val="14"/>
                          <w:lang w:val="en-US"/>
                        </w:rPr>
                        <w:t>x</w:t>
                      </w:r>
                      <w:proofErr w:type="gramEnd"/>
                    </w:p>
                  </w:txbxContent>
                </v:textbox>
              </v:rect>
              <v:rect id="_x0000_s1320" style="position:absolute;left:7238;top:2783;width:71;height:161;mso-wrap-style:none" filled="f" stroked="f">
                <v:textbox style="mso-next-textbox:#_x0000_s1320;mso-fit-shape-to-text:t" inset="0,0,0,0">
                  <w:txbxContent>
                    <w:p w:rsidR="00C21D5D" w:rsidRDefault="00C21D5D">
                      <w:proofErr w:type="gramStart"/>
                      <w:r>
                        <w:rPr>
                          <w:color w:val="000000"/>
                          <w:sz w:val="14"/>
                          <w:szCs w:val="14"/>
                          <w:lang w:val="en-US"/>
                        </w:rPr>
                        <w:t>x</w:t>
                      </w:r>
                      <w:proofErr w:type="gramEnd"/>
                    </w:p>
                  </w:txbxContent>
                </v:textbox>
              </v:rect>
              <v:rect id="_x0000_s1321" style="position:absolute;left:7433;top:2783;width:71;height:161;mso-wrap-style:none" filled="f" stroked="f">
                <v:textbox style="mso-next-textbox:#_x0000_s1321;mso-fit-shape-to-text:t" inset="0,0,0,0">
                  <w:txbxContent>
                    <w:p w:rsidR="00C21D5D" w:rsidRDefault="00C21D5D">
                      <w:proofErr w:type="gramStart"/>
                      <w:r>
                        <w:rPr>
                          <w:color w:val="000000"/>
                          <w:sz w:val="14"/>
                          <w:szCs w:val="14"/>
                          <w:lang w:val="en-US"/>
                        </w:rPr>
                        <w:t>x</w:t>
                      </w:r>
                      <w:proofErr w:type="gramEnd"/>
                    </w:p>
                  </w:txbxContent>
                </v:textbox>
              </v:rect>
              <v:rect id="_x0000_s1322" style="position:absolute;left:7628;top:2783;width:71;height:161;mso-wrap-style:none" filled="f" stroked="f">
                <v:textbox style="mso-next-textbox:#_x0000_s1322;mso-fit-shape-to-text:t" inset="0,0,0,0">
                  <w:txbxContent>
                    <w:p w:rsidR="00C21D5D" w:rsidRDefault="00C21D5D">
                      <w:proofErr w:type="gramStart"/>
                      <w:r>
                        <w:rPr>
                          <w:color w:val="000000"/>
                          <w:sz w:val="14"/>
                          <w:szCs w:val="14"/>
                          <w:lang w:val="en-US"/>
                        </w:rPr>
                        <w:t>x</w:t>
                      </w:r>
                      <w:proofErr w:type="gramEnd"/>
                    </w:p>
                  </w:txbxContent>
                </v:textbox>
              </v:rect>
              <v:rect id="_x0000_s1323" style="position:absolute;left:28;top:2969;width:2069;height:161;mso-wrap-style:none" filled="f" stroked="f">
                <v:textbox style="mso-next-textbox:#_x0000_s1323;mso-fit-shape-to-text:t" inset="0,0,0,0">
                  <w:txbxContent>
                    <w:p w:rsidR="00C21D5D" w:rsidRPr="005F766E" w:rsidRDefault="00C21D5D">
                      <w:r w:rsidRPr="005F766E">
                        <w:rPr>
                          <w:color w:val="000000"/>
                          <w:sz w:val="14"/>
                          <w:szCs w:val="14"/>
                          <w:lang w:val="en-US"/>
                        </w:rPr>
                        <w:t>Selection and purchase of equipment</w:t>
                      </w:r>
                    </w:p>
                  </w:txbxContent>
                </v:textbox>
              </v:rect>
              <v:rect id="_x0000_s1324" style="position:absolute;left:5487;top:2969;width:71;height:161;mso-wrap-style:none" filled="f" stroked="f">
                <v:textbox style="mso-next-textbox:#_x0000_s1324;mso-fit-shape-to-text:t" inset="0,0,0,0">
                  <w:txbxContent>
                    <w:p w:rsidR="00C21D5D" w:rsidRDefault="00C21D5D">
                      <w:proofErr w:type="gramStart"/>
                      <w:r>
                        <w:rPr>
                          <w:color w:val="000000"/>
                          <w:sz w:val="14"/>
                          <w:szCs w:val="14"/>
                          <w:lang w:val="en-US"/>
                        </w:rPr>
                        <w:t>x</w:t>
                      </w:r>
                      <w:proofErr w:type="gramEnd"/>
                    </w:p>
                  </w:txbxContent>
                </v:textbox>
              </v:rect>
              <v:rect id="_x0000_s1325" style="position:absolute;left:5681;top:2969;width:71;height:161;mso-wrap-style:none" filled="f" stroked="f">
                <v:textbox style="mso-next-textbox:#_x0000_s1325;mso-fit-shape-to-text:t" inset="0,0,0,0">
                  <w:txbxContent>
                    <w:p w:rsidR="00C21D5D" w:rsidRDefault="00C21D5D">
                      <w:proofErr w:type="gramStart"/>
                      <w:r>
                        <w:rPr>
                          <w:color w:val="000000"/>
                          <w:sz w:val="14"/>
                          <w:szCs w:val="14"/>
                          <w:lang w:val="en-US"/>
                        </w:rPr>
                        <w:t>x</w:t>
                      </w:r>
                      <w:proofErr w:type="gramEnd"/>
                    </w:p>
                  </w:txbxContent>
                </v:textbox>
              </v:rect>
              <v:rect id="_x0000_s1326" style="position:absolute;left:5876;top:2969;width:71;height:161;mso-wrap-style:none" filled="f" stroked="f">
                <v:textbox style="mso-next-textbox:#_x0000_s1326;mso-fit-shape-to-text:t" inset="0,0,0,0">
                  <w:txbxContent>
                    <w:p w:rsidR="00C21D5D" w:rsidRDefault="00C21D5D">
                      <w:proofErr w:type="gramStart"/>
                      <w:r>
                        <w:rPr>
                          <w:color w:val="000000"/>
                          <w:sz w:val="14"/>
                          <w:szCs w:val="14"/>
                          <w:lang w:val="en-US"/>
                        </w:rPr>
                        <w:t>x</w:t>
                      </w:r>
                      <w:proofErr w:type="gramEnd"/>
                    </w:p>
                  </w:txbxContent>
                </v:textbox>
              </v:rect>
              <v:rect id="_x0000_s1327" style="position:absolute;left:6071;top:2969;width:71;height:161;mso-wrap-style:none" filled="f" stroked="f">
                <v:textbox style="mso-next-textbox:#_x0000_s1327;mso-fit-shape-to-text:t" inset="0,0,0,0">
                  <w:txbxContent>
                    <w:p w:rsidR="00C21D5D" w:rsidRDefault="00C21D5D">
                      <w:proofErr w:type="gramStart"/>
                      <w:r>
                        <w:rPr>
                          <w:color w:val="000000"/>
                          <w:sz w:val="14"/>
                          <w:szCs w:val="14"/>
                          <w:lang w:val="en-US"/>
                        </w:rPr>
                        <w:t>x</w:t>
                      </w:r>
                      <w:proofErr w:type="gramEnd"/>
                    </w:p>
                  </w:txbxContent>
                </v:textbox>
              </v:rect>
              <v:rect id="_x0000_s1328" style="position:absolute;left:6265;top:2969;width:71;height:161;mso-wrap-style:none" filled="f" stroked="f">
                <v:textbox style="mso-next-textbox:#_x0000_s1328;mso-fit-shape-to-text:t" inset="0,0,0,0">
                  <w:txbxContent>
                    <w:p w:rsidR="00C21D5D" w:rsidRDefault="00C21D5D">
                      <w:proofErr w:type="gramStart"/>
                      <w:r>
                        <w:rPr>
                          <w:color w:val="000000"/>
                          <w:sz w:val="14"/>
                          <w:szCs w:val="14"/>
                          <w:lang w:val="en-US"/>
                        </w:rPr>
                        <w:t>x</w:t>
                      </w:r>
                      <w:proofErr w:type="gramEnd"/>
                    </w:p>
                  </w:txbxContent>
                </v:textbox>
              </v:rect>
              <v:rect id="_x0000_s1329" style="position:absolute;left:28;top:3154;width:2380;height:161;mso-wrap-style:none" filled="f" stroked="f">
                <v:textbox style="mso-next-textbox:#_x0000_s1329;mso-fit-shape-to-text:t" inset="0,0,0,0">
                  <w:txbxContent>
                    <w:p w:rsidR="00C21D5D" w:rsidRPr="0004285B" w:rsidRDefault="00C21D5D">
                      <w:pPr>
                        <w:rPr>
                          <w:sz w:val="10"/>
                          <w:lang w:val="en-US"/>
                        </w:rPr>
                      </w:pPr>
                      <w:r w:rsidRPr="00000F97">
                        <w:rPr>
                          <w:color w:val="000000"/>
                          <w:sz w:val="14"/>
                          <w:szCs w:val="14"/>
                          <w:lang w:val="en-US"/>
                        </w:rPr>
                        <w:t>Installation of equipment (or construction)</w:t>
                      </w:r>
                    </w:p>
                  </w:txbxContent>
                </v:textbox>
              </v:rect>
              <v:rect id="_x0000_s1330" style="position:absolute;left:6071;top:3154;width:71;height:161;mso-wrap-style:none" filled="f" stroked="f">
                <v:textbox style="mso-next-textbox:#_x0000_s1330;mso-fit-shape-to-text:t" inset="0,0,0,0">
                  <w:txbxContent>
                    <w:p w:rsidR="00C21D5D" w:rsidRDefault="00C21D5D">
                      <w:proofErr w:type="gramStart"/>
                      <w:r>
                        <w:rPr>
                          <w:color w:val="000000"/>
                          <w:sz w:val="14"/>
                          <w:szCs w:val="14"/>
                          <w:lang w:val="en-US"/>
                        </w:rPr>
                        <w:t>x</w:t>
                      </w:r>
                      <w:proofErr w:type="gramEnd"/>
                    </w:p>
                  </w:txbxContent>
                </v:textbox>
              </v:rect>
              <v:rect id="_x0000_s1331" style="position:absolute;left:6265;top:3154;width:71;height:161;mso-wrap-style:none" filled="f" stroked="f">
                <v:textbox style="mso-next-textbox:#_x0000_s1331;mso-fit-shape-to-text:t" inset="0,0,0,0">
                  <w:txbxContent>
                    <w:p w:rsidR="00C21D5D" w:rsidRDefault="00C21D5D">
                      <w:proofErr w:type="gramStart"/>
                      <w:r>
                        <w:rPr>
                          <w:color w:val="000000"/>
                          <w:sz w:val="14"/>
                          <w:szCs w:val="14"/>
                          <w:lang w:val="en-US"/>
                        </w:rPr>
                        <w:t>x</w:t>
                      </w:r>
                      <w:proofErr w:type="gramEnd"/>
                    </w:p>
                  </w:txbxContent>
                </v:textbox>
              </v:rect>
              <v:rect id="_x0000_s1332" style="position:absolute;left:6460;top:3154;width:71;height:161;mso-wrap-style:none" filled="f" stroked="f">
                <v:textbox style="mso-next-textbox:#_x0000_s1332;mso-fit-shape-to-text:t" inset="0,0,0,0">
                  <w:txbxContent>
                    <w:p w:rsidR="00C21D5D" w:rsidRDefault="00C21D5D">
                      <w:proofErr w:type="gramStart"/>
                      <w:r>
                        <w:rPr>
                          <w:color w:val="000000"/>
                          <w:sz w:val="14"/>
                          <w:szCs w:val="14"/>
                          <w:lang w:val="en-US"/>
                        </w:rPr>
                        <w:t>x</w:t>
                      </w:r>
                      <w:proofErr w:type="gramEnd"/>
                    </w:p>
                  </w:txbxContent>
                </v:textbox>
              </v:rect>
              <v:rect id="_x0000_s1333" style="position:absolute;left:6655;top:3154;width:71;height:161;mso-wrap-style:none" filled="f" stroked="f">
                <v:textbox style="mso-next-textbox:#_x0000_s1333;mso-fit-shape-to-text:t" inset="0,0,0,0">
                  <w:txbxContent>
                    <w:p w:rsidR="00C21D5D" w:rsidRDefault="00C21D5D">
                      <w:proofErr w:type="gramStart"/>
                      <w:r>
                        <w:rPr>
                          <w:color w:val="000000"/>
                          <w:sz w:val="14"/>
                          <w:szCs w:val="14"/>
                          <w:lang w:val="en-US"/>
                        </w:rPr>
                        <w:t>x</w:t>
                      </w:r>
                      <w:proofErr w:type="gramEnd"/>
                    </w:p>
                  </w:txbxContent>
                </v:textbox>
              </v:rect>
              <v:rect id="_x0000_s1334" style="position:absolute;left:6849;top:3154;width:71;height:161;mso-wrap-style:none" filled="f" stroked="f">
                <v:textbox style="mso-next-textbox:#_x0000_s1334;mso-fit-shape-to-text:t" inset="0,0,0,0">
                  <w:txbxContent>
                    <w:p w:rsidR="00C21D5D" w:rsidRDefault="00C21D5D">
                      <w:proofErr w:type="gramStart"/>
                      <w:r>
                        <w:rPr>
                          <w:color w:val="000000"/>
                          <w:sz w:val="14"/>
                          <w:szCs w:val="14"/>
                          <w:lang w:val="en-US"/>
                        </w:rPr>
                        <w:t>x</w:t>
                      </w:r>
                      <w:proofErr w:type="gramEnd"/>
                    </w:p>
                  </w:txbxContent>
                </v:textbox>
              </v:rect>
              <v:rect id="_x0000_s1335" style="position:absolute;left:7044;top:3154;width:71;height:161;mso-wrap-style:none" filled="f" stroked="f">
                <v:textbox style="mso-next-textbox:#_x0000_s1335;mso-fit-shape-to-text:t" inset="0,0,0,0">
                  <w:txbxContent>
                    <w:p w:rsidR="00C21D5D" w:rsidRDefault="00C21D5D">
                      <w:proofErr w:type="gramStart"/>
                      <w:r>
                        <w:rPr>
                          <w:color w:val="000000"/>
                          <w:sz w:val="14"/>
                          <w:szCs w:val="14"/>
                          <w:lang w:val="en-US"/>
                        </w:rPr>
                        <w:t>x</w:t>
                      </w:r>
                      <w:proofErr w:type="gramEnd"/>
                    </w:p>
                  </w:txbxContent>
                </v:textbox>
              </v:rect>
              <v:rect id="_x0000_s1336" style="position:absolute;left:28;top:3340;width:2212;height:161;mso-wrap-style:none" filled="f" stroked="f">
                <v:textbox style="mso-next-textbox:#_x0000_s1336;mso-fit-shape-to-text:t" inset="0,0,0,0">
                  <w:txbxContent>
                    <w:p w:rsidR="00C21D5D" w:rsidRDefault="00C21D5D">
                      <w:r>
                        <w:rPr>
                          <w:color w:val="000000"/>
                          <w:sz w:val="14"/>
                          <w:szCs w:val="14"/>
                          <w:lang w:val="en-US"/>
                        </w:rPr>
                        <w:t>Start measuring performance indicators</w:t>
                      </w:r>
                    </w:p>
                  </w:txbxContent>
                </v:textbox>
              </v:rect>
              <v:rect id="_x0000_s1337" style="position:absolute;left:7044;top:3340;width:71;height:161;mso-wrap-style:none" filled="f" stroked="f">
                <v:textbox style="mso-next-textbox:#_x0000_s1337;mso-fit-shape-to-text:t" inset="0,0,0,0">
                  <w:txbxContent>
                    <w:p w:rsidR="00C21D5D" w:rsidRDefault="00C21D5D">
                      <w:proofErr w:type="gramStart"/>
                      <w:r>
                        <w:rPr>
                          <w:color w:val="000000"/>
                          <w:sz w:val="14"/>
                          <w:szCs w:val="14"/>
                          <w:lang w:val="en-US"/>
                        </w:rPr>
                        <w:t>x</w:t>
                      </w:r>
                      <w:proofErr w:type="gramEnd"/>
                    </w:p>
                  </w:txbxContent>
                </v:textbox>
              </v:rect>
              <v:rect id="_x0000_s1338" style="position:absolute;left:28;top:3526;width:2671;height:161;mso-wrap-style:none" filled="f" stroked="f">
                <v:textbox style="mso-next-textbox:#_x0000_s1338;mso-fit-shape-to-text:t" inset="0,0,0,0">
                  <w:txbxContent>
                    <w:p w:rsidR="00C21D5D" w:rsidRPr="0004285B" w:rsidRDefault="00C21D5D">
                      <w:pPr>
                        <w:rPr>
                          <w:lang w:val="en-US"/>
                        </w:rPr>
                      </w:pPr>
                      <w:r>
                        <w:rPr>
                          <w:color w:val="000000"/>
                          <w:sz w:val="14"/>
                          <w:szCs w:val="14"/>
                          <w:lang w:val="en-US"/>
                        </w:rPr>
                        <w:t>Development of renewable energy info systems</w:t>
                      </w:r>
                    </w:p>
                  </w:txbxContent>
                </v:textbox>
              </v:rect>
              <v:rect id="_x0000_s1339" style="position:absolute;left:7044;top:3526;width:71;height:161;mso-wrap-style:none" filled="f" stroked="f">
                <v:textbox style="mso-next-textbox:#_x0000_s1339;mso-fit-shape-to-text:t" inset="0,0,0,0">
                  <w:txbxContent>
                    <w:p w:rsidR="00C21D5D" w:rsidRDefault="00C21D5D">
                      <w:proofErr w:type="gramStart"/>
                      <w:r>
                        <w:rPr>
                          <w:color w:val="000000"/>
                          <w:sz w:val="14"/>
                          <w:szCs w:val="14"/>
                          <w:lang w:val="en-US"/>
                        </w:rPr>
                        <w:t>x</w:t>
                      </w:r>
                      <w:proofErr w:type="gramEnd"/>
                    </w:p>
                  </w:txbxContent>
                </v:textbox>
              </v:rect>
              <v:rect id="_x0000_s1340" style="position:absolute;left:7238;top:3526;width:71;height:161;mso-wrap-style:none" filled="f" stroked="f">
                <v:textbox style="mso-next-textbox:#_x0000_s1340;mso-fit-shape-to-text:t" inset="0,0,0,0">
                  <w:txbxContent>
                    <w:p w:rsidR="00C21D5D" w:rsidRDefault="00C21D5D">
                      <w:proofErr w:type="gramStart"/>
                      <w:r>
                        <w:rPr>
                          <w:color w:val="000000"/>
                          <w:sz w:val="14"/>
                          <w:szCs w:val="14"/>
                          <w:lang w:val="en-US"/>
                        </w:rPr>
                        <w:t>x</w:t>
                      </w:r>
                      <w:proofErr w:type="gramEnd"/>
                    </w:p>
                  </w:txbxContent>
                </v:textbox>
              </v:rect>
              <v:rect id="_x0000_s1341" style="position:absolute;left:7433;top:3526;width:71;height:161;mso-wrap-style:none" filled="f" stroked="f">
                <v:textbox style="mso-next-textbox:#_x0000_s1341;mso-fit-shape-to-text:t" inset="0,0,0,0">
                  <w:txbxContent>
                    <w:p w:rsidR="00C21D5D" w:rsidRDefault="00C21D5D">
                      <w:proofErr w:type="gramStart"/>
                      <w:r>
                        <w:rPr>
                          <w:color w:val="000000"/>
                          <w:sz w:val="14"/>
                          <w:szCs w:val="14"/>
                          <w:lang w:val="en-US"/>
                        </w:rPr>
                        <w:t>x</w:t>
                      </w:r>
                      <w:proofErr w:type="gramEnd"/>
                    </w:p>
                  </w:txbxContent>
                </v:textbox>
              </v:rect>
              <v:rect id="_x0000_s1342" style="position:absolute;left:7628;top:3526;width:71;height:161;mso-wrap-style:none" filled="f" stroked="f">
                <v:textbox style="mso-next-textbox:#_x0000_s1342;mso-fit-shape-to-text:t" inset="0,0,0,0">
                  <w:txbxContent>
                    <w:p w:rsidR="00C21D5D" w:rsidRDefault="00C21D5D">
                      <w:proofErr w:type="gramStart"/>
                      <w:r>
                        <w:rPr>
                          <w:color w:val="000000"/>
                          <w:sz w:val="14"/>
                          <w:szCs w:val="14"/>
                          <w:lang w:val="en-US"/>
                        </w:rPr>
                        <w:t>x</w:t>
                      </w:r>
                      <w:proofErr w:type="gramEnd"/>
                    </w:p>
                  </w:txbxContent>
                </v:textbox>
              </v:rect>
              <v:rect id="_x0000_s1343" style="position:absolute;left:7822;top:3526;width:71;height:161;mso-wrap-style:none" filled="f" stroked="f">
                <v:textbox style="mso-next-textbox:#_x0000_s1343;mso-fit-shape-to-text:t" inset="0,0,0,0">
                  <w:txbxContent>
                    <w:p w:rsidR="00C21D5D" w:rsidRDefault="00C21D5D">
                      <w:proofErr w:type="gramStart"/>
                      <w:r>
                        <w:rPr>
                          <w:color w:val="000000"/>
                          <w:sz w:val="14"/>
                          <w:szCs w:val="14"/>
                          <w:lang w:val="en-US"/>
                        </w:rPr>
                        <w:t>x</w:t>
                      </w:r>
                      <w:proofErr w:type="gramEnd"/>
                    </w:p>
                  </w:txbxContent>
                </v:textbox>
              </v:rect>
              <v:rect id="_x0000_s1344" style="position:absolute;left:8017;top:3526;width:71;height:161;mso-wrap-style:none" filled="f" stroked="f">
                <v:textbox style="mso-next-textbox:#_x0000_s1344;mso-fit-shape-to-text:t" inset="0,0,0,0">
                  <w:txbxContent>
                    <w:p w:rsidR="00C21D5D" w:rsidRDefault="00C21D5D">
                      <w:proofErr w:type="gramStart"/>
                      <w:r>
                        <w:rPr>
                          <w:color w:val="000000"/>
                          <w:sz w:val="14"/>
                          <w:szCs w:val="14"/>
                          <w:lang w:val="en-US"/>
                        </w:rPr>
                        <w:t>x</w:t>
                      </w:r>
                      <w:proofErr w:type="gramEnd"/>
                    </w:p>
                  </w:txbxContent>
                </v:textbox>
              </v:rect>
              <v:rect id="_x0000_s1345" style="position:absolute;left:28;top:3711;width:1937;height:161;mso-wrap-style:none" filled="f" stroked="f">
                <v:textbox style="mso-next-textbox:#_x0000_s1345;mso-fit-shape-to-text:t" inset="0,0,0,0">
                  <w:txbxContent>
                    <w:p w:rsidR="00C21D5D" w:rsidRDefault="00C21D5D">
                      <w:proofErr w:type="gramStart"/>
                      <w:r>
                        <w:rPr>
                          <w:color w:val="000000"/>
                          <w:sz w:val="14"/>
                          <w:szCs w:val="14"/>
                          <w:lang w:val="en-US"/>
                        </w:rPr>
                        <w:t>Institutional  strengthening</w:t>
                      </w:r>
                      <w:proofErr w:type="gramEnd"/>
                      <w:r>
                        <w:rPr>
                          <w:color w:val="000000"/>
                          <w:sz w:val="14"/>
                          <w:szCs w:val="14"/>
                          <w:lang w:val="en-US"/>
                        </w:rPr>
                        <w:t xml:space="preserve">  (DSE)</w:t>
                      </w:r>
                    </w:p>
                  </w:txbxContent>
                </v:textbox>
              </v:rect>
              <v:rect id="_x0000_s1346" style="position:absolute;left:7044;top:3711;width:71;height:161;mso-wrap-style:none" filled="f" stroked="f">
                <v:textbox style="mso-next-textbox:#_x0000_s1346;mso-fit-shape-to-text:t" inset="0,0,0,0">
                  <w:txbxContent>
                    <w:p w:rsidR="00C21D5D" w:rsidRDefault="00C21D5D">
                      <w:proofErr w:type="gramStart"/>
                      <w:r>
                        <w:rPr>
                          <w:color w:val="000000"/>
                          <w:sz w:val="14"/>
                          <w:szCs w:val="14"/>
                          <w:lang w:val="en-US"/>
                        </w:rPr>
                        <w:t>x</w:t>
                      </w:r>
                      <w:proofErr w:type="gramEnd"/>
                    </w:p>
                  </w:txbxContent>
                </v:textbox>
              </v:rect>
              <v:rect id="_x0000_s1347" style="position:absolute;left:7238;top:3711;width:71;height:161;mso-wrap-style:none" filled="f" stroked="f">
                <v:textbox style="mso-next-textbox:#_x0000_s1347;mso-fit-shape-to-text:t" inset="0,0,0,0">
                  <w:txbxContent>
                    <w:p w:rsidR="00C21D5D" w:rsidRDefault="00C21D5D">
                      <w:proofErr w:type="gramStart"/>
                      <w:r>
                        <w:rPr>
                          <w:color w:val="000000"/>
                          <w:sz w:val="14"/>
                          <w:szCs w:val="14"/>
                          <w:lang w:val="en-US"/>
                        </w:rPr>
                        <w:t>x</w:t>
                      </w:r>
                      <w:proofErr w:type="gramEnd"/>
                    </w:p>
                  </w:txbxContent>
                </v:textbox>
              </v:rect>
              <v:rect id="_x0000_s1348" style="position:absolute;left:7433;top:3711;width:71;height:161;mso-wrap-style:none" filled="f" stroked="f">
                <v:textbox style="mso-next-textbox:#_x0000_s1348;mso-fit-shape-to-text:t" inset="0,0,0,0">
                  <w:txbxContent>
                    <w:p w:rsidR="00C21D5D" w:rsidRDefault="00C21D5D">
                      <w:proofErr w:type="gramStart"/>
                      <w:r>
                        <w:rPr>
                          <w:color w:val="000000"/>
                          <w:sz w:val="14"/>
                          <w:szCs w:val="14"/>
                          <w:lang w:val="en-US"/>
                        </w:rPr>
                        <w:t>x</w:t>
                      </w:r>
                      <w:proofErr w:type="gramEnd"/>
                    </w:p>
                  </w:txbxContent>
                </v:textbox>
              </v:rect>
              <v:rect id="_x0000_s1349" style="position:absolute;left:7628;top:3711;width:71;height:161;mso-wrap-style:none" filled="f" stroked="f">
                <v:textbox style="mso-next-textbox:#_x0000_s1349;mso-fit-shape-to-text:t" inset="0,0,0,0">
                  <w:txbxContent>
                    <w:p w:rsidR="00C21D5D" w:rsidRDefault="00C21D5D">
                      <w:proofErr w:type="gramStart"/>
                      <w:r>
                        <w:rPr>
                          <w:color w:val="000000"/>
                          <w:sz w:val="14"/>
                          <w:szCs w:val="14"/>
                          <w:lang w:val="en-US"/>
                        </w:rPr>
                        <w:t>x</w:t>
                      </w:r>
                      <w:proofErr w:type="gramEnd"/>
                    </w:p>
                  </w:txbxContent>
                </v:textbox>
              </v:rect>
              <v:rect id="_x0000_s1350" style="position:absolute;left:7822;top:3711;width:71;height:161;mso-wrap-style:none" filled="f" stroked="f">
                <v:textbox style="mso-next-textbox:#_x0000_s1350;mso-fit-shape-to-text:t" inset="0,0,0,0">
                  <w:txbxContent>
                    <w:p w:rsidR="00C21D5D" w:rsidRDefault="00C21D5D">
                      <w:proofErr w:type="gramStart"/>
                      <w:r>
                        <w:rPr>
                          <w:color w:val="000000"/>
                          <w:sz w:val="14"/>
                          <w:szCs w:val="14"/>
                          <w:lang w:val="en-US"/>
                        </w:rPr>
                        <w:t>x</w:t>
                      </w:r>
                      <w:proofErr w:type="gramEnd"/>
                    </w:p>
                  </w:txbxContent>
                </v:textbox>
              </v:rect>
              <v:rect id="_x0000_s1351" style="position:absolute;left:8017;top:3711;width:71;height:161;mso-wrap-style:none" filled="f" stroked="f">
                <v:textbox style="mso-next-textbox:#_x0000_s1351;mso-fit-shape-to-text:t" inset="0,0,0,0">
                  <w:txbxContent>
                    <w:p w:rsidR="00C21D5D" w:rsidRDefault="00C21D5D">
                      <w:proofErr w:type="gramStart"/>
                      <w:r>
                        <w:rPr>
                          <w:color w:val="000000"/>
                          <w:sz w:val="14"/>
                          <w:szCs w:val="14"/>
                          <w:lang w:val="en-US"/>
                        </w:rPr>
                        <w:t>x</w:t>
                      </w:r>
                      <w:proofErr w:type="gramEnd"/>
                    </w:p>
                  </w:txbxContent>
                </v:textbox>
              </v:rect>
              <v:rect id="_x0000_s1352" style="position:absolute;left:28;top:3897;width:2932;height:161;mso-wrap-style:none" filled="f" stroked="f">
                <v:textbox style="mso-next-textbox:#_x0000_s1352;mso-fit-shape-to-text:t" inset="0,0,0,0">
                  <w:txbxContent>
                    <w:p w:rsidR="00C21D5D" w:rsidRPr="0004285B" w:rsidRDefault="00C21D5D">
                      <w:pPr>
                        <w:rPr>
                          <w:lang w:val="en-US"/>
                        </w:rPr>
                      </w:pPr>
                      <w:r>
                        <w:rPr>
                          <w:color w:val="000000"/>
                          <w:sz w:val="14"/>
                          <w:szCs w:val="14"/>
                          <w:lang w:val="en-US"/>
                        </w:rPr>
                        <w:t>Formulation of a national renewable energy strategy</w:t>
                      </w:r>
                    </w:p>
                  </w:txbxContent>
                </v:textbox>
              </v:rect>
              <v:rect id="_x0000_s1353" style="position:absolute;left:6849;top:3897;width:71;height:161;mso-wrap-style:none" filled="f" stroked="f">
                <v:textbox style="mso-next-textbox:#_x0000_s1353;mso-fit-shape-to-text:t" inset="0,0,0,0">
                  <w:txbxContent>
                    <w:p w:rsidR="00C21D5D" w:rsidRDefault="00C21D5D">
                      <w:proofErr w:type="gramStart"/>
                      <w:r>
                        <w:rPr>
                          <w:color w:val="000000"/>
                          <w:sz w:val="14"/>
                          <w:szCs w:val="14"/>
                          <w:lang w:val="en-US"/>
                        </w:rPr>
                        <w:t>x</w:t>
                      </w:r>
                      <w:proofErr w:type="gramEnd"/>
                    </w:p>
                  </w:txbxContent>
                </v:textbox>
              </v:rect>
              <v:rect id="_x0000_s1354" style="position:absolute;left:7044;top:3897;width:71;height:161;mso-wrap-style:none" filled="f" stroked="f">
                <v:textbox style="mso-next-textbox:#_x0000_s1354;mso-fit-shape-to-text:t" inset="0,0,0,0">
                  <w:txbxContent>
                    <w:p w:rsidR="00C21D5D" w:rsidRDefault="00C21D5D">
                      <w:proofErr w:type="gramStart"/>
                      <w:r>
                        <w:rPr>
                          <w:color w:val="000000"/>
                          <w:sz w:val="14"/>
                          <w:szCs w:val="14"/>
                          <w:lang w:val="en-US"/>
                        </w:rPr>
                        <w:t>x</w:t>
                      </w:r>
                      <w:proofErr w:type="gramEnd"/>
                    </w:p>
                  </w:txbxContent>
                </v:textbox>
              </v:rect>
              <v:rect id="_x0000_s1355" style="position:absolute;left:28;top:4082;width:1000;height:161;mso-wrap-style:none" filled="f" stroked="f">
                <v:textbox style="mso-next-textbox:#_x0000_s1355;mso-fit-shape-to-text:t" inset="0,0,0,0">
                  <w:txbxContent>
                    <w:p w:rsidR="00C21D5D" w:rsidRDefault="00C21D5D">
                      <w:r>
                        <w:rPr>
                          <w:color w:val="000000"/>
                          <w:sz w:val="14"/>
                          <w:szCs w:val="14"/>
                          <w:lang w:val="en-US"/>
                        </w:rPr>
                        <w:t>Capacity building</w:t>
                      </w:r>
                    </w:p>
                  </w:txbxContent>
                </v:textbox>
              </v:rect>
              <v:rect id="_x0000_s1356" style="position:absolute;left:380;top:4268;width:2341;height:184;mso-wrap-style:none" filled="f" stroked="f">
                <v:textbox style="mso-next-textbox:#_x0000_s1356;mso-fit-shape-to-text:t" inset="0,0,0,0">
                  <w:txbxContent>
                    <w:p w:rsidR="00C21D5D" w:rsidRPr="00000F97" w:rsidRDefault="00C21D5D">
                      <w:pPr>
                        <w:rPr>
                          <w:sz w:val="14"/>
                          <w:szCs w:val="16"/>
                        </w:rPr>
                      </w:pPr>
                      <w:r w:rsidRPr="00000F97">
                        <w:rPr>
                          <w:color w:val="000000"/>
                          <w:sz w:val="14"/>
                          <w:szCs w:val="16"/>
                          <w:lang w:val="en-US"/>
                        </w:rPr>
                        <w:t xml:space="preserve">For </w:t>
                      </w:r>
                      <w:r>
                        <w:rPr>
                          <w:color w:val="000000"/>
                          <w:sz w:val="14"/>
                          <w:szCs w:val="16"/>
                          <w:lang w:val="en-US"/>
                        </w:rPr>
                        <w:t xml:space="preserve">Public Service Company </w:t>
                      </w:r>
                      <w:r w:rsidRPr="00B609D0">
                        <w:rPr>
                          <w:color w:val="000000"/>
                          <w:sz w:val="16"/>
                          <w:szCs w:val="16"/>
                          <w:lang w:val="en-US"/>
                        </w:rPr>
                        <w:t>employees</w:t>
                      </w:r>
                    </w:p>
                  </w:txbxContent>
                </v:textbox>
              </v:rect>
              <v:rect id="_x0000_s1357" style="position:absolute;left:8017;top:4268;width:71;height:161;mso-wrap-style:none" filled="f" stroked="f">
                <v:textbox style="mso-next-textbox:#_x0000_s1357;mso-fit-shape-to-text:t" inset="0,0,0,0">
                  <w:txbxContent>
                    <w:p w:rsidR="00C21D5D" w:rsidRDefault="00C21D5D">
                      <w:proofErr w:type="gramStart"/>
                      <w:r>
                        <w:rPr>
                          <w:color w:val="000000"/>
                          <w:sz w:val="14"/>
                          <w:szCs w:val="14"/>
                          <w:lang w:val="en-US"/>
                        </w:rPr>
                        <w:t>x</w:t>
                      </w:r>
                      <w:proofErr w:type="gramEnd"/>
                    </w:p>
                  </w:txbxContent>
                </v:textbox>
              </v:rect>
              <v:rect id="_x0000_s1358" style="position:absolute;left:8212;top:4268;width:71;height:161;mso-wrap-style:none" filled="f" stroked="f">
                <v:textbox style="mso-next-textbox:#_x0000_s1358;mso-fit-shape-to-text:t" inset="0,0,0,0">
                  <w:txbxContent>
                    <w:p w:rsidR="00C21D5D" w:rsidRDefault="00C21D5D">
                      <w:proofErr w:type="gramStart"/>
                      <w:r>
                        <w:rPr>
                          <w:color w:val="000000"/>
                          <w:sz w:val="14"/>
                          <w:szCs w:val="14"/>
                          <w:lang w:val="en-US"/>
                        </w:rPr>
                        <w:t>x</w:t>
                      </w:r>
                      <w:proofErr w:type="gramEnd"/>
                    </w:p>
                  </w:txbxContent>
                </v:textbox>
              </v:rect>
              <v:rect id="_x0000_s1359" style="position:absolute;left:8406;top:4268;width:71;height:161;mso-wrap-style:none" filled="f" stroked="f">
                <v:textbox style="mso-next-textbox:#_x0000_s1359;mso-fit-shape-to-text:t" inset="0,0,0,0">
                  <w:txbxContent>
                    <w:p w:rsidR="00C21D5D" w:rsidRDefault="00C21D5D">
                      <w:proofErr w:type="gramStart"/>
                      <w:r>
                        <w:rPr>
                          <w:color w:val="000000"/>
                          <w:sz w:val="14"/>
                          <w:szCs w:val="14"/>
                          <w:lang w:val="en-US"/>
                        </w:rPr>
                        <w:t>x</w:t>
                      </w:r>
                      <w:proofErr w:type="gramEnd"/>
                    </w:p>
                  </w:txbxContent>
                </v:textbox>
              </v:rect>
              <v:rect id="_x0000_s1360" style="position:absolute;left:380;top:4453;width:2263;height:161;mso-wrap-style:none" filled="f" stroked="f">
                <v:textbox style="mso-next-textbox:#_x0000_s1360;mso-fit-shape-to-text:t" inset="0,0,0,0">
                  <w:txbxContent>
                    <w:p w:rsidR="00C21D5D" w:rsidRDefault="00C21D5D">
                      <w:r>
                        <w:rPr>
                          <w:color w:val="000000"/>
                          <w:sz w:val="14"/>
                          <w:szCs w:val="14"/>
                          <w:lang w:val="en-US"/>
                        </w:rPr>
                        <w:t>Promotional workshops at national level</w:t>
                      </w:r>
                    </w:p>
                  </w:txbxContent>
                </v:textbox>
              </v:rect>
              <v:rect id="_x0000_s1361" style="position:absolute;left:8017;top:4453;width:71;height:161;mso-wrap-style:none" filled="f" stroked="f">
                <v:textbox style="mso-next-textbox:#_x0000_s1361;mso-fit-shape-to-text:t" inset="0,0,0,0">
                  <w:txbxContent>
                    <w:p w:rsidR="00C21D5D" w:rsidRDefault="00C21D5D">
                      <w:proofErr w:type="gramStart"/>
                      <w:r>
                        <w:rPr>
                          <w:color w:val="000000"/>
                          <w:sz w:val="14"/>
                          <w:szCs w:val="14"/>
                          <w:lang w:val="en-US"/>
                        </w:rPr>
                        <w:t>x</w:t>
                      </w:r>
                      <w:proofErr w:type="gramEnd"/>
                    </w:p>
                  </w:txbxContent>
                </v:textbox>
              </v:rect>
              <v:rect id="_x0000_s1362" style="position:absolute;left:8212;top:4453;width:71;height:161;mso-wrap-style:none" filled="f" stroked="f">
                <v:textbox style="mso-next-textbox:#_x0000_s1362;mso-fit-shape-to-text:t" inset="0,0,0,0">
                  <w:txbxContent>
                    <w:p w:rsidR="00C21D5D" w:rsidRDefault="00C21D5D">
                      <w:proofErr w:type="gramStart"/>
                      <w:r>
                        <w:rPr>
                          <w:color w:val="000000"/>
                          <w:sz w:val="14"/>
                          <w:szCs w:val="14"/>
                          <w:lang w:val="en-US"/>
                        </w:rPr>
                        <w:t>x</w:t>
                      </w:r>
                      <w:proofErr w:type="gramEnd"/>
                    </w:p>
                  </w:txbxContent>
                </v:textbox>
              </v:rect>
              <v:rect id="_x0000_s1363" style="position:absolute;left:8406;top:4453;width:71;height:161;mso-wrap-style:none" filled="f" stroked="f">
                <v:textbox style="mso-next-textbox:#_x0000_s1363;mso-fit-shape-to-text:t" inset="0,0,0,0">
                  <w:txbxContent>
                    <w:p w:rsidR="00C21D5D" w:rsidRDefault="00C21D5D">
                      <w:proofErr w:type="gramStart"/>
                      <w:r>
                        <w:rPr>
                          <w:color w:val="000000"/>
                          <w:sz w:val="14"/>
                          <w:szCs w:val="14"/>
                          <w:lang w:val="en-US"/>
                        </w:rPr>
                        <w:t>x</w:t>
                      </w:r>
                      <w:proofErr w:type="gramEnd"/>
                    </w:p>
                  </w:txbxContent>
                </v:textbox>
              </v:rect>
              <v:rect id="_x0000_s1364" style="position:absolute;left:380;top:4639;width:1552;height:161;mso-wrap-style:none" filled="f" stroked="f">
                <v:textbox style="mso-next-textbox:#_x0000_s1364;mso-fit-shape-to-text:t" inset="0,0,0,0">
                  <w:txbxContent>
                    <w:p w:rsidR="00C21D5D" w:rsidRDefault="00C21D5D">
                      <w:r>
                        <w:rPr>
                          <w:color w:val="000000"/>
                          <w:sz w:val="14"/>
                          <w:szCs w:val="14"/>
                          <w:lang w:val="en-US"/>
                        </w:rPr>
                        <w:t>For financial sector officers</w:t>
                      </w:r>
                    </w:p>
                  </w:txbxContent>
                </v:textbox>
              </v:rect>
              <v:rect id="_x0000_s1365" style="position:absolute;left:7433;top:4639;width:71;height:161;mso-wrap-style:none" filled="f" stroked="f">
                <v:textbox style="mso-next-textbox:#_x0000_s1365;mso-fit-shape-to-text:t" inset="0,0,0,0">
                  <w:txbxContent>
                    <w:p w:rsidR="00C21D5D" w:rsidRDefault="00C21D5D">
                      <w:proofErr w:type="gramStart"/>
                      <w:r>
                        <w:rPr>
                          <w:color w:val="000000"/>
                          <w:sz w:val="14"/>
                          <w:szCs w:val="14"/>
                          <w:lang w:val="en-US"/>
                        </w:rPr>
                        <w:t>x</w:t>
                      </w:r>
                      <w:proofErr w:type="gramEnd"/>
                    </w:p>
                  </w:txbxContent>
                </v:textbox>
              </v:rect>
              <v:rect id="_x0000_s1366" style="position:absolute;left:7628;top:4639;width:71;height:161;mso-wrap-style:none" filled="f" stroked="f">
                <v:textbox style="mso-next-textbox:#_x0000_s1366;mso-fit-shape-to-text:t" inset="0,0,0,0">
                  <w:txbxContent>
                    <w:p w:rsidR="00C21D5D" w:rsidRDefault="00C21D5D">
                      <w:proofErr w:type="gramStart"/>
                      <w:r>
                        <w:rPr>
                          <w:color w:val="000000"/>
                          <w:sz w:val="14"/>
                          <w:szCs w:val="14"/>
                          <w:lang w:val="en-US"/>
                        </w:rPr>
                        <w:t>x</w:t>
                      </w:r>
                      <w:proofErr w:type="gramEnd"/>
                    </w:p>
                  </w:txbxContent>
                </v:textbox>
              </v:rect>
              <v:rect id="_x0000_s1367" style="position:absolute;left:7822;top:4639;width:71;height:161;mso-wrap-style:none" filled="f" stroked="f">
                <v:textbox style="mso-next-textbox:#_x0000_s1367;mso-fit-shape-to-text:t" inset="0,0,0,0">
                  <w:txbxContent>
                    <w:p w:rsidR="00C21D5D" w:rsidRDefault="00C21D5D">
                      <w:proofErr w:type="gramStart"/>
                      <w:r>
                        <w:rPr>
                          <w:color w:val="000000"/>
                          <w:sz w:val="14"/>
                          <w:szCs w:val="14"/>
                          <w:lang w:val="en-US"/>
                        </w:rPr>
                        <w:t>x</w:t>
                      </w:r>
                      <w:proofErr w:type="gramEnd"/>
                    </w:p>
                  </w:txbxContent>
                </v:textbox>
              </v:rect>
              <v:rect id="_x0000_s1368" style="position:absolute;left:380;top:4825;width:2306;height:161;mso-wrap-style:none" filled="f" stroked="f">
                <v:textbox style="mso-next-textbox:#_x0000_s1368;mso-fit-shape-to-text:t" inset="0,0,0,0">
                  <w:txbxContent>
                    <w:p w:rsidR="00C21D5D" w:rsidRDefault="00C21D5D">
                      <w:r>
                        <w:rPr>
                          <w:color w:val="000000"/>
                          <w:sz w:val="14"/>
                          <w:szCs w:val="14"/>
                          <w:lang w:val="en-US"/>
                        </w:rPr>
                        <w:t>For community members (beneficiaries))</w:t>
                      </w:r>
                    </w:p>
                  </w:txbxContent>
                </v:textbox>
              </v:rect>
              <v:rect id="_x0000_s1369" style="position:absolute;left:5876;top:4825;width:71;height:161;mso-wrap-style:none" filled="f" stroked="f">
                <v:textbox style="mso-next-textbox:#_x0000_s1369;mso-fit-shape-to-text:t" inset="0,0,0,0">
                  <w:txbxContent>
                    <w:p w:rsidR="00C21D5D" w:rsidRDefault="00C21D5D">
                      <w:proofErr w:type="gramStart"/>
                      <w:r>
                        <w:rPr>
                          <w:color w:val="000000"/>
                          <w:sz w:val="14"/>
                          <w:szCs w:val="14"/>
                          <w:lang w:val="en-US"/>
                        </w:rPr>
                        <w:t>x</w:t>
                      </w:r>
                      <w:proofErr w:type="gramEnd"/>
                    </w:p>
                  </w:txbxContent>
                </v:textbox>
              </v:rect>
              <v:rect id="_x0000_s1370" style="position:absolute;left:6071;top:4825;width:71;height:161;mso-wrap-style:none" filled="f" stroked="f">
                <v:textbox style="mso-next-textbox:#_x0000_s1370;mso-fit-shape-to-text:t" inset="0,0,0,0">
                  <w:txbxContent>
                    <w:p w:rsidR="00C21D5D" w:rsidRDefault="00C21D5D">
                      <w:proofErr w:type="gramStart"/>
                      <w:r>
                        <w:rPr>
                          <w:color w:val="000000"/>
                          <w:sz w:val="14"/>
                          <w:szCs w:val="14"/>
                          <w:lang w:val="en-US"/>
                        </w:rPr>
                        <w:t>x</w:t>
                      </w:r>
                      <w:proofErr w:type="gramEnd"/>
                    </w:p>
                  </w:txbxContent>
                </v:textbox>
              </v:rect>
              <v:rect id="_x0000_s1371" style="position:absolute;left:6265;top:4825;width:71;height:161;mso-wrap-style:none" filled="f" stroked="f">
                <v:textbox style="mso-next-textbox:#_x0000_s1371;mso-fit-shape-to-text:t" inset="0,0,0,0">
                  <w:txbxContent>
                    <w:p w:rsidR="00C21D5D" w:rsidRDefault="00C21D5D">
                      <w:proofErr w:type="gramStart"/>
                      <w:r>
                        <w:rPr>
                          <w:color w:val="000000"/>
                          <w:sz w:val="14"/>
                          <w:szCs w:val="14"/>
                          <w:lang w:val="en-US"/>
                        </w:rPr>
                        <w:t>x</w:t>
                      </w:r>
                      <w:proofErr w:type="gramEnd"/>
                    </w:p>
                  </w:txbxContent>
                </v:textbox>
              </v:rect>
              <v:rect id="_x0000_s1372" style="position:absolute;left:6460;top:4825;width:71;height:161;mso-wrap-style:none" filled="f" stroked="f">
                <v:textbox style="mso-next-textbox:#_x0000_s1372;mso-fit-shape-to-text:t" inset="0,0,0,0">
                  <w:txbxContent>
                    <w:p w:rsidR="00C21D5D" w:rsidRDefault="00C21D5D">
                      <w:proofErr w:type="gramStart"/>
                      <w:r>
                        <w:rPr>
                          <w:color w:val="000000"/>
                          <w:sz w:val="14"/>
                          <w:szCs w:val="14"/>
                          <w:lang w:val="en-US"/>
                        </w:rPr>
                        <w:t>x</w:t>
                      </w:r>
                      <w:proofErr w:type="gramEnd"/>
                    </w:p>
                  </w:txbxContent>
                </v:textbox>
              </v:rect>
              <v:rect id="_x0000_s1373" style="position:absolute;left:6655;top:4825;width:71;height:161;mso-wrap-style:none" filled="f" stroked="f">
                <v:textbox style="mso-next-textbox:#_x0000_s1373;mso-fit-shape-to-text:t" inset="0,0,0,0">
                  <w:txbxContent>
                    <w:p w:rsidR="00C21D5D" w:rsidRDefault="00C21D5D">
                      <w:proofErr w:type="gramStart"/>
                      <w:r>
                        <w:rPr>
                          <w:color w:val="000000"/>
                          <w:sz w:val="14"/>
                          <w:szCs w:val="14"/>
                          <w:lang w:val="en-US"/>
                        </w:rPr>
                        <w:t>x</w:t>
                      </w:r>
                      <w:proofErr w:type="gramEnd"/>
                    </w:p>
                  </w:txbxContent>
                </v:textbox>
              </v:rect>
              <v:rect id="_x0000_s1374" style="position:absolute;left:6849;top:4825;width:71;height:161;mso-wrap-style:none" filled="f" stroked="f">
                <v:textbox style="mso-next-textbox:#_x0000_s1374;mso-fit-shape-to-text:t" inset="0,0,0,0">
                  <w:txbxContent>
                    <w:p w:rsidR="00C21D5D" w:rsidRDefault="00C21D5D">
                      <w:proofErr w:type="gramStart"/>
                      <w:r>
                        <w:rPr>
                          <w:color w:val="000000"/>
                          <w:sz w:val="14"/>
                          <w:szCs w:val="14"/>
                          <w:lang w:val="en-US"/>
                        </w:rPr>
                        <w:t>x</w:t>
                      </w:r>
                      <w:proofErr w:type="gramEnd"/>
                    </w:p>
                  </w:txbxContent>
                </v:textbox>
              </v:rect>
              <v:rect id="_x0000_s1375" style="position:absolute;left:7044;top:4825;width:71;height:161;mso-wrap-style:none" filled="f" stroked="f">
                <v:textbox style="mso-next-textbox:#_x0000_s1375;mso-fit-shape-to-text:t" inset="0,0,0,0">
                  <w:txbxContent>
                    <w:p w:rsidR="00C21D5D" w:rsidRDefault="00C21D5D">
                      <w:proofErr w:type="gramStart"/>
                      <w:r>
                        <w:rPr>
                          <w:color w:val="000000"/>
                          <w:sz w:val="14"/>
                          <w:szCs w:val="14"/>
                          <w:lang w:val="en-US"/>
                        </w:rPr>
                        <w:t>x</w:t>
                      </w:r>
                      <w:proofErr w:type="gramEnd"/>
                    </w:p>
                  </w:txbxContent>
                </v:textbox>
              </v:rect>
              <v:rect id="_x0000_s1376" style="position:absolute;left:7238;top:4825;width:71;height:161;mso-wrap-style:none" filled="f" stroked="f">
                <v:textbox style="mso-next-textbox:#_x0000_s1376;mso-fit-shape-to-text:t" inset="0,0,0,0">
                  <w:txbxContent>
                    <w:p w:rsidR="00C21D5D" w:rsidRDefault="00C21D5D">
                      <w:proofErr w:type="gramStart"/>
                      <w:r>
                        <w:rPr>
                          <w:color w:val="000000"/>
                          <w:sz w:val="14"/>
                          <w:szCs w:val="14"/>
                          <w:lang w:val="en-US"/>
                        </w:rPr>
                        <w:t>x</w:t>
                      </w:r>
                      <w:proofErr w:type="gramEnd"/>
                    </w:p>
                  </w:txbxContent>
                </v:textbox>
              </v:rect>
              <v:rect id="_x0000_s1377" style="position:absolute;left:28;top:5010;width:2944;height:161;mso-wrap-style:none" filled="f" stroked="f">
                <v:textbox style="mso-next-textbox:#_x0000_s1377;mso-fit-shape-to-text:t" inset="0,0,0,0">
                  <w:txbxContent>
                    <w:p w:rsidR="00C21D5D" w:rsidRPr="0004285B" w:rsidRDefault="00C21D5D">
                      <w:pPr>
                        <w:rPr>
                          <w:lang w:val="en-US"/>
                        </w:rPr>
                      </w:pPr>
                      <w:r>
                        <w:rPr>
                          <w:color w:val="000000"/>
                          <w:sz w:val="14"/>
                          <w:szCs w:val="14"/>
                          <w:lang w:val="en-US"/>
                        </w:rPr>
                        <w:t>Launching of a nation-wide dissemination campaign</w:t>
                      </w:r>
                    </w:p>
                  </w:txbxContent>
                </v:textbox>
              </v:rect>
              <v:rect id="_x0000_s1378" style="position:absolute;left:8017;top:5010;width:71;height:161;mso-wrap-style:none" filled="f" stroked="f">
                <v:textbox style="mso-next-textbox:#_x0000_s1378;mso-fit-shape-to-text:t" inset="0,0,0,0">
                  <w:txbxContent>
                    <w:p w:rsidR="00C21D5D" w:rsidRDefault="00C21D5D">
                      <w:proofErr w:type="gramStart"/>
                      <w:r>
                        <w:rPr>
                          <w:color w:val="000000"/>
                          <w:sz w:val="14"/>
                          <w:szCs w:val="14"/>
                          <w:lang w:val="en-US"/>
                        </w:rPr>
                        <w:t>x</w:t>
                      </w:r>
                      <w:proofErr w:type="gramEnd"/>
                    </w:p>
                  </w:txbxContent>
                </v:textbox>
              </v:rect>
              <v:rect id="_x0000_s1379" style="position:absolute;left:8212;top:5010;width:71;height:161;mso-wrap-style:none" filled="f" stroked="f">
                <v:textbox style="mso-next-textbox:#_x0000_s1379;mso-fit-shape-to-text:t" inset="0,0,0,0">
                  <w:txbxContent>
                    <w:p w:rsidR="00C21D5D" w:rsidRDefault="00C21D5D">
                      <w:proofErr w:type="gramStart"/>
                      <w:r>
                        <w:rPr>
                          <w:color w:val="000000"/>
                          <w:sz w:val="14"/>
                          <w:szCs w:val="14"/>
                          <w:lang w:val="en-US"/>
                        </w:rPr>
                        <w:t>x</w:t>
                      </w:r>
                      <w:proofErr w:type="gramEnd"/>
                    </w:p>
                  </w:txbxContent>
                </v:textbox>
              </v:rect>
              <v:rect id="_x0000_s1380" style="position:absolute;left:8406;top:5010;width:71;height:161;mso-wrap-style:none" filled="f" stroked="f">
                <v:textbox style="mso-next-textbox:#_x0000_s1380;mso-fit-shape-to-text:t" inset="0,0,0,0">
                  <w:txbxContent>
                    <w:p w:rsidR="00C21D5D" w:rsidRDefault="00C21D5D">
                      <w:proofErr w:type="gramStart"/>
                      <w:r>
                        <w:rPr>
                          <w:color w:val="000000"/>
                          <w:sz w:val="14"/>
                          <w:szCs w:val="14"/>
                          <w:lang w:val="en-US"/>
                        </w:rPr>
                        <w:t>x</w:t>
                      </w:r>
                      <w:proofErr w:type="gramEnd"/>
                    </w:p>
                  </w:txbxContent>
                </v:textbox>
              </v:rect>
              <v:rect id="_x0000_s1381" style="position:absolute;left:8601;top:5010;width:71;height:161;mso-wrap-style:none" filled="f" stroked="f">
                <v:textbox style="mso-next-textbox:#_x0000_s1381;mso-fit-shape-to-text:t" inset="0,0,0,0">
                  <w:txbxContent>
                    <w:p w:rsidR="00C21D5D" w:rsidRDefault="00C21D5D">
                      <w:proofErr w:type="gramStart"/>
                      <w:r>
                        <w:rPr>
                          <w:color w:val="000000"/>
                          <w:sz w:val="14"/>
                          <w:szCs w:val="14"/>
                          <w:lang w:val="en-US"/>
                        </w:rPr>
                        <w:t>x</w:t>
                      </w:r>
                      <w:proofErr w:type="gramEnd"/>
                    </w:p>
                  </w:txbxContent>
                </v:textbox>
              </v:rect>
              <v:rect id="_x0000_s1382" style="position:absolute;left:8795;top:5010;width:71;height:161;mso-wrap-style:none" filled="f" stroked="f">
                <v:textbox style="mso-next-textbox:#_x0000_s1382;mso-fit-shape-to-text:t" inset="0,0,0,0">
                  <w:txbxContent>
                    <w:p w:rsidR="00C21D5D" w:rsidRDefault="00C21D5D">
                      <w:proofErr w:type="gramStart"/>
                      <w:r>
                        <w:rPr>
                          <w:color w:val="000000"/>
                          <w:sz w:val="14"/>
                          <w:szCs w:val="14"/>
                          <w:lang w:val="en-US"/>
                        </w:rPr>
                        <w:t>x</w:t>
                      </w:r>
                      <w:proofErr w:type="gramEnd"/>
                    </w:p>
                  </w:txbxContent>
                </v:textbox>
              </v:rect>
              <v:rect id="_x0000_s1383" style="position:absolute;left:8990;top:5010;width:71;height:161;mso-wrap-style:none" filled="f" stroked="f">
                <v:textbox style="mso-next-textbox:#_x0000_s1383;mso-fit-shape-to-text:t" inset="0,0,0,0">
                  <w:txbxContent>
                    <w:p w:rsidR="00C21D5D" w:rsidRDefault="00C21D5D">
                      <w:proofErr w:type="gramStart"/>
                      <w:r>
                        <w:rPr>
                          <w:color w:val="000000"/>
                          <w:sz w:val="14"/>
                          <w:szCs w:val="14"/>
                          <w:lang w:val="en-US"/>
                        </w:rPr>
                        <w:t>x</w:t>
                      </w:r>
                      <w:proofErr w:type="gramEnd"/>
                    </w:p>
                  </w:txbxContent>
                </v:textbox>
              </v:rect>
              <v:rect id="_x0000_s1384" style="position:absolute;left:28;top:5196;width:2761;height:161;mso-wrap-style:none" filled="f" stroked="f">
                <v:textbox style="mso-next-textbox:#_x0000_s1384;mso-fit-shape-to-text:t" inset="0,0,0,0">
                  <w:txbxContent>
                    <w:p w:rsidR="00C21D5D" w:rsidRPr="0004285B" w:rsidRDefault="00C21D5D">
                      <w:pPr>
                        <w:rPr>
                          <w:lang w:val="en-US"/>
                        </w:rPr>
                      </w:pPr>
                      <w:r>
                        <w:rPr>
                          <w:color w:val="000000"/>
                          <w:sz w:val="14"/>
                          <w:szCs w:val="14"/>
                          <w:lang w:val="en-US"/>
                        </w:rPr>
                        <w:t>Reassessment and feasibility studies for 313 sites</w:t>
                      </w:r>
                    </w:p>
                  </w:txbxContent>
                </v:textbox>
              </v:rect>
              <v:rect id="_x0000_s1385" style="position:absolute;left:6265;top:5196;width:71;height:161;mso-wrap-style:none" filled="f" stroked="f">
                <v:textbox style="mso-next-textbox:#_x0000_s1385;mso-fit-shape-to-text:t" inset="0,0,0,0">
                  <w:txbxContent>
                    <w:p w:rsidR="00C21D5D" w:rsidRDefault="00C21D5D">
                      <w:proofErr w:type="gramStart"/>
                      <w:r>
                        <w:rPr>
                          <w:color w:val="000000"/>
                          <w:sz w:val="14"/>
                          <w:szCs w:val="14"/>
                          <w:lang w:val="en-US"/>
                        </w:rPr>
                        <w:t>x</w:t>
                      </w:r>
                      <w:proofErr w:type="gramEnd"/>
                    </w:p>
                  </w:txbxContent>
                </v:textbox>
              </v:rect>
              <v:rect id="_x0000_s1386" style="position:absolute;left:6460;top:5196;width:71;height:161;mso-wrap-style:none" filled="f" stroked="f">
                <v:textbox style="mso-next-textbox:#_x0000_s1386;mso-fit-shape-to-text:t" inset="0,0,0,0">
                  <w:txbxContent>
                    <w:p w:rsidR="00C21D5D" w:rsidRDefault="00C21D5D">
                      <w:proofErr w:type="gramStart"/>
                      <w:r>
                        <w:rPr>
                          <w:color w:val="000000"/>
                          <w:sz w:val="14"/>
                          <w:szCs w:val="14"/>
                          <w:lang w:val="en-US"/>
                        </w:rPr>
                        <w:t>x</w:t>
                      </w:r>
                      <w:proofErr w:type="gramEnd"/>
                    </w:p>
                  </w:txbxContent>
                </v:textbox>
              </v:rect>
              <v:rect id="_x0000_s1387" style="position:absolute;left:6655;top:5196;width:71;height:161;mso-wrap-style:none" filled="f" stroked="f">
                <v:textbox style="mso-next-textbox:#_x0000_s1387;mso-fit-shape-to-text:t" inset="0,0,0,0">
                  <w:txbxContent>
                    <w:p w:rsidR="00C21D5D" w:rsidRDefault="00C21D5D">
                      <w:proofErr w:type="gramStart"/>
                      <w:r>
                        <w:rPr>
                          <w:color w:val="000000"/>
                          <w:sz w:val="14"/>
                          <w:szCs w:val="14"/>
                          <w:lang w:val="en-US"/>
                        </w:rPr>
                        <w:t>x</w:t>
                      </w:r>
                      <w:proofErr w:type="gramEnd"/>
                    </w:p>
                  </w:txbxContent>
                </v:textbox>
              </v:rect>
              <v:rect id="_x0000_s1388" style="position:absolute;left:6849;top:5196;width:71;height:161;mso-wrap-style:none" filled="f" stroked="f">
                <v:textbox style="mso-next-textbox:#_x0000_s1388;mso-fit-shape-to-text:t" inset="0,0,0,0">
                  <w:txbxContent>
                    <w:p w:rsidR="00C21D5D" w:rsidRDefault="00C21D5D">
                      <w:proofErr w:type="gramStart"/>
                      <w:r>
                        <w:rPr>
                          <w:color w:val="000000"/>
                          <w:sz w:val="14"/>
                          <w:szCs w:val="14"/>
                          <w:lang w:val="en-US"/>
                        </w:rPr>
                        <w:t>x</w:t>
                      </w:r>
                      <w:proofErr w:type="gramEnd"/>
                    </w:p>
                  </w:txbxContent>
                </v:textbox>
              </v:rect>
              <v:rect id="_x0000_s1389" style="position:absolute;left:7044;top:5196;width:71;height:161;mso-wrap-style:none" filled="f" stroked="f">
                <v:textbox style="mso-next-textbox:#_x0000_s1389;mso-fit-shape-to-text:t" inset="0,0,0,0">
                  <w:txbxContent>
                    <w:p w:rsidR="00C21D5D" w:rsidRDefault="00C21D5D">
                      <w:proofErr w:type="gramStart"/>
                      <w:r>
                        <w:rPr>
                          <w:color w:val="000000"/>
                          <w:sz w:val="14"/>
                          <w:szCs w:val="14"/>
                          <w:lang w:val="en-US"/>
                        </w:rPr>
                        <w:t>x</w:t>
                      </w:r>
                      <w:proofErr w:type="gramEnd"/>
                    </w:p>
                  </w:txbxContent>
                </v:textbox>
              </v:rect>
              <v:rect id="_x0000_s1390" style="position:absolute;left:7238;top:5196;width:71;height:161;mso-wrap-style:none" filled="f" stroked="f">
                <v:textbox style="mso-next-textbox:#_x0000_s1390;mso-fit-shape-to-text:t" inset="0,0,0,0">
                  <w:txbxContent>
                    <w:p w:rsidR="00C21D5D" w:rsidRDefault="00C21D5D">
                      <w:proofErr w:type="gramStart"/>
                      <w:r>
                        <w:rPr>
                          <w:color w:val="000000"/>
                          <w:sz w:val="14"/>
                          <w:szCs w:val="14"/>
                          <w:lang w:val="en-US"/>
                        </w:rPr>
                        <w:t>x</w:t>
                      </w:r>
                      <w:proofErr w:type="gramEnd"/>
                    </w:p>
                  </w:txbxContent>
                </v:textbox>
              </v:rect>
              <v:rect id="_x0000_s1391" style="position:absolute;left:7433;top:5196;width:71;height:161;mso-wrap-style:none" filled="f" stroked="f">
                <v:textbox style="mso-next-textbox:#_x0000_s1391;mso-fit-shape-to-text:t" inset="0,0,0,0">
                  <w:txbxContent>
                    <w:p w:rsidR="00C21D5D" w:rsidRDefault="00C21D5D">
                      <w:proofErr w:type="gramStart"/>
                      <w:r>
                        <w:rPr>
                          <w:color w:val="000000"/>
                          <w:sz w:val="14"/>
                          <w:szCs w:val="14"/>
                          <w:lang w:val="en-US"/>
                        </w:rPr>
                        <w:t>x</w:t>
                      </w:r>
                      <w:proofErr w:type="gramEnd"/>
                    </w:p>
                  </w:txbxContent>
                </v:textbox>
              </v:rect>
              <v:rect id="_x0000_s1392" style="position:absolute;left:7628;top:5196;width:71;height:161;mso-wrap-style:none" filled="f" stroked="f">
                <v:textbox style="mso-next-textbox:#_x0000_s1392;mso-fit-shape-to-text:t" inset="0,0,0,0">
                  <w:txbxContent>
                    <w:p w:rsidR="00C21D5D" w:rsidRDefault="00C21D5D">
                      <w:proofErr w:type="gramStart"/>
                      <w:r>
                        <w:rPr>
                          <w:color w:val="000000"/>
                          <w:sz w:val="14"/>
                          <w:szCs w:val="14"/>
                          <w:lang w:val="en-US"/>
                        </w:rPr>
                        <w:t>x</w:t>
                      </w:r>
                      <w:proofErr w:type="gramEnd"/>
                    </w:p>
                  </w:txbxContent>
                </v:textbox>
              </v:rect>
              <v:rect id="_x0000_s1393" style="position:absolute;left:7822;top:5196;width:71;height:161;mso-wrap-style:none" filled="f" stroked="f">
                <v:textbox style="mso-next-textbox:#_x0000_s1393;mso-fit-shape-to-text:t" inset="0,0,0,0">
                  <w:txbxContent>
                    <w:p w:rsidR="00C21D5D" w:rsidRDefault="00C21D5D">
                      <w:proofErr w:type="gramStart"/>
                      <w:r>
                        <w:rPr>
                          <w:color w:val="000000"/>
                          <w:sz w:val="14"/>
                          <w:szCs w:val="14"/>
                          <w:lang w:val="en-US"/>
                        </w:rPr>
                        <w:t>x</w:t>
                      </w:r>
                      <w:proofErr w:type="gramEnd"/>
                    </w:p>
                  </w:txbxContent>
                </v:textbox>
              </v:rect>
              <v:rect id="_x0000_s1394" style="position:absolute;left:8017;top:5196;width:71;height:161;mso-wrap-style:none" filled="f" stroked="f">
                <v:textbox style="mso-next-textbox:#_x0000_s1394;mso-fit-shape-to-text:t" inset="0,0,0,0">
                  <w:txbxContent>
                    <w:p w:rsidR="00C21D5D" w:rsidRDefault="00C21D5D">
                      <w:proofErr w:type="gramStart"/>
                      <w:r>
                        <w:rPr>
                          <w:color w:val="000000"/>
                          <w:sz w:val="14"/>
                          <w:szCs w:val="14"/>
                          <w:lang w:val="en-US"/>
                        </w:rPr>
                        <w:t>x</w:t>
                      </w:r>
                      <w:proofErr w:type="gramEnd"/>
                    </w:p>
                  </w:txbxContent>
                </v:textbox>
              </v:rect>
              <v:rect id="_x0000_s1395" style="position:absolute;left:8212;top:5196;width:71;height:161;mso-wrap-style:none" filled="f" stroked="f">
                <v:textbox style="mso-next-textbox:#_x0000_s1395;mso-fit-shape-to-text:t" inset="0,0,0,0">
                  <w:txbxContent>
                    <w:p w:rsidR="00C21D5D" w:rsidRDefault="00C21D5D">
                      <w:proofErr w:type="gramStart"/>
                      <w:r>
                        <w:rPr>
                          <w:color w:val="000000"/>
                          <w:sz w:val="14"/>
                          <w:szCs w:val="14"/>
                          <w:lang w:val="en-US"/>
                        </w:rPr>
                        <w:t>x</w:t>
                      </w:r>
                      <w:proofErr w:type="gramEnd"/>
                    </w:p>
                  </w:txbxContent>
                </v:textbox>
              </v:rect>
              <v:rect id="_x0000_s1396" style="position:absolute;left:8406;top:5196;width:71;height:161;mso-wrap-style:none" filled="f" stroked="f">
                <v:textbox style="mso-next-textbox:#_x0000_s1396;mso-fit-shape-to-text:t" inset="0,0,0,0">
                  <w:txbxContent>
                    <w:p w:rsidR="00C21D5D" w:rsidRDefault="00C21D5D">
                      <w:proofErr w:type="gramStart"/>
                      <w:r>
                        <w:rPr>
                          <w:color w:val="000000"/>
                          <w:sz w:val="14"/>
                          <w:szCs w:val="14"/>
                          <w:lang w:val="en-US"/>
                        </w:rPr>
                        <w:t>x</w:t>
                      </w:r>
                      <w:proofErr w:type="gramEnd"/>
                    </w:p>
                  </w:txbxContent>
                </v:textbox>
              </v:rect>
              <v:rect id="_x0000_s1397" style="position:absolute;left:8601;top:5196;width:71;height:161;mso-wrap-style:none" filled="f" stroked="f">
                <v:textbox style="mso-next-textbox:#_x0000_s1397;mso-fit-shape-to-text:t" inset="0,0,0,0">
                  <w:txbxContent>
                    <w:p w:rsidR="00C21D5D" w:rsidRDefault="00C21D5D">
                      <w:proofErr w:type="gramStart"/>
                      <w:r>
                        <w:rPr>
                          <w:color w:val="000000"/>
                          <w:sz w:val="14"/>
                          <w:szCs w:val="14"/>
                          <w:lang w:val="en-US"/>
                        </w:rPr>
                        <w:t>x</w:t>
                      </w:r>
                      <w:proofErr w:type="gramEnd"/>
                    </w:p>
                  </w:txbxContent>
                </v:textbox>
              </v:rect>
              <v:rect id="_x0000_s1398" style="position:absolute;left:8795;top:5196;width:71;height:161;mso-wrap-style:none" filled="f" stroked="f">
                <v:textbox style="mso-next-textbox:#_x0000_s1398;mso-fit-shape-to-text:t" inset="0,0,0,0">
                  <w:txbxContent>
                    <w:p w:rsidR="00C21D5D" w:rsidRDefault="00C21D5D">
                      <w:proofErr w:type="gramStart"/>
                      <w:r>
                        <w:rPr>
                          <w:color w:val="000000"/>
                          <w:sz w:val="14"/>
                          <w:szCs w:val="14"/>
                          <w:lang w:val="en-US"/>
                        </w:rPr>
                        <w:t>x</w:t>
                      </w:r>
                      <w:proofErr w:type="gramEnd"/>
                    </w:p>
                  </w:txbxContent>
                </v:textbox>
              </v:rect>
              <v:rect id="_x0000_s1399" style="position:absolute;left:28;top:5381;width:2349;height:161;mso-wrap-style:none" filled="f" stroked="f">
                <v:textbox style="mso-next-textbox:#_x0000_s1399;mso-fit-shape-to-text:t" inset="0,0,0,0">
                  <w:txbxContent>
                    <w:p w:rsidR="00C21D5D" w:rsidRPr="0004285B" w:rsidRDefault="00C21D5D">
                      <w:pPr>
                        <w:rPr>
                          <w:lang w:val="en-US"/>
                        </w:rPr>
                      </w:pPr>
                      <w:r>
                        <w:rPr>
                          <w:color w:val="000000"/>
                          <w:sz w:val="14"/>
                          <w:szCs w:val="14"/>
                          <w:lang w:val="en-US"/>
                        </w:rPr>
                        <w:t>Revision of project document for Phase II</w:t>
                      </w:r>
                    </w:p>
                  </w:txbxContent>
                </v:textbox>
              </v:rect>
              <v:rect id="_x0000_s1400" style="position:absolute;left:8795;top:5381;width:71;height:161;mso-wrap-style:none" filled="f" stroked="f">
                <v:textbox style="mso-next-textbox:#_x0000_s1400;mso-fit-shape-to-text:t" inset="0,0,0,0">
                  <w:txbxContent>
                    <w:p w:rsidR="00C21D5D" w:rsidRDefault="00C21D5D">
                      <w:proofErr w:type="gramStart"/>
                      <w:r>
                        <w:rPr>
                          <w:color w:val="000000"/>
                          <w:sz w:val="14"/>
                          <w:szCs w:val="14"/>
                          <w:lang w:val="en-US"/>
                        </w:rPr>
                        <w:t>x</w:t>
                      </w:r>
                      <w:proofErr w:type="gramEnd"/>
                    </w:p>
                  </w:txbxContent>
                </v:textbox>
              </v:rect>
              <v:rect id="_x0000_s1401" style="position:absolute;left:28;top:5567;width:2625;height:161;mso-wrap-style:none" filled="f" stroked="f">
                <v:textbox style="mso-next-textbox:#_x0000_s1401;mso-fit-shape-to-text:t" inset="0,0,0,0">
                  <w:txbxContent>
                    <w:p w:rsidR="00C21D5D" w:rsidRPr="0004285B" w:rsidRDefault="00C21D5D">
                      <w:pPr>
                        <w:rPr>
                          <w:lang w:val="en-US"/>
                        </w:rPr>
                      </w:pPr>
                      <w:r>
                        <w:rPr>
                          <w:color w:val="000000"/>
                          <w:sz w:val="14"/>
                          <w:szCs w:val="14"/>
                          <w:lang w:val="en-US"/>
                        </w:rPr>
                        <w:t>Formulation of an investment plan for Phase II</w:t>
                      </w:r>
                    </w:p>
                  </w:txbxContent>
                </v:textbox>
              </v:rect>
              <v:rect id="_x0000_s1402" style="position:absolute;left:8795;top:5567;width:71;height:161;mso-wrap-style:none" filled="f" stroked="f">
                <v:textbox style="mso-next-textbox:#_x0000_s1402;mso-fit-shape-to-text:t" inset="0,0,0,0">
                  <w:txbxContent>
                    <w:p w:rsidR="00C21D5D" w:rsidRDefault="00C21D5D">
                      <w:proofErr w:type="gramStart"/>
                      <w:r>
                        <w:rPr>
                          <w:color w:val="000000"/>
                          <w:sz w:val="14"/>
                          <w:szCs w:val="14"/>
                          <w:lang w:val="en-US"/>
                        </w:rPr>
                        <w:t>x</w:t>
                      </w:r>
                      <w:proofErr w:type="gramEnd"/>
                    </w:p>
                  </w:txbxContent>
                </v:textbox>
              </v:rect>
              <v:rect id="_x0000_s1403" style="position:absolute;left:28;top:5752;width:1517;height:161;mso-wrap-style:none" filled="f" stroked="f">
                <v:textbox style="mso-next-textbox:#_x0000_s1403;mso-fit-shape-to-text:t" inset="0,0,0,0">
                  <w:txbxContent>
                    <w:p w:rsidR="00C21D5D" w:rsidRDefault="00C21D5D">
                      <w:r>
                        <w:rPr>
                          <w:color w:val="000000"/>
                          <w:sz w:val="14"/>
                          <w:szCs w:val="14"/>
                          <w:lang w:val="en-US"/>
                        </w:rPr>
                        <w:t>Monitoring and Evaluation</w:t>
                      </w:r>
                    </w:p>
                  </w:txbxContent>
                </v:textbox>
              </v:rect>
              <v:rect id="_x0000_s1404" style="position:absolute;left:4514;top:5752;width:71;height:161;mso-wrap-style:none" filled="f" stroked="f">
                <v:textbox style="mso-next-textbox:#_x0000_s1404;mso-fit-shape-to-text:t" inset="0,0,0,0">
                  <w:txbxContent>
                    <w:p w:rsidR="00C21D5D" w:rsidRDefault="00C21D5D">
                      <w:proofErr w:type="gramStart"/>
                      <w:r>
                        <w:rPr>
                          <w:color w:val="000000"/>
                          <w:sz w:val="14"/>
                          <w:szCs w:val="14"/>
                          <w:lang w:val="en-US"/>
                        </w:rPr>
                        <w:t>x</w:t>
                      </w:r>
                      <w:proofErr w:type="gramEnd"/>
                    </w:p>
                  </w:txbxContent>
                </v:textbox>
              </v:rect>
              <v:rect id="_x0000_s1405" style="position:absolute;left:4708;top:5752;width:71;height:161;mso-wrap-style:none" filled="f" stroked="f">
                <v:textbox style="mso-next-textbox:#_x0000_s1405;mso-fit-shape-to-text:t" inset="0,0,0,0">
                  <w:txbxContent>
                    <w:p w:rsidR="00C21D5D" w:rsidRDefault="00C21D5D">
                      <w:proofErr w:type="gramStart"/>
                      <w:r>
                        <w:rPr>
                          <w:color w:val="000000"/>
                          <w:sz w:val="14"/>
                          <w:szCs w:val="14"/>
                          <w:lang w:val="en-US"/>
                        </w:rPr>
                        <w:t>x</w:t>
                      </w:r>
                      <w:proofErr w:type="gramEnd"/>
                    </w:p>
                  </w:txbxContent>
                </v:textbox>
              </v:rect>
              <v:rect id="_x0000_s1406" style="position:absolute;left:4903;top:5752;width:71;height:161;mso-wrap-style:none" filled="f" stroked="f">
                <v:textbox style="mso-next-textbox:#_x0000_s1406;mso-fit-shape-to-text:t" inset="0,0,0,0">
                  <w:txbxContent>
                    <w:p w:rsidR="00C21D5D" w:rsidRDefault="00C21D5D">
                      <w:proofErr w:type="gramStart"/>
                      <w:r>
                        <w:rPr>
                          <w:color w:val="000000"/>
                          <w:sz w:val="14"/>
                          <w:szCs w:val="14"/>
                          <w:lang w:val="en-US"/>
                        </w:rPr>
                        <w:t>x</w:t>
                      </w:r>
                      <w:proofErr w:type="gramEnd"/>
                    </w:p>
                  </w:txbxContent>
                </v:textbox>
              </v:rect>
              <v:rect id="_x0000_s1407" style="position:absolute;left:5097;top:5752;width:71;height:161;mso-wrap-style:none" filled="f" stroked="f">
                <v:textbox style="mso-next-textbox:#_x0000_s1407;mso-fit-shape-to-text:t" inset="0,0,0,0">
                  <w:txbxContent>
                    <w:p w:rsidR="00C21D5D" w:rsidRDefault="00C21D5D">
                      <w:proofErr w:type="gramStart"/>
                      <w:r>
                        <w:rPr>
                          <w:color w:val="000000"/>
                          <w:sz w:val="14"/>
                          <w:szCs w:val="14"/>
                          <w:lang w:val="en-US"/>
                        </w:rPr>
                        <w:t>x</w:t>
                      </w:r>
                      <w:proofErr w:type="gramEnd"/>
                    </w:p>
                  </w:txbxContent>
                </v:textbox>
              </v:rect>
              <v:rect id="_x0000_s1408" style="position:absolute;left:5292;top:5752;width:71;height:161;mso-wrap-style:none" filled="f" stroked="f">
                <v:textbox style="mso-next-textbox:#_x0000_s1408;mso-fit-shape-to-text:t" inset="0,0,0,0">
                  <w:txbxContent>
                    <w:p w:rsidR="00C21D5D" w:rsidRDefault="00C21D5D">
                      <w:proofErr w:type="gramStart"/>
                      <w:r>
                        <w:rPr>
                          <w:color w:val="000000"/>
                          <w:sz w:val="14"/>
                          <w:szCs w:val="14"/>
                          <w:lang w:val="en-US"/>
                        </w:rPr>
                        <w:t>x</w:t>
                      </w:r>
                      <w:proofErr w:type="gramEnd"/>
                    </w:p>
                  </w:txbxContent>
                </v:textbox>
              </v:rect>
              <v:rect id="_x0000_s1409" style="position:absolute;left:5487;top:5752;width:71;height:161;mso-wrap-style:none" filled="f" stroked="f">
                <v:textbox style="mso-next-textbox:#_x0000_s1409;mso-fit-shape-to-text:t" inset="0,0,0,0">
                  <w:txbxContent>
                    <w:p w:rsidR="00C21D5D" w:rsidRDefault="00C21D5D">
                      <w:proofErr w:type="gramStart"/>
                      <w:r>
                        <w:rPr>
                          <w:color w:val="000000"/>
                          <w:sz w:val="14"/>
                          <w:szCs w:val="14"/>
                          <w:lang w:val="en-US"/>
                        </w:rPr>
                        <w:t>x</w:t>
                      </w:r>
                      <w:proofErr w:type="gramEnd"/>
                    </w:p>
                  </w:txbxContent>
                </v:textbox>
              </v:rect>
              <v:rect id="_x0000_s1410" style="position:absolute;left:5681;top:5752;width:71;height:161;mso-wrap-style:none" filled="f" stroked="f">
                <v:textbox style="mso-next-textbox:#_x0000_s1410;mso-fit-shape-to-text:t" inset="0,0,0,0">
                  <w:txbxContent>
                    <w:p w:rsidR="00C21D5D" w:rsidRDefault="00C21D5D">
                      <w:proofErr w:type="gramStart"/>
                      <w:r>
                        <w:rPr>
                          <w:color w:val="000000"/>
                          <w:sz w:val="14"/>
                          <w:szCs w:val="14"/>
                          <w:lang w:val="en-US"/>
                        </w:rPr>
                        <w:t>x</w:t>
                      </w:r>
                      <w:proofErr w:type="gramEnd"/>
                    </w:p>
                  </w:txbxContent>
                </v:textbox>
              </v:rect>
              <v:rect id="_x0000_s1411" style="position:absolute;left:5876;top:5752;width:71;height:161;mso-wrap-style:none" filled="f" stroked="f">
                <v:textbox style="mso-next-textbox:#_x0000_s1411;mso-fit-shape-to-text:t" inset="0,0,0,0">
                  <w:txbxContent>
                    <w:p w:rsidR="00C21D5D" w:rsidRDefault="00C21D5D">
                      <w:proofErr w:type="gramStart"/>
                      <w:r>
                        <w:rPr>
                          <w:color w:val="000000"/>
                          <w:sz w:val="14"/>
                          <w:szCs w:val="14"/>
                          <w:lang w:val="en-US"/>
                        </w:rPr>
                        <w:t>x</w:t>
                      </w:r>
                      <w:proofErr w:type="gramEnd"/>
                    </w:p>
                  </w:txbxContent>
                </v:textbox>
              </v:rect>
              <v:rect id="_x0000_s1412" style="position:absolute;left:6071;top:5752;width:71;height:161;mso-wrap-style:none" filled="f" stroked="f">
                <v:textbox style="mso-next-textbox:#_x0000_s1412;mso-fit-shape-to-text:t" inset="0,0,0,0">
                  <w:txbxContent>
                    <w:p w:rsidR="00C21D5D" w:rsidRDefault="00C21D5D">
                      <w:proofErr w:type="gramStart"/>
                      <w:r>
                        <w:rPr>
                          <w:color w:val="000000"/>
                          <w:sz w:val="14"/>
                          <w:szCs w:val="14"/>
                          <w:lang w:val="en-US"/>
                        </w:rPr>
                        <w:t>x</w:t>
                      </w:r>
                      <w:proofErr w:type="gramEnd"/>
                    </w:p>
                  </w:txbxContent>
                </v:textbox>
              </v:rect>
              <v:rect id="_x0000_s1413" style="position:absolute;left:6265;top:5752;width:71;height:161;mso-wrap-style:none" filled="f" stroked="f">
                <v:textbox style="mso-next-textbox:#_x0000_s1413;mso-fit-shape-to-text:t" inset="0,0,0,0">
                  <w:txbxContent>
                    <w:p w:rsidR="00C21D5D" w:rsidRDefault="00C21D5D">
                      <w:proofErr w:type="gramStart"/>
                      <w:r>
                        <w:rPr>
                          <w:color w:val="000000"/>
                          <w:sz w:val="14"/>
                          <w:szCs w:val="14"/>
                          <w:lang w:val="en-US"/>
                        </w:rPr>
                        <w:t>x</w:t>
                      </w:r>
                      <w:proofErr w:type="gramEnd"/>
                    </w:p>
                  </w:txbxContent>
                </v:textbox>
              </v:rect>
              <v:rect id="_x0000_s1414" style="position:absolute;left:6460;top:5752;width:71;height:161;mso-wrap-style:none" filled="f" stroked="f">
                <v:textbox style="mso-next-textbox:#_x0000_s1414;mso-fit-shape-to-text:t" inset="0,0,0,0">
                  <w:txbxContent>
                    <w:p w:rsidR="00C21D5D" w:rsidRDefault="00C21D5D">
                      <w:proofErr w:type="gramStart"/>
                      <w:r>
                        <w:rPr>
                          <w:color w:val="000000"/>
                          <w:sz w:val="14"/>
                          <w:szCs w:val="14"/>
                          <w:lang w:val="en-US"/>
                        </w:rPr>
                        <w:t>x</w:t>
                      </w:r>
                      <w:proofErr w:type="gramEnd"/>
                    </w:p>
                  </w:txbxContent>
                </v:textbox>
              </v:rect>
              <v:rect id="_x0000_s1415" style="position:absolute;left:6655;top:5752;width:71;height:161;mso-wrap-style:none" filled="f" stroked="f">
                <v:textbox style="mso-next-textbox:#_x0000_s1415;mso-fit-shape-to-text:t" inset="0,0,0,0">
                  <w:txbxContent>
                    <w:p w:rsidR="00C21D5D" w:rsidRDefault="00C21D5D">
                      <w:proofErr w:type="gramStart"/>
                      <w:r>
                        <w:rPr>
                          <w:color w:val="000000"/>
                          <w:sz w:val="14"/>
                          <w:szCs w:val="14"/>
                          <w:lang w:val="en-US"/>
                        </w:rPr>
                        <w:t>x</w:t>
                      </w:r>
                      <w:proofErr w:type="gramEnd"/>
                    </w:p>
                  </w:txbxContent>
                </v:textbox>
              </v:rect>
              <v:rect id="_x0000_s1416" style="position:absolute;left:6849;top:5752;width:71;height:161;mso-wrap-style:none" filled="f" stroked="f">
                <v:textbox style="mso-next-textbox:#_x0000_s1416;mso-fit-shape-to-text:t" inset="0,0,0,0">
                  <w:txbxContent>
                    <w:p w:rsidR="00C21D5D" w:rsidRDefault="00C21D5D">
                      <w:proofErr w:type="gramStart"/>
                      <w:r>
                        <w:rPr>
                          <w:color w:val="000000"/>
                          <w:sz w:val="14"/>
                          <w:szCs w:val="14"/>
                          <w:lang w:val="en-US"/>
                        </w:rPr>
                        <w:t>x</w:t>
                      </w:r>
                      <w:proofErr w:type="gramEnd"/>
                    </w:p>
                  </w:txbxContent>
                </v:textbox>
              </v:rect>
              <v:rect id="_x0000_s1417" style="position:absolute;left:7044;top:5752;width:71;height:161;mso-wrap-style:none" filled="f" stroked="f">
                <v:textbox style="mso-next-textbox:#_x0000_s1417;mso-fit-shape-to-text:t" inset="0,0,0,0">
                  <w:txbxContent>
                    <w:p w:rsidR="00C21D5D" w:rsidRDefault="00C21D5D">
                      <w:proofErr w:type="gramStart"/>
                      <w:r>
                        <w:rPr>
                          <w:color w:val="000000"/>
                          <w:sz w:val="14"/>
                          <w:szCs w:val="14"/>
                          <w:lang w:val="en-US"/>
                        </w:rPr>
                        <w:t>x</w:t>
                      </w:r>
                      <w:proofErr w:type="gramEnd"/>
                    </w:p>
                  </w:txbxContent>
                </v:textbox>
              </v:rect>
              <v:rect id="_x0000_s1418" style="position:absolute;left:7238;top:5752;width:71;height:161;mso-wrap-style:none" filled="f" stroked="f">
                <v:textbox style="mso-next-textbox:#_x0000_s1418;mso-fit-shape-to-text:t" inset="0,0,0,0">
                  <w:txbxContent>
                    <w:p w:rsidR="00C21D5D" w:rsidRDefault="00C21D5D">
                      <w:proofErr w:type="gramStart"/>
                      <w:r>
                        <w:rPr>
                          <w:color w:val="000000"/>
                          <w:sz w:val="14"/>
                          <w:szCs w:val="14"/>
                          <w:lang w:val="en-US"/>
                        </w:rPr>
                        <w:t>x</w:t>
                      </w:r>
                      <w:proofErr w:type="gramEnd"/>
                    </w:p>
                  </w:txbxContent>
                </v:textbox>
              </v:rect>
              <v:rect id="_x0000_s1419" style="position:absolute;left:7433;top:5752;width:71;height:161;mso-wrap-style:none" filled="f" stroked="f">
                <v:textbox style="mso-next-textbox:#_x0000_s1419;mso-fit-shape-to-text:t" inset="0,0,0,0">
                  <w:txbxContent>
                    <w:p w:rsidR="00C21D5D" w:rsidRDefault="00C21D5D">
                      <w:proofErr w:type="gramStart"/>
                      <w:r>
                        <w:rPr>
                          <w:color w:val="000000"/>
                          <w:sz w:val="14"/>
                          <w:szCs w:val="14"/>
                          <w:lang w:val="en-US"/>
                        </w:rPr>
                        <w:t>x</w:t>
                      </w:r>
                      <w:proofErr w:type="gramEnd"/>
                    </w:p>
                  </w:txbxContent>
                </v:textbox>
              </v:rect>
              <v:rect id="_x0000_s1420" style="position:absolute;left:7628;top:5752;width:71;height:161;mso-wrap-style:none" filled="f" stroked="f">
                <v:textbox style="mso-next-textbox:#_x0000_s1420;mso-fit-shape-to-text:t" inset="0,0,0,0">
                  <w:txbxContent>
                    <w:p w:rsidR="00C21D5D" w:rsidRDefault="00C21D5D">
                      <w:proofErr w:type="gramStart"/>
                      <w:r>
                        <w:rPr>
                          <w:color w:val="000000"/>
                          <w:sz w:val="14"/>
                          <w:szCs w:val="14"/>
                          <w:lang w:val="en-US"/>
                        </w:rPr>
                        <w:t>x</w:t>
                      </w:r>
                      <w:proofErr w:type="gramEnd"/>
                    </w:p>
                  </w:txbxContent>
                </v:textbox>
              </v:rect>
              <v:rect id="_x0000_s1421" style="position:absolute;left:7822;top:5752;width:71;height:161;mso-wrap-style:none" filled="f" stroked="f">
                <v:textbox style="mso-next-textbox:#_x0000_s1421;mso-fit-shape-to-text:t" inset="0,0,0,0">
                  <w:txbxContent>
                    <w:p w:rsidR="00C21D5D" w:rsidRDefault="00C21D5D">
                      <w:proofErr w:type="gramStart"/>
                      <w:r>
                        <w:rPr>
                          <w:color w:val="000000"/>
                          <w:sz w:val="14"/>
                          <w:szCs w:val="14"/>
                          <w:lang w:val="en-US"/>
                        </w:rPr>
                        <w:t>x</w:t>
                      </w:r>
                      <w:proofErr w:type="gramEnd"/>
                    </w:p>
                  </w:txbxContent>
                </v:textbox>
              </v:rect>
              <v:rect id="_x0000_s1422" style="position:absolute;left:8017;top:5752;width:71;height:161;mso-wrap-style:none" filled="f" stroked="f">
                <v:textbox style="mso-next-textbox:#_x0000_s1422;mso-fit-shape-to-text:t" inset="0,0,0,0">
                  <w:txbxContent>
                    <w:p w:rsidR="00C21D5D" w:rsidRDefault="00C21D5D">
                      <w:proofErr w:type="gramStart"/>
                      <w:r>
                        <w:rPr>
                          <w:color w:val="000000"/>
                          <w:sz w:val="14"/>
                          <w:szCs w:val="14"/>
                          <w:lang w:val="en-US"/>
                        </w:rPr>
                        <w:t>x</w:t>
                      </w:r>
                      <w:proofErr w:type="gramEnd"/>
                    </w:p>
                  </w:txbxContent>
                </v:textbox>
              </v:rect>
              <v:rect id="_x0000_s1423" style="position:absolute;left:8212;top:5752;width:71;height:161;mso-wrap-style:none" filled="f" stroked="f">
                <v:textbox style="mso-next-textbox:#_x0000_s1423;mso-fit-shape-to-text:t" inset="0,0,0,0">
                  <w:txbxContent>
                    <w:p w:rsidR="00C21D5D" w:rsidRDefault="00C21D5D">
                      <w:proofErr w:type="gramStart"/>
                      <w:r>
                        <w:rPr>
                          <w:color w:val="000000"/>
                          <w:sz w:val="14"/>
                          <w:szCs w:val="14"/>
                          <w:lang w:val="en-US"/>
                        </w:rPr>
                        <w:t>x</w:t>
                      </w:r>
                      <w:proofErr w:type="gramEnd"/>
                    </w:p>
                  </w:txbxContent>
                </v:textbox>
              </v:rect>
              <v:rect id="_x0000_s1424" style="position:absolute;left:8406;top:5752;width:71;height:161;mso-wrap-style:none" filled="f" stroked="f">
                <v:textbox style="mso-next-textbox:#_x0000_s1424;mso-fit-shape-to-text:t" inset="0,0,0,0">
                  <w:txbxContent>
                    <w:p w:rsidR="00C21D5D" w:rsidRDefault="00C21D5D">
                      <w:proofErr w:type="gramStart"/>
                      <w:r>
                        <w:rPr>
                          <w:color w:val="000000"/>
                          <w:sz w:val="14"/>
                          <w:szCs w:val="14"/>
                          <w:lang w:val="en-US"/>
                        </w:rPr>
                        <w:t>x</w:t>
                      </w:r>
                      <w:proofErr w:type="gramEnd"/>
                    </w:p>
                  </w:txbxContent>
                </v:textbox>
              </v:rect>
              <v:rect id="_x0000_s1425" style="position:absolute;left:8601;top:5752;width:71;height:161;mso-wrap-style:none" filled="f" stroked="f">
                <v:textbox style="mso-next-textbox:#_x0000_s1425;mso-fit-shape-to-text:t" inset="0,0,0,0">
                  <w:txbxContent>
                    <w:p w:rsidR="00C21D5D" w:rsidRDefault="00C21D5D">
                      <w:proofErr w:type="gramStart"/>
                      <w:r>
                        <w:rPr>
                          <w:color w:val="000000"/>
                          <w:sz w:val="14"/>
                          <w:szCs w:val="14"/>
                          <w:lang w:val="en-US"/>
                        </w:rPr>
                        <w:t>x</w:t>
                      </w:r>
                      <w:proofErr w:type="gramEnd"/>
                    </w:p>
                  </w:txbxContent>
                </v:textbox>
              </v:rect>
              <v:rect id="_x0000_s1426" style="position:absolute;left:8795;top:5752;width:71;height:161;mso-wrap-style:none" filled="f" stroked="f">
                <v:textbox style="mso-next-textbox:#_x0000_s1426;mso-fit-shape-to-text:t" inset="0,0,0,0">
                  <w:txbxContent>
                    <w:p w:rsidR="00C21D5D" w:rsidRDefault="00C21D5D">
                      <w:proofErr w:type="gramStart"/>
                      <w:r>
                        <w:rPr>
                          <w:color w:val="000000"/>
                          <w:sz w:val="14"/>
                          <w:szCs w:val="14"/>
                          <w:lang w:val="en-US"/>
                        </w:rPr>
                        <w:t>x</w:t>
                      </w:r>
                      <w:proofErr w:type="gramEnd"/>
                    </w:p>
                  </w:txbxContent>
                </v:textbox>
              </v:rect>
              <v:rect id="_x0000_s1427" style="position:absolute;left:8990;top:5752;width:71;height:161;mso-wrap-style:none" filled="f" stroked="f">
                <v:textbox style="mso-next-textbox:#_x0000_s1427;mso-fit-shape-to-text:t" inset="0,0,0,0">
                  <w:txbxContent>
                    <w:p w:rsidR="00C21D5D" w:rsidRDefault="00C21D5D">
                      <w:proofErr w:type="gramStart"/>
                      <w:r>
                        <w:rPr>
                          <w:color w:val="000000"/>
                          <w:sz w:val="14"/>
                          <w:szCs w:val="14"/>
                          <w:lang w:val="en-US"/>
                        </w:rPr>
                        <w:t>x</w:t>
                      </w:r>
                      <w:proofErr w:type="gramEnd"/>
                    </w:p>
                  </w:txbxContent>
                </v:textbox>
              </v:rect>
              <v:rect id="_x0000_s1428" style="position:absolute;left:28;top:5938;width:1392;height:161;mso-wrap-style:none" filled="f" stroked="f">
                <v:textbox style="mso-next-textbox:#_x0000_s1428;mso-fit-shape-to-text:t" inset="0,0,0,0">
                  <w:txbxContent>
                    <w:p w:rsidR="00C21D5D" w:rsidRDefault="00C21D5D">
                      <w:r>
                        <w:rPr>
                          <w:color w:val="000000"/>
                          <w:sz w:val="14"/>
                          <w:szCs w:val="14"/>
                          <w:lang w:val="en-US"/>
                        </w:rPr>
                        <w:t>End of this project phase</w:t>
                      </w:r>
                    </w:p>
                  </w:txbxContent>
                </v:textbox>
              </v:rect>
              <v:rect id="_x0000_s1429" style="position:absolute;left:8990;top:5938;width:71;height:161;mso-wrap-style:none" filled="f" stroked="f">
                <v:textbox style="mso-next-textbox:#_x0000_s1429;mso-fit-shape-to-text:t" inset="0,0,0,0">
                  <w:txbxContent>
                    <w:p w:rsidR="00C21D5D" w:rsidRDefault="00C21D5D">
                      <w:proofErr w:type="gramStart"/>
                      <w:r>
                        <w:rPr>
                          <w:color w:val="000000"/>
                          <w:sz w:val="14"/>
                          <w:szCs w:val="14"/>
                          <w:lang w:val="en-US"/>
                        </w:rPr>
                        <w:t>x</w:t>
                      </w:r>
                      <w:proofErr w:type="gramEnd"/>
                    </w:p>
                  </w:txbxContent>
                </v:textbox>
              </v:rect>
              <v:rect id="_x0000_s1430" style="position:absolute;left:28;top:557;width:4164;height:161;mso-wrap-style:none" filled="f" stroked="f">
                <v:textbox style="mso-next-textbox:#_x0000_s1430;mso-fit-shape-to-text:t" inset="0,0,0,0">
                  <w:txbxContent>
                    <w:p w:rsidR="00C21D5D" w:rsidRPr="0004285B" w:rsidRDefault="00C21D5D" w:rsidP="004D495D">
                      <w:pPr>
                        <w:rPr>
                          <w:sz w:val="14"/>
                          <w:lang w:val="en-US"/>
                        </w:rPr>
                      </w:pPr>
                      <w:r w:rsidRPr="0004285B">
                        <w:rPr>
                          <w:sz w:val="14"/>
                          <w:lang w:val="en-US"/>
                        </w:rPr>
                        <w:t xml:space="preserve">Setting up of National </w:t>
                      </w:r>
                      <w:proofErr w:type="spellStart"/>
                      <w:r w:rsidRPr="0004285B">
                        <w:rPr>
                          <w:sz w:val="14"/>
                          <w:lang w:val="en-US"/>
                        </w:rPr>
                        <w:t>Programm</w:t>
                      </w:r>
                      <w:proofErr w:type="spellEnd"/>
                      <w:r w:rsidRPr="0004285B">
                        <w:rPr>
                          <w:sz w:val="14"/>
                          <w:lang w:val="en-US"/>
                        </w:rPr>
                        <w:t xml:space="preserve"> Directorate and the </w:t>
                      </w:r>
                      <w:proofErr w:type="spellStart"/>
                      <w:r w:rsidRPr="0004285B">
                        <w:rPr>
                          <w:sz w:val="14"/>
                          <w:lang w:val="en-US"/>
                        </w:rPr>
                        <w:t>Programme</w:t>
                      </w:r>
                      <w:proofErr w:type="spellEnd"/>
                      <w:r w:rsidRPr="0004285B">
                        <w:rPr>
                          <w:sz w:val="14"/>
                          <w:lang w:val="en-US"/>
                        </w:rPr>
                        <w:t xml:space="preserve"> Steering </w:t>
                      </w:r>
                    </w:p>
                  </w:txbxContent>
                </v:textbox>
              </v:rect>
              <v:rect id="_x0000_s1431" style="position:absolute;left:28;top:742;width:623;height:161;mso-wrap-style:none" filled="f" stroked="f">
                <v:textbox style="mso-next-textbox:#_x0000_s1431;mso-fit-shape-to-text:t" inset="0,0,0,0">
                  <w:txbxContent>
                    <w:p w:rsidR="00C21D5D" w:rsidRPr="004D495D" w:rsidRDefault="00C21D5D" w:rsidP="004D495D">
                      <w:proofErr w:type="spellStart"/>
                      <w:r w:rsidRPr="004D495D">
                        <w:rPr>
                          <w:sz w:val="14"/>
                          <w:lang w:val="es-ES"/>
                        </w:rPr>
                        <w:t>Committe</w:t>
                      </w:r>
                      <w:r>
                        <w:rPr>
                          <w:sz w:val="14"/>
                          <w:lang w:val="es-ES"/>
                        </w:rPr>
                        <w:t>e</w:t>
                      </w:r>
                      <w:proofErr w:type="spellEnd"/>
                    </w:p>
                  </w:txbxContent>
                </v:textbox>
              </v:rect>
            </v:group>
            <v:group id="_x0000_s1633" style="position:absolute;width:9120;height:6114" coordsize="9120,6114">
              <v:rect id="_x0000_s1433" style="position:absolute;width:9;height:1" fillcolor="#d0d7e5" stroked="f"/>
              <v:rect id="_x0000_s1434" style="position:absolute;left:4439;width:10;height:1" fillcolor="#d0d7e5" stroked="f"/>
              <v:rect id="_x0000_s1435" style="position:absolute;left:4634;width:9;height:1" fillcolor="#d0d7e5" stroked="f"/>
              <v:rect id="_x0000_s1436" style="position:absolute;left:4829;width:9;height:1" fillcolor="#d0d7e5" stroked="f"/>
              <v:rect id="_x0000_s1437" style="position:absolute;left:5023;width:10;height:1" fillcolor="#d0d7e5" stroked="f"/>
              <v:rect id="_x0000_s1438" style="position:absolute;left:5218;width:9;height:1" fillcolor="#d0d7e5" stroked="f"/>
              <v:rect id="_x0000_s1439" style="position:absolute;left:5413;width:9;height:1" fillcolor="#d0d7e5" stroked="f"/>
              <v:rect id="_x0000_s1440" style="position:absolute;left:5607;width:10;height:1" fillcolor="#d0d7e5" stroked="f"/>
              <v:rect id="_x0000_s1441" style="position:absolute;left:5802;width:9;height:1" fillcolor="#d0d7e5" stroked="f"/>
              <v:rect id="_x0000_s1442" style="position:absolute;left:5996;width:10;height:1" fillcolor="#d0d7e5" stroked="f"/>
              <v:rect id="_x0000_s1443" style="position:absolute;left:6191;width:9;height:1" fillcolor="#d0d7e5" stroked="f"/>
              <v:rect id="_x0000_s1444" style="position:absolute;left:6386;width:9;height:1" fillcolor="#d0d7e5" stroked="f"/>
              <v:rect id="_x0000_s1445" style="position:absolute;left:6580;width:10;height:1" fillcolor="#d0d7e5" stroked="f"/>
              <v:rect id="_x0000_s1446" style="position:absolute;left:6775;width:9;height:1" fillcolor="#d0d7e5" stroked="f"/>
              <v:rect id="_x0000_s1447" style="position:absolute;left:6970;width:9;height:1" fillcolor="#d0d7e5" stroked="f"/>
              <v:rect id="_x0000_s1448" style="position:absolute;left:7164;width:10;height:1" fillcolor="#d0d7e5" stroked="f"/>
              <v:rect id="_x0000_s1449" style="position:absolute;left:7359;width:9;height:1" fillcolor="#d0d7e5" stroked="f"/>
              <v:rect id="_x0000_s1450" style="position:absolute;left:7554;width:9;height:1" fillcolor="#d0d7e5" stroked="f"/>
              <v:rect id="_x0000_s1451" style="position:absolute;left:7748;width:9;height:1" fillcolor="#d0d7e5" stroked="f"/>
              <v:rect id="_x0000_s1452" style="position:absolute;left:7943;width:9;height:1" fillcolor="#d0d7e5" stroked="f"/>
              <v:rect id="_x0000_s1453" style="position:absolute;left:8137;width:10;height:1" fillcolor="#d0d7e5" stroked="f"/>
              <v:rect id="_x0000_s1454" style="position:absolute;left:8332;width:9;height:1" fillcolor="#d0d7e5" stroked="f"/>
              <v:rect id="_x0000_s1455" style="position:absolute;left:8527;width:9;height:1" fillcolor="#d0d7e5" stroked="f"/>
              <v:rect id="_x0000_s1456" style="position:absolute;left:8721;width:10;height:1" fillcolor="#d0d7e5" stroked="f"/>
              <v:rect id="_x0000_s1457" style="position:absolute;left:8916;width:9;height:1" fillcolor="#d0d7e5" stroked="f"/>
              <v:line id="_x0000_s1458" style="position:absolute" from="9,0" to="9120,1" strokeweight="0"/>
              <v:rect id="_x0000_s1459" style="position:absolute;left:9;width:9111;height:9" fillcolor="black" stroked="f"/>
              <v:rect id="_x0000_s1460" style="position:absolute;left:9111;width:9;height:1" fillcolor="#d0d7e5" stroked="f"/>
              <v:line id="_x0000_s1461" style="position:absolute" from="9,176" to="9120,177" strokeweight="0"/>
              <v:rect id="_x0000_s1462" style="position:absolute;left:9;top:176;width:9111;height:10" fillcolor="black" stroked="f"/>
              <v:line id="_x0000_s1463" style="position:absolute" from="9,362" to="9120,363" strokeweight="0"/>
              <v:rect id="_x0000_s1464" style="position:absolute;left:9;top:362;width:9111;height:9" fillcolor="black" stroked="f"/>
              <v:line id="_x0000_s1465" style="position:absolute" from="9,547" to="9120,548" strokeweight="0"/>
              <v:rect id="_x0000_s1466" style="position:absolute;left:9;top:547;width:9111;height:10" fillcolor="black" stroked="f"/>
              <v:line id="_x0000_s1467" style="position:absolute" from="9,900" to="9120,901" strokeweight="0"/>
              <v:rect id="_x0000_s1468" style="position:absolute;left:9;top:900;width:9111;height:9" fillcolor="black" stroked="f"/>
              <v:line id="_x0000_s1469" style="position:absolute" from="9,1086" to="9120,1087" strokeweight="0"/>
              <v:rect id="_x0000_s1470" style="position:absolute;left:9;top:1086;width:9111;height:9" fillcolor="black" stroked="f"/>
              <v:line id="_x0000_s1471" style="position:absolute" from="9,1271" to="9120,1272" strokeweight="0"/>
              <v:rect id="_x0000_s1472" style="position:absolute;left:9;top:1271;width:9111;height:9" fillcolor="black" stroked="f"/>
              <v:line id="_x0000_s1473" style="position:absolute" from="9,1457" to="9120,1458" strokeweight="0"/>
              <v:rect id="_x0000_s1474" style="position:absolute;left:9;top:1457;width:9111;height:9" fillcolor="black" stroked="f"/>
              <v:line id="_x0000_s1475" style="position:absolute" from="9,1642" to="9120,1643" strokeweight="0"/>
              <v:rect id="_x0000_s1476" style="position:absolute;left:9;top:1642;width:9111;height:9" fillcolor="black" stroked="f"/>
              <v:line id="_x0000_s1477" style="position:absolute" from="9,1828" to="9120,1829" strokeweight="0"/>
              <v:rect id="_x0000_s1478" style="position:absolute;left:9;top:1828;width:9111;height:9" fillcolor="black" stroked="f"/>
              <v:line id="_x0000_s1479" style="position:absolute" from="9,2013" to="9120,2014" strokeweight="0"/>
              <v:rect id="_x0000_s1480" style="position:absolute;left:9;top:2013;width:9111;height:10" fillcolor="black" stroked="f"/>
              <v:line id="_x0000_s1481" style="position:absolute" from="9,2199" to="9120,2200" strokeweight="0"/>
              <v:rect id="_x0000_s1482" style="position:absolute;left:9;top:2199;width:9111;height:9" fillcolor="black" stroked="f"/>
              <v:line id="_x0000_s1483" style="position:absolute" from="9,2384" to="9120,2385" strokeweight="0"/>
              <v:rect id="_x0000_s1484" style="position:absolute;left:9;top:2384;width:9111;height:10" fillcolor="black" stroked="f"/>
              <v:line id="_x0000_s1485" style="position:absolute" from="9,2570" to="9120,2571" strokeweight="0"/>
              <v:rect id="_x0000_s1486" style="position:absolute;left:9;top:2570;width:9111;height:9" fillcolor="black" stroked="f"/>
              <v:line id="_x0000_s1487" style="position:absolute" from="9,2756" to="9120,2757" strokeweight="0"/>
              <v:rect id="_x0000_s1488" style="position:absolute;left:9;top:2756;width:9111;height:9" fillcolor="black" stroked="f"/>
              <v:line id="_x0000_s1489" style="position:absolute" from="9,2941" to="9120,2942" strokeweight="0"/>
              <v:rect id="_x0000_s1490" style="position:absolute;left:9;top:2941;width:9111;height:9" fillcolor="black" stroked="f"/>
              <v:line id="_x0000_s1491" style="position:absolute" from="9,3127" to="9120,3128" strokeweight="0"/>
              <v:rect id="_x0000_s1492" style="position:absolute;left:9;top:3127;width:9111;height:9" fillcolor="black" stroked="f"/>
              <v:line id="_x0000_s1493" style="position:absolute" from="9,3312" to="9120,3313" strokeweight="0"/>
              <v:rect id="_x0000_s1494" style="position:absolute;left:9;top:3312;width:9111;height:9" fillcolor="black" stroked="f"/>
              <v:line id="_x0000_s1495" style="position:absolute" from="9,3498" to="9120,3499" strokeweight="0"/>
              <v:rect id="_x0000_s1496" style="position:absolute;left:9;top:3498;width:9111;height:9" fillcolor="black" stroked="f"/>
              <v:line id="_x0000_s1497" style="position:absolute" from="9,3683" to="9120,3684" strokeweight="0"/>
              <v:rect id="_x0000_s1498" style="position:absolute;left:9;top:3683;width:9111;height:10" fillcolor="black" stroked="f"/>
              <v:line id="_x0000_s1499" style="position:absolute" from="9,3869" to="9120,3870" strokeweight="0"/>
              <v:rect id="_x0000_s1500" style="position:absolute;left:9;top:3869;width:9111;height:9" fillcolor="black" stroked="f"/>
              <v:line id="_x0000_s1501" style="position:absolute" from="9,4054" to="9120,4055" strokeweight="0"/>
              <v:rect id="_x0000_s1502" style="position:absolute;left:9;top:4054;width:9111;height:10" fillcolor="black" stroked="f"/>
              <v:rect id="_x0000_s1503" style="position:absolute;left:352;width:9;height:1" fillcolor="#d0d7e5" stroked="f"/>
              <v:line id="_x0000_s1504" style="position:absolute" from="9,4240" to="9120,4241" strokeweight="0"/>
              <v:rect id="_x0000_s1505" style="position:absolute;left:9;top:4240;width:9111;height:9" fillcolor="black" stroked="f"/>
              <v:line id="_x0000_s1506" style="position:absolute" from="9,4426" to="352,4427" strokecolor="#d0d7e5" strokeweight="0"/>
              <v:rect id="_x0000_s1507" style="position:absolute;left:9;top:4426;width:343;height:9" fillcolor="#d0d7e5" stroked="f"/>
              <v:line id="_x0000_s1508" style="position:absolute" from="352,4249" to="353,4426" strokecolor="#d0d7e5" strokeweight="0"/>
              <v:rect id="_x0000_s1509" style="position:absolute;left:352;top:4249;width:9;height:177" fillcolor="#d0d7e5" stroked="f"/>
              <v:line id="_x0000_s1510" style="position:absolute" from="352,4426" to="9120,4427" strokeweight="0"/>
              <v:rect id="_x0000_s1511" style="position:absolute;left:352;top:4426;width:8768;height:9" fillcolor="black" stroked="f"/>
              <v:line id="_x0000_s1512" style="position:absolute" from="9,4611" to="352,4612" strokecolor="#d0d7e5" strokeweight="0"/>
              <v:rect id="_x0000_s1513" style="position:absolute;left:9;top:4611;width:343;height:9" fillcolor="#d0d7e5" stroked="f"/>
              <v:line id="_x0000_s1514" style="position:absolute" from="352,4435" to="353,4611" strokecolor="#d0d7e5" strokeweight="0"/>
              <v:rect id="_x0000_s1515" style="position:absolute;left:352;top:4435;width:9;height:176" fillcolor="#d0d7e5" stroked="f"/>
              <v:line id="_x0000_s1516" style="position:absolute" from="352,4611" to="9120,4612" strokeweight="0"/>
              <v:rect id="_x0000_s1517" style="position:absolute;left:352;top:4611;width:8768;height:9" fillcolor="black" stroked="f"/>
              <v:line id="_x0000_s1518" style="position:absolute" from="9,4797" to="352,4798" strokecolor="#d0d7e5" strokeweight="0"/>
              <v:rect id="_x0000_s1519" style="position:absolute;left:9;top:4797;width:343;height:9" fillcolor="#d0d7e5" stroked="f"/>
              <v:line id="_x0000_s1520" style="position:absolute" from="352,4620" to="353,4797" strokecolor="#d0d7e5" strokeweight="0"/>
              <v:rect id="_x0000_s1521" style="position:absolute;left:352;top:4620;width:9;height:177" fillcolor="#d0d7e5" stroked="f"/>
              <v:line id="_x0000_s1522" style="position:absolute" from="352,4797" to="9120,4798" strokeweight="0"/>
              <v:rect id="_x0000_s1523" style="position:absolute;left:352;top:4797;width:8768;height:9" fillcolor="black" stroked="f"/>
              <v:line id="_x0000_s1524" style="position:absolute" from="9,4982" to="352,4983" strokecolor="#d0d7e5" strokeweight="0"/>
              <v:rect id="_x0000_s1525" style="position:absolute;left:9;top:4982;width:343;height:10" fillcolor="#d0d7e5" stroked="f"/>
              <v:line id="_x0000_s1526" style="position:absolute" from="352,4982" to="9120,4983" strokeweight="0"/>
              <v:rect id="_x0000_s1527" style="position:absolute;left:352;top:4982;width:8768;height:10" fillcolor="black" stroked="f"/>
              <v:line id="_x0000_s1528" style="position:absolute" from="9,5168" to="9120,5169" strokeweight="0"/>
              <v:rect id="_x0000_s1529" style="position:absolute;left:9;top:5168;width:9111;height:9" fillcolor="black" stroked="f"/>
              <v:line id="_x0000_s1530" style="position:absolute" from="9,5353" to="9120,5354" strokeweight="0"/>
              <v:rect id="_x0000_s1531" style="position:absolute;left:9;top:5353;width:9111;height:10" fillcolor="black" stroked="f"/>
              <v:line id="_x0000_s1532" style="position:absolute" from="9,5539" to="9120,5540" strokeweight="0"/>
              <v:rect id="_x0000_s1533" style="position:absolute;left:9;top:5539;width:9111;height:9" fillcolor="black" stroked="f"/>
              <v:line id="_x0000_s1534" style="position:absolute" from="9,5724" to="9120,5725" strokeweight="0"/>
              <v:rect id="_x0000_s1535" style="position:absolute;left:9;top:5724;width:9111;height:10" fillcolor="black" stroked="f"/>
              <v:line id="_x0000_s1536" style="position:absolute" from="9,5910" to="9120,5911" strokeweight="0"/>
              <v:rect id="_x0000_s1537" style="position:absolute;left:9;top:5910;width:9111;height:9" fillcolor="black" stroked="f"/>
              <v:line id="_x0000_s1538" style="position:absolute" from="0,0" to="1,6105" strokeweight="0"/>
              <v:rect id="_x0000_s1539" style="position:absolute;width:9;height:6105" fillcolor="black" stroked="f"/>
              <v:line id="_x0000_s1540" style="position:absolute" from="352,4806" to="353,4982" strokecolor="#d0d7e5" strokeweight="0"/>
              <v:rect id="_x0000_s1541" style="position:absolute;left:352;top:4806;width:9;height:176" fillcolor="#d0d7e5" stroked="f"/>
              <v:line id="_x0000_s1542" style="position:absolute" from="4439,9" to="4440,6105" strokeweight="0"/>
              <v:rect id="_x0000_s1543" style="position:absolute;left:4439;top:9;width:10;height:6096" fillcolor="black" stroked="f"/>
              <v:line id="_x0000_s1544" style="position:absolute" from="4634,9" to="4635,6105" strokeweight="0"/>
              <v:rect id="_x0000_s1545" style="position:absolute;left:4634;top:9;width:9;height:6096" fillcolor="black" stroked="f"/>
              <v:line id="_x0000_s1546" style="position:absolute" from="4829,9" to="4830,6105" strokeweight="0"/>
              <v:rect id="_x0000_s1547" style="position:absolute;left:4829;top:9;width:9;height:6096" fillcolor="black" stroked="f"/>
              <v:line id="_x0000_s1548" style="position:absolute" from="5023,9" to="5024,6105" strokeweight="0"/>
              <v:rect id="_x0000_s1549" style="position:absolute;left:5023;top:9;width:10;height:6096" fillcolor="black" stroked="f"/>
              <v:line id="_x0000_s1550" style="position:absolute" from="5218,9" to="5219,6105" strokeweight="0"/>
              <v:rect id="_x0000_s1551" style="position:absolute;left:5218;top:9;width:9;height:6096" fillcolor="black" stroked="f"/>
              <v:line id="_x0000_s1552" style="position:absolute" from="5413,9" to="5414,6105" strokeweight="0"/>
              <v:rect id="_x0000_s1553" style="position:absolute;left:5413;top:9;width:9;height:6096" fillcolor="black" stroked="f"/>
              <v:line id="_x0000_s1554" style="position:absolute" from="5607,9" to="5608,6105" strokeweight="0"/>
              <v:rect id="_x0000_s1555" style="position:absolute;left:5607;top:9;width:10;height:6096" fillcolor="black" stroked="f"/>
              <v:line id="_x0000_s1556" style="position:absolute" from="5802,9" to="5803,6105" strokeweight="0"/>
              <v:rect id="_x0000_s1557" style="position:absolute;left:5802;top:9;width:9;height:6096" fillcolor="black" stroked="f"/>
              <v:line id="_x0000_s1558" style="position:absolute" from="5996,9" to="5997,6105" strokeweight="0"/>
              <v:rect id="_x0000_s1559" style="position:absolute;left:5996;top:9;width:10;height:6096" fillcolor="black" stroked="f"/>
              <v:line id="_x0000_s1560" style="position:absolute" from="6191,9" to="6192,6105" strokeweight="0"/>
              <v:rect id="_x0000_s1561" style="position:absolute;left:6191;top:9;width:9;height:6096" fillcolor="black" stroked="f"/>
              <v:line id="_x0000_s1562" style="position:absolute" from="6386,9" to="6387,6105" strokeweight="0"/>
              <v:rect id="_x0000_s1563" style="position:absolute;left:6386;top:9;width:9;height:6096" fillcolor="black" stroked="f"/>
              <v:line id="_x0000_s1564" style="position:absolute" from="6580,9" to="6581,6105" strokeweight="0"/>
              <v:rect id="_x0000_s1565" style="position:absolute;left:6580;top:9;width:10;height:6096" fillcolor="black" stroked="f"/>
              <v:line id="_x0000_s1566" style="position:absolute" from="6775,9" to="6776,6105" strokeweight="0"/>
              <v:rect id="_x0000_s1567" style="position:absolute;left:6775;top:9;width:9;height:6096" fillcolor="black" stroked="f"/>
              <v:line id="_x0000_s1568" style="position:absolute" from="6970,9" to="6971,6105" strokeweight="0"/>
              <v:rect id="_x0000_s1569" style="position:absolute;left:6970;top:9;width:9;height:6096" fillcolor="black" stroked="f"/>
              <v:line id="_x0000_s1570" style="position:absolute" from="7164,9" to="7165,6105" strokeweight="0"/>
              <v:rect id="_x0000_s1571" style="position:absolute;left:7164;top:9;width:10;height:6096" fillcolor="black" stroked="f"/>
              <v:line id="_x0000_s1572" style="position:absolute" from="7359,9" to="7360,6105" strokeweight="0"/>
              <v:rect id="_x0000_s1573" style="position:absolute;left:7359;top:9;width:9;height:6096" fillcolor="black" stroked="f"/>
              <v:line id="_x0000_s1574" style="position:absolute" from="7554,9" to="7555,6105" strokeweight="0"/>
              <v:rect id="_x0000_s1575" style="position:absolute;left:7554;top:9;width:9;height:6096" fillcolor="black" stroked="f"/>
              <v:line id="_x0000_s1576" style="position:absolute" from="7748,9" to="7749,6105" strokeweight="0"/>
              <v:rect id="_x0000_s1577" style="position:absolute;left:7748;top:9;width:9;height:6096" fillcolor="black" stroked="f"/>
              <v:line id="_x0000_s1578" style="position:absolute" from="7943,9" to="7944,6105" strokeweight="0"/>
              <v:rect id="_x0000_s1579" style="position:absolute;left:7943;top:9;width:9;height:6096" fillcolor="black" stroked="f"/>
              <v:line id="_x0000_s1580" style="position:absolute" from="8137,9" to="8138,6105" strokeweight="0"/>
              <v:rect id="_x0000_s1581" style="position:absolute;left:8137;top:9;width:10;height:6096" fillcolor="black" stroked="f"/>
              <v:line id="_x0000_s1582" style="position:absolute" from="8332,9" to="8333,6105" strokeweight="0"/>
              <v:rect id="_x0000_s1583" style="position:absolute;left:8332;top:9;width:9;height:6096" fillcolor="black" stroked="f"/>
              <v:line id="_x0000_s1584" style="position:absolute" from="8527,9" to="8528,6105" strokeweight="0"/>
              <v:rect id="_x0000_s1585" style="position:absolute;left:8527;top:9;width:9;height:6096" fillcolor="black" stroked="f"/>
              <v:line id="_x0000_s1586" style="position:absolute" from="8721,9" to="8722,6105" strokeweight="0"/>
              <v:rect id="_x0000_s1587" style="position:absolute;left:8721;top:9;width:10;height:6096" fillcolor="black" stroked="f"/>
              <v:line id="_x0000_s1588" style="position:absolute" from="8916,9" to="8917,6105" strokeweight="0"/>
              <v:rect id="_x0000_s1589" style="position:absolute;left:8916;top:9;width:9;height:6096" fillcolor="black" stroked="f"/>
              <v:line id="_x0000_s1590" style="position:absolute" from="9,6096" to="9120,6097" strokeweight="0"/>
              <v:rect id="_x0000_s1591" style="position:absolute;left:9;top:6096;width:9111;height:9" fillcolor="black" stroked="f"/>
              <v:line id="_x0000_s1592" style="position:absolute" from="9111,9" to="9112,6105" strokeweight="0"/>
              <v:rect id="_x0000_s1593" style="position:absolute;left:9111;top:9;width:9;height:6096" fillcolor="black" stroked="f"/>
              <v:line id="_x0000_s1594" style="position:absolute" from="0,6105" to="1,6106" strokecolor="#d0d7e5" strokeweight="0"/>
              <v:rect id="_x0000_s1595" style="position:absolute;top:6105;width:9;height:9" fillcolor="#d0d7e5" stroked="f"/>
              <v:line id="_x0000_s1596" style="position:absolute" from="352,6105" to="353,6106" strokecolor="#d0d7e5" strokeweight="0"/>
              <v:rect id="_x0000_s1597" style="position:absolute;left:352;top:6105;width:9;height:9" fillcolor="#d0d7e5" stroked="f"/>
              <v:line id="_x0000_s1598" style="position:absolute" from="4439,6105" to="4440,6106" strokecolor="#d0d7e5" strokeweight="0"/>
              <v:rect id="_x0000_s1599" style="position:absolute;left:4439;top:6105;width:10;height:9" fillcolor="#d0d7e5" stroked="f"/>
              <v:line id="_x0000_s1600" style="position:absolute" from="4634,6105" to="4635,6106" strokecolor="#d0d7e5" strokeweight="0"/>
              <v:rect id="_x0000_s1601" style="position:absolute;left:4634;top:6105;width:9;height:9" fillcolor="#d0d7e5" stroked="f"/>
              <v:line id="_x0000_s1602" style="position:absolute" from="4829,6105" to="4830,6106" strokecolor="#d0d7e5" strokeweight="0"/>
              <v:rect id="_x0000_s1603" style="position:absolute;left:4829;top:6105;width:9;height:9" fillcolor="#d0d7e5" stroked="f"/>
              <v:line id="_x0000_s1604" style="position:absolute" from="5023,6105" to="5024,6106" strokecolor="#d0d7e5" strokeweight="0"/>
              <v:rect id="_x0000_s1605" style="position:absolute;left:5023;top:6105;width:10;height:9" fillcolor="#d0d7e5" stroked="f"/>
              <v:line id="_x0000_s1606" style="position:absolute" from="5218,6105" to="5219,6106" strokecolor="#d0d7e5" strokeweight="0"/>
              <v:rect id="_x0000_s1607" style="position:absolute;left:5218;top:6105;width:9;height:9" fillcolor="#d0d7e5" stroked="f"/>
              <v:line id="_x0000_s1608" style="position:absolute" from="5413,6105" to="5414,6106" strokecolor="#d0d7e5" strokeweight="0"/>
              <v:rect id="_x0000_s1609" style="position:absolute;left:5413;top:6105;width:9;height:9" fillcolor="#d0d7e5" stroked="f"/>
              <v:line id="_x0000_s1610" style="position:absolute" from="5607,6105" to="5608,6106" strokecolor="#d0d7e5" strokeweight="0"/>
              <v:rect id="_x0000_s1611" style="position:absolute;left:5607;top:6105;width:10;height:9" fillcolor="#d0d7e5" stroked="f"/>
              <v:line id="_x0000_s1612" style="position:absolute" from="5802,6105" to="5803,6106" strokecolor="#d0d7e5" strokeweight="0"/>
              <v:rect id="_x0000_s1613" style="position:absolute;left:5802;top:6105;width:9;height:9" fillcolor="#d0d7e5" stroked="f"/>
              <v:line id="_x0000_s1614" style="position:absolute" from="5996,6105" to="5997,6106" strokecolor="#d0d7e5" strokeweight="0"/>
              <v:rect id="_x0000_s1615" style="position:absolute;left:5996;top:6105;width:10;height:9" fillcolor="#d0d7e5" stroked="f"/>
              <v:line id="_x0000_s1616" style="position:absolute" from="6191,6105" to="6192,6106" strokecolor="#d0d7e5" strokeweight="0"/>
              <v:rect id="_x0000_s1617" style="position:absolute;left:6191;top:6105;width:9;height:9" fillcolor="#d0d7e5" stroked="f"/>
              <v:line id="_x0000_s1618" style="position:absolute" from="6386,6105" to="6387,6106" strokecolor="#d0d7e5" strokeweight="0"/>
              <v:rect id="_x0000_s1619" style="position:absolute;left:6386;top:6105;width:9;height:9" fillcolor="#d0d7e5" stroked="f"/>
              <v:line id="_x0000_s1620" style="position:absolute" from="6580,6105" to="6581,6106" strokecolor="#d0d7e5" strokeweight="0"/>
              <v:rect id="_x0000_s1621" style="position:absolute;left:6580;top:6105;width:10;height:9" fillcolor="#d0d7e5" stroked="f"/>
              <v:line id="_x0000_s1622" style="position:absolute" from="6775,6105" to="6776,6106" strokecolor="#d0d7e5" strokeweight="0"/>
              <v:rect id="_x0000_s1623" style="position:absolute;left:6775;top:6105;width:9;height:9" fillcolor="#d0d7e5" stroked="f"/>
              <v:line id="_x0000_s1624" style="position:absolute" from="6970,6105" to="6971,6106" strokecolor="#d0d7e5" strokeweight="0"/>
              <v:rect id="_x0000_s1625" style="position:absolute;left:6970;top:6105;width:9;height:9" fillcolor="#d0d7e5" stroked="f"/>
              <v:line id="_x0000_s1626" style="position:absolute" from="7164,6105" to="7165,6106" strokecolor="#d0d7e5" strokeweight="0"/>
              <v:rect id="_x0000_s1627" style="position:absolute;left:7164;top:6105;width:10;height:9" fillcolor="#d0d7e5" stroked="f"/>
              <v:line id="_x0000_s1628" style="position:absolute" from="7359,6105" to="7360,6106" strokecolor="#d0d7e5" strokeweight="0"/>
              <v:rect id="_x0000_s1629" style="position:absolute;left:7359;top:6105;width:9;height:9" fillcolor="#d0d7e5" stroked="f"/>
              <v:line id="_x0000_s1630" style="position:absolute" from="7554,6105" to="7555,6106" strokecolor="#d0d7e5" strokeweight="0"/>
              <v:rect id="_x0000_s1631" style="position:absolute;left:7554;top:6105;width:9;height:9" fillcolor="#d0d7e5" stroked="f"/>
              <v:line id="_x0000_s1632" style="position:absolute" from="7748,6105" to="7749,6106" strokecolor="#d0d7e5" strokeweight="0"/>
            </v:group>
            <v:rect id="_x0000_s1634" style="position:absolute;left:7748;top:6105;width:9;height:9" fillcolor="#d0d7e5" stroked="f"/>
            <v:line id="_x0000_s1635" style="position:absolute" from="7943,6105" to="7944,6106" strokecolor="#d0d7e5" strokeweight="0"/>
            <v:rect id="_x0000_s1636" style="position:absolute;left:7943;top:6105;width:9;height:9" fillcolor="#d0d7e5" stroked="f"/>
            <v:line id="_x0000_s1637" style="position:absolute" from="8137,6105" to="8138,6106" strokecolor="#d0d7e5" strokeweight="0"/>
            <v:rect id="_x0000_s1638" style="position:absolute;left:8137;top:6105;width:10;height:9" fillcolor="#d0d7e5" stroked="f"/>
            <v:line id="_x0000_s1639" style="position:absolute" from="8332,6105" to="8333,6106" strokecolor="#d0d7e5" strokeweight="0"/>
            <v:rect id="_x0000_s1640" style="position:absolute;left:8332;top:6105;width:9;height:9" fillcolor="#d0d7e5" stroked="f"/>
            <v:line id="_x0000_s1641" style="position:absolute" from="8527,6105" to="8528,6106" strokecolor="#d0d7e5" strokeweight="0"/>
            <v:rect id="_x0000_s1642" style="position:absolute;left:8527;top:6105;width:9;height:9" fillcolor="#d0d7e5" stroked="f"/>
            <v:line id="_x0000_s1643" style="position:absolute" from="8721,6105" to="8722,6106" strokecolor="#d0d7e5" strokeweight="0"/>
            <v:rect id="_x0000_s1644" style="position:absolute;left:8721;top:6105;width:10;height:9" fillcolor="#d0d7e5" stroked="f"/>
            <v:line id="_x0000_s1645" style="position:absolute" from="8916,6105" to="8917,6106" strokecolor="#d0d7e5" strokeweight="0"/>
            <v:rect id="_x0000_s1646" style="position:absolute;left:8916;top:6105;width:9;height:9" fillcolor="#d0d7e5" stroked="f"/>
            <v:line id="_x0000_s1647" style="position:absolute" from="9111,6105" to="9112,6106" strokecolor="#d0d7e5" strokeweight="0"/>
            <v:rect id="_x0000_s1648" style="position:absolute;left:9111;top:6105;width:9;height:9" fillcolor="#d0d7e5" stroked="f"/>
            <v:line id="_x0000_s1649" style="position:absolute" from="9120,0" to="9121,1" strokecolor="#d0d7e5" strokeweight="0"/>
            <v:rect id="_x0000_s1650" style="position:absolute;left:9120;width:9;height:9" fillcolor="#d0d7e5" stroked="f"/>
            <v:line id="_x0000_s1651" style="position:absolute" from="9120,176" to="9121,177" strokecolor="#d0d7e5" strokeweight="0"/>
            <v:rect id="_x0000_s1652" style="position:absolute;left:9120;top:176;width:9;height:10" fillcolor="#d0d7e5" stroked="f"/>
            <v:line id="_x0000_s1653" style="position:absolute" from="9120,362" to="9121,363" strokecolor="#d0d7e5" strokeweight="0"/>
            <v:rect id="_x0000_s1654" style="position:absolute;left:9120;top:362;width:9;height:9" fillcolor="#d0d7e5" stroked="f"/>
            <v:line id="_x0000_s1655" style="position:absolute" from="9120,547" to="9121,548" strokecolor="#d0d7e5" strokeweight="0"/>
            <v:rect id="_x0000_s1656" style="position:absolute;left:9120;top:547;width:9;height:10" fillcolor="#d0d7e5" stroked="f"/>
            <v:line id="_x0000_s1657" style="position:absolute" from="9120,900" to="9121,901" strokecolor="#d0d7e5" strokeweight="0"/>
            <v:rect id="_x0000_s1658" style="position:absolute;left:9120;top:900;width:9;height:9" fillcolor="#d0d7e5" stroked="f"/>
            <v:line id="_x0000_s1659" style="position:absolute" from="9120,1086" to="9121,1087" strokecolor="#d0d7e5" strokeweight="0"/>
            <v:rect id="_x0000_s1660" style="position:absolute;left:9120;top:1086;width:9;height:9" fillcolor="#d0d7e5" stroked="f"/>
            <v:line id="_x0000_s1661" style="position:absolute" from="9120,1271" to="9121,1272" strokecolor="#d0d7e5" strokeweight="0"/>
            <v:rect id="_x0000_s1662" style="position:absolute;left:9120;top:1271;width:9;height:9" fillcolor="#d0d7e5" stroked="f"/>
            <v:line id="_x0000_s1663" style="position:absolute" from="9120,1457" to="9121,1458" strokecolor="#d0d7e5" strokeweight="0"/>
            <v:rect id="_x0000_s1664" style="position:absolute;left:9120;top:1457;width:9;height:9" fillcolor="#d0d7e5" stroked="f"/>
            <v:line id="_x0000_s1665" style="position:absolute" from="9120,1642" to="9121,1643" strokecolor="#d0d7e5" strokeweight="0"/>
            <v:rect id="_x0000_s1666" style="position:absolute;left:9120;top:1642;width:9;height:9" fillcolor="#d0d7e5" stroked="f"/>
            <v:line id="_x0000_s1667" style="position:absolute" from="9120,1828" to="9121,1829" strokecolor="#d0d7e5" strokeweight="0"/>
            <v:rect id="_x0000_s1668" style="position:absolute;left:9120;top:1828;width:9;height:9" fillcolor="#d0d7e5" stroked="f"/>
            <v:line id="_x0000_s1669" style="position:absolute" from="9120,2013" to="9121,2014" strokecolor="#d0d7e5" strokeweight="0"/>
            <v:rect id="_x0000_s1670" style="position:absolute;left:9120;top:2013;width:9;height:10" fillcolor="#d0d7e5" stroked="f"/>
            <v:line id="_x0000_s1671" style="position:absolute" from="9120,2199" to="9121,2200" strokecolor="#d0d7e5" strokeweight="0"/>
            <v:rect id="_x0000_s1672" style="position:absolute;left:9120;top:2199;width:9;height:9" fillcolor="#d0d7e5" stroked="f"/>
            <v:line id="_x0000_s1673" style="position:absolute" from="9120,2384" to="9121,2385" strokecolor="#d0d7e5" strokeweight="0"/>
            <v:rect id="_x0000_s1674" style="position:absolute;left:9120;top:2384;width:9;height:10" fillcolor="#d0d7e5" stroked="f"/>
            <v:line id="_x0000_s1675" style="position:absolute" from="9120,2570" to="9121,2571" strokecolor="#d0d7e5" strokeweight="0"/>
            <v:rect id="_x0000_s1676" style="position:absolute;left:9120;top:2570;width:9;height:9" fillcolor="#d0d7e5" stroked="f"/>
            <v:line id="_x0000_s1677" style="position:absolute" from="9120,2756" to="9121,2757" strokecolor="#d0d7e5" strokeweight="0"/>
            <v:rect id="_x0000_s1678" style="position:absolute;left:9120;top:2756;width:9;height:9" fillcolor="#d0d7e5" stroked="f"/>
            <v:line id="_x0000_s1679" style="position:absolute" from="9120,2941" to="9121,2942" strokecolor="#d0d7e5" strokeweight="0"/>
            <v:rect id="_x0000_s1680" style="position:absolute;left:9120;top:2941;width:9;height:9" fillcolor="#d0d7e5" stroked="f"/>
            <v:line id="_x0000_s1681" style="position:absolute" from="9120,3127" to="9121,3128" strokecolor="#d0d7e5" strokeweight="0"/>
            <v:rect id="_x0000_s1682" style="position:absolute;left:9120;top:3127;width:9;height:9" fillcolor="#d0d7e5" stroked="f"/>
            <v:line id="_x0000_s1683" style="position:absolute" from="9120,3312" to="9121,3313" strokecolor="#d0d7e5" strokeweight="0"/>
            <v:rect id="_x0000_s1684" style="position:absolute;left:9120;top:3312;width:9;height:9" fillcolor="#d0d7e5" stroked="f"/>
            <v:line id="_x0000_s1685" style="position:absolute" from="9120,3498" to="9121,3499" strokecolor="#d0d7e5" strokeweight="0"/>
            <v:rect id="_x0000_s1686" style="position:absolute;left:9120;top:3498;width:9;height:9" fillcolor="#d0d7e5" stroked="f"/>
            <v:line id="_x0000_s1687" style="position:absolute" from="9120,3683" to="9121,3684" strokecolor="#d0d7e5" strokeweight="0"/>
            <v:rect id="_x0000_s1688" style="position:absolute;left:9120;top:3683;width:9;height:10" fillcolor="#d0d7e5" stroked="f"/>
            <v:line id="_x0000_s1689" style="position:absolute" from="9120,3869" to="9121,3870" strokecolor="#d0d7e5" strokeweight="0"/>
            <v:rect id="_x0000_s1690" style="position:absolute;left:9120;top:3869;width:9;height:9" fillcolor="#d0d7e5" stroked="f"/>
            <v:line id="_x0000_s1691" style="position:absolute" from="9120,4054" to="9121,4055" strokecolor="#d0d7e5" strokeweight="0"/>
            <v:rect id="_x0000_s1692" style="position:absolute;left:9120;top:4054;width:9;height:10" fillcolor="#d0d7e5" stroked="f"/>
            <v:line id="_x0000_s1693" style="position:absolute" from="9120,4240" to="9121,4241" strokecolor="#d0d7e5" strokeweight="0"/>
            <v:rect id="_x0000_s1694" style="position:absolute;left:9120;top:4240;width:9;height:9" fillcolor="#d0d7e5" stroked="f"/>
            <v:line id="_x0000_s1695" style="position:absolute" from="9120,4426" to="9121,4427" strokecolor="#d0d7e5" strokeweight="0"/>
            <v:rect id="_x0000_s1696" style="position:absolute;left:9120;top:4426;width:9;height:9" fillcolor="#d0d7e5" stroked="f"/>
            <v:line id="_x0000_s1697" style="position:absolute" from="9120,4611" to="9121,4612" strokecolor="#d0d7e5" strokeweight="0"/>
            <v:rect id="_x0000_s1698" style="position:absolute;left:9120;top:4611;width:9;height:9" fillcolor="#d0d7e5" stroked="f"/>
            <v:line id="_x0000_s1699" style="position:absolute" from="9120,4797" to="9121,4798" strokecolor="#d0d7e5" strokeweight="0"/>
            <v:rect id="_x0000_s1700" style="position:absolute;left:9120;top:4797;width:9;height:9" fillcolor="#d0d7e5" stroked="f"/>
            <v:line id="_x0000_s1701" style="position:absolute" from="9120,4982" to="9121,4983" strokecolor="#d0d7e5" strokeweight="0"/>
            <v:rect id="_x0000_s1702" style="position:absolute;left:9120;top:4982;width:9;height:10" fillcolor="#d0d7e5" stroked="f"/>
            <v:line id="_x0000_s1703" style="position:absolute" from="9120,5168" to="9121,5169" strokecolor="#d0d7e5" strokeweight="0"/>
            <v:rect id="_x0000_s1704" style="position:absolute;left:9120;top:5168;width:9;height:9" fillcolor="#d0d7e5" stroked="f"/>
            <v:line id="_x0000_s1705" style="position:absolute" from="9120,5353" to="9121,5354" strokecolor="#d0d7e5" strokeweight="0"/>
            <v:rect id="_x0000_s1706" style="position:absolute;left:9120;top:5353;width:9;height:10" fillcolor="#d0d7e5" stroked="f"/>
            <v:line id="_x0000_s1707" style="position:absolute" from="9120,5539" to="9121,5540" strokecolor="#d0d7e5" strokeweight="0"/>
            <v:rect id="_x0000_s1708" style="position:absolute;left:9120;top:5539;width:9;height:9" fillcolor="#d0d7e5" stroked="f"/>
            <v:line id="_x0000_s1709" style="position:absolute" from="9120,5724" to="9121,5725" strokecolor="#d0d7e5" strokeweight="0"/>
            <v:rect id="_x0000_s1710" style="position:absolute;left:9120;top:5724;width:9;height:10" fillcolor="#d0d7e5" stroked="f"/>
            <v:line id="_x0000_s1711" style="position:absolute" from="9120,5910" to="9121,5911" strokecolor="#d0d7e5" strokeweight="0"/>
            <v:rect id="_x0000_s1712" style="position:absolute;left:9120;top:5910;width:9;height:9" fillcolor="#d0d7e5" stroked="f"/>
            <v:line id="_x0000_s1713" style="position:absolute" from="9120,6096" to="9121,6097" strokecolor="#d0d7e5" strokeweight="0"/>
            <v:rect id="_x0000_s1714" style="position:absolute;left:9120;top:6096;width:9;height:9" fillcolor="#d0d7e5" stroked="f"/>
            <w10:wrap type="none"/>
            <w10:anchorlock/>
          </v:group>
        </w:pict>
      </w:r>
    </w:p>
    <w:p w:rsidR="006D45B5" w:rsidRPr="007D29CA" w:rsidRDefault="00000F97" w:rsidP="006D45B5">
      <w:pPr>
        <w:rPr>
          <w:lang w:val="en-US"/>
        </w:rPr>
      </w:pPr>
      <w:r w:rsidRPr="007D29CA">
        <w:rPr>
          <w:lang w:val="en-US"/>
        </w:rPr>
        <w:t>Source:</w:t>
      </w:r>
      <w:r w:rsidR="006D45B5" w:rsidRPr="007D29CA">
        <w:rPr>
          <w:lang w:val="en-US"/>
        </w:rPr>
        <w:t xml:space="preserve"> </w:t>
      </w:r>
      <w:r w:rsidRPr="007D29CA">
        <w:rPr>
          <w:lang w:val="en-US"/>
        </w:rPr>
        <w:t>Made from</w:t>
      </w:r>
      <w:r w:rsidR="006D45B5" w:rsidRPr="007D29CA">
        <w:rPr>
          <w:lang w:val="en-US"/>
        </w:rPr>
        <w:t xml:space="preserve"> </w:t>
      </w:r>
      <w:proofErr w:type="spellStart"/>
      <w:r w:rsidR="00AD19C6" w:rsidRPr="007D29CA">
        <w:rPr>
          <w:lang w:val="en-US"/>
        </w:rPr>
        <w:t>Prodoc</w:t>
      </w:r>
      <w:proofErr w:type="spellEnd"/>
      <w:r w:rsidR="006D45B5" w:rsidRPr="007D29CA">
        <w:rPr>
          <w:lang w:val="en-US"/>
        </w:rPr>
        <w:t xml:space="preserve">, </w:t>
      </w:r>
      <w:r w:rsidR="00804F0B" w:rsidRPr="007D29CA">
        <w:rPr>
          <w:lang w:val="en-US"/>
        </w:rPr>
        <w:t>p</w:t>
      </w:r>
      <w:r w:rsidRPr="007D29CA">
        <w:rPr>
          <w:lang w:val="en-US"/>
        </w:rPr>
        <w:t>age</w:t>
      </w:r>
      <w:r w:rsidR="006D45B5" w:rsidRPr="007D29CA">
        <w:rPr>
          <w:lang w:val="en-US"/>
        </w:rPr>
        <w:t xml:space="preserve"> 30</w:t>
      </w:r>
    </w:p>
    <w:p w:rsidR="006D45B5" w:rsidRPr="007D29CA" w:rsidRDefault="006D45B5" w:rsidP="006D45B5">
      <w:pPr>
        <w:rPr>
          <w:lang w:val="en-US"/>
        </w:rPr>
      </w:pPr>
    </w:p>
    <w:p w:rsidR="00F06E83" w:rsidRPr="00611C5B" w:rsidRDefault="007D43A2" w:rsidP="00611C5B">
      <w:pPr>
        <w:pStyle w:val="Ttulo2"/>
        <w:rPr>
          <w:lang w:val="en-US"/>
        </w:rPr>
      </w:pPr>
      <w:bookmarkStart w:id="28" w:name="_Toc292867846"/>
      <w:r w:rsidRPr="00611C5B">
        <w:rPr>
          <w:lang w:val="en-US"/>
        </w:rPr>
        <w:t>BUDGET FOR PHASE I OF THE PROJECT</w:t>
      </w:r>
      <w:bookmarkEnd w:id="28"/>
    </w:p>
    <w:p w:rsidR="007D43A2" w:rsidRPr="007D29CA" w:rsidRDefault="007D43A2" w:rsidP="0053700D">
      <w:pPr>
        <w:rPr>
          <w:szCs w:val="22"/>
          <w:lang w:val="en-US"/>
        </w:rPr>
      </w:pPr>
      <w:r w:rsidRPr="007D29CA">
        <w:rPr>
          <w:szCs w:val="22"/>
          <w:lang w:val="en-US"/>
        </w:rPr>
        <w:t xml:space="preserve">The following tables show the </w:t>
      </w:r>
      <w:r w:rsidR="0033427D">
        <w:rPr>
          <w:szCs w:val="22"/>
          <w:lang w:val="en-US"/>
        </w:rPr>
        <w:t>B</w:t>
      </w:r>
      <w:r w:rsidRPr="007D29CA">
        <w:rPr>
          <w:szCs w:val="22"/>
          <w:lang w:val="en-US"/>
        </w:rPr>
        <w:t>udget for Phase I</w:t>
      </w:r>
      <w:r w:rsidR="0033427D">
        <w:rPr>
          <w:szCs w:val="22"/>
          <w:lang w:val="en-US"/>
        </w:rPr>
        <w:t xml:space="preserve"> of the Project</w:t>
      </w:r>
      <w:r w:rsidRPr="007D29CA">
        <w:rPr>
          <w:szCs w:val="22"/>
          <w:lang w:val="en-US"/>
        </w:rPr>
        <w:t xml:space="preserve"> and its breakdown by components according to the </w:t>
      </w:r>
      <w:proofErr w:type="spellStart"/>
      <w:r w:rsidRPr="007D29CA">
        <w:rPr>
          <w:szCs w:val="22"/>
          <w:lang w:val="en-US"/>
        </w:rPr>
        <w:t>Pro</w:t>
      </w:r>
      <w:r w:rsidR="0033427D">
        <w:rPr>
          <w:szCs w:val="22"/>
          <w:lang w:val="en-US"/>
        </w:rPr>
        <w:t>d</w:t>
      </w:r>
      <w:r w:rsidRPr="007D29CA">
        <w:rPr>
          <w:szCs w:val="22"/>
          <w:lang w:val="en-US"/>
        </w:rPr>
        <w:t>oc</w:t>
      </w:r>
      <w:proofErr w:type="spellEnd"/>
      <w:r w:rsidRPr="007D29CA">
        <w:rPr>
          <w:szCs w:val="22"/>
          <w:lang w:val="en-US"/>
        </w:rPr>
        <w:t xml:space="preserve">.  The schedule of quarterly disbursements from GEF and by component </w:t>
      </w:r>
      <w:r w:rsidR="0033427D">
        <w:rPr>
          <w:szCs w:val="22"/>
          <w:lang w:val="en-US"/>
        </w:rPr>
        <w:t>is also shown</w:t>
      </w:r>
      <w:r w:rsidRPr="007D29CA">
        <w:rPr>
          <w:szCs w:val="22"/>
          <w:lang w:val="en-US"/>
        </w:rPr>
        <w:t xml:space="preserve"> in </w:t>
      </w:r>
      <w:r w:rsidR="005E19A8" w:rsidRPr="007D29CA">
        <w:rPr>
          <w:szCs w:val="22"/>
          <w:lang w:val="en-US"/>
        </w:rPr>
        <w:fldChar w:fldCharType="begin"/>
      </w:r>
      <w:r w:rsidR="005E7447" w:rsidRPr="007D29CA">
        <w:rPr>
          <w:szCs w:val="22"/>
          <w:lang w:val="en-US"/>
        </w:rPr>
        <w:instrText xml:space="preserve"> REF _Ref286748303 \h </w:instrText>
      </w:r>
      <w:r w:rsidR="005E19A8" w:rsidRPr="007D29CA">
        <w:rPr>
          <w:szCs w:val="22"/>
          <w:lang w:val="en-US"/>
        </w:rPr>
      </w:r>
      <w:r w:rsidR="005E19A8" w:rsidRPr="007D29CA">
        <w:rPr>
          <w:szCs w:val="22"/>
          <w:lang w:val="en-US"/>
        </w:rPr>
        <w:fldChar w:fldCharType="separate"/>
      </w:r>
      <w:r w:rsidR="00F32628" w:rsidRPr="007D29CA">
        <w:rPr>
          <w:szCs w:val="22"/>
          <w:lang w:val="en-US"/>
        </w:rPr>
        <w:t xml:space="preserve">Table </w:t>
      </w:r>
      <w:r w:rsidR="00F32628">
        <w:rPr>
          <w:noProof/>
          <w:szCs w:val="22"/>
          <w:lang w:val="en-US"/>
        </w:rPr>
        <w:t>2</w:t>
      </w:r>
      <w:r w:rsidR="00F32628" w:rsidRPr="007D29CA">
        <w:rPr>
          <w:szCs w:val="22"/>
          <w:lang w:val="en-US"/>
        </w:rPr>
        <w:noBreakHyphen/>
      </w:r>
      <w:r w:rsidR="00F32628">
        <w:rPr>
          <w:noProof/>
          <w:szCs w:val="22"/>
          <w:lang w:val="en-US"/>
        </w:rPr>
        <w:t>3</w:t>
      </w:r>
      <w:r w:rsidR="005E19A8" w:rsidRPr="007D29CA">
        <w:rPr>
          <w:szCs w:val="22"/>
          <w:lang w:val="en-US"/>
        </w:rPr>
        <w:fldChar w:fldCharType="end"/>
      </w:r>
      <w:r w:rsidR="005E7447" w:rsidRPr="007D29CA">
        <w:rPr>
          <w:szCs w:val="22"/>
          <w:lang w:val="en-US"/>
        </w:rPr>
        <w:t>.</w:t>
      </w:r>
      <w:r w:rsidRPr="007D29CA">
        <w:rPr>
          <w:szCs w:val="22"/>
          <w:lang w:val="en-US"/>
        </w:rPr>
        <w:t xml:space="preserve"> </w:t>
      </w:r>
    </w:p>
    <w:p w:rsidR="0053700D" w:rsidRPr="007D29CA" w:rsidRDefault="007D43A2" w:rsidP="0053700D">
      <w:pPr>
        <w:rPr>
          <w:szCs w:val="22"/>
          <w:lang w:val="en-US"/>
        </w:rPr>
      </w:pPr>
      <w:r w:rsidRPr="007D29CA">
        <w:rPr>
          <w:rStyle w:val="hps"/>
          <w:lang w:val="en-US"/>
        </w:rPr>
        <w:t>As shown in</w:t>
      </w:r>
      <w:r w:rsidRPr="007D29CA">
        <w:rPr>
          <w:lang w:val="en-US"/>
        </w:rPr>
        <w:t xml:space="preserve"> </w:t>
      </w:r>
      <w:r w:rsidRPr="007D29CA">
        <w:rPr>
          <w:rStyle w:val="hps"/>
          <w:lang w:val="en-US"/>
        </w:rPr>
        <w:t xml:space="preserve">this budget, </w:t>
      </w:r>
      <w:r w:rsidR="002371FB">
        <w:rPr>
          <w:rStyle w:val="hps"/>
          <w:lang w:val="en-US"/>
        </w:rPr>
        <w:t>GEF</w:t>
      </w:r>
      <w:r w:rsidRPr="007D29CA">
        <w:rPr>
          <w:lang w:val="en-US"/>
        </w:rPr>
        <w:t xml:space="preserve"> </w:t>
      </w:r>
      <w:r w:rsidRPr="007D29CA">
        <w:rPr>
          <w:rStyle w:val="hps"/>
          <w:lang w:val="en-US"/>
        </w:rPr>
        <w:t>provides</w:t>
      </w:r>
      <w:r w:rsidR="0033427D">
        <w:rPr>
          <w:rStyle w:val="hps"/>
          <w:lang w:val="en-US"/>
        </w:rPr>
        <w:t xml:space="preserve"> for</w:t>
      </w:r>
      <w:r w:rsidRPr="007D29CA">
        <w:rPr>
          <w:lang w:val="en-US"/>
        </w:rPr>
        <w:t xml:space="preserve"> </w:t>
      </w:r>
      <w:r w:rsidRPr="007D29CA">
        <w:rPr>
          <w:rStyle w:val="hps"/>
          <w:lang w:val="en-US"/>
        </w:rPr>
        <w:t>51%</w:t>
      </w:r>
      <w:r w:rsidRPr="007D29CA">
        <w:rPr>
          <w:lang w:val="en-US"/>
        </w:rPr>
        <w:t xml:space="preserve"> </w:t>
      </w:r>
      <w:r w:rsidRPr="007D29CA">
        <w:rPr>
          <w:rStyle w:val="hps"/>
          <w:lang w:val="en-US"/>
        </w:rPr>
        <w:t>of the phase</w:t>
      </w:r>
      <w:r w:rsidRPr="007D29CA">
        <w:rPr>
          <w:lang w:val="en-US"/>
        </w:rPr>
        <w:t xml:space="preserve"> </w:t>
      </w:r>
      <w:r w:rsidRPr="007D29CA">
        <w:rPr>
          <w:rStyle w:val="hps"/>
          <w:lang w:val="en-US"/>
        </w:rPr>
        <w:t>while ICE</w:t>
      </w:r>
      <w:r w:rsidRPr="007D29CA">
        <w:rPr>
          <w:lang w:val="en-US"/>
        </w:rPr>
        <w:t xml:space="preserve"> </w:t>
      </w:r>
      <w:r w:rsidRPr="007D29CA">
        <w:rPr>
          <w:rStyle w:val="hps"/>
          <w:lang w:val="en-US"/>
        </w:rPr>
        <w:t>49%</w:t>
      </w:r>
      <w:r w:rsidRPr="007D29CA">
        <w:rPr>
          <w:lang w:val="en-US"/>
        </w:rPr>
        <w:t xml:space="preserve">, </w:t>
      </w:r>
      <w:r w:rsidR="0033427D">
        <w:rPr>
          <w:lang w:val="en-US"/>
        </w:rPr>
        <w:t>being</w:t>
      </w:r>
      <w:r w:rsidRPr="007D29CA">
        <w:rPr>
          <w:lang w:val="en-US"/>
        </w:rPr>
        <w:t xml:space="preserve"> </w:t>
      </w:r>
      <w:r w:rsidRPr="007D29CA">
        <w:rPr>
          <w:rStyle w:val="hps"/>
          <w:lang w:val="en-US"/>
        </w:rPr>
        <w:t>both sides</w:t>
      </w:r>
      <w:r w:rsidRPr="007D29CA">
        <w:rPr>
          <w:lang w:val="en-US"/>
        </w:rPr>
        <w:t xml:space="preserve"> </w:t>
      </w:r>
      <w:r w:rsidRPr="007D29CA">
        <w:rPr>
          <w:rStyle w:val="hps"/>
          <w:lang w:val="en-US"/>
        </w:rPr>
        <w:t>almost</w:t>
      </w:r>
      <w:r w:rsidRPr="007D29CA">
        <w:rPr>
          <w:lang w:val="en-US"/>
        </w:rPr>
        <w:t xml:space="preserve"> </w:t>
      </w:r>
      <w:r w:rsidRPr="007D29CA">
        <w:rPr>
          <w:rStyle w:val="hps"/>
          <w:lang w:val="en-US"/>
        </w:rPr>
        <w:t>equal</w:t>
      </w:r>
      <w:r w:rsidR="0053700D" w:rsidRPr="007D29CA">
        <w:rPr>
          <w:szCs w:val="22"/>
          <w:lang w:val="en-US"/>
        </w:rPr>
        <w:t>.</w:t>
      </w:r>
    </w:p>
    <w:p w:rsidR="00F06E83" w:rsidRPr="007D29CA" w:rsidRDefault="00F06E83" w:rsidP="00F06E83">
      <w:pPr>
        <w:rPr>
          <w:szCs w:val="22"/>
          <w:lang w:val="en-US"/>
        </w:rPr>
      </w:pPr>
    </w:p>
    <w:p w:rsidR="0021779B" w:rsidRPr="007D29CA" w:rsidRDefault="0021779B" w:rsidP="0021779B">
      <w:pPr>
        <w:pStyle w:val="Epgrafe"/>
        <w:rPr>
          <w:szCs w:val="22"/>
          <w:lang w:val="en-US"/>
        </w:rPr>
      </w:pPr>
      <w:bookmarkStart w:id="29" w:name="_Toc201808346"/>
      <w:bookmarkStart w:id="30" w:name="_Toc201816161"/>
      <w:bookmarkStart w:id="31" w:name="_Toc288136450"/>
      <w:bookmarkStart w:id="32" w:name="_Toc292867914"/>
      <w:r w:rsidRPr="007D29CA">
        <w:rPr>
          <w:szCs w:val="22"/>
          <w:lang w:val="en-US"/>
        </w:rPr>
        <w:t>Tabl</w:t>
      </w:r>
      <w:r w:rsidR="007D43A2" w:rsidRPr="007D29CA">
        <w:rPr>
          <w:szCs w:val="22"/>
          <w:lang w:val="en-US"/>
        </w:rPr>
        <w:t>e</w:t>
      </w:r>
      <w:r w:rsidRPr="007D29CA">
        <w:rPr>
          <w:szCs w:val="22"/>
          <w:lang w:val="en-US"/>
        </w:rPr>
        <w:t xml:space="preserve"> </w:t>
      </w:r>
      <w:r w:rsidR="005E19A8" w:rsidRPr="007D29CA">
        <w:rPr>
          <w:szCs w:val="22"/>
          <w:lang w:val="en-US"/>
        </w:rPr>
        <w:fldChar w:fldCharType="begin"/>
      </w:r>
      <w:r w:rsidR="00245865" w:rsidRPr="007D29CA">
        <w:rPr>
          <w:szCs w:val="22"/>
          <w:lang w:val="en-US"/>
        </w:rPr>
        <w:instrText xml:space="preserve"> STYLEREF 1 \s </w:instrText>
      </w:r>
      <w:r w:rsidR="005E19A8" w:rsidRPr="007D29CA">
        <w:rPr>
          <w:szCs w:val="22"/>
          <w:lang w:val="en-US"/>
        </w:rPr>
        <w:fldChar w:fldCharType="separate"/>
      </w:r>
      <w:r w:rsidR="00F32628">
        <w:rPr>
          <w:noProof/>
          <w:szCs w:val="22"/>
          <w:lang w:val="en-US"/>
        </w:rPr>
        <w:t>2</w:t>
      </w:r>
      <w:r w:rsidR="005E19A8" w:rsidRPr="007D29CA">
        <w:rPr>
          <w:szCs w:val="22"/>
          <w:lang w:val="en-US"/>
        </w:rPr>
        <w:fldChar w:fldCharType="end"/>
      </w:r>
      <w:r w:rsidR="00245865" w:rsidRPr="007D29CA">
        <w:rPr>
          <w:szCs w:val="22"/>
          <w:lang w:val="en-US"/>
        </w:rPr>
        <w:noBreakHyphen/>
      </w:r>
      <w:r w:rsidR="005E19A8" w:rsidRPr="007D29CA">
        <w:rPr>
          <w:szCs w:val="22"/>
          <w:lang w:val="en-US"/>
        </w:rPr>
        <w:fldChar w:fldCharType="begin"/>
      </w:r>
      <w:r w:rsidR="00245865" w:rsidRPr="007D29CA">
        <w:rPr>
          <w:szCs w:val="22"/>
          <w:lang w:val="en-US"/>
        </w:rPr>
        <w:instrText xml:space="preserve"> SEQ Tabla \* ARABIC \s 1 </w:instrText>
      </w:r>
      <w:r w:rsidR="005E19A8" w:rsidRPr="007D29CA">
        <w:rPr>
          <w:szCs w:val="22"/>
          <w:lang w:val="en-US"/>
        </w:rPr>
        <w:fldChar w:fldCharType="separate"/>
      </w:r>
      <w:r w:rsidR="00F32628">
        <w:rPr>
          <w:noProof/>
          <w:szCs w:val="22"/>
          <w:lang w:val="en-US"/>
        </w:rPr>
        <w:t>2</w:t>
      </w:r>
      <w:r w:rsidR="005E19A8" w:rsidRPr="007D29CA">
        <w:rPr>
          <w:szCs w:val="22"/>
          <w:lang w:val="en-US"/>
        </w:rPr>
        <w:fldChar w:fldCharType="end"/>
      </w:r>
      <w:r w:rsidRPr="007D29CA">
        <w:rPr>
          <w:szCs w:val="22"/>
          <w:lang w:val="en-US"/>
        </w:rPr>
        <w:t xml:space="preserve">. </w:t>
      </w:r>
      <w:r w:rsidR="007D43A2" w:rsidRPr="007D29CA">
        <w:rPr>
          <w:szCs w:val="22"/>
          <w:lang w:val="en-US"/>
        </w:rPr>
        <w:t>Budge</w:t>
      </w:r>
      <w:r w:rsidR="0033427D">
        <w:rPr>
          <w:szCs w:val="22"/>
          <w:lang w:val="en-US"/>
        </w:rPr>
        <w:t>t</w:t>
      </w:r>
      <w:r w:rsidR="007D43A2" w:rsidRPr="007D29CA">
        <w:rPr>
          <w:szCs w:val="22"/>
          <w:lang w:val="en-US"/>
        </w:rPr>
        <w:t xml:space="preserve"> for Phase I of the Project</w:t>
      </w:r>
      <w:r w:rsidRPr="007D29CA">
        <w:rPr>
          <w:szCs w:val="22"/>
          <w:lang w:val="en-US"/>
        </w:rPr>
        <w:t xml:space="preserve"> (US$)</w:t>
      </w:r>
      <w:bookmarkEnd w:id="29"/>
      <w:bookmarkEnd w:id="30"/>
      <w:bookmarkEnd w:id="31"/>
      <w:bookmarkEnd w:id="32"/>
    </w:p>
    <w:p w:rsidR="00F06E83" w:rsidRPr="007D29CA" w:rsidRDefault="00C21D5D" w:rsidP="006D45B5">
      <w:pPr>
        <w:rPr>
          <w:lang w:val="en-US"/>
        </w:rPr>
      </w:pPr>
      <w:r>
        <w:rPr>
          <w:lang w:val="en-US"/>
        </w:rPr>
      </w:r>
      <w:r>
        <w:rPr>
          <w:lang w:val="en-US"/>
        </w:rPr>
        <w:pict>
          <v:group id="_x0000_s1717" editas="canvas" style="width:458.15pt;height:252.7pt;mso-position-horizontal-relative:char;mso-position-vertical-relative:line" coordsize="9163,5054">
            <o:lock v:ext="edit" aspectratio="t"/>
            <v:shape id="_x0000_s1716" type="#_x0000_t75" style="position:absolute;width:9163;height:5054" o:preferrelative="f">
              <v:fill o:detectmouseclick="t"/>
              <v:path o:extrusionok="t" o:connecttype="none"/>
              <o:lock v:ext="edit" text="t"/>
            </v:shape>
            <v:line id="_x0000_s1718" style="position:absolute" from="7026,542" to="7093,543" strokecolor="green" strokeweight="0"/>
            <v:rect id="_x0000_s1719" style="position:absolute;left:7026;top:542;width:67;height:14" fillcolor="green" stroked="f"/>
            <v:line id="_x0000_s1720" style="position:absolute" from="7026,556" to="7079,557" strokecolor="green" strokeweight="0"/>
            <v:rect id="_x0000_s1721" style="position:absolute;left:7026;top:556;width:53;height:13" fillcolor="green" stroked="f"/>
            <v:line id="_x0000_s1722" style="position:absolute" from="7026,569" to="7066,570" strokecolor="green" strokeweight="0"/>
            <v:rect id="_x0000_s1723" style="position:absolute;left:7026;top:569;width:40;height:13" fillcolor="green" stroked="f"/>
            <v:line id="_x0000_s1724" style="position:absolute" from="7026,582" to="7053,583" strokecolor="green" strokeweight="0"/>
            <v:rect id="_x0000_s1725" style="position:absolute;left:7026;top:582;width:27;height:13" fillcolor="green" stroked="f"/>
            <v:line id="_x0000_s1726" style="position:absolute" from="7026,595" to="7040,596" strokecolor="green" strokeweight="0"/>
            <v:rect id="_x0000_s1727" style="position:absolute;left:7026;top:595;width:14;height:14" fillcolor="green" stroked="f"/>
            <v:line id="_x0000_s1728" style="position:absolute" from="7026,1336" to="7093,1337" strokecolor="green" strokeweight="0"/>
            <v:rect id="_x0000_s1729" style="position:absolute;left:7026;top:1336;width:67;height:13" fillcolor="green" stroked="f"/>
            <v:line id="_x0000_s1730" style="position:absolute" from="7026,1349" to="7079,1350" strokecolor="green" strokeweight="0"/>
            <v:rect id="_x0000_s1731" style="position:absolute;left:7026;top:1349;width:53;height:14" fillcolor="green" stroked="f"/>
            <v:line id="_x0000_s1732" style="position:absolute" from="7026,1363" to="7066,1364" strokecolor="green" strokeweight="0"/>
            <v:rect id="_x0000_s1733" style="position:absolute;left:7026;top:1363;width:40;height:13" fillcolor="green" stroked="f"/>
            <v:line id="_x0000_s1734" style="position:absolute" from="7026,1376" to="7053,1377" strokecolor="green" strokeweight="0"/>
            <v:rect id="_x0000_s1735" style="position:absolute;left:7026;top:1376;width:27;height:13" fillcolor="green" stroked="f"/>
            <v:line id="_x0000_s1736" style="position:absolute" from="7026,1389" to="7040,1390" strokecolor="green" strokeweight="0"/>
            <v:rect id="_x0000_s1737" style="position:absolute;left:7026;top:1389;width:14;height:13" fillcolor="green" stroked="f"/>
            <v:line id="_x0000_s1738" style="position:absolute" from="7026,2130" to="7093,2131" strokecolor="green" strokeweight="0"/>
            <v:rect id="_x0000_s1739" style="position:absolute;left:7026;top:2130;width:67;height:13" fillcolor="green" stroked="f"/>
            <v:line id="_x0000_s1740" style="position:absolute" from="7026,2143" to="7079,2144" strokecolor="green" strokeweight="0"/>
            <v:rect id="_x0000_s1741" style="position:absolute;left:7026;top:2143;width:53;height:13" fillcolor="green" stroked="f"/>
            <v:line id="_x0000_s1742" style="position:absolute" from="7026,2156" to="7066,2157" strokecolor="green" strokeweight="0"/>
            <v:rect id="_x0000_s1743" style="position:absolute;left:7026;top:2156;width:40;height:13" fillcolor="green" stroked="f"/>
            <v:line id="_x0000_s1744" style="position:absolute" from="7026,2169" to="7053,2170" strokecolor="green" strokeweight="0"/>
            <v:rect id="_x0000_s1745" style="position:absolute;left:7026;top:2169;width:27;height:14" fillcolor="green" stroked="f"/>
            <v:line id="_x0000_s1746" style="position:absolute" from="7026,2183" to="7040,2184" strokecolor="green" strokeweight="0"/>
            <v:rect id="_x0000_s1747" style="position:absolute;left:7026;top:2183;width:14;height:13" fillcolor="green" stroked="f"/>
            <v:line id="_x0000_s1748" style="position:absolute" from="7026,2659" to="7093,2660" strokecolor="green" strokeweight="0"/>
            <v:rect id="_x0000_s1749" style="position:absolute;left:7026;top:2659;width:67;height:13" fillcolor="green" stroked="f"/>
            <v:line id="_x0000_s1750" style="position:absolute" from="7026,2672" to="7079,2673" strokecolor="green" strokeweight="0"/>
            <v:rect id="_x0000_s1751" style="position:absolute;left:7026;top:2672;width:53;height:13" fillcolor="green" stroked="f"/>
            <v:line id="_x0000_s1752" style="position:absolute" from="7026,2685" to="7066,2686" strokecolor="green" strokeweight="0"/>
            <v:rect id="_x0000_s1753" style="position:absolute;left:7026;top:2685;width:40;height:14" fillcolor="green" stroked="f"/>
            <v:line id="_x0000_s1754" style="position:absolute" from="7026,2699" to="7053,2700" strokecolor="green" strokeweight="0"/>
            <v:rect id="_x0000_s1755" style="position:absolute;left:7026;top:2699;width:27;height:13" fillcolor="green" stroked="f"/>
            <v:line id="_x0000_s1756" style="position:absolute" from="7026,2712" to="7040,2713" strokecolor="green" strokeweight="0"/>
            <v:rect id="_x0000_s1757" style="position:absolute;left:7026;top:2712;width:14;height:13" fillcolor="green" stroked="f"/>
            <v:line id="_x0000_s1758" style="position:absolute" from="7026,3453" to="7093,3454" strokecolor="green" strokeweight="0"/>
            <v:rect id="_x0000_s1759" style="position:absolute;left:7026;top:3453;width:67;height:13" fillcolor="green" stroked="f"/>
            <v:line id="_x0000_s1760" style="position:absolute" from="7026,3466" to="7079,3467" strokecolor="green" strokeweight="0"/>
            <v:rect id="_x0000_s1761" style="position:absolute;left:7026;top:3466;width:53;height:13" fillcolor="green" stroked="f"/>
            <v:line id="_x0000_s1762" style="position:absolute" from="7026,3479" to="7066,3480" strokecolor="green" strokeweight="0"/>
            <v:rect id="_x0000_s1763" style="position:absolute;left:7026;top:3479;width:40;height:13" fillcolor="green" stroked="f"/>
            <v:line id="_x0000_s1764" style="position:absolute" from="7026,3492" to="7053,3493" strokecolor="green" strokeweight="0"/>
            <v:rect id="_x0000_s1765" style="position:absolute;left:7026;top:3492;width:27;height:14" fillcolor="green" stroked="f"/>
            <v:line id="_x0000_s1766" style="position:absolute" from="7026,3506" to="7040,3507" strokecolor="green" strokeweight="0"/>
            <v:rect id="_x0000_s1767" style="position:absolute;left:7026;top:3506;width:14;height:13" fillcolor="green" stroked="f"/>
            <v:line id="_x0000_s1768" style="position:absolute" from="7026,4246" to="7093,4247" strokecolor="green" strokeweight="0"/>
            <v:rect id="_x0000_s1769" style="position:absolute;left:7026;top:4246;width:67;height:14" fillcolor="green" stroked="f"/>
            <v:line id="_x0000_s1770" style="position:absolute" from="7026,4260" to="7079,4261" strokecolor="green" strokeweight="0"/>
            <v:rect id="_x0000_s1771" style="position:absolute;left:7026;top:4260;width:53;height:13" fillcolor="green" stroked="f"/>
            <v:line id="_x0000_s1772" style="position:absolute" from="7026,4273" to="7066,4274" strokecolor="green" strokeweight="0"/>
            <v:rect id="_x0000_s1773" style="position:absolute;left:7026;top:4273;width:40;height:13" fillcolor="green" stroked="f"/>
            <v:line id="_x0000_s1774" style="position:absolute" from="7026,4286" to="7053,4287" strokecolor="green" strokeweight="0"/>
            <v:rect id="_x0000_s1775" style="position:absolute;left:7026;top:4286;width:27;height:13" fillcolor="green" stroked="f"/>
            <v:line id="_x0000_s1776" style="position:absolute" from="7026,4299" to="7040,4300" strokecolor="green" strokeweight="0"/>
            <v:rect id="_x0000_s1777" style="position:absolute;left:7026;top:4299;width:14;height:14" fillcolor="green" stroked="f"/>
            <v:rect id="_x0000_s1778" style="position:absolute;left:40;top:26;width:1001;height:230;mso-wrap-style:none" filled="f" stroked="f">
              <v:textbox style="mso-next-textbox:#_x0000_s1778;mso-fit-shape-to-text:t" inset="0,0,0,0">
                <w:txbxContent>
                  <w:p w:rsidR="00C21D5D" w:rsidRDefault="00C21D5D">
                    <w:r>
                      <w:rPr>
                        <w:b/>
                        <w:bCs/>
                        <w:color w:val="000000"/>
                        <w:sz w:val="20"/>
                        <w:lang w:val="en-US"/>
                      </w:rPr>
                      <w:t>Component</w:t>
                    </w:r>
                  </w:p>
                </w:txbxContent>
              </v:textbox>
            </v:rect>
            <v:rect id="_x0000_s1779" style="position:absolute;left:5171;width:645;height:230;mso-wrap-style:none" filled="f" stroked="f">
              <v:textbox style="mso-next-textbox:#_x0000_s1779;mso-fit-shape-to-text:t" inset="0,0,0,0">
                <w:txbxContent>
                  <w:p w:rsidR="00C21D5D" w:rsidRDefault="00C21D5D">
                    <w:r>
                      <w:rPr>
                        <w:b/>
                        <w:bCs/>
                        <w:color w:val="000000"/>
                        <w:sz w:val="20"/>
                        <w:lang w:val="en-US"/>
                      </w:rPr>
                      <w:t>FMMA</w:t>
                    </w:r>
                  </w:p>
                </w:txbxContent>
              </v:textbox>
            </v:rect>
            <v:rect id="_x0000_s1780" style="position:absolute;left:5922;width:1045;height:230;mso-wrap-style:none" filled="f" stroked="f">
              <v:textbox style="mso-next-textbox:#_x0000_s1780;mso-fit-shape-to-text:t" inset="0,0,0,0">
                <w:txbxContent>
                  <w:p w:rsidR="00C21D5D" w:rsidRDefault="00C21D5D">
                    <w:proofErr w:type="spellStart"/>
                    <w:r>
                      <w:rPr>
                        <w:b/>
                        <w:bCs/>
                        <w:color w:val="000000"/>
                        <w:sz w:val="20"/>
                        <w:lang w:val="en-US"/>
                      </w:rPr>
                      <w:t>Cofinancing</w:t>
                    </w:r>
                    <w:proofErr w:type="spellEnd"/>
                  </w:p>
                </w:txbxContent>
              </v:textbox>
            </v:rect>
            <v:rect id="_x0000_s1781" style="position:absolute;left:7304;top:26;width:456;height:230;mso-wrap-style:none" filled="f" stroked="f">
              <v:textbox style="mso-next-textbox:#_x0000_s1781;mso-fit-shape-to-text:t" inset="0,0,0,0">
                <w:txbxContent>
                  <w:p w:rsidR="00C21D5D" w:rsidRDefault="00C21D5D">
                    <w:r>
                      <w:rPr>
                        <w:b/>
                        <w:bCs/>
                        <w:color w:val="000000"/>
                        <w:sz w:val="20"/>
                        <w:lang w:val="en-US"/>
                      </w:rPr>
                      <w:t xml:space="preserve">Total </w:t>
                    </w:r>
                  </w:p>
                </w:txbxContent>
              </v:textbox>
            </v:rect>
            <v:rect id="_x0000_s1782" style="position:absolute;left:40;top:304;width:2300;height:230;mso-wrap-style:none" filled="f" stroked="f">
              <v:textbox style="mso-next-textbox:#_x0000_s1782;mso-fit-shape-to-text:t" inset="0,0,0,0">
                <w:txbxContent>
                  <w:p w:rsidR="00C21D5D" w:rsidRDefault="00C21D5D">
                    <w:proofErr w:type="spellStart"/>
                    <w:r>
                      <w:rPr>
                        <w:color w:val="000000"/>
                        <w:sz w:val="20"/>
                        <w:lang w:val="en-US"/>
                      </w:rPr>
                      <w:t>Administración</w:t>
                    </w:r>
                    <w:proofErr w:type="spellEnd"/>
                    <w:r>
                      <w:rPr>
                        <w:color w:val="000000"/>
                        <w:sz w:val="20"/>
                        <w:lang w:val="en-US"/>
                      </w:rPr>
                      <w:t xml:space="preserve"> </w:t>
                    </w:r>
                    <w:proofErr w:type="gramStart"/>
                    <w:r>
                      <w:rPr>
                        <w:color w:val="000000"/>
                        <w:sz w:val="20"/>
                        <w:lang w:val="en-US"/>
                      </w:rPr>
                      <w:t>del</w:t>
                    </w:r>
                    <w:proofErr w:type="gramEnd"/>
                    <w:r>
                      <w:rPr>
                        <w:color w:val="000000"/>
                        <w:sz w:val="20"/>
                        <w:lang w:val="en-US"/>
                      </w:rPr>
                      <w:t xml:space="preserve"> </w:t>
                    </w:r>
                    <w:proofErr w:type="spellStart"/>
                    <w:r>
                      <w:rPr>
                        <w:color w:val="000000"/>
                        <w:sz w:val="20"/>
                        <w:lang w:val="en-US"/>
                      </w:rPr>
                      <w:t>Proyecto</w:t>
                    </w:r>
                    <w:proofErr w:type="spellEnd"/>
                  </w:p>
                </w:txbxContent>
              </v:textbox>
            </v:rect>
            <v:rect id="_x0000_s1783" style="position:absolute;left:5171;top:304;width:651;height:230;mso-wrap-style:none" filled="f" stroked="f">
              <v:textbox style="mso-next-textbox:#_x0000_s1783;mso-fit-shape-to-text:t" inset="0,0,0,0">
                <w:txbxContent>
                  <w:p w:rsidR="00C21D5D" w:rsidRDefault="00C21D5D">
                    <w:r>
                      <w:rPr>
                        <w:color w:val="000000"/>
                        <w:sz w:val="20"/>
                        <w:lang w:val="en-US"/>
                      </w:rPr>
                      <w:t>$55,030</w:t>
                    </w:r>
                  </w:p>
                </w:txbxContent>
              </v:textbox>
            </v:rect>
            <v:rect id="_x0000_s1784" style="position:absolute;left:6034;top:304;width:751;height:230;mso-wrap-style:none" filled="f" stroked="f">
              <v:textbox style="mso-next-textbox:#_x0000_s1784;mso-fit-shape-to-text:t" inset="0,0,0,0">
                <w:txbxContent>
                  <w:p w:rsidR="00C21D5D" w:rsidRDefault="00C21D5D">
                    <w:r>
                      <w:rPr>
                        <w:color w:val="000000"/>
                        <w:sz w:val="20"/>
                        <w:lang w:val="en-US"/>
                      </w:rPr>
                      <w:t>$170,200</w:t>
                    </w:r>
                  </w:p>
                </w:txbxContent>
              </v:textbox>
            </v:rect>
            <v:rect id="_x0000_s1785" style="position:absolute;left:7212;top:304;width:751;height:230;mso-wrap-style:none" filled="f" stroked="f">
              <v:textbox style="mso-next-textbox:#_x0000_s1785;mso-fit-shape-to-text:t" inset="0,0,0,0">
                <w:txbxContent>
                  <w:p w:rsidR="00C21D5D" w:rsidRDefault="00C21D5D">
                    <w:r>
                      <w:rPr>
                        <w:color w:val="000000"/>
                        <w:sz w:val="20"/>
                        <w:lang w:val="en-US"/>
                      </w:rPr>
                      <w:t>$225,230</w:t>
                    </w:r>
                  </w:p>
                </w:txbxContent>
              </v:textbox>
            </v:rect>
            <v:rect id="_x0000_s1786" style="position:absolute;left:40;top:529;width:4889;height:270;mso-wrap-style:none" filled="f" stroked="f">
              <v:textbox style="mso-next-textbox:#_x0000_s1786" inset="0,0,0,0">
                <w:txbxContent>
                  <w:p w:rsidR="00C21D5D" w:rsidRPr="0004285B" w:rsidRDefault="00C21D5D">
                    <w:pPr>
                      <w:rPr>
                        <w:lang w:val="en-US"/>
                      </w:rPr>
                    </w:pPr>
                    <w:r w:rsidRPr="006F390F">
                      <w:rPr>
                        <w:color w:val="000000"/>
                        <w:sz w:val="20"/>
                        <w:lang w:val="en-US"/>
                      </w:rPr>
                      <w:t>Component 1</w:t>
                    </w:r>
                    <w:proofErr w:type="gramStart"/>
                    <w:r w:rsidRPr="006F390F">
                      <w:rPr>
                        <w:color w:val="000000"/>
                        <w:sz w:val="20"/>
                        <w:lang w:val="en-US"/>
                      </w:rPr>
                      <w:t>:To</w:t>
                    </w:r>
                    <w:proofErr w:type="gramEnd"/>
                    <w:r w:rsidRPr="006F390F">
                      <w:rPr>
                        <w:color w:val="000000"/>
                        <w:sz w:val="20"/>
                        <w:lang w:val="en-US"/>
                      </w:rPr>
                      <w:t xml:space="preserve"> support the implementation of  policies and  </w:t>
                    </w:r>
                  </w:p>
                </w:txbxContent>
              </v:textbox>
            </v:rect>
            <v:rect id="_x0000_s1787" style="position:absolute;left:40;top:799;width:5060;height:264;mso-wrap-style:none" filled="f" stroked="f">
              <v:textbox style="mso-next-textbox:#_x0000_s1787" inset="0,0,0,0">
                <w:txbxContent>
                  <w:p w:rsidR="00C21D5D" w:rsidRPr="0004285B" w:rsidRDefault="00C21D5D">
                    <w:pPr>
                      <w:rPr>
                        <w:lang w:val="en-US"/>
                      </w:rPr>
                    </w:pPr>
                    <w:proofErr w:type="gramStart"/>
                    <w:r>
                      <w:rPr>
                        <w:color w:val="000000"/>
                        <w:sz w:val="20"/>
                        <w:lang w:val="en-US"/>
                      </w:rPr>
                      <w:t>regulations</w:t>
                    </w:r>
                    <w:proofErr w:type="gramEnd"/>
                    <w:r>
                      <w:rPr>
                        <w:color w:val="000000"/>
                        <w:sz w:val="20"/>
                        <w:lang w:val="en-US"/>
                      </w:rPr>
                      <w:t xml:space="preserve"> that establish a regulatory framework conductive to</w:t>
                    </w:r>
                  </w:p>
                </w:txbxContent>
              </v:textbox>
            </v:rect>
            <v:rect id="_x0000_s1788" style="position:absolute;left:40;top:1063;width:4293;height:265;mso-wrap-style:none" filled="f" stroked="f">
              <v:textbox style="mso-next-textbox:#_x0000_s1788" inset="0,0,0,0">
                <w:txbxContent>
                  <w:p w:rsidR="00C21D5D" w:rsidRPr="0004285B" w:rsidRDefault="00C21D5D">
                    <w:pPr>
                      <w:rPr>
                        <w:sz w:val="20"/>
                        <w:lang w:val="en-US"/>
                      </w:rPr>
                    </w:pPr>
                    <w:proofErr w:type="gramStart"/>
                    <w:r w:rsidRPr="0004285B">
                      <w:rPr>
                        <w:sz w:val="20"/>
                        <w:lang w:val="en-US"/>
                      </w:rPr>
                      <w:t>the</w:t>
                    </w:r>
                    <w:proofErr w:type="gramEnd"/>
                    <w:r w:rsidRPr="0004285B">
                      <w:rPr>
                        <w:sz w:val="20"/>
                        <w:lang w:val="en-US"/>
                      </w:rPr>
                      <w:t xml:space="preserve"> use of renewable energy in electrification projects</w:t>
                    </w:r>
                  </w:p>
                </w:txbxContent>
              </v:textbox>
            </v:rect>
            <v:rect id="_x0000_s1789" style="position:absolute;left:5171;top:833;width:651;height:230;mso-wrap-style:none" filled="f" stroked="f">
              <v:textbox style="mso-next-textbox:#_x0000_s1789;mso-fit-shape-to-text:t" inset="0,0,0,0">
                <w:txbxContent>
                  <w:p w:rsidR="00C21D5D" w:rsidRDefault="00C21D5D">
                    <w:r>
                      <w:rPr>
                        <w:color w:val="000000"/>
                        <w:sz w:val="20"/>
                        <w:lang w:val="en-US"/>
                      </w:rPr>
                      <w:t>$66,000</w:t>
                    </w:r>
                  </w:p>
                </w:txbxContent>
              </v:textbox>
            </v:rect>
            <v:rect id="_x0000_s1790" style="position:absolute;left:6074;top:833;width:651;height:230;mso-wrap-style:none" filled="f" stroked="f">
              <v:textbox style="mso-next-textbox:#_x0000_s1790;mso-fit-shape-to-text:t" inset="0,0,0,0">
                <w:txbxContent>
                  <w:p w:rsidR="00C21D5D" w:rsidRDefault="00C21D5D">
                    <w:r>
                      <w:rPr>
                        <w:color w:val="000000"/>
                        <w:sz w:val="20"/>
                        <w:lang w:val="en-US"/>
                      </w:rPr>
                      <w:t>$81,000</w:t>
                    </w:r>
                  </w:p>
                </w:txbxContent>
              </v:textbox>
            </v:rect>
            <v:rect id="_x0000_s1791" style="position:absolute;left:7212;top:833;width:751;height:230;mso-wrap-style:none" filled="f" stroked="f">
              <v:textbox style="mso-next-textbox:#_x0000_s1791;mso-fit-shape-to-text:t" inset="0,0,0,0">
                <w:txbxContent>
                  <w:p w:rsidR="00C21D5D" w:rsidRDefault="00C21D5D">
                    <w:r>
                      <w:rPr>
                        <w:color w:val="000000"/>
                        <w:sz w:val="20"/>
                        <w:lang w:val="en-US"/>
                      </w:rPr>
                      <w:t>$147,000</w:t>
                    </w:r>
                  </w:p>
                </w:txbxContent>
              </v:textbox>
            </v:rect>
            <v:rect id="_x0000_s1792" style="position:absolute;left:40;top:1363;width:4511;height:230;mso-wrap-style:none" filled="f" stroked="f">
              <v:textbox style="mso-next-textbox:#_x0000_s1792;mso-fit-shape-to-text:t" inset="0,0,0,0">
                <w:txbxContent>
                  <w:p w:rsidR="00C21D5D" w:rsidRPr="0004285B" w:rsidRDefault="00C21D5D">
                    <w:pPr>
                      <w:rPr>
                        <w:lang w:val="en-US"/>
                      </w:rPr>
                    </w:pPr>
                    <w:r>
                      <w:rPr>
                        <w:color w:val="000000"/>
                        <w:sz w:val="20"/>
                        <w:lang w:val="en-US"/>
                      </w:rPr>
                      <w:t xml:space="preserve">Component 2: To strengthen the capacity of institutions, </w:t>
                    </w:r>
                  </w:p>
                </w:txbxContent>
              </v:textbox>
            </v:rect>
            <v:rect id="_x0000_s1793" style="position:absolute;left:40;top:1627;width:4155;height:230;mso-wrap-style:none" filled="f" stroked="f">
              <v:textbox style="mso-next-textbox:#_x0000_s1793;mso-fit-shape-to-text:t" inset="0,0,0,0">
                <w:txbxContent>
                  <w:p w:rsidR="00C21D5D" w:rsidRPr="0004285B" w:rsidRDefault="00C21D5D">
                    <w:pPr>
                      <w:rPr>
                        <w:lang w:val="en-US"/>
                      </w:rPr>
                    </w:pPr>
                    <w:proofErr w:type="gramStart"/>
                    <w:r>
                      <w:rPr>
                        <w:color w:val="000000"/>
                        <w:sz w:val="20"/>
                        <w:lang w:val="en-US"/>
                      </w:rPr>
                      <w:t>companies</w:t>
                    </w:r>
                    <w:proofErr w:type="gramEnd"/>
                    <w:r>
                      <w:rPr>
                        <w:color w:val="000000"/>
                        <w:sz w:val="20"/>
                        <w:lang w:val="en-US"/>
                      </w:rPr>
                      <w:t xml:space="preserve"> and communities to develop RE projects</w:t>
                    </w:r>
                  </w:p>
                </w:txbxContent>
              </v:textbox>
            </v:rect>
            <v:rect id="_x0000_s1795" style="position:absolute;left:5170;top:1627;width:751;height:230;mso-wrap-style:none" filled="f" stroked="f">
              <v:textbox style="mso-next-textbox:#_x0000_s1795;mso-fit-shape-to-text:t" inset="0,0,0,0">
                <w:txbxContent>
                  <w:p w:rsidR="00C21D5D" w:rsidRDefault="00C21D5D">
                    <w:r>
                      <w:rPr>
                        <w:color w:val="000000"/>
                        <w:sz w:val="20"/>
                        <w:lang w:val="en-US"/>
                      </w:rPr>
                      <w:t>$249,500</w:t>
                    </w:r>
                  </w:p>
                </w:txbxContent>
              </v:textbox>
            </v:rect>
            <v:rect id="_x0000_s1796" style="position:absolute;left:6074;top:1627;width:651;height:230;mso-wrap-style:none" filled="f" stroked="f">
              <v:textbox style="mso-next-textbox:#_x0000_s1796;mso-fit-shape-to-text:t" inset="0,0,0,0">
                <w:txbxContent>
                  <w:p w:rsidR="00C21D5D" w:rsidRDefault="00C21D5D">
                    <w:r>
                      <w:rPr>
                        <w:color w:val="000000"/>
                        <w:sz w:val="20"/>
                        <w:lang w:val="en-US"/>
                      </w:rPr>
                      <w:t>$44,000</w:t>
                    </w:r>
                  </w:p>
                </w:txbxContent>
              </v:textbox>
            </v:rect>
            <v:rect id="_x0000_s1797" style="position:absolute;left:7212;top:1627;width:751;height:230;mso-wrap-style:none" filled="f" stroked="f">
              <v:textbox style="mso-next-textbox:#_x0000_s1797;mso-fit-shape-to-text:t" inset="0,0,0,0">
                <w:txbxContent>
                  <w:p w:rsidR="00C21D5D" w:rsidRDefault="00C21D5D">
                    <w:r>
                      <w:rPr>
                        <w:color w:val="000000"/>
                        <w:sz w:val="20"/>
                        <w:lang w:val="en-US"/>
                      </w:rPr>
                      <w:t>$293,500</w:t>
                    </w:r>
                  </w:p>
                </w:txbxContent>
              </v:textbox>
            </v:rect>
            <v:rect id="_x0000_s1798" style="position:absolute;left:40;top:2156;width:4500;height:230;mso-wrap-style:none" filled="f" stroked="f">
              <v:textbox style="mso-next-textbox:#_x0000_s1798;mso-fit-shape-to-text:t" inset="0,0,0,0">
                <w:txbxContent>
                  <w:p w:rsidR="00C21D5D" w:rsidRPr="0004285B" w:rsidRDefault="00C21D5D">
                    <w:pPr>
                      <w:rPr>
                        <w:lang w:val="en-US"/>
                      </w:rPr>
                    </w:pPr>
                    <w:r>
                      <w:rPr>
                        <w:color w:val="000000"/>
                        <w:sz w:val="20"/>
                        <w:lang w:val="en-US"/>
                      </w:rPr>
                      <w:t xml:space="preserve">Component 3: To promote investment in RE projects by </w:t>
                    </w:r>
                  </w:p>
                </w:txbxContent>
              </v:textbox>
            </v:rect>
            <v:rect id="_x0000_s1799" style="position:absolute;left:40;top:2421;width:3572;height:230;mso-wrap-style:none" filled="f" stroked="f">
              <v:textbox style="mso-next-textbox:#_x0000_s1799;mso-fit-shape-to-text:t" inset="0,0,0,0">
                <w:txbxContent>
                  <w:p w:rsidR="00C21D5D" w:rsidRDefault="00C21D5D">
                    <w:proofErr w:type="gramStart"/>
                    <w:r>
                      <w:rPr>
                        <w:color w:val="000000"/>
                        <w:sz w:val="20"/>
                        <w:lang w:val="en-US"/>
                      </w:rPr>
                      <w:t>developing</w:t>
                    </w:r>
                    <w:proofErr w:type="gramEnd"/>
                    <w:r>
                      <w:rPr>
                        <w:color w:val="000000"/>
                        <w:sz w:val="20"/>
                        <w:lang w:val="en-US"/>
                      </w:rPr>
                      <w:t xml:space="preserve"> innovative financial mechanisms</w:t>
                    </w:r>
                  </w:p>
                </w:txbxContent>
              </v:textbox>
            </v:rect>
            <v:rect id="_x0000_s1800" style="position:absolute;left:5270;top:2289;width:651;height:230;mso-wrap-style:none" filled="f" stroked="f">
              <v:textbox style="mso-next-textbox:#_x0000_s1800;mso-fit-shape-to-text:t" inset="0,0,0,0">
                <w:txbxContent>
                  <w:p w:rsidR="00C21D5D" w:rsidRDefault="00C21D5D">
                    <w:r>
                      <w:rPr>
                        <w:color w:val="000000"/>
                        <w:sz w:val="20"/>
                        <w:lang w:val="en-US"/>
                      </w:rPr>
                      <w:t>$30,000</w:t>
                    </w:r>
                  </w:p>
                </w:txbxContent>
              </v:textbox>
            </v:rect>
            <v:rect id="_x0000_s1801" style="position:absolute;left:6285;top:2289;width:201;height:230;mso-wrap-style:none" filled="f" stroked="f">
              <v:textbox style="mso-next-textbox:#_x0000_s1801;mso-fit-shape-to-text:t" inset="0,0,0,0">
                <w:txbxContent>
                  <w:p w:rsidR="00C21D5D" w:rsidRDefault="00C21D5D">
                    <w:r>
                      <w:rPr>
                        <w:color w:val="000000"/>
                        <w:sz w:val="20"/>
                        <w:lang w:val="en-US"/>
                      </w:rPr>
                      <w:t>$0</w:t>
                    </w:r>
                  </w:p>
                </w:txbxContent>
              </v:textbox>
            </v:rect>
            <v:rect id="_x0000_s1802" style="position:absolute;left:7251;top:2289;width:651;height:230;mso-wrap-style:none" filled="f" stroked="f">
              <v:textbox style="mso-next-textbox:#_x0000_s1802;mso-fit-shape-to-text:t" inset="0,0,0,0">
                <w:txbxContent>
                  <w:p w:rsidR="00C21D5D" w:rsidRDefault="00C21D5D">
                    <w:r>
                      <w:rPr>
                        <w:color w:val="000000"/>
                        <w:sz w:val="20"/>
                        <w:lang w:val="en-US"/>
                      </w:rPr>
                      <w:t>$30,000</w:t>
                    </w:r>
                  </w:p>
                </w:txbxContent>
              </v:textbox>
            </v:rect>
            <v:rect id="_x0000_s1803" style="position:absolute;left:40;top:2725;width:4727;height:455;mso-wrap-style:none" filled="f" stroked="f">
              <v:textbox style="mso-next-textbox:#_x0000_s1803" inset="0,0,0,0">
                <w:txbxContent>
                  <w:p w:rsidR="00C21D5D" w:rsidRPr="0004285B" w:rsidRDefault="00C21D5D">
                    <w:pPr>
                      <w:rPr>
                        <w:lang w:val="en-US"/>
                      </w:rPr>
                    </w:pPr>
                    <w:r>
                      <w:rPr>
                        <w:color w:val="000000"/>
                        <w:sz w:val="20"/>
                        <w:lang w:val="en-US"/>
                      </w:rPr>
                      <w:t>Component 4: To demonstrate the validity of decentralized</w:t>
                    </w:r>
                  </w:p>
                </w:txbxContent>
              </v:textbox>
            </v:rect>
            <v:rect id="_x0000_s1804" style="position:absolute;left:40;top:2950;width:4383;height:495;mso-wrap-style:none" filled="f" stroked="f">
              <v:textbox style="mso-next-textbox:#_x0000_s1804" inset="0,0,0,0">
                <w:txbxContent>
                  <w:p w:rsidR="00C21D5D" w:rsidRDefault="00C21D5D">
                    <w:pPr>
                      <w:rPr>
                        <w:color w:val="000000"/>
                        <w:sz w:val="20"/>
                        <w:lang w:val="en-US"/>
                      </w:rPr>
                    </w:pPr>
                    <w:r>
                      <w:rPr>
                        <w:color w:val="000000"/>
                        <w:sz w:val="20"/>
                        <w:lang w:val="en-US"/>
                      </w:rPr>
                      <w:t xml:space="preserve">Systems using RE as marketable options for electricity </w:t>
                    </w:r>
                  </w:p>
                  <w:p w:rsidR="00C21D5D" w:rsidRDefault="00C21D5D">
                    <w:proofErr w:type="gramStart"/>
                    <w:r>
                      <w:rPr>
                        <w:color w:val="000000"/>
                        <w:sz w:val="20"/>
                        <w:lang w:val="en-US"/>
                      </w:rPr>
                      <w:t>generation</w:t>
                    </w:r>
                    <w:proofErr w:type="gramEnd"/>
                  </w:p>
                </w:txbxContent>
              </v:textbox>
            </v:rect>
            <v:rect id="_x0000_s1805" style="position:absolute;left:5065;top:2950;width:751;height:230;mso-wrap-style:none" filled="f" stroked="f">
              <v:textbox style="mso-next-textbox:#_x0000_s1805;mso-fit-shape-to-text:t" inset="0,0,0,0">
                <w:txbxContent>
                  <w:p w:rsidR="00C21D5D" w:rsidRDefault="00C21D5D">
                    <w:r>
                      <w:rPr>
                        <w:color w:val="000000"/>
                        <w:sz w:val="20"/>
                        <w:lang w:val="en-US"/>
                      </w:rPr>
                      <w:t>$180,000</w:t>
                    </w:r>
                  </w:p>
                </w:txbxContent>
              </v:textbox>
            </v:rect>
            <v:rect id="_x0000_s1806" style="position:absolute;left:6034;top:2950;width:751;height:230;mso-wrap-style:none" filled="f" stroked="f">
              <v:textbox style="mso-next-textbox:#_x0000_s1806;mso-fit-shape-to-text:t" inset="0,0,0,0">
                <w:txbxContent>
                  <w:p w:rsidR="00C21D5D" w:rsidRDefault="00C21D5D">
                    <w:r>
                      <w:rPr>
                        <w:color w:val="000000"/>
                        <w:sz w:val="20"/>
                        <w:lang w:val="en-US"/>
                      </w:rPr>
                      <w:t>$650,624</w:t>
                    </w:r>
                  </w:p>
                </w:txbxContent>
              </v:textbox>
            </v:rect>
            <v:rect id="_x0000_s1807" style="position:absolute;left:7212;top:2950;width:751;height:230;mso-wrap-style:none" filled="f" stroked="f">
              <v:textbox style="mso-next-textbox:#_x0000_s1807;mso-fit-shape-to-text:t" inset="0,0,0,0">
                <w:txbxContent>
                  <w:p w:rsidR="00C21D5D" w:rsidRDefault="00C21D5D">
                    <w:r>
                      <w:rPr>
                        <w:color w:val="000000"/>
                        <w:sz w:val="20"/>
                        <w:lang w:val="en-US"/>
                      </w:rPr>
                      <w:t>$830,624</w:t>
                    </w:r>
                  </w:p>
                </w:txbxContent>
              </v:textbox>
            </v:rect>
            <v:rect id="_x0000_s1808" style="position:absolute;left:40;top:3479;width:4755;height:230;mso-wrap-style:none" filled="f" stroked="f">
              <v:textbox style="mso-next-textbox:#_x0000_s1808;mso-fit-shape-to-text:t" inset="0,0,0,0">
                <w:txbxContent>
                  <w:p w:rsidR="00C21D5D" w:rsidRPr="0004285B" w:rsidRDefault="00C21D5D">
                    <w:pPr>
                      <w:rPr>
                        <w:lang w:val="en-US"/>
                      </w:rPr>
                    </w:pPr>
                    <w:r>
                      <w:rPr>
                        <w:color w:val="000000"/>
                        <w:sz w:val="20"/>
                        <w:lang w:val="en-US"/>
                      </w:rPr>
                      <w:t xml:space="preserve">Component 5:  To assess Costa Rica´s Rural Electrification </w:t>
                    </w:r>
                  </w:p>
                </w:txbxContent>
              </v:textbox>
            </v:rect>
            <v:rect id="_x0000_s1809" style="position:absolute;left:40;top:3744;width:4727;height:460;mso-wrap-style:none" filled="f" stroked="f">
              <v:textbox style="mso-next-textbox:#_x0000_s1809;mso-fit-shape-to-text:t" inset="0,0,0,0">
                <w:txbxContent>
                  <w:p w:rsidR="00C21D5D" w:rsidRDefault="00C21D5D">
                    <w:pPr>
                      <w:rPr>
                        <w:color w:val="000000"/>
                        <w:sz w:val="20"/>
                        <w:lang w:val="en-US"/>
                      </w:rPr>
                    </w:pPr>
                    <w:proofErr w:type="spellStart"/>
                    <w:r>
                      <w:rPr>
                        <w:color w:val="000000"/>
                        <w:sz w:val="20"/>
                        <w:lang w:val="en-US"/>
                      </w:rPr>
                      <w:t>Programme</w:t>
                    </w:r>
                    <w:proofErr w:type="spellEnd"/>
                    <w:r>
                      <w:rPr>
                        <w:color w:val="000000"/>
                        <w:sz w:val="20"/>
                        <w:lang w:val="en-US"/>
                      </w:rPr>
                      <w:t xml:space="preserve"> and identify the sites that may benefit from the </w:t>
                    </w:r>
                  </w:p>
                  <w:p w:rsidR="00C21D5D" w:rsidRDefault="00C21D5D">
                    <w:proofErr w:type="gramStart"/>
                    <w:r>
                      <w:rPr>
                        <w:color w:val="000000"/>
                        <w:sz w:val="20"/>
                        <w:lang w:val="en-US"/>
                      </w:rPr>
                      <w:t>use</w:t>
                    </w:r>
                    <w:proofErr w:type="gramEnd"/>
                    <w:r>
                      <w:rPr>
                        <w:color w:val="000000"/>
                        <w:sz w:val="20"/>
                        <w:lang w:val="en-US"/>
                      </w:rPr>
                      <w:t xml:space="preserve"> of RE</w:t>
                    </w:r>
                  </w:p>
                </w:txbxContent>
              </v:textbox>
            </v:rect>
            <v:rect id="_x0000_s1811" style="position:absolute;left:5170;top:3709;width:652;height:299" filled="f" stroked="f">
              <v:textbox style="mso-next-textbox:#_x0000_s1811" inset="0,0,0,0">
                <w:txbxContent>
                  <w:p w:rsidR="00C21D5D" w:rsidRDefault="00C21D5D">
                    <w:r>
                      <w:rPr>
                        <w:color w:val="000000"/>
                        <w:sz w:val="20"/>
                        <w:lang w:val="en-US"/>
                      </w:rPr>
                      <w:t>$340,000</w:t>
                    </w:r>
                  </w:p>
                </w:txbxContent>
              </v:textbox>
            </v:rect>
            <v:rect id="_x0000_s1812" style="position:absolute;left:6285;top:3744;width:201;height:230;mso-wrap-style:none" filled="f" stroked="f">
              <v:textbox style="mso-next-textbox:#_x0000_s1812;mso-fit-shape-to-text:t" inset="0,0,0,0">
                <w:txbxContent>
                  <w:p w:rsidR="00C21D5D" w:rsidRDefault="00C21D5D">
                    <w:r>
                      <w:rPr>
                        <w:color w:val="000000"/>
                        <w:sz w:val="20"/>
                        <w:lang w:val="en-US"/>
                      </w:rPr>
                      <w:t>$0</w:t>
                    </w:r>
                  </w:p>
                </w:txbxContent>
              </v:textbox>
            </v:rect>
            <v:rect id="_x0000_s1813" style="position:absolute;left:7212;top:3744;width:751;height:230;mso-wrap-style:none" filled="f" stroked="f">
              <v:textbox style="mso-next-textbox:#_x0000_s1813;mso-fit-shape-to-text:t" inset="0,0,0,0">
                <w:txbxContent>
                  <w:p w:rsidR="00C21D5D" w:rsidRDefault="00C21D5D">
                    <w:r>
                      <w:rPr>
                        <w:color w:val="000000"/>
                        <w:sz w:val="20"/>
                        <w:lang w:val="en-US"/>
                      </w:rPr>
                      <w:t>$340,000</w:t>
                    </w:r>
                  </w:p>
                </w:txbxContent>
              </v:textbox>
            </v:rect>
            <v:rect id="_x0000_s1814" style="position:absolute;left:40;top:4273;width:4844;height:230;mso-wrap-style:none" filled="f" stroked="f">
              <v:textbox style="mso-next-textbox:#_x0000_s1814;mso-fit-shape-to-text:t" inset="0,0,0,0">
                <w:txbxContent>
                  <w:p w:rsidR="00C21D5D" w:rsidRPr="00F76CDA" w:rsidRDefault="00C21D5D">
                    <w:pPr>
                      <w:rPr>
                        <w:color w:val="000000"/>
                        <w:sz w:val="20"/>
                        <w:lang w:val="en-US"/>
                      </w:rPr>
                    </w:pPr>
                    <w:r>
                      <w:rPr>
                        <w:color w:val="000000"/>
                        <w:sz w:val="20"/>
                        <w:lang w:val="en-US"/>
                      </w:rPr>
                      <w:t xml:space="preserve">Component 6: Evaluation of Phase I and release of funds for  </w:t>
                    </w:r>
                  </w:p>
                </w:txbxContent>
              </v:textbox>
            </v:rect>
            <v:rect id="_x0000_s1815" style="position:absolute;left:40;top:4537;width:650;height:230;mso-wrap-style:none" filled="f" stroked="f">
              <v:textbox style="mso-next-textbox:#_x0000_s1815;mso-fit-shape-to-text:t" inset="0,0,0,0">
                <w:txbxContent>
                  <w:p w:rsidR="00C21D5D" w:rsidRDefault="00C21D5D">
                    <w:r>
                      <w:rPr>
                        <w:color w:val="000000"/>
                        <w:sz w:val="20"/>
                        <w:lang w:val="en-US"/>
                      </w:rPr>
                      <w:t>Phase II</w:t>
                    </w:r>
                  </w:p>
                </w:txbxContent>
              </v:textbox>
            </v:rect>
            <v:rect id="_x0000_s1816" style="position:absolute;left:4896;top:4405;width:651;height:230;mso-wrap-style:none" filled="f" stroked="f">
              <v:textbox style="mso-next-textbox:#_x0000_s1816;mso-fit-shape-to-text:t" inset="0,0,0,0">
                <w:txbxContent>
                  <w:p w:rsidR="00C21D5D" w:rsidRDefault="00C21D5D">
                    <w:r>
                      <w:rPr>
                        <w:color w:val="000000"/>
                        <w:sz w:val="20"/>
                        <w:lang w:val="en-US"/>
                      </w:rPr>
                      <w:t>$61,000</w:t>
                    </w:r>
                  </w:p>
                </w:txbxContent>
              </v:textbox>
            </v:rect>
            <v:rect id="_x0000_s1817" style="position:absolute;left:6285;top:4405;width:201;height:230;mso-wrap-style:none" filled="f" stroked="f">
              <v:textbox style="mso-next-textbox:#_x0000_s1817;mso-fit-shape-to-text:t" inset="0,0,0,0">
                <w:txbxContent>
                  <w:p w:rsidR="00C21D5D" w:rsidRDefault="00C21D5D">
                    <w:r>
                      <w:rPr>
                        <w:color w:val="000000"/>
                        <w:sz w:val="20"/>
                        <w:lang w:val="en-US"/>
                      </w:rPr>
                      <w:t>$0</w:t>
                    </w:r>
                  </w:p>
                </w:txbxContent>
              </v:textbox>
            </v:rect>
            <v:rect id="_x0000_s1818" style="position:absolute;left:7251;top:4405;width:651;height:230;mso-wrap-style:none" filled="f" stroked="f">
              <v:textbox style="mso-next-textbox:#_x0000_s1818;mso-fit-shape-to-text:t" inset="0,0,0,0">
                <w:txbxContent>
                  <w:p w:rsidR="00C21D5D" w:rsidRDefault="00C21D5D">
                    <w:r>
                      <w:rPr>
                        <w:color w:val="000000"/>
                        <w:sz w:val="20"/>
                        <w:lang w:val="en-US"/>
                      </w:rPr>
                      <w:t>$61,000</w:t>
                    </w:r>
                  </w:p>
                </w:txbxContent>
              </v:textbox>
            </v:rect>
            <v:rect id="_x0000_s1819" style="position:absolute;left:40;top:4789;width:456;height:230;mso-wrap-style:none" filled="f" stroked="f">
              <v:textbox style="mso-next-textbox:#_x0000_s1819;mso-fit-shape-to-text:t" inset="0,0,0,0">
                <w:txbxContent>
                  <w:p w:rsidR="00C21D5D" w:rsidRDefault="00C21D5D">
                    <w:r>
                      <w:rPr>
                        <w:b/>
                        <w:bCs/>
                        <w:color w:val="000000"/>
                        <w:sz w:val="20"/>
                        <w:lang w:val="en-US"/>
                      </w:rPr>
                      <w:t>Total</w:t>
                    </w:r>
                  </w:p>
                </w:txbxContent>
              </v:textbox>
            </v:rect>
            <v:rect id="_x0000_s1820" style="position:absolute;left:4803;top:4789;width:751;height:230;mso-wrap-style:none" filled="f" stroked="f">
              <v:textbox style="mso-next-textbox:#_x0000_s1820;mso-fit-shape-to-text:t" inset="0,0,0,0">
                <w:txbxContent>
                  <w:p w:rsidR="00C21D5D" w:rsidRDefault="00C21D5D">
                    <w:r>
                      <w:rPr>
                        <w:b/>
                        <w:bCs/>
                        <w:color w:val="000000"/>
                        <w:sz w:val="20"/>
                        <w:lang w:val="en-US"/>
                      </w:rPr>
                      <w:t>$981,530</w:t>
                    </w:r>
                  </w:p>
                </w:txbxContent>
              </v:textbox>
            </v:rect>
            <v:rect id="_x0000_s1821" style="position:absolute;left:5981;top:4789;width:751;height:230;mso-wrap-style:none" filled="f" stroked="f">
              <v:textbox style="mso-next-textbox:#_x0000_s1821;mso-fit-shape-to-text:t" inset="0,0,0,0">
                <w:txbxContent>
                  <w:p w:rsidR="00C21D5D" w:rsidRDefault="00C21D5D">
                    <w:r>
                      <w:rPr>
                        <w:b/>
                        <w:bCs/>
                        <w:color w:val="000000"/>
                        <w:sz w:val="20"/>
                        <w:lang w:val="en-US"/>
                      </w:rPr>
                      <w:t>$945,824</w:t>
                    </w:r>
                  </w:p>
                </w:txbxContent>
              </v:textbox>
            </v:rect>
            <v:rect id="_x0000_s1822" style="position:absolute;left:7093;top:4789;width:901;height:230;mso-wrap-style:none" filled="f" stroked="f">
              <v:textbox style="mso-next-textbox:#_x0000_s1822;mso-fit-shape-to-text:t" inset="0,0,0,0">
                <w:txbxContent>
                  <w:p w:rsidR="00C21D5D" w:rsidRDefault="00C21D5D">
                    <w:r>
                      <w:rPr>
                        <w:b/>
                        <w:bCs/>
                        <w:color w:val="000000"/>
                        <w:sz w:val="20"/>
                        <w:lang w:val="en-US"/>
                      </w:rPr>
                      <w:t>$1,927,354</w:t>
                    </w:r>
                  </w:p>
                </w:txbxContent>
              </v:textbox>
            </v:rect>
            <v:rect id="_x0000_s1823" style="position:absolute;width:13;height:1" fillcolor="#d0d7e5" stroked="f"/>
            <v:rect id="_x0000_s1824" style="position:absolute;left:4658;width:13;height:1" fillcolor="#d0d7e5" stroked="f"/>
            <v:rect id="_x0000_s1825" style="position:absolute;left:5716;width:14;height:1" fillcolor="#d0d7e5" stroked="f"/>
            <v:rect id="_x0000_s1826" style="position:absolute;left:7013;width:13;height:1" fillcolor="#d0d7e5" stroked="f"/>
            <v:line id="_x0000_s1827" style="position:absolute" from="13,0" to="8085,1" strokeweight="0"/>
            <v:rect id="_x0000_s1828" style="position:absolute;left:13;width:8072;height:13" fillcolor="black" stroked="f"/>
            <v:rect id="_x0000_s1829" style="position:absolute;left:8072;width:13;height:1" fillcolor="#d0d7e5" stroked="f"/>
            <v:line id="_x0000_s1830" style="position:absolute" from="13,265" to="8085,266" strokeweight="0"/>
            <v:rect id="_x0000_s1831" style="position:absolute;top:265;width:8072;height:13" fillcolor="black" stroked="f"/>
            <v:line id="_x0000_s1832" style="position:absolute" from="13,529" to="8085,530" strokeweight="0"/>
            <v:rect id="_x0000_s1833" style="position:absolute;left:14;top:530;width:8072;height:13" fillcolor="black" stroked="f"/>
            <v:line id="_x0000_s1834" style="position:absolute" from="13,1323" to="8085,1324" strokeweight="0"/>
            <v:rect id="_x0000_s1835" style="position:absolute;left:13;top:1323;width:8072;height:13" fillcolor="black" stroked="f"/>
            <v:line id="_x0000_s1836" style="position:absolute" from="13,2117" to="8085,2118" strokeweight="0"/>
            <v:rect id="_x0000_s1837" style="position:absolute;left:13;top:2117;width:8072;height:13" fillcolor="black" stroked="f"/>
            <v:line id="_x0000_s1838" style="position:absolute" from="13,2646" to="8085,2647" strokeweight="0"/>
            <v:rect id="_x0000_s1839" style="position:absolute;left:13;top:2646;width:8072;height:13" fillcolor="black" stroked="f"/>
            <v:line id="_x0000_s1840" style="position:absolute" from="13,3439" to="8085,3440" strokeweight="0"/>
            <v:rect id="_x0000_s1841" style="position:absolute;left:13;top:3439;width:8072;height:14" fillcolor="black" stroked="f"/>
            <v:line id="_x0000_s1842" style="position:absolute" from="13,4233" to="8085,4234" strokeweight="0"/>
            <v:rect id="_x0000_s1843" style="position:absolute;left:13;top:4233;width:8072;height:13" fillcolor="black" stroked="f"/>
            <v:line id="_x0000_s1844" style="position:absolute" from="13,4762" to="8085,4763" strokeweight="0"/>
            <v:rect id="_x0000_s1845" style="position:absolute;left:13;top:4762;width:8072;height:14" fillcolor="black" stroked="f"/>
            <v:line id="_x0000_s1846" style="position:absolute" from="0,0" to="1,5040" strokeweight="0"/>
            <v:rect id="_x0000_s1847" style="position:absolute;width:13;height:5040" fillcolor="black" stroked="f"/>
            <v:line id="_x0000_s1848" style="position:absolute" from="5077,0" to="5078,5027" strokeweight="0"/>
            <v:rect id="_x0000_s1849" style="position:absolute;left:5077;top:1;width:13;height:5027" fillcolor="black" stroked="f"/>
            <v:line id="_x0000_s1850" style="position:absolute" from="5921,27" to="5922,5054" strokeweight="0"/>
            <v:rect id="_x0000_s1851" style="position:absolute;left:5922;top:1;width:14;height:5027" fillcolor="black" stroked="f"/>
            <v:line id="_x0000_s1852" style="position:absolute" from="7211,0" to="7212,5027" strokeweight="0"/>
            <v:rect id="_x0000_s1853" style="position:absolute;left:7211;top:13;width:13;height:5027" fillcolor="black" stroked="f"/>
            <v:line id="_x0000_s1854" style="position:absolute" from="13,5027" to="8085,5028" strokeweight="0"/>
            <v:rect id="_x0000_s1855" style="position:absolute;left:13;top:5027;width:8072;height:13" fillcolor="black" stroked="f"/>
            <v:line id="_x0000_s1856" style="position:absolute" from="8072,13" to="8073,5040" strokeweight="0"/>
            <v:rect id="_x0000_s1857" style="position:absolute;left:8072;top:13;width:13;height:5027" fillcolor="black" stroked="f"/>
            <v:line id="_x0000_s1858" style="position:absolute" from="0,5040" to="1,5041" strokecolor="#d0d7e5" strokeweight="0"/>
            <v:rect id="_x0000_s1859" style="position:absolute;top:5040;width:13;height:13" fillcolor="#d0d7e5" stroked="f"/>
            <v:line id="_x0000_s1860" style="position:absolute" from="4658,5040" to="4659,5041" strokecolor="#d0d7e5" strokeweight="0"/>
            <v:rect id="_x0000_s1861" style="position:absolute;left:4658;top:5040;width:13;height:13" fillcolor="#d0d7e5" stroked="f"/>
            <v:line id="_x0000_s1862" style="position:absolute" from="5716,5040" to="5717,5041" strokecolor="#d0d7e5" strokeweight="0"/>
            <v:rect id="_x0000_s1863" style="position:absolute;left:5716;top:5040;width:14;height:13" fillcolor="#d0d7e5" stroked="f"/>
            <v:line id="_x0000_s1864" style="position:absolute" from="7013,5040" to="7014,5041" strokecolor="#d0d7e5" strokeweight="0"/>
            <v:rect id="_x0000_s1865" style="position:absolute;left:7013;top:5040;width:13;height:13" fillcolor="#d0d7e5" stroked="f"/>
            <v:line id="_x0000_s1866" style="position:absolute" from="8072,5040" to="8073,5041" strokecolor="#d0d7e5" strokeweight="0"/>
            <v:rect id="_x0000_s1867" style="position:absolute;left:8072;top:5040;width:13;height:13" fillcolor="#d0d7e5" stroked="f"/>
            <v:line id="_x0000_s1868" style="position:absolute" from="8085,0" to="8086,1" strokecolor="#d0d7e5" strokeweight="0"/>
            <v:rect id="_x0000_s1869" style="position:absolute;left:8085;width:13;height:13" fillcolor="#d0d7e5" stroked="f"/>
            <v:line id="_x0000_s1870" style="position:absolute" from="8085,265" to="8086,266" strokecolor="#d0d7e5" strokeweight="0"/>
            <v:rect id="_x0000_s1871" style="position:absolute;left:8085;top:265;width:13;height:13" fillcolor="#d0d7e5" stroked="f"/>
            <v:line id="_x0000_s1872" style="position:absolute" from="8085,529" to="8086,530" strokecolor="#d0d7e5" strokeweight="0"/>
            <v:rect id="_x0000_s1873" style="position:absolute;left:8085;top:529;width:13;height:13" fillcolor="#d0d7e5" stroked="f"/>
            <v:line id="_x0000_s1874" style="position:absolute" from="8085,1323" to="8086,1324" strokecolor="#d0d7e5" strokeweight="0"/>
            <v:rect id="_x0000_s1875" style="position:absolute;left:8085;top:1323;width:13;height:13" fillcolor="#d0d7e5" stroked="f"/>
            <v:line id="_x0000_s1876" style="position:absolute" from="8085,2117" to="8086,2118" strokecolor="#d0d7e5" strokeweight="0"/>
            <v:rect id="_x0000_s1877" style="position:absolute;left:8085;top:2117;width:13;height:13" fillcolor="#d0d7e5" stroked="f"/>
            <v:line id="_x0000_s1878" style="position:absolute" from="8085,2646" to="8086,2647" strokecolor="#d0d7e5" strokeweight="0"/>
            <v:rect id="_x0000_s1879" style="position:absolute;left:8085;top:2646;width:13;height:13" fillcolor="#d0d7e5" stroked="f"/>
            <v:line id="_x0000_s1880" style="position:absolute" from="8085,3439" to="8086,3440" strokecolor="#d0d7e5" strokeweight="0"/>
            <v:rect id="_x0000_s1881" style="position:absolute;left:8085;top:3439;width:13;height:14" fillcolor="#d0d7e5" stroked="f"/>
            <v:line id="_x0000_s1882" style="position:absolute" from="8085,4233" to="8086,4234" strokecolor="#d0d7e5" strokeweight="0"/>
            <v:rect id="_x0000_s1883" style="position:absolute;left:8085;top:4233;width:13;height:13" fillcolor="#d0d7e5" stroked="f"/>
            <v:line id="_x0000_s1884" style="position:absolute" from="8085,4762" to="8086,4763" strokecolor="#d0d7e5" strokeweight="0"/>
            <v:rect id="_x0000_s1885" style="position:absolute;left:8085;top:4762;width:13;height:14" fillcolor="#d0d7e5" stroked="f"/>
            <v:line id="_x0000_s1886" style="position:absolute" from="8085,5027" to="8086,5028" strokecolor="#d0d7e5" strokeweight="0"/>
            <v:rect id="_x0000_s1887" style="position:absolute;left:8085;top:5027;width:13;height:13" fillcolor="#d0d7e5" stroked="f"/>
            <w10:wrap type="none"/>
            <w10:anchorlock/>
          </v:group>
        </w:pict>
      </w:r>
    </w:p>
    <w:p w:rsidR="0021779B" w:rsidRPr="006A6748" w:rsidRDefault="00F76CDA" w:rsidP="0021779B">
      <w:pPr>
        <w:rPr>
          <w:sz w:val="20"/>
          <w:lang w:val="fr-FR"/>
        </w:rPr>
      </w:pPr>
      <w:r w:rsidRPr="006A6748">
        <w:rPr>
          <w:sz w:val="20"/>
          <w:lang w:val="fr-FR"/>
        </w:rPr>
        <w:t>Source</w:t>
      </w:r>
      <w:r w:rsidR="0021779B" w:rsidRPr="006A6748">
        <w:rPr>
          <w:sz w:val="20"/>
          <w:lang w:val="fr-FR"/>
        </w:rPr>
        <w:t xml:space="preserve">: CR PNUD-GEF – </w:t>
      </w:r>
      <w:proofErr w:type="spellStart"/>
      <w:r w:rsidR="00AD19C6" w:rsidRPr="006A6748">
        <w:rPr>
          <w:sz w:val="20"/>
          <w:lang w:val="fr-FR"/>
        </w:rPr>
        <w:t>Prodoc</w:t>
      </w:r>
      <w:proofErr w:type="spellEnd"/>
      <w:r w:rsidR="0021779B" w:rsidRPr="006A6748">
        <w:rPr>
          <w:sz w:val="20"/>
          <w:lang w:val="fr-FR"/>
        </w:rPr>
        <w:t>, p</w:t>
      </w:r>
      <w:r w:rsidRPr="006A6748">
        <w:rPr>
          <w:sz w:val="20"/>
          <w:lang w:val="fr-FR"/>
        </w:rPr>
        <w:t>age</w:t>
      </w:r>
      <w:r w:rsidR="0021779B" w:rsidRPr="006A6748">
        <w:rPr>
          <w:sz w:val="20"/>
          <w:lang w:val="fr-FR"/>
        </w:rPr>
        <w:t xml:space="preserve"> 33</w:t>
      </w:r>
    </w:p>
    <w:p w:rsidR="0021779B" w:rsidRPr="007D29CA" w:rsidRDefault="0021779B" w:rsidP="0021779B">
      <w:pPr>
        <w:rPr>
          <w:lang w:val="en-US"/>
        </w:rPr>
      </w:pPr>
      <w:r w:rsidRPr="007D29CA">
        <w:rPr>
          <w:sz w:val="20"/>
          <w:lang w:val="en-US"/>
        </w:rPr>
        <w:t>Not</w:t>
      </w:r>
      <w:r w:rsidR="00F76CDA" w:rsidRPr="007D29CA">
        <w:rPr>
          <w:sz w:val="20"/>
          <w:lang w:val="en-US"/>
        </w:rPr>
        <w:t>e</w:t>
      </w:r>
      <w:r w:rsidRPr="007D29CA">
        <w:rPr>
          <w:sz w:val="20"/>
          <w:lang w:val="en-US"/>
        </w:rPr>
        <w:t>: Co-financi</w:t>
      </w:r>
      <w:r w:rsidR="00F76CDA" w:rsidRPr="007D29CA">
        <w:rPr>
          <w:sz w:val="20"/>
          <w:lang w:val="en-US"/>
        </w:rPr>
        <w:t xml:space="preserve">ng is </w:t>
      </w:r>
      <w:r w:rsidRPr="007D29CA">
        <w:rPr>
          <w:sz w:val="20"/>
          <w:lang w:val="en-US"/>
        </w:rPr>
        <w:t xml:space="preserve">US$39.045 </w:t>
      </w:r>
      <w:r w:rsidR="00F76CDA" w:rsidRPr="007D29CA">
        <w:rPr>
          <w:sz w:val="20"/>
          <w:lang w:val="en-US"/>
        </w:rPr>
        <w:t xml:space="preserve">higher than anticipated in the </w:t>
      </w:r>
      <w:r w:rsidRPr="007D29CA">
        <w:rPr>
          <w:sz w:val="20"/>
          <w:lang w:val="en-US"/>
        </w:rPr>
        <w:t xml:space="preserve">Project Brief. </w:t>
      </w:r>
      <w:r w:rsidR="00F76CDA" w:rsidRPr="007D29CA">
        <w:rPr>
          <w:sz w:val="20"/>
          <w:lang w:val="en-US"/>
        </w:rPr>
        <w:t>This is due to the existence of higher than expected costs, and ICE will cover the additional cost.</w:t>
      </w:r>
    </w:p>
    <w:p w:rsidR="0053700D" w:rsidRPr="007D29CA" w:rsidRDefault="0053700D" w:rsidP="0053700D">
      <w:pPr>
        <w:pStyle w:val="Epgrafe"/>
        <w:rPr>
          <w:szCs w:val="22"/>
          <w:lang w:val="en-US"/>
        </w:rPr>
      </w:pPr>
    </w:p>
    <w:p w:rsidR="0053700D" w:rsidRPr="007D29CA" w:rsidRDefault="0053700D" w:rsidP="0053700D">
      <w:pPr>
        <w:pStyle w:val="Epgrafe"/>
        <w:rPr>
          <w:szCs w:val="22"/>
          <w:lang w:val="en-US"/>
        </w:rPr>
      </w:pPr>
      <w:bookmarkStart w:id="33" w:name="_Toc288036181"/>
      <w:bookmarkStart w:id="34" w:name="_Toc292868258"/>
      <w:r w:rsidRPr="007D29CA">
        <w:rPr>
          <w:szCs w:val="22"/>
          <w:lang w:val="en-US"/>
        </w:rPr>
        <w:t>Figur</w:t>
      </w:r>
      <w:r w:rsidR="00FE05A9" w:rsidRPr="007D29CA">
        <w:rPr>
          <w:szCs w:val="22"/>
          <w:lang w:val="en-US"/>
        </w:rPr>
        <w:t>e</w:t>
      </w:r>
      <w:r w:rsidRPr="007D29CA">
        <w:rPr>
          <w:szCs w:val="22"/>
          <w:lang w:val="en-US"/>
        </w:rPr>
        <w:t xml:space="preserve"> </w:t>
      </w:r>
      <w:r w:rsidR="005E19A8" w:rsidRPr="007D29CA">
        <w:rPr>
          <w:szCs w:val="22"/>
          <w:lang w:val="en-US"/>
        </w:rPr>
        <w:fldChar w:fldCharType="begin"/>
      </w:r>
      <w:r w:rsidR="00234FF1" w:rsidRPr="007D29CA">
        <w:rPr>
          <w:szCs w:val="22"/>
          <w:lang w:val="en-US"/>
        </w:rPr>
        <w:instrText xml:space="preserve"> STYLEREF 1 \s </w:instrText>
      </w:r>
      <w:r w:rsidR="005E19A8" w:rsidRPr="007D29CA">
        <w:rPr>
          <w:szCs w:val="22"/>
          <w:lang w:val="en-US"/>
        </w:rPr>
        <w:fldChar w:fldCharType="separate"/>
      </w:r>
      <w:r w:rsidR="00F32628">
        <w:rPr>
          <w:noProof/>
          <w:szCs w:val="22"/>
          <w:lang w:val="en-US"/>
        </w:rPr>
        <w:t>2</w:t>
      </w:r>
      <w:r w:rsidR="005E19A8" w:rsidRPr="007D29CA">
        <w:rPr>
          <w:szCs w:val="22"/>
          <w:lang w:val="en-US"/>
        </w:rPr>
        <w:fldChar w:fldCharType="end"/>
      </w:r>
      <w:r w:rsidR="00234FF1" w:rsidRPr="007D29CA">
        <w:rPr>
          <w:szCs w:val="22"/>
          <w:lang w:val="en-US"/>
        </w:rPr>
        <w:noBreakHyphen/>
      </w:r>
      <w:r w:rsidR="005E19A8" w:rsidRPr="007D29CA">
        <w:rPr>
          <w:szCs w:val="22"/>
          <w:lang w:val="en-US"/>
        </w:rPr>
        <w:fldChar w:fldCharType="begin"/>
      </w:r>
      <w:r w:rsidR="00234FF1" w:rsidRPr="007D29CA">
        <w:rPr>
          <w:szCs w:val="22"/>
          <w:lang w:val="en-US"/>
        </w:rPr>
        <w:instrText xml:space="preserve"> SEQ Figura \* ARABIC \s 1 </w:instrText>
      </w:r>
      <w:r w:rsidR="005E19A8" w:rsidRPr="007D29CA">
        <w:rPr>
          <w:szCs w:val="22"/>
          <w:lang w:val="en-US"/>
        </w:rPr>
        <w:fldChar w:fldCharType="separate"/>
      </w:r>
      <w:r w:rsidR="00F32628">
        <w:rPr>
          <w:noProof/>
          <w:szCs w:val="22"/>
          <w:lang w:val="en-US"/>
        </w:rPr>
        <w:t>2</w:t>
      </w:r>
      <w:r w:rsidR="005E19A8" w:rsidRPr="007D29CA">
        <w:rPr>
          <w:szCs w:val="22"/>
          <w:lang w:val="en-US"/>
        </w:rPr>
        <w:fldChar w:fldCharType="end"/>
      </w:r>
      <w:r w:rsidRPr="007D29CA">
        <w:rPr>
          <w:szCs w:val="22"/>
          <w:lang w:val="en-US"/>
        </w:rPr>
        <w:t xml:space="preserve">. </w:t>
      </w:r>
      <w:r w:rsidR="00FE05A9" w:rsidRPr="007D29CA">
        <w:rPr>
          <w:szCs w:val="22"/>
          <w:lang w:val="en-US"/>
        </w:rPr>
        <w:t>Budget by components and funding sources</w:t>
      </w:r>
      <w:bookmarkEnd w:id="33"/>
      <w:bookmarkEnd w:id="34"/>
    </w:p>
    <w:p w:rsidR="00F93A93" w:rsidRPr="007D29CA" w:rsidRDefault="00C21D5D" w:rsidP="006A0276">
      <w:pPr>
        <w:rPr>
          <w:szCs w:val="22"/>
          <w:lang w:val="en-US"/>
        </w:rPr>
      </w:pPr>
      <w:r>
        <w:rPr>
          <w:szCs w:val="22"/>
          <w:lang w:val="en-US"/>
        </w:rPr>
      </w:r>
      <w:r>
        <w:rPr>
          <w:szCs w:val="22"/>
          <w:lang w:val="en-US"/>
        </w:rPr>
        <w:pict>
          <v:group id="_x0000_s1890" editas="canvas" style="width:456pt;height:183.75pt;mso-position-horizontal-relative:char;mso-position-vertical-relative:line" coordsize="9120,3675">
            <o:lock v:ext="edit" aspectratio="t"/>
            <v:shape id="_x0000_s1889" type="#_x0000_t75" style="position:absolute;width:9120;height:3675" o:preferrelative="f">
              <v:fill o:detectmouseclick="t"/>
              <v:path o:extrusionok="t" o:connecttype="none"/>
              <o:lock v:ext="edit" text="t"/>
            </v:shape>
            <v:rect id="_x0000_s1891" style="position:absolute;left:6;top:6;width:9095;height:3650" stroked="f"/>
            <v:rect id="_x0000_s1892" style="position:absolute;left:1535;top:716;width:7376;height:1153" stroked="f"/>
            <v:shape id="_x0000_s1893" style="position:absolute;left:1528;top:716;width:7390;height:1001" coordsize="7390,1001" path="m,988r7390,l7390,1001,,1001,,988xm,824r7390,l7390,836,,836,,824xm,659r7390,l7390,672,,672,,659xm,494r7390,l7390,507,,507,,494xm,329r7390,l7390,342,,342,,329xm,165r7390,l7390,177,,177,,165xm,l7390,r,13l,13,,xe" fillcolor="#868686" strokecolor="#868686" strokeweight=".65pt">
              <v:stroke joinstyle="bevel"/>
              <v:path arrowok="t"/>
              <o:lock v:ext="edit" verticies="t"/>
            </v:shape>
            <v:shape id="_x0000_s1894" style="position:absolute;left:1762;top:1312;width:6632;height:557" coordsize="6632,557" path="m,468r303,l303,557,,557,,468xm1048,456r304,l1352,557r-304,l1048,456xm2110,152r303,l2413,557r-303,l2110,152xm3158,506r303,l3461,557r-303,l3158,506xm4219,266r303,l4522,557r-303,l4219,266xm5267,r304,l5571,557r-304,l5267,xm6328,456r304,l6632,557r-304,l6328,456xe" fillcolor="#4f81bd" stroked="f">
              <v:path arrowok="t"/>
              <o:lock v:ext="edit" verticies="t"/>
            </v:shape>
            <v:shape id="_x0000_s1895" style="position:absolute;left:2065;top:805;width:4510;height:1064" coordsize="4510,1064" path="m,785r291,l291,1064,,1064,,785xm1049,937r303,l1352,1064r-303,l1049,937xm2110,1001r290,l2400,1064r-290,l2110,1001xm4219,r291,l4510,1064r-291,l4219,xe" fillcolor="#c0504d" stroked="f">
              <v:path arrowok="t"/>
              <o:lock v:ext="edit" verticies="t"/>
            </v:shape>
            <v:rect id="_x0000_s1896" style="position:absolute;left:1522;top:722;width:13;height:1153" fillcolor="#868686" strokecolor="#868686" strokeweight=".65pt">
              <v:stroke joinstyle="bevel"/>
            </v:rect>
            <v:rect id="_x0000_s1897" style="position:absolute;left:1528;top:1869;width:7390;height:13" fillcolor="#868686" strokecolor="#868686" strokeweight=".65pt">
              <v:stroke joinstyle="bevel"/>
            </v:rect>
            <v:rect id="_x0000_s1898" style="position:absolute;left:1528;top:1869;width:7390;height:13" fillcolor="#868686" strokecolor="#868686" strokeweight=".65pt">
              <v:stroke joinstyle="bevel"/>
            </v:rect>
            <v:shape id="_x0000_s1899" style="position:absolute;left:1522;top:1875;width:7402;height:1128" coordsize="7402,1128" path="m13,r,1128l,1128,,,13,xm1074,r,1128l1061,1128,1061,r13,xm2122,r,1128l2110,1128,2110,r12,xm3183,r,1128l3171,1128,3171,r12,xm4232,r,1128l4219,1128,4219,r13,xm5293,r,1128l5280,1128,5280,r13,xm6341,r,1128l6328,1128,6328,r13,xm7402,r,1128l7389,1128,7389,r13,xe" fillcolor="#868686" strokecolor="#868686" strokeweight=".65pt">
              <v:stroke joinstyle="bevel"/>
              <v:path arrowok="t"/>
              <o:lock v:ext="edit" verticies="t"/>
            </v:shape>
            <v:rect id="_x0000_s1900" style="position:absolute;left:1641;top:2243;width:535;height:195;mso-wrap-style:none" filled="f" stroked="f">
              <v:textbox style="mso-next-textbox:#_x0000_s1900;mso-fit-shape-to-text:t" inset="0,0,0,0">
                <w:txbxContent>
                  <w:p w:rsidR="00C21D5D" w:rsidRDefault="00C21D5D">
                    <w:r>
                      <w:rPr>
                        <w:rFonts w:ascii="Calibri" w:hAnsi="Calibri" w:cs="Calibri"/>
                        <w:color w:val="000000"/>
                        <w:sz w:val="16"/>
                        <w:szCs w:val="16"/>
                        <w:lang w:val="en-US"/>
                      </w:rPr>
                      <w:t>Project i</w:t>
                    </w:r>
                  </w:p>
                </w:txbxContent>
              </v:textbox>
            </v:rect>
            <v:rect id="_x0000_s1901" style="position:absolute;left:1641;top:2463;width:970;height:195;mso-wrap-style:none" filled="f" stroked="f">
              <v:textbox style="mso-next-textbox:#_x0000_s1901;mso-fit-shape-to-text:t" inset="0,0,0,0">
                <w:txbxContent>
                  <w:p w:rsidR="00C21D5D" w:rsidRDefault="00C21D5D">
                    <w:r>
                      <w:rPr>
                        <w:rFonts w:ascii="Calibri" w:hAnsi="Calibri" w:cs="Calibri"/>
                        <w:color w:val="000000"/>
                        <w:sz w:val="16"/>
                        <w:szCs w:val="16"/>
                        <w:lang w:val="en-US"/>
                      </w:rPr>
                      <w:t>Administration</w:t>
                    </w:r>
                  </w:p>
                </w:txbxContent>
              </v:textbox>
            </v:rect>
            <v:rect id="_x0000_s1902" style="position:absolute;left:2667;top:2243;width:949;height:195;mso-wrap-style:none" filled="f" stroked="f">
              <v:textbox style="mso-next-textbox:#_x0000_s1902;mso-fit-shape-to-text:t" inset="0,0,0,0">
                <w:txbxContent>
                  <w:p w:rsidR="00C21D5D" w:rsidRDefault="00C21D5D">
                    <w:r>
                      <w:rPr>
                        <w:rFonts w:ascii="Calibri" w:hAnsi="Calibri" w:cs="Calibri"/>
                        <w:color w:val="000000"/>
                        <w:sz w:val="16"/>
                        <w:szCs w:val="16"/>
                        <w:lang w:val="en-US"/>
                      </w:rPr>
                      <w:t xml:space="preserve">C1. Regulatory </w:t>
                    </w:r>
                  </w:p>
                </w:txbxContent>
              </v:textbox>
            </v:rect>
            <v:rect id="_x0000_s1903" style="position:absolute;left:2733;top:2463;width:741;height:195;mso-wrap-style:none" filled="f" stroked="f">
              <v:textbox style="mso-next-textbox:#_x0000_s1903;mso-fit-shape-to-text:t" inset="0,0,0,0">
                <w:txbxContent>
                  <w:p w:rsidR="00C21D5D" w:rsidRDefault="00C21D5D">
                    <w:r>
                      <w:rPr>
                        <w:rFonts w:ascii="Calibri" w:hAnsi="Calibri" w:cs="Calibri"/>
                        <w:color w:val="000000"/>
                        <w:sz w:val="16"/>
                        <w:szCs w:val="16"/>
                        <w:lang w:val="en-US"/>
                      </w:rPr>
                      <w:t>Framework</w:t>
                    </w:r>
                  </w:p>
                </w:txbxContent>
              </v:textbox>
            </v:rect>
            <v:rect id="_x0000_s1904" style="position:absolute;left:4066;top:2037;width:207;height:195;mso-wrap-style:none" filled="f" stroked="f">
              <v:textbox style="mso-next-textbox:#_x0000_s1904;mso-fit-shape-to-text:t" inset="0,0,0,0">
                <w:txbxContent>
                  <w:p w:rsidR="00C21D5D" w:rsidRDefault="00C21D5D">
                    <w:r>
                      <w:rPr>
                        <w:rFonts w:ascii="Calibri" w:hAnsi="Calibri" w:cs="Calibri"/>
                        <w:color w:val="000000"/>
                        <w:sz w:val="16"/>
                        <w:szCs w:val="16"/>
                        <w:lang w:val="en-US"/>
                      </w:rPr>
                      <w:t xml:space="preserve">C2. </w:t>
                    </w:r>
                  </w:p>
                </w:txbxContent>
              </v:textbox>
            </v:rect>
            <v:rect id="_x0000_s1905" style="position:absolute;left:3735;top:2268;width:788;height:195;mso-wrap-style:none" filled="f" stroked="f">
              <v:textbox style="mso-next-textbox:#_x0000_s1905;mso-fit-shape-to-text:t" inset="0,0,0,0">
                <w:txbxContent>
                  <w:p w:rsidR="00C21D5D" w:rsidRDefault="00C21D5D">
                    <w:r>
                      <w:rPr>
                        <w:rFonts w:ascii="Calibri" w:hAnsi="Calibri" w:cs="Calibri"/>
                        <w:color w:val="000000"/>
                        <w:sz w:val="16"/>
                        <w:szCs w:val="16"/>
                        <w:lang w:val="en-US"/>
                      </w:rPr>
                      <w:t>Institutional</w:t>
                    </w:r>
                  </w:p>
                </w:txbxContent>
              </v:textbox>
            </v:rect>
            <v:rect id="_x0000_s1906" style="position:absolute;left:4053;top:2443;width:100;height:253;mso-wrap-style:none" filled="f" stroked="f">
              <v:textbox style="mso-next-textbox:#_x0000_s1906;mso-fit-shape-to-text:t" inset="0,0,0,0">
                <w:txbxContent>
                  <w:p w:rsidR="00C21D5D" w:rsidRDefault="00C21D5D"/>
                </w:txbxContent>
              </v:textbox>
            </v:rect>
            <v:rect id="_x0000_s1907" style="position:absolute;left:3635;top:2696;width:920;height:195;mso-wrap-style:none" filled="f" stroked="f">
              <v:textbox style="mso-next-textbox:#_x0000_s1907;mso-fit-shape-to-text:t" inset="0,0,0,0">
                <w:txbxContent>
                  <w:p w:rsidR="00C21D5D" w:rsidRDefault="00C21D5D">
                    <w:r>
                      <w:rPr>
                        <w:rFonts w:ascii="Calibri" w:hAnsi="Calibri" w:cs="Calibri"/>
                        <w:color w:val="000000"/>
                        <w:sz w:val="16"/>
                        <w:szCs w:val="16"/>
                        <w:lang w:val="en-US"/>
                      </w:rPr>
                      <w:t>Strengthening</w:t>
                    </w:r>
                  </w:p>
                </w:txbxContent>
              </v:textbox>
            </v:rect>
            <v:rect id="_x0000_s1908" style="position:absolute;left:5121;top:2037;width:207;height:195;mso-wrap-style:none" filled="f" stroked="f">
              <v:textbox style="mso-next-textbox:#_x0000_s1908;mso-fit-shape-to-text:t" inset="0,0,0,0">
                <w:txbxContent>
                  <w:p w:rsidR="00C21D5D" w:rsidRDefault="00C21D5D">
                    <w:r>
                      <w:rPr>
                        <w:rFonts w:ascii="Calibri" w:hAnsi="Calibri" w:cs="Calibri"/>
                        <w:color w:val="000000"/>
                        <w:sz w:val="16"/>
                        <w:szCs w:val="16"/>
                        <w:lang w:val="en-US"/>
                      </w:rPr>
                      <w:t xml:space="preserve">C3. </w:t>
                    </w:r>
                  </w:p>
                </w:txbxContent>
              </v:textbox>
            </v:rect>
            <v:rect id="_x0000_s1909" style="position:absolute;left:4807;top:2240;width:881;height:195;mso-wrap-style:none" filled="f" stroked="f">
              <v:textbox style="mso-next-textbox:#_x0000_s1909;mso-fit-shape-to-text:t" inset="0,0,0,0">
                <w:txbxContent>
                  <w:p w:rsidR="00C21D5D" w:rsidRDefault="00C21D5D">
                    <w:r>
                      <w:rPr>
                        <w:rFonts w:ascii="Calibri" w:hAnsi="Calibri" w:cs="Calibri"/>
                        <w:color w:val="000000"/>
                        <w:sz w:val="16"/>
                        <w:szCs w:val="16"/>
                        <w:lang w:val="en-US"/>
                      </w:rPr>
                      <w:t>Development</w:t>
                    </w:r>
                  </w:p>
                </w:txbxContent>
              </v:textbox>
            </v:rect>
            <v:rect id="_x0000_s1910" style="position:absolute;left:4805;top:2443;width:718;height:195;mso-wrap-style:none" filled="f" stroked="f">
              <v:textbox style="mso-next-textbox:#_x0000_s1910;mso-fit-shape-to-text:t" inset="0,0,0,0">
                <w:txbxContent>
                  <w:p w:rsidR="00C21D5D" w:rsidRDefault="00C21D5D">
                    <w:proofErr w:type="gramStart"/>
                    <w:r>
                      <w:rPr>
                        <w:rFonts w:ascii="Calibri" w:hAnsi="Calibri" w:cs="Calibri"/>
                        <w:color w:val="000000"/>
                        <w:sz w:val="16"/>
                        <w:szCs w:val="16"/>
                        <w:lang w:val="en-US"/>
                      </w:rPr>
                      <w:t>of</w:t>
                    </w:r>
                    <w:proofErr w:type="gramEnd"/>
                    <w:r>
                      <w:rPr>
                        <w:rFonts w:ascii="Calibri" w:hAnsi="Calibri" w:cs="Calibri"/>
                        <w:color w:val="000000"/>
                        <w:sz w:val="16"/>
                        <w:szCs w:val="16"/>
                        <w:lang w:val="en-US"/>
                      </w:rPr>
                      <w:t xml:space="preserve"> financial </w:t>
                    </w:r>
                  </w:p>
                </w:txbxContent>
              </v:textbox>
            </v:rect>
            <v:rect id="_x0000_s1911" style="position:absolute;left:4843;top:2658;width:810;height:195;mso-wrap-style:none" filled="f" stroked="f">
              <v:textbox style="mso-next-textbox:#_x0000_s1911;mso-fit-shape-to-text:t" inset="0,0,0,0">
                <w:txbxContent>
                  <w:p w:rsidR="00C21D5D" w:rsidRDefault="00C21D5D">
                    <w:proofErr w:type="gramStart"/>
                    <w:r>
                      <w:rPr>
                        <w:rFonts w:ascii="Calibri" w:hAnsi="Calibri" w:cs="Calibri"/>
                        <w:color w:val="000000"/>
                        <w:sz w:val="16"/>
                        <w:szCs w:val="16"/>
                        <w:lang w:val="en-US"/>
                      </w:rPr>
                      <w:t>mechanisms</w:t>
                    </w:r>
                    <w:proofErr w:type="gramEnd"/>
                  </w:p>
                </w:txbxContent>
              </v:textbox>
            </v:rect>
            <v:rect id="_x0000_s1912" style="position:absolute;left:6176;top:2140;width:207;height:195;mso-wrap-style:none" filled="f" stroked="f">
              <v:textbox style="mso-next-textbox:#_x0000_s1912;mso-fit-shape-to-text:t" inset="0,0,0,0">
                <w:txbxContent>
                  <w:p w:rsidR="00C21D5D" w:rsidRDefault="00C21D5D">
                    <w:r>
                      <w:rPr>
                        <w:rFonts w:ascii="Calibri" w:hAnsi="Calibri" w:cs="Calibri"/>
                        <w:color w:val="000000"/>
                        <w:sz w:val="16"/>
                        <w:szCs w:val="16"/>
                        <w:lang w:val="en-US"/>
                      </w:rPr>
                      <w:t xml:space="preserve">C4. </w:t>
                    </w:r>
                  </w:p>
                </w:txbxContent>
              </v:textbox>
            </v:rect>
            <v:rect id="_x0000_s1913" style="position:absolute;left:5940;top:2360;width:671;height:195;mso-wrap-style:none" filled="f" stroked="f">
              <v:textbox style="mso-next-textbox:#_x0000_s1913;mso-fit-shape-to-text:t" inset="0,0,0,0">
                <w:txbxContent>
                  <w:p w:rsidR="00C21D5D" w:rsidRDefault="00C21D5D">
                    <w:r>
                      <w:rPr>
                        <w:rFonts w:ascii="Calibri" w:hAnsi="Calibri" w:cs="Calibri"/>
                        <w:color w:val="000000"/>
                        <w:sz w:val="16"/>
                        <w:szCs w:val="16"/>
                        <w:lang w:val="en-US"/>
                      </w:rPr>
                      <w:t xml:space="preserve">RE System </w:t>
                    </w:r>
                  </w:p>
                </w:txbxContent>
              </v:textbox>
            </v:rect>
            <v:rect id="_x0000_s1914" style="position:absolute;left:5885;top:2546;width:661;height:195;mso-wrap-style:none" filled="f" stroked="f">
              <v:textbox style="mso-next-textbox:#_x0000_s1914;mso-fit-shape-to-text:t" inset="0,0,0,0">
                <w:txbxContent>
                  <w:p w:rsidR="00C21D5D" w:rsidRDefault="00C21D5D">
                    <w:r>
                      <w:rPr>
                        <w:rFonts w:ascii="Calibri" w:hAnsi="Calibri" w:cs="Calibri"/>
                        <w:color w:val="000000"/>
                        <w:sz w:val="16"/>
                        <w:szCs w:val="16"/>
                        <w:lang w:val="en-US"/>
                      </w:rPr>
                      <w:t>Validation</w:t>
                    </w:r>
                  </w:p>
                </w:txbxContent>
              </v:textbox>
            </v:rect>
            <v:rect id="_x0000_s1915" style="position:absolute;left:7230;top:1934;width:207;height:195;mso-wrap-style:none" filled="f" stroked="f">
              <v:textbox style="mso-next-textbox:#_x0000_s1915;mso-fit-shape-to-text:t" inset="0,0,0,0">
                <w:txbxContent>
                  <w:p w:rsidR="00C21D5D" w:rsidRDefault="00C21D5D">
                    <w:r>
                      <w:rPr>
                        <w:rFonts w:ascii="Calibri" w:hAnsi="Calibri" w:cs="Calibri"/>
                        <w:color w:val="000000"/>
                        <w:sz w:val="16"/>
                        <w:szCs w:val="16"/>
                        <w:lang w:val="en-US"/>
                      </w:rPr>
                      <w:t xml:space="preserve">C5. </w:t>
                    </w:r>
                  </w:p>
                </w:txbxContent>
              </v:textbox>
            </v:rect>
            <v:rect id="_x0000_s1916" style="position:absolute;left:6956;top:2137;width:341;height:195;mso-wrap-style:none" filled="f" stroked="f">
              <v:textbox style="mso-next-textbox:#_x0000_s1916;mso-fit-shape-to-text:t" inset="0,0,0,0">
                <w:txbxContent>
                  <w:p w:rsidR="00C21D5D" w:rsidRDefault="00C21D5D">
                    <w:r>
                      <w:rPr>
                        <w:rFonts w:ascii="Calibri" w:hAnsi="Calibri" w:cs="Calibri"/>
                        <w:color w:val="000000"/>
                        <w:sz w:val="16"/>
                        <w:szCs w:val="16"/>
                        <w:lang w:val="en-US"/>
                      </w:rPr>
                      <w:t xml:space="preserve">Rural </w:t>
                    </w:r>
                  </w:p>
                </w:txbxContent>
              </v:textbox>
            </v:rect>
            <v:rect id="_x0000_s1917" style="position:absolute;left:6956;top:2332;width:897;height:195;mso-wrap-style:none" filled="f" stroked="f">
              <v:textbox style="mso-next-textbox:#_x0000_s1917;mso-fit-shape-to-text:t" inset="0,0,0,0">
                <w:txbxContent>
                  <w:p w:rsidR="00C21D5D" w:rsidRDefault="00C21D5D">
                    <w:r>
                      <w:rPr>
                        <w:rFonts w:ascii="Calibri" w:hAnsi="Calibri" w:cs="Calibri"/>
                        <w:color w:val="000000"/>
                        <w:sz w:val="16"/>
                        <w:szCs w:val="16"/>
                        <w:lang w:val="en-US"/>
                      </w:rPr>
                      <w:t xml:space="preserve">Electrification </w:t>
                    </w:r>
                  </w:p>
                </w:txbxContent>
              </v:textbox>
            </v:rect>
            <v:rect id="_x0000_s1918" style="position:absolute;left:6902;top:2555;width:559;height:195;mso-wrap-style:none" filled="f" stroked="f">
              <v:textbox style="mso-next-textbox:#_x0000_s1918;mso-fit-shape-to-text:t" inset="0,0,0,0">
                <w:txbxContent>
                  <w:p w:rsidR="00C21D5D" w:rsidRDefault="00C21D5D">
                    <w:r>
                      <w:rPr>
                        <w:rFonts w:ascii="Calibri" w:hAnsi="Calibri" w:cs="Calibri"/>
                        <w:color w:val="000000"/>
                        <w:sz w:val="16"/>
                        <w:szCs w:val="16"/>
                        <w:lang w:val="en-US"/>
                      </w:rPr>
                      <w:t>Program</w:t>
                    </w:r>
                  </w:p>
                </w:txbxContent>
              </v:textbox>
            </v:rect>
            <v:rect id="_x0000_s1919" style="position:absolute;left:6956;top:2802;width:768;height:195;mso-wrap-style:none" filled="f" stroked="f">
              <v:textbox style="mso-next-textbox:#_x0000_s1919;mso-fit-shape-to-text:t" inset="0,0,0,0">
                <w:txbxContent>
                  <w:p w:rsidR="00C21D5D" w:rsidRDefault="00C21D5D">
                    <w:r>
                      <w:rPr>
                        <w:rFonts w:ascii="Calibri" w:hAnsi="Calibri" w:cs="Calibri"/>
                        <w:color w:val="000000"/>
                        <w:sz w:val="16"/>
                        <w:szCs w:val="16"/>
                        <w:lang w:val="en-US"/>
                      </w:rPr>
                      <w:t>Assessment</w:t>
                    </w:r>
                  </w:p>
                </w:txbxContent>
              </v:textbox>
            </v:rect>
            <v:rect id="_x0000_s1920" style="position:absolute;left:8285;top:2140;width:207;height:195;mso-wrap-style:none" filled="f" stroked="f">
              <v:textbox style="mso-next-textbox:#_x0000_s1920;mso-fit-shape-to-text:t" inset="0,0,0,0">
                <w:txbxContent>
                  <w:p w:rsidR="00C21D5D" w:rsidRDefault="00C21D5D">
                    <w:r>
                      <w:rPr>
                        <w:rFonts w:ascii="Calibri" w:hAnsi="Calibri" w:cs="Calibri"/>
                        <w:color w:val="000000"/>
                        <w:sz w:val="16"/>
                        <w:szCs w:val="16"/>
                        <w:lang w:val="en-US"/>
                      </w:rPr>
                      <w:t xml:space="preserve">C6. </w:t>
                    </w:r>
                  </w:p>
                </w:txbxContent>
              </v:textbox>
            </v:rect>
            <v:rect id="_x0000_s1921" style="position:absolute;left:8033;top:2343;width:684;height:195;mso-wrap-style:none" filled="f" stroked="f">
              <v:textbox style="mso-next-textbox:#_x0000_s1921;mso-fit-shape-to-text:t" inset="0,0,0,0">
                <w:txbxContent>
                  <w:p w:rsidR="00C21D5D" w:rsidRDefault="00C21D5D">
                    <w:r>
                      <w:rPr>
                        <w:rFonts w:ascii="Calibri" w:hAnsi="Calibri" w:cs="Calibri"/>
                        <w:color w:val="000000"/>
                        <w:sz w:val="16"/>
                        <w:szCs w:val="16"/>
                        <w:lang w:val="en-US"/>
                      </w:rPr>
                      <w:t xml:space="preserve">Evaluation </w:t>
                    </w:r>
                  </w:p>
                </w:txbxContent>
              </v:textbox>
            </v:rect>
            <v:rect id="_x0000_s1922" style="position:absolute;left:8209;top:2546;width:463;height:195;mso-wrap-style:none" filled="f" stroked="f">
              <v:textbox style="mso-next-textbox:#_x0000_s1922;mso-fit-shape-to-text:t" inset="0,0,0,0">
                <w:txbxContent>
                  <w:p w:rsidR="00C21D5D" w:rsidRDefault="00C21D5D">
                    <w:r>
                      <w:rPr>
                        <w:rFonts w:ascii="Calibri" w:hAnsi="Calibri" w:cs="Calibri"/>
                        <w:color w:val="000000"/>
                        <w:sz w:val="16"/>
                        <w:szCs w:val="16"/>
                        <w:lang w:val="en-US"/>
                      </w:rPr>
                      <w:t>Phase I</w:t>
                    </w:r>
                  </w:p>
                </w:txbxContent>
              </v:textbox>
            </v:rect>
            <v:shape id="_x0000_s1923" style="position:absolute;left:284;top:2997;width:8640;height:298" coordsize="8640,298" path="m7,l8634,r,13l7,13,7,xm13,6r,292l,298,,6r13,xm1251,6r,292l1238,298r,-292l1251,6xm1251,6r,292l1238,298r,-292l1251,6xm2312,6r,292l2299,298r,-292l2312,6xm2312,6r,292l2299,298r,-292l2312,6xm3360,6r,292l3348,298r,-292l3360,6xm3360,6r,292l3348,298r,-292l3360,6xm4421,6r,292l4409,298r,-292l4421,6xm4421,6r,292l4409,298r,-292l4421,6xm5470,6r,292l5457,298r,-292l5470,6xm5470,6r,292l5457,298r,-292l5470,6xm6531,6r,292l6518,298r,-292l6531,6xm6531,6r,292l6518,298r,-292l6531,6xm7579,6r,292l7566,298r,-292l7579,6xm7579,6r,292l7566,298r,-292l7579,6xm8640,6r,292l8627,298r,-292l8640,6xm8640,6r,292l8627,298r,-292l8640,6xe" fillcolor="#868686" strokecolor="#868686" strokeweight=".65pt">
              <v:stroke joinstyle="bevel"/>
              <v:path arrowok="t"/>
              <o:lock v:ext="edit" verticies="t"/>
            </v:shape>
            <v:rect id="_x0000_s1924" style="position:absolute;left:347;top:3086;width:101;height:101" fillcolor="#4f81bd" stroked="f"/>
            <v:rect id="_x0000_s1925" style="position:absolute;left:486;top:3041;width:440;height:195;mso-wrap-style:none" filled="f" stroked="f">
              <v:textbox style="mso-next-textbox:#_x0000_s1925;mso-fit-shape-to-text:t" inset="0,0,0,0">
                <w:txbxContent>
                  <w:p w:rsidR="00C21D5D" w:rsidRDefault="00C21D5D">
                    <w:r>
                      <w:rPr>
                        <w:rFonts w:ascii="Calibri" w:hAnsi="Calibri" w:cs="Calibri"/>
                        <w:color w:val="000000"/>
                        <w:sz w:val="16"/>
                        <w:szCs w:val="16"/>
                        <w:lang w:val="en-US"/>
                      </w:rPr>
                      <w:t>FMAM</w:t>
                    </w:r>
                  </w:p>
                </w:txbxContent>
              </v:textbox>
            </v:rect>
            <v:rect id="_x0000_s1926" style="position:absolute;left:1778;top:3055;width:527;height:195;mso-wrap-style:none" filled="f" stroked="f">
              <v:textbox style="mso-next-textbox:#_x0000_s1926;mso-fit-shape-to-text:t" inset="0,0,0,0">
                <w:txbxContent>
                  <w:p w:rsidR="00C21D5D" w:rsidRDefault="00C21D5D">
                    <w:r>
                      <w:rPr>
                        <w:rFonts w:ascii="Calibri" w:hAnsi="Calibri" w:cs="Calibri"/>
                        <w:color w:val="000000"/>
                        <w:sz w:val="16"/>
                        <w:szCs w:val="16"/>
                        <w:lang w:val="en-US"/>
                      </w:rPr>
                      <w:t>$55,030</w:t>
                    </w:r>
                  </w:p>
                </w:txbxContent>
              </v:textbox>
            </v:rect>
            <v:rect id="_x0000_s1927" style="position:absolute;left:2833;top:3055;width:527;height:195;mso-wrap-style:none" filled="f" stroked="f">
              <v:textbox style="mso-next-textbox:#_x0000_s1927;mso-fit-shape-to-text:t" inset="0,0,0,0">
                <w:txbxContent>
                  <w:p w:rsidR="00C21D5D" w:rsidRDefault="00C21D5D">
                    <w:r>
                      <w:rPr>
                        <w:rFonts w:ascii="Calibri" w:hAnsi="Calibri" w:cs="Calibri"/>
                        <w:color w:val="000000"/>
                        <w:sz w:val="16"/>
                        <w:szCs w:val="16"/>
                        <w:lang w:val="en-US"/>
                      </w:rPr>
                      <w:t>$66,000</w:t>
                    </w:r>
                  </w:p>
                </w:txbxContent>
              </v:textbox>
            </v:rect>
            <v:rect id="_x0000_s1928" style="position:absolute;left:3850;top:3055;width:608;height:195;mso-wrap-style:none" filled="f" stroked="f">
              <v:textbox style="mso-next-textbox:#_x0000_s1928;mso-fit-shape-to-text:t" inset="0,0,0,0">
                <w:txbxContent>
                  <w:p w:rsidR="00C21D5D" w:rsidRDefault="00C21D5D">
                    <w:r>
                      <w:rPr>
                        <w:rFonts w:ascii="Calibri" w:hAnsi="Calibri" w:cs="Calibri"/>
                        <w:color w:val="000000"/>
                        <w:sz w:val="16"/>
                        <w:szCs w:val="16"/>
                        <w:lang w:val="en-US"/>
                      </w:rPr>
                      <w:t>$249,500</w:t>
                    </w:r>
                  </w:p>
                </w:txbxContent>
              </v:textbox>
            </v:rect>
            <v:rect id="_x0000_s1929" style="position:absolute;left:4942;top:3055;width:527;height:195;mso-wrap-style:none" filled="f" stroked="f">
              <v:textbox style="mso-next-textbox:#_x0000_s1929;mso-fit-shape-to-text:t" inset="0,0,0,0">
                <w:txbxContent>
                  <w:p w:rsidR="00C21D5D" w:rsidRDefault="00C21D5D">
                    <w:r>
                      <w:rPr>
                        <w:rFonts w:ascii="Calibri" w:hAnsi="Calibri" w:cs="Calibri"/>
                        <w:color w:val="000000"/>
                        <w:sz w:val="16"/>
                        <w:szCs w:val="16"/>
                        <w:lang w:val="en-US"/>
                      </w:rPr>
                      <w:t>$30,000</w:t>
                    </w:r>
                  </w:p>
                </w:txbxContent>
              </v:textbox>
            </v:rect>
            <v:rect id="_x0000_s1930" style="position:absolute;left:5959;top:3055;width:608;height:195;mso-wrap-style:none" filled="f" stroked="f">
              <v:textbox style="mso-next-textbox:#_x0000_s1930;mso-fit-shape-to-text:t" inset="0,0,0,0">
                <w:txbxContent>
                  <w:p w:rsidR="00C21D5D" w:rsidRDefault="00C21D5D">
                    <w:r>
                      <w:rPr>
                        <w:rFonts w:ascii="Calibri" w:hAnsi="Calibri" w:cs="Calibri"/>
                        <w:color w:val="000000"/>
                        <w:sz w:val="16"/>
                        <w:szCs w:val="16"/>
                        <w:lang w:val="en-US"/>
                      </w:rPr>
                      <w:t>$180,000</w:t>
                    </w:r>
                  </w:p>
                </w:txbxContent>
              </v:textbox>
            </v:rect>
            <v:rect id="_x0000_s1931" style="position:absolute;left:7014;top:3055;width:608;height:195;mso-wrap-style:none" filled="f" stroked="f">
              <v:textbox style="mso-next-textbox:#_x0000_s1931;mso-fit-shape-to-text:t" inset="0,0,0,0">
                <w:txbxContent>
                  <w:p w:rsidR="00C21D5D" w:rsidRDefault="00C21D5D">
                    <w:r>
                      <w:rPr>
                        <w:rFonts w:ascii="Calibri" w:hAnsi="Calibri" w:cs="Calibri"/>
                        <w:color w:val="000000"/>
                        <w:sz w:val="16"/>
                        <w:szCs w:val="16"/>
                        <w:lang w:val="en-US"/>
                      </w:rPr>
                      <w:t>$340,000</w:t>
                    </w:r>
                  </w:p>
                </w:txbxContent>
              </v:textbox>
            </v:rect>
            <v:rect id="_x0000_s1932" style="position:absolute;left:8107;top:3055;width:527;height:195;mso-wrap-style:none" filled="f" stroked="f">
              <v:textbox style="mso-next-textbox:#_x0000_s1932;mso-fit-shape-to-text:t" inset="0,0,0,0">
                <w:txbxContent>
                  <w:p w:rsidR="00C21D5D" w:rsidRDefault="00C21D5D">
                    <w:r>
                      <w:rPr>
                        <w:rFonts w:ascii="Calibri" w:hAnsi="Calibri" w:cs="Calibri"/>
                        <w:color w:val="000000"/>
                        <w:sz w:val="16"/>
                        <w:szCs w:val="16"/>
                        <w:lang w:val="en-US"/>
                      </w:rPr>
                      <w:t>$61,000</w:t>
                    </w:r>
                  </w:p>
                </w:txbxContent>
              </v:textbox>
            </v:rect>
            <v:shape id="_x0000_s1933" style="position:absolute;left:284;top:3288;width:8640;height:292" coordsize="10944,368" path="m8,l10936,r,16l8,16,8,xm16,8r,352l8,352r10928,l10936,368,8,368hdc4,368,,365,,360hal,8r16,xm1584,8r,352l1568,360r,-352l1584,8xm1584,8r,352l1568,360r,-352l1584,8xm2928,8r,352l2912,360r,-352l2928,8xm2928,8r,352l2912,360r,-352l2928,8xm4256,8r,352l4240,360r,-352l4256,8xm4256,8r,352l4240,360r,-352l4256,8xm5600,8r,352l5584,360r,-352l5600,8xm5600,8r,352l5584,360r,-352l5600,8xm6928,8r,352l6912,360r,-352l6928,8xm6928,8r,352l6912,360r,-352l6928,8xm8272,8r,352l8256,360r,-352l8272,8xm8272,8r,352l8256,360r,-352l8272,8xm9600,8r,352l9584,360r,-352l9600,8xm9600,8r,352l9584,360r,-352l9600,8xm10944,8r,352l10928,360r,-352l10944,8xm10944,8r,352l10928,360r,-352l10944,8xe" fillcolor="#868686" strokecolor="#868686" strokeweight=".65pt">
              <v:stroke joinstyle="bevel"/>
              <v:path arrowok="t"/>
              <o:lock v:ext="edit" verticies="t"/>
            </v:shape>
            <v:rect id="_x0000_s1934" style="position:absolute;left:347;top:3364;width:101;height:102" fillcolor="#c0504d" stroked="f"/>
            <v:rect id="_x0000_s1935" style="position:absolute;left:491;top:3323;width:813;height:195;mso-wrap-style:none" filled="f" stroked="f">
              <v:textbox style="mso-next-textbox:#_x0000_s1935;mso-fit-shape-to-text:t" inset="0,0,0,0">
                <w:txbxContent>
                  <w:p w:rsidR="00C21D5D" w:rsidRDefault="00C21D5D">
                    <w:r>
                      <w:rPr>
                        <w:rFonts w:ascii="Calibri" w:hAnsi="Calibri" w:cs="Calibri"/>
                        <w:color w:val="000000"/>
                        <w:sz w:val="16"/>
                        <w:szCs w:val="16"/>
                        <w:lang w:val="en-US"/>
                      </w:rPr>
                      <w:t>Co-financing</w:t>
                    </w:r>
                  </w:p>
                </w:txbxContent>
              </v:textbox>
            </v:rect>
            <v:rect id="_x0000_s1936" style="position:absolute;left:1740;top:3337;width:608;height:195;mso-wrap-style:none" filled="f" stroked="f">
              <v:textbox style="mso-next-textbox:#_x0000_s1936;mso-fit-shape-to-text:t" inset="0,0,0,0">
                <w:txbxContent>
                  <w:p w:rsidR="00C21D5D" w:rsidRDefault="00C21D5D">
                    <w:r>
                      <w:rPr>
                        <w:rFonts w:ascii="Calibri" w:hAnsi="Calibri" w:cs="Calibri"/>
                        <w:color w:val="000000"/>
                        <w:sz w:val="16"/>
                        <w:szCs w:val="16"/>
                        <w:lang w:val="en-US"/>
                      </w:rPr>
                      <w:t>$170,200</w:t>
                    </w:r>
                  </w:p>
                </w:txbxContent>
              </v:textbox>
            </v:rect>
            <v:rect id="_x0000_s1937" style="position:absolute;left:2833;top:3337;width:527;height:195;mso-wrap-style:none" filled="f" stroked="f">
              <v:textbox style="mso-next-textbox:#_x0000_s1937;mso-fit-shape-to-text:t" inset="0,0,0,0">
                <w:txbxContent>
                  <w:p w:rsidR="00C21D5D" w:rsidRDefault="00C21D5D">
                    <w:r>
                      <w:rPr>
                        <w:rFonts w:ascii="Calibri" w:hAnsi="Calibri" w:cs="Calibri"/>
                        <w:color w:val="000000"/>
                        <w:sz w:val="16"/>
                        <w:szCs w:val="16"/>
                        <w:lang w:val="en-US"/>
                      </w:rPr>
                      <w:t>$81,000</w:t>
                    </w:r>
                  </w:p>
                </w:txbxContent>
              </v:textbox>
            </v:rect>
            <v:rect id="_x0000_s1938" style="position:absolute;left:3888;top:3337;width:527;height:195;mso-wrap-style:none" filled="f" stroked="f">
              <v:textbox style="mso-next-textbox:#_x0000_s1938;mso-fit-shape-to-text:t" inset="0,0,0,0">
                <w:txbxContent>
                  <w:p w:rsidR="00C21D5D" w:rsidRDefault="00C21D5D">
                    <w:r>
                      <w:rPr>
                        <w:rFonts w:ascii="Calibri" w:hAnsi="Calibri" w:cs="Calibri"/>
                        <w:color w:val="000000"/>
                        <w:sz w:val="16"/>
                        <w:szCs w:val="16"/>
                        <w:lang w:val="en-US"/>
                      </w:rPr>
                      <w:t>$44,000</w:t>
                    </w:r>
                  </w:p>
                </w:txbxContent>
              </v:textbox>
            </v:rect>
            <v:rect id="_x0000_s1939" style="position:absolute;left:5144;top:3337;width:163;height:195;mso-wrap-style:none" filled="f" stroked="f">
              <v:textbox style="mso-next-textbox:#_x0000_s1939;mso-fit-shape-to-text:t" inset="0,0,0,0">
                <w:txbxContent>
                  <w:p w:rsidR="00C21D5D" w:rsidRDefault="00C21D5D">
                    <w:r>
                      <w:rPr>
                        <w:rFonts w:ascii="Calibri" w:hAnsi="Calibri" w:cs="Calibri"/>
                        <w:color w:val="000000"/>
                        <w:sz w:val="16"/>
                        <w:szCs w:val="16"/>
                        <w:lang w:val="en-US"/>
                      </w:rPr>
                      <w:t>$0</w:t>
                    </w:r>
                  </w:p>
                </w:txbxContent>
              </v:textbox>
            </v:rect>
            <v:rect id="_x0000_s1940" style="position:absolute;left:5959;top:3337;width:608;height:195;mso-wrap-style:none" filled="f" stroked="f">
              <v:textbox style="mso-next-textbox:#_x0000_s1940;mso-fit-shape-to-text:t" inset="0,0,0,0">
                <w:txbxContent>
                  <w:p w:rsidR="00C21D5D" w:rsidRDefault="00C21D5D">
                    <w:r>
                      <w:rPr>
                        <w:rFonts w:ascii="Calibri" w:hAnsi="Calibri" w:cs="Calibri"/>
                        <w:color w:val="000000"/>
                        <w:sz w:val="16"/>
                        <w:szCs w:val="16"/>
                        <w:lang w:val="en-US"/>
                      </w:rPr>
                      <w:t>$650,624</w:t>
                    </w:r>
                  </w:p>
                </w:txbxContent>
              </v:textbox>
            </v:rect>
            <v:rect id="_x0000_s1941" style="position:absolute;left:7254;top:3337;width:163;height:195;mso-wrap-style:none" filled="f" stroked="f">
              <v:textbox style="mso-next-textbox:#_x0000_s1941;mso-fit-shape-to-text:t" inset="0,0,0,0">
                <w:txbxContent>
                  <w:p w:rsidR="00C21D5D" w:rsidRDefault="00C21D5D">
                    <w:r>
                      <w:rPr>
                        <w:rFonts w:ascii="Calibri" w:hAnsi="Calibri" w:cs="Calibri"/>
                        <w:color w:val="000000"/>
                        <w:sz w:val="16"/>
                        <w:szCs w:val="16"/>
                        <w:lang w:val="en-US"/>
                      </w:rPr>
                      <w:t>$0</w:t>
                    </w:r>
                  </w:p>
                </w:txbxContent>
              </v:textbox>
            </v:rect>
            <v:rect id="_x0000_s1942" style="position:absolute;left:8309;top:3337;width:163;height:195;mso-wrap-style:none" filled="f" stroked="f">
              <v:textbox style="mso-next-textbox:#_x0000_s1942;mso-fit-shape-to-text:t" inset="0,0,0,0">
                <w:txbxContent>
                  <w:p w:rsidR="00C21D5D" w:rsidRDefault="00C21D5D">
                    <w:r>
                      <w:rPr>
                        <w:rFonts w:ascii="Calibri" w:hAnsi="Calibri" w:cs="Calibri"/>
                        <w:color w:val="000000"/>
                        <w:sz w:val="16"/>
                        <w:szCs w:val="16"/>
                        <w:lang w:val="en-US"/>
                      </w:rPr>
                      <w:t>$0</w:t>
                    </w:r>
                  </w:p>
                </w:txbxContent>
              </v:textbox>
            </v:rect>
            <v:rect id="_x0000_s1943" style="position:absolute;left:1209;top:1779;width:163;height:195;mso-wrap-style:none" filled="f" stroked="f">
              <v:textbox style="mso-next-textbox:#_x0000_s1943;mso-fit-shape-to-text:t" inset="0,0,0,0">
                <w:txbxContent>
                  <w:p w:rsidR="00C21D5D" w:rsidRDefault="00C21D5D">
                    <w:r>
                      <w:rPr>
                        <w:rFonts w:ascii="Calibri" w:hAnsi="Calibri" w:cs="Calibri"/>
                        <w:color w:val="000000"/>
                        <w:sz w:val="16"/>
                        <w:szCs w:val="16"/>
                        <w:lang w:val="en-US"/>
                      </w:rPr>
                      <w:t>$0</w:t>
                    </w:r>
                  </w:p>
                </w:txbxContent>
              </v:textbox>
            </v:rect>
            <v:rect id="_x0000_s1944" style="position:absolute;left:734;top:1614;width:608;height:195;mso-wrap-style:none" filled="f" stroked="f">
              <v:textbox style="mso-next-textbox:#_x0000_s1944;mso-fit-shape-to-text:t" inset="0,0,0,0">
                <w:txbxContent>
                  <w:p w:rsidR="00C21D5D" w:rsidRDefault="00C21D5D">
                    <w:r>
                      <w:rPr>
                        <w:rFonts w:ascii="Calibri" w:hAnsi="Calibri" w:cs="Calibri"/>
                        <w:color w:val="000000"/>
                        <w:sz w:val="16"/>
                        <w:szCs w:val="16"/>
                        <w:lang w:val="en-US"/>
                      </w:rPr>
                      <w:t>$100,000</w:t>
                    </w:r>
                  </w:p>
                </w:txbxContent>
              </v:textbox>
            </v:rect>
            <v:rect id="_x0000_s1945" style="position:absolute;left:734;top:1449;width:608;height:195;mso-wrap-style:none" filled="f" stroked="f">
              <v:textbox style="mso-next-textbox:#_x0000_s1945;mso-fit-shape-to-text:t" inset="0,0,0,0">
                <w:txbxContent>
                  <w:p w:rsidR="00C21D5D" w:rsidRDefault="00C21D5D">
                    <w:r>
                      <w:rPr>
                        <w:rFonts w:ascii="Calibri" w:hAnsi="Calibri" w:cs="Calibri"/>
                        <w:color w:val="000000"/>
                        <w:sz w:val="16"/>
                        <w:szCs w:val="16"/>
                        <w:lang w:val="en-US"/>
                      </w:rPr>
                      <w:t>$200,000</w:t>
                    </w:r>
                  </w:p>
                </w:txbxContent>
              </v:textbox>
            </v:rect>
            <v:rect id="_x0000_s1946" style="position:absolute;left:734;top:1284;width:608;height:195;mso-wrap-style:none" filled="f" stroked="f">
              <v:textbox style="mso-next-textbox:#_x0000_s1946;mso-fit-shape-to-text:t" inset="0,0,0,0">
                <w:txbxContent>
                  <w:p w:rsidR="00C21D5D" w:rsidRDefault="00C21D5D">
                    <w:r>
                      <w:rPr>
                        <w:rFonts w:ascii="Calibri" w:hAnsi="Calibri" w:cs="Calibri"/>
                        <w:color w:val="000000"/>
                        <w:sz w:val="16"/>
                        <w:szCs w:val="16"/>
                        <w:lang w:val="en-US"/>
                      </w:rPr>
                      <w:t>$300,000</w:t>
                    </w:r>
                  </w:p>
                </w:txbxContent>
              </v:textbox>
            </v:rect>
            <v:rect id="_x0000_s1947" style="position:absolute;left:734;top:1119;width:608;height:195;mso-wrap-style:none" filled="f" stroked="f">
              <v:textbox style="mso-next-textbox:#_x0000_s1947;mso-fit-shape-to-text:t" inset="0,0,0,0">
                <w:txbxContent>
                  <w:p w:rsidR="00C21D5D" w:rsidRDefault="00C21D5D">
                    <w:r>
                      <w:rPr>
                        <w:rFonts w:ascii="Calibri" w:hAnsi="Calibri" w:cs="Calibri"/>
                        <w:color w:val="000000"/>
                        <w:sz w:val="16"/>
                        <w:szCs w:val="16"/>
                        <w:lang w:val="en-US"/>
                      </w:rPr>
                      <w:t>$400,000</w:t>
                    </w:r>
                  </w:p>
                </w:txbxContent>
              </v:textbox>
            </v:rect>
            <v:rect id="_x0000_s1948" style="position:absolute;left:734;top:954;width:608;height:195;mso-wrap-style:none" filled="f" stroked="f">
              <v:textbox style="mso-next-textbox:#_x0000_s1948;mso-fit-shape-to-text:t" inset="0,0,0,0">
                <w:txbxContent>
                  <w:p w:rsidR="00C21D5D" w:rsidRDefault="00C21D5D">
                    <w:r>
                      <w:rPr>
                        <w:rFonts w:ascii="Calibri" w:hAnsi="Calibri" w:cs="Calibri"/>
                        <w:color w:val="000000"/>
                        <w:sz w:val="16"/>
                        <w:szCs w:val="16"/>
                        <w:lang w:val="en-US"/>
                      </w:rPr>
                      <w:t>$500,000</w:t>
                    </w:r>
                  </w:p>
                </w:txbxContent>
              </v:textbox>
            </v:rect>
            <v:rect id="_x0000_s1949" style="position:absolute;left:734;top:789;width:608;height:195;mso-wrap-style:none" filled="f" stroked="f">
              <v:textbox style="mso-next-textbox:#_x0000_s1949;mso-fit-shape-to-text:t" inset="0,0,0,0">
                <w:txbxContent>
                  <w:p w:rsidR="00C21D5D" w:rsidRDefault="00C21D5D">
                    <w:r>
                      <w:rPr>
                        <w:rFonts w:ascii="Calibri" w:hAnsi="Calibri" w:cs="Calibri"/>
                        <w:color w:val="000000"/>
                        <w:sz w:val="16"/>
                        <w:szCs w:val="16"/>
                        <w:lang w:val="en-US"/>
                      </w:rPr>
                      <w:t>$600,000</w:t>
                    </w:r>
                  </w:p>
                </w:txbxContent>
              </v:textbox>
            </v:rect>
            <v:rect id="_x0000_s1950" style="position:absolute;left:734;top:624;width:608;height:195;mso-wrap-style:none" filled="f" stroked="f">
              <v:textbox style="mso-next-textbox:#_x0000_s1950;mso-fit-shape-to-text:t" inset="0,0,0,0">
                <w:txbxContent>
                  <w:p w:rsidR="00C21D5D" w:rsidRDefault="00C21D5D">
                    <w:r>
                      <w:rPr>
                        <w:rFonts w:ascii="Calibri" w:hAnsi="Calibri" w:cs="Calibri"/>
                        <w:color w:val="000000"/>
                        <w:sz w:val="16"/>
                        <w:szCs w:val="16"/>
                        <w:lang w:val="en-US"/>
                      </w:rPr>
                      <w:t>$700,000</w:t>
                    </w:r>
                  </w:p>
                </w:txbxContent>
              </v:textbox>
            </v:rect>
            <v:rect id="_x0000_s1951" style="position:absolute;left:2956;top:139;width:1840;height:366;mso-wrap-style:none" filled="f" stroked="f">
              <v:textbox style="mso-next-textbox:#_x0000_s1951;mso-fit-shape-to-text:t" inset="0,0,0,0">
                <w:txbxContent>
                  <w:p w:rsidR="00C21D5D" w:rsidRDefault="00C21D5D">
                    <w:r>
                      <w:rPr>
                        <w:rFonts w:ascii="Calibri" w:hAnsi="Calibri" w:cs="Calibri"/>
                        <w:b/>
                        <w:bCs/>
                        <w:color w:val="000000"/>
                        <w:sz w:val="30"/>
                        <w:szCs w:val="30"/>
                        <w:lang w:val="en-US"/>
                      </w:rPr>
                      <w:t>Project Budget</w:t>
                    </w:r>
                  </w:p>
                </w:txbxContent>
              </v:textbox>
            </v:rect>
            <v:shape id="_x0000_s1952" style="position:absolute;left:6;top:6;width:9108;height:3662" coordsize="11536,4624" path="m,8hdc,4,4,,8,hal11528,hdc11533,,11536,4,11536,8hal11536,4616hdc11536,4621,11533,4624,11528,4624hal8,4624hdc4,4624,,4621,,4616hal,8hdxm16,4616hal8,4608r11520,l11520,4616r,-4608l11528,16,8,16,16,8r,4608hdxe" fillcolor="#868686" strokecolor="#868686" strokeweight=".05pt">
              <v:path arrowok="t"/>
              <o:lock v:ext="edit" verticies="t"/>
            </v:shape>
            <w10:wrap type="none"/>
            <w10:anchorlock/>
          </v:group>
        </w:pict>
      </w:r>
    </w:p>
    <w:p w:rsidR="0021779B" w:rsidRPr="007D29CA" w:rsidRDefault="00905410" w:rsidP="003F2B1F">
      <w:pPr>
        <w:rPr>
          <w:bCs/>
          <w:szCs w:val="22"/>
          <w:lang w:val="en-US"/>
        </w:rPr>
      </w:pPr>
      <w:bookmarkStart w:id="35" w:name="_Toc201808347"/>
      <w:bookmarkStart w:id="36" w:name="_Toc201816162"/>
      <w:r w:rsidRPr="007D29CA">
        <w:rPr>
          <w:szCs w:val="22"/>
          <w:lang w:val="en-US"/>
        </w:rPr>
        <w:t>Source</w:t>
      </w:r>
      <w:r w:rsidR="0053700D" w:rsidRPr="007D29CA">
        <w:rPr>
          <w:szCs w:val="22"/>
          <w:lang w:val="en-US"/>
        </w:rPr>
        <w:t xml:space="preserve">: </w:t>
      </w:r>
      <w:proofErr w:type="spellStart"/>
      <w:r w:rsidR="00AD19C6" w:rsidRPr="007D29CA">
        <w:rPr>
          <w:szCs w:val="22"/>
          <w:lang w:val="en-US"/>
        </w:rPr>
        <w:t>Prodoc</w:t>
      </w:r>
      <w:proofErr w:type="spellEnd"/>
      <w:r w:rsidR="0021779B" w:rsidRPr="007D29CA">
        <w:rPr>
          <w:szCs w:val="22"/>
          <w:lang w:val="en-US"/>
        </w:rPr>
        <w:br w:type="page"/>
      </w:r>
    </w:p>
    <w:p w:rsidR="00D2278D" w:rsidRPr="007D29CA" w:rsidRDefault="000D0019" w:rsidP="000D0019">
      <w:pPr>
        <w:pStyle w:val="Epgrafe"/>
        <w:rPr>
          <w:szCs w:val="22"/>
          <w:lang w:val="en-US"/>
        </w:rPr>
      </w:pPr>
      <w:bookmarkStart w:id="37" w:name="_Ref286748303"/>
      <w:bookmarkStart w:id="38" w:name="_Toc288136451"/>
      <w:bookmarkStart w:id="39" w:name="_Toc292867915"/>
      <w:r w:rsidRPr="007D29CA">
        <w:rPr>
          <w:szCs w:val="22"/>
          <w:lang w:val="en-US"/>
        </w:rPr>
        <w:lastRenderedPageBreak/>
        <w:t>Tabl</w:t>
      </w:r>
      <w:r w:rsidR="00AC2BB4" w:rsidRPr="007D29CA">
        <w:rPr>
          <w:szCs w:val="22"/>
          <w:lang w:val="en-US"/>
        </w:rPr>
        <w:t>e</w:t>
      </w:r>
      <w:r w:rsidRPr="007D29CA">
        <w:rPr>
          <w:szCs w:val="22"/>
          <w:lang w:val="en-US"/>
        </w:rPr>
        <w:t xml:space="preserve"> </w:t>
      </w:r>
      <w:r w:rsidR="005E19A8" w:rsidRPr="007D29CA">
        <w:rPr>
          <w:szCs w:val="22"/>
          <w:lang w:val="en-US"/>
        </w:rPr>
        <w:fldChar w:fldCharType="begin"/>
      </w:r>
      <w:r w:rsidR="00245865" w:rsidRPr="007D29CA">
        <w:rPr>
          <w:szCs w:val="22"/>
          <w:lang w:val="en-US"/>
        </w:rPr>
        <w:instrText xml:space="preserve"> STYLEREF 1 \s </w:instrText>
      </w:r>
      <w:r w:rsidR="005E19A8" w:rsidRPr="007D29CA">
        <w:rPr>
          <w:szCs w:val="22"/>
          <w:lang w:val="en-US"/>
        </w:rPr>
        <w:fldChar w:fldCharType="separate"/>
      </w:r>
      <w:r w:rsidR="00F32628">
        <w:rPr>
          <w:noProof/>
          <w:szCs w:val="22"/>
          <w:lang w:val="en-US"/>
        </w:rPr>
        <w:t>2</w:t>
      </w:r>
      <w:r w:rsidR="005E19A8" w:rsidRPr="007D29CA">
        <w:rPr>
          <w:szCs w:val="22"/>
          <w:lang w:val="en-US"/>
        </w:rPr>
        <w:fldChar w:fldCharType="end"/>
      </w:r>
      <w:r w:rsidR="00245865" w:rsidRPr="007D29CA">
        <w:rPr>
          <w:szCs w:val="22"/>
          <w:lang w:val="en-US"/>
        </w:rPr>
        <w:noBreakHyphen/>
      </w:r>
      <w:r w:rsidR="005E19A8" w:rsidRPr="007D29CA">
        <w:rPr>
          <w:szCs w:val="22"/>
          <w:lang w:val="en-US"/>
        </w:rPr>
        <w:fldChar w:fldCharType="begin"/>
      </w:r>
      <w:r w:rsidR="00245865" w:rsidRPr="007D29CA">
        <w:rPr>
          <w:szCs w:val="22"/>
          <w:lang w:val="en-US"/>
        </w:rPr>
        <w:instrText xml:space="preserve"> SEQ Tabla \* ARABIC \s 1 </w:instrText>
      </w:r>
      <w:r w:rsidR="005E19A8" w:rsidRPr="007D29CA">
        <w:rPr>
          <w:szCs w:val="22"/>
          <w:lang w:val="en-US"/>
        </w:rPr>
        <w:fldChar w:fldCharType="separate"/>
      </w:r>
      <w:r w:rsidR="00F32628">
        <w:rPr>
          <w:noProof/>
          <w:szCs w:val="22"/>
          <w:lang w:val="en-US"/>
        </w:rPr>
        <w:t>3</w:t>
      </w:r>
      <w:r w:rsidR="005E19A8" w:rsidRPr="007D29CA">
        <w:rPr>
          <w:szCs w:val="22"/>
          <w:lang w:val="en-US"/>
        </w:rPr>
        <w:fldChar w:fldCharType="end"/>
      </w:r>
      <w:bookmarkEnd w:id="37"/>
      <w:r w:rsidR="006D2ABD" w:rsidRPr="007D29CA">
        <w:rPr>
          <w:szCs w:val="22"/>
          <w:lang w:val="en-US"/>
        </w:rPr>
        <w:t>.</w:t>
      </w:r>
      <w:r w:rsidR="0021779B" w:rsidRPr="007D29CA">
        <w:rPr>
          <w:szCs w:val="22"/>
          <w:lang w:val="en-US"/>
        </w:rPr>
        <w:t xml:space="preserve"> Financi</w:t>
      </w:r>
      <w:r w:rsidR="00AC2BB4" w:rsidRPr="007D29CA">
        <w:rPr>
          <w:szCs w:val="22"/>
          <w:lang w:val="en-US"/>
        </w:rPr>
        <w:t xml:space="preserve">ng of Phase I. Project Budget for Phase I and its </w:t>
      </w:r>
      <w:r w:rsidR="00952F9D">
        <w:rPr>
          <w:szCs w:val="22"/>
          <w:lang w:val="en-US"/>
        </w:rPr>
        <w:t>Breakdown by C</w:t>
      </w:r>
      <w:r w:rsidR="00AC2BB4" w:rsidRPr="007D29CA">
        <w:rPr>
          <w:szCs w:val="22"/>
          <w:lang w:val="en-US"/>
        </w:rPr>
        <w:t xml:space="preserve">omponents </w:t>
      </w:r>
      <w:r w:rsidR="00D2278D" w:rsidRPr="007D29CA">
        <w:rPr>
          <w:szCs w:val="22"/>
          <w:lang w:val="en-US"/>
        </w:rPr>
        <w:t>(US$)</w:t>
      </w:r>
      <w:bookmarkEnd w:id="35"/>
      <w:bookmarkEnd w:id="36"/>
      <w:bookmarkEnd w:id="38"/>
      <w:bookmarkEnd w:id="39"/>
    </w:p>
    <w:p w:rsidR="0021779B" w:rsidRPr="007D29CA" w:rsidRDefault="00C21D5D" w:rsidP="0021779B">
      <w:pPr>
        <w:rPr>
          <w:lang w:val="en-US"/>
        </w:rPr>
      </w:pPr>
      <w:r>
        <w:rPr>
          <w:lang w:val="en-US"/>
        </w:rPr>
      </w:r>
      <w:r>
        <w:rPr>
          <w:lang w:val="en-US"/>
        </w:rPr>
        <w:pict>
          <v:group id="_x0000_s1955" editas="canvas" style="width:457.25pt;height:219.5pt;mso-position-horizontal-relative:char;mso-position-vertical-relative:line" coordsize="9145,4390">
            <o:lock v:ext="edit" aspectratio="t"/>
            <v:shape id="_x0000_s1954" type="#_x0000_t75" style="position:absolute;width:9145;height:4390" o:preferrelative="f">
              <v:fill o:detectmouseclick="t"/>
              <v:path o:extrusionok="t" o:connecttype="none"/>
              <o:lock v:ext="edit" text="t"/>
            </v:shape>
            <v:line id="_x0000_s3181" style="position:absolute" from="9135,3954" to="9136,3955" strokecolor="#d0d7e5" strokeweight="0"/>
            <v:rect id="_x0000_s3182" style="position:absolute;left:9135;top:3954;width:10;height:10" fillcolor="#d0d7e5" stroked="f"/>
            <v:line id="_x0000_s3183" style="position:absolute" from="9135,4162" to="9136,4163" strokecolor="#d0d7e5" strokeweight="0"/>
            <v:rect id="_x0000_s3184" style="position:absolute;left:9135;top:4162;width:10;height:10" fillcolor="#d0d7e5" stroked="f"/>
            <v:line id="_x0000_s3185" style="position:absolute" from="9135,4370" to="9136,4371" strokecolor="#d0d7e5" strokeweight="0"/>
            <v:rect id="_x0000_s3186" style="position:absolute;left:9135;top:4370;width:10;height:10" fillcolor="#d0d7e5" stroked="f"/>
            <v:rect id="_x0000_s1956" style="position:absolute;left:6448;top:21;width:1268;height:161;mso-wrap-style:none" filled="f" stroked="f">
              <v:textbox style="mso-next-textbox:#_x0000_s1956;mso-fit-shape-to-text:t" inset="0,0,0,0">
                <w:txbxContent>
                  <w:p w:rsidR="00C21D5D" w:rsidRPr="002D7BE8" w:rsidRDefault="00C21D5D">
                    <w:pPr>
                      <w:rPr>
                        <w:sz w:val="20"/>
                      </w:rPr>
                    </w:pPr>
                    <w:r w:rsidRPr="002D7BE8">
                      <w:rPr>
                        <w:b/>
                        <w:bCs/>
                        <w:color w:val="000000"/>
                        <w:sz w:val="14"/>
                        <w:szCs w:val="16"/>
                        <w:lang w:val="en-US"/>
                      </w:rPr>
                      <w:t>Disbursement Year</w:t>
                    </w:r>
                    <w:r>
                      <w:rPr>
                        <w:b/>
                        <w:bCs/>
                        <w:color w:val="000000"/>
                        <w:sz w:val="14"/>
                        <w:szCs w:val="16"/>
                        <w:lang w:val="en-US"/>
                      </w:rPr>
                      <w:t xml:space="preserve"> </w:t>
                    </w:r>
                    <w:r w:rsidRPr="002D7BE8">
                      <w:rPr>
                        <w:b/>
                        <w:bCs/>
                        <w:color w:val="000000"/>
                        <w:sz w:val="14"/>
                        <w:szCs w:val="16"/>
                        <w:lang w:val="en-US"/>
                      </w:rPr>
                      <w:t>1</w:t>
                    </w:r>
                  </w:p>
                </w:txbxContent>
              </v:textbox>
            </v:rect>
            <v:rect id="_x0000_s1957" style="position:absolute;left:7802;top:21;width:1268;height:414;mso-wrap-style:none" filled="f" stroked="f">
              <v:textbox style="mso-next-textbox:#_x0000_s1957;mso-fit-shape-to-text:t" inset="0,0,0,0">
                <w:txbxContent>
                  <w:p w:rsidR="00C21D5D" w:rsidRPr="002D7BE8" w:rsidRDefault="00C21D5D" w:rsidP="002D7BE8">
                    <w:pPr>
                      <w:rPr>
                        <w:sz w:val="20"/>
                      </w:rPr>
                    </w:pPr>
                    <w:r w:rsidRPr="002D7BE8">
                      <w:rPr>
                        <w:b/>
                        <w:bCs/>
                        <w:color w:val="000000"/>
                        <w:sz w:val="14"/>
                        <w:szCs w:val="16"/>
                        <w:lang w:val="en-US"/>
                      </w:rPr>
                      <w:t>Disbursement Year</w:t>
                    </w:r>
                    <w:r>
                      <w:rPr>
                        <w:b/>
                        <w:bCs/>
                        <w:color w:val="000000"/>
                        <w:sz w:val="14"/>
                        <w:szCs w:val="16"/>
                        <w:lang w:val="en-US"/>
                      </w:rPr>
                      <w:t xml:space="preserve"> </w:t>
                    </w:r>
                    <w:r w:rsidRPr="002D7BE8">
                      <w:rPr>
                        <w:b/>
                        <w:bCs/>
                        <w:color w:val="000000"/>
                        <w:sz w:val="14"/>
                        <w:szCs w:val="16"/>
                        <w:lang w:val="en-US"/>
                      </w:rPr>
                      <w:t>1</w:t>
                    </w:r>
                  </w:p>
                  <w:p w:rsidR="00C21D5D" w:rsidRPr="002D7BE8" w:rsidRDefault="00C21D5D" w:rsidP="002D7BE8"/>
                </w:txbxContent>
              </v:textbox>
            </v:rect>
            <v:rect id="_x0000_s1958" style="position:absolute;left:31;top:229;width:962;height:184" filled="f" stroked="f">
              <v:textbox style="mso-next-textbox:#_x0000_s1958;mso-fit-shape-to-text:t" inset="0,0,0,0">
                <w:txbxContent>
                  <w:p w:rsidR="00C21D5D" w:rsidRDefault="00C21D5D">
                    <w:r>
                      <w:rPr>
                        <w:b/>
                        <w:bCs/>
                        <w:color w:val="000000"/>
                        <w:sz w:val="16"/>
                        <w:szCs w:val="16"/>
                        <w:lang w:val="en-US"/>
                      </w:rPr>
                      <w:t>Component</w:t>
                    </w:r>
                  </w:p>
                </w:txbxContent>
              </v:textbox>
            </v:rect>
            <v:rect id="_x0000_s1959" style="position:absolute;left:3668;top:229;width:373;height:184" filled="f" stroked="f">
              <v:textbox style="mso-next-textbox:#_x0000_s1959" inset="0,0,0,0">
                <w:txbxContent>
                  <w:p w:rsidR="00C21D5D" w:rsidRPr="00F030C6" w:rsidRDefault="00C21D5D">
                    <w:pPr>
                      <w:rPr>
                        <w:sz w:val="14"/>
                        <w:szCs w:val="14"/>
                      </w:rPr>
                    </w:pPr>
                    <w:proofErr w:type="spellStart"/>
                    <w:r w:rsidRPr="00F030C6">
                      <w:rPr>
                        <w:b/>
                        <w:bCs/>
                        <w:color w:val="000000"/>
                        <w:sz w:val="14"/>
                        <w:szCs w:val="14"/>
                        <w:lang w:val="en-US"/>
                      </w:rPr>
                      <w:t>Q</w:t>
                    </w:r>
                    <w:r>
                      <w:rPr>
                        <w:b/>
                        <w:bCs/>
                        <w:color w:val="000000"/>
                        <w:sz w:val="14"/>
                        <w:szCs w:val="14"/>
                        <w:lang w:val="en-US"/>
                      </w:rPr>
                      <w:t>tr</w:t>
                    </w:r>
                    <w:proofErr w:type="spellEnd"/>
                    <w:r w:rsidRPr="00F030C6">
                      <w:rPr>
                        <w:b/>
                        <w:bCs/>
                        <w:color w:val="000000"/>
                        <w:sz w:val="14"/>
                        <w:szCs w:val="14"/>
                        <w:lang w:val="en-US"/>
                      </w:rPr>
                      <w:t xml:space="preserve"> 1</w:t>
                    </w:r>
                  </w:p>
                </w:txbxContent>
              </v:textbox>
            </v:rect>
            <v:rect id="_x0000_s1960" style="position:absolute;left:4041;top:229;width:323;height:161;mso-wrap-style:none" filled="f" stroked="f">
              <v:textbox style="mso-next-textbox:#_x0000_s1960;mso-fit-shape-to-text:t" inset="0,0,0,0">
                <w:txbxContent>
                  <w:p w:rsidR="00C21D5D" w:rsidRPr="00F030C6" w:rsidRDefault="00C21D5D">
                    <w:pPr>
                      <w:rPr>
                        <w:sz w:val="14"/>
                        <w:szCs w:val="14"/>
                      </w:rPr>
                    </w:pPr>
                    <w:proofErr w:type="spellStart"/>
                    <w:r>
                      <w:rPr>
                        <w:b/>
                        <w:bCs/>
                        <w:color w:val="000000"/>
                        <w:sz w:val="14"/>
                        <w:szCs w:val="14"/>
                        <w:lang w:val="en-US"/>
                      </w:rPr>
                      <w:t>Qtr</w:t>
                    </w:r>
                    <w:proofErr w:type="spellEnd"/>
                    <w:r w:rsidRPr="00F030C6">
                      <w:rPr>
                        <w:b/>
                        <w:bCs/>
                        <w:color w:val="000000"/>
                        <w:sz w:val="14"/>
                        <w:szCs w:val="14"/>
                        <w:lang w:val="en-US"/>
                      </w:rPr>
                      <w:t xml:space="preserve"> 2</w:t>
                    </w:r>
                  </w:p>
                </w:txbxContent>
              </v:textbox>
            </v:rect>
            <v:rect id="_x0000_s1961" style="position:absolute;left:4364;top:182;width:335;height:245" filled="f" stroked="f">
              <v:textbox style="mso-next-textbox:#_x0000_s1961" inset="0,0,0,0">
                <w:txbxContent>
                  <w:p w:rsidR="00C21D5D" w:rsidRPr="00F030C6" w:rsidRDefault="00C21D5D">
                    <w:pPr>
                      <w:rPr>
                        <w:sz w:val="14"/>
                        <w:szCs w:val="14"/>
                      </w:rPr>
                    </w:pPr>
                    <w:proofErr w:type="spellStart"/>
                    <w:r>
                      <w:rPr>
                        <w:b/>
                        <w:bCs/>
                        <w:color w:val="000000"/>
                        <w:sz w:val="14"/>
                        <w:szCs w:val="14"/>
                        <w:lang w:val="en-US"/>
                      </w:rPr>
                      <w:t>Qtr</w:t>
                    </w:r>
                    <w:proofErr w:type="spellEnd"/>
                    <w:r w:rsidRPr="00F030C6">
                      <w:rPr>
                        <w:b/>
                        <w:bCs/>
                        <w:color w:val="000000"/>
                        <w:sz w:val="14"/>
                        <w:szCs w:val="14"/>
                        <w:lang w:val="en-US"/>
                      </w:rPr>
                      <w:t xml:space="preserve"> 3</w:t>
                    </w:r>
                  </w:p>
                </w:txbxContent>
              </v:textbox>
            </v:rect>
            <v:rect id="_x0000_s1962" style="position:absolute;left:4698;top:182;width:323;height:184;mso-wrap-style:none" filled="f" stroked="f">
              <v:textbox style="mso-next-textbox:#_x0000_s1962" inset="0,0,0,0">
                <w:txbxContent>
                  <w:p w:rsidR="00C21D5D" w:rsidRPr="00F030C6" w:rsidRDefault="00C21D5D">
                    <w:pPr>
                      <w:rPr>
                        <w:sz w:val="14"/>
                        <w:szCs w:val="14"/>
                      </w:rPr>
                    </w:pPr>
                    <w:proofErr w:type="spellStart"/>
                    <w:r>
                      <w:rPr>
                        <w:b/>
                        <w:bCs/>
                        <w:color w:val="000000"/>
                        <w:sz w:val="14"/>
                        <w:szCs w:val="14"/>
                        <w:lang w:val="en-US"/>
                      </w:rPr>
                      <w:t>Qt</w:t>
                    </w:r>
                    <w:r w:rsidRPr="00F030C6">
                      <w:rPr>
                        <w:b/>
                        <w:bCs/>
                        <w:color w:val="000000"/>
                        <w:sz w:val="14"/>
                        <w:szCs w:val="14"/>
                        <w:lang w:val="en-US"/>
                      </w:rPr>
                      <w:t>r</w:t>
                    </w:r>
                    <w:proofErr w:type="spellEnd"/>
                    <w:r w:rsidRPr="00F030C6">
                      <w:rPr>
                        <w:b/>
                        <w:bCs/>
                        <w:color w:val="000000"/>
                        <w:sz w:val="14"/>
                        <w:szCs w:val="14"/>
                        <w:lang w:val="en-US"/>
                      </w:rPr>
                      <w:t xml:space="preserve"> 4</w:t>
                    </w:r>
                  </w:p>
                </w:txbxContent>
              </v:textbox>
            </v:rect>
            <v:rect id="_x0000_s1963" style="position:absolute;left:5031;top:182;width:385;height:208" filled="f" stroked="f">
              <v:textbox style="mso-next-textbox:#_x0000_s1963" inset="0,0,0,0">
                <w:txbxContent>
                  <w:p w:rsidR="00C21D5D" w:rsidRPr="00F030C6" w:rsidRDefault="00C21D5D">
                    <w:pPr>
                      <w:rPr>
                        <w:sz w:val="14"/>
                        <w:szCs w:val="14"/>
                      </w:rPr>
                    </w:pPr>
                    <w:proofErr w:type="spellStart"/>
                    <w:r>
                      <w:rPr>
                        <w:b/>
                        <w:bCs/>
                        <w:color w:val="000000"/>
                        <w:sz w:val="14"/>
                        <w:szCs w:val="14"/>
                        <w:lang w:val="en-US"/>
                      </w:rPr>
                      <w:t>Qtr</w:t>
                    </w:r>
                    <w:proofErr w:type="spellEnd"/>
                    <w:r>
                      <w:rPr>
                        <w:b/>
                        <w:bCs/>
                        <w:color w:val="000000"/>
                        <w:sz w:val="14"/>
                        <w:szCs w:val="14"/>
                        <w:lang w:val="en-US"/>
                      </w:rPr>
                      <w:t xml:space="preserve"> </w:t>
                    </w:r>
                    <w:r w:rsidRPr="00F030C6">
                      <w:rPr>
                        <w:b/>
                        <w:bCs/>
                        <w:color w:val="000000"/>
                        <w:sz w:val="14"/>
                        <w:szCs w:val="14"/>
                        <w:lang w:val="en-US"/>
                      </w:rPr>
                      <w:t>5</w:t>
                    </w:r>
                  </w:p>
                </w:txbxContent>
              </v:textbox>
            </v:rect>
            <v:rect id="_x0000_s1964" style="position:absolute;left:5385;top:229;width:354;height:161" filled="f" stroked="f">
              <v:textbox style="mso-next-textbox:#_x0000_s1964;mso-fit-shape-to-text:t" inset="0,0,0,0">
                <w:txbxContent>
                  <w:p w:rsidR="00C21D5D" w:rsidRPr="00201BBA" w:rsidRDefault="00C21D5D">
                    <w:pPr>
                      <w:rPr>
                        <w:sz w:val="14"/>
                        <w:szCs w:val="14"/>
                      </w:rPr>
                    </w:pPr>
                    <w:proofErr w:type="spellStart"/>
                    <w:r>
                      <w:rPr>
                        <w:b/>
                        <w:bCs/>
                        <w:color w:val="000000"/>
                        <w:sz w:val="14"/>
                        <w:szCs w:val="14"/>
                        <w:lang w:val="en-US"/>
                      </w:rPr>
                      <w:t>Qt</w:t>
                    </w:r>
                    <w:r w:rsidRPr="00201BBA">
                      <w:rPr>
                        <w:b/>
                        <w:bCs/>
                        <w:color w:val="000000"/>
                        <w:sz w:val="14"/>
                        <w:szCs w:val="14"/>
                        <w:lang w:val="en-US"/>
                      </w:rPr>
                      <w:t>r</w:t>
                    </w:r>
                    <w:proofErr w:type="spellEnd"/>
                    <w:r w:rsidRPr="00201BBA">
                      <w:rPr>
                        <w:b/>
                        <w:bCs/>
                        <w:color w:val="000000"/>
                        <w:sz w:val="14"/>
                        <w:szCs w:val="14"/>
                        <w:lang w:val="en-US"/>
                      </w:rPr>
                      <w:t xml:space="preserve"> 6</w:t>
                    </w:r>
                  </w:p>
                </w:txbxContent>
              </v:textbox>
            </v:rect>
            <v:rect id="_x0000_s1965" style="position:absolute;left:5760;top:229;width:323;height:161;mso-wrap-style:none" filled="f" stroked="f">
              <v:textbox style="mso-next-textbox:#_x0000_s1965;mso-fit-shape-to-text:t" inset="0,0,0,0">
                <w:txbxContent>
                  <w:p w:rsidR="00C21D5D" w:rsidRPr="00201BBA" w:rsidRDefault="00C21D5D">
                    <w:pPr>
                      <w:rPr>
                        <w:sz w:val="14"/>
                        <w:szCs w:val="14"/>
                      </w:rPr>
                    </w:pPr>
                    <w:proofErr w:type="spellStart"/>
                    <w:r>
                      <w:rPr>
                        <w:b/>
                        <w:bCs/>
                        <w:color w:val="000000"/>
                        <w:sz w:val="14"/>
                        <w:szCs w:val="14"/>
                        <w:lang w:val="en-US"/>
                      </w:rPr>
                      <w:t>Qt</w:t>
                    </w:r>
                    <w:r w:rsidRPr="00201BBA">
                      <w:rPr>
                        <w:b/>
                        <w:bCs/>
                        <w:color w:val="000000"/>
                        <w:sz w:val="14"/>
                        <w:szCs w:val="14"/>
                        <w:lang w:val="en-US"/>
                      </w:rPr>
                      <w:t>r</w:t>
                    </w:r>
                    <w:proofErr w:type="spellEnd"/>
                    <w:r w:rsidRPr="00201BBA">
                      <w:rPr>
                        <w:b/>
                        <w:bCs/>
                        <w:color w:val="000000"/>
                        <w:sz w:val="14"/>
                        <w:szCs w:val="14"/>
                        <w:lang w:val="en-US"/>
                      </w:rPr>
                      <w:t xml:space="preserve"> 7</w:t>
                    </w:r>
                  </w:p>
                </w:txbxContent>
              </v:textbox>
            </v:rect>
            <v:rect id="_x0000_s1966" style="position:absolute;left:6083;top:218;width:333;height:333" filled="f" stroked="f">
              <v:textbox style="mso-next-textbox:#_x0000_s1966" inset="0,0,0,0">
                <w:txbxContent>
                  <w:p w:rsidR="00C21D5D" w:rsidRPr="00201BBA" w:rsidRDefault="00C21D5D">
                    <w:pPr>
                      <w:rPr>
                        <w:sz w:val="14"/>
                        <w:szCs w:val="14"/>
                      </w:rPr>
                    </w:pPr>
                    <w:proofErr w:type="spellStart"/>
                    <w:r>
                      <w:rPr>
                        <w:b/>
                        <w:bCs/>
                        <w:color w:val="000000"/>
                        <w:sz w:val="14"/>
                        <w:szCs w:val="14"/>
                        <w:lang w:val="en-US"/>
                      </w:rPr>
                      <w:t>Qt</w:t>
                    </w:r>
                    <w:r w:rsidRPr="00201BBA">
                      <w:rPr>
                        <w:b/>
                        <w:bCs/>
                        <w:color w:val="000000"/>
                        <w:sz w:val="14"/>
                        <w:szCs w:val="14"/>
                        <w:lang w:val="en-US"/>
                      </w:rPr>
                      <w:t>r</w:t>
                    </w:r>
                    <w:proofErr w:type="spellEnd"/>
                    <w:r w:rsidRPr="00201BBA">
                      <w:rPr>
                        <w:b/>
                        <w:bCs/>
                        <w:color w:val="000000"/>
                        <w:sz w:val="14"/>
                        <w:szCs w:val="14"/>
                        <w:lang w:val="en-US"/>
                      </w:rPr>
                      <w:t xml:space="preserve"> 8</w:t>
                    </w:r>
                  </w:p>
                </w:txbxContent>
              </v:textbox>
            </v:rect>
            <v:rect id="_x0000_s1967" style="position:absolute;left:6833;top:229;width:703;height:184;mso-wrap-style:none" filled="f" stroked="f">
              <v:textbox style="mso-next-textbox:#_x0000_s1967;mso-fit-shape-to-text:t" inset="0,0,0,0">
                <w:txbxContent>
                  <w:p w:rsidR="00C21D5D" w:rsidRDefault="00C21D5D">
                    <w:proofErr w:type="spellStart"/>
                    <w:proofErr w:type="gramStart"/>
                    <w:r>
                      <w:rPr>
                        <w:b/>
                        <w:bCs/>
                        <w:color w:val="000000"/>
                        <w:sz w:val="16"/>
                        <w:szCs w:val="16"/>
                        <w:lang w:val="en-US"/>
                      </w:rPr>
                      <w:t>Qrt</w:t>
                    </w:r>
                    <w:proofErr w:type="spellEnd"/>
                    <w:r>
                      <w:rPr>
                        <w:b/>
                        <w:bCs/>
                        <w:color w:val="000000"/>
                        <w:sz w:val="16"/>
                        <w:szCs w:val="16"/>
                        <w:lang w:val="en-US"/>
                      </w:rPr>
                      <w:t xml:space="preserve">  1</w:t>
                    </w:r>
                    <w:proofErr w:type="gramEnd"/>
                    <w:r>
                      <w:rPr>
                        <w:b/>
                        <w:bCs/>
                        <w:color w:val="000000"/>
                        <w:sz w:val="16"/>
                        <w:szCs w:val="16"/>
                        <w:lang w:val="en-US"/>
                      </w:rPr>
                      <w:t xml:space="preserve"> to 4</w:t>
                    </w:r>
                  </w:p>
                </w:txbxContent>
              </v:textbox>
            </v:rect>
            <v:rect id="_x0000_s1968" style="position:absolute;left:8187;top:229;width:663;height:184;mso-wrap-style:none" filled="f" stroked="f">
              <v:textbox style="mso-next-textbox:#_x0000_s1968;mso-fit-shape-to-text:t" inset="0,0,0,0">
                <w:txbxContent>
                  <w:p w:rsidR="00C21D5D" w:rsidRDefault="00C21D5D">
                    <w:proofErr w:type="spellStart"/>
                    <w:r>
                      <w:rPr>
                        <w:b/>
                        <w:bCs/>
                        <w:color w:val="000000"/>
                        <w:sz w:val="16"/>
                        <w:szCs w:val="16"/>
                        <w:lang w:val="en-US"/>
                      </w:rPr>
                      <w:t>Qtr</w:t>
                    </w:r>
                    <w:proofErr w:type="spellEnd"/>
                    <w:r>
                      <w:rPr>
                        <w:b/>
                        <w:bCs/>
                        <w:color w:val="000000"/>
                        <w:sz w:val="16"/>
                        <w:szCs w:val="16"/>
                        <w:lang w:val="en-US"/>
                      </w:rPr>
                      <w:t xml:space="preserve"> 1 to 4</w:t>
                    </w:r>
                  </w:p>
                </w:txbxContent>
              </v:textbox>
            </v:rect>
            <v:rect id="_x0000_s1969" style="position:absolute;left:31;top:447;width:1463;height:184;mso-wrap-style:none" filled="f" stroked="f">
              <v:textbox style="mso-next-textbox:#_x0000_s1969;mso-fit-shape-to-text:t" inset="0,0,0,0">
                <w:txbxContent>
                  <w:p w:rsidR="00C21D5D" w:rsidRDefault="00C21D5D">
                    <w:r>
                      <w:rPr>
                        <w:color w:val="000000"/>
                        <w:sz w:val="16"/>
                        <w:szCs w:val="16"/>
                        <w:lang w:val="en-US"/>
                      </w:rPr>
                      <w:t>Project Administration</w:t>
                    </w:r>
                  </w:p>
                </w:txbxContent>
              </v:textbox>
            </v:rect>
            <v:rect id="_x0000_s1970" style="position:absolute;left:3812;top:447;width:81;height:184;mso-wrap-style:none" filled="f" stroked="f">
              <v:textbox style="mso-next-textbox:#_x0000_s1970;mso-fit-shape-to-text:t" inset="0,0,0,0">
                <w:txbxContent>
                  <w:p w:rsidR="00C21D5D" w:rsidRDefault="00C21D5D">
                    <w:proofErr w:type="gramStart"/>
                    <w:r>
                      <w:rPr>
                        <w:color w:val="000000"/>
                        <w:sz w:val="16"/>
                        <w:szCs w:val="16"/>
                        <w:lang w:val="en-US"/>
                      </w:rPr>
                      <w:t>x</w:t>
                    </w:r>
                    <w:proofErr w:type="gramEnd"/>
                  </w:p>
                </w:txbxContent>
              </v:textbox>
            </v:rect>
            <v:rect id="_x0000_s1971" style="position:absolute;left:4156;top:447;width:81;height:184;mso-wrap-style:none" filled="f" stroked="f">
              <v:textbox style="mso-next-textbox:#_x0000_s1971;mso-fit-shape-to-text:t" inset="0,0,0,0">
                <w:txbxContent>
                  <w:p w:rsidR="00C21D5D" w:rsidRDefault="00C21D5D">
                    <w:proofErr w:type="gramStart"/>
                    <w:r>
                      <w:rPr>
                        <w:color w:val="000000"/>
                        <w:sz w:val="16"/>
                        <w:szCs w:val="16"/>
                        <w:lang w:val="en-US"/>
                      </w:rPr>
                      <w:t>x</w:t>
                    </w:r>
                    <w:proofErr w:type="gramEnd"/>
                  </w:p>
                </w:txbxContent>
              </v:textbox>
            </v:rect>
            <v:rect id="_x0000_s1972" style="position:absolute;left:4500;top:447;width:81;height:184;mso-wrap-style:none" filled="f" stroked="f">
              <v:textbox style="mso-next-textbox:#_x0000_s1972;mso-fit-shape-to-text:t" inset="0,0,0,0">
                <w:txbxContent>
                  <w:p w:rsidR="00C21D5D" w:rsidRDefault="00C21D5D">
                    <w:proofErr w:type="gramStart"/>
                    <w:r>
                      <w:rPr>
                        <w:color w:val="000000"/>
                        <w:sz w:val="16"/>
                        <w:szCs w:val="16"/>
                        <w:lang w:val="en-US"/>
                      </w:rPr>
                      <w:t>x</w:t>
                    </w:r>
                    <w:proofErr w:type="gramEnd"/>
                  </w:p>
                </w:txbxContent>
              </v:textbox>
            </v:rect>
            <v:rect id="_x0000_s1973" style="position:absolute;left:4844;top:447;width:81;height:184;mso-wrap-style:none" filled="f" stroked="f">
              <v:textbox style="mso-next-textbox:#_x0000_s1973;mso-fit-shape-to-text:t" inset="0,0,0,0">
                <w:txbxContent>
                  <w:p w:rsidR="00C21D5D" w:rsidRDefault="00C21D5D">
                    <w:proofErr w:type="gramStart"/>
                    <w:r>
                      <w:rPr>
                        <w:color w:val="000000"/>
                        <w:sz w:val="16"/>
                        <w:szCs w:val="16"/>
                        <w:lang w:val="en-US"/>
                      </w:rPr>
                      <w:t>x</w:t>
                    </w:r>
                    <w:proofErr w:type="gramEnd"/>
                  </w:p>
                </w:txbxContent>
              </v:textbox>
            </v:rect>
            <v:rect id="_x0000_s1974" style="position:absolute;left:5187;top:447;width:81;height:184;mso-wrap-style:none" filled="f" stroked="f">
              <v:textbox style="mso-next-textbox:#_x0000_s1974;mso-fit-shape-to-text:t" inset="0,0,0,0">
                <w:txbxContent>
                  <w:p w:rsidR="00C21D5D" w:rsidRDefault="00C21D5D">
                    <w:proofErr w:type="gramStart"/>
                    <w:r>
                      <w:rPr>
                        <w:color w:val="000000"/>
                        <w:sz w:val="16"/>
                        <w:szCs w:val="16"/>
                        <w:lang w:val="en-US"/>
                      </w:rPr>
                      <w:t>x</w:t>
                    </w:r>
                    <w:proofErr w:type="gramEnd"/>
                  </w:p>
                </w:txbxContent>
              </v:textbox>
            </v:rect>
            <v:rect id="_x0000_s1975" style="position:absolute;left:5531;top:447;width:81;height:184;mso-wrap-style:none" filled="f" stroked="f">
              <v:textbox style="mso-next-textbox:#_x0000_s1975;mso-fit-shape-to-text:t" inset="0,0,0,0">
                <w:txbxContent>
                  <w:p w:rsidR="00C21D5D" w:rsidRDefault="00C21D5D">
                    <w:proofErr w:type="gramStart"/>
                    <w:r>
                      <w:rPr>
                        <w:color w:val="000000"/>
                        <w:sz w:val="16"/>
                        <w:szCs w:val="16"/>
                        <w:lang w:val="en-US"/>
                      </w:rPr>
                      <w:t>x</w:t>
                    </w:r>
                    <w:proofErr w:type="gramEnd"/>
                  </w:p>
                </w:txbxContent>
              </v:textbox>
            </v:rect>
            <v:rect id="_x0000_s1976" style="position:absolute;left:5875;top:447;width:81;height:184;mso-wrap-style:none" filled="f" stroked="f">
              <v:textbox style="mso-next-textbox:#_x0000_s1976;mso-fit-shape-to-text:t" inset="0,0,0,0">
                <w:txbxContent>
                  <w:p w:rsidR="00C21D5D" w:rsidRDefault="00C21D5D">
                    <w:proofErr w:type="gramStart"/>
                    <w:r>
                      <w:rPr>
                        <w:color w:val="000000"/>
                        <w:sz w:val="16"/>
                        <w:szCs w:val="16"/>
                        <w:lang w:val="en-US"/>
                      </w:rPr>
                      <w:t>x</w:t>
                    </w:r>
                    <w:proofErr w:type="gramEnd"/>
                  </w:p>
                </w:txbxContent>
              </v:textbox>
            </v:rect>
            <v:rect id="_x0000_s1977" style="position:absolute;left:6218;top:447;width:81;height:184;mso-wrap-style:none" filled="f" stroked="f">
              <v:textbox style="mso-next-textbox:#_x0000_s1977;mso-fit-shape-to-text:t" inset="0,0,0,0">
                <w:txbxContent>
                  <w:p w:rsidR="00C21D5D" w:rsidRDefault="00C21D5D">
                    <w:proofErr w:type="gramStart"/>
                    <w:r>
                      <w:rPr>
                        <w:color w:val="000000"/>
                        <w:sz w:val="16"/>
                        <w:szCs w:val="16"/>
                        <w:lang w:val="en-US"/>
                      </w:rPr>
                      <w:t>x</w:t>
                    </w:r>
                    <w:proofErr w:type="gramEnd"/>
                  </w:p>
                </w:txbxContent>
              </v:textbox>
            </v:rect>
            <v:rect id="_x0000_s1978" style="position:absolute;left:6864;top:447;width:521;height:184;mso-wrap-style:none" filled="f" stroked="f">
              <v:textbox style="mso-next-textbox:#_x0000_s1978;mso-fit-shape-to-text:t" inset="0,0,0,0">
                <w:txbxContent>
                  <w:p w:rsidR="00C21D5D" w:rsidRDefault="00C21D5D">
                    <w:r>
                      <w:rPr>
                        <w:color w:val="000000"/>
                        <w:sz w:val="16"/>
                        <w:szCs w:val="16"/>
                        <w:lang w:val="en-US"/>
                      </w:rPr>
                      <w:t>$28,900</w:t>
                    </w:r>
                  </w:p>
                </w:txbxContent>
              </v:textbox>
            </v:rect>
            <v:rect id="_x0000_s1979" style="position:absolute;left:8218;top:447;width:521;height:184;mso-wrap-style:none" filled="f" stroked="f">
              <v:textbox style="mso-next-textbox:#_x0000_s1979;mso-fit-shape-to-text:t" inset="0,0,0,0">
                <w:txbxContent>
                  <w:p w:rsidR="00C21D5D" w:rsidRDefault="00C21D5D">
                    <w:r>
                      <w:rPr>
                        <w:color w:val="000000"/>
                        <w:sz w:val="16"/>
                        <w:szCs w:val="16"/>
                        <w:lang w:val="en-US"/>
                      </w:rPr>
                      <w:t>$22,130</w:t>
                    </w:r>
                  </w:p>
                </w:txbxContent>
              </v:textbox>
            </v:rect>
            <v:rect id="_x0000_s1980" style="position:absolute;left:31;top:655;width:3711;height:184;mso-wrap-style:none" filled="f" stroked="f">
              <v:textbox style="mso-next-textbox:#_x0000_s1980;mso-fit-shape-to-text:t" inset="0,0,0,0">
                <w:txbxContent>
                  <w:p w:rsidR="00C21D5D" w:rsidRPr="0004285B" w:rsidRDefault="00C21D5D">
                    <w:pPr>
                      <w:rPr>
                        <w:lang w:val="en-US"/>
                      </w:rPr>
                    </w:pPr>
                    <w:r>
                      <w:rPr>
                        <w:color w:val="000000"/>
                        <w:sz w:val="16"/>
                        <w:szCs w:val="16"/>
                        <w:lang w:val="en-US"/>
                      </w:rPr>
                      <w:t>To support the implementation of policies and regulations</w:t>
                    </w:r>
                  </w:p>
                </w:txbxContent>
              </v:textbox>
            </v:rect>
            <v:rect id="_x0000_s1981" style="position:absolute;left:31;top:864;width:3573;height:184;mso-wrap-style:none" filled="f" stroked="f">
              <v:textbox style="mso-next-textbox:#_x0000_s1981;mso-fit-shape-to-text:t" inset="0,0,0,0">
                <w:txbxContent>
                  <w:p w:rsidR="00C21D5D" w:rsidRPr="0004285B" w:rsidRDefault="00C21D5D">
                    <w:pPr>
                      <w:rPr>
                        <w:lang w:val="en-US"/>
                      </w:rPr>
                    </w:pPr>
                    <w:proofErr w:type="gramStart"/>
                    <w:r>
                      <w:rPr>
                        <w:color w:val="000000"/>
                        <w:sz w:val="16"/>
                        <w:szCs w:val="16"/>
                        <w:lang w:val="en-US"/>
                      </w:rPr>
                      <w:t>that</w:t>
                    </w:r>
                    <w:proofErr w:type="gramEnd"/>
                    <w:r>
                      <w:rPr>
                        <w:color w:val="000000"/>
                        <w:sz w:val="16"/>
                        <w:szCs w:val="16"/>
                        <w:lang w:val="en-US"/>
                      </w:rPr>
                      <w:t xml:space="preserve"> establish a regulatory  framework conductive to the </w:t>
                    </w:r>
                  </w:p>
                </w:txbxContent>
              </v:textbox>
            </v:rect>
            <v:rect id="_x0000_s1982" style="position:absolute;left:31;top:1072;width:2542;height:184;mso-wrap-style:none" filled="f" stroked="f">
              <v:textbox style="mso-next-textbox:#_x0000_s1982;mso-fit-shape-to-text:t" inset="0,0,0,0">
                <w:txbxContent>
                  <w:p w:rsidR="00C21D5D" w:rsidRPr="0004285B" w:rsidRDefault="00C21D5D">
                    <w:pPr>
                      <w:rPr>
                        <w:lang w:val="en-US"/>
                      </w:rPr>
                    </w:pPr>
                    <w:r>
                      <w:rPr>
                        <w:color w:val="000000"/>
                        <w:sz w:val="16"/>
                        <w:szCs w:val="16"/>
                        <w:lang w:val="en-US"/>
                      </w:rPr>
                      <w:t>Use of RE in the electrification projects</w:t>
                    </w:r>
                  </w:p>
                </w:txbxContent>
              </v:textbox>
            </v:rect>
            <v:rect id="_x0000_s1983" style="position:absolute;left:3812;top:864;width:81;height:184;mso-wrap-style:none" filled="f" stroked="f">
              <v:textbox style="mso-next-textbox:#_x0000_s1983;mso-fit-shape-to-text:t" inset="0,0,0,0">
                <w:txbxContent>
                  <w:p w:rsidR="00C21D5D" w:rsidRDefault="00C21D5D">
                    <w:proofErr w:type="gramStart"/>
                    <w:r>
                      <w:rPr>
                        <w:color w:val="000000"/>
                        <w:sz w:val="16"/>
                        <w:szCs w:val="16"/>
                        <w:lang w:val="en-US"/>
                      </w:rPr>
                      <w:t>x</w:t>
                    </w:r>
                    <w:proofErr w:type="gramEnd"/>
                  </w:p>
                </w:txbxContent>
              </v:textbox>
            </v:rect>
            <v:rect id="_x0000_s1984" style="position:absolute;left:4156;top:864;width:81;height:184;mso-wrap-style:none" filled="f" stroked="f">
              <v:textbox style="mso-next-textbox:#_x0000_s1984;mso-fit-shape-to-text:t" inset="0,0,0,0">
                <w:txbxContent>
                  <w:p w:rsidR="00C21D5D" w:rsidRDefault="00C21D5D">
                    <w:proofErr w:type="gramStart"/>
                    <w:r>
                      <w:rPr>
                        <w:color w:val="000000"/>
                        <w:sz w:val="16"/>
                        <w:szCs w:val="16"/>
                        <w:lang w:val="en-US"/>
                      </w:rPr>
                      <w:t>x</w:t>
                    </w:r>
                    <w:proofErr w:type="gramEnd"/>
                  </w:p>
                </w:txbxContent>
              </v:textbox>
            </v:rect>
            <v:rect id="_x0000_s1985" style="position:absolute;left:4500;top:864;width:81;height:184;mso-wrap-style:none" filled="f" stroked="f">
              <v:textbox style="mso-next-textbox:#_x0000_s1985;mso-fit-shape-to-text:t" inset="0,0,0,0">
                <w:txbxContent>
                  <w:p w:rsidR="00C21D5D" w:rsidRDefault="00C21D5D">
                    <w:proofErr w:type="gramStart"/>
                    <w:r>
                      <w:rPr>
                        <w:color w:val="000000"/>
                        <w:sz w:val="16"/>
                        <w:szCs w:val="16"/>
                        <w:lang w:val="en-US"/>
                      </w:rPr>
                      <w:t>x</w:t>
                    </w:r>
                    <w:proofErr w:type="gramEnd"/>
                  </w:p>
                </w:txbxContent>
              </v:textbox>
            </v:rect>
            <v:rect id="_x0000_s1986" style="position:absolute;left:4844;top:864;width:81;height:184;mso-wrap-style:none" filled="f" stroked="f">
              <v:textbox style="mso-next-textbox:#_x0000_s1986;mso-fit-shape-to-text:t" inset="0,0,0,0">
                <w:txbxContent>
                  <w:p w:rsidR="00C21D5D" w:rsidRDefault="00C21D5D">
                    <w:proofErr w:type="gramStart"/>
                    <w:r>
                      <w:rPr>
                        <w:color w:val="000000"/>
                        <w:sz w:val="16"/>
                        <w:szCs w:val="16"/>
                        <w:lang w:val="en-US"/>
                      </w:rPr>
                      <w:t>x</w:t>
                    </w:r>
                    <w:proofErr w:type="gramEnd"/>
                  </w:p>
                </w:txbxContent>
              </v:textbox>
            </v:rect>
            <v:rect id="_x0000_s1987" style="position:absolute;left:5187;top:864;width:81;height:184;mso-wrap-style:none" filled="f" stroked="f">
              <v:textbox style="mso-next-textbox:#_x0000_s1987;mso-fit-shape-to-text:t" inset="0,0,0,0">
                <w:txbxContent>
                  <w:p w:rsidR="00C21D5D" w:rsidRDefault="00C21D5D">
                    <w:proofErr w:type="gramStart"/>
                    <w:r>
                      <w:rPr>
                        <w:color w:val="000000"/>
                        <w:sz w:val="16"/>
                        <w:szCs w:val="16"/>
                        <w:lang w:val="en-US"/>
                      </w:rPr>
                      <w:t>x</w:t>
                    </w:r>
                    <w:proofErr w:type="gramEnd"/>
                  </w:p>
                </w:txbxContent>
              </v:textbox>
            </v:rect>
            <v:rect id="_x0000_s1988" style="position:absolute;left:5531;top:864;width:81;height:184;mso-wrap-style:none" filled="f" stroked="f">
              <v:textbox style="mso-next-textbox:#_x0000_s1988;mso-fit-shape-to-text:t" inset="0,0,0,0">
                <w:txbxContent>
                  <w:p w:rsidR="00C21D5D" w:rsidRDefault="00C21D5D">
                    <w:proofErr w:type="gramStart"/>
                    <w:r>
                      <w:rPr>
                        <w:color w:val="000000"/>
                        <w:sz w:val="16"/>
                        <w:szCs w:val="16"/>
                        <w:lang w:val="en-US"/>
                      </w:rPr>
                      <w:t>x</w:t>
                    </w:r>
                    <w:proofErr w:type="gramEnd"/>
                  </w:p>
                </w:txbxContent>
              </v:textbox>
            </v:rect>
            <v:rect id="_x0000_s1989" style="position:absolute;left:6864;top:864;width:521;height:184;mso-wrap-style:none" filled="f" stroked="f">
              <v:textbox style="mso-next-textbox:#_x0000_s1989;mso-fit-shape-to-text:t" inset="0,0,0,0">
                <w:txbxContent>
                  <w:p w:rsidR="00C21D5D" w:rsidRDefault="00C21D5D">
                    <w:r>
                      <w:rPr>
                        <w:color w:val="000000"/>
                        <w:sz w:val="16"/>
                        <w:szCs w:val="16"/>
                        <w:lang w:val="en-US"/>
                      </w:rPr>
                      <w:t>$30,000</w:t>
                    </w:r>
                  </w:p>
                </w:txbxContent>
              </v:textbox>
            </v:rect>
            <v:rect id="_x0000_s1990" style="position:absolute;left:8218;top:864;width:521;height:184;mso-wrap-style:none" filled="f" stroked="f">
              <v:textbox style="mso-next-textbox:#_x0000_s1990;mso-fit-shape-to-text:t" inset="0,0,0,0">
                <w:txbxContent>
                  <w:p w:rsidR="00C21D5D" w:rsidRDefault="00C21D5D">
                    <w:r>
                      <w:rPr>
                        <w:color w:val="000000"/>
                        <w:sz w:val="16"/>
                        <w:szCs w:val="16"/>
                        <w:lang w:val="en-US"/>
                      </w:rPr>
                      <w:t>$31,000</w:t>
                    </w:r>
                  </w:p>
                </w:txbxContent>
              </v:textbox>
            </v:rect>
            <v:rect id="_x0000_s1991" style="position:absolute;left:31;top:1280;width:3609;height:184;mso-wrap-style:none" filled="f" stroked="f">
              <v:textbox style="mso-next-textbox:#_x0000_s1991;mso-fit-shape-to-text:t" inset="0,0,0,0">
                <w:txbxContent>
                  <w:p w:rsidR="00C21D5D" w:rsidRPr="0004285B" w:rsidRDefault="00C21D5D">
                    <w:pPr>
                      <w:rPr>
                        <w:lang w:val="en-US"/>
                      </w:rPr>
                    </w:pPr>
                    <w:r>
                      <w:rPr>
                        <w:color w:val="000000"/>
                        <w:sz w:val="16"/>
                        <w:szCs w:val="16"/>
                        <w:lang w:val="en-US"/>
                      </w:rPr>
                      <w:t xml:space="preserve">Component 2: To strengthen the capacity of institutions, </w:t>
                    </w:r>
                  </w:p>
                </w:txbxContent>
              </v:textbox>
            </v:rect>
            <v:rect id="_x0000_s1992" style="position:absolute;left:31;top:1488;width:3360;height:184;mso-wrap-style:none" filled="f" stroked="f">
              <v:textbox style="mso-next-textbox:#_x0000_s1992;mso-fit-shape-to-text:t" inset="0,0,0,0">
                <w:txbxContent>
                  <w:p w:rsidR="00C21D5D" w:rsidRPr="0004285B" w:rsidRDefault="00C21D5D">
                    <w:pPr>
                      <w:rPr>
                        <w:lang w:val="en-US"/>
                      </w:rPr>
                    </w:pPr>
                    <w:r>
                      <w:rPr>
                        <w:color w:val="000000"/>
                        <w:sz w:val="16"/>
                        <w:szCs w:val="16"/>
                        <w:lang w:val="en-US"/>
                      </w:rPr>
                      <w:t>Companies and communities to develop RE projects</w:t>
                    </w:r>
                  </w:p>
                </w:txbxContent>
              </v:textbox>
            </v:rect>
            <v:rect id="_x0000_s1993" style="position:absolute;left:31;top:1696;width:100;height:253;mso-wrap-style:none" filled="f" stroked="f">
              <v:textbox style="mso-next-textbox:#_x0000_s1993;mso-fit-shape-to-text:t" inset="0,0,0,0">
                <w:txbxContent>
                  <w:p w:rsidR="00C21D5D" w:rsidRDefault="00C21D5D"/>
                </w:txbxContent>
              </v:textbox>
            </v:rect>
            <v:rect id="_x0000_s1994" style="position:absolute;left:3812;top:1488;width:81;height:184;mso-wrap-style:none" filled="f" stroked="f">
              <v:textbox style="mso-next-textbox:#_x0000_s1994;mso-fit-shape-to-text:t" inset="0,0,0,0">
                <w:txbxContent>
                  <w:p w:rsidR="00C21D5D" w:rsidRDefault="00C21D5D">
                    <w:proofErr w:type="gramStart"/>
                    <w:r>
                      <w:rPr>
                        <w:color w:val="000000"/>
                        <w:sz w:val="16"/>
                        <w:szCs w:val="16"/>
                        <w:lang w:val="en-US"/>
                      </w:rPr>
                      <w:t>x</w:t>
                    </w:r>
                    <w:proofErr w:type="gramEnd"/>
                  </w:p>
                </w:txbxContent>
              </v:textbox>
            </v:rect>
            <v:rect id="_x0000_s1995" style="position:absolute;left:4156;top:1488;width:81;height:184;mso-wrap-style:none" filled="f" stroked="f">
              <v:textbox style="mso-next-textbox:#_x0000_s1995;mso-fit-shape-to-text:t" inset="0,0,0,0">
                <w:txbxContent>
                  <w:p w:rsidR="00C21D5D" w:rsidRDefault="00C21D5D">
                    <w:proofErr w:type="gramStart"/>
                    <w:r>
                      <w:rPr>
                        <w:color w:val="000000"/>
                        <w:sz w:val="16"/>
                        <w:szCs w:val="16"/>
                        <w:lang w:val="en-US"/>
                      </w:rPr>
                      <w:t>x</w:t>
                    </w:r>
                    <w:proofErr w:type="gramEnd"/>
                  </w:p>
                </w:txbxContent>
              </v:textbox>
            </v:rect>
            <v:rect id="_x0000_s1996" style="position:absolute;left:4500;top:1488;width:81;height:184;mso-wrap-style:none" filled="f" stroked="f">
              <v:textbox style="mso-next-textbox:#_x0000_s1996;mso-fit-shape-to-text:t" inset="0,0,0,0">
                <w:txbxContent>
                  <w:p w:rsidR="00C21D5D" w:rsidRDefault="00C21D5D">
                    <w:proofErr w:type="gramStart"/>
                    <w:r>
                      <w:rPr>
                        <w:color w:val="000000"/>
                        <w:sz w:val="16"/>
                        <w:szCs w:val="16"/>
                        <w:lang w:val="en-US"/>
                      </w:rPr>
                      <w:t>x</w:t>
                    </w:r>
                    <w:proofErr w:type="gramEnd"/>
                  </w:p>
                </w:txbxContent>
              </v:textbox>
            </v:rect>
            <v:rect id="_x0000_s1997" style="position:absolute;left:4844;top:1488;width:81;height:184;mso-wrap-style:none" filled="f" stroked="f">
              <v:textbox style="mso-next-textbox:#_x0000_s1997;mso-fit-shape-to-text:t" inset="0,0,0,0">
                <w:txbxContent>
                  <w:p w:rsidR="00C21D5D" w:rsidRDefault="00C21D5D">
                    <w:proofErr w:type="gramStart"/>
                    <w:r>
                      <w:rPr>
                        <w:color w:val="000000"/>
                        <w:sz w:val="16"/>
                        <w:szCs w:val="16"/>
                        <w:lang w:val="en-US"/>
                      </w:rPr>
                      <w:t>x</w:t>
                    </w:r>
                    <w:proofErr w:type="gramEnd"/>
                  </w:p>
                </w:txbxContent>
              </v:textbox>
            </v:rect>
            <v:rect id="_x0000_s1998" style="position:absolute;left:5875;top:1488;width:81;height:184;mso-wrap-style:none" filled="f" stroked="f">
              <v:textbox style="mso-next-textbox:#_x0000_s1998;mso-fit-shape-to-text:t" inset="0,0,0,0">
                <w:txbxContent>
                  <w:p w:rsidR="00C21D5D" w:rsidRDefault="00C21D5D">
                    <w:proofErr w:type="gramStart"/>
                    <w:r>
                      <w:rPr>
                        <w:color w:val="000000"/>
                        <w:sz w:val="16"/>
                        <w:szCs w:val="16"/>
                        <w:lang w:val="en-US"/>
                      </w:rPr>
                      <w:t>x</w:t>
                    </w:r>
                    <w:proofErr w:type="gramEnd"/>
                  </w:p>
                </w:txbxContent>
              </v:textbox>
            </v:rect>
            <v:rect id="_x0000_s1999" style="position:absolute;left:6218;top:1488;width:81;height:184;mso-wrap-style:none" filled="f" stroked="f">
              <v:textbox style="mso-next-textbox:#_x0000_s1999;mso-fit-shape-to-text:t" inset="0,0,0,0">
                <w:txbxContent>
                  <w:p w:rsidR="00C21D5D" w:rsidRDefault="00C21D5D">
                    <w:proofErr w:type="gramStart"/>
                    <w:r>
                      <w:rPr>
                        <w:color w:val="000000"/>
                        <w:sz w:val="16"/>
                        <w:szCs w:val="16"/>
                        <w:lang w:val="en-US"/>
                      </w:rPr>
                      <w:t>x</w:t>
                    </w:r>
                    <w:proofErr w:type="gramEnd"/>
                  </w:p>
                </w:txbxContent>
              </v:textbox>
            </v:rect>
            <v:rect id="_x0000_s2000" style="position:absolute;left:6833;top:1488;width:601;height:184;mso-wrap-style:none" filled="f" stroked="f">
              <v:textbox style="mso-next-textbox:#_x0000_s2000;mso-fit-shape-to-text:t" inset="0,0,0,0">
                <w:txbxContent>
                  <w:p w:rsidR="00C21D5D" w:rsidRDefault="00C21D5D">
                    <w:r>
                      <w:rPr>
                        <w:color w:val="000000"/>
                        <w:sz w:val="16"/>
                        <w:szCs w:val="16"/>
                        <w:lang w:val="en-US"/>
                      </w:rPr>
                      <w:t>$165,000</w:t>
                    </w:r>
                  </w:p>
                </w:txbxContent>
              </v:textbox>
            </v:rect>
            <v:rect id="_x0000_s2001" style="position:absolute;left:8218;top:1488;width:521;height:184;mso-wrap-style:none" filled="f" stroked="f">
              <v:textbox style="mso-next-textbox:#_x0000_s2001;mso-fit-shape-to-text:t" inset="0,0,0,0">
                <w:txbxContent>
                  <w:p w:rsidR="00C21D5D" w:rsidRDefault="00C21D5D">
                    <w:r>
                      <w:rPr>
                        <w:color w:val="000000"/>
                        <w:sz w:val="16"/>
                        <w:szCs w:val="16"/>
                        <w:lang w:val="en-US"/>
                      </w:rPr>
                      <w:t>$29,500</w:t>
                    </w:r>
                  </w:p>
                </w:txbxContent>
              </v:textbox>
            </v:rect>
            <v:rect id="_x0000_s2002" style="position:absolute;left:31;top:1904;width:3462;height:184;mso-wrap-style:none" filled="f" stroked="f">
              <v:textbox style="mso-next-textbox:#_x0000_s2002;mso-fit-shape-to-text:t" inset="0,0,0,0">
                <w:txbxContent>
                  <w:p w:rsidR="00C21D5D" w:rsidRPr="0004285B" w:rsidRDefault="00C21D5D">
                    <w:pPr>
                      <w:rPr>
                        <w:lang w:val="en-US"/>
                      </w:rPr>
                    </w:pPr>
                    <w:r>
                      <w:rPr>
                        <w:color w:val="000000"/>
                        <w:sz w:val="16"/>
                        <w:szCs w:val="16"/>
                        <w:lang w:val="en-US"/>
                      </w:rPr>
                      <w:t>Component 3: To promote investments in RE projects</w:t>
                    </w:r>
                  </w:p>
                </w:txbxContent>
              </v:textbox>
            </v:rect>
            <v:rect id="_x0000_s2003" style="position:absolute;left:31;top:2112;width:3084;height:368;mso-wrap-style:none" filled="f" stroked="f">
              <v:textbox style="mso-next-textbox:#_x0000_s2003;mso-fit-shape-to-text:t" inset="0,0,0,0">
                <w:txbxContent>
                  <w:p w:rsidR="00C21D5D" w:rsidRDefault="00C21D5D">
                    <w:pPr>
                      <w:rPr>
                        <w:color w:val="000000"/>
                        <w:sz w:val="16"/>
                        <w:szCs w:val="16"/>
                        <w:lang w:val="en-US"/>
                      </w:rPr>
                    </w:pPr>
                    <w:r>
                      <w:rPr>
                        <w:color w:val="000000"/>
                        <w:sz w:val="16"/>
                        <w:szCs w:val="16"/>
                        <w:lang w:val="en-US"/>
                      </w:rPr>
                      <w:t>By developing innovative financial mechanisms</w:t>
                    </w:r>
                  </w:p>
                  <w:p w:rsidR="00C21D5D" w:rsidRPr="0004285B" w:rsidRDefault="00C21D5D">
                    <w:pPr>
                      <w:rPr>
                        <w:lang w:val="en-US"/>
                      </w:rPr>
                    </w:pPr>
                    <w:r>
                      <w:rPr>
                        <w:color w:val="000000"/>
                        <w:sz w:val="16"/>
                        <w:szCs w:val="16"/>
                        <w:lang w:val="en-US"/>
                      </w:rPr>
                      <w:t xml:space="preserve">Component 4: To demonstrate the validity of </w:t>
                    </w:r>
                  </w:p>
                </w:txbxContent>
              </v:textbox>
            </v:rect>
            <v:rect id="_x0000_s2004" style="position:absolute;left:4156;top:2008;width:81;height:184;mso-wrap-style:none" filled="f" stroked="f">
              <v:textbox style="mso-next-textbox:#_x0000_s2004;mso-fit-shape-to-text:t" inset="0,0,0,0">
                <w:txbxContent>
                  <w:p w:rsidR="00C21D5D" w:rsidRDefault="00C21D5D">
                    <w:proofErr w:type="gramStart"/>
                    <w:r>
                      <w:rPr>
                        <w:color w:val="000000"/>
                        <w:sz w:val="16"/>
                        <w:szCs w:val="16"/>
                        <w:lang w:val="en-US"/>
                      </w:rPr>
                      <w:t>x</w:t>
                    </w:r>
                    <w:proofErr w:type="gramEnd"/>
                  </w:p>
                </w:txbxContent>
              </v:textbox>
            </v:rect>
            <v:rect id="_x0000_s2005" style="position:absolute;left:4500;top:2008;width:81;height:184;mso-wrap-style:none" filled="f" stroked="f">
              <v:textbox style="mso-next-textbox:#_x0000_s2005;mso-fit-shape-to-text:t" inset="0,0,0,0">
                <w:txbxContent>
                  <w:p w:rsidR="00C21D5D" w:rsidRDefault="00C21D5D">
                    <w:proofErr w:type="gramStart"/>
                    <w:r>
                      <w:rPr>
                        <w:color w:val="000000"/>
                        <w:sz w:val="16"/>
                        <w:szCs w:val="16"/>
                        <w:lang w:val="en-US"/>
                      </w:rPr>
                      <w:t>x</w:t>
                    </w:r>
                    <w:proofErr w:type="gramEnd"/>
                  </w:p>
                </w:txbxContent>
              </v:textbox>
            </v:rect>
            <v:rect id="_x0000_s2006" style="position:absolute;left:4844;top:2008;width:81;height:184;mso-wrap-style:none" filled="f" stroked="f">
              <v:textbox style="mso-next-textbox:#_x0000_s2006;mso-fit-shape-to-text:t" inset="0,0,0,0">
                <w:txbxContent>
                  <w:p w:rsidR="00C21D5D" w:rsidRDefault="00C21D5D">
                    <w:proofErr w:type="gramStart"/>
                    <w:r>
                      <w:rPr>
                        <w:color w:val="000000"/>
                        <w:sz w:val="16"/>
                        <w:szCs w:val="16"/>
                        <w:lang w:val="en-US"/>
                      </w:rPr>
                      <w:t>x</w:t>
                    </w:r>
                    <w:proofErr w:type="gramEnd"/>
                  </w:p>
                </w:txbxContent>
              </v:textbox>
            </v:rect>
            <v:rect id="_x0000_s2007" style="position:absolute;left:6864;top:2008;width:521;height:184;mso-wrap-style:none" filled="f" stroked="f">
              <v:textbox style="mso-next-textbox:#_x0000_s2007;mso-fit-shape-to-text:t" inset="0,0,0,0">
                <w:txbxContent>
                  <w:p w:rsidR="00C21D5D" w:rsidRDefault="00C21D5D">
                    <w:r>
                      <w:rPr>
                        <w:color w:val="000000"/>
                        <w:sz w:val="16"/>
                        <w:szCs w:val="16"/>
                        <w:lang w:val="en-US"/>
                      </w:rPr>
                      <w:t>$26,000</w:t>
                    </w:r>
                  </w:p>
                </w:txbxContent>
              </v:textbox>
            </v:rect>
            <v:rect id="_x0000_s2008" style="position:absolute;left:8385;top:2008;width:161;height:184;mso-wrap-style:none" filled="f" stroked="f">
              <v:textbox style="mso-next-textbox:#_x0000_s2008;mso-fit-shape-to-text:t" inset="0,0,0,0">
                <w:txbxContent>
                  <w:p w:rsidR="00C21D5D" w:rsidRDefault="00C21D5D">
                    <w:r>
                      <w:rPr>
                        <w:color w:val="000000"/>
                        <w:sz w:val="16"/>
                        <w:szCs w:val="16"/>
                        <w:lang w:val="en-US"/>
                      </w:rPr>
                      <w:t>$0</w:t>
                    </w:r>
                  </w:p>
                </w:txbxContent>
              </v:textbox>
            </v:rect>
            <v:rect id="_x0000_s2009" style="position:absolute;left:31;top:2528;width:3502;height:184;mso-wrap-style:none" filled="f" stroked="f">
              <v:textbox style="mso-next-textbox:#_x0000_s2009;mso-fit-shape-to-text:t" inset="0,0,0,0">
                <w:txbxContent>
                  <w:p w:rsidR="00C21D5D" w:rsidRPr="0004285B" w:rsidRDefault="00C21D5D">
                    <w:pPr>
                      <w:rPr>
                        <w:lang w:val="en-US"/>
                      </w:rPr>
                    </w:pPr>
                    <w:r>
                      <w:rPr>
                        <w:color w:val="000000"/>
                        <w:sz w:val="16"/>
                        <w:szCs w:val="16"/>
                        <w:lang w:val="en-US"/>
                      </w:rPr>
                      <w:t xml:space="preserve">Decentralized systems using RE as marketable options   </w:t>
                    </w:r>
                  </w:p>
                </w:txbxContent>
              </v:textbox>
            </v:rect>
            <v:rect id="_x0000_s2010" style="position:absolute;left:31;top:2736;width:1637;height:140;mso-wrap-style:none" filled="f" stroked="f">
              <v:textbox style="mso-next-textbox:#_x0000_s2010;mso-fit-shape-to-text:t" inset="0,0,0,0">
                <w:txbxContent>
                  <w:p w:rsidR="00C21D5D" w:rsidRPr="007E610C" w:rsidRDefault="00C21D5D" w:rsidP="007E610C">
                    <w:pPr>
                      <w:spacing w:line="140" w:lineRule="exact"/>
                      <w:rPr>
                        <w:lang w:val="es-ES"/>
                      </w:rPr>
                    </w:pPr>
                    <w:proofErr w:type="spellStart"/>
                    <w:proofErr w:type="gramStart"/>
                    <w:r w:rsidRPr="007E610C">
                      <w:rPr>
                        <w:sz w:val="16"/>
                        <w:lang w:val="es-ES"/>
                      </w:rPr>
                      <w:t>for</w:t>
                    </w:r>
                    <w:proofErr w:type="spellEnd"/>
                    <w:proofErr w:type="gramEnd"/>
                    <w:r w:rsidRPr="007E610C">
                      <w:rPr>
                        <w:sz w:val="16"/>
                        <w:lang w:val="es-ES"/>
                      </w:rPr>
                      <w:t xml:space="preserve"> </w:t>
                    </w:r>
                    <w:proofErr w:type="spellStart"/>
                    <w:r w:rsidRPr="007E610C">
                      <w:rPr>
                        <w:sz w:val="16"/>
                        <w:lang w:val="es-ES"/>
                      </w:rPr>
                      <w:t>electricity</w:t>
                    </w:r>
                    <w:proofErr w:type="spellEnd"/>
                    <w:r w:rsidRPr="007E610C">
                      <w:rPr>
                        <w:sz w:val="16"/>
                        <w:lang w:val="es-ES"/>
                      </w:rPr>
                      <w:t xml:space="preserve"> </w:t>
                    </w:r>
                    <w:proofErr w:type="spellStart"/>
                    <w:r w:rsidRPr="007E610C">
                      <w:rPr>
                        <w:sz w:val="16"/>
                        <w:lang w:val="es-ES"/>
                      </w:rPr>
                      <w:t>generation</w:t>
                    </w:r>
                    <w:proofErr w:type="spellEnd"/>
                    <w:r>
                      <w:rPr>
                        <w:lang w:val="es-ES"/>
                      </w:rPr>
                      <w:t>.</w:t>
                    </w:r>
                  </w:p>
                </w:txbxContent>
              </v:textbox>
            </v:rect>
            <v:rect id="_x0000_s2011" style="position:absolute;left:4156;top:2528;width:81;height:184;mso-wrap-style:none" filled="f" stroked="f">
              <v:textbox style="mso-next-textbox:#_x0000_s2011;mso-fit-shape-to-text:t" inset="0,0,0,0">
                <w:txbxContent>
                  <w:p w:rsidR="00C21D5D" w:rsidRDefault="00C21D5D">
                    <w:proofErr w:type="gramStart"/>
                    <w:r>
                      <w:rPr>
                        <w:color w:val="000000"/>
                        <w:sz w:val="16"/>
                        <w:szCs w:val="16"/>
                        <w:lang w:val="en-US"/>
                      </w:rPr>
                      <w:t>x</w:t>
                    </w:r>
                    <w:proofErr w:type="gramEnd"/>
                  </w:p>
                </w:txbxContent>
              </v:textbox>
            </v:rect>
            <v:rect id="_x0000_s2012" style="position:absolute;left:4500;top:2528;width:81;height:184;mso-wrap-style:none" filled="f" stroked="f">
              <v:textbox style="mso-next-textbox:#_x0000_s2012;mso-fit-shape-to-text:t" inset="0,0,0,0">
                <w:txbxContent>
                  <w:p w:rsidR="00C21D5D" w:rsidRDefault="00C21D5D">
                    <w:proofErr w:type="gramStart"/>
                    <w:r>
                      <w:rPr>
                        <w:color w:val="000000"/>
                        <w:sz w:val="16"/>
                        <w:szCs w:val="16"/>
                        <w:lang w:val="en-US"/>
                      </w:rPr>
                      <w:t>x</w:t>
                    </w:r>
                    <w:proofErr w:type="gramEnd"/>
                  </w:p>
                </w:txbxContent>
              </v:textbox>
            </v:rect>
            <v:rect id="_x0000_s2013" style="position:absolute;left:4844;top:2528;width:81;height:184;mso-wrap-style:none" filled="f" stroked="f">
              <v:textbox style="mso-next-textbox:#_x0000_s2013;mso-fit-shape-to-text:t" inset="0,0,0,0">
                <w:txbxContent>
                  <w:p w:rsidR="00C21D5D" w:rsidRDefault="00C21D5D">
                    <w:proofErr w:type="gramStart"/>
                    <w:r>
                      <w:rPr>
                        <w:color w:val="000000"/>
                        <w:sz w:val="16"/>
                        <w:szCs w:val="16"/>
                        <w:lang w:val="en-US"/>
                      </w:rPr>
                      <w:t>x</w:t>
                    </w:r>
                    <w:proofErr w:type="gramEnd"/>
                  </w:p>
                </w:txbxContent>
              </v:textbox>
            </v:rect>
            <v:rect id="_x0000_s2014" style="position:absolute;left:5187;top:2528;width:81;height:184;mso-wrap-style:none" filled="f" stroked="f">
              <v:textbox style="mso-next-textbox:#_x0000_s2014;mso-fit-shape-to-text:t" inset="0,0,0,0">
                <w:txbxContent>
                  <w:p w:rsidR="00C21D5D" w:rsidRDefault="00C21D5D">
                    <w:proofErr w:type="gramStart"/>
                    <w:r>
                      <w:rPr>
                        <w:color w:val="000000"/>
                        <w:sz w:val="16"/>
                        <w:szCs w:val="16"/>
                        <w:lang w:val="en-US"/>
                      </w:rPr>
                      <w:t>x</w:t>
                    </w:r>
                    <w:proofErr w:type="gramEnd"/>
                  </w:p>
                </w:txbxContent>
              </v:textbox>
            </v:rect>
            <v:rect id="_x0000_s2015" style="position:absolute;left:5531;top:2528;width:81;height:184;mso-wrap-style:none" filled="f" stroked="f">
              <v:textbox style="mso-next-textbox:#_x0000_s2015;mso-fit-shape-to-text:t" inset="0,0,0,0">
                <w:txbxContent>
                  <w:p w:rsidR="00C21D5D" w:rsidRDefault="00C21D5D">
                    <w:proofErr w:type="gramStart"/>
                    <w:r>
                      <w:rPr>
                        <w:color w:val="000000"/>
                        <w:sz w:val="16"/>
                        <w:szCs w:val="16"/>
                        <w:lang w:val="en-US"/>
                      </w:rPr>
                      <w:t>x</w:t>
                    </w:r>
                    <w:proofErr w:type="gramEnd"/>
                  </w:p>
                </w:txbxContent>
              </v:textbox>
            </v:rect>
            <v:rect id="_x0000_s2016" style="position:absolute;left:5875;top:2528;width:81;height:184;mso-wrap-style:none" filled="f" stroked="f">
              <v:textbox style="mso-next-textbox:#_x0000_s2016;mso-fit-shape-to-text:t" inset="0,0,0,0">
                <w:txbxContent>
                  <w:p w:rsidR="00C21D5D" w:rsidRDefault="00C21D5D">
                    <w:proofErr w:type="gramStart"/>
                    <w:r>
                      <w:rPr>
                        <w:color w:val="000000"/>
                        <w:sz w:val="16"/>
                        <w:szCs w:val="16"/>
                        <w:lang w:val="en-US"/>
                      </w:rPr>
                      <w:t>x</w:t>
                    </w:r>
                    <w:proofErr w:type="gramEnd"/>
                  </w:p>
                </w:txbxContent>
              </v:textbox>
            </v:rect>
            <v:rect id="_x0000_s2017" style="position:absolute;left:6218;top:2528;width:81;height:184;mso-wrap-style:none" filled="f" stroked="f">
              <v:textbox style="mso-next-textbox:#_x0000_s2017;mso-fit-shape-to-text:t" inset="0,0,0,0">
                <w:txbxContent>
                  <w:p w:rsidR="00C21D5D" w:rsidRDefault="00C21D5D">
                    <w:proofErr w:type="gramStart"/>
                    <w:r>
                      <w:rPr>
                        <w:color w:val="000000"/>
                        <w:sz w:val="16"/>
                        <w:szCs w:val="16"/>
                        <w:lang w:val="en-US"/>
                      </w:rPr>
                      <w:t>x</w:t>
                    </w:r>
                    <w:proofErr w:type="gramEnd"/>
                  </w:p>
                </w:txbxContent>
              </v:textbox>
            </v:rect>
            <v:rect id="_x0000_s2018" style="position:absolute;left:6864;top:2528;width:521;height:184;mso-wrap-style:none" filled="f" stroked="f">
              <v:textbox style="mso-next-textbox:#_x0000_s2018;mso-fit-shape-to-text:t" inset="0,0,0,0">
                <w:txbxContent>
                  <w:p w:rsidR="00C21D5D" w:rsidRDefault="00C21D5D">
                    <w:r>
                      <w:rPr>
                        <w:color w:val="000000"/>
                        <w:sz w:val="16"/>
                        <w:szCs w:val="16"/>
                        <w:lang w:val="en-US"/>
                      </w:rPr>
                      <w:t>$90,000</w:t>
                    </w:r>
                  </w:p>
                </w:txbxContent>
              </v:textbox>
            </v:rect>
            <v:rect id="_x0000_s2019" style="position:absolute;left:8218;top:2528;width:521;height:184;mso-wrap-style:none" filled="f" stroked="f">
              <v:textbox style="mso-next-textbox:#_x0000_s2019;mso-fit-shape-to-text:t" inset="0,0,0,0">
                <w:txbxContent>
                  <w:p w:rsidR="00C21D5D" w:rsidRDefault="00C21D5D">
                    <w:r>
                      <w:rPr>
                        <w:color w:val="000000"/>
                        <w:sz w:val="16"/>
                        <w:szCs w:val="16"/>
                        <w:lang w:val="en-US"/>
                      </w:rPr>
                      <w:t>$70,000</w:t>
                    </w:r>
                  </w:p>
                </w:txbxContent>
              </v:textbox>
            </v:rect>
            <v:rect id="_x0000_s2020" style="position:absolute;left:31;top:2944;width:3573;height:208" filled="f" stroked="f">
              <v:textbox style="mso-next-textbox:#_x0000_s2020" inset="0,0,0,0">
                <w:txbxContent>
                  <w:p w:rsidR="00C21D5D" w:rsidRDefault="00C21D5D">
                    <w:pPr>
                      <w:rPr>
                        <w:color w:val="000000"/>
                        <w:sz w:val="16"/>
                        <w:szCs w:val="16"/>
                        <w:lang w:val="en-US"/>
                      </w:rPr>
                    </w:pPr>
                    <w:r>
                      <w:rPr>
                        <w:color w:val="000000"/>
                        <w:sz w:val="16"/>
                        <w:szCs w:val="16"/>
                        <w:lang w:val="en-US"/>
                      </w:rPr>
                      <w:t xml:space="preserve">Component 5: To assess Costa Rica´s Rural </w:t>
                    </w:r>
                    <w:proofErr w:type="spellStart"/>
                    <w:r>
                      <w:rPr>
                        <w:color w:val="000000"/>
                        <w:sz w:val="16"/>
                        <w:szCs w:val="16"/>
                        <w:lang w:val="en-US"/>
                      </w:rPr>
                      <w:t>Electrifi</w:t>
                    </w:r>
                    <w:proofErr w:type="spellEnd"/>
                    <w:r>
                      <w:rPr>
                        <w:color w:val="000000"/>
                        <w:sz w:val="16"/>
                        <w:szCs w:val="16"/>
                        <w:lang w:val="en-US"/>
                      </w:rPr>
                      <w:t>-</w:t>
                    </w:r>
                  </w:p>
                </w:txbxContent>
              </v:textbox>
            </v:rect>
            <v:rect id="_x0000_s2021" style="position:absolute;left:31;top:3152;width:2720;height:184;mso-wrap-style:none" filled="f" stroked="f">
              <v:textbox style="mso-next-textbox:#_x0000_s2021;mso-fit-shape-to-text:t" inset="0,0,0,0">
                <w:txbxContent>
                  <w:p w:rsidR="00C21D5D" w:rsidRPr="0004285B" w:rsidRDefault="00C21D5D">
                    <w:pPr>
                      <w:rPr>
                        <w:lang w:val="en-US"/>
                      </w:rPr>
                    </w:pPr>
                    <w:proofErr w:type="spellStart"/>
                    <w:proofErr w:type="gramStart"/>
                    <w:r>
                      <w:rPr>
                        <w:color w:val="000000"/>
                        <w:sz w:val="16"/>
                        <w:szCs w:val="16"/>
                        <w:lang w:val="en-US"/>
                      </w:rPr>
                      <w:t>cation</w:t>
                    </w:r>
                    <w:proofErr w:type="spellEnd"/>
                    <w:proofErr w:type="gramEnd"/>
                    <w:r>
                      <w:rPr>
                        <w:color w:val="000000"/>
                        <w:sz w:val="16"/>
                        <w:szCs w:val="16"/>
                        <w:lang w:val="en-US"/>
                      </w:rPr>
                      <w:t xml:space="preserve"> Program and confirm sites that may   </w:t>
                    </w:r>
                  </w:p>
                </w:txbxContent>
              </v:textbox>
            </v:rect>
            <v:rect id="_x0000_s2022" style="position:absolute;left:31;top:3360;width:2475;height:184;mso-wrap-style:none" filled="f" stroked="f">
              <v:textbox style="mso-next-textbox:#_x0000_s2022;mso-fit-shape-to-text:t" inset="0,0,0,0">
                <w:txbxContent>
                  <w:p w:rsidR="00C21D5D" w:rsidRPr="0004285B" w:rsidRDefault="00C21D5D">
                    <w:pPr>
                      <w:rPr>
                        <w:lang w:val="en-US"/>
                      </w:rPr>
                    </w:pPr>
                    <w:proofErr w:type="gramStart"/>
                    <w:r>
                      <w:rPr>
                        <w:color w:val="000000"/>
                        <w:sz w:val="16"/>
                        <w:szCs w:val="16"/>
                        <w:lang w:val="en-US"/>
                      </w:rPr>
                      <w:t>benefit</w:t>
                    </w:r>
                    <w:proofErr w:type="gramEnd"/>
                    <w:r>
                      <w:rPr>
                        <w:color w:val="000000"/>
                        <w:sz w:val="16"/>
                        <w:szCs w:val="16"/>
                        <w:lang w:val="en-US"/>
                      </w:rPr>
                      <w:t xml:space="preserve"> from using Renewable Energy.</w:t>
                    </w:r>
                  </w:p>
                </w:txbxContent>
              </v:textbox>
            </v:rect>
            <v:rect id="_x0000_s2023" style="position:absolute;left:4844;top:3152;width:81;height:184;mso-wrap-style:none" filled="f" stroked="f">
              <v:textbox style="mso-next-textbox:#_x0000_s2023;mso-fit-shape-to-text:t" inset="0,0,0,0">
                <w:txbxContent>
                  <w:p w:rsidR="00C21D5D" w:rsidRDefault="00C21D5D">
                    <w:proofErr w:type="gramStart"/>
                    <w:r>
                      <w:rPr>
                        <w:color w:val="000000"/>
                        <w:sz w:val="16"/>
                        <w:szCs w:val="16"/>
                        <w:lang w:val="en-US"/>
                      </w:rPr>
                      <w:t>x</w:t>
                    </w:r>
                    <w:proofErr w:type="gramEnd"/>
                  </w:p>
                </w:txbxContent>
              </v:textbox>
            </v:rect>
            <v:rect id="_x0000_s2024" style="position:absolute;left:5187;top:3152;width:81;height:184;mso-wrap-style:none" filled="f" stroked="f">
              <v:textbox style="mso-next-textbox:#_x0000_s2024;mso-fit-shape-to-text:t" inset="0,0,0,0">
                <w:txbxContent>
                  <w:p w:rsidR="00C21D5D" w:rsidRDefault="00C21D5D">
                    <w:proofErr w:type="gramStart"/>
                    <w:r>
                      <w:rPr>
                        <w:color w:val="000000"/>
                        <w:sz w:val="16"/>
                        <w:szCs w:val="16"/>
                        <w:lang w:val="en-US"/>
                      </w:rPr>
                      <w:t>x</w:t>
                    </w:r>
                    <w:proofErr w:type="gramEnd"/>
                  </w:p>
                </w:txbxContent>
              </v:textbox>
            </v:rect>
            <v:rect id="_x0000_s2025" style="position:absolute;left:5531;top:3152;width:81;height:184;mso-wrap-style:none" filled="f" stroked="f">
              <v:textbox style="mso-next-textbox:#_x0000_s2025;mso-fit-shape-to-text:t" inset="0,0,0,0">
                <w:txbxContent>
                  <w:p w:rsidR="00C21D5D" w:rsidRDefault="00C21D5D">
                    <w:proofErr w:type="gramStart"/>
                    <w:r>
                      <w:rPr>
                        <w:color w:val="000000"/>
                        <w:sz w:val="16"/>
                        <w:szCs w:val="16"/>
                        <w:lang w:val="en-US"/>
                      </w:rPr>
                      <w:t>x</w:t>
                    </w:r>
                    <w:proofErr w:type="gramEnd"/>
                  </w:p>
                </w:txbxContent>
              </v:textbox>
            </v:rect>
            <v:rect id="_x0000_s2026" style="position:absolute;left:5875;top:3152;width:81;height:184;mso-wrap-style:none" filled="f" stroked="f">
              <v:textbox style="mso-next-textbox:#_x0000_s2026;mso-fit-shape-to-text:t" inset="0,0,0,0">
                <w:txbxContent>
                  <w:p w:rsidR="00C21D5D" w:rsidRDefault="00C21D5D">
                    <w:proofErr w:type="gramStart"/>
                    <w:r>
                      <w:rPr>
                        <w:color w:val="000000"/>
                        <w:sz w:val="16"/>
                        <w:szCs w:val="16"/>
                        <w:lang w:val="en-US"/>
                      </w:rPr>
                      <w:t>x</w:t>
                    </w:r>
                    <w:proofErr w:type="gramEnd"/>
                  </w:p>
                </w:txbxContent>
              </v:textbox>
            </v:rect>
            <v:rect id="_x0000_s2027" style="position:absolute;left:6218;top:3152;width:81;height:184;mso-wrap-style:none" filled="f" stroked="f">
              <v:textbox style="mso-next-textbox:#_x0000_s2027;mso-fit-shape-to-text:t" inset="0,0,0,0">
                <w:txbxContent>
                  <w:p w:rsidR="00C21D5D" w:rsidRDefault="00C21D5D">
                    <w:proofErr w:type="gramStart"/>
                    <w:r>
                      <w:rPr>
                        <w:color w:val="000000"/>
                        <w:sz w:val="16"/>
                        <w:szCs w:val="16"/>
                        <w:lang w:val="en-US"/>
                      </w:rPr>
                      <w:t>x</w:t>
                    </w:r>
                    <w:proofErr w:type="gramEnd"/>
                  </w:p>
                </w:txbxContent>
              </v:textbox>
            </v:rect>
            <v:rect id="_x0000_s2028" style="position:absolute;left:6864;top:3152;width:521;height:184;mso-wrap-style:none" filled="f" stroked="f">
              <v:textbox style="mso-next-textbox:#_x0000_s2028;mso-fit-shape-to-text:t" inset="0,0,0,0">
                <w:txbxContent>
                  <w:p w:rsidR="00C21D5D" w:rsidRDefault="00C21D5D">
                    <w:r>
                      <w:rPr>
                        <w:color w:val="000000"/>
                        <w:sz w:val="16"/>
                        <w:szCs w:val="16"/>
                        <w:lang w:val="en-US"/>
                      </w:rPr>
                      <w:t>$50,000</w:t>
                    </w:r>
                  </w:p>
                </w:txbxContent>
              </v:textbox>
            </v:rect>
            <v:rect id="_x0000_s2029" style="position:absolute;left:8187;top:3152;width:601;height:184;mso-wrap-style:none" filled="f" stroked="f">
              <v:textbox style="mso-next-textbox:#_x0000_s2029;mso-fit-shape-to-text:t" inset="0,0,0,0">
                <w:txbxContent>
                  <w:p w:rsidR="00C21D5D" w:rsidRDefault="00C21D5D">
                    <w:r>
                      <w:rPr>
                        <w:color w:val="000000"/>
                        <w:sz w:val="16"/>
                        <w:szCs w:val="16"/>
                        <w:lang w:val="en-US"/>
                      </w:rPr>
                      <w:t>$290,000</w:t>
                    </w:r>
                  </w:p>
                </w:txbxContent>
              </v:textbox>
            </v:rect>
            <v:rect id="_x0000_s2030" style="position:absolute;left:31;top:3569;width:3306;height:184;mso-wrap-style:none" filled="f" stroked="f">
              <v:textbox style="mso-next-textbox:#_x0000_s2030;mso-fit-shape-to-text:t" inset="0,0,0,0">
                <w:txbxContent>
                  <w:p w:rsidR="00C21D5D" w:rsidRPr="0004285B" w:rsidRDefault="00C21D5D">
                    <w:pPr>
                      <w:rPr>
                        <w:lang w:val="en-US"/>
                      </w:rPr>
                    </w:pPr>
                    <w:r>
                      <w:rPr>
                        <w:color w:val="000000"/>
                        <w:sz w:val="16"/>
                        <w:szCs w:val="16"/>
                        <w:lang w:val="en-US"/>
                      </w:rPr>
                      <w:t xml:space="preserve">Component 6: Evaluation of Phase I and Release of </w:t>
                    </w:r>
                  </w:p>
                </w:txbxContent>
              </v:textbox>
            </v:rect>
            <v:rect id="_x0000_s2031" style="position:absolute;left:31;top:3777;width:1142;height:184;mso-wrap-style:none" filled="f" stroked="f">
              <v:textbox style="mso-next-textbox:#_x0000_s2031;mso-fit-shape-to-text:t" inset="0,0,0,0">
                <w:txbxContent>
                  <w:p w:rsidR="00C21D5D" w:rsidRDefault="00C21D5D">
                    <w:proofErr w:type="gramStart"/>
                    <w:r>
                      <w:rPr>
                        <w:color w:val="000000"/>
                        <w:sz w:val="16"/>
                        <w:szCs w:val="16"/>
                        <w:lang w:val="en-US"/>
                      </w:rPr>
                      <w:t>funds</w:t>
                    </w:r>
                    <w:proofErr w:type="gramEnd"/>
                    <w:r>
                      <w:rPr>
                        <w:color w:val="000000"/>
                        <w:sz w:val="16"/>
                        <w:szCs w:val="16"/>
                        <w:lang w:val="en-US"/>
                      </w:rPr>
                      <w:t xml:space="preserve"> for Phase II</w:t>
                    </w:r>
                  </w:p>
                </w:txbxContent>
              </v:textbox>
            </v:rect>
            <v:rect id="_x0000_s2032" style="position:absolute;left:5875;top:3673;width:81;height:184;mso-wrap-style:none" filled="f" stroked="f">
              <v:textbox style="mso-next-textbox:#_x0000_s2032;mso-fit-shape-to-text:t" inset="0,0,0,0">
                <w:txbxContent>
                  <w:p w:rsidR="00C21D5D" w:rsidRDefault="00C21D5D">
                    <w:proofErr w:type="gramStart"/>
                    <w:r>
                      <w:rPr>
                        <w:color w:val="000000"/>
                        <w:sz w:val="16"/>
                        <w:szCs w:val="16"/>
                        <w:lang w:val="en-US"/>
                      </w:rPr>
                      <w:t>x</w:t>
                    </w:r>
                    <w:proofErr w:type="gramEnd"/>
                  </w:p>
                </w:txbxContent>
              </v:textbox>
            </v:rect>
            <v:rect id="_x0000_s2033" style="position:absolute;left:6218;top:3673;width:81;height:184;mso-wrap-style:none" filled="f" stroked="f">
              <v:textbox style="mso-next-textbox:#_x0000_s2033;mso-fit-shape-to-text:t" inset="0,0,0,0">
                <w:txbxContent>
                  <w:p w:rsidR="00C21D5D" w:rsidRDefault="00C21D5D">
                    <w:proofErr w:type="gramStart"/>
                    <w:r>
                      <w:rPr>
                        <w:color w:val="000000"/>
                        <w:sz w:val="16"/>
                        <w:szCs w:val="16"/>
                        <w:lang w:val="en-US"/>
                      </w:rPr>
                      <w:t>x</w:t>
                    </w:r>
                    <w:proofErr w:type="gramEnd"/>
                  </w:p>
                </w:txbxContent>
              </v:textbox>
            </v:rect>
            <v:rect id="_x0000_s2034" style="position:absolute;left:8218;top:3673;width:521;height:184;mso-wrap-style:none" filled="f" stroked="f">
              <v:textbox style="mso-next-textbox:#_x0000_s2034;mso-fit-shape-to-text:t" inset="0,0,0,0">
                <w:txbxContent>
                  <w:p w:rsidR="00C21D5D" w:rsidRDefault="00C21D5D">
                    <w:r>
                      <w:rPr>
                        <w:color w:val="000000"/>
                        <w:sz w:val="16"/>
                        <w:szCs w:val="16"/>
                        <w:lang w:val="en-US"/>
                      </w:rPr>
                      <w:t>$61,000</w:t>
                    </w:r>
                  </w:p>
                </w:txbxContent>
              </v:textbox>
            </v:rect>
            <v:rect id="_x0000_s2035" style="position:absolute;left:31;top:3985;width:551;height:184;mso-wrap-style:none" filled="f" stroked="f">
              <v:textbox style="mso-next-textbox:#_x0000_s2035;mso-fit-shape-to-text:t" inset="0,0,0,0">
                <w:txbxContent>
                  <w:p w:rsidR="00C21D5D" w:rsidRDefault="00C21D5D">
                    <w:r>
                      <w:rPr>
                        <w:color w:val="000000"/>
                        <w:sz w:val="16"/>
                        <w:szCs w:val="16"/>
                        <w:lang w:val="en-US"/>
                      </w:rPr>
                      <w:t xml:space="preserve">Training </w:t>
                    </w:r>
                  </w:p>
                </w:txbxContent>
              </v:textbox>
            </v:rect>
            <v:rect id="_x0000_s2036" style="position:absolute;left:3812;top:3985;width:81;height:184;mso-wrap-style:none" filled="f" stroked="f">
              <v:textbox style="mso-next-textbox:#_x0000_s2036;mso-fit-shape-to-text:t" inset="0,0,0,0">
                <w:txbxContent>
                  <w:p w:rsidR="00C21D5D" w:rsidRDefault="00C21D5D">
                    <w:proofErr w:type="gramStart"/>
                    <w:r>
                      <w:rPr>
                        <w:color w:val="000000"/>
                        <w:sz w:val="16"/>
                        <w:szCs w:val="16"/>
                        <w:lang w:val="en-US"/>
                      </w:rPr>
                      <w:t>x</w:t>
                    </w:r>
                    <w:proofErr w:type="gramEnd"/>
                  </w:p>
                </w:txbxContent>
              </v:textbox>
            </v:rect>
            <v:rect id="_x0000_s2037" style="position:absolute;left:4156;top:3985;width:81;height:184;mso-wrap-style:none" filled="f" stroked="f">
              <v:textbox style="mso-next-textbox:#_x0000_s2037;mso-fit-shape-to-text:t" inset="0,0,0,0">
                <w:txbxContent>
                  <w:p w:rsidR="00C21D5D" w:rsidRDefault="00C21D5D">
                    <w:proofErr w:type="gramStart"/>
                    <w:r>
                      <w:rPr>
                        <w:color w:val="000000"/>
                        <w:sz w:val="16"/>
                        <w:szCs w:val="16"/>
                        <w:lang w:val="en-US"/>
                      </w:rPr>
                      <w:t>x</w:t>
                    </w:r>
                    <w:proofErr w:type="gramEnd"/>
                  </w:p>
                </w:txbxContent>
              </v:textbox>
            </v:rect>
            <v:rect id="_x0000_s2038" style="position:absolute;left:4500;top:3985;width:81;height:184;mso-wrap-style:none" filled="f" stroked="f">
              <v:textbox style="mso-next-textbox:#_x0000_s2038;mso-fit-shape-to-text:t" inset="0,0,0,0">
                <w:txbxContent>
                  <w:p w:rsidR="00C21D5D" w:rsidRDefault="00C21D5D">
                    <w:proofErr w:type="gramStart"/>
                    <w:r>
                      <w:rPr>
                        <w:color w:val="000000"/>
                        <w:sz w:val="16"/>
                        <w:szCs w:val="16"/>
                        <w:lang w:val="en-US"/>
                      </w:rPr>
                      <w:t>x</w:t>
                    </w:r>
                    <w:proofErr w:type="gramEnd"/>
                  </w:p>
                </w:txbxContent>
              </v:textbox>
            </v:rect>
            <v:rect id="_x0000_s2039" style="position:absolute;left:4844;top:3985;width:81;height:184;mso-wrap-style:none" filled="f" stroked="f">
              <v:textbox style="mso-next-textbox:#_x0000_s2039;mso-fit-shape-to-text:t" inset="0,0,0,0">
                <w:txbxContent>
                  <w:p w:rsidR="00C21D5D" w:rsidRDefault="00C21D5D">
                    <w:proofErr w:type="gramStart"/>
                    <w:r>
                      <w:rPr>
                        <w:color w:val="000000"/>
                        <w:sz w:val="16"/>
                        <w:szCs w:val="16"/>
                        <w:lang w:val="en-US"/>
                      </w:rPr>
                      <w:t>x</w:t>
                    </w:r>
                    <w:proofErr w:type="gramEnd"/>
                  </w:p>
                </w:txbxContent>
              </v:textbox>
            </v:rect>
            <v:rect id="_x0000_s2040" style="position:absolute;left:5187;top:3985;width:81;height:184;mso-wrap-style:none" filled="f" stroked="f">
              <v:textbox style="mso-next-textbox:#_x0000_s2040;mso-fit-shape-to-text:t" inset="0,0,0,0">
                <w:txbxContent>
                  <w:p w:rsidR="00C21D5D" w:rsidRDefault="00C21D5D">
                    <w:proofErr w:type="gramStart"/>
                    <w:r>
                      <w:rPr>
                        <w:color w:val="000000"/>
                        <w:sz w:val="16"/>
                        <w:szCs w:val="16"/>
                        <w:lang w:val="en-US"/>
                      </w:rPr>
                      <w:t>x</w:t>
                    </w:r>
                    <w:proofErr w:type="gramEnd"/>
                  </w:p>
                </w:txbxContent>
              </v:textbox>
            </v:rect>
            <v:rect id="_x0000_s2041" style="position:absolute;left:5531;top:3985;width:81;height:184;mso-wrap-style:none" filled="f" stroked="f">
              <v:textbox style="mso-next-textbox:#_x0000_s2041;mso-fit-shape-to-text:t" inset="0,0,0,0">
                <w:txbxContent>
                  <w:p w:rsidR="00C21D5D" w:rsidRDefault="00C21D5D">
                    <w:proofErr w:type="gramStart"/>
                    <w:r>
                      <w:rPr>
                        <w:color w:val="000000"/>
                        <w:sz w:val="16"/>
                        <w:szCs w:val="16"/>
                        <w:lang w:val="en-US"/>
                      </w:rPr>
                      <w:t>x</w:t>
                    </w:r>
                    <w:proofErr w:type="gramEnd"/>
                  </w:p>
                </w:txbxContent>
              </v:textbox>
            </v:rect>
            <v:rect id="_x0000_s2042" style="position:absolute;left:5875;top:3985;width:81;height:184;mso-wrap-style:none" filled="f" stroked="f">
              <v:textbox style="mso-next-textbox:#_x0000_s2042;mso-fit-shape-to-text:t" inset="0,0,0,0">
                <w:txbxContent>
                  <w:p w:rsidR="00C21D5D" w:rsidRDefault="00C21D5D">
                    <w:proofErr w:type="gramStart"/>
                    <w:r>
                      <w:rPr>
                        <w:color w:val="000000"/>
                        <w:sz w:val="16"/>
                        <w:szCs w:val="16"/>
                        <w:lang w:val="en-US"/>
                      </w:rPr>
                      <w:t>x</w:t>
                    </w:r>
                    <w:proofErr w:type="gramEnd"/>
                  </w:p>
                </w:txbxContent>
              </v:textbox>
            </v:rect>
            <v:rect id="_x0000_s2043" style="position:absolute;left:6218;top:3985;width:81;height:184;mso-wrap-style:none" filled="f" stroked="f">
              <v:textbox style="mso-next-textbox:#_x0000_s2043;mso-fit-shape-to-text:t" inset="0,0,0,0">
                <w:txbxContent>
                  <w:p w:rsidR="00C21D5D" w:rsidRDefault="00C21D5D">
                    <w:proofErr w:type="gramStart"/>
                    <w:r>
                      <w:rPr>
                        <w:color w:val="000000"/>
                        <w:sz w:val="16"/>
                        <w:szCs w:val="16"/>
                        <w:lang w:val="en-US"/>
                      </w:rPr>
                      <w:t>x</w:t>
                    </w:r>
                    <w:proofErr w:type="gramEnd"/>
                  </w:p>
                </w:txbxContent>
              </v:textbox>
            </v:rect>
            <v:rect id="_x0000_s2044" style="position:absolute;left:6864;top:3985;width:521;height:184;mso-wrap-style:none" filled="f" stroked="f">
              <v:textbox style="mso-next-textbox:#_x0000_s2044;mso-fit-shape-to-text:t" inset="0,0,0,0">
                <w:txbxContent>
                  <w:p w:rsidR="00C21D5D" w:rsidRDefault="00C21D5D">
                    <w:r>
                      <w:rPr>
                        <w:color w:val="000000"/>
                        <w:sz w:val="16"/>
                        <w:szCs w:val="16"/>
                        <w:lang w:val="en-US"/>
                      </w:rPr>
                      <w:t>$44,000</w:t>
                    </w:r>
                  </w:p>
                </w:txbxContent>
              </v:textbox>
            </v:rect>
            <v:rect id="_x0000_s2045" style="position:absolute;left:8218;top:3985;width:521;height:184;mso-wrap-style:none" filled="f" stroked="f">
              <v:textbox style="mso-next-textbox:#_x0000_s2045;mso-fit-shape-to-text:t" inset="0,0,0,0">
                <w:txbxContent>
                  <w:p w:rsidR="00C21D5D" w:rsidRDefault="00C21D5D">
                    <w:r>
                      <w:rPr>
                        <w:color w:val="000000"/>
                        <w:sz w:val="16"/>
                        <w:szCs w:val="16"/>
                        <w:lang w:val="en-US"/>
                      </w:rPr>
                      <w:t>$44,000</w:t>
                    </w:r>
                  </w:p>
                </w:txbxContent>
              </v:textbox>
            </v:rect>
            <v:rect id="_x0000_s2046" style="position:absolute;left:31;top:4182;width:365;height:184;mso-wrap-style:none" filled="f" stroked="f">
              <v:textbox style="mso-next-textbox:#_x0000_s2046;mso-fit-shape-to-text:t" inset="0,0,0,0">
                <w:txbxContent>
                  <w:p w:rsidR="00C21D5D" w:rsidRDefault="00C21D5D">
                    <w:r>
                      <w:rPr>
                        <w:b/>
                        <w:bCs/>
                        <w:color w:val="000000"/>
                        <w:sz w:val="16"/>
                        <w:szCs w:val="16"/>
                        <w:lang w:val="en-US"/>
                      </w:rPr>
                      <w:t>Total</w:t>
                    </w:r>
                  </w:p>
                </w:txbxContent>
              </v:textbox>
            </v:rect>
            <v:rect id="_x0000_s2047" style="position:absolute;left:6791;top:4182;width:601;height:184;mso-wrap-style:none" filled="f" stroked="f">
              <v:textbox style="mso-next-textbox:#_x0000_s2047;mso-fit-shape-to-text:t" inset="0,0,0,0">
                <w:txbxContent>
                  <w:p w:rsidR="00C21D5D" w:rsidRDefault="00C21D5D">
                    <w:r>
                      <w:rPr>
                        <w:b/>
                        <w:bCs/>
                        <w:color w:val="000000"/>
                        <w:sz w:val="16"/>
                        <w:szCs w:val="16"/>
                        <w:lang w:val="en-US"/>
                      </w:rPr>
                      <w:t>$433,900</w:t>
                    </w:r>
                  </w:p>
                </w:txbxContent>
              </v:textbox>
            </v:rect>
            <v:rect id="_x0000_s3072" style="position:absolute;left:8145;top:4182;width:601;height:184;mso-wrap-style:none" filled="f" stroked="f">
              <v:textbox style="mso-next-textbox:#_x0000_s3072;mso-fit-shape-to-text:t" inset="0,0,0,0">
                <w:txbxContent>
                  <w:p w:rsidR="00C21D5D" w:rsidRDefault="00C21D5D">
                    <w:r>
                      <w:rPr>
                        <w:b/>
                        <w:bCs/>
                        <w:color w:val="000000"/>
                        <w:sz w:val="16"/>
                        <w:szCs w:val="16"/>
                        <w:lang w:val="en-US"/>
                      </w:rPr>
                      <w:t>$547,630</w:t>
                    </w:r>
                  </w:p>
                </w:txbxContent>
              </v:textbox>
            </v:rect>
            <v:rect id="_x0000_s3073" style="position:absolute;left:4156;top:21;width:458;height:184;mso-wrap-style:none" filled="f" stroked="f">
              <v:textbox style="mso-next-textbox:#_x0000_s3073;mso-fit-shape-to-text:t" inset="0,0,0,0">
                <w:txbxContent>
                  <w:p w:rsidR="00C21D5D" w:rsidRDefault="00C21D5D">
                    <w:r>
                      <w:rPr>
                        <w:b/>
                        <w:bCs/>
                        <w:color w:val="000000"/>
                        <w:sz w:val="16"/>
                        <w:szCs w:val="16"/>
                        <w:lang w:val="en-US"/>
                      </w:rPr>
                      <w:t>Year 1</w:t>
                    </w:r>
                  </w:p>
                </w:txbxContent>
              </v:textbox>
            </v:rect>
            <v:rect id="_x0000_s3074" style="position:absolute;left:5531;top:21;width:458;height:184;mso-wrap-style:none" filled="f" stroked="f">
              <v:textbox style="mso-next-textbox:#_x0000_s3074;mso-fit-shape-to-text:t" inset="0,0,0,0">
                <w:txbxContent>
                  <w:p w:rsidR="00C21D5D" w:rsidRDefault="00C21D5D">
                    <w:r>
                      <w:rPr>
                        <w:b/>
                        <w:bCs/>
                        <w:color w:val="000000"/>
                        <w:sz w:val="16"/>
                        <w:szCs w:val="16"/>
                        <w:lang w:val="en-US"/>
                      </w:rPr>
                      <w:t>Year 2</w:t>
                    </w:r>
                  </w:p>
                </w:txbxContent>
              </v:textbox>
            </v:rect>
            <v:line id="_x0000_s3075" style="position:absolute" from="0,0" to="3667,1" strokecolor="#d0d7e5" strokeweight="0"/>
            <v:rect id="_x0000_s3076" style="position:absolute;width:3667;height:10" fillcolor="#d0d7e5" stroked="f"/>
            <v:rect id="_x0000_s3077" style="position:absolute;left:3667;width:10;height:1" fillcolor="#d0d7e5" stroked="f"/>
            <v:rect id="_x0000_s3078" style="position:absolute;left:5041;width:11;height:1" fillcolor="#d0d7e5" stroked="f"/>
            <v:rect id="_x0000_s3079" style="position:absolute;left:6416;width:11;height:1" fillcolor="#d0d7e5" stroked="f"/>
            <v:rect id="_x0000_s3080" style="position:absolute;left:7770;width:11;height:1" fillcolor="#d0d7e5" stroked="f"/>
            <v:line id="_x0000_s3081" style="position:absolute" from="3677,0" to="9135,1" strokeweight="0"/>
            <v:rect id="_x0000_s3082" style="position:absolute;left:3677;width:5458;height:10" fillcolor="black" stroked="f"/>
            <v:rect id="_x0000_s3083" style="position:absolute;left:9125;width:10;height:1" fillcolor="#d0d7e5" stroked="f"/>
            <v:line id="_x0000_s3084" style="position:absolute" from="0,0" to="1,208" strokecolor="#d0d7e5" strokeweight="0"/>
            <v:rect id="_x0000_s3085" style="position:absolute;width:10;height:208" fillcolor="#d0d7e5" stroked="f"/>
            <v:rect id="_x0000_s3086" style="position:absolute;left:4010;width:11;height:1" fillcolor="#d0d7e5" stroked="f"/>
            <v:rect id="_x0000_s3087" style="position:absolute;left:4354;width:10;height:1" fillcolor="#d0d7e5" stroked="f"/>
            <v:rect id="_x0000_s3088" style="position:absolute;left:4698;width:10;height:1" fillcolor="#d0d7e5" stroked="f"/>
            <v:rect id="_x0000_s3089" style="position:absolute;left:5385;width:11;height:1" fillcolor="#d0d7e5" stroked="f"/>
            <v:rect id="_x0000_s3090" style="position:absolute;left:5729;width:10;height:1" fillcolor="#d0d7e5" stroked="f"/>
            <v:rect id="_x0000_s3091" style="position:absolute;left:6073;width:10;height:1" fillcolor="#d0d7e5" stroked="f"/>
            <v:line id="_x0000_s3092" style="position:absolute" from="10,208" to="9135,209" strokeweight="0"/>
            <v:rect id="_x0000_s3093" style="position:absolute;left:10;top:208;width:9125;height:10" fillcolor="black" stroked="f"/>
            <v:line id="_x0000_s3094" style="position:absolute" from="10,416" to="9135,417" strokeweight="0"/>
            <v:rect id="_x0000_s3095" style="position:absolute;left:10;top:416;width:9125;height:11" fillcolor="black" stroked="f"/>
            <v:line id="_x0000_s3096" style="position:absolute" from="10,624" to="9135,625" strokeweight="0"/>
            <v:rect id="_x0000_s3097" style="position:absolute;left:10;top:624;width:9125;height:11" fillcolor="black" stroked="f"/>
            <v:line id="_x0000_s3098" style="position:absolute" from="10,1248" to="9135,1249" strokeweight="0"/>
            <v:rect id="_x0000_s3099" style="position:absolute;left:10;top:1248;width:9125;height:11" fillcolor="black" stroked="f"/>
            <v:line id="_x0000_s3100" style="position:absolute" from="10,1873" to="9135,1874" strokeweight="0"/>
            <v:rect id="_x0000_s3101" style="position:absolute;left:10;top:1873;width:9125;height:10" fillcolor="black" stroked="f"/>
            <v:line id="_x0000_s3102" style="position:absolute" from="10,2289" to="9135,2290" strokeweight="0"/>
            <v:rect id="_x0000_s3103" style="position:absolute;left:10;top:2289;width:9125;height:10" fillcolor="black" stroked="f"/>
            <v:line id="_x0000_s3104" style="position:absolute" from="10,2913" to="9135,2914" strokeweight="0"/>
            <v:rect id="_x0000_s3105" style="position:absolute;left:10;top:2913;width:9125;height:11" fillcolor="black" stroked="f"/>
            <v:line id="_x0000_s3106" style="position:absolute" from="10,3537" to="9135,3538" strokeweight="0"/>
            <v:rect id="_x0000_s3107" style="position:absolute;left:10;top:3537;width:9125;height:11" fillcolor="black" stroked="f"/>
            <v:line id="_x0000_s3108" style="position:absolute" from="10,3954" to="9135,3955" strokeweight="0"/>
            <v:rect id="_x0000_s3109" style="position:absolute;left:10;top:3954;width:9125;height:10" fillcolor="black" stroked="f"/>
            <v:line id="_x0000_s3110" style="position:absolute" from="10,4162" to="9135,4163" strokeweight="0"/>
            <v:rect id="_x0000_s3111" style="position:absolute;left:10;top:4162;width:9125;height:10" fillcolor="black" stroked="f"/>
            <v:line id="_x0000_s3112" style="position:absolute" from="0,208" to="1,4380" strokeweight="0"/>
            <v:rect id="_x0000_s3113" style="position:absolute;top:208;width:10;height:4172" fillcolor="black" stroked="f"/>
            <v:line id="_x0000_s3114" style="position:absolute" from="3667,0" to="3668,4380" strokeweight="0"/>
            <v:rect id="_x0000_s3115" style="position:absolute;left:3667;width:10;height:4380" fillcolor="black" stroked="f"/>
            <v:line id="_x0000_s3116" style="position:absolute" from="4010,218" to="4011,4380" strokeweight="0"/>
            <v:rect id="_x0000_s3117" style="position:absolute;left:4010;top:218;width:11;height:4162" fillcolor="black" stroked="f"/>
            <v:line id="_x0000_s3118" style="position:absolute" from="4354,218" to="4355,4380" strokeweight="0"/>
            <v:rect id="_x0000_s3119" style="position:absolute;left:4354;top:218;width:10;height:4162" fillcolor="black" stroked="f"/>
            <v:line id="_x0000_s3120" style="position:absolute" from="4698,218" to="4699,4380" strokeweight="0"/>
            <v:rect id="_x0000_s3121" style="position:absolute;left:4698;top:218;width:10;height:4162" fillcolor="black" stroked="f"/>
            <v:line id="_x0000_s3122" style="position:absolute" from="5041,10" to="5042,4380" strokeweight="0"/>
            <v:rect id="_x0000_s3123" style="position:absolute;left:5041;top:10;width:11;height:4370" fillcolor="black" stroked="f"/>
            <v:line id="_x0000_s3124" style="position:absolute" from="5385,218" to="5386,4380" strokeweight="0"/>
            <v:rect id="_x0000_s3125" style="position:absolute;left:5385;top:218;width:11;height:4162" fillcolor="black" stroked="f"/>
            <v:line id="_x0000_s3126" style="position:absolute" from="5729,218" to="5730,4380" strokeweight="0"/>
            <v:rect id="_x0000_s3127" style="position:absolute;left:5729;top:218;width:10;height:4162" fillcolor="black" stroked="f"/>
            <v:line id="_x0000_s3128" style="position:absolute" from="6073,218" to="6074,4380" strokeweight="0"/>
            <v:rect id="_x0000_s3129" style="position:absolute;left:6073;top:218;width:10;height:4162" fillcolor="black" stroked="f"/>
            <v:line id="_x0000_s3130" style="position:absolute" from="6416,10" to="6417,4380" strokeweight="0"/>
            <v:rect id="_x0000_s3131" style="position:absolute;left:6416;top:10;width:11;height:4370" fillcolor="black" stroked="f"/>
            <v:line id="_x0000_s3132" style="position:absolute" from="7770,10" to="7771,4380" strokeweight="0"/>
            <v:rect id="_x0000_s3133" style="position:absolute;left:7770;top:10;width:11;height:4370" fillcolor="black" stroked="f"/>
            <v:line id="_x0000_s3134" style="position:absolute" from="10,4370" to="9135,4371" strokeweight="0"/>
            <v:rect id="_x0000_s3135" style="position:absolute;left:10;top:4370;width:9125;height:10" fillcolor="black" stroked="f"/>
            <v:line id="_x0000_s3136" style="position:absolute" from="9125,10" to="9126,4380" strokeweight="0"/>
            <v:rect id="_x0000_s3137" style="position:absolute;left:9125;top:10;width:10;height:4370" fillcolor="black" stroked="f"/>
            <v:line id="_x0000_s3138" style="position:absolute" from="0,4380" to="1,4381" strokecolor="#d0d7e5" strokeweight="0"/>
            <v:rect id="_x0000_s3139" style="position:absolute;top:4380;width:10;height:10" fillcolor="#d0d7e5" stroked="f"/>
            <v:line id="_x0000_s3140" style="position:absolute" from="3667,4380" to="3668,4381" strokecolor="#d0d7e5" strokeweight="0"/>
            <v:rect id="_x0000_s3141" style="position:absolute;left:3667;top:4380;width:10;height:10" fillcolor="#d0d7e5" stroked="f"/>
            <v:line id="_x0000_s3142" style="position:absolute" from="4010,4380" to="4011,4381" strokecolor="#d0d7e5" strokeweight="0"/>
            <v:rect id="_x0000_s3143" style="position:absolute;left:4010;top:4380;width:11;height:10" fillcolor="#d0d7e5" stroked="f"/>
            <v:line id="_x0000_s3144" style="position:absolute" from="4354,4380" to="4355,4381" strokecolor="#d0d7e5" strokeweight="0"/>
            <v:rect id="_x0000_s3145" style="position:absolute;left:4354;top:4380;width:10;height:10" fillcolor="#d0d7e5" stroked="f"/>
            <v:line id="_x0000_s3146" style="position:absolute" from="4698,4380" to="4699,4381" strokecolor="#d0d7e5" strokeweight="0"/>
            <v:rect id="_x0000_s3147" style="position:absolute;left:4698;top:4380;width:10;height:10" fillcolor="#d0d7e5" stroked="f"/>
            <v:line id="_x0000_s3148" style="position:absolute" from="5041,4380" to="5042,4381" strokecolor="#d0d7e5" strokeweight="0"/>
            <v:rect id="_x0000_s3149" style="position:absolute;left:5041;top:4380;width:11;height:10" fillcolor="#d0d7e5" stroked="f"/>
            <v:line id="_x0000_s3150" style="position:absolute" from="5385,4380" to="5386,4381" strokecolor="#d0d7e5" strokeweight="0"/>
            <v:rect id="_x0000_s3151" style="position:absolute;left:5385;top:4380;width:11;height:10" fillcolor="#d0d7e5" stroked="f"/>
            <v:line id="_x0000_s3152" style="position:absolute" from="5729,4380" to="5730,4381" strokecolor="#d0d7e5" strokeweight="0"/>
            <v:rect id="_x0000_s3153" style="position:absolute;left:5729;top:4380;width:10;height:10" fillcolor="#d0d7e5" stroked="f"/>
            <v:line id="_x0000_s3154" style="position:absolute" from="6073,4380" to="6074,4381" strokecolor="#d0d7e5" strokeweight="0"/>
            <v:rect id="_x0000_s3155" style="position:absolute;left:6073;top:4380;width:10;height:10" fillcolor="#d0d7e5" stroked="f"/>
            <v:line id="_x0000_s3156" style="position:absolute" from="6416,4380" to="6417,4381" strokecolor="#d0d7e5" strokeweight="0"/>
            <v:rect id="_x0000_s3157" style="position:absolute;left:6416;top:4380;width:11;height:10" fillcolor="#d0d7e5" stroked="f"/>
            <v:line id="_x0000_s3158" style="position:absolute" from="7770,4380" to="7771,4381" strokecolor="#d0d7e5" strokeweight="0"/>
            <v:rect id="_x0000_s3159" style="position:absolute;left:7770;top:4380;width:11;height:10" fillcolor="#d0d7e5" stroked="f"/>
            <v:line id="_x0000_s3160" style="position:absolute" from="9125,4380" to="9126,4381" strokecolor="#d0d7e5" strokeweight="0"/>
            <v:rect id="_x0000_s3161" style="position:absolute;left:9125;top:4380;width:10;height:10" fillcolor="#d0d7e5" stroked="f"/>
            <v:line id="_x0000_s3162" style="position:absolute" from="9135,0" to="9136,1" strokecolor="#d0d7e5" strokeweight="0"/>
            <v:rect id="_x0000_s3163" style="position:absolute;left:9135;width:10;height:10" fillcolor="#d0d7e5" stroked="f"/>
            <v:line id="_x0000_s3164" style="position:absolute" from="9135,208" to="9136,209" strokecolor="#d0d7e5" strokeweight="0"/>
            <v:rect id="_x0000_s3165" style="position:absolute;left:9135;top:208;width:10;height:10" fillcolor="#d0d7e5" stroked="f"/>
            <v:line id="_x0000_s3166" style="position:absolute" from="9135,416" to="9136,417" strokecolor="#d0d7e5" strokeweight="0"/>
            <v:rect id="_x0000_s3167" style="position:absolute;left:9135;top:416;width:10;height:11" fillcolor="#d0d7e5" stroked="f"/>
            <v:line id="_x0000_s3168" style="position:absolute" from="9135,624" to="9136,625" strokecolor="#d0d7e5" strokeweight="0"/>
            <v:rect id="_x0000_s3169" style="position:absolute;left:9135;top:624;width:10;height:11" fillcolor="#d0d7e5" stroked="f"/>
            <v:line id="_x0000_s3170" style="position:absolute" from="9135,1248" to="9136,1249" strokecolor="#d0d7e5" strokeweight="0"/>
            <v:rect id="_x0000_s3171" style="position:absolute;left:9135;top:1248;width:10;height:11" fillcolor="#d0d7e5" stroked="f"/>
            <v:line id="_x0000_s3172" style="position:absolute" from="9135,1873" to="9136,1874" strokecolor="#d0d7e5" strokeweight="0"/>
            <v:rect id="_x0000_s3173" style="position:absolute;left:9135;top:1873;width:10;height:10" fillcolor="#d0d7e5" stroked="f"/>
            <v:line id="_x0000_s3174" style="position:absolute" from="9135,2289" to="9136,2290" strokecolor="#d0d7e5" strokeweight="0"/>
            <v:rect id="_x0000_s3175" style="position:absolute;left:9135;top:2289;width:10;height:10" fillcolor="#d0d7e5" stroked="f"/>
            <v:line id="_x0000_s3176" style="position:absolute" from="9135,2913" to="9136,2914" strokecolor="#d0d7e5" strokeweight="0"/>
            <v:rect id="_x0000_s3177" style="position:absolute;left:9135;top:2913;width:10;height:11" fillcolor="#d0d7e5" stroked="f"/>
            <v:line id="_x0000_s3178" style="position:absolute" from="9135,3537" to="9136,3538" strokecolor="#d0d7e5" strokeweight="0"/>
            <v:rect id="_x0000_s3179" style="position:absolute;left:9135;top:3537;width:10;height:11" fillcolor="#d0d7e5" stroked="f"/>
            <w10:wrap type="none"/>
            <w10:anchorlock/>
          </v:group>
        </w:pict>
      </w:r>
    </w:p>
    <w:p w:rsidR="0021779B" w:rsidRPr="007D29CA" w:rsidRDefault="002D7BE8" w:rsidP="0021779B">
      <w:pPr>
        <w:rPr>
          <w:szCs w:val="22"/>
          <w:lang w:val="en-US"/>
        </w:rPr>
      </w:pPr>
      <w:r w:rsidRPr="007D29CA">
        <w:rPr>
          <w:szCs w:val="22"/>
          <w:lang w:val="en-US"/>
        </w:rPr>
        <w:t>Source</w:t>
      </w:r>
      <w:r w:rsidR="0021779B" w:rsidRPr="007D29CA">
        <w:rPr>
          <w:szCs w:val="22"/>
          <w:lang w:val="en-US"/>
        </w:rPr>
        <w:t xml:space="preserve">: </w:t>
      </w:r>
      <w:r w:rsidR="00382FFA" w:rsidRPr="007D29CA">
        <w:rPr>
          <w:szCs w:val="22"/>
          <w:lang w:val="en-US"/>
        </w:rPr>
        <w:t>CR</w:t>
      </w:r>
      <w:r w:rsidR="00382FFA">
        <w:rPr>
          <w:szCs w:val="22"/>
          <w:lang w:val="en-US"/>
        </w:rPr>
        <w:t xml:space="preserve"> </w:t>
      </w:r>
      <w:proofErr w:type="spellStart"/>
      <w:r w:rsidR="00382FFA" w:rsidRPr="007D29CA">
        <w:rPr>
          <w:szCs w:val="22"/>
          <w:lang w:val="en-US"/>
        </w:rPr>
        <w:t>Prodoc</w:t>
      </w:r>
      <w:proofErr w:type="spellEnd"/>
      <w:r w:rsidR="0021779B" w:rsidRPr="007D29CA">
        <w:rPr>
          <w:szCs w:val="22"/>
          <w:lang w:val="en-US"/>
        </w:rPr>
        <w:t xml:space="preserve">, </w:t>
      </w:r>
      <w:r w:rsidR="005337EF" w:rsidRPr="007D29CA">
        <w:rPr>
          <w:szCs w:val="22"/>
          <w:lang w:val="en-US"/>
        </w:rPr>
        <w:t>p</w:t>
      </w:r>
      <w:r w:rsidRPr="007D29CA">
        <w:rPr>
          <w:szCs w:val="22"/>
          <w:lang w:val="en-US"/>
        </w:rPr>
        <w:t>age</w:t>
      </w:r>
      <w:r w:rsidR="0021779B" w:rsidRPr="007D29CA">
        <w:rPr>
          <w:szCs w:val="22"/>
          <w:lang w:val="en-US"/>
        </w:rPr>
        <w:t>. 45</w:t>
      </w:r>
    </w:p>
    <w:p w:rsidR="008E23CD" w:rsidRPr="007D29CA" w:rsidRDefault="008E23CD" w:rsidP="0054483D">
      <w:pPr>
        <w:rPr>
          <w:szCs w:val="22"/>
          <w:lang w:val="en-US"/>
        </w:rPr>
      </w:pPr>
    </w:p>
    <w:p w:rsidR="003208F7" w:rsidRPr="007D29CA" w:rsidRDefault="003208F7" w:rsidP="0054483D">
      <w:pPr>
        <w:rPr>
          <w:szCs w:val="22"/>
          <w:lang w:val="en-US"/>
        </w:rPr>
        <w:sectPr w:rsidR="003208F7" w:rsidRPr="007D29CA" w:rsidSect="000B4798">
          <w:pgSz w:w="12242" w:h="15842" w:code="1"/>
          <w:pgMar w:top="1985" w:right="1418" w:bottom="1701" w:left="1701" w:header="709" w:footer="974" w:gutter="0"/>
          <w:pgNumType w:start="1" w:chapStyle="1"/>
          <w:cols w:space="708"/>
          <w:docGrid w:linePitch="360"/>
        </w:sectPr>
      </w:pPr>
    </w:p>
    <w:p w:rsidR="008679A5" w:rsidRPr="007D29CA" w:rsidRDefault="000776F6" w:rsidP="00B87FA9">
      <w:pPr>
        <w:pStyle w:val="Ttulo1"/>
        <w:rPr>
          <w:rFonts w:cs="Times New Roman"/>
          <w:sz w:val="22"/>
          <w:szCs w:val="22"/>
          <w:lang w:val="en-US"/>
        </w:rPr>
      </w:pPr>
      <w:bookmarkStart w:id="40" w:name="_Toc292867847"/>
      <w:r w:rsidRPr="007D29CA">
        <w:rPr>
          <w:rFonts w:cs="Times New Roman"/>
          <w:sz w:val="22"/>
          <w:szCs w:val="22"/>
          <w:lang w:val="en-US"/>
        </w:rPr>
        <w:lastRenderedPageBreak/>
        <w:t>FINDINGS AND CONCLUSIONS</w:t>
      </w:r>
      <w:bookmarkEnd w:id="40"/>
    </w:p>
    <w:p w:rsidR="008679A5" w:rsidRPr="007D29CA" w:rsidRDefault="00E828F8" w:rsidP="00611C5B">
      <w:pPr>
        <w:pStyle w:val="Ttulo2"/>
      </w:pPr>
      <w:bookmarkStart w:id="41" w:name="_Toc292867848"/>
      <w:r>
        <w:t xml:space="preserve">PROJECT </w:t>
      </w:r>
      <w:r w:rsidR="008679A5" w:rsidRPr="007D29CA">
        <w:t>FORMULA</w:t>
      </w:r>
      <w:r w:rsidR="00A65D29" w:rsidRPr="007D29CA">
        <w:t>TION</w:t>
      </w:r>
      <w:bookmarkEnd w:id="41"/>
    </w:p>
    <w:p w:rsidR="008B38C8" w:rsidRPr="007D29CA" w:rsidRDefault="00A65D29" w:rsidP="00D055FC">
      <w:pPr>
        <w:rPr>
          <w:szCs w:val="22"/>
          <w:lang w:val="en-US"/>
        </w:rPr>
      </w:pPr>
      <w:r w:rsidRPr="007D29CA">
        <w:rPr>
          <w:szCs w:val="22"/>
          <w:lang w:val="en-US"/>
        </w:rPr>
        <w:t>Th</w:t>
      </w:r>
      <w:r w:rsidR="00E828F8">
        <w:rPr>
          <w:szCs w:val="22"/>
          <w:lang w:val="en-US"/>
        </w:rPr>
        <w:t>is section´s</w:t>
      </w:r>
      <w:r w:rsidRPr="007D29CA">
        <w:rPr>
          <w:szCs w:val="22"/>
          <w:lang w:val="en-US"/>
        </w:rPr>
        <w:t xml:space="preserve"> objectiv</w:t>
      </w:r>
      <w:r w:rsidR="00F72DCB" w:rsidRPr="007D29CA">
        <w:rPr>
          <w:szCs w:val="22"/>
          <w:lang w:val="en-US"/>
        </w:rPr>
        <w:t>e</w:t>
      </w:r>
      <w:r w:rsidRPr="007D29CA">
        <w:rPr>
          <w:szCs w:val="22"/>
          <w:lang w:val="en-US"/>
        </w:rPr>
        <w:t xml:space="preserve"> </w:t>
      </w:r>
      <w:r w:rsidR="00E828F8">
        <w:rPr>
          <w:szCs w:val="22"/>
          <w:lang w:val="en-US"/>
        </w:rPr>
        <w:t>i</w:t>
      </w:r>
      <w:r w:rsidRPr="007D29CA">
        <w:rPr>
          <w:szCs w:val="22"/>
          <w:lang w:val="en-US"/>
        </w:rPr>
        <w:t xml:space="preserve">s to describe and evaluate </w:t>
      </w:r>
      <w:r w:rsidRPr="007D29CA">
        <w:rPr>
          <w:rStyle w:val="Refdenotaalpie"/>
          <w:rFonts w:ascii="Times New Roman" w:hAnsi="Times New Roman"/>
          <w:sz w:val="22"/>
          <w:szCs w:val="22"/>
          <w:lang w:val="en-US"/>
        </w:rPr>
        <w:footnoteReference w:id="21"/>
      </w:r>
      <w:r w:rsidRPr="007D29CA">
        <w:rPr>
          <w:szCs w:val="22"/>
          <w:lang w:val="en-US"/>
        </w:rPr>
        <w:t xml:space="preserve">  how effectively the </w:t>
      </w:r>
      <w:r w:rsidR="00FE3B9A">
        <w:rPr>
          <w:szCs w:val="22"/>
          <w:lang w:val="en-US"/>
        </w:rPr>
        <w:t>Project C</w:t>
      </w:r>
      <w:r w:rsidRPr="007D29CA">
        <w:rPr>
          <w:szCs w:val="22"/>
          <w:lang w:val="en-US"/>
        </w:rPr>
        <w:t xml:space="preserve">oncept and </w:t>
      </w:r>
      <w:r w:rsidR="00FE3B9A">
        <w:rPr>
          <w:szCs w:val="22"/>
          <w:lang w:val="en-US"/>
        </w:rPr>
        <w:t>D</w:t>
      </w:r>
      <w:r w:rsidRPr="007D29CA">
        <w:rPr>
          <w:szCs w:val="22"/>
          <w:lang w:val="en-US"/>
        </w:rPr>
        <w:t xml:space="preserve">esign could address the </w:t>
      </w:r>
      <w:r w:rsidR="003A589D">
        <w:rPr>
          <w:szCs w:val="22"/>
          <w:lang w:val="en-US"/>
        </w:rPr>
        <w:t>Project</w:t>
      </w:r>
      <w:r w:rsidR="00E60FFE">
        <w:rPr>
          <w:szCs w:val="22"/>
          <w:lang w:val="en-US"/>
        </w:rPr>
        <w:t>’s problem</w:t>
      </w:r>
      <w:r w:rsidRPr="007D29CA">
        <w:rPr>
          <w:szCs w:val="22"/>
          <w:lang w:val="en-US"/>
        </w:rPr>
        <w:t xml:space="preserve">, </w:t>
      </w:r>
      <w:r w:rsidR="00E60FFE">
        <w:rPr>
          <w:szCs w:val="22"/>
          <w:lang w:val="en-US"/>
        </w:rPr>
        <w:t xml:space="preserve">emphasizing </w:t>
      </w:r>
      <w:r w:rsidRPr="007D29CA">
        <w:rPr>
          <w:szCs w:val="22"/>
          <w:lang w:val="en-US"/>
        </w:rPr>
        <w:t>on consistency</w:t>
      </w:r>
      <w:r w:rsidR="00FE3B9A">
        <w:rPr>
          <w:szCs w:val="22"/>
          <w:lang w:val="en-US"/>
        </w:rPr>
        <w:t>,</w:t>
      </w:r>
      <w:r w:rsidRPr="007D29CA">
        <w:rPr>
          <w:szCs w:val="22"/>
          <w:lang w:val="en-US"/>
        </w:rPr>
        <w:t xml:space="preserve"> logic of the strategy and logical framework.</w:t>
      </w:r>
    </w:p>
    <w:p w:rsidR="008679A5" w:rsidRPr="007D29CA" w:rsidRDefault="00E828F8" w:rsidP="008763B4">
      <w:pPr>
        <w:pStyle w:val="Ttulo3"/>
        <w:rPr>
          <w:rFonts w:cs="Times New Roman"/>
          <w:szCs w:val="22"/>
          <w:lang w:val="en-US"/>
        </w:rPr>
      </w:pPr>
      <w:bookmarkStart w:id="42" w:name="_Toc292867849"/>
      <w:r>
        <w:rPr>
          <w:rFonts w:cs="Times New Roman"/>
          <w:szCs w:val="22"/>
          <w:lang w:val="en-US"/>
        </w:rPr>
        <w:t xml:space="preserve">Project </w:t>
      </w:r>
      <w:r w:rsidR="008679A5" w:rsidRPr="007D29CA">
        <w:rPr>
          <w:rFonts w:cs="Times New Roman"/>
          <w:szCs w:val="22"/>
          <w:lang w:val="en-US"/>
        </w:rPr>
        <w:t>Conceptualiza</w:t>
      </w:r>
      <w:r w:rsidR="00A65D29" w:rsidRPr="007D29CA">
        <w:rPr>
          <w:rFonts w:cs="Times New Roman"/>
          <w:szCs w:val="22"/>
          <w:lang w:val="en-US"/>
        </w:rPr>
        <w:t xml:space="preserve">tion / </w:t>
      </w:r>
      <w:r>
        <w:rPr>
          <w:rFonts w:cs="Times New Roman"/>
          <w:szCs w:val="22"/>
          <w:lang w:val="en-US"/>
        </w:rPr>
        <w:t>D</w:t>
      </w:r>
      <w:r w:rsidR="00A65D29" w:rsidRPr="007D29CA">
        <w:rPr>
          <w:rFonts w:cs="Times New Roman"/>
          <w:szCs w:val="22"/>
          <w:lang w:val="en-US"/>
        </w:rPr>
        <w:t>esign</w:t>
      </w:r>
      <w:bookmarkEnd w:id="42"/>
    </w:p>
    <w:p w:rsidR="00157FD7" w:rsidRPr="007D29CA" w:rsidRDefault="00A65D29" w:rsidP="00157FD7">
      <w:pPr>
        <w:rPr>
          <w:bCs/>
          <w:szCs w:val="22"/>
          <w:lang w:val="en-US"/>
        </w:rPr>
      </w:pPr>
      <w:r w:rsidRPr="007D29CA">
        <w:rPr>
          <w:bCs/>
          <w:szCs w:val="22"/>
          <w:lang w:val="en-US"/>
        </w:rPr>
        <w:t>The</w:t>
      </w:r>
      <w:r w:rsidR="005B4C7F" w:rsidRPr="007D29CA">
        <w:rPr>
          <w:bCs/>
          <w:szCs w:val="22"/>
          <w:lang w:val="en-US"/>
        </w:rPr>
        <w:t xml:space="preserve"> </w:t>
      </w:r>
      <w:r w:rsidR="003A589D">
        <w:rPr>
          <w:i/>
          <w:szCs w:val="22"/>
          <w:lang w:val="en-US"/>
        </w:rPr>
        <w:t>Project</w:t>
      </w:r>
      <w:r w:rsidRPr="007D29CA">
        <w:rPr>
          <w:i/>
          <w:szCs w:val="22"/>
          <w:lang w:val="en-US"/>
        </w:rPr>
        <w:t xml:space="preserve"> is consistent</w:t>
      </w:r>
      <w:r w:rsidR="00515660" w:rsidRPr="007D29CA">
        <w:rPr>
          <w:i/>
          <w:szCs w:val="22"/>
          <w:lang w:val="en-US"/>
        </w:rPr>
        <w:t xml:space="preserve"> </w:t>
      </w:r>
      <w:r w:rsidRPr="007D29CA">
        <w:rPr>
          <w:szCs w:val="22"/>
          <w:lang w:val="en-US"/>
        </w:rPr>
        <w:t>with GEF Operational Program No. 6</w:t>
      </w:r>
      <w:r w:rsidR="005834AB" w:rsidRPr="007D29CA">
        <w:rPr>
          <w:szCs w:val="22"/>
          <w:lang w:val="en-US"/>
        </w:rPr>
        <w:t xml:space="preserve"> Promotion of the Use of Renewable Energy by Removing Barriers and Reducing </w:t>
      </w:r>
      <w:r w:rsidR="00E46271">
        <w:rPr>
          <w:szCs w:val="22"/>
          <w:lang w:val="en-US"/>
        </w:rPr>
        <w:t>I</w:t>
      </w:r>
      <w:r w:rsidR="009600AD" w:rsidRPr="007D29CA">
        <w:rPr>
          <w:szCs w:val="22"/>
          <w:lang w:val="en-US"/>
        </w:rPr>
        <w:t>mplementation</w:t>
      </w:r>
      <w:r w:rsidR="005834AB" w:rsidRPr="007D29CA">
        <w:rPr>
          <w:szCs w:val="22"/>
          <w:lang w:val="en-US"/>
        </w:rPr>
        <w:t xml:space="preserve"> Costs</w:t>
      </w:r>
      <w:r w:rsidR="009A2702" w:rsidRPr="007D29CA">
        <w:rPr>
          <w:rStyle w:val="Refdenotaalpie"/>
          <w:bCs/>
          <w:szCs w:val="22"/>
          <w:lang w:val="en-US"/>
        </w:rPr>
        <w:footnoteReference w:id="22"/>
      </w:r>
      <w:r w:rsidR="00157FD7" w:rsidRPr="007D29CA">
        <w:rPr>
          <w:bCs/>
          <w:szCs w:val="22"/>
          <w:lang w:val="en-US"/>
        </w:rPr>
        <w:t>.</w:t>
      </w:r>
      <w:r w:rsidR="005834AB" w:rsidRPr="007D29CA">
        <w:rPr>
          <w:bCs/>
          <w:szCs w:val="22"/>
          <w:lang w:val="en-US"/>
        </w:rPr>
        <w:t xml:space="preserve"> The </w:t>
      </w:r>
      <w:r w:rsidR="003A589D">
        <w:rPr>
          <w:bCs/>
          <w:szCs w:val="22"/>
          <w:lang w:val="en-US"/>
        </w:rPr>
        <w:t>Project</w:t>
      </w:r>
      <w:r w:rsidR="005834AB" w:rsidRPr="007D29CA">
        <w:rPr>
          <w:bCs/>
          <w:szCs w:val="22"/>
          <w:lang w:val="en-US"/>
        </w:rPr>
        <w:t xml:space="preserve"> is also in line with the country´s environment policy</w:t>
      </w:r>
      <w:r w:rsidR="004F5219" w:rsidRPr="007D29CA">
        <w:rPr>
          <w:bCs/>
          <w:szCs w:val="22"/>
          <w:lang w:val="en-US"/>
        </w:rPr>
        <w:t xml:space="preserve">. </w:t>
      </w:r>
    </w:p>
    <w:p w:rsidR="004F5219" w:rsidRPr="007D29CA" w:rsidRDefault="004F5219" w:rsidP="00157FD7">
      <w:pPr>
        <w:rPr>
          <w:bCs/>
          <w:szCs w:val="22"/>
          <w:lang w:val="en-US"/>
        </w:rPr>
      </w:pPr>
    </w:p>
    <w:p w:rsidR="00496118" w:rsidRDefault="009973D8" w:rsidP="0075273A">
      <w:pPr>
        <w:rPr>
          <w:lang w:val="en-US"/>
        </w:rPr>
      </w:pPr>
      <w:r>
        <w:rPr>
          <w:lang w:val="en-US"/>
        </w:rPr>
        <w:t>E</w:t>
      </w:r>
      <w:r w:rsidR="00F305C7" w:rsidRPr="007D29CA">
        <w:rPr>
          <w:lang w:val="en-US"/>
        </w:rPr>
        <w:t xml:space="preserve">nergy supply </w:t>
      </w:r>
      <w:r>
        <w:rPr>
          <w:lang w:val="en-US"/>
        </w:rPr>
        <w:t xml:space="preserve">problem </w:t>
      </w:r>
      <w:r w:rsidR="00F305C7" w:rsidRPr="007D29CA">
        <w:rPr>
          <w:lang w:val="en-US"/>
        </w:rPr>
        <w:t>in remote areas of the grid</w:t>
      </w:r>
      <w:r>
        <w:rPr>
          <w:lang w:val="en-US"/>
        </w:rPr>
        <w:t xml:space="preserve">; </w:t>
      </w:r>
      <w:r w:rsidR="00F305C7" w:rsidRPr="007D29CA">
        <w:rPr>
          <w:lang w:val="en-US"/>
        </w:rPr>
        <w:t>the possibility of using renewable ener</w:t>
      </w:r>
      <w:r>
        <w:rPr>
          <w:lang w:val="en-US"/>
        </w:rPr>
        <w:t xml:space="preserve">gy as an alternative technique, </w:t>
      </w:r>
      <w:r w:rsidR="00F305C7" w:rsidRPr="007D29CA">
        <w:rPr>
          <w:lang w:val="en-US"/>
        </w:rPr>
        <w:t xml:space="preserve">economically and environmentally viable against </w:t>
      </w:r>
      <w:r>
        <w:rPr>
          <w:lang w:val="en-US"/>
        </w:rPr>
        <w:t>networks extensions,</w:t>
      </w:r>
      <w:r w:rsidR="00F305C7" w:rsidRPr="007D29CA">
        <w:rPr>
          <w:lang w:val="en-US"/>
        </w:rPr>
        <w:t xml:space="preserve"> or the use of gene</w:t>
      </w:r>
      <w:r>
        <w:rPr>
          <w:lang w:val="en-US"/>
        </w:rPr>
        <w:t>rators based on petroleum fuels,</w:t>
      </w:r>
      <w:r w:rsidR="00F305C7" w:rsidRPr="007D29CA">
        <w:rPr>
          <w:lang w:val="en-US"/>
        </w:rPr>
        <w:t xml:space="preserve"> </w:t>
      </w:r>
      <w:r>
        <w:rPr>
          <w:lang w:val="en-US"/>
        </w:rPr>
        <w:t>which are</w:t>
      </w:r>
      <w:r w:rsidR="00F305C7" w:rsidRPr="007D29CA">
        <w:rPr>
          <w:lang w:val="en-US"/>
        </w:rPr>
        <w:t xml:space="preserve"> GHGs</w:t>
      </w:r>
      <w:r>
        <w:rPr>
          <w:lang w:val="en-US"/>
        </w:rPr>
        <w:t xml:space="preserve"> emitters;</w:t>
      </w:r>
      <w:r w:rsidR="00F305C7" w:rsidRPr="007D29CA">
        <w:rPr>
          <w:lang w:val="en-US"/>
        </w:rPr>
        <w:t xml:space="preserve"> as well as national policies and commitments towards </w:t>
      </w:r>
      <w:r w:rsidR="00700258">
        <w:rPr>
          <w:lang w:val="en-US"/>
        </w:rPr>
        <w:t xml:space="preserve">a </w:t>
      </w:r>
      <w:r w:rsidR="00F305C7" w:rsidRPr="007D29CA">
        <w:rPr>
          <w:lang w:val="en-US"/>
        </w:rPr>
        <w:t>sustainable development</w:t>
      </w:r>
      <w:r>
        <w:rPr>
          <w:lang w:val="en-US"/>
        </w:rPr>
        <w:t xml:space="preserve"> path</w:t>
      </w:r>
      <w:r w:rsidR="00B26589" w:rsidRPr="007D29CA">
        <w:rPr>
          <w:lang w:val="en-US"/>
        </w:rPr>
        <w:t>,</w:t>
      </w:r>
      <w:r w:rsidR="00F305C7" w:rsidRPr="007D29CA">
        <w:rPr>
          <w:lang w:val="en-US"/>
        </w:rPr>
        <w:t xml:space="preserve"> are </w:t>
      </w:r>
      <w:r w:rsidR="00F305C7" w:rsidRPr="007D29CA">
        <w:rPr>
          <w:i/>
          <w:lang w:val="en-US"/>
        </w:rPr>
        <w:t xml:space="preserve">conceptually well </w:t>
      </w:r>
      <w:proofErr w:type="spellStart"/>
      <w:r w:rsidR="00F305C7" w:rsidRPr="009973D8">
        <w:rPr>
          <w:i/>
          <w:lang w:val="en-US"/>
        </w:rPr>
        <w:t>intert</w:t>
      </w:r>
      <w:r w:rsidRPr="009973D8">
        <w:rPr>
          <w:i/>
          <w:lang w:val="en-US"/>
        </w:rPr>
        <w:t>locked</w:t>
      </w:r>
      <w:proofErr w:type="spellEnd"/>
      <w:r>
        <w:rPr>
          <w:lang w:val="en-US"/>
        </w:rPr>
        <w:t xml:space="preserve"> in the Project’s </w:t>
      </w:r>
      <w:r w:rsidRPr="007D29CA">
        <w:rPr>
          <w:lang w:val="en-US"/>
        </w:rPr>
        <w:t>characterization</w:t>
      </w:r>
      <w:r w:rsidR="00F305C7" w:rsidRPr="007D29CA">
        <w:rPr>
          <w:lang w:val="en-US"/>
        </w:rPr>
        <w:t xml:space="preserve">. The strategy used for working in the </w:t>
      </w:r>
      <w:r w:rsidR="003A589D">
        <w:rPr>
          <w:lang w:val="en-US"/>
        </w:rPr>
        <w:t>Project</w:t>
      </w:r>
      <w:r w:rsidR="00F305C7" w:rsidRPr="007D29CA">
        <w:rPr>
          <w:lang w:val="en-US"/>
        </w:rPr>
        <w:t xml:space="preserve"> </w:t>
      </w:r>
      <w:r w:rsidR="00F305C7" w:rsidRPr="007D29CA">
        <w:rPr>
          <w:i/>
          <w:lang w:val="en-US"/>
        </w:rPr>
        <w:t>is considered successful</w:t>
      </w:r>
      <w:r w:rsidR="00F305C7" w:rsidRPr="007D29CA">
        <w:rPr>
          <w:lang w:val="en-US"/>
        </w:rPr>
        <w:t xml:space="preserve"> as</w:t>
      </w:r>
      <w:r>
        <w:rPr>
          <w:lang w:val="en-US"/>
        </w:rPr>
        <w:t xml:space="preserve"> participation of an energy sector </w:t>
      </w:r>
      <w:r w:rsidR="00F305C7" w:rsidRPr="007D29CA">
        <w:rPr>
          <w:lang w:val="en-US"/>
        </w:rPr>
        <w:t xml:space="preserve">company such as ICE and the </w:t>
      </w:r>
      <w:r w:rsidR="00F305C7" w:rsidRPr="00700258">
        <w:rPr>
          <w:lang w:val="en-US"/>
        </w:rPr>
        <w:t xml:space="preserve">Energy Sector </w:t>
      </w:r>
      <w:r w:rsidR="00700258" w:rsidRPr="00700258">
        <w:rPr>
          <w:lang w:val="en-US"/>
        </w:rPr>
        <w:t>Directorate</w:t>
      </w:r>
      <w:r w:rsidR="00F305C7" w:rsidRPr="00700258">
        <w:rPr>
          <w:lang w:val="en-US"/>
        </w:rPr>
        <w:t xml:space="preserve"> (DSE)</w:t>
      </w:r>
      <w:r w:rsidR="00B26589" w:rsidRPr="00700258">
        <w:rPr>
          <w:lang w:val="en-US"/>
        </w:rPr>
        <w:t>,</w:t>
      </w:r>
      <w:r w:rsidR="00F305C7" w:rsidRPr="00700258">
        <w:rPr>
          <w:lang w:val="en-US"/>
        </w:rPr>
        <w:t xml:space="preserve"> committed</w:t>
      </w:r>
      <w:r w:rsidR="00F305C7" w:rsidRPr="007D29CA">
        <w:rPr>
          <w:lang w:val="en-US"/>
        </w:rPr>
        <w:t xml:space="preserve"> to sustainable development, allow </w:t>
      </w:r>
      <w:r w:rsidR="00B26589" w:rsidRPr="007D29CA">
        <w:rPr>
          <w:lang w:val="en-US"/>
        </w:rPr>
        <w:t xml:space="preserve">an approach, </w:t>
      </w:r>
      <w:r w:rsidR="00F305C7" w:rsidRPr="007D29CA">
        <w:rPr>
          <w:lang w:val="en-US"/>
        </w:rPr>
        <w:t xml:space="preserve">and the </w:t>
      </w:r>
      <w:r w:rsidR="003A589D">
        <w:rPr>
          <w:i/>
          <w:lang w:val="en-US"/>
        </w:rPr>
        <w:t>Project</w:t>
      </w:r>
      <w:r w:rsidR="00F305C7" w:rsidRPr="007D29CA">
        <w:rPr>
          <w:i/>
          <w:lang w:val="en-US"/>
        </w:rPr>
        <w:t xml:space="preserve"> objectives and </w:t>
      </w:r>
      <w:r w:rsidR="00700258">
        <w:rPr>
          <w:i/>
          <w:lang w:val="en-US"/>
        </w:rPr>
        <w:t>outcomes</w:t>
      </w:r>
      <w:r w:rsidR="00F305C7" w:rsidRPr="007D29CA">
        <w:rPr>
          <w:lang w:val="en-US"/>
        </w:rPr>
        <w:t xml:space="preserve"> </w:t>
      </w:r>
      <w:r w:rsidR="00B26589" w:rsidRPr="007D29CA">
        <w:rPr>
          <w:i/>
          <w:lang w:val="en-US"/>
        </w:rPr>
        <w:t>are also in line with its</w:t>
      </w:r>
      <w:r w:rsidR="00F305C7" w:rsidRPr="007D29CA">
        <w:rPr>
          <w:i/>
          <w:lang w:val="en-US"/>
        </w:rPr>
        <w:t xml:space="preserve"> own objectives</w:t>
      </w:r>
      <w:r w:rsidR="00F305C7" w:rsidRPr="007D29CA">
        <w:rPr>
          <w:lang w:val="en-US"/>
        </w:rPr>
        <w:t>. In the aspect of improving the lega</w:t>
      </w:r>
      <w:r w:rsidR="00700258">
        <w:rPr>
          <w:lang w:val="en-US"/>
        </w:rPr>
        <w:t>l and regulatory framework for Re</w:t>
      </w:r>
      <w:r w:rsidR="00F305C7" w:rsidRPr="007D29CA">
        <w:rPr>
          <w:lang w:val="en-US"/>
        </w:rPr>
        <w:t xml:space="preserve">newable </w:t>
      </w:r>
      <w:r w:rsidR="00700258">
        <w:rPr>
          <w:lang w:val="en-US"/>
        </w:rPr>
        <w:t>E</w:t>
      </w:r>
      <w:r w:rsidR="00F305C7" w:rsidRPr="007D29CA">
        <w:rPr>
          <w:lang w:val="en-US"/>
        </w:rPr>
        <w:t>nergy in Costa Rica</w:t>
      </w:r>
      <w:r w:rsidR="00B26589" w:rsidRPr="007D29CA">
        <w:rPr>
          <w:lang w:val="en-US"/>
        </w:rPr>
        <w:t>,</w:t>
      </w:r>
      <w:r w:rsidR="00F305C7" w:rsidRPr="007D29CA">
        <w:rPr>
          <w:lang w:val="en-US"/>
        </w:rPr>
        <w:t xml:space="preserve"> </w:t>
      </w:r>
      <w:r w:rsidR="00B26589" w:rsidRPr="007D29CA">
        <w:rPr>
          <w:lang w:val="en-US"/>
        </w:rPr>
        <w:t xml:space="preserve">the possibility of introducing </w:t>
      </w:r>
      <w:r w:rsidR="00F305C7" w:rsidRPr="007D29CA">
        <w:rPr>
          <w:lang w:val="en-US"/>
        </w:rPr>
        <w:t xml:space="preserve">changes whose implementation is beyond the scope of the </w:t>
      </w:r>
      <w:r w:rsidR="003A589D">
        <w:rPr>
          <w:lang w:val="en-US"/>
        </w:rPr>
        <w:t>Project</w:t>
      </w:r>
      <w:r w:rsidR="00B26589" w:rsidRPr="007D29CA">
        <w:rPr>
          <w:lang w:val="en-US"/>
        </w:rPr>
        <w:t xml:space="preserve"> </w:t>
      </w:r>
      <w:r w:rsidR="00F305C7" w:rsidRPr="007D29CA">
        <w:rPr>
          <w:lang w:val="en-US"/>
        </w:rPr>
        <w:t xml:space="preserve">and the institutions involved </w:t>
      </w:r>
      <w:r w:rsidR="00496118" w:rsidRPr="007D29CA">
        <w:rPr>
          <w:lang w:val="en-US"/>
        </w:rPr>
        <w:t>w</w:t>
      </w:r>
      <w:r w:rsidR="00877639">
        <w:rPr>
          <w:lang w:val="en-US"/>
        </w:rPr>
        <w:t>as</w:t>
      </w:r>
      <w:r w:rsidR="00496118" w:rsidRPr="007D29CA">
        <w:rPr>
          <w:lang w:val="en-US"/>
        </w:rPr>
        <w:t xml:space="preserve"> over estimated</w:t>
      </w:r>
      <w:r w:rsidR="00877639">
        <w:rPr>
          <w:lang w:val="en-US"/>
        </w:rPr>
        <w:t>. E</w:t>
      </w:r>
      <w:r w:rsidR="00F305C7" w:rsidRPr="007D29CA">
        <w:rPr>
          <w:lang w:val="en-US"/>
        </w:rPr>
        <w:t>ven</w:t>
      </w:r>
      <w:r w:rsidR="00877639">
        <w:rPr>
          <w:lang w:val="en-US"/>
        </w:rPr>
        <w:t xml:space="preserve"> </w:t>
      </w:r>
      <w:proofErr w:type="spellStart"/>
      <w:r w:rsidR="00877639">
        <w:rPr>
          <w:lang w:val="en-US"/>
        </w:rPr>
        <w:t>tough</w:t>
      </w:r>
      <w:proofErr w:type="spellEnd"/>
      <w:r w:rsidR="00877639">
        <w:rPr>
          <w:lang w:val="en-US"/>
        </w:rPr>
        <w:t xml:space="preserve"> </w:t>
      </w:r>
      <w:r w:rsidR="00F305C7" w:rsidRPr="007D29CA">
        <w:rPr>
          <w:lang w:val="en-US"/>
        </w:rPr>
        <w:t>the</w:t>
      </w:r>
      <w:r w:rsidR="00877639">
        <w:rPr>
          <w:lang w:val="en-US"/>
        </w:rPr>
        <w:t>se</w:t>
      </w:r>
      <w:r w:rsidR="00F305C7" w:rsidRPr="007D29CA">
        <w:rPr>
          <w:lang w:val="en-US"/>
        </w:rPr>
        <w:t xml:space="preserve"> were </w:t>
      </w:r>
      <w:r w:rsidR="00496118" w:rsidRPr="007D29CA">
        <w:rPr>
          <w:lang w:val="en-US"/>
        </w:rPr>
        <w:t>formulated</w:t>
      </w:r>
      <w:r w:rsidR="00F305C7" w:rsidRPr="007D29CA">
        <w:rPr>
          <w:lang w:val="en-US"/>
        </w:rPr>
        <w:t xml:space="preserve"> within the </w:t>
      </w:r>
      <w:r w:rsidR="003A589D">
        <w:rPr>
          <w:lang w:val="en-US"/>
        </w:rPr>
        <w:t>Project</w:t>
      </w:r>
      <w:r w:rsidR="00F305C7" w:rsidRPr="007D29CA">
        <w:rPr>
          <w:lang w:val="en-US"/>
        </w:rPr>
        <w:t xml:space="preserve"> </w:t>
      </w:r>
      <w:r w:rsidR="00877639">
        <w:rPr>
          <w:lang w:val="en-US"/>
        </w:rPr>
        <w:t xml:space="preserve">they </w:t>
      </w:r>
      <w:r w:rsidR="00496118" w:rsidRPr="007D29CA">
        <w:rPr>
          <w:lang w:val="en-US"/>
        </w:rPr>
        <w:t xml:space="preserve">remain at </w:t>
      </w:r>
      <w:r w:rsidR="00877639">
        <w:rPr>
          <w:lang w:val="en-US"/>
        </w:rPr>
        <w:t>a</w:t>
      </w:r>
      <w:r w:rsidR="00496118" w:rsidRPr="007D29CA">
        <w:rPr>
          <w:lang w:val="en-US"/>
        </w:rPr>
        <w:t xml:space="preserve"> proposal level</w:t>
      </w:r>
      <w:r w:rsidR="00980BAE" w:rsidRPr="007D29CA">
        <w:rPr>
          <w:lang w:val="en-US"/>
        </w:rPr>
        <w:t>.</w:t>
      </w:r>
    </w:p>
    <w:p w:rsidR="00877639" w:rsidRPr="007D29CA" w:rsidRDefault="00877639" w:rsidP="0075273A">
      <w:pPr>
        <w:rPr>
          <w:lang w:val="en-US"/>
        </w:rPr>
      </w:pPr>
    </w:p>
    <w:p w:rsidR="005B4C7F" w:rsidRPr="007D29CA" w:rsidRDefault="003F2359" w:rsidP="003F2359">
      <w:pPr>
        <w:rPr>
          <w:szCs w:val="22"/>
          <w:lang w:val="en-US"/>
        </w:rPr>
      </w:pPr>
      <w:r w:rsidRPr="00E46271">
        <w:rPr>
          <w:lang w:val="en-US"/>
        </w:rPr>
        <w:t xml:space="preserve">The </w:t>
      </w:r>
      <w:r w:rsidR="003A589D" w:rsidRPr="00E46271">
        <w:rPr>
          <w:lang w:val="en-US"/>
        </w:rPr>
        <w:t>Project</w:t>
      </w:r>
      <w:r w:rsidRPr="00E46271">
        <w:rPr>
          <w:lang w:val="en-US"/>
        </w:rPr>
        <w:t xml:space="preserve"> formulated is directed towards</w:t>
      </w:r>
      <w:r w:rsidR="00F305C7" w:rsidRPr="00E46271">
        <w:rPr>
          <w:lang w:val="en-US"/>
        </w:rPr>
        <w:t xml:space="preserve"> removing the identified barriers. Both the </w:t>
      </w:r>
      <w:r w:rsidRPr="00E46271">
        <w:rPr>
          <w:lang w:val="en-US"/>
        </w:rPr>
        <w:t xml:space="preserve">development </w:t>
      </w:r>
      <w:r w:rsidR="00F305C7" w:rsidRPr="00E46271">
        <w:rPr>
          <w:i/>
          <w:lang w:val="en-US"/>
        </w:rPr>
        <w:t xml:space="preserve">objectives </w:t>
      </w:r>
      <w:r w:rsidR="00F305C7" w:rsidRPr="00E46271">
        <w:rPr>
          <w:lang w:val="en-US"/>
        </w:rPr>
        <w:t xml:space="preserve">and </w:t>
      </w:r>
      <w:r w:rsidRPr="00E46271">
        <w:rPr>
          <w:lang w:val="en-US"/>
        </w:rPr>
        <w:t xml:space="preserve">the </w:t>
      </w:r>
      <w:r w:rsidR="00F305C7" w:rsidRPr="00E46271">
        <w:rPr>
          <w:lang w:val="en-US"/>
        </w:rPr>
        <w:t xml:space="preserve">immediate objectives and their results formulated in the logical framework are </w:t>
      </w:r>
      <w:r w:rsidR="00F305C7" w:rsidRPr="00E46271">
        <w:rPr>
          <w:i/>
          <w:lang w:val="en-US"/>
        </w:rPr>
        <w:t>consistent with the barriers to be removed</w:t>
      </w:r>
      <w:r w:rsidR="00F305C7" w:rsidRPr="00E46271">
        <w:rPr>
          <w:lang w:val="en-US"/>
        </w:rPr>
        <w:t>.</w:t>
      </w:r>
    </w:p>
    <w:p w:rsidR="005B4C7F" w:rsidRPr="007D29CA" w:rsidRDefault="005B4C7F" w:rsidP="0075273A">
      <w:pPr>
        <w:rPr>
          <w:szCs w:val="22"/>
          <w:lang w:val="en-US"/>
        </w:rPr>
      </w:pPr>
    </w:p>
    <w:p w:rsidR="00514BED" w:rsidRPr="007D29CA" w:rsidRDefault="000F4EAE" w:rsidP="00551A52">
      <w:pPr>
        <w:rPr>
          <w:bCs/>
          <w:szCs w:val="22"/>
          <w:lang w:val="en-US"/>
        </w:rPr>
      </w:pPr>
      <w:r w:rsidRPr="007D29CA">
        <w:rPr>
          <w:bCs/>
          <w:szCs w:val="22"/>
          <w:lang w:val="en-US"/>
        </w:rPr>
        <w:t>The</w:t>
      </w:r>
      <w:r w:rsidR="00285B71" w:rsidRPr="007D29CA">
        <w:rPr>
          <w:bCs/>
          <w:szCs w:val="22"/>
          <w:lang w:val="en-US"/>
        </w:rPr>
        <w:t xml:space="preserve"> </w:t>
      </w:r>
      <w:r w:rsidR="00285B71" w:rsidRPr="007D29CA">
        <w:rPr>
          <w:bCs/>
          <w:i/>
          <w:szCs w:val="22"/>
          <w:lang w:val="en-US"/>
        </w:rPr>
        <w:t>ris</w:t>
      </w:r>
      <w:r w:rsidRPr="007D29CA">
        <w:rPr>
          <w:bCs/>
          <w:i/>
          <w:szCs w:val="22"/>
          <w:lang w:val="en-US"/>
        </w:rPr>
        <w:t>k</w:t>
      </w:r>
      <w:r w:rsidR="00285B71" w:rsidRPr="007D29CA">
        <w:rPr>
          <w:bCs/>
          <w:i/>
          <w:szCs w:val="22"/>
          <w:lang w:val="en-US"/>
        </w:rPr>
        <w:t>s</w:t>
      </w:r>
      <w:r w:rsidR="00285B71" w:rsidRPr="007D29CA">
        <w:rPr>
          <w:bCs/>
          <w:szCs w:val="22"/>
          <w:lang w:val="en-US"/>
        </w:rPr>
        <w:t xml:space="preserve"> consider</w:t>
      </w:r>
      <w:r w:rsidRPr="007D29CA">
        <w:rPr>
          <w:bCs/>
          <w:szCs w:val="22"/>
          <w:lang w:val="en-US"/>
        </w:rPr>
        <w:t xml:space="preserve">ed in the </w:t>
      </w:r>
      <w:r w:rsidR="003A589D">
        <w:rPr>
          <w:bCs/>
          <w:szCs w:val="22"/>
          <w:lang w:val="en-US"/>
        </w:rPr>
        <w:t>Project</w:t>
      </w:r>
      <w:r w:rsidRPr="007D29CA">
        <w:rPr>
          <w:bCs/>
          <w:szCs w:val="22"/>
          <w:lang w:val="en-US"/>
        </w:rPr>
        <w:t xml:space="preserve"> are related to those presented for the implementation of the measures. The risks considered in the </w:t>
      </w:r>
      <w:r w:rsidR="003A589D">
        <w:rPr>
          <w:bCs/>
          <w:szCs w:val="22"/>
          <w:lang w:val="en-US"/>
        </w:rPr>
        <w:t>Project</w:t>
      </w:r>
      <w:r w:rsidRPr="007D29CA">
        <w:rPr>
          <w:bCs/>
          <w:szCs w:val="22"/>
          <w:lang w:val="en-US"/>
        </w:rPr>
        <w:t xml:space="preserve"> were essentially four: limited technical capacity, limited ability to pay by users of the rural sector, limited market </w:t>
      </w:r>
      <w:r w:rsidR="00C724B6" w:rsidRPr="007D29CA">
        <w:rPr>
          <w:bCs/>
          <w:szCs w:val="22"/>
          <w:lang w:val="en-US"/>
        </w:rPr>
        <w:t>development</w:t>
      </w:r>
      <w:r w:rsidRPr="007D29CA">
        <w:rPr>
          <w:bCs/>
          <w:szCs w:val="22"/>
          <w:lang w:val="en-US"/>
        </w:rPr>
        <w:t xml:space="preserve"> and lack of sustainability. The opportunity to interact with experts from ICE during a visit to several PVS </w:t>
      </w:r>
      <w:r w:rsidR="00C724B6" w:rsidRPr="007D29CA">
        <w:rPr>
          <w:bCs/>
          <w:szCs w:val="22"/>
          <w:lang w:val="en-US"/>
        </w:rPr>
        <w:t>installed</w:t>
      </w:r>
      <w:r w:rsidRPr="007D29CA">
        <w:rPr>
          <w:bCs/>
          <w:szCs w:val="22"/>
          <w:lang w:val="en-US"/>
        </w:rPr>
        <w:t xml:space="preserve"> showed they have enough technical capacity to </w:t>
      </w:r>
      <w:r w:rsidR="00382FFA" w:rsidRPr="007D29CA">
        <w:rPr>
          <w:bCs/>
          <w:szCs w:val="22"/>
          <w:lang w:val="en-US"/>
        </w:rPr>
        <w:t>provide</w:t>
      </w:r>
      <w:r w:rsidRPr="007D29CA">
        <w:rPr>
          <w:bCs/>
          <w:szCs w:val="22"/>
          <w:lang w:val="en-US"/>
        </w:rPr>
        <w:t xml:space="preserve"> maintenances services and various PVS visited, users understand well enough their operation. ICE has trained its staff in the different regions. In the case of PVS, this </w:t>
      </w:r>
      <w:r w:rsidR="00E46271">
        <w:rPr>
          <w:bCs/>
          <w:szCs w:val="22"/>
          <w:lang w:val="en-US"/>
        </w:rPr>
        <w:t xml:space="preserve">risk does not exist today. Also, the </w:t>
      </w:r>
      <w:r w:rsidRPr="007D29CA">
        <w:rPr>
          <w:bCs/>
          <w:szCs w:val="22"/>
          <w:lang w:val="en-US"/>
        </w:rPr>
        <w:t>technical the capacity of the equipment suppliers interviewed was noted</w:t>
      </w:r>
      <w:r w:rsidR="004F5219" w:rsidRPr="007D29CA">
        <w:rPr>
          <w:bCs/>
          <w:szCs w:val="22"/>
          <w:lang w:val="en-US"/>
        </w:rPr>
        <w:t>.</w:t>
      </w:r>
    </w:p>
    <w:p w:rsidR="00514BED" w:rsidRPr="007D29CA" w:rsidRDefault="00514BED" w:rsidP="00514BED">
      <w:pPr>
        <w:widowControl w:val="0"/>
        <w:tabs>
          <w:tab w:val="left" w:pos="4020"/>
          <w:tab w:val="left" w:pos="5160"/>
          <w:tab w:val="left" w:pos="5600"/>
        </w:tabs>
        <w:autoSpaceDE w:val="0"/>
        <w:autoSpaceDN w:val="0"/>
        <w:adjustRightInd w:val="0"/>
        <w:spacing w:line="252" w:lineRule="auto"/>
        <w:ind w:left="102" w:right="96"/>
        <w:rPr>
          <w:spacing w:val="1"/>
          <w:w w:val="114"/>
          <w:lang w:val="en-US"/>
        </w:rPr>
      </w:pPr>
    </w:p>
    <w:p w:rsidR="00514BED" w:rsidRPr="007D29CA" w:rsidRDefault="00EC30D6" w:rsidP="00551A52">
      <w:pPr>
        <w:widowControl w:val="0"/>
        <w:tabs>
          <w:tab w:val="left" w:pos="4020"/>
          <w:tab w:val="left" w:pos="5160"/>
          <w:tab w:val="left" w:pos="5600"/>
        </w:tabs>
        <w:autoSpaceDE w:val="0"/>
        <w:autoSpaceDN w:val="0"/>
        <w:adjustRightInd w:val="0"/>
        <w:spacing w:line="252" w:lineRule="auto"/>
        <w:ind w:right="96"/>
        <w:rPr>
          <w:bCs/>
          <w:szCs w:val="22"/>
          <w:lang w:val="en-US"/>
        </w:rPr>
      </w:pPr>
      <w:r w:rsidRPr="007D29CA">
        <w:rPr>
          <w:bCs/>
          <w:szCs w:val="22"/>
          <w:lang w:val="en-US"/>
        </w:rPr>
        <w:t xml:space="preserve">Concerning </w:t>
      </w:r>
      <w:r w:rsidR="00514BED" w:rsidRPr="007D29CA">
        <w:rPr>
          <w:bCs/>
          <w:szCs w:val="22"/>
          <w:lang w:val="en-US"/>
        </w:rPr>
        <w:t xml:space="preserve"> </w:t>
      </w:r>
      <w:r w:rsidRPr="007D29CA">
        <w:rPr>
          <w:bCs/>
          <w:i/>
          <w:szCs w:val="22"/>
          <w:lang w:val="en-US"/>
        </w:rPr>
        <w:t>limited ability to pay</w:t>
      </w:r>
      <w:r w:rsidRPr="007D29CA">
        <w:rPr>
          <w:bCs/>
          <w:szCs w:val="22"/>
          <w:lang w:val="en-US"/>
        </w:rPr>
        <w:t xml:space="preserve">, the risk persists as such </w:t>
      </w:r>
      <w:r w:rsidR="00A538C0" w:rsidRPr="007D29CA">
        <w:rPr>
          <w:bCs/>
          <w:szCs w:val="22"/>
          <w:lang w:val="en-US"/>
        </w:rPr>
        <w:t>due to</w:t>
      </w:r>
      <w:r w:rsidRPr="007D29CA">
        <w:rPr>
          <w:bCs/>
          <w:szCs w:val="22"/>
          <w:lang w:val="en-US"/>
        </w:rPr>
        <w:t xml:space="preserve"> the low income </w:t>
      </w:r>
      <w:r w:rsidR="00A538C0" w:rsidRPr="007D29CA">
        <w:rPr>
          <w:bCs/>
          <w:szCs w:val="22"/>
          <w:lang w:val="en-US"/>
        </w:rPr>
        <w:t xml:space="preserve">of </w:t>
      </w:r>
      <w:r w:rsidRPr="007D29CA">
        <w:rPr>
          <w:bCs/>
          <w:szCs w:val="22"/>
          <w:lang w:val="en-US"/>
        </w:rPr>
        <w:t>users.</w:t>
      </w:r>
      <w:r w:rsidR="00A538C0" w:rsidRPr="007D29CA">
        <w:rPr>
          <w:bCs/>
          <w:szCs w:val="22"/>
          <w:lang w:val="en-US"/>
        </w:rPr>
        <w:t xml:space="preserve"> It is well established </w:t>
      </w:r>
      <w:r w:rsidR="00A538C0" w:rsidRPr="007D29CA">
        <w:rPr>
          <w:bCs/>
          <w:szCs w:val="22"/>
          <w:lang w:val="en-US"/>
        </w:rPr>
        <w:lastRenderedPageBreak/>
        <w:t xml:space="preserve">in the </w:t>
      </w:r>
      <w:r w:rsidR="003A589D">
        <w:rPr>
          <w:bCs/>
          <w:szCs w:val="22"/>
          <w:lang w:val="en-US"/>
        </w:rPr>
        <w:t>Project</w:t>
      </w:r>
      <w:r w:rsidR="00A538C0" w:rsidRPr="007D29CA">
        <w:rPr>
          <w:bCs/>
          <w:szCs w:val="22"/>
          <w:lang w:val="en-US"/>
        </w:rPr>
        <w:t xml:space="preserve"> that the </w:t>
      </w:r>
      <w:r w:rsidR="009600AD" w:rsidRPr="007D29CA">
        <w:rPr>
          <w:bCs/>
          <w:szCs w:val="22"/>
          <w:lang w:val="en-US"/>
        </w:rPr>
        <w:t>installation</w:t>
      </w:r>
      <w:r w:rsidR="00A538C0" w:rsidRPr="007D29CA">
        <w:rPr>
          <w:bCs/>
          <w:szCs w:val="22"/>
          <w:lang w:val="en-US"/>
        </w:rPr>
        <w:t xml:space="preserve"> of new PVS is only possible with a strong initial subsidy between 70 and 80% (according to the consultants in </w:t>
      </w:r>
      <w:r w:rsidR="00C4589A">
        <w:rPr>
          <w:bCs/>
          <w:szCs w:val="22"/>
          <w:lang w:val="en-US"/>
        </w:rPr>
        <w:t>O</w:t>
      </w:r>
      <w:r w:rsidR="00A538C0" w:rsidRPr="007D29CA">
        <w:rPr>
          <w:bCs/>
          <w:szCs w:val="22"/>
          <w:lang w:val="en-US"/>
        </w:rPr>
        <w:t>bjective 3).</w:t>
      </w:r>
      <w:r w:rsidR="00987CC3" w:rsidRPr="007D29CA">
        <w:rPr>
          <w:bCs/>
          <w:szCs w:val="22"/>
          <w:lang w:val="en-US"/>
        </w:rPr>
        <w:t xml:space="preserve"> </w:t>
      </w:r>
      <w:r w:rsidR="00987CC3" w:rsidRPr="007D29CA">
        <w:rPr>
          <w:lang w:val="en-US"/>
        </w:rPr>
        <w:t xml:space="preserve">What </w:t>
      </w:r>
      <w:r w:rsidR="00C4589A">
        <w:rPr>
          <w:lang w:val="en-US"/>
        </w:rPr>
        <w:t>happens in</w:t>
      </w:r>
      <w:r w:rsidR="006C3041" w:rsidRPr="007D29CA">
        <w:rPr>
          <w:lang w:val="en-US"/>
        </w:rPr>
        <w:t xml:space="preserve"> </w:t>
      </w:r>
      <w:r w:rsidR="00987CC3" w:rsidRPr="007D29CA">
        <w:rPr>
          <w:lang w:val="en-US"/>
        </w:rPr>
        <w:t xml:space="preserve">practice is that ICE installs the systems </w:t>
      </w:r>
      <w:r w:rsidR="006C3041" w:rsidRPr="007D29CA">
        <w:rPr>
          <w:lang w:val="en-US"/>
        </w:rPr>
        <w:t xml:space="preserve">at </w:t>
      </w:r>
      <w:r w:rsidR="00987CC3" w:rsidRPr="007D29CA">
        <w:rPr>
          <w:lang w:val="en-US"/>
        </w:rPr>
        <w:t>all costs and users agree to a monthly fee. On the other hand, users interviewed are very satisfied with the current monthly rate of C1000 (</w:t>
      </w:r>
      <w:r w:rsidR="006C3041" w:rsidRPr="007D29CA">
        <w:rPr>
          <w:lang w:val="en-US"/>
        </w:rPr>
        <w:t>approx.</w:t>
      </w:r>
      <w:r w:rsidR="00987CC3" w:rsidRPr="007D29CA">
        <w:rPr>
          <w:lang w:val="en-US"/>
        </w:rPr>
        <w:t xml:space="preserve"> 2 US$/month) and know very well that if they bought candles, etc. they would have </w:t>
      </w:r>
      <w:r w:rsidR="006C3041" w:rsidRPr="007D29CA">
        <w:rPr>
          <w:lang w:val="en-US"/>
        </w:rPr>
        <w:t>expenses</w:t>
      </w:r>
      <w:r w:rsidR="0022754D" w:rsidRPr="007D29CA">
        <w:rPr>
          <w:lang w:val="en-US"/>
        </w:rPr>
        <w:t xml:space="preserve"> of approximately</w:t>
      </w:r>
      <w:r w:rsidR="006C3041" w:rsidRPr="007D29CA">
        <w:rPr>
          <w:lang w:val="en-US"/>
        </w:rPr>
        <w:t xml:space="preserve"> U</w:t>
      </w:r>
      <w:r w:rsidR="00987CC3" w:rsidRPr="007D29CA">
        <w:rPr>
          <w:lang w:val="en-US"/>
        </w:rPr>
        <w:t>S$ 8/month as determined in the PDF-B.</w:t>
      </w:r>
    </w:p>
    <w:p w:rsidR="00514BED" w:rsidRPr="007D29CA" w:rsidRDefault="00514BED" w:rsidP="00514BED">
      <w:pPr>
        <w:widowControl w:val="0"/>
        <w:tabs>
          <w:tab w:val="left" w:pos="4020"/>
          <w:tab w:val="left" w:pos="5160"/>
          <w:tab w:val="left" w:pos="5600"/>
        </w:tabs>
        <w:autoSpaceDE w:val="0"/>
        <w:autoSpaceDN w:val="0"/>
        <w:adjustRightInd w:val="0"/>
        <w:spacing w:line="252" w:lineRule="auto"/>
        <w:ind w:left="102" w:right="96"/>
        <w:rPr>
          <w:spacing w:val="1"/>
          <w:w w:val="114"/>
          <w:lang w:val="en-US"/>
        </w:rPr>
      </w:pPr>
    </w:p>
    <w:p w:rsidR="00514BED" w:rsidRPr="007D29CA" w:rsidRDefault="00114DCC" w:rsidP="00393301">
      <w:pPr>
        <w:widowControl w:val="0"/>
        <w:tabs>
          <w:tab w:val="left" w:pos="4020"/>
          <w:tab w:val="left" w:pos="5160"/>
          <w:tab w:val="left" w:pos="5600"/>
        </w:tabs>
        <w:autoSpaceDE w:val="0"/>
        <w:autoSpaceDN w:val="0"/>
        <w:adjustRightInd w:val="0"/>
        <w:spacing w:line="252" w:lineRule="auto"/>
        <w:ind w:right="96"/>
        <w:rPr>
          <w:bCs/>
          <w:szCs w:val="22"/>
          <w:lang w:val="en-US"/>
        </w:rPr>
      </w:pPr>
      <w:r w:rsidRPr="007D29CA">
        <w:rPr>
          <w:bCs/>
          <w:szCs w:val="22"/>
          <w:lang w:val="en-US"/>
        </w:rPr>
        <w:t>The</w:t>
      </w:r>
      <w:r w:rsidR="00514BED" w:rsidRPr="007D29CA">
        <w:rPr>
          <w:bCs/>
          <w:szCs w:val="22"/>
          <w:lang w:val="en-US"/>
        </w:rPr>
        <w:t xml:space="preserve"> </w:t>
      </w:r>
      <w:r w:rsidRPr="007D29CA">
        <w:rPr>
          <w:bCs/>
          <w:i/>
          <w:szCs w:val="22"/>
          <w:lang w:val="en-US"/>
        </w:rPr>
        <w:t xml:space="preserve">limited </w:t>
      </w:r>
      <w:r w:rsidR="00C4589A">
        <w:rPr>
          <w:bCs/>
          <w:i/>
          <w:szCs w:val="22"/>
          <w:lang w:val="en-US"/>
        </w:rPr>
        <w:t xml:space="preserve">market </w:t>
      </w:r>
      <w:r w:rsidRPr="007D29CA">
        <w:rPr>
          <w:bCs/>
          <w:i/>
          <w:szCs w:val="22"/>
          <w:lang w:val="en-US"/>
        </w:rPr>
        <w:t xml:space="preserve">development </w:t>
      </w:r>
      <w:r w:rsidRPr="007D29CA">
        <w:rPr>
          <w:bCs/>
          <w:szCs w:val="22"/>
          <w:lang w:val="en-US"/>
        </w:rPr>
        <w:t xml:space="preserve"> remains a current risk because the </w:t>
      </w:r>
      <w:r w:rsidR="00C4589A">
        <w:rPr>
          <w:bCs/>
          <w:szCs w:val="22"/>
          <w:lang w:val="en-US"/>
        </w:rPr>
        <w:t xml:space="preserve">PVC </w:t>
      </w:r>
      <w:r w:rsidRPr="007D29CA">
        <w:rPr>
          <w:bCs/>
          <w:szCs w:val="22"/>
          <w:lang w:val="en-US"/>
        </w:rPr>
        <w:t>mass use y ICE has not happened, being ICE a determining factor for market growth</w:t>
      </w:r>
      <w:r w:rsidR="00514BED" w:rsidRPr="007D29CA">
        <w:rPr>
          <w:bCs/>
          <w:szCs w:val="22"/>
          <w:lang w:val="en-US"/>
        </w:rPr>
        <w:t>.</w:t>
      </w:r>
    </w:p>
    <w:p w:rsidR="00514BED" w:rsidRPr="007D29CA" w:rsidRDefault="00514BED" w:rsidP="00393301">
      <w:pPr>
        <w:widowControl w:val="0"/>
        <w:tabs>
          <w:tab w:val="left" w:pos="4020"/>
          <w:tab w:val="left" w:pos="5160"/>
          <w:tab w:val="left" w:pos="5600"/>
        </w:tabs>
        <w:autoSpaceDE w:val="0"/>
        <w:autoSpaceDN w:val="0"/>
        <w:adjustRightInd w:val="0"/>
        <w:spacing w:line="252" w:lineRule="auto"/>
        <w:ind w:right="96"/>
        <w:rPr>
          <w:spacing w:val="1"/>
          <w:w w:val="114"/>
          <w:lang w:val="en-US"/>
        </w:rPr>
      </w:pPr>
    </w:p>
    <w:p w:rsidR="006B0A48" w:rsidRPr="007D29CA" w:rsidRDefault="00691C14" w:rsidP="00393301">
      <w:pPr>
        <w:widowControl w:val="0"/>
        <w:tabs>
          <w:tab w:val="left" w:pos="4020"/>
          <w:tab w:val="left" w:pos="5160"/>
          <w:tab w:val="left" w:pos="5600"/>
        </w:tabs>
        <w:autoSpaceDE w:val="0"/>
        <w:autoSpaceDN w:val="0"/>
        <w:adjustRightInd w:val="0"/>
        <w:spacing w:line="252" w:lineRule="auto"/>
        <w:ind w:right="96"/>
        <w:rPr>
          <w:bCs/>
          <w:szCs w:val="22"/>
          <w:lang w:val="en-US"/>
        </w:rPr>
      </w:pPr>
      <w:r w:rsidRPr="007D29CA">
        <w:rPr>
          <w:bCs/>
          <w:szCs w:val="22"/>
          <w:lang w:val="en-US"/>
        </w:rPr>
        <w:t xml:space="preserve">With regards to the use of RE in the country, it is necessary to distinguish between the large scale RE projects and the small scale projects directed towards the isolated </w:t>
      </w:r>
      <w:r w:rsidR="00C724B6" w:rsidRPr="007D29CA">
        <w:rPr>
          <w:bCs/>
          <w:szCs w:val="22"/>
          <w:lang w:val="en-US"/>
        </w:rPr>
        <w:t>communities</w:t>
      </w:r>
      <w:r w:rsidRPr="007D29CA">
        <w:rPr>
          <w:bCs/>
          <w:szCs w:val="22"/>
          <w:lang w:val="en-US"/>
        </w:rPr>
        <w:t xml:space="preserve"> of the national grid. It is clear that the government of Costa Rica is in the path of RE but regarding the </w:t>
      </w:r>
      <w:r w:rsidR="003A589D">
        <w:rPr>
          <w:bCs/>
          <w:szCs w:val="22"/>
          <w:lang w:val="en-US"/>
        </w:rPr>
        <w:t>Project</w:t>
      </w:r>
      <w:r w:rsidRPr="007D29CA">
        <w:rPr>
          <w:bCs/>
          <w:szCs w:val="22"/>
          <w:lang w:val="en-US"/>
        </w:rPr>
        <w:t xml:space="preserve">, a decrease in the RE systems installation rate occurred during its execution, compared to the rate during the period 1999 – 2005 prior to the </w:t>
      </w:r>
      <w:r w:rsidR="003A589D">
        <w:rPr>
          <w:bCs/>
          <w:szCs w:val="22"/>
          <w:lang w:val="en-US"/>
        </w:rPr>
        <w:t>Project</w:t>
      </w:r>
      <w:r w:rsidR="00382FFA" w:rsidRPr="007D29CA">
        <w:rPr>
          <w:bCs/>
          <w:szCs w:val="22"/>
          <w:lang w:val="en-US"/>
        </w:rPr>
        <w:t>,</w:t>
      </w:r>
      <w:r w:rsidRPr="007D29CA">
        <w:rPr>
          <w:bCs/>
          <w:szCs w:val="22"/>
          <w:lang w:val="en-US"/>
        </w:rPr>
        <w:t xml:space="preserve"> as indicated in Table 3.22.  Therefore, regarding the sustainability of this </w:t>
      </w:r>
      <w:r w:rsidR="003A589D">
        <w:rPr>
          <w:bCs/>
          <w:szCs w:val="22"/>
          <w:lang w:val="en-US"/>
        </w:rPr>
        <w:t>Project</w:t>
      </w:r>
      <w:r w:rsidRPr="007D29CA">
        <w:rPr>
          <w:bCs/>
          <w:szCs w:val="22"/>
          <w:lang w:val="en-US"/>
        </w:rPr>
        <w:t xml:space="preserve">, it is considered that it continues to be at risk because government plans continue to be </w:t>
      </w:r>
      <w:r w:rsidR="006B0A48" w:rsidRPr="007D29CA">
        <w:rPr>
          <w:bCs/>
          <w:szCs w:val="22"/>
          <w:lang w:val="en-US"/>
        </w:rPr>
        <w:t xml:space="preserve">shy in front of potential users, such as reflected in the National </w:t>
      </w:r>
      <w:r w:rsidR="00C724B6" w:rsidRPr="007D29CA">
        <w:rPr>
          <w:bCs/>
          <w:szCs w:val="22"/>
          <w:lang w:val="en-US"/>
        </w:rPr>
        <w:t>Development</w:t>
      </w:r>
      <w:r w:rsidR="006B0A48" w:rsidRPr="007D29CA">
        <w:rPr>
          <w:bCs/>
          <w:szCs w:val="22"/>
          <w:lang w:val="en-US"/>
        </w:rPr>
        <w:t xml:space="preserve"> Plan which aims to use renewable energies in rural areas by installing 1500 photovoltaic solutions in a 4 year period</w:t>
      </w:r>
      <w:r w:rsidR="006B0A48" w:rsidRPr="007D29CA">
        <w:rPr>
          <w:rStyle w:val="Refdenotaalpie"/>
          <w:bCs/>
          <w:szCs w:val="22"/>
          <w:lang w:val="en-US"/>
        </w:rPr>
        <w:footnoteReference w:id="23"/>
      </w:r>
      <w:r w:rsidR="006B0A48" w:rsidRPr="007D29CA">
        <w:rPr>
          <w:bCs/>
          <w:szCs w:val="22"/>
          <w:lang w:val="en-US"/>
        </w:rPr>
        <w:t>,, when within a very short period of four to five years the country could achieve the goal of a one hundred percent electrified country.</w:t>
      </w:r>
    </w:p>
    <w:p w:rsidR="00691C14" w:rsidRPr="007D29CA" w:rsidRDefault="00691C14" w:rsidP="00393301">
      <w:pPr>
        <w:widowControl w:val="0"/>
        <w:tabs>
          <w:tab w:val="left" w:pos="4020"/>
          <w:tab w:val="left" w:pos="5160"/>
          <w:tab w:val="left" w:pos="5600"/>
        </w:tabs>
        <w:autoSpaceDE w:val="0"/>
        <w:autoSpaceDN w:val="0"/>
        <w:adjustRightInd w:val="0"/>
        <w:spacing w:line="252" w:lineRule="auto"/>
        <w:ind w:right="96"/>
        <w:rPr>
          <w:bCs/>
          <w:szCs w:val="22"/>
          <w:lang w:val="en-US"/>
        </w:rPr>
      </w:pPr>
    </w:p>
    <w:p w:rsidR="00E052E5" w:rsidRPr="007D29CA" w:rsidRDefault="00127C48" w:rsidP="00E052E5">
      <w:pPr>
        <w:rPr>
          <w:rFonts w:eastAsia="Times New Roman"/>
          <w:sz w:val="24"/>
          <w:szCs w:val="24"/>
          <w:lang w:val="en-US" w:eastAsia="es-ES"/>
        </w:rPr>
      </w:pPr>
      <w:r w:rsidRPr="007D29CA">
        <w:rPr>
          <w:rStyle w:val="hps"/>
          <w:lang w:val="en-US"/>
        </w:rPr>
        <w:t xml:space="preserve">The </w:t>
      </w:r>
      <w:r w:rsidR="003A589D">
        <w:rPr>
          <w:rStyle w:val="hps"/>
          <w:lang w:val="en-US"/>
        </w:rPr>
        <w:t>Project</w:t>
      </w:r>
      <w:r w:rsidRPr="007D29CA">
        <w:rPr>
          <w:rStyle w:val="hps"/>
          <w:lang w:val="en-US"/>
        </w:rPr>
        <w:t xml:space="preserve"> </w:t>
      </w:r>
      <w:r w:rsidRPr="007D29CA">
        <w:rPr>
          <w:rStyle w:val="hps"/>
          <w:i/>
          <w:lang w:val="en-US"/>
        </w:rPr>
        <w:t>components</w:t>
      </w:r>
      <w:r w:rsidRPr="007D29CA">
        <w:rPr>
          <w:lang w:val="en-US"/>
        </w:rPr>
        <w:t xml:space="preserve"> </w:t>
      </w:r>
      <w:r w:rsidRPr="007D29CA">
        <w:rPr>
          <w:rStyle w:val="hps"/>
          <w:lang w:val="en-US"/>
        </w:rPr>
        <w:t xml:space="preserve">and </w:t>
      </w:r>
      <w:r w:rsidR="008F1E0C" w:rsidRPr="007D29CA">
        <w:rPr>
          <w:rStyle w:val="hps"/>
          <w:lang w:val="en-US"/>
        </w:rPr>
        <w:t xml:space="preserve">the </w:t>
      </w:r>
      <w:r w:rsidRPr="007D29CA">
        <w:rPr>
          <w:rStyle w:val="hps"/>
          <w:lang w:val="en-US"/>
        </w:rPr>
        <w:t>activities</w:t>
      </w:r>
      <w:r w:rsidRPr="007D29CA">
        <w:rPr>
          <w:lang w:val="en-US"/>
        </w:rPr>
        <w:t xml:space="preserve"> </w:t>
      </w:r>
      <w:r w:rsidRPr="007D29CA">
        <w:rPr>
          <w:rStyle w:val="hps"/>
          <w:lang w:val="en-US"/>
        </w:rPr>
        <w:t>proposed to achieve the</w:t>
      </w:r>
      <w:r w:rsidRPr="007D29CA">
        <w:rPr>
          <w:lang w:val="en-US"/>
        </w:rPr>
        <w:t xml:space="preserve"> </w:t>
      </w:r>
      <w:r w:rsidRPr="007D29CA">
        <w:rPr>
          <w:rStyle w:val="hps"/>
          <w:lang w:val="en-US"/>
        </w:rPr>
        <w:t>objectives</w:t>
      </w:r>
      <w:r w:rsidRPr="007D29CA">
        <w:rPr>
          <w:lang w:val="en-US"/>
        </w:rPr>
        <w:t xml:space="preserve"> </w:t>
      </w:r>
      <w:r w:rsidRPr="007D29CA">
        <w:rPr>
          <w:rStyle w:val="hps"/>
          <w:i/>
          <w:lang w:val="en-US"/>
        </w:rPr>
        <w:t xml:space="preserve">are </w:t>
      </w:r>
      <w:r w:rsidR="00111010" w:rsidRPr="007D29CA">
        <w:rPr>
          <w:rStyle w:val="hps"/>
          <w:i/>
          <w:lang w:val="en-US"/>
        </w:rPr>
        <w:t xml:space="preserve">considered </w:t>
      </w:r>
      <w:r w:rsidRPr="007D29CA">
        <w:rPr>
          <w:rStyle w:val="hps"/>
          <w:i/>
          <w:lang w:val="en-US"/>
        </w:rPr>
        <w:t>appropriate</w:t>
      </w:r>
      <w:r w:rsidRPr="007D29CA">
        <w:rPr>
          <w:rStyle w:val="hps"/>
          <w:lang w:val="en-US"/>
        </w:rPr>
        <w:t xml:space="preserve"> and</w:t>
      </w:r>
      <w:r w:rsidRPr="007D29CA">
        <w:rPr>
          <w:lang w:val="en-US"/>
        </w:rPr>
        <w:t xml:space="preserve"> </w:t>
      </w:r>
      <w:r w:rsidRPr="007D29CA">
        <w:rPr>
          <w:rStyle w:val="hps"/>
          <w:lang w:val="en-US"/>
        </w:rPr>
        <w:t>responsive to</w:t>
      </w:r>
      <w:r w:rsidRPr="007D29CA">
        <w:rPr>
          <w:lang w:val="en-US"/>
        </w:rPr>
        <w:t xml:space="preserve"> </w:t>
      </w:r>
      <w:r w:rsidRPr="007D29CA">
        <w:rPr>
          <w:rStyle w:val="hps"/>
          <w:lang w:val="en-US"/>
        </w:rPr>
        <w:t>the institutional,</w:t>
      </w:r>
      <w:r w:rsidRPr="007D29CA">
        <w:rPr>
          <w:lang w:val="en-US"/>
        </w:rPr>
        <w:t xml:space="preserve"> </w:t>
      </w:r>
      <w:r w:rsidRPr="007D29CA">
        <w:rPr>
          <w:rStyle w:val="hps"/>
          <w:lang w:val="en-US"/>
        </w:rPr>
        <w:t>legal and regulatory</w:t>
      </w:r>
      <w:r w:rsidRPr="007D29CA">
        <w:rPr>
          <w:lang w:val="en-US"/>
        </w:rPr>
        <w:t xml:space="preserve"> </w:t>
      </w:r>
      <w:r w:rsidR="00E052E5" w:rsidRPr="007D29CA">
        <w:rPr>
          <w:lang w:val="en-US"/>
        </w:rPr>
        <w:t xml:space="preserve">conditions of the </w:t>
      </w:r>
      <w:r w:rsidR="003A589D">
        <w:rPr>
          <w:rStyle w:val="hps"/>
          <w:lang w:val="en-US"/>
        </w:rPr>
        <w:t>Project</w:t>
      </w:r>
      <w:r w:rsidRPr="007D29CA">
        <w:rPr>
          <w:rStyle w:val="hps"/>
          <w:lang w:val="en-US"/>
        </w:rPr>
        <w:t>.</w:t>
      </w:r>
      <w:r w:rsidRPr="007D29CA">
        <w:rPr>
          <w:lang w:val="en-US"/>
        </w:rPr>
        <w:t xml:space="preserve"> </w:t>
      </w:r>
      <w:r w:rsidRPr="007D29CA">
        <w:rPr>
          <w:rStyle w:val="hps"/>
          <w:lang w:val="en-US"/>
        </w:rPr>
        <w:t>Schedules</w:t>
      </w:r>
      <w:r w:rsidRPr="007D29CA">
        <w:rPr>
          <w:lang w:val="en-US"/>
        </w:rPr>
        <w:t xml:space="preserve"> </w:t>
      </w:r>
      <w:r w:rsidRPr="007D29CA">
        <w:rPr>
          <w:rStyle w:val="hps"/>
          <w:lang w:val="en-US"/>
        </w:rPr>
        <w:t>resulting from</w:t>
      </w:r>
      <w:r w:rsidRPr="007D29CA">
        <w:rPr>
          <w:lang w:val="en-US"/>
        </w:rPr>
        <w:t xml:space="preserve"> </w:t>
      </w:r>
      <w:r w:rsidRPr="007D29CA">
        <w:rPr>
          <w:rStyle w:val="hps"/>
          <w:lang w:val="en-US"/>
        </w:rPr>
        <w:t>the activities and</w:t>
      </w:r>
      <w:r w:rsidRPr="007D29CA">
        <w:rPr>
          <w:lang w:val="en-US"/>
        </w:rPr>
        <w:t xml:space="preserve"> </w:t>
      </w:r>
      <w:r w:rsidRPr="007D29CA">
        <w:rPr>
          <w:rStyle w:val="hps"/>
          <w:lang w:val="en-US"/>
        </w:rPr>
        <w:t>the interrelationship of</w:t>
      </w:r>
      <w:r w:rsidRPr="007D29CA">
        <w:rPr>
          <w:lang w:val="en-US"/>
        </w:rPr>
        <w:t xml:space="preserve"> </w:t>
      </w:r>
      <w:r w:rsidRPr="007D29CA">
        <w:rPr>
          <w:rStyle w:val="hps"/>
          <w:lang w:val="en-US"/>
        </w:rPr>
        <w:t>the same</w:t>
      </w:r>
      <w:r w:rsidR="00E052E5" w:rsidRPr="007D29CA">
        <w:rPr>
          <w:rStyle w:val="hps"/>
          <w:lang w:val="en-US"/>
        </w:rPr>
        <w:t xml:space="preserve"> can</w:t>
      </w:r>
      <w:r w:rsidRPr="007D29CA">
        <w:rPr>
          <w:lang w:val="en-US"/>
        </w:rPr>
        <w:t xml:space="preserve"> </w:t>
      </w:r>
      <w:r w:rsidR="00111010" w:rsidRPr="007D29CA">
        <w:rPr>
          <w:lang w:val="en-US"/>
        </w:rPr>
        <w:t>in time</w:t>
      </w:r>
      <w:r w:rsidR="008F1E0C" w:rsidRPr="007D29CA">
        <w:rPr>
          <w:lang w:val="en-US"/>
        </w:rPr>
        <w:t>,</w:t>
      </w:r>
      <w:r w:rsidR="00111010" w:rsidRPr="007D29CA">
        <w:rPr>
          <w:lang w:val="en-US"/>
        </w:rPr>
        <w:t xml:space="preserve"> </w:t>
      </w:r>
      <w:r w:rsidRPr="007D29CA">
        <w:rPr>
          <w:rStyle w:val="hps"/>
          <w:lang w:val="en-US"/>
        </w:rPr>
        <w:t>hardly</w:t>
      </w:r>
      <w:r w:rsidRPr="007D29CA">
        <w:rPr>
          <w:lang w:val="en-US"/>
        </w:rPr>
        <w:t xml:space="preserve"> </w:t>
      </w:r>
      <w:r w:rsidRPr="007D29CA">
        <w:rPr>
          <w:rStyle w:val="hps"/>
          <w:lang w:val="en-US"/>
        </w:rPr>
        <w:t>anticipate</w:t>
      </w:r>
      <w:r w:rsidR="00E052E5" w:rsidRPr="007D29CA">
        <w:rPr>
          <w:rStyle w:val="hps"/>
          <w:lang w:val="en-US"/>
        </w:rPr>
        <w:t xml:space="preserve"> </w:t>
      </w:r>
      <w:r w:rsidRPr="007D29CA">
        <w:rPr>
          <w:rStyle w:val="hps"/>
          <w:lang w:val="en-US"/>
        </w:rPr>
        <w:t>the</w:t>
      </w:r>
      <w:r w:rsidRPr="007D29CA">
        <w:rPr>
          <w:lang w:val="en-US"/>
        </w:rPr>
        <w:t xml:space="preserve"> </w:t>
      </w:r>
      <w:r w:rsidRPr="007D29CA">
        <w:rPr>
          <w:rStyle w:val="hps"/>
          <w:lang w:val="en-US"/>
        </w:rPr>
        <w:t>delays</w:t>
      </w:r>
      <w:r w:rsidRPr="007D29CA">
        <w:rPr>
          <w:lang w:val="en-US"/>
        </w:rPr>
        <w:t xml:space="preserve"> </w:t>
      </w:r>
      <w:r w:rsidRPr="007D29CA">
        <w:rPr>
          <w:rStyle w:val="hps"/>
          <w:lang w:val="en-US"/>
        </w:rPr>
        <w:t>that may be incurred</w:t>
      </w:r>
      <w:r w:rsidR="00111010" w:rsidRPr="007D29CA">
        <w:rPr>
          <w:rStyle w:val="hps"/>
          <w:lang w:val="en-US"/>
        </w:rPr>
        <w:t>,</w:t>
      </w:r>
      <w:r w:rsidRPr="007D29CA">
        <w:rPr>
          <w:lang w:val="en-US"/>
        </w:rPr>
        <w:t xml:space="preserve"> </w:t>
      </w:r>
      <w:r w:rsidRPr="007D29CA">
        <w:rPr>
          <w:rStyle w:val="hps"/>
          <w:lang w:val="en-US"/>
        </w:rPr>
        <w:t>but</w:t>
      </w:r>
      <w:r w:rsidRPr="007D29CA">
        <w:rPr>
          <w:lang w:val="en-US"/>
        </w:rPr>
        <w:t xml:space="preserve"> </w:t>
      </w:r>
      <w:r w:rsidR="00E052E5" w:rsidRPr="007D29CA">
        <w:rPr>
          <w:lang w:val="en-US"/>
        </w:rPr>
        <w:t xml:space="preserve">it is there </w:t>
      </w:r>
      <w:r w:rsidRPr="007D29CA">
        <w:rPr>
          <w:rStyle w:val="hps"/>
          <w:lang w:val="en-US"/>
        </w:rPr>
        <w:t>where</w:t>
      </w:r>
      <w:r w:rsidRPr="007D29CA">
        <w:rPr>
          <w:lang w:val="en-US"/>
        </w:rPr>
        <w:t xml:space="preserve"> </w:t>
      </w:r>
      <w:r w:rsidRPr="007D29CA">
        <w:rPr>
          <w:rStyle w:val="hps"/>
          <w:lang w:val="en-US"/>
        </w:rPr>
        <w:t xml:space="preserve">the </w:t>
      </w:r>
      <w:r w:rsidR="003A589D">
        <w:rPr>
          <w:rStyle w:val="hps"/>
          <w:lang w:val="en-US"/>
        </w:rPr>
        <w:t>Project</w:t>
      </w:r>
      <w:r w:rsidRPr="007D29CA">
        <w:rPr>
          <w:lang w:val="en-US"/>
        </w:rPr>
        <w:t xml:space="preserve"> </w:t>
      </w:r>
      <w:r w:rsidRPr="007D29CA">
        <w:rPr>
          <w:rStyle w:val="hps"/>
          <w:lang w:val="en-US"/>
        </w:rPr>
        <w:t>must adapt to</w:t>
      </w:r>
      <w:r w:rsidRPr="007D29CA">
        <w:rPr>
          <w:lang w:val="en-US"/>
        </w:rPr>
        <w:t xml:space="preserve"> </w:t>
      </w:r>
      <w:r w:rsidRPr="007D29CA">
        <w:rPr>
          <w:rStyle w:val="hps"/>
          <w:lang w:val="en-US"/>
        </w:rPr>
        <w:t>these situations</w:t>
      </w:r>
      <w:r w:rsidRPr="007D29CA">
        <w:rPr>
          <w:lang w:val="en-US"/>
        </w:rPr>
        <w:t xml:space="preserve"> </w:t>
      </w:r>
      <w:r w:rsidRPr="007D29CA">
        <w:rPr>
          <w:rStyle w:val="hps"/>
          <w:lang w:val="en-US"/>
        </w:rPr>
        <w:t>in favor of</w:t>
      </w:r>
      <w:r w:rsidRPr="007D29CA">
        <w:rPr>
          <w:lang w:val="en-US"/>
        </w:rPr>
        <w:t xml:space="preserve"> </w:t>
      </w:r>
      <w:r w:rsidRPr="007D29CA">
        <w:rPr>
          <w:rStyle w:val="hps"/>
          <w:lang w:val="en-US"/>
        </w:rPr>
        <w:t xml:space="preserve">the </w:t>
      </w:r>
      <w:r w:rsidR="00E052E5" w:rsidRPr="007D29CA">
        <w:rPr>
          <w:rStyle w:val="hps"/>
          <w:lang w:val="en-US"/>
        </w:rPr>
        <w:t xml:space="preserve">execution of the </w:t>
      </w:r>
      <w:r w:rsidR="003A589D">
        <w:rPr>
          <w:rStyle w:val="hps"/>
          <w:lang w:val="en-US"/>
        </w:rPr>
        <w:t>Project</w:t>
      </w:r>
      <w:r w:rsidRPr="007D29CA">
        <w:rPr>
          <w:lang w:val="en-US"/>
        </w:rPr>
        <w:t>.</w:t>
      </w:r>
      <w:r w:rsidR="00CA0342" w:rsidRPr="007D29CA">
        <w:rPr>
          <w:szCs w:val="22"/>
          <w:lang w:val="en-US"/>
        </w:rPr>
        <w:t xml:space="preserve"> </w:t>
      </w:r>
      <w:r w:rsidR="00E052E5" w:rsidRPr="007D29CA">
        <w:rPr>
          <w:rFonts w:eastAsia="Times New Roman"/>
          <w:szCs w:val="24"/>
          <w:lang w:val="en-US" w:eastAsia="es-ES"/>
        </w:rPr>
        <w:t>Th</w:t>
      </w:r>
      <w:r w:rsidR="00111010" w:rsidRPr="007D29CA">
        <w:rPr>
          <w:rFonts w:eastAsia="Times New Roman"/>
          <w:szCs w:val="24"/>
          <w:lang w:val="en-US" w:eastAsia="es-ES"/>
        </w:rPr>
        <w:t>is</w:t>
      </w:r>
      <w:r w:rsidR="00E052E5" w:rsidRPr="007D29CA">
        <w:rPr>
          <w:rFonts w:eastAsia="Times New Roman"/>
          <w:szCs w:val="24"/>
          <w:lang w:val="en-US" w:eastAsia="es-ES"/>
        </w:rPr>
        <w:t xml:space="preserve"> </w:t>
      </w:r>
      <w:r w:rsidR="003A589D">
        <w:rPr>
          <w:rFonts w:eastAsia="Times New Roman"/>
          <w:szCs w:val="24"/>
          <w:lang w:val="en-US" w:eastAsia="es-ES"/>
        </w:rPr>
        <w:t>Project</w:t>
      </w:r>
      <w:r w:rsidR="00E052E5" w:rsidRPr="007D29CA">
        <w:rPr>
          <w:rFonts w:eastAsia="Times New Roman"/>
          <w:szCs w:val="24"/>
          <w:lang w:val="en-US" w:eastAsia="es-ES"/>
        </w:rPr>
        <w:t xml:space="preserve"> faced delays caused by external actors with which the ICE was required to interact especially with regard to ICE´s execution procedures subject to the legal framework and</w:t>
      </w:r>
      <w:r w:rsidR="008F1E0C" w:rsidRPr="007D29CA">
        <w:rPr>
          <w:rFonts w:eastAsia="Times New Roman"/>
          <w:szCs w:val="24"/>
          <w:lang w:val="en-US" w:eastAsia="es-ES"/>
        </w:rPr>
        <w:t>,</w:t>
      </w:r>
      <w:r w:rsidR="00E052E5" w:rsidRPr="007D29CA">
        <w:rPr>
          <w:rFonts w:eastAsia="Times New Roman"/>
          <w:szCs w:val="24"/>
          <w:lang w:val="en-US" w:eastAsia="es-ES"/>
        </w:rPr>
        <w:t xml:space="preserve"> it is a justification for extending the </w:t>
      </w:r>
      <w:r w:rsidR="003A589D">
        <w:rPr>
          <w:rFonts w:eastAsia="Times New Roman"/>
          <w:szCs w:val="24"/>
          <w:lang w:val="en-US" w:eastAsia="es-ES"/>
        </w:rPr>
        <w:t>Project</w:t>
      </w:r>
      <w:r w:rsidR="00E052E5" w:rsidRPr="007D29CA">
        <w:rPr>
          <w:rFonts w:eastAsia="Times New Roman"/>
          <w:szCs w:val="24"/>
          <w:lang w:val="en-US" w:eastAsia="es-ES"/>
        </w:rPr>
        <w:t xml:space="preserve">´s deadlines in its beginning, </w:t>
      </w:r>
      <w:r w:rsidR="008F1E0C" w:rsidRPr="007D29CA">
        <w:rPr>
          <w:rFonts w:eastAsia="Times New Roman"/>
          <w:szCs w:val="24"/>
          <w:lang w:val="en-US" w:eastAsia="es-ES"/>
        </w:rPr>
        <w:t>therefore</w:t>
      </w:r>
      <w:r w:rsidR="0022754D" w:rsidRPr="007D29CA">
        <w:rPr>
          <w:rFonts w:eastAsia="Times New Roman"/>
          <w:szCs w:val="24"/>
          <w:lang w:val="en-US" w:eastAsia="es-ES"/>
        </w:rPr>
        <w:t xml:space="preserve"> the</w:t>
      </w:r>
      <w:r w:rsidR="00E052E5" w:rsidRPr="007D29CA">
        <w:rPr>
          <w:rFonts w:eastAsia="Times New Roman"/>
          <w:szCs w:val="24"/>
          <w:lang w:val="en-US" w:eastAsia="es-ES"/>
        </w:rPr>
        <w:t xml:space="preserve"> delay of a</w:t>
      </w:r>
      <w:r w:rsidR="008F1E0C" w:rsidRPr="007D29CA">
        <w:rPr>
          <w:rFonts w:eastAsia="Times New Roman"/>
          <w:szCs w:val="24"/>
          <w:lang w:val="en-US" w:eastAsia="es-ES"/>
        </w:rPr>
        <w:t>pproximately</w:t>
      </w:r>
      <w:r w:rsidR="00E052E5" w:rsidRPr="007D29CA">
        <w:rPr>
          <w:rFonts w:eastAsia="Times New Roman"/>
          <w:szCs w:val="24"/>
          <w:lang w:val="en-US" w:eastAsia="es-ES"/>
        </w:rPr>
        <w:t xml:space="preserve"> 1 year</w:t>
      </w:r>
      <w:r w:rsidR="0022754D" w:rsidRPr="007D29CA">
        <w:rPr>
          <w:rFonts w:eastAsia="Times New Roman"/>
          <w:szCs w:val="24"/>
          <w:lang w:val="en-US" w:eastAsia="es-ES"/>
        </w:rPr>
        <w:t>,</w:t>
      </w:r>
      <w:r w:rsidR="00E052E5" w:rsidRPr="007D29CA">
        <w:rPr>
          <w:rFonts w:eastAsia="Times New Roman"/>
          <w:szCs w:val="24"/>
          <w:lang w:val="en-US" w:eastAsia="es-ES"/>
        </w:rPr>
        <w:t xml:space="preserve"> </w:t>
      </w:r>
      <w:r w:rsidR="0022754D" w:rsidRPr="007D29CA">
        <w:rPr>
          <w:rFonts w:eastAsia="Times New Roman"/>
          <w:szCs w:val="24"/>
          <w:lang w:val="en-US" w:eastAsia="es-ES"/>
        </w:rPr>
        <w:t>especially</w:t>
      </w:r>
      <w:r w:rsidR="00E052E5" w:rsidRPr="007D29CA">
        <w:rPr>
          <w:rFonts w:eastAsia="Times New Roman"/>
          <w:szCs w:val="24"/>
          <w:lang w:val="en-US" w:eastAsia="es-ES"/>
        </w:rPr>
        <w:t xml:space="preserve"> at the beginning</w:t>
      </w:r>
      <w:r w:rsidR="008F1E0C" w:rsidRPr="007D29CA">
        <w:rPr>
          <w:rFonts w:eastAsia="Times New Roman"/>
          <w:szCs w:val="24"/>
          <w:lang w:val="en-US" w:eastAsia="es-ES"/>
        </w:rPr>
        <w:t>,</w:t>
      </w:r>
      <w:r w:rsidR="0022754D" w:rsidRPr="007D29CA">
        <w:rPr>
          <w:rFonts w:eastAsia="Times New Roman"/>
          <w:szCs w:val="24"/>
          <w:lang w:val="en-US" w:eastAsia="es-ES"/>
        </w:rPr>
        <w:t xml:space="preserve"> can be understood</w:t>
      </w:r>
      <w:r w:rsidR="00111010" w:rsidRPr="007D29CA">
        <w:rPr>
          <w:rFonts w:eastAsia="Times New Roman"/>
          <w:szCs w:val="24"/>
          <w:lang w:val="en-US" w:eastAsia="es-ES"/>
        </w:rPr>
        <w:t xml:space="preserve">; </w:t>
      </w:r>
      <w:r w:rsidR="00E052E5" w:rsidRPr="007D29CA">
        <w:rPr>
          <w:rFonts w:eastAsia="Times New Roman"/>
          <w:szCs w:val="24"/>
          <w:lang w:val="en-US" w:eastAsia="es-ES"/>
        </w:rPr>
        <w:t xml:space="preserve">then there were delays in recruiting consultants, goods and service </w:t>
      </w:r>
      <w:r w:rsidR="00111010" w:rsidRPr="007D29CA">
        <w:rPr>
          <w:rFonts w:eastAsia="Times New Roman"/>
          <w:szCs w:val="24"/>
          <w:lang w:val="en-US" w:eastAsia="es-ES"/>
        </w:rPr>
        <w:t xml:space="preserve">supplier companies, </w:t>
      </w:r>
      <w:r w:rsidR="00E052E5" w:rsidRPr="007D29CA">
        <w:rPr>
          <w:rFonts w:eastAsia="Times New Roman"/>
          <w:szCs w:val="24"/>
          <w:lang w:val="en-US" w:eastAsia="es-ES"/>
        </w:rPr>
        <w:t xml:space="preserve">as well as delays in implementing the projects </w:t>
      </w:r>
      <w:r w:rsidR="0022754D" w:rsidRPr="007D29CA">
        <w:rPr>
          <w:rFonts w:eastAsia="Times New Roman"/>
          <w:szCs w:val="24"/>
          <w:lang w:val="en-US" w:eastAsia="es-ES"/>
        </w:rPr>
        <w:t>which</w:t>
      </w:r>
      <w:r w:rsidR="00E052E5" w:rsidRPr="007D29CA">
        <w:rPr>
          <w:rFonts w:eastAsia="Times New Roman"/>
          <w:szCs w:val="24"/>
          <w:lang w:val="en-US" w:eastAsia="es-ES"/>
        </w:rPr>
        <w:t xml:space="preserve"> </w:t>
      </w:r>
      <w:r w:rsidR="005F3DC3" w:rsidRPr="007D29CA">
        <w:rPr>
          <w:rFonts w:eastAsia="Times New Roman"/>
          <w:szCs w:val="24"/>
          <w:lang w:val="en-US" w:eastAsia="es-ES"/>
        </w:rPr>
        <w:t>have</w:t>
      </w:r>
      <w:r w:rsidR="0022754D" w:rsidRPr="007D29CA">
        <w:rPr>
          <w:rFonts w:eastAsia="Times New Roman"/>
          <w:szCs w:val="24"/>
          <w:lang w:val="en-US" w:eastAsia="es-ES"/>
        </w:rPr>
        <w:t xml:space="preserve"> </w:t>
      </w:r>
      <w:r w:rsidR="00E052E5" w:rsidRPr="007D29CA">
        <w:rPr>
          <w:rFonts w:eastAsia="Times New Roman"/>
          <w:szCs w:val="24"/>
          <w:lang w:val="en-US" w:eastAsia="es-ES"/>
        </w:rPr>
        <w:t>influenced th</w:t>
      </w:r>
      <w:r w:rsidR="0022754D" w:rsidRPr="007D29CA">
        <w:rPr>
          <w:rFonts w:eastAsia="Times New Roman"/>
          <w:szCs w:val="24"/>
          <w:lang w:val="en-US" w:eastAsia="es-ES"/>
        </w:rPr>
        <w:t xml:space="preserve">e </w:t>
      </w:r>
      <w:r w:rsidR="005F3DC3" w:rsidRPr="007D29CA">
        <w:rPr>
          <w:rFonts w:eastAsia="Times New Roman"/>
          <w:szCs w:val="24"/>
          <w:lang w:val="en-US" w:eastAsia="es-ES"/>
        </w:rPr>
        <w:t xml:space="preserve">fact that the </w:t>
      </w:r>
      <w:r w:rsidR="003A589D">
        <w:rPr>
          <w:rFonts w:eastAsia="Times New Roman"/>
          <w:szCs w:val="24"/>
          <w:lang w:val="en-US" w:eastAsia="es-ES"/>
        </w:rPr>
        <w:t>Project</w:t>
      </w:r>
      <w:r w:rsidR="005F3DC3" w:rsidRPr="007D29CA">
        <w:rPr>
          <w:rFonts w:eastAsia="Times New Roman"/>
          <w:szCs w:val="24"/>
          <w:lang w:val="en-US" w:eastAsia="es-ES"/>
        </w:rPr>
        <w:t xml:space="preserve"> has been in execution for </w:t>
      </w:r>
      <w:r w:rsidR="0022754D" w:rsidRPr="007D29CA">
        <w:rPr>
          <w:rFonts w:eastAsia="Times New Roman"/>
          <w:szCs w:val="24"/>
          <w:lang w:val="en-US" w:eastAsia="es-ES"/>
        </w:rPr>
        <w:t>6 years, and</w:t>
      </w:r>
      <w:r w:rsidR="00CC19F0" w:rsidRPr="007D29CA">
        <w:rPr>
          <w:rFonts w:eastAsia="Times New Roman"/>
          <w:szCs w:val="24"/>
          <w:lang w:val="en-US" w:eastAsia="es-ES"/>
        </w:rPr>
        <w:t xml:space="preserve"> that the </w:t>
      </w:r>
      <w:r w:rsidR="003A589D">
        <w:rPr>
          <w:rFonts w:eastAsia="Times New Roman"/>
          <w:szCs w:val="24"/>
          <w:lang w:val="en-US" w:eastAsia="es-ES"/>
        </w:rPr>
        <w:t>Project</w:t>
      </w:r>
      <w:r w:rsidR="00CC19F0" w:rsidRPr="007D29CA">
        <w:rPr>
          <w:rFonts w:eastAsia="Times New Roman"/>
          <w:szCs w:val="24"/>
          <w:lang w:val="en-US" w:eastAsia="es-ES"/>
        </w:rPr>
        <w:t xml:space="preserve"> is yet to be closed</w:t>
      </w:r>
      <w:r w:rsidR="00E052E5" w:rsidRPr="007D29CA">
        <w:rPr>
          <w:rFonts w:eastAsia="Times New Roman"/>
          <w:sz w:val="24"/>
          <w:szCs w:val="24"/>
          <w:lang w:val="en-US" w:eastAsia="es-ES"/>
        </w:rPr>
        <w:t>.</w:t>
      </w:r>
    </w:p>
    <w:p w:rsidR="00CA0342" w:rsidRPr="007D29CA" w:rsidRDefault="00CA0342" w:rsidP="00357AAA">
      <w:pPr>
        <w:rPr>
          <w:szCs w:val="22"/>
          <w:lang w:val="en-US"/>
        </w:rPr>
      </w:pPr>
    </w:p>
    <w:p w:rsidR="00EA7854" w:rsidRPr="007D29CA" w:rsidRDefault="000C415E" w:rsidP="00357AAA">
      <w:pPr>
        <w:rPr>
          <w:szCs w:val="22"/>
          <w:lang w:val="en-US"/>
        </w:rPr>
      </w:pPr>
      <w:r w:rsidRPr="007D29CA">
        <w:rPr>
          <w:rStyle w:val="hps"/>
          <w:lang w:val="en-US"/>
        </w:rPr>
        <w:t>In this</w:t>
      </w:r>
      <w:r w:rsidRPr="007D29CA">
        <w:rPr>
          <w:lang w:val="en-US"/>
        </w:rPr>
        <w:t xml:space="preserve"> </w:t>
      </w:r>
      <w:r w:rsidRPr="007D29CA">
        <w:rPr>
          <w:rStyle w:val="hps"/>
          <w:lang w:val="en-US"/>
        </w:rPr>
        <w:t>context it is necessary</w:t>
      </w:r>
      <w:r w:rsidRPr="007D29CA">
        <w:rPr>
          <w:lang w:val="en-US"/>
        </w:rPr>
        <w:t xml:space="preserve"> </w:t>
      </w:r>
      <w:r w:rsidRPr="007D29CA">
        <w:rPr>
          <w:rStyle w:val="hps"/>
          <w:lang w:val="en-US"/>
        </w:rPr>
        <w:t xml:space="preserve">to note that </w:t>
      </w:r>
      <w:r w:rsidRPr="007D29CA">
        <w:rPr>
          <w:rStyle w:val="hps"/>
          <w:i/>
          <w:lang w:val="en-US"/>
        </w:rPr>
        <w:t>the</w:t>
      </w:r>
      <w:r w:rsidRPr="007D29CA">
        <w:rPr>
          <w:i/>
          <w:lang w:val="en-US"/>
        </w:rPr>
        <w:t xml:space="preserve"> </w:t>
      </w:r>
      <w:r w:rsidRPr="007D29CA">
        <w:rPr>
          <w:rStyle w:val="hps"/>
          <w:i/>
          <w:lang w:val="en-US"/>
        </w:rPr>
        <w:t>initial schedule</w:t>
      </w:r>
      <w:r w:rsidRPr="007D29CA">
        <w:rPr>
          <w:i/>
          <w:lang w:val="en-US"/>
        </w:rPr>
        <w:t xml:space="preserve"> </w:t>
      </w:r>
      <w:r w:rsidRPr="007D29CA">
        <w:rPr>
          <w:rStyle w:val="hps"/>
          <w:i/>
          <w:lang w:val="en-US"/>
        </w:rPr>
        <w:t>of activities for</w:t>
      </w:r>
      <w:r w:rsidRPr="007D29CA">
        <w:rPr>
          <w:i/>
          <w:lang w:val="en-US"/>
        </w:rPr>
        <w:t xml:space="preserve"> </w:t>
      </w:r>
      <w:r w:rsidRPr="007D29CA">
        <w:rPr>
          <w:rStyle w:val="hps"/>
          <w:i/>
          <w:lang w:val="en-US"/>
        </w:rPr>
        <w:t xml:space="preserve">two years is very tight </w:t>
      </w:r>
      <w:r w:rsidRPr="007D29CA">
        <w:rPr>
          <w:rStyle w:val="hps"/>
          <w:lang w:val="en-US"/>
        </w:rPr>
        <w:t>for</w:t>
      </w:r>
      <w:r w:rsidRPr="007D29CA">
        <w:rPr>
          <w:lang w:val="en-US"/>
        </w:rPr>
        <w:t xml:space="preserve"> </w:t>
      </w:r>
      <w:r w:rsidRPr="007D29CA">
        <w:rPr>
          <w:rStyle w:val="hps"/>
          <w:lang w:val="en-US"/>
        </w:rPr>
        <w:t xml:space="preserve">the execution of the </w:t>
      </w:r>
      <w:r w:rsidR="003A589D">
        <w:rPr>
          <w:rStyle w:val="hps"/>
          <w:lang w:val="en-US"/>
        </w:rPr>
        <w:t>Project</w:t>
      </w:r>
      <w:r w:rsidRPr="007D29CA">
        <w:rPr>
          <w:rStyle w:val="hps"/>
          <w:lang w:val="en-US"/>
        </w:rPr>
        <w:t xml:space="preserve"> and it is considered </w:t>
      </w:r>
      <w:r w:rsidR="00C600B3" w:rsidRPr="007D29CA">
        <w:rPr>
          <w:rStyle w:val="hps"/>
          <w:lang w:val="en-US"/>
        </w:rPr>
        <w:t xml:space="preserve">that </w:t>
      </w:r>
      <w:r w:rsidRPr="007D29CA">
        <w:rPr>
          <w:rStyle w:val="hps"/>
          <w:lang w:val="en-US"/>
        </w:rPr>
        <w:t>the execution time should have been</w:t>
      </w:r>
      <w:r w:rsidRPr="007D29CA">
        <w:rPr>
          <w:lang w:val="en-US"/>
        </w:rPr>
        <w:t xml:space="preserve"> </w:t>
      </w:r>
      <w:r w:rsidRPr="007D29CA">
        <w:rPr>
          <w:rStyle w:val="hps"/>
          <w:lang w:val="en-US"/>
        </w:rPr>
        <w:t>higher (three</w:t>
      </w:r>
      <w:r w:rsidRPr="007D29CA">
        <w:rPr>
          <w:lang w:val="en-US"/>
        </w:rPr>
        <w:t xml:space="preserve"> </w:t>
      </w:r>
      <w:r w:rsidRPr="007D29CA">
        <w:rPr>
          <w:rStyle w:val="hps"/>
          <w:lang w:val="en-US"/>
        </w:rPr>
        <w:t>years).</w:t>
      </w:r>
      <w:r w:rsidRPr="007D29CA">
        <w:rPr>
          <w:lang w:val="en-US"/>
        </w:rPr>
        <w:t xml:space="preserve"> </w:t>
      </w:r>
      <w:r w:rsidRPr="007D29CA">
        <w:rPr>
          <w:rStyle w:val="hps"/>
          <w:lang w:val="en-US"/>
        </w:rPr>
        <w:t>However</w:t>
      </w:r>
      <w:r w:rsidRPr="007D29CA">
        <w:rPr>
          <w:lang w:val="en-US"/>
        </w:rPr>
        <w:t xml:space="preserve">, regardless of the </w:t>
      </w:r>
      <w:r w:rsidRPr="007D29CA">
        <w:rPr>
          <w:rStyle w:val="hps"/>
          <w:lang w:val="en-US"/>
        </w:rPr>
        <w:t>time</w:t>
      </w:r>
      <w:r w:rsidRPr="007D29CA">
        <w:rPr>
          <w:lang w:val="en-US"/>
        </w:rPr>
        <w:t xml:space="preserve"> the sequence of </w:t>
      </w:r>
      <w:r w:rsidR="00C600B3" w:rsidRPr="007D29CA">
        <w:rPr>
          <w:lang w:val="en-US"/>
        </w:rPr>
        <w:t xml:space="preserve">the </w:t>
      </w:r>
      <w:r w:rsidR="003A589D">
        <w:rPr>
          <w:rStyle w:val="hps"/>
          <w:lang w:val="en-US"/>
        </w:rPr>
        <w:t>Project</w:t>
      </w:r>
      <w:r w:rsidRPr="007D29CA">
        <w:rPr>
          <w:rStyle w:val="hps"/>
          <w:lang w:val="en-US"/>
        </w:rPr>
        <w:t xml:space="preserve"> activities</w:t>
      </w:r>
      <w:r w:rsidRPr="007D29CA">
        <w:rPr>
          <w:lang w:val="en-US"/>
        </w:rPr>
        <w:t xml:space="preserve"> </w:t>
      </w:r>
      <w:r w:rsidRPr="007D29CA">
        <w:rPr>
          <w:rStyle w:val="hps"/>
          <w:lang w:val="en-US"/>
        </w:rPr>
        <w:t>respond to</w:t>
      </w:r>
      <w:r w:rsidRPr="007D29CA">
        <w:rPr>
          <w:lang w:val="en-US"/>
        </w:rPr>
        <w:t xml:space="preserve"> </w:t>
      </w:r>
      <w:r w:rsidRPr="007D29CA">
        <w:rPr>
          <w:rStyle w:val="hps"/>
          <w:lang w:val="en-US"/>
        </w:rPr>
        <w:t>the logic of</w:t>
      </w:r>
      <w:r w:rsidRPr="007D29CA">
        <w:rPr>
          <w:lang w:val="en-US"/>
        </w:rPr>
        <w:t xml:space="preserve"> its </w:t>
      </w:r>
      <w:r w:rsidRPr="007D29CA">
        <w:rPr>
          <w:rStyle w:val="hps"/>
          <w:lang w:val="en-US"/>
        </w:rPr>
        <w:t>execution.</w:t>
      </w:r>
    </w:p>
    <w:p w:rsidR="001D5BA6" w:rsidRPr="007D29CA" w:rsidRDefault="001D5BA6" w:rsidP="005A08AE">
      <w:pPr>
        <w:rPr>
          <w:szCs w:val="22"/>
          <w:lang w:val="en-US"/>
        </w:rPr>
      </w:pPr>
    </w:p>
    <w:p w:rsidR="005A08AE" w:rsidRPr="007D29CA" w:rsidRDefault="00736747" w:rsidP="005A08AE">
      <w:pPr>
        <w:rPr>
          <w:szCs w:val="22"/>
          <w:lang w:val="en-US"/>
        </w:rPr>
      </w:pPr>
      <w:r w:rsidRPr="007D29CA">
        <w:rPr>
          <w:szCs w:val="22"/>
          <w:lang w:val="en-US"/>
        </w:rPr>
        <w:t xml:space="preserve">Indicators were defined in the </w:t>
      </w:r>
      <w:r w:rsidR="003A589D">
        <w:rPr>
          <w:szCs w:val="22"/>
          <w:lang w:val="en-US"/>
        </w:rPr>
        <w:t>Project</w:t>
      </w:r>
      <w:r w:rsidRPr="007D29CA">
        <w:rPr>
          <w:szCs w:val="22"/>
          <w:lang w:val="en-US"/>
        </w:rPr>
        <w:t xml:space="preserve"> for the Logical Framework of the Project and the Objectives, and for the Outcomes of the Project. These indicators are considered appropriate to guide the implementation of the </w:t>
      </w:r>
      <w:r w:rsidR="003A589D">
        <w:rPr>
          <w:szCs w:val="22"/>
          <w:lang w:val="en-US"/>
        </w:rPr>
        <w:t>Project</w:t>
      </w:r>
      <w:r w:rsidRPr="007D29CA">
        <w:rPr>
          <w:szCs w:val="22"/>
          <w:lang w:val="en-US"/>
        </w:rPr>
        <w:t xml:space="preserve"> and measure the progress achieved.</w:t>
      </w:r>
      <w:r w:rsidR="00EF4648" w:rsidRPr="007D29CA">
        <w:rPr>
          <w:szCs w:val="22"/>
          <w:lang w:val="en-US"/>
        </w:rPr>
        <w:t xml:space="preserve"> </w:t>
      </w:r>
      <w:r w:rsidRPr="007D29CA">
        <w:rPr>
          <w:szCs w:val="22"/>
          <w:lang w:val="en-US"/>
        </w:rPr>
        <w:t xml:space="preserve">However, several indicators that </w:t>
      </w:r>
      <w:r w:rsidR="001C02E5" w:rsidRPr="007D29CA">
        <w:rPr>
          <w:szCs w:val="22"/>
          <w:lang w:val="en-US"/>
        </w:rPr>
        <w:t>deserve</w:t>
      </w:r>
      <w:r w:rsidRPr="007D29CA">
        <w:rPr>
          <w:szCs w:val="22"/>
          <w:lang w:val="en-US"/>
        </w:rPr>
        <w:t xml:space="preserve"> discussion are</w:t>
      </w:r>
      <w:r w:rsidR="00EA7854" w:rsidRPr="007D29CA">
        <w:rPr>
          <w:rStyle w:val="Refdenotaalpie"/>
          <w:rFonts w:ascii="Times New Roman" w:hAnsi="Times New Roman"/>
          <w:sz w:val="22"/>
          <w:szCs w:val="22"/>
          <w:lang w:val="en-US"/>
        </w:rPr>
        <w:footnoteReference w:id="24"/>
      </w:r>
      <w:r w:rsidRPr="007D29CA">
        <w:rPr>
          <w:szCs w:val="22"/>
          <w:lang w:val="en-US"/>
        </w:rPr>
        <w:t>:</w:t>
      </w:r>
    </w:p>
    <w:p w:rsidR="00594A76" w:rsidRPr="007D29CA" w:rsidRDefault="00594A76" w:rsidP="005A08AE">
      <w:pPr>
        <w:rPr>
          <w:szCs w:val="22"/>
          <w:lang w:val="en-US"/>
        </w:rPr>
      </w:pPr>
    </w:p>
    <w:p w:rsidR="00B57B6A" w:rsidRPr="007D29CA" w:rsidRDefault="00736747" w:rsidP="00F35A09">
      <w:pPr>
        <w:numPr>
          <w:ilvl w:val="0"/>
          <w:numId w:val="32"/>
        </w:numPr>
        <w:jc w:val="left"/>
        <w:rPr>
          <w:szCs w:val="22"/>
          <w:lang w:val="en-US"/>
        </w:rPr>
      </w:pPr>
      <w:r w:rsidRPr="007D29CA">
        <w:rPr>
          <w:szCs w:val="22"/>
          <w:lang w:val="en-US"/>
        </w:rPr>
        <w:t>Development Objective:</w:t>
      </w:r>
      <w:r w:rsidR="006954F5" w:rsidRPr="007D29CA">
        <w:rPr>
          <w:szCs w:val="22"/>
          <w:lang w:val="en-US"/>
        </w:rPr>
        <w:t xml:space="preserve"> </w:t>
      </w:r>
      <w:r w:rsidR="00B57B6A" w:rsidRPr="007D29CA">
        <w:rPr>
          <w:szCs w:val="22"/>
          <w:lang w:val="en-US"/>
        </w:rPr>
        <w:t xml:space="preserve">7273 </w:t>
      </w:r>
      <w:r w:rsidRPr="007D29CA">
        <w:rPr>
          <w:szCs w:val="22"/>
          <w:lang w:val="en-US"/>
        </w:rPr>
        <w:t>houses in 3</w:t>
      </w:r>
      <w:r w:rsidR="00B57B6A" w:rsidRPr="007D29CA">
        <w:rPr>
          <w:szCs w:val="22"/>
          <w:lang w:val="en-US"/>
        </w:rPr>
        <w:t>29 com</w:t>
      </w:r>
      <w:r w:rsidRPr="007D29CA">
        <w:rPr>
          <w:szCs w:val="22"/>
          <w:lang w:val="en-US"/>
        </w:rPr>
        <w:t>munities electrified with Renewable Energy (RE)</w:t>
      </w:r>
    </w:p>
    <w:p w:rsidR="00B57B6A" w:rsidRPr="007D29CA" w:rsidRDefault="00736747" w:rsidP="00F35A09">
      <w:pPr>
        <w:numPr>
          <w:ilvl w:val="0"/>
          <w:numId w:val="32"/>
        </w:numPr>
        <w:jc w:val="left"/>
        <w:rPr>
          <w:szCs w:val="22"/>
          <w:lang w:val="en-US"/>
        </w:rPr>
      </w:pPr>
      <w:r w:rsidRPr="007D29CA">
        <w:rPr>
          <w:szCs w:val="22"/>
          <w:lang w:val="en-US"/>
        </w:rPr>
        <w:t xml:space="preserve">Development </w:t>
      </w:r>
      <w:r w:rsidR="00C724B6" w:rsidRPr="007D29CA">
        <w:rPr>
          <w:szCs w:val="22"/>
          <w:lang w:val="en-US"/>
        </w:rPr>
        <w:t>Objective</w:t>
      </w:r>
      <w:r w:rsidR="006954F5" w:rsidRPr="007D29CA">
        <w:rPr>
          <w:szCs w:val="22"/>
          <w:lang w:val="en-US"/>
        </w:rPr>
        <w:t xml:space="preserve">: </w:t>
      </w:r>
      <w:r w:rsidRPr="007D29CA">
        <w:rPr>
          <w:szCs w:val="22"/>
          <w:lang w:val="en-US"/>
        </w:rPr>
        <w:t>Estimated reduction of</w:t>
      </w:r>
      <w:r w:rsidR="006954F5" w:rsidRPr="007D29CA">
        <w:rPr>
          <w:szCs w:val="22"/>
          <w:lang w:val="en-US"/>
        </w:rPr>
        <w:t xml:space="preserve"> 210.000 ton</w:t>
      </w:r>
      <w:r w:rsidRPr="007D29CA">
        <w:rPr>
          <w:szCs w:val="22"/>
          <w:lang w:val="en-US"/>
        </w:rPr>
        <w:t>s of</w:t>
      </w:r>
      <w:r w:rsidR="00EF4648" w:rsidRPr="007D29CA">
        <w:rPr>
          <w:szCs w:val="22"/>
          <w:lang w:val="en-US"/>
        </w:rPr>
        <w:t xml:space="preserve"> </w:t>
      </w:r>
      <w:r w:rsidR="00B57B6A" w:rsidRPr="007D29CA">
        <w:rPr>
          <w:szCs w:val="22"/>
          <w:lang w:val="en-US"/>
        </w:rPr>
        <w:t>CO</w:t>
      </w:r>
      <w:r w:rsidR="00B57B6A" w:rsidRPr="007D29CA">
        <w:rPr>
          <w:szCs w:val="22"/>
          <w:vertAlign w:val="subscript"/>
          <w:lang w:val="en-US"/>
        </w:rPr>
        <w:t>2</w:t>
      </w:r>
      <w:r w:rsidR="00B57B6A" w:rsidRPr="007D29CA">
        <w:rPr>
          <w:szCs w:val="22"/>
          <w:lang w:val="en-US"/>
        </w:rPr>
        <w:t xml:space="preserve"> e</w:t>
      </w:r>
      <w:r w:rsidRPr="007D29CA">
        <w:rPr>
          <w:szCs w:val="22"/>
          <w:lang w:val="en-US"/>
        </w:rPr>
        <w:t xml:space="preserve">missions in </w:t>
      </w:r>
      <w:r w:rsidR="00B57B6A" w:rsidRPr="007D29CA">
        <w:rPr>
          <w:szCs w:val="22"/>
          <w:lang w:val="en-US"/>
        </w:rPr>
        <w:t>10</w:t>
      </w:r>
      <w:r w:rsidRPr="007D29CA">
        <w:rPr>
          <w:szCs w:val="22"/>
          <w:lang w:val="en-US"/>
        </w:rPr>
        <w:t>years</w:t>
      </w:r>
      <w:r w:rsidR="00B57B6A" w:rsidRPr="007D29CA">
        <w:rPr>
          <w:szCs w:val="22"/>
          <w:lang w:val="en-US"/>
        </w:rPr>
        <w:t>.</w:t>
      </w:r>
    </w:p>
    <w:p w:rsidR="00B57B6A" w:rsidRPr="007D29CA" w:rsidRDefault="00B57B6A" w:rsidP="00551A52">
      <w:pPr>
        <w:ind w:left="720"/>
        <w:jc w:val="left"/>
        <w:rPr>
          <w:spacing w:val="1"/>
          <w:w w:val="84"/>
          <w:szCs w:val="22"/>
          <w:lang w:val="en-US"/>
        </w:rPr>
      </w:pPr>
    </w:p>
    <w:p w:rsidR="006954F5" w:rsidRPr="007D29CA" w:rsidRDefault="00736747" w:rsidP="00E119A5">
      <w:pPr>
        <w:rPr>
          <w:szCs w:val="22"/>
          <w:lang w:val="en-US"/>
        </w:rPr>
      </w:pPr>
      <w:r w:rsidRPr="007D29CA">
        <w:rPr>
          <w:szCs w:val="22"/>
          <w:lang w:val="en-US"/>
        </w:rPr>
        <w:lastRenderedPageBreak/>
        <w:t xml:space="preserve">This indicator pointed </w:t>
      </w:r>
      <w:r w:rsidR="001C02E5" w:rsidRPr="007D29CA">
        <w:rPr>
          <w:szCs w:val="22"/>
          <w:lang w:val="en-US"/>
        </w:rPr>
        <w:t xml:space="preserve">out </w:t>
      </w:r>
      <w:r w:rsidRPr="007D29CA">
        <w:rPr>
          <w:szCs w:val="22"/>
          <w:lang w:val="en-US"/>
        </w:rPr>
        <w:t xml:space="preserve">to electrify the houses across the country with RE but </w:t>
      </w:r>
      <w:r w:rsidR="001C02E5" w:rsidRPr="007D29CA">
        <w:rPr>
          <w:szCs w:val="22"/>
          <w:lang w:val="en-US"/>
        </w:rPr>
        <w:t xml:space="preserve">it </w:t>
      </w:r>
      <w:r w:rsidRPr="007D29CA">
        <w:rPr>
          <w:szCs w:val="22"/>
          <w:lang w:val="en-US"/>
        </w:rPr>
        <w:t xml:space="preserve">should </w:t>
      </w:r>
      <w:r w:rsidR="001C02E5" w:rsidRPr="007D29CA">
        <w:rPr>
          <w:szCs w:val="22"/>
          <w:lang w:val="en-US"/>
        </w:rPr>
        <w:t xml:space="preserve">have </w:t>
      </w:r>
      <w:r w:rsidRPr="007D29CA">
        <w:rPr>
          <w:szCs w:val="22"/>
          <w:lang w:val="en-US"/>
        </w:rPr>
        <w:t>include</w:t>
      </w:r>
      <w:r w:rsidR="001C02E5" w:rsidRPr="007D29CA">
        <w:rPr>
          <w:szCs w:val="22"/>
          <w:lang w:val="en-US"/>
        </w:rPr>
        <w:t>d</w:t>
      </w:r>
      <w:r w:rsidRPr="007D29CA">
        <w:rPr>
          <w:szCs w:val="22"/>
          <w:lang w:val="en-US"/>
        </w:rPr>
        <w:t xml:space="preserve"> the second phase that </w:t>
      </w:r>
      <w:r w:rsidR="001C02E5" w:rsidRPr="007D29CA">
        <w:rPr>
          <w:szCs w:val="22"/>
          <w:lang w:val="en-US"/>
        </w:rPr>
        <w:t xml:space="preserve">did not take place </w:t>
      </w:r>
      <w:r w:rsidRPr="007D29CA">
        <w:rPr>
          <w:szCs w:val="22"/>
          <w:lang w:val="en-US"/>
        </w:rPr>
        <w:t xml:space="preserve">- The same occurred with the estimated reduction in </w:t>
      </w:r>
      <w:r w:rsidR="006954F5" w:rsidRPr="007D29CA">
        <w:rPr>
          <w:szCs w:val="22"/>
          <w:lang w:val="en-US"/>
        </w:rPr>
        <w:t>CO</w:t>
      </w:r>
      <w:r w:rsidR="006954F5" w:rsidRPr="007D29CA">
        <w:rPr>
          <w:szCs w:val="22"/>
          <w:vertAlign w:val="subscript"/>
          <w:lang w:val="en-US"/>
        </w:rPr>
        <w:t>2</w:t>
      </w:r>
      <w:r w:rsidRPr="007D29CA">
        <w:rPr>
          <w:szCs w:val="22"/>
          <w:vertAlign w:val="subscript"/>
          <w:lang w:val="en-US"/>
        </w:rPr>
        <w:t xml:space="preserve"> </w:t>
      </w:r>
      <w:r w:rsidRPr="007D29CA">
        <w:rPr>
          <w:szCs w:val="22"/>
          <w:lang w:val="en-US"/>
        </w:rPr>
        <w:t>emissions.</w:t>
      </w:r>
    </w:p>
    <w:p w:rsidR="00B57B6A" w:rsidRPr="007D29CA" w:rsidRDefault="00B57B6A" w:rsidP="00551A52">
      <w:pPr>
        <w:ind w:left="720"/>
        <w:jc w:val="left"/>
        <w:rPr>
          <w:szCs w:val="22"/>
          <w:lang w:val="en-US"/>
        </w:rPr>
      </w:pPr>
    </w:p>
    <w:p w:rsidR="000C40C0" w:rsidRPr="007D29CA" w:rsidRDefault="000C40C0" w:rsidP="006954F5">
      <w:pPr>
        <w:rPr>
          <w:lang w:val="en-US"/>
        </w:rPr>
      </w:pPr>
      <w:r w:rsidRPr="007D29CA">
        <w:rPr>
          <w:lang w:val="en-US"/>
        </w:rPr>
        <w:t>The following indicators include legal actions against the industry of the country whose results have no certainty and are not foreseeable at the time, and</w:t>
      </w:r>
      <w:r w:rsidR="001C02E5" w:rsidRPr="007D29CA">
        <w:rPr>
          <w:lang w:val="en-US"/>
        </w:rPr>
        <w:t xml:space="preserve"> </w:t>
      </w:r>
      <w:r w:rsidR="00382FFA" w:rsidRPr="007D29CA">
        <w:rPr>
          <w:lang w:val="en-US"/>
        </w:rPr>
        <w:t>the</w:t>
      </w:r>
      <w:r w:rsidR="001C02E5" w:rsidRPr="007D29CA">
        <w:rPr>
          <w:lang w:val="en-US"/>
        </w:rPr>
        <w:t xml:space="preserve"> fact of having</w:t>
      </w:r>
      <w:r w:rsidRPr="007D29CA">
        <w:rPr>
          <w:lang w:val="en-US"/>
        </w:rPr>
        <w:t xml:space="preserve"> executive decrees or laws approved by the Legislature goes beyond the ability of the </w:t>
      </w:r>
      <w:r w:rsidR="003A589D">
        <w:rPr>
          <w:lang w:val="en-US"/>
        </w:rPr>
        <w:t>Project</w:t>
      </w:r>
      <w:r w:rsidRPr="007D29CA">
        <w:rPr>
          <w:lang w:val="en-US"/>
        </w:rPr>
        <w:t xml:space="preserve"> implementers. This observation applies primarily to Objective 1 indicators such as:</w:t>
      </w:r>
    </w:p>
    <w:p w:rsidR="000C40C0" w:rsidRPr="007D29CA" w:rsidRDefault="000C40C0" w:rsidP="006954F5">
      <w:pPr>
        <w:rPr>
          <w:szCs w:val="22"/>
          <w:lang w:val="en-US"/>
        </w:rPr>
      </w:pPr>
    </w:p>
    <w:p w:rsidR="00CC40CB" w:rsidRPr="007D29CA" w:rsidRDefault="00382FFA" w:rsidP="00F35A09">
      <w:pPr>
        <w:numPr>
          <w:ilvl w:val="0"/>
          <w:numId w:val="32"/>
        </w:numPr>
        <w:jc w:val="left"/>
        <w:rPr>
          <w:szCs w:val="22"/>
          <w:lang w:val="en-US"/>
        </w:rPr>
      </w:pPr>
      <w:proofErr w:type="spellStart"/>
      <w:r w:rsidRPr="007D29CA">
        <w:rPr>
          <w:szCs w:val="22"/>
          <w:lang w:val="en-US"/>
        </w:rPr>
        <w:t>Objetive</w:t>
      </w:r>
      <w:proofErr w:type="spellEnd"/>
      <w:r>
        <w:rPr>
          <w:szCs w:val="22"/>
          <w:lang w:val="en-US"/>
        </w:rPr>
        <w:t xml:space="preserve"> 1.  </w:t>
      </w:r>
      <w:r w:rsidRPr="007D29CA">
        <w:rPr>
          <w:szCs w:val="22"/>
          <w:lang w:val="en-US"/>
        </w:rPr>
        <w:t>Normative and Legal Framework governing the Energy Sector includes provisions that allow the development of small scale RE systems at the end of Phase I.</w:t>
      </w:r>
    </w:p>
    <w:p w:rsidR="00B57B6A" w:rsidRPr="007D29CA" w:rsidRDefault="006954F5" w:rsidP="00F35A09">
      <w:pPr>
        <w:numPr>
          <w:ilvl w:val="0"/>
          <w:numId w:val="32"/>
        </w:numPr>
        <w:jc w:val="left"/>
        <w:rPr>
          <w:szCs w:val="22"/>
          <w:lang w:val="en-US"/>
        </w:rPr>
      </w:pPr>
      <w:r w:rsidRPr="007D29CA">
        <w:rPr>
          <w:szCs w:val="22"/>
          <w:lang w:val="en-US"/>
        </w:rPr>
        <w:t xml:space="preserve">Product 1.2. </w:t>
      </w:r>
      <w:r w:rsidR="006B618D" w:rsidRPr="007D29CA">
        <w:rPr>
          <w:szCs w:val="22"/>
          <w:lang w:val="en-US"/>
        </w:rPr>
        <w:t>Executive Decree on technical specifications for small hydro and PV systems produced and adopted by the end of Year 1.</w:t>
      </w:r>
    </w:p>
    <w:p w:rsidR="00B57B6A" w:rsidRPr="007D29CA" w:rsidRDefault="006954F5" w:rsidP="00F35A09">
      <w:pPr>
        <w:numPr>
          <w:ilvl w:val="0"/>
          <w:numId w:val="32"/>
        </w:numPr>
        <w:jc w:val="left"/>
        <w:rPr>
          <w:szCs w:val="22"/>
          <w:lang w:val="en-US"/>
        </w:rPr>
      </w:pPr>
      <w:r w:rsidRPr="007D29CA">
        <w:rPr>
          <w:szCs w:val="22"/>
          <w:lang w:val="en-US"/>
        </w:rPr>
        <w:t xml:space="preserve">Product 1.3. </w:t>
      </w:r>
      <w:r w:rsidR="00B57B6A" w:rsidRPr="007D29CA">
        <w:rPr>
          <w:szCs w:val="22"/>
          <w:lang w:val="en-US"/>
        </w:rPr>
        <w:t xml:space="preserve">Revisions </w:t>
      </w:r>
      <w:r w:rsidR="006B618D" w:rsidRPr="007D29CA">
        <w:rPr>
          <w:szCs w:val="22"/>
          <w:lang w:val="en-US"/>
        </w:rPr>
        <w:t>of Law 7447 - and associated regulations approved by Congress by the first quarter of Year 2.</w:t>
      </w:r>
    </w:p>
    <w:p w:rsidR="00B57B6A" w:rsidRPr="007D29CA" w:rsidRDefault="00B57B6A" w:rsidP="00551A52">
      <w:pPr>
        <w:jc w:val="left"/>
        <w:rPr>
          <w:szCs w:val="22"/>
          <w:lang w:val="en-US"/>
        </w:rPr>
      </w:pPr>
    </w:p>
    <w:p w:rsidR="005A08AE" w:rsidRPr="007D29CA" w:rsidRDefault="00833784" w:rsidP="005A08AE">
      <w:pPr>
        <w:rPr>
          <w:szCs w:val="22"/>
          <w:lang w:val="en-US"/>
        </w:rPr>
      </w:pPr>
      <w:r w:rsidRPr="007D29CA">
        <w:rPr>
          <w:szCs w:val="22"/>
          <w:lang w:val="en-US"/>
        </w:rPr>
        <w:t>It is also difficult to comply with indicators such as the following</w:t>
      </w:r>
      <w:r w:rsidR="005A08AE" w:rsidRPr="007D29CA">
        <w:rPr>
          <w:szCs w:val="22"/>
          <w:lang w:val="en-US"/>
        </w:rPr>
        <w:t>:</w:t>
      </w:r>
    </w:p>
    <w:p w:rsidR="00594A76" w:rsidRPr="007D29CA" w:rsidRDefault="00594A76" w:rsidP="005A08AE">
      <w:pPr>
        <w:rPr>
          <w:szCs w:val="22"/>
          <w:lang w:val="en-US"/>
        </w:rPr>
      </w:pPr>
    </w:p>
    <w:p w:rsidR="00420504" w:rsidRPr="007D29CA" w:rsidRDefault="00833784" w:rsidP="00F35A09">
      <w:pPr>
        <w:numPr>
          <w:ilvl w:val="0"/>
          <w:numId w:val="32"/>
        </w:numPr>
        <w:jc w:val="left"/>
        <w:rPr>
          <w:szCs w:val="22"/>
          <w:lang w:val="en-US"/>
        </w:rPr>
      </w:pPr>
      <w:r w:rsidRPr="007D29CA">
        <w:rPr>
          <w:szCs w:val="22"/>
          <w:lang w:val="en-US"/>
        </w:rPr>
        <w:t xml:space="preserve">The Government of Costa Rica confirms the availability of co-´financing for the </w:t>
      </w:r>
      <w:r w:rsidR="003A589D">
        <w:rPr>
          <w:szCs w:val="22"/>
          <w:lang w:val="en-US"/>
        </w:rPr>
        <w:t>Project</w:t>
      </w:r>
      <w:r w:rsidRPr="007D29CA">
        <w:rPr>
          <w:szCs w:val="22"/>
          <w:lang w:val="en-US"/>
        </w:rPr>
        <w:t xml:space="preserve"> at the end of Year 2.</w:t>
      </w:r>
    </w:p>
    <w:p w:rsidR="006954F5" w:rsidRPr="007D29CA" w:rsidRDefault="006954F5" w:rsidP="005A08AE">
      <w:pPr>
        <w:rPr>
          <w:szCs w:val="22"/>
          <w:lang w:val="en-US"/>
        </w:rPr>
      </w:pPr>
    </w:p>
    <w:p w:rsidR="00420504" w:rsidRPr="007D29CA" w:rsidRDefault="007F318F" w:rsidP="005A08AE">
      <w:pPr>
        <w:rPr>
          <w:szCs w:val="22"/>
          <w:lang w:val="en-US"/>
        </w:rPr>
      </w:pPr>
      <w:r w:rsidRPr="007D29CA">
        <w:rPr>
          <w:szCs w:val="22"/>
          <w:lang w:val="en-US"/>
        </w:rPr>
        <w:t xml:space="preserve">because the </w:t>
      </w:r>
      <w:r w:rsidR="003A589D">
        <w:rPr>
          <w:szCs w:val="22"/>
          <w:lang w:val="en-US"/>
        </w:rPr>
        <w:t>Project</w:t>
      </w:r>
      <w:r w:rsidRPr="007D29CA">
        <w:rPr>
          <w:szCs w:val="22"/>
          <w:lang w:val="en-US"/>
        </w:rPr>
        <w:t xml:space="preserve"> can only propose, discuss and promote changes in the Legal and Regulatory Frameworks however, its implementation does not depend of the </w:t>
      </w:r>
      <w:r w:rsidR="003A589D">
        <w:rPr>
          <w:szCs w:val="22"/>
          <w:lang w:val="en-US"/>
        </w:rPr>
        <w:t>Project</w:t>
      </w:r>
      <w:r w:rsidRPr="007D29CA">
        <w:rPr>
          <w:szCs w:val="22"/>
          <w:lang w:val="en-US"/>
        </w:rPr>
        <w:t xml:space="preserve"> but of government institutions. And indeed, it was MINAE who requested the cancellation of phase </w:t>
      </w:r>
      <w:r w:rsidR="00420504" w:rsidRPr="007D29CA">
        <w:rPr>
          <w:szCs w:val="22"/>
          <w:lang w:val="en-US"/>
        </w:rPr>
        <w:t>2.</w:t>
      </w:r>
    </w:p>
    <w:p w:rsidR="00066EAD" w:rsidRPr="007D29CA" w:rsidRDefault="00066EAD" w:rsidP="005F447E">
      <w:pPr>
        <w:widowControl w:val="0"/>
        <w:adjustRightInd w:val="0"/>
        <w:textAlignment w:val="baseline"/>
        <w:rPr>
          <w:szCs w:val="22"/>
          <w:lang w:val="en-US"/>
        </w:rPr>
      </w:pPr>
    </w:p>
    <w:p w:rsidR="005F69B9" w:rsidRPr="007D29CA" w:rsidRDefault="00102D5E" w:rsidP="003F2B1F">
      <w:pPr>
        <w:widowControl w:val="0"/>
        <w:pBdr>
          <w:top w:val="single" w:sz="4" w:space="1" w:color="auto"/>
          <w:left w:val="single" w:sz="4" w:space="4" w:color="auto"/>
          <w:bottom w:val="single" w:sz="4" w:space="1" w:color="auto"/>
          <w:right w:val="single" w:sz="4" w:space="4" w:color="auto"/>
        </w:pBdr>
        <w:adjustRightInd w:val="0"/>
        <w:textAlignment w:val="baseline"/>
        <w:rPr>
          <w:szCs w:val="22"/>
          <w:lang w:val="en-US"/>
        </w:rPr>
      </w:pPr>
      <w:r w:rsidRPr="007D29CA">
        <w:rPr>
          <w:szCs w:val="22"/>
          <w:lang w:val="en-US"/>
        </w:rPr>
        <w:t>It is then consid</w:t>
      </w:r>
      <w:r w:rsidR="00B66672" w:rsidRPr="007D29CA">
        <w:rPr>
          <w:szCs w:val="22"/>
          <w:lang w:val="en-US"/>
        </w:rPr>
        <w:t>ered that the formulation of th</w:t>
      </w:r>
      <w:r w:rsidRPr="007D29CA">
        <w:rPr>
          <w:szCs w:val="22"/>
          <w:lang w:val="en-US"/>
        </w:rPr>
        <w:t>e</w:t>
      </w:r>
      <w:r w:rsidR="00B66672" w:rsidRPr="007D29CA">
        <w:rPr>
          <w:szCs w:val="22"/>
          <w:lang w:val="en-US"/>
        </w:rPr>
        <w:t xml:space="preserve"> </w:t>
      </w:r>
      <w:r w:rsidR="003A589D">
        <w:rPr>
          <w:szCs w:val="22"/>
          <w:lang w:val="en-US"/>
        </w:rPr>
        <w:t>Project</w:t>
      </w:r>
      <w:r w:rsidRPr="007D29CA">
        <w:rPr>
          <w:szCs w:val="22"/>
          <w:lang w:val="en-US"/>
        </w:rPr>
        <w:t xml:space="preserve"> is </w:t>
      </w:r>
      <w:r w:rsidR="005F447E" w:rsidRPr="007D29CA">
        <w:rPr>
          <w:b/>
          <w:szCs w:val="22"/>
          <w:lang w:val="en-US"/>
        </w:rPr>
        <w:t>SATISFACTOR</w:t>
      </w:r>
      <w:r w:rsidRPr="007D29CA">
        <w:rPr>
          <w:b/>
          <w:szCs w:val="22"/>
          <w:lang w:val="en-US"/>
        </w:rPr>
        <w:t>Y</w:t>
      </w:r>
      <w:r w:rsidR="00420504" w:rsidRPr="007D29CA">
        <w:rPr>
          <w:b/>
          <w:szCs w:val="22"/>
          <w:lang w:val="en-US"/>
        </w:rPr>
        <w:t xml:space="preserve"> </w:t>
      </w:r>
      <w:r w:rsidRPr="007D29CA">
        <w:rPr>
          <w:b/>
          <w:szCs w:val="22"/>
          <w:lang w:val="en-US"/>
        </w:rPr>
        <w:t xml:space="preserve">in spite of not considering the risks of delays and </w:t>
      </w:r>
      <w:r w:rsidR="008331DA" w:rsidRPr="007D29CA">
        <w:rPr>
          <w:b/>
          <w:szCs w:val="22"/>
          <w:lang w:val="en-US"/>
        </w:rPr>
        <w:t>postponements</w:t>
      </w:r>
      <w:r w:rsidRPr="007D29CA">
        <w:rPr>
          <w:b/>
          <w:szCs w:val="22"/>
          <w:lang w:val="en-US"/>
        </w:rPr>
        <w:t xml:space="preserve"> in the </w:t>
      </w:r>
      <w:r w:rsidR="00B66672" w:rsidRPr="007D29CA">
        <w:rPr>
          <w:b/>
          <w:szCs w:val="22"/>
          <w:lang w:val="en-US"/>
        </w:rPr>
        <w:t xml:space="preserve">implementation of the </w:t>
      </w:r>
      <w:r w:rsidR="003A589D">
        <w:rPr>
          <w:b/>
          <w:szCs w:val="22"/>
          <w:lang w:val="en-US"/>
        </w:rPr>
        <w:t>Project</w:t>
      </w:r>
      <w:r w:rsidRPr="007D29CA">
        <w:rPr>
          <w:b/>
          <w:szCs w:val="22"/>
          <w:lang w:val="en-US"/>
        </w:rPr>
        <w:t xml:space="preserve"> due to the legal nature of the executor</w:t>
      </w:r>
      <w:r w:rsidR="00F1210C" w:rsidRPr="007D29CA">
        <w:rPr>
          <w:b/>
          <w:szCs w:val="22"/>
          <w:lang w:val="en-US"/>
        </w:rPr>
        <w:t>.</w:t>
      </w:r>
      <w:r w:rsidR="005F69B9" w:rsidRPr="007D29CA">
        <w:rPr>
          <w:szCs w:val="22"/>
          <w:lang w:val="en-US"/>
        </w:rPr>
        <w:br w:type="page"/>
      </w:r>
    </w:p>
    <w:p w:rsidR="008679A5" w:rsidRPr="007D29CA" w:rsidRDefault="00582E7C" w:rsidP="00F83A55">
      <w:pPr>
        <w:pStyle w:val="Ttulo3"/>
        <w:rPr>
          <w:rFonts w:cs="Times New Roman"/>
          <w:szCs w:val="22"/>
          <w:lang w:val="en-US"/>
        </w:rPr>
      </w:pPr>
      <w:bookmarkStart w:id="43" w:name="_Toc292867850"/>
      <w:r>
        <w:rPr>
          <w:rFonts w:cs="Times New Roman"/>
          <w:szCs w:val="22"/>
          <w:lang w:val="en-US"/>
        </w:rPr>
        <w:lastRenderedPageBreak/>
        <w:t xml:space="preserve">Project </w:t>
      </w:r>
      <w:r w:rsidR="0046312C" w:rsidRPr="007D29CA">
        <w:rPr>
          <w:rFonts w:cs="Times New Roman"/>
          <w:szCs w:val="22"/>
          <w:lang w:val="en-US"/>
        </w:rPr>
        <w:t>Relevance for the country</w:t>
      </w:r>
      <w:r w:rsidR="008763B4" w:rsidRPr="007D29CA">
        <w:rPr>
          <w:rFonts w:cs="Times New Roman"/>
          <w:szCs w:val="22"/>
          <w:lang w:val="en-US"/>
        </w:rPr>
        <w:t xml:space="preserve"> /</w:t>
      </w:r>
      <w:r w:rsidR="0046312C" w:rsidRPr="007D29CA">
        <w:rPr>
          <w:rFonts w:cs="Times New Roman"/>
          <w:szCs w:val="22"/>
          <w:lang w:val="en-US"/>
        </w:rPr>
        <w:t xml:space="preserve"> Country Ownership</w:t>
      </w:r>
      <w:bookmarkEnd w:id="43"/>
    </w:p>
    <w:p w:rsidR="008763B4" w:rsidRPr="007D29CA" w:rsidRDefault="0046312C" w:rsidP="008763B4">
      <w:pPr>
        <w:rPr>
          <w:szCs w:val="22"/>
          <w:lang w:val="en-US"/>
        </w:rPr>
      </w:pPr>
      <w:r w:rsidRPr="007D29CA">
        <w:rPr>
          <w:szCs w:val="22"/>
          <w:lang w:val="en-US"/>
        </w:rPr>
        <w:t xml:space="preserve">The background of the </w:t>
      </w:r>
      <w:r w:rsidR="003A589D">
        <w:rPr>
          <w:szCs w:val="22"/>
          <w:lang w:val="en-US"/>
        </w:rPr>
        <w:t>Project</w:t>
      </w:r>
      <w:r w:rsidRPr="007D29CA">
        <w:rPr>
          <w:szCs w:val="22"/>
          <w:lang w:val="en-US"/>
        </w:rPr>
        <w:t xml:space="preserve"> derived from the energy situation in Costa Rica and the path set by the country towards sustainable development indicate that </w:t>
      </w:r>
      <w:r w:rsidRPr="007D29CA">
        <w:rPr>
          <w:i/>
          <w:szCs w:val="22"/>
          <w:lang w:val="en-US"/>
        </w:rPr>
        <w:t xml:space="preserve">the </w:t>
      </w:r>
      <w:r w:rsidR="003A589D">
        <w:rPr>
          <w:i/>
          <w:szCs w:val="22"/>
          <w:lang w:val="en-US"/>
        </w:rPr>
        <w:t>Project</w:t>
      </w:r>
      <w:r w:rsidRPr="007D29CA">
        <w:rPr>
          <w:i/>
          <w:szCs w:val="22"/>
          <w:lang w:val="en-US"/>
        </w:rPr>
        <w:t xml:space="preserve"> was relevant</w:t>
      </w:r>
      <w:r w:rsidR="00D87985" w:rsidRPr="007D29CA">
        <w:rPr>
          <w:i/>
          <w:szCs w:val="22"/>
          <w:lang w:val="en-US"/>
        </w:rPr>
        <w:t xml:space="preserve"> </w:t>
      </w:r>
      <w:r w:rsidRPr="007D29CA">
        <w:rPr>
          <w:szCs w:val="22"/>
          <w:lang w:val="en-US"/>
        </w:rPr>
        <w:t>to the situation in Costa Rica and its rural sector, at the time of its formulation</w:t>
      </w:r>
      <w:r w:rsidR="00420504" w:rsidRPr="007D29CA">
        <w:rPr>
          <w:szCs w:val="22"/>
          <w:lang w:val="en-US"/>
        </w:rPr>
        <w:t>.</w:t>
      </w:r>
    </w:p>
    <w:p w:rsidR="008679A5" w:rsidRPr="007D29CA" w:rsidRDefault="008331DA" w:rsidP="00F83A55">
      <w:pPr>
        <w:pStyle w:val="Ttulo3"/>
        <w:rPr>
          <w:rFonts w:cs="Times New Roman"/>
          <w:szCs w:val="22"/>
          <w:lang w:val="en-US"/>
        </w:rPr>
      </w:pPr>
      <w:bookmarkStart w:id="44" w:name="_Toc292867851"/>
      <w:r>
        <w:rPr>
          <w:rFonts w:cs="Times New Roman"/>
          <w:szCs w:val="22"/>
          <w:lang w:val="en-US"/>
        </w:rPr>
        <w:t>S</w:t>
      </w:r>
      <w:r w:rsidRPr="00C97C49">
        <w:rPr>
          <w:rFonts w:cs="Times New Roman"/>
          <w:szCs w:val="22"/>
          <w:lang w:val="en-US"/>
        </w:rPr>
        <w:t xml:space="preserve">takeholders </w:t>
      </w:r>
      <w:r w:rsidRPr="007D29CA">
        <w:rPr>
          <w:rFonts w:cs="Times New Roman"/>
          <w:szCs w:val="22"/>
          <w:lang w:val="en-US"/>
        </w:rPr>
        <w:t>Participation</w:t>
      </w:r>
      <w:r>
        <w:rPr>
          <w:rFonts w:cs="Times New Roman"/>
          <w:szCs w:val="22"/>
          <w:lang w:val="en-US"/>
        </w:rPr>
        <w:t xml:space="preserve"> i</w:t>
      </w:r>
      <w:r w:rsidRPr="007D29CA">
        <w:rPr>
          <w:rFonts w:cs="Times New Roman"/>
          <w:szCs w:val="22"/>
          <w:lang w:val="en-US"/>
        </w:rPr>
        <w:t xml:space="preserve">n </w:t>
      </w:r>
      <w:r w:rsidR="003A589D">
        <w:rPr>
          <w:rFonts w:cs="Times New Roman"/>
          <w:szCs w:val="22"/>
          <w:lang w:val="en-US"/>
        </w:rPr>
        <w:t>Project</w:t>
      </w:r>
      <w:r w:rsidRPr="007D29CA">
        <w:rPr>
          <w:rFonts w:cs="Times New Roman"/>
          <w:szCs w:val="22"/>
          <w:lang w:val="en-US"/>
        </w:rPr>
        <w:t xml:space="preserve"> conceptualization/</w:t>
      </w:r>
      <w:r w:rsidR="00582E7C">
        <w:rPr>
          <w:rFonts w:cs="Times New Roman"/>
          <w:szCs w:val="22"/>
          <w:lang w:val="en-US"/>
        </w:rPr>
        <w:t>D</w:t>
      </w:r>
      <w:r w:rsidRPr="007D29CA">
        <w:rPr>
          <w:rFonts w:cs="Times New Roman"/>
          <w:szCs w:val="22"/>
          <w:lang w:val="en-US"/>
        </w:rPr>
        <w:t>esign</w:t>
      </w:r>
      <w:bookmarkEnd w:id="44"/>
      <w:r w:rsidRPr="007D29CA">
        <w:rPr>
          <w:rFonts w:cs="Times New Roman"/>
          <w:szCs w:val="22"/>
          <w:lang w:val="en-US"/>
        </w:rPr>
        <w:t>.</w:t>
      </w:r>
    </w:p>
    <w:p w:rsidR="009048CA" w:rsidRPr="007D29CA" w:rsidRDefault="00350C12" w:rsidP="009048CA">
      <w:pPr>
        <w:rPr>
          <w:lang w:val="en-US"/>
        </w:rPr>
      </w:pPr>
      <w:r w:rsidRPr="007D29CA">
        <w:rPr>
          <w:lang w:val="en-US"/>
        </w:rPr>
        <w:t xml:space="preserve">The following table shows the various institutional actors and </w:t>
      </w:r>
      <w:r w:rsidR="00C42454" w:rsidRPr="007D29CA">
        <w:rPr>
          <w:lang w:val="en-US"/>
        </w:rPr>
        <w:t xml:space="preserve">their role in the off-grid electrification </w:t>
      </w:r>
      <w:r w:rsidR="003A589D">
        <w:rPr>
          <w:lang w:val="en-US"/>
        </w:rPr>
        <w:t>Project</w:t>
      </w:r>
      <w:r w:rsidR="00C42454" w:rsidRPr="007D29CA">
        <w:rPr>
          <w:lang w:val="en-US"/>
        </w:rPr>
        <w:t xml:space="preserve"> based on renewable energy sources</w:t>
      </w:r>
      <w:r w:rsidR="009048CA" w:rsidRPr="007D29CA">
        <w:rPr>
          <w:lang w:val="en-US"/>
        </w:rPr>
        <w:t>.</w:t>
      </w:r>
    </w:p>
    <w:p w:rsidR="009048CA" w:rsidRPr="007D29CA" w:rsidRDefault="009048CA" w:rsidP="009048CA">
      <w:pPr>
        <w:rPr>
          <w:lang w:val="en-US"/>
        </w:rPr>
      </w:pPr>
    </w:p>
    <w:p w:rsidR="009048CA" w:rsidRPr="007D29CA" w:rsidRDefault="00E13A8D" w:rsidP="009048CA">
      <w:pPr>
        <w:rPr>
          <w:bCs/>
          <w:lang w:val="en-US"/>
        </w:rPr>
      </w:pPr>
      <w:bookmarkStart w:id="45" w:name="_Toc286748722"/>
      <w:bookmarkStart w:id="46" w:name="_Toc288136452"/>
      <w:bookmarkStart w:id="47" w:name="_Toc292867916"/>
      <w:r w:rsidRPr="007D29CA">
        <w:rPr>
          <w:bCs/>
          <w:lang w:val="en-US"/>
        </w:rPr>
        <w:t>Table</w:t>
      </w:r>
      <w:r w:rsidR="009048CA" w:rsidRPr="007D29CA">
        <w:rPr>
          <w:bCs/>
          <w:lang w:val="en-US"/>
        </w:rPr>
        <w:t xml:space="preserve"> </w:t>
      </w:r>
      <w:r w:rsidR="005E19A8" w:rsidRPr="007D29CA">
        <w:rPr>
          <w:bCs/>
          <w:lang w:val="en-US"/>
        </w:rPr>
        <w:fldChar w:fldCharType="begin"/>
      </w:r>
      <w:r w:rsidR="00245865" w:rsidRPr="007D29CA">
        <w:rPr>
          <w:bCs/>
          <w:lang w:val="en-US"/>
        </w:rPr>
        <w:instrText xml:space="preserve"> STYLEREF 1 \s </w:instrText>
      </w:r>
      <w:r w:rsidR="005E19A8" w:rsidRPr="007D29CA">
        <w:rPr>
          <w:bCs/>
          <w:lang w:val="en-US"/>
        </w:rPr>
        <w:fldChar w:fldCharType="separate"/>
      </w:r>
      <w:r w:rsidR="00F32628">
        <w:rPr>
          <w:bCs/>
          <w:noProof/>
          <w:lang w:val="en-US"/>
        </w:rPr>
        <w:t>3</w:t>
      </w:r>
      <w:r w:rsidR="005E19A8" w:rsidRPr="007D29CA">
        <w:rPr>
          <w:bCs/>
          <w:lang w:val="en-US"/>
        </w:rPr>
        <w:fldChar w:fldCharType="end"/>
      </w:r>
      <w:r w:rsidR="00245865" w:rsidRPr="007D29CA">
        <w:rPr>
          <w:bCs/>
          <w:lang w:val="en-US"/>
        </w:rPr>
        <w:noBreakHyphen/>
      </w:r>
      <w:r w:rsidR="005E19A8" w:rsidRPr="007D29CA">
        <w:rPr>
          <w:bCs/>
          <w:lang w:val="en-US"/>
        </w:rPr>
        <w:fldChar w:fldCharType="begin"/>
      </w:r>
      <w:r w:rsidR="00245865" w:rsidRPr="007D29CA">
        <w:rPr>
          <w:bCs/>
          <w:lang w:val="en-US"/>
        </w:rPr>
        <w:instrText xml:space="preserve"> SEQ Tabla \* ARABIC \s 1 </w:instrText>
      </w:r>
      <w:r w:rsidR="005E19A8" w:rsidRPr="007D29CA">
        <w:rPr>
          <w:bCs/>
          <w:lang w:val="en-US"/>
        </w:rPr>
        <w:fldChar w:fldCharType="separate"/>
      </w:r>
      <w:r w:rsidR="00F32628">
        <w:rPr>
          <w:bCs/>
          <w:noProof/>
          <w:lang w:val="en-US"/>
        </w:rPr>
        <w:t>1</w:t>
      </w:r>
      <w:r w:rsidR="005E19A8" w:rsidRPr="007D29CA">
        <w:rPr>
          <w:bCs/>
          <w:lang w:val="en-US"/>
        </w:rPr>
        <w:fldChar w:fldCharType="end"/>
      </w:r>
      <w:r w:rsidR="009048CA" w:rsidRPr="007D29CA">
        <w:rPr>
          <w:bCs/>
          <w:lang w:val="en-US"/>
        </w:rPr>
        <w:t>.</w:t>
      </w:r>
      <w:r w:rsidRPr="007D29CA">
        <w:rPr>
          <w:bCs/>
          <w:lang w:val="en-US"/>
        </w:rPr>
        <w:t xml:space="preserve"> </w:t>
      </w:r>
      <w:r w:rsidR="008331DA" w:rsidRPr="007D29CA">
        <w:rPr>
          <w:bCs/>
          <w:lang w:val="en-US"/>
        </w:rPr>
        <w:t>Institutional</w:t>
      </w:r>
      <w:r w:rsidRPr="007D29CA">
        <w:rPr>
          <w:bCs/>
          <w:lang w:val="en-US"/>
        </w:rPr>
        <w:t xml:space="preserve"> Actors</w:t>
      </w:r>
      <w:bookmarkEnd w:id="45"/>
      <w:bookmarkEnd w:id="46"/>
      <w:bookmarkEnd w:id="47"/>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0"/>
        <w:gridCol w:w="6968"/>
      </w:tblGrid>
      <w:tr w:rsidR="009048CA" w:rsidRPr="007D29CA" w:rsidTr="00DA3E43">
        <w:tc>
          <w:tcPr>
            <w:tcW w:w="214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048CA" w:rsidRPr="007D29CA" w:rsidRDefault="00E13A8D" w:rsidP="00E13A8D">
            <w:pPr>
              <w:rPr>
                <w:b/>
                <w:lang w:val="en-US"/>
              </w:rPr>
            </w:pPr>
            <w:r w:rsidRPr="007D29CA">
              <w:rPr>
                <w:b/>
                <w:lang w:val="en-US"/>
              </w:rPr>
              <w:t>Institution</w:t>
            </w:r>
          </w:p>
        </w:tc>
        <w:tc>
          <w:tcPr>
            <w:tcW w:w="696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048CA" w:rsidRPr="007D29CA" w:rsidRDefault="00E13A8D" w:rsidP="00E13A8D">
            <w:pPr>
              <w:rPr>
                <w:b/>
                <w:lang w:val="en-US"/>
              </w:rPr>
            </w:pPr>
            <w:r w:rsidRPr="007D29CA">
              <w:rPr>
                <w:b/>
                <w:lang w:val="en-US"/>
              </w:rPr>
              <w:t>Role</w:t>
            </w:r>
            <w:r w:rsidR="009048CA" w:rsidRPr="007D29CA">
              <w:rPr>
                <w:b/>
                <w:lang w:val="en-US"/>
              </w:rPr>
              <w:t>/Respons</w:t>
            </w:r>
            <w:r w:rsidRPr="007D29CA">
              <w:rPr>
                <w:b/>
                <w:lang w:val="en-US"/>
              </w:rPr>
              <w:t>i</w:t>
            </w:r>
            <w:r w:rsidR="009048CA" w:rsidRPr="007D29CA">
              <w:rPr>
                <w:b/>
                <w:lang w:val="en-US"/>
              </w:rPr>
              <w:t>bili</w:t>
            </w:r>
            <w:r w:rsidRPr="007D29CA">
              <w:rPr>
                <w:b/>
                <w:lang w:val="en-US"/>
              </w:rPr>
              <w:t>ties</w:t>
            </w:r>
          </w:p>
        </w:tc>
      </w:tr>
      <w:tr w:rsidR="009048CA" w:rsidRPr="00F75259" w:rsidTr="000B7DC1">
        <w:tc>
          <w:tcPr>
            <w:tcW w:w="2140" w:type="dxa"/>
            <w:tcBorders>
              <w:top w:val="single" w:sz="12" w:space="0" w:color="auto"/>
              <w:left w:val="single" w:sz="12" w:space="0" w:color="auto"/>
              <w:bottom w:val="single" w:sz="12" w:space="0" w:color="auto"/>
              <w:right w:val="single" w:sz="12" w:space="0" w:color="auto"/>
            </w:tcBorders>
          </w:tcPr>
          <w:p w:rsidR="009048CA" w:rsidRPr="006A6748" w:rsidRDefault="009048CA" w:rsidP="009048CA">
            <w:pPr>
              <w:rPr>
                <w:lang w:val="es-ES"/>
              </w:rPr>
            </w:pPr>
            <w:r w:rsidRPr="006A6748">
              <w:rPr>
                <w:lang w:val="es-ES"/>
              </w:rPr>
              <w:t>Instituto Costarricense de Electricidad (ICE)</w:t>
            </w:r>
          </w:p>
          <w:p w:rsidR="009048CA" w:rsidRPr="006A6748" w:rsidRDefault="009048CA" w:rsidP="009048CA">
            <w:pPr>
              <w:rPr>
                <w:lang w:val="es-ES"/>
              </w:rPr>
            </w:pPr>
            <w:r w:rsidRPr="007D29CA">
              <w:rPr>
                <w:noProof/>
                <w:lang w:val="es-CR" w:eastAsia="es-CR"/>
              </w:rPr>
              <w:drawing>
                <wp:anchor distT="0" distB="0" distL="114300" distR="114300" simplePos="0" relativeHeight="251662336" behindDoc="0" locked="0" layoutInCell="1" allowOverlap="1">
                  <wp:simplePos x="0" y="0"/>
                  <wp:positionH relativeFrom="margin">
                    <wp:posOffset>290195</wp:posOffset>
                  </wp:positionH>
                  <wp:positionV relativeFrom="margin">
                    <wp:posOffset>955040</wp:posOffset>
                  </wp:positionV>
                  <wp:extent cx="419100" cy="419100"/>
                  <wp:effectExtent l="19050" t="0" r="0" b="0"/>
                  <wp:wrapSquare wrapText="bothSides"/>
                  <wp:docPr id="241" name="8 Imagen" desc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jpg"/>
                          <pic:cNvPicPr/>
                        </pic:nvPicPr>
                        <pic:blipFill>
                          <a:blip r:embed="rId21" cstate="print"/>
                          <a:stretch>
                            <a:fillRect/>
                          </a:stretch>
                        </pic:blipFill>
                        <pic:spPr>
                          <a:xfrm>
                            <a:off x="0" y="0"/>
                            <a:ext cx="419100" cy="419100"/>
                          </a:xfrm>
                          <a:prstGeom prst="rect">
                            <a:avLst/>
                          </a:prstGeom>
                        </pic:spPr>
                      </pic:pic>
                    </a:graphicData>
                  </a:graphic>
                </wp:anchor>
              </w:drawing>
            </w:r>
          </w:p>
        </w:tc>
        <w:tc>
          <w:tcPr>
            <w:tcW w:w="6968" w:type="dxa"/>
            <w:tcBorders>
              <w:top w:val="single" w:sz="12" w:space="0" w:color="auto"/>
              <w:left w:val="single" w:sz="12" w:space="0" w:color="auto"/>
              <w:bottom w:val="single" w:sz="12" w:space="0" w:color="auto"/>
              <w:right w:val="single" w:sz="12" w:space="0" w:color="auto"/>
            </w:tcBorders>
          </w:tcPr>
          <w:p w:rsidR="009048CA" w:rsidRPr="007D29CA" w:rsidRDefault="00260736" w:rsidP="00F35A09">
            <w:pPr>
              <w:numPr>
                <w:ilvl w:val="0"/>
                <w:numId w:val="62"/>
              </w:numPr>
              <w:rPr>
                <w:lang w:val="en-US"/>
              </w:rPr>
            </w:pPr>
            <w:r w:rsidRPr="007D29CA">
              <w:rPr>
                <w:lang w:val="en-US"/>
              </w:rPr>
              <w:t>Executing Agency</w:t>
            </w:r>
            <w:r w:rsidR="00DD554B" w:rsidRPr="007D29CA">
              <w:rPr>
                <w:lang w:val="en-US"/>
              </w:rPr>
              <w:t>.</w:t>
            </w:r>
          </w:p>
          <w:p w:rsidR="009048CA" w:rsidRPr="007D29CA" w:rsidRDefault="009048CA" w:rsidP="00F35A09">
            <w:pPr>
              <w:numPr>
                <w:ilvl w:val="0"/>
                <w:numId w:val="62"/>
              </w:numPr>
              <w:rPr>
                <w:lang w:val="en-US"/>
              </w:rPr>
            </w:pPr>
            <w:r w:rsidRPr="007D29CA">
              <w:rPr>
                <w:lang w:val="en-US"/>
              </w:rPr>
              <w:t>Respons</w:t>
            </w:r>
            <w:r w:rsidR="00DD554B" w:rsidRPr="007D29CA">
              <w:rPr>
                <w:lang w:val="en-US"/>
              </w:rPr>
              <w:t xml:space="preserve">ible for carrying out and completing the </w:t>
            </w:r>
            <w:r w:rsidR="003A589D">
              <w:rPr>
                <w:lang w:val="en-US"/>
              </w:rPr>
              <w:t>Project</w:t>
            </w:r>
            <w:r w:rsidR="00DD554B" w:rsidRPr="007D29CA">
              <w:rPr>
                <w:lang w:val="en-US"/>
              </w:rPr>
              <w:t xml:space="preserve"> in accordance with the activities as they are laid down in the</w:t>
            </w:r>
            <w:r w:rsidRPr="007D29CA">
              <w:rPr>
                <w:lang w:val="en-US"/>
              </w:rPr>
              <w:t xml:space="preserve"> PRO-DOC</w:t>
            </w:r>
            <w:r w:rsidR="00DD554B" w:rsidRPr="007D29CA">
              <w:rPr>
                <w:lang w:val="en-US"/>
              </w:rPr>
              <w:t>.</w:t>
            </w:r>
          </w:p>
          <w:p w:rsidR="009048CA" w:rsidRPr="007D29CA" w:rsidRDefault="009048CA" w:rsidP="00F35A09">
            <w:pPr>
              <w:numPr>
                <w:ilvl w:val="0"/>
                <w:numId w:val="62"/>
              </w:numPr>
              <w:rPr>
                <w:lang w:val="en-US"/>
              </w:rPr>
            </w:pPr>
            <w:r w:rsidRPr="007D29CA">
              <w:rPr>
                <w:lang w:val="en-US"/>
              </w:rPr>
              <w:t>Respons</w:t>
            </w:r>
            <w:r w:rsidR="00DD554B" w:rsidRPr="007D29CA">
              <w:rPr>
                <w:lang w:val="en-US"/>
              </w:rPr>
              <w:t xml:space="preserve">ible for the day-to-day implementation of the </w:t>
            </w:r>
            <w:r w:rsidR="003A589D">
              <w:rPr>
                <w:lang w:val="en-US"/>
              </w:rPr>
              <w:t>Project</w:t>
            </w:r>
            <w:r w:rsidR="00DD554B" w:rsidRPr="007D29CA">
              <w:rPr>
                <w:lang w:val="en-US"/>
              </w:rPr>
              <w:t>.</w:t>
            </w:r>
          </w:p>
          <w:p w:rsidR="009048CA" w:rsidRPr="007D29CA" w:rsidRDefault="00DD554B" w:rsidP="00F35A09">
            <w:pPr>
              <w:numPr>
                <w:ilvl w:val="0"/>
                <w:numId w:val="62"/>
              </w:numPr>
              <w:tabs>
                <w:tab w:val="num" w:pos="214"/>
              </w:tabs>
              <w:rPr>
                <w:lang w:val="en-US"/>
              </w:rPr>
            </w:pPr>
            <w:r w:rsidRPr="007D29CA">
              <w:rPr>
                <w:lang w:val="en-US"/>
              </w:rPr>
              <w:t>Provide as in-kind contribution the Program Coordinator, the Field Projects Officer and the administrative support staff.</w:t>
            </w:r>
          </w:p>
          <w:p w:rsidR="009048CA" w:rsidRPr="007D29CA" w:rsidRDefault="00DD554B" w:rsidP="00F35A09">
            <w:pPr>
              <w:numPr>
                <w:ilvl w:val="0"/>
                <w:numId w:val="62"/>
              </w:numPr>
              <w:tabs>
                <w:tab w:val="num" w:pos="214"/>
              </w:tabs>
              <w:rPr>
                <w:lang w:val="en-US"/>
              </w:rPr>
            </w:pPr>
            <w:r w:rsidRPr="007D29CA">
              <w:rPr>
                <w:lang w:val="en-US"/>
              </w:rPr>
              <w:t>Appoint one of the ICE-members of the NPD as the National Director of the Program.</w:t>
            </w:r>
          </w:p>
          <w:p w:rsidR="009048CA" w:rsidRPr="007D29CA" w:rsidRDefault="009048CA" w:rsidP="00F35A09">
            <w:pPr>
              <w:numPr>
                <w:ilvl w:val="0"/>
                <w:numId w:val="62"/>
              </w:numPr>
              <w:tabs>
                <w:tab w:val="num" w:pos="214"/>
              </w:tabs>
              <w:rPr>
                <w:lang w:val="en-US"/>
              </w:rPr>
            </w:pPr>
            <w:r w:rsidRPr="007D29CA">
              <w:rPr>
                <w:lang w:val="en-US"/>
              </w:rPr>
              <w:t>Prov</w:t>
            </w:r>
            <w:r w:rsidR="00DD554B" w:rsidRPr="007D29CA">
              <w:rPr>
                <w:lang w:val="en-US"/>
              </w:rPr>
              <w:t xml:space="preserve">ide office space for the Program Coordinator, who will be physically located at ICE, and assure that </w:t>
            </w:r>
            <w:r w:rsidR="008331DA" w:rsidRPr="007D29CA">
              <w:rPr>
                <w:lang w:val="en-US"/>
              </w:rPr>
              <w:t>he/she,</w:t>
            </w:r>
            <w:r w:rsidR="00DD554B" w:rsidRPr="007D29CA">
              <w:rPr>
                <w:lang w:val="en-US"/>
              </w:rPr>
              <w:t xml:space="preserve"> will get the necessary technical and administrative support</w:t>
            </w:r>
            <w:r w:rsidR="001D5BA6" w:rsidRPr="007D29CA">
              <w:rPr>
                <w:lang w:val="en-US"/>
              </w:rPr>
              <w:t>.</w:t>
            </w:r>
          </w:p>
        </w:tc>
      </w:tr>
      <w:tr w:rsidR="009048CA" w:rsidRPr="00F75259" w:rsidTr="000B7DC1">
        <w:tc>
          <w:tcPr>
            <w:tcW w:w="2140" w:type="dxa"/>
            <w:tcBorders>
              <w:top w:val="single" w:sz="12" w:space="0" w:color="auto"/>
              <w:left w:val="single" w:sz="12" w:space="0" w:color="auto"/>
              <w:bottom w:val="single" w:sz="12" w:space="0" w:color="auto"/>
              <w:right w:val="single" w:sz="12" w:space="0" w:color="auto"/>
            </w:tcBorders>
          </w:tcPr>
          <w:p w:rsidR="009048CA" w:rsidRPr="007D29CA" w:rsidRDefault="00AC0C5C" w:rsidP="009048CA">
            <w:pPr>
              <w:rPr>
                <w:lang w:val="en-US"/>
              </w:rPr>
            </w:pPr>
            <w:r w:rsidRPr="007D29CA">
              <w:rPr>
                <w:lang w:val="en-US"/>
              </w:rPr>
              <w:t xml:space="preserve">Energy Sector </w:t>
            </w:r>
            <w:r w:rsidR="00E82207" w:rsidRPr="007D29CA">
              <w:rPr>
                <w:lang w:val="en-US"/>
              </w:rPr>
              <w:t>Directorate</w:t>
            </w:r>
            <w:r w:rsidRPr="007D29CA">
              <w:rPr>
                <w:lang w:val="en-US"/>
              </w:rPr>
              <w:t xml:space="preserve"> (</w:t>
            </w:r>
            <w:r w:rsidR="00E82207" w:rsidRPr="007D29CA">
              <w:rPr>
                <w:lang w:val="en-US"/>
              </w:rPr>
              <w:t>DSE</w:t>
            </w:r>
            <w:r w:rsidRPr="007D29CA">
              <w:rPr>
                <w:lang w:val="en-US"/>
              </w:rPr>
              <w:t>)</w:t>
            </w:r>
          </w:p>
          <w:p w:rsidR="009048CA" w:rsidRPr="007D29CA" w:rsidRDefault="009048CA" w:rsidP="009048CA">
            <w:pPr>
              <w:rPr>
                <w:lang w:val="en-US"/>
              </w:rPr>
            </w:pPr>
            <w:r w:rsidRPr="007D29CA">
              <w:rPr>
                <w:noProof/>
                <w:lang w:val="es-CR" w:eastAsia="es-CR"/>
              </w:rPr>
              <w:drawing>
                <wp:inline distT="0" distB="0" distL="0" distR="0">
                  <wp:extent cx="904875" cy="390525"/>
                  <wp:effectExtent l="19050" t="0" r="9525" b="0"/>
                  <wp:docPr id="245" name="Imagen 245" descr="D:\My Documents\Centro EE\D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Centro EE\DSE.jpg"/>
                          <pic:cNvPicPr>
                            <a:picLocks noChangeAspect="1" noChangeArrowheads="1"/>
                          </pic:cNvPicPr>
                        </pic:nvPicPr>
                        <pic:blipFill>
                          <a:blip r:embed="rId22" cstate="print"/>
                          <a:srcRect/>
                          <a:stretch>
                            <a:fillRect/>
                          </a:stretch>
                        </pic:blipFill>
                        <pic:spPr bwMode="auto">
                          <a:xfrm>
                            <a:off x="0" y="0"/>
                            <a:ext cx="904875" cy="390525"/>
                          </a:xfrm>
                          <a:prstGeom prst="rect">
                            <a:avLst/>
                          </a:prstGeom>
                          <a:noFill/>
                          <a:ln w="9525">
                            <a:noFill/>
                            <a:miter lim="800000"/>
                            <a:headEnd/>
                            <a:tailEnd/>
                          </a:ln>
                        </pic:spPr>
                      </pic:pic>
                    </a:graphicData>
                  </a:graphic>
                </wp:inline>
              </w:drawing>
            </w:r>
          </w:p>
        </w:tc>
        <w:tc>
          <w:tcPr>
            <w:tcW w:w="6968" w:type="dxa"/>
            <w:tcBorders>
              <w:top w:val="single" w:sz="12" w:space="0" w:color="auto"/>
              <w:left w:val="single" w:sz="12" w:space="0" w:color="auto"/>
              <w:bottom w:val="single" w:sz="12" w:space="0" w:color="auto"/>
              <w:right w:val="single" w:sz="12" w:space="0" w:color="auto"/>
            </w:tcBorders>
          </w:tcPr>
          <w:p w:rsidR="009048CA" w:rsidRPr="007D29CA" w:rsidRDefault="00C32993" w:rsidP="00F35A09">
            <w:pPr>
              <w:numPr>
                <w:ilvl w:val="0"/>
                <w:numId w:val="62"/>
              </w:numPr>
              <w:rPr>
                <w:lang w:val="en-US"/>
              </w:rPr>
            </w:pPr>
            <w:r w:rsidRPr="007D29CA">
              <w:rPr>
                <w:lang w:val="en-US"/>
              </w:rPr>
              <w:t>It forms part of the National Program Directorate (NPD) with the ICE.</w:t>
            </w:r>
          </w:p>
          <w:p w:rsidR="009048CA" w:rsidRPr="007D29CA" w:rsidRDefault="00C32993" w:rsidP="00F35A09">
            <w:pPr>
              <w:numPr>
                <w:ilvl w:val="0"/>
                <w:numId w:val="62"/>
              </w:numPr>
              <w:rPr>
                <w:lang w:val="en-US"/>
              </w:rPr>
            </w:pPr>
            <w:r w:rsidRPr="007D29CA">
              <w:rPr>
                <w:lang w:val="en-US"/>
              </w:rPr>
              <w:t xml:space="preserve">It provides a Task Manager as a counterpart to execute </w:t>
            </w:r>
            <w:r w:rsidR="009600AD" w:rsidRPr="007D29CA">
              <w:rPr>
                <w:lang w:val="en-US"/>
              </w:rPr>
              <w:t>activities</w:t>
            </w:r>
            <w:r w:rsidRPr="007D29CA">
              <w:rPr>
                <w:lang w:val="en-US"/>
              </w:rPr>
              <w:t xml:space="preserve"> of political bargaining and lobbying</w:t>
            </w:r>
            <w:r w:rsidR="001D5BA6" w:rsidRPr="007D29CA">
              <w:rPr>
                <w:lang w:val="en-US"/>
              </w:rPr>
              <w:t>.</w:t>
            </w:r>
          </w:p>
        </w:tc>
      </w:tr>
      <w:tr w:rsidR="009048CA" w:rsidRPr="00F75259" w:rsidTr="000B7DC1">
        <w:tc>
          <w:tcPr>
            <w:tcW w:w="2140" w:type="dxa"/>
            <w:tcBorders>
              <w:top w:val="single" w:sz="12" w:space="0" w:color="auto"/>
              <w:left w:val="single" w:sz="12" w:space="0" w:color="auto"/>
              <w:bottom w:val="single" w:sz="12" w:space="0" w:color="auto"/>
              <w:right w:val="single" w:sz="12" w:space="0" w:color="auto"/>
            </w:tcBorders>
          </w:tcPr>
          <w:p w:rsidR="009048CA" w:rsidRPr="007D29CA" w:rsidRDefault="006C17C8" w:rsidP="009048CA">
            <w:pPr>
              <w:rPr>
                <w:lang w:val="en-US"/>
              </w:rPr>
            </w:pPr>
            <w:r w:rsidRPr="007D29CA">
              <w:rPr>
                <w:lang w:val="en-US"/>
              </w:rPr>
              <w:t>United Nations Development Program (UNDP)</w:t>
            </w:r>
          </w:p>
          <w:p w:rsidR="009048CA" w:rsidRPr="007D29CA" w:rsidRDefault="009048CA" w:rsidP="009048CA">
            <w:pPr>
              <w:rPr>
                <w:lang w:val="en-US"/>
              </w:rPr>
            </w:pPr>
            <w:r w:rsidRPr="007D29CA">
              <w:rPr>
                <w:noProof/>
                <w:lang w:val="es-CR" w:eastAsia="es-CR"/>
              </w:rPr>
              <w:drawing>
                <wp:inline distT="0" distB="0" distL="0" distR="0">
                  <wp:extent cx="362717" cy="700690"/>
                  <wp:effectExtent l="19050" t="0" r="0" b="0"/>
                  <wp:docPr id="248" name="Imagen 1"/>
                  <wp:cNvGraphicFramePr/>
                  <a:graphic xmlns:a="http://schemas.openxmlformats.org/drawingml/2006/main">
                    <a:graphicData uri="http://schemas.openxmlformats.org/drawingml/2006/picture">
                      <pic:pic xmlns:pic="http://schemas.openxmlformats.org/drawingml/2006/picture">
                        <pic:nvPicPr>
                          <pic:cNvPr id="6481" name="Picture 3"/>
                          <pic:cNvPicPr>
                            <a:picLocks noChangeAspect="1" noChangeArrowheads="1"/>
                          </pic:cNvPicPr>
                        </pic:nvPicPr>
                        <pic:blipFill>
                          <a:blip r:embed="rId23" cstate="print"/>
                          <a:srcRect/>
                          <a:stretch>
                            <a:fillRect/>
                          </a:stretch>
                        </pic:blipFill>
                        <pic:spPr bwMode="auto">
                          <a:xfrm>
                            <a:off x="0" y="0"/>
                            <a:ext cx="362717" cy="700690"/>
                          </a:xfrm>
                          <a:prstGeom prst="rect">
                            <a:avLst/>
                          </a:prstGeom>
                          <a:noFill/>
                          <a:ln w="9525">
                            <a:noFill/>
                            <a:miter lim="800000"/>
                            <a:headEnd/>
                            <a:tailEnd/>
                          </a:ln>
                        </pic:spPr>
                      </pic:pic>
                    </a:graphicData>
                  </a:graphic>
                </wp:inline>
              </w:drawing>
            </w:r>
          </w:p>
          <w:p w:rsidR="009048CA" w:rsidRPr="007D29CA" w:rsidRDefault="009048CA" w:rsidP="009048CA">
            <w:pPr>
              <w:rPr>
                <w:lang w:val="en-US"/>
              </w:rPr>
            </w:pPr>
          </w:p>
        </w:tc>
        <w:tc>
          <w:tcPr>
            <w:tcW w:w="6968" w:type="dxa"/>
            <w:tcBorders>
              <w:top w:val="single" w:sz="12" w:space="0" w:color="auto"/>
              <w:left w:val="single" w:sz="12" w:space="0" w:color="auto"/>
              <w:bottom w:val="single" w:sz="12" w:space="0" w:color="auto"/>
              <w:right w:val="single" w:sz="12" w:space="0" w:color="auto"/>
            </w:tcBorders>
          </w:tcPr>
          <w:p w:rsidR="009048CA" w:rsidRPr="007D29CA" w:rsidRDefault="00C32993" w:rsidP="00F35A09">
            <w:pPr>
              <w:numPr>
                <w:ilvl w:val="0"/>
                <w:numId w:val="62"/>
              </w:numPr>
              <w:rPr>
                <w:lang w:val="en-US"/>
              </w:rPr>
            </w:pPr>
            <w:r w:rsidRPr="007D29CA">
              <w:rPr>
                <w:lang w:val="en-US"/>
              </w:rPr>
              <w:t>Implementing Agency</w:t>
            </w:r>
          </w:p>
          <w:p w:rsidR="009048CA" w:rsidRPr="007D29CA" w:rsidRDefault="006C17C8" w:rsidP="00F35A09">
            <w:pPr>
              <w:numPr>
                <w:ilvl w:val="0"/>
                <w:numId w:val="62"/>
              </w:numPr>
              <w:rPr>
                <w:lang w:val="en-US"/>
              </w:rPr>
            </w:pPr>
            <w:r w:rsidRPr="007D29CA">
              <w:rPr>
                <w:lang w:val="en-US"/>
              </w:rPr>
              <w:t>UNDP will convene tripartite reviews at least every 12 months during program implementation</w:t>
            </w:r>
            <w:r w:rsidR="009048CA" w:rsidRPr="007D29CA">
              <w:rPr>
                <w:lang w:val="en-US"/>
              </w:rPr>
              <w:t>.</w:t>
            </w:r>
          </w:p>
          <w:p w:rsidR="009048CA" w:rsidRPr="007D29CA" w:rsidRDefault="009048CA" w:rsidP="00F35A09">
            <w:pPr>
              <w:numPr>
                <w:ilvl w:val="0"/>
                <w:numId w:val="62"/>
              </w:numPr>
              <w:rPr>
                <w:lang w:val="en-US"/>
              </w:rPr>
            </w:pPr>
            <w:r w:rsidRPr="007D29CA">
              <w:rPr>
                <w:lang w:val="en-US"/>
              </w:rPr>
              <w:t>Designa</w:t>
            </w:r>
            <w:r w:rsidR="006C17C8" w:rsidRPr="007D29CA">
              <w:rPr>
                <w:lang w:val="en-US"/>
              </w:rPr>
              <w:t>te a Program Officer as the focal point of this program.</w:t>
            </w:r>
          </w:p>
          <w:p w:rsidR="009048CA" w:rsidRPr="007D29CA" w:rsidRDefault="006C17C8" w:rsidP="00F35A09">
            <w:pPr>
              <w:numPr>
                <w:ilvl w:val="0"/>
                <w:numId w:val="62"/>
              </w:numPr>
              <w:rPr>
                <w:lang w:val="en-US"/>
              </w:rPr>
            </w:pPr>
            <w:r w:rsidRPr="007D29CA">
              <w:rPr>
                <w:lang w:val="en-US"/>
              </w:rPr>
              <w:t>Give administrative support and financial and budgetary follow up to the execution of the program.</w:t>
            </w:r>
          </w:p>
          <w:p w:rsidR="009048CA" w:rsidRPr="007D29CA" w:rsidRDefault="009048CA" w:rsidP="00F35A09">
            <w:pPr>
              <w:numPr>
                <w:ilvl w:val="0"/>
                <w:numId w:val="62"/>
              </w:numPr>
              <w:rPr>
                <w:lang w:val="en-US"/>
              </w:rPr>
            </w:pPr>
            <w:r w:rsidRPr="007D29CA">
              <w:rPr>
                <w:lang w:val="en-US"/>
              </w:rPr>
              <w:t>Prov</w:t>
            </w:r>
            <w:r w:rsidR="006C17C8" w:rsidRPr="007D29CA">
              <w:rPr>
                <w:lang w:val="en-US"/>
              </w:rPr>
              <w:t>ide accounting, financial and budgetary documentation to the NPD.</w:t>
            </w:r>
          </w:p>
          <w:p w:rsidR="009048CA" w:rsidRPr="007D29CA" w:rsidRDefault="009048CA" w:rsidP="00F35A09">
            <w:pPr>
              <w:numPr>
                <w:ilvl w:val="0"/>
                <w:numId w:val="62"/>
              </w:numPr>
              <w:rPr>
                <w:lang w:val="en-US"/>
              </w:rPr>
            </w:pPr>
            <w:r w:rsidRPr="007D29CA">
              <w:rPr>
                <w:lang w:val="en-US"/>
              </w:rPr>
              <w:t>Conduc</w:t>
            </w:r>
            <w:r w:rsidR="006C17C8" w:rsidRPr="007D29CA">
              <w:rPr>
                <w:lang w:val="en-US"/>
              </w:rPr>
              <w:t>t the annual audit of the Project following GEF procedures.</w:t>
            </w:r>
          </w:p>
          <w:p w:rsidR="009048CA" w:rsidRPr="007D29CA" w:rsidRDefault="009048CA" w:rsidP="009048CA">
            <w:pPr>
              <w:rPr>
                <w:lang w:val="en-US"/>
              </w:rPr>
            </w:pPr>
          </w:p>
        </w:tc>
      </w:tr>
    </w:tbl>
    <w:p w:rsidR="009048CA" w:rsidRPr="007D29CA" w:rsidRDefault="000049D7" w:rsidP="009048CA">
      <w:pPr>
        <w:rPr>
          <w:lang w:val="en-US"/>
        </w:rPr>
      </w:pPr>
      <w:r w:rsidRPr="007D29CA">
        <w:rPr>
          <w:lang w:val="en-US"/>
        </w:rPr>
        <w:t>Source: Prepared with information from</w:t>
      </w:r>
      <w:r w:rsidR="009048CA" w:rsidRPr="007D29CA">
        <w:rPr>
          <w:lang w:val="en-US"/>
        </w:rPr>
        <w:t xml:space="preserve"> </w:t>
      </w:r>
      <w:r w:rsidR="00AD19C6" w:rsidRPr="007D29CA">
        <w:rPr>
          <w:lang w:val="en-US"/>
        </w:rPr>
        <w:t>PRODOC</w:t>
      </w:r>
    </w:p>
    <w:p w:rsidR="009048CA" w:rsidRPr="007D29CA" w:rsidRDefault="009048CA" w:rsidP="009048CA">
      <w:pPr>
        <w:rPr>
          <w:lang w:val="en-US"/>
        </w:rPr>
      </w:pPr>
    </w:p>
    <w:p w:rsidR="009048CA" w:rsidRPr="007D29CA" w:rsidRDefault="00F43DDB" w:rsidP="009048CA">
      <w:pPr>
        <w:rPr>
          <w:lang w:val="en-US"/>
        </w:rPr>
      </w:pPr>
      <w:r w:rsidRPr="007D29CA">
        <w:rPr>
          <w:lang w:val="en-US"/>
        </w:rPr>
        <w:t>The three institutions</w:t>
      </w:r>
      <w:r w:rsidR="009048CA" w:rsidRPr="007D29CA">
        <w:rPr>
          <w:lang w:val="en-US"/>
        </w:rPr>
        <w:t xml:space="preserve"> (ICE, DSE </w:t>
      </w:r>
      <w:r w:rsidRPr="007D29CA">
        <w:rPr>
          <w:lang w:val="en-US"/>
        </w:rPr>
        <w:t>and UNDP</w:t>
      </w:r>
      <w:r w:rsidR="009048CA" w:rsidRPr="007D29CA">
        <w:rPr>
          <w:lang w:val="en-US"/>
        </w:rPr>
        <w:t>)</w:t>
      </w:r>
      <w:r w:rsidR="00D914AD" w:rsidRPr="007D29CA">
        <w:rPr>
          <w:lang w:val="en-US"/>
        </w:rPr>
        <w:t xml:space="preserve"> </w:t>
      </w:r>
      <w:r w:rsidRPr="007D29CA">
        <w:rPr>
          <w:lang w:val="en-US"/>
        </w:rPr>
        <w:t xml:space="preserve">worked together in the design phase, as they had since before the signing of the preparatory phase (PDF-B) in June 1999. Various meetings between 1998 and 1999 show since </w:t>
      </w:r>
      <w:r w:rsidRPr="007D29CA">
        <w:rPr>
          <w:lang w:val="en-US"/>
        </w:rPr>
        <w:lastRenderedPageBreak/>
        <w:t>the beginning how the dissemination of information, interactive consultation and</w:t>
      </w:r>
      <w:r w:rsidR="00990703" w:rsidRPr="007D29CA">
        <w:rPr>
          <w:lang w:val="en-US"/>
        </w:rPr>
        <w:t xml:space="preserve"> </w:t>
      </w:r>
      <w:r w:rsidRPr="007D29CA">
        <w:rPr>
          <w:lang w:val="en-US"/>
        </w:rPr>
        <w:t>participation were a constant in the process.</w:t>
      </w:r>
    </w:p>
    <w:p w:rsidR="009048CA" w:rsidRPr="007D29CA" w:rsidRDefault="009048CA" w:rsidP="009048CA">
      <w:pPr>
        <w:rPr>
          <w:lang w:val="en-US"/>
        </w:rPr>
      </w:pPr>
    </w:p>
    <w:p w:rsidR="009048CA" w:rsidRPr="007D29CA" w:rsidRDefault="00F43DDB" w:rsidP="009048CA">
      <w:pPr>
        <w:rPr>
          <w:lang w:val="en-US"/>
        </w:rPr>
      </w:pPr>
      <w:r w:rsidRPr="007D29CA">
        <w:rPr>
          <w:lang w:val="en-US"/>
        </w:rPr>
        <w:t xml:space="preserve">The inter-institutional commitment is also reflected at each institution. For example, the ICE Board of Directors at its meeting </w:t>
      </w:r>
      <w:r w:rsidR="009048CA" w:rsidRPr="007D29CA">
        <w:rPr>
          <w:lang w:val="en-US"/>
        </w:rPr>
        <w:t>5306, Art</w:t>
      </w:r>
      <w:r w:rsidRPr="007D29CA">
        <w:rPr>
          <w:lang w:val="en-US"/>
        </w:rPr>
        <w:t>icle</w:t>
      </w:r>
      <w:r w:rsidR="009048CA" w:rsidRPr="007D29CA">
        <w:rPr>
          <w:lang w:val="en-US"/>
        </w:rPr>
        <w:t xml:space="preserve"> 2 </w:t>
      </w:r>
      <w:r w:rsidRPr="007D29CA">
        <w:rPr>
          <w:lang w:val="en-US"/>
        </w:rPr>
        <w:t>of June, 2001</w:t>
      </w:r>
      <w:r w:rsidR="009048CA" w:rsidRPr="007D29CA">
        <w:rPr>
          <w:lang w:val="en-US"/>
        </w:rPr>
        <w:t xml:space="preserve">, </w:t>
      </w:r>
      <w:r w:rsidRPr="007D29CA">
        <w:rPr>
          <w:lang w:val="en-US"/>
        </w:rPr>
        <w:t>confirms support for the program in order to promote social and economic development of rural and remote areas of the country</w:t>
      </w:r>
      <w:r w:rsidR="009048CA" w:rsidRPr="007D29CA">
        <w:rPr>
          <w:lang w:val="en-US"/>
        </w:rPr>
        <w:t>.</w:t>
      </w:r>
    </w:p>
    <w:p w:rsidR="009048CA" w:rsidRPr="007D29CA" w:rsidRDefault="009048CA" w:rsidP="009048CA">
      <w:pPr>
        <w:rPr>
          <w:lang w:val="en-US"/>
        </w:rPr>
      </w:pPr>
    </w:p>
    <w:p w:rsidR="009048CA" w:rsidRPr="007D29CA" w:rsidRDefault="00990703" w:rsidP="009048CA">
      <w:pPr>
        <w:pBdr>
          <w:top w:val="single" w:sz="4" w:space="1" w:color="auto"/>
          <w:left w:val="single" w:sz="4" w:space="4" w:color="auto"/>
          <w:bottom w:val="single" w:sz="4" w:space="1" w:color="auto"/>
          <w:right w:val="single" w:sz="4" w:space="4" w:color="auto"/>
        </w:pBdr>
        <w:rPr>
          <w:lang w:val="en-US"/>
        </w:rPr>
      </w:pPr>
      <w:r w:rsidRPr="007D29CA">
        <w:rPr>
          <w:rStyle w:val="hps"/>
          <w:lang w:val="en-US"/>
        </w:rPr>
        <w:t>It is considered</w:t>
      </w:r>
      <w:r w:rsidRPr="007D29CA">
        <w:rPr>
          <w:lang w:val="en-US"/>
        </w:rPr>
        <w:t xml:space="preserve"> </w:t>
      </w:r>
      <w:r w:rsidRPr="007D29CA">
        <w:rPr>
          <w:rStyle w:val="hps"/>
          <w:lang w:val="en-US"/>
        </w:rPr>
        <w:t>that the</w:t>
      </w:r>
      <w:r w:rsidRPr="007D29CA">
        <w:rPr>
          <w:lang w:val="en-US"/>
        </w:rPr>
        <w:t xml:space="preserve"> </w:t>
      </w:r>
      <w:r w:rsidRPr="007D29CA">
        <w:rPr>
          <w:rStyle w:val="hps"/>
          <w:lang w:val="en-US"/>
        </w:rPr>
        <w:t>institutional</w:t>
      </w:r>
      <w:r w:rsidRPr="007D29CA">
        <w:rPr>
          <w:lang w:val="en-US"/>
        </w:rPr>
        <w:t xml:space="preserve"> </w:t>
      </w:r>
      <w:r w:rsidRPr="007D29CA">
        <w:rPr>
          <w:rStyle w:val="hps"/>
          <w:lang w:val="en-US"/>
        </w:rPr>
        <w:t>interplay</w:t>
      </w:r>
      <w:r w:rsidRPr="007D29CA">
        <w:rPr>
          <w:lang w:val="en-US"/>
        </w:rPr>
        <w:t xml:space="preserve"> </w:t>
      </w:r>
      <w:r w:rsidRPr="007D29CA">
        <w:rPr>
          <w:rStyle w:val="hps"/>
          <w:lang w:val="en-US"/>
        </w:rPr>
        <w:t>in the conceptualization and</w:t>
      </w:r>
      <w:r w:rsidRPr="007D29CA">
        <w:rPr>
          <w:lang w:val="en-US"/>
        </w:rPr>
        <w:t xml:space="preserve"> </w:t>
      </w:r>
      <w:r w:rsidRPr="007D29CA">
        <w:rPr>
          <w:rStyle w:val="hps"/>
          <w:lang w:val="en-US"/>
        </w:rPr>
        <w:t xml:space="preserve">design of the </w:t>
      </w:r>
      <w:r w:rsidR="003A589D">
        <w:rPr>
          <w:rStyle w:val="hps"/>
          <w:lang w:val="en-US"/>
        </w:rPr>
        <w:t>Project</w:t>
      </w:r>
      <w:r w:rsidRPr="007D29CA">
        <w:rPr>
          <w:lang w:val="en-US"/>
        </w:rPr>
        <w:t xml:space="preserve"> </w:t>
      </w:r>
      <w:r w:rsidRPr="007D29CA">
        <w:rPr>
          <w:rStyle w:val="hps"/>
          <w:lang w:val="en-US"/>
        </w:rPr>
        <w:t xml:space="preserve">was </w:t>
      </w:r>
      <w:r w:rsidR="009048CA" w:rsidRPr="007D29CA">
        <w:rPr>
          <w:b/>
          <w:lang w:val="en-US"/>
        </w:rPr>
        <w:t>SATISFACTOR</w:t>
      </w:r>
      <w:r w:rsidRPr="007D29CA">
        <w:rPr>
          <w:b/>
          <w:lang w:val="en-US"/>
        </w:rPr>
        <w:t>Y</w:t>
      </w:r>
      <w:r w:rsidR="009048CA" w:rsidRPr="007D29CA">
        <w:rPr>
          <w:lang w:val="en-US"/>
        </w:rPr>
        <w:t>.</w:t>
      </w:r>
    </w:p>
    <w:p w:rsidR="008763B4" w:rsidRPr="007D29CA" w:rsidRDefault="008331DA" w:rsidP="00F83A55">
      <w:pPr>
        <w:pStyle w:val="Ttulo3"/>
        <w:rPr>
          <w:rFonts w:cs="Times New Roman"/>
          <w:szCs w:val="22"/>
          <w:lang w:val="en-US"/>
        </w:rPr>
      </w:pPr>
      <w:bookmarkStart w:id="48" w:name="_Toc292867852"/>
      <w:r>
        <w:rPr>
          <w:rFonts w:cs="Times New Roman"/>
          <w:szCs w:val="22"/>
          <w:lang w:val="en-US"/>
        </w:rPr>
        <w:t xml:space="preserve">Project </w:t>
      </w:r>
      <w:proofErr w:type="spellStart"/>
      <w:r w:rsidRPr="007D29CA">
        <w:rPr>
          <w:rFonts w:cs="Times New Roman"/>
          <w:szCs w:val="22"/>
          <w:lang w:val="en-US"/>
        </w:rPr>
        <w:t>Replicability</w:t>
      </w:r>
      <w:bookmarkEnd w:id="48"/>
      <w:proofErr w:type="spellEnd"/>
    </w:p>
    <w:p w:rsidR="00CF52EB" w:rsidRPr="007D29CA" w:rsidRDefault="00CF52EB" w:rsidP="00C9714F">
      <w:pPr>
        <w:rPr>
          <w:lang w:val="en-US"/>
        </w:rPr>
      </w:pPr>
      <w:r w:rsidRPr="007D29CA">
        <w:rPr>
          <w:lang w:val="en-US"/>
        </w:rPr>
        <w:t xml:space="preserve">The </w:t>
      </w:r>
      <w:r w:rsidR="003A589D">
        <w:rPr>
          <w:lang w:val="en-US"/>
        </w:rPr>
        <w:t>Project</w:t>
      </w:r>
      <w:r w:rsidRPr="007D29CA">
        <w:rPr>
          <w:lang w:val="en-US"/>
        </w:rPr>
        <w:t xml:space="preserve"> design considered broadly the </w:t>
      </w:r>
      <w:proofErr w:type="spellStart"/>
      <w:r w:rsidRPr="007D29CA">
        <w:rPr>
          <w:lang w:val="en-US"/>
        </w:rPr>
        <w:t>replicability</w:t>
      </w:r>
      <w:proofErr w:type="spellEnd"/>
      <w:r w:rsidRPr="007D29CA">
        <w:rPr>
          <w:lang w:val="en-US"/>
        </w:rPr>
        <w:t xml:space="preserve"> of the </w:t>
      </w:r>
      <w:r w:rsidR="003A589D">
        <w:rPr>
          <w:lang w:val="en-US"/>
        </w:rPr>
        <w:t>Project</w:t>
      </w:r>
      <w:r w:rsidRPr="007D29CA">
        <w:rPr>
          <w:lang w:val="en-US"/>
        </w:rPr>
        <w:t xml:space="preserve"> taking into account different aspects and conditions that would be of benefit. Among the different dimensions considered there are the financial component, RE policy issues and regulation, capacity building, awareness and dissemination of information, development of the Baseline and Monitoring of GHG emissions.</w:t>
      </w:r>
    </w:p>
    <w:p w:rsidR="00CF52EB" w:rsidRPr="007D29CA" w:rsidRDefault="00CF52EB" w:rsidP="00C9714F">
      <w:pPr>
        <w:rPr>
          <w:szCs w:val="22"/>
          <w:lang w:val="en-US"/>
        </w:rPr>
      </w:pPr>
    </w:p>
    <w:p w:rsidR="00C9714F" w:rsidRPr="007D29CA" w:rsidRDefault="008331DA" w:rsidP="00C9714F">
      <w:pPr>
        <w:rPr>
          <w:i/>
          <w:szCs w:val="22"/>
          <w:lang w:val="en-US"/>
        </w:rPr>
      </w:pPr>
      <w:proofErr w:type="spellStart"/>
      <w:r w:rsidRPr="007D29CA">
        <w:rPr>
          <w:i/>
          <w:szCs w:val="22"/>
          <w:lang w:val="en-US"/>
        </w:rPr>
        <w:t>Prodoc</w:t>
      </w:r>
      <w:proofErr w:type="spellEnd"/>
      <w:r>
        <w:rPr>
          <w:i/>
          <w:szCs w:val="22"/>
          <w:lang w:val="en-US"/>
        </w:rPr>
        <w:t xml:space="preserve"> and </w:t>
      </w:r>
      <w:r w:rsidRPr="007D29CA">
        <w:rPr>
          <w:i/>
          <w:szCs w:val="22"/>
          <w:lang w:val="en-US"/>
        </w:rPr>
        <w:t xml:space="preserve">Project Brief are actually very good documents to guide </w:t>
      </w:r>
      <w:r>
        <w:rPr>
          <w:i/>
          <w:szCs w:val="22"/>
          <w:lang w:val="en-US"/>
        </w:rPr>
        <w:t>Project</w:t>
      </w:r>
      <w:r w:rsidRPr="007D29CA">
        <w:rPr>
          <w:i/>
          <w:szCs w:val="22"/>
          <w:lang w:val="en-US"/>
        </w:rPr>
        <w:t xml:space="preserve"> </w:t>
      </w:r>
      <w:proofErr w:type="spellStart"/>
      <w:r w:rsidRPr="007D29CA">
        <w:rPr>
          <w:i/>
          <w:szCs w:val="22"/>
          <w:lang w:val="en-US"/>
        </w:rPr>
        <w:t>replicability</w:t>
      </w:r>
      <w:proofErr w:type="spellEnd"/>
      <w:r>
        <w:rPr>
          <w:i/>
          <w:szCs w:val="22"/>
          <w:lang w:val="en-US"/>
        </w:rPr>
        <w:t>.</w:t>
      </w:r>
      <w:r w:rsidRPr="007D29CA">
        <w:rPr>
          <w:i/>
          <w:szCs w:val="22"/>
          <w:lang w:val="en-US"/>
        </w:rPr>
        <w:t xml:space="preserve"> (It did not have a second phase). </w:t>
      </w:r>
    </w:p>
    <w:p w:rsidR="00357D1D" w:rsidRPr="007D29CA" w:rsidRDefault="00357D1D" w:rsidP="00C9714F">
      <w:pPr>
        <w:rPr>
          <w:i/>
          <w:szCs w:val="22"/>
          <w:lang w:val="en-US"/>
        </w:rPr>
      </w:pPr>
    </w:p>
    <w:p w:rsidR="00F35DC7" w:rsidRPr="007D29CA" w:rsidRDefault="00F434A9" w:rsidP="00C9714F">
      <w:pPr>
        <w:rPr>
          <w:szCs w:val="22"/>
          <w:lang w:val="en-US"/>
        </w:rPr>
      </w:pPr>
      <w:r w:rsidRPr="007D29CA">
        <w:rPr>
          <w:lang w:val="en-US"/>
        </w:rPr>
        <w:t>The new energy model of the energy plan and mandate of the Chair proposes the installation of 1500 PV systems in 4 years, which is little compared to the needs identified in this program and a little less than 1787 installed by ICE in 10 years up to 2010.</w:t>
      </w:r>
      <w:r w:rsidR="005E19A8">
        <w:fldChar w:fldCharType="begin"/>
      </w:r>
      <w:r w:rsidR="00952604" w:rsidRPr="006A6748">
        <w:rPr>
          <w:lang w:val="en-US"/>
        </w:rPr>
        <w:instrText xml:space="preserve"> NOTEREF _Ref288064803 \h  \* MERGEFORMAT </w:instrText>
      </w:r>
      <w:r w:rsidR="005E19A8">
        <w:fldChar w:fldCharType="separate"/>
      </w:r>
      <w:r w:rsidR="00F32628">
        <w:rPr>
          <w:b/>
          <w:bCs/>
          <w:lang w:val="es-ES"/>
        </w:rPr>
        <w:t>¡Error! Marcador no definido.</w:t>
      </w:r>
      <w:r w:rsidR="005E19A8">
        <w:fldChar w:fldCharType="end"/>
      </w:r>
      <w:r w:rsidR="00357D1D" w:rsidRPr="007D29CA">
        <w:rPr>
          <w:szCs w:val="22"/>
          <w:lang w:val="en-US"/>
        </w:rPr>
        <w:t>.</w:t>
      </w:r>
    </w:p>
    <w:p w:rsidR="002E5D1C" w:rsidRPr="007D29CA" w:rsidRDefault="002E5D1C" w:rsidP="002E5D1C">
      <w:pPr>
        <w:pStyle w:val="Ttulo3"/>
        <w:rPr>
          <w:rFonts w:cs="Times New Roman"/>
          <w:szCs w:val="22"/>
          <w:lang w:val="en-US"/>
        </w:rPr>
      </w:pPr>
      <w:bookmarkStart w:id="49" w:name="_Toc292867853"/>
      <w:bookmarkStart w:id="50" w:name="_Toc292867855"/>
      <w:r w:rsidRPr="007D29CA">
        <w:rPr>
          <w:rFonts w:cs="Times New Roman"/>
          <w:szCs w:val="22"/>
          <w:lang w:val="en-US"/>
        </w:rPr>
        <w:t>Other aspects</w:t>
      </w:r>
      <w:bookmarkEnd w:id="49"/>
    </w:p>
    <w:p w:rsidR="002E5D1C" w:rsidRPr="007D29CA" w:rsidRDefault="002E5D1C" w:rsidP="002E5D1C">
      <w:pPr>
        <w:rPr>
          <w:szCs w:val="22"/>
          <w:lang w:val="en-US"/>
        </w:rPr>
      </w:pPr>
      <w:r w:rsidRPr="007D29CA">
        <w:rPr>
          <w:lang w:val="en-US"/>
        </w:rPr>
        <w:t>For the implementation of projects, UNDP has the advantage over other institutions, of its enormous ability to summon people, compared to the government sector and the unions, and the society in general. On the other hand, it operates lines of social and governmental interest related to those of the Government of Costa Rica. Also, their recognized impartiality is favorable for action among multiple actors.</w:t>
      </w:r>
      <w:r w:rsidRPr="007D29CA">
        <w:rPr>
          <w:szCs w:val="22"/>
          <w:lang w:val="en-US"/>
        </w:rPr>
        <w:t xml:space="preserve"> </w:t>
      </w:r>
    </w:p>
    <w:p w:rsidR="002E5D1C" w:rsidRPr="007D29CA" w:rsidRDefault="002E5D1C" w:rsidP="002E5D1C">
      <w:pPr>
        <w:pStyle w:val="Ttulo2"/>
        <w:numPr>
          <w:ilvl w:val="1"/>
          <w:numId w:val="14"/>
        </w:numPr>
        <w:spacing w:before="240" w:after="0"/>
        <w:ind w:left="0"/>
        <w:rPr>
          <w:rFonts w:cs="Times New Roman"/>
          <w:szCs w:val="22"/>
          <w:lang w:val="en-US"/>
        </w:rPr>
      </w:pPr>
      <w:bookmarkStart w:id="51" w:name="_Toc292867854"/>
      <w:r w:rsidRPr="007D29CA">
        <w:rPr>
          <w:rFonts w:cs="Times New Roman"/>
          <w:szCs w:val="22"/>
          <w:lang w:val="en-US"/>
        </w:rPr>
        <w:t>IMPLEMENTATION OF THE PROJECT</w:t>
      </w:r>
      <w:bookmarkEnd w:id="51"/>
    </w:p>
    <w:p w:rsidR="004976C4" w:rsidRPr="007D29CA" w:rsidRDefault="00F434A9" w:rsidP="002E5D1C">
      <w:pPr>
        <w:pStyle w:val="Ttulo3"/>
        <w:rPr>
          <w:rFonts w:cs="Times New Roman"/>
          <w:szCs w:val="22"/>
          <w:lang w:val="en-US"/>
        </w:rPr>
      </w:pPr>
      <w:r w:rsidRPr="007D29CA">
        <w:rPr>
          <w:rFonts w:cs="Times New Roman"/>
          <w:szCs w:val="22"/>
          <w:lang w:val="en-US"/>
        </w:rPr>
        <w:t>Implementation Approach</w:t>
      </w:r>
      <w:bookmarkEnd w:id="50"/>
    </w:p>
    <w:p w:rsidR="002E18C5" w:rsidRPr="007D29CA" w:rsidRDefault="00F434A9" w:rsidP="00215491">
      <w:pPr>
        <w:widowControl w:val="0"/>
        <w:autoSpaceDE w:val="0"/>
        <w:autoSpaceDN w:val="0"/>
        <w:adjustRightInd w:val="0"/>
        <w:spacing w:before="13"/>
        <w:ind w:right="-143"/>
        <w:rPr>
          <w:szCs w:val="22"/>
          <w:lang w:val="en-US"/>
        </w:rPr>
      </w:pPr>
      <w:r w:rsidRPr="007D29CA">
        <w:rPr>
          <w:lang w:val="en-US"/>
        </w:rPr>
        <w:t xml:space="preserve">To implement the </w:t>
      </w:r>
      <w:r w:rsidR="003A589D">
        <w:rPr>
          <w:lang w:val="en-US"/>
        </w:rPr>
        <w:t>Project,</w:t>
      </w:r>
      <w:r w:rsidRPr="007D29CA">
        <w:rPr>
          <w:lang w:val="en-US"/>
        </w:rPr>
        <w:t xml:space="preserve"> ICE as an </w:t>
      </w:r>
      <w:r w:rsidR="00F12368" w:rsidRPr="007D29CA">
        <w:rPr>
          <w:lang w:val="en-US"/>
        </w:rPr>
        <w:t>E</w:t>
      </w:r>
      <w:r w:rsidRPr="007D29CA">
        <w:rPr>
          <w:lang w:val="en-US"/>
        </w:rPr>
        <w:t xml:space="preserve">xecuting </w:t>
      </w:r>
      <w:r w:rsidR="00F12368" w:rsidRPr="007D29CA">
        <w:rPr>
          <w:lang w:val="en-US"/>
        </w:rPr>
        <w:t>A</w:t>
      </w:r>
      <w:r w:rsidRPr="007D29CA">
        <w:rPr>
          <w:lang w:val="en-US"/>
        </w:rPr>
        <w:t xml:space="preserve">gency was responsible for appointing staff within a National Director of the Program, an Alternate Director, a Coordinator and a Field Project Officer. As a complement a representative of the Energy Sector Directorate (DSE) of the Ministry of Environment and Energy-MINAE-(MINAET today) served as Task Manager. Both organizations share the responsibility for coordinating the </w:t>
      </w:r>
      <w:r w:rsidR="003A589D">
        <w:rPr>
          <w:lang w:val="en-US"/>
        </w:rPr>
        <w:t>Project</w:t>
      </w:r>
      <w:r w:rsidRPr="007D29CA">
        <w:rPr>
          <w:lang w:val="en-US"/>
        </w:rPr>
        <w:t xml:space="preserve"> components.</w:t>
      </w:r>
      <w:r w:rsidR="007332FB" w:rsidRPr="007D29CA">
        <w:rPr>
          <w:szCs w:val="22"/>
          <w:lang w:val="en-US"/>
        </w:rPr>
        <w:t xml:space="preserve"> </w:t>
      </w:r>
    </w:p>
    <w:p w:rsidR="000B4BAA" w:rsidRPr="007D29CA" w:rsidRDefault="000B4BAA" w:rsidP="00215491">
      <w:pPr>
        <w:widowControl w:val="0"/>
        <w:autoSpaceDE w:val="0"/>
        <w:autoSpaceDN w:val="0"/>
        <w:adjustRightInd w:val="0"/>
        <w:spacing w:before="13"/>
        <w:ind w:right="-143"/>
        <w:rPr>
          <w:szCs w:val="22"/>
          <w:lang w:val="en-US"/>
        </w:rPr>
      </w:pPr>
    </w:p>
    <w:p w:rsidR="007332FB" w:rsidRPr="007D29CA" w:rsidRDefault="002E18C5" w:rsidP="00215491">
      <w:pPr>
        <w:widowControl w:val="0"/>
        <w:autoSpaceDE w:val="0"/>
        <w:autoSpaceDN w:val="0"/>
        <w:adjustRightInd w:val="0"/>
        <w:spacing w:before="13"/>
        <w:ind w:right="-143"/>
        <w:rPr>
          <w:szCs w:val="22"/>
          <w:lang w:val="en-US"/>
        </w:rPr>
      </w:pPr>
      <w:r w:rsidRPr="007D29CA">
        <w:rPr>
          <w:rStyle w:val="hps"/>
          <w:lang w:val="en-US"/>
        </w:rPr>
        <w:t>The 6</w:t>
      </w:r>
      <w:r w:rsidRPr="007D29CA">
        <w:rPr>
          <w:lang w:val="en-US"/>
        </w:rPr>
        <w:t xml:space="preserve"> </w:t>
      </w:r>
      <w:r w:rsidRPr="007D29CA">
        <w:rPr>
          <w:rStyle w:val="hps"/>
          <w:lang w:val="en-US"/>
        </w:rPr>
        <w:t>components</w:t>
      </w:r>
      <w:r w:rsidRPr="007D29CA">
        <w:rPr>
          <w:lang w:val="en-US"/>
        </w:rPr>
        <w:t xml:space="preserve"> </w:t>
      </w:r>
      <w:r w:rsidRPr="007D29CA">
        <w:rPr>
          <w:rStyle w:val="hps"/>
          <w:lang w:val="en-US"/>
        </w:rPr>
        <w:t xml:space="preserve">of the </w:t>
      </w:r>
      <w:r w:rsidR="003A589D">
        <w:rPr>
          <w:rStyle w:val="hps"/>
          <w:lang w:val="en-US"/>
        </w:rPr>
        <w:t>Project</w:t>
      </w:r>
      <w:r w:rsidRPr="007D29CA">
        <w:rPr>
          <w:rStyle w:val="hps"/>
          <w:lang w:val="en-US"/>
        </w:rPr>
        <w:t xml:space="preserve"> were</w:t>
      </w:r>
      <w:r w:rsidRPr="007D29CA">
        <w:rPr>
          <w:lang w:val="en-US"/>
        </w:rPr>
        <w:t xml:space="preserve"> </w:t>
      </w:r>
      <w:r w:rsidRPr="007D29CA">
        <w:rPr>
          <w:rStyle w:val="hps"/>
          <w:lang w:val="en-US"/>
        </w:rPr>
        <w:t>sub</w:t>
      </w:r>
      <w:r w:rsidRPr="007D29CA">
        <w:rPr>
          <w:lang w:val="en-US"/>
        </w:rPr>
        <w:t xml:space="preserve">-contracted </w:t>
      </w:r>
      <w:r w:rsidRPr="007D29CA">
        <w:rPr>
          <w:rStyle w:val="hps"/>
          <w:lang w:val="en-US"/>
        </w:rPr>
        <w:t>to</w:t>
      </w:r>
      <w:r w:rsidRPr="007D29CA">
        <w:rPr>
          <w:lang w:val="en-US"/>
        </w:rPr>
        <w:t xml:space="preserve"> </w:t>
      </w:r>
      <w:r w:rsidRPr="007D29CA">
        <w:rPr>
          <w:rStyle w:val="hps"/>
          <w:lang w:val="en-US"/>
        </w:rPr>
        <w:t>individual consultants</w:t>
      </w:r>
      <w:r w:rsidRPr="007D29CA">
        <w:rPr>
          <w:lang w:val="en-US"/>
        </w:rPr>
        <w:t xml:space="preserve"> </w:t>
      </w:r>
      <w:r w:rsidRPr="007D29CA">
        <w:rPr>
          <w:rStyle w:val="hps"/>
          <w:lang w:val="en-US"/>
        </w:rPr>
        <w:t>and consulting firms</w:t>
      </w:r>
      <w:r w:rsidRPr="007D29CA">
        <w:rPr>
          <w:lang w:val="en-US"/>
        </w:rPr>
        <w:t xml:space="preserve">, national and international </w:t>
      </w:r>
      <w:r w:rsidRPr="007D29CA">
        <w:rPr>
          <w:rStyle w:val="hps"/>
          <w:lang w:val="en-US"/>
        </w:rPr>
        <w:t>maintaining the proportion</w:t>
      </w:r>
      <w:r w:rsidRPr="007D29CA">
        <w:rPr>
          <w:lang w:val="en-US"/>
        </w:rPr>
        <w:t xml:space="preserve"> </w:t>
      </w:r>
      <w:r w:rsidRPr="007D29CA">
        <w:rPr>
          <w:rStyle w:val="hps"/>
          <w:lang w:val="en-US"/>
        </w:rPr>
        <w:t>established in the</w:t>
      </w:r>
      <w:r w:rsidRPr="007D29CA">
        <w:rPr>
          <w:lang w:val="en-US"/>
        </w:rPr>
        <w:t xml:space="preserve"> </w:t>
      </w:r>
      <w:r w:rsidRPr="007D29CA">
        <w:rPr>
          <w:rStyle w:val="hps"/>
          <w:lang w:val="en-US"/>
        </w:rPr>
        <w:t>PRO</w:t>
      </w:r>
      <w:r w:rsidRPr="007D29CA">
        <w:rPr>
          <w:lang w:val="en-US"/>
        </w:rPr>
        <w:t xml:space="preserve">-DOC of an </w:t>
      </w:r>
      <w:r w:rsidRPr="007D29CA">
        <w:rPr>
          <w:rStyle w:val="hps"/>
          <w:lang w:val="en-US"/>
        </w:rPr>
        <w:t>international participation</w:t>
      </w:r>
      <w:r w:rsidRPr="007D29CA">
        <w:rPr>
          <w:lang w:val="en-US"/>
        </w:rPr>
        <w:t xml:space="preserve"> </w:t>
      </w:r>
      <w:r w:rsidRPr="007D29CA">
        <w:rPr>
          <w:rStyle w:val="hps"/>
          <w:lang w:val="en-US"/>
        </w:rPr>
        <w:t>up to 25</w:t>
      </w:r>
      <w:r w:rsidRPr="007D29CA">
        <w:rPr>
          <w:lang w:val="en-US"/>
        </w:rPr>
        <w:t xml:space="preserve"> </w:t>
      </w:r>
      <w:r w:rsidRPr="007D29CA">
        <w:rPr>
          <w:rStyle w:val="hps"/>
          <w:lang w:val="en-US"/>
        </w:rPr>
        <w:t>or 30</w:t>
      </w:r>
      <w:r w:rsidRPr="007D29CA">
        <w:rPr>
          <w:lang w:val="en-US"/>
        </w:rPr>
        <w:t xml:space="preserve">% depending on the </w:t>
      </w:r>
      <w:r w:rsidRPr="007D29CA">
        <w:rPr>
          <w:rStyle w:val="hps"/>
          <w:lang w:val="en-US"/>
        </w:rPr>
        <w:t>component.</w:t>
      </w:r>
    </w:p>
    <w:p w:rsidR="007332FB" w:rsidRPr="007D29CA" w:rsidRDefault="007332FB" w:rsidP="00215491">
      <w:pPr>
        <w:widowControl w:val="0"/>
        <w:autoSpaceDE w:val="0"/>
        <w:autoSpaceDN w:val="0"/>
        <w:adjustRightInd w:val="0"/>
        <w:spacing w:before="13"/>
        <w:ind w:right="-143"/>
        <w:rPr>
          <w:szCs w:val="22"/>
          <w:lang w:val="en-US"/>
        </w:rPr>
      </w:pPr>
    </w:p>
    <w:p w:rsidR="007332FB" w:rsidRPr="007D29CA" w:rsidRDefault="00B6588F" w:rsidP="00215491">
      <w:pPr>
        <w:widowControl w:val="0"/>
        <w:autoSpaceDE w:val="0"/>
        <w:autoSpaceDN w:val="0"/>
        <w:adjustRightInd w:val="0"/>
        <w:spacing w:line="249" w:lineRule="exact"/>
        <w:ind w:right="-20"/>
        <w:rPr>
          <w:szCs w:val="22"/>
          <w:lang w:val="en-US"/>
        </w:rPr>
      </w:pPr>
      <w:r w:rsidRPr="007D29CA">
        <w:rPr>
          <w:rStyle w:val="hps"/>
          <w:lang w:val="en-US"/>
        </w:rPr>
        <w:lastRenderedPageBreak/>
        <w:t>The</w:t>
      </w:r>
      <w:r w:rsidRPr="007D29CA">
        <w:rPr>
          <w:lang w:val="en-US"/>
        </w:rPr>
        <w:t xml:space="preserve"> </w:t>
      </w:r>
      <w:r w:rsidRPr="007D29CA">
        <w:rPr>
          <w:rStyle w:val="hps"/>
          <w:lang w:val="en-US"/>
        </w:rPr>
        <w:t>DSE</w:t>
      </w:r>
      <w:r w:rsidRPr="007D29CA">
        <w:rPr>
          <w:lang w:val="en-US"/>
        </w:rPr>
        <w:t xml:space="preserve"> </w:t>
      </w:r>
      <w:r w:rsidRPr="007D29CA">
        <w:rPr>
          <w:rStyle w:val="hps"/>
          <w:lang w:val="en-US"/>
        </w:rPr>
        <w:t>coordinated the</w:t>
      </w:r>
      <w:r w:rsidRPr="007D29CA">
        <w:rPr>
          <w:lang w:val="en-US"/>
        </w:rPr>
        <w:t xml:space="preserve"> </w:t>
      </w:r>
      <w:r w:rsidRPr="007D29CA">
        <w:rPr>
          <w:rStyle w:val="hps"/>
          <w:lang w:val="en-US"/>
        </w:rPr>
        <w:t>implementation of the following</w:t>
      </w:r>
      <w:r w:rsidRPr="007D29CA">
        <w:rPr>
          <w:lang w:val="en-US"/>
        </w:rPr>
        <w:t xml:space="preserve"> </w:t>
      </w:r>
      <w:r w:rsidRPr="007D29CA">
        <w:rPr>
          <w:rStyle w:val="hps"/>
          <w:lang w:val="en-US"/>
        </w:rPr>
        <w:t>components:</w:t>
      </w:r>
    </w:p>
    <w:p w:rsidR="007332FB" w:rsidRPr="007D29CA" w:rsidRDefault="007332FB" w:rsidP="00F35A09">
      <w:pPr>
        <w:widowControl w:val="0"/>
        <w:numPr>
          <w:ilvl w:val="0"/>
          <w:numId w:val="57"/>
        </w:numPr>
        <w:autoSpaceDE w:val="0"/>
        <w:autoSpaceDN w:val="0"/>
        <w:adjustRightInd w:val="0"/>
        <w:spacing w:line="249" w:lineRule="exact"/>
        <w:ind w:right="-20"/>
        <w:rPr>
          <w:szCs w:val="22"/>
          <w:lang w:val="en-US"/>
        </w:rPr>
      </w:pPr>
      <w:r w:rsidRPr="007D29CA">
        <w:rPr>
          <w:szCs w:val="22"/>
          <w:lang w:val="en-US"/>
        </w:rPr>
        <w:t xml:space="preserve">Component 1: </w:t>
      </w:r>
      <w:r w:rsidR="00B6588F" w:rsidRPr="007D29CA">
        <w:rPr>
          <w:szCs w:val="22"/>
          <w:lang w:val="en-US"/>
        </w:rPr>
        <w:t>To support the implementation of policies and regulations that establish a regulatory framework conducive to the use of renewable energy in electrification projects</w:t>
      </w:r>
      <w:r w:rsidRPr="007D29CA">
        <w:rPr>
          <w:szCs w:val="22"/>
          <w:lang w:val="en-US"/>
        </w:rPr>
        <w:t>,</w:t>
      </w:r>
      <w:r w:rsidR="00B6588F" w:rsidRPr="007D29CA">
        <w:rPr>
          <w:szCs w:val="22"/>
          <w:lang w:val="en-US"/>
        </w:rPr>
        <w:t xml:space="preserve"> and</w:t>
      </w:r>
    </w:p>
    <w:p w:rsidR="008331DA" w:rsidRPr="008331DA" w:rsidRDefault="007332FB" w:rsidP="008331DA">
      <w:pPr>
        <w:widowControl w:val="0"/>
        <w:numPr>
          <w:ilvl w:val="0"/>
          <w:numId w:val="57"/>
        </w:numPr>
        <w:autoSpaceDE w:val="0"/>
        <w:autoSpaceDN w:val="0"/>
        <w:adjustRightInd w:val="0"/>
        <w:spacing w:line="249" w:lineRule="exact"/>
        <w:ind w:right="-20"/>
        <w:rPr>
          <w:szCs w:val="22"/>
          <w:lang w:val="en-US"/>
        </w:rPr>
      </w:pPr>
      <w:r w:rsidRPr="007D29CA">
        <w:rPr>
          <w:szCs w:val="22"/>
          <w:lang w:val="en-US"/>
        </w:rPr>
        <w:t xml:space="preserve">Component 2: </w:t>
      </w:r>
      <w:r w:rsidR="00B6588F" w:rsidRPr="007D29CA">
        <w:rPr>
          <w:szCs w:val="22"/>
          <w:lang w:val="en-US"/>
        </w:rPr>
        <w:t>To strengthen the capacity of institutions, companies and communities to develop Renewable Energy projects (Sub-contract</w:t>
      </w:r>
      <w:r w:rsidR="00F840F3" w:rsidRPr="007D29CA">
        <w:rPr>
          <w:szCs w:val="22"/>
          <w:lang w:val="en-US"/>
        </w:rPr>
        <w:t xml:space="preserve"> 2: </w:t>
      </w:r>
      <w:r w:rsidR="008331DA" w:rsidRPr="008331DA">
        <w:rPr>
          <w:szCs w:val="22"/>
          <w:lang w:val="en-US"/>
        </w:rPr>
        <w:t xml:space="preserve">(information Standardization, regional network and web site information development). </w:t>
      </w:r>
    </w:p>
    <w:p w:rsidR="008331DA" w:rsidRPr="008331DA" w:rsidRDefault="008331DA" w:rsidP="008331DA">
      <w:pPr>
        <w:widowControl w:val="0"/>
        <w:autoSpaceDE w:val="0"/>
        <w:autoSpaceDN w:val="0"/>
        <w:adjustRightInd w:val="0"/>
        <w:spacing w:line="249" w:lineRule="exact"/>
        <w:ind w:left="754" w:right="-20"/>
        <w:rPr>
          <w:szCs w:val="22"/>
          <w:lang w:val="en-US"/>
        </w:rPr>
      </w:pPr>
    </w:p>
    <w:p w:rsidR="007332FB" w:rsidRPr="007D29CA" w:rsidRDefault="007332FB" w:rsidP="008331DA">
      <w:pPr>
        <w:widowControl w:val="0"/>
        <w:autoSpaceDE w:val="0"/>
        <w:autoSpaceDN w:val="0"/>
        <w:adjustRightInd w:val="0"/>
        <w:spacing w:line="249" w:lineRule="exact"/>
        <w:ind w:right="-20"/>
        <w:rPr>
          <w:szCs w:val="22"/>
          <w:lang w:val="en-US"/>
        </w:rPr>
      </w:pPr>
      <w:r w:rsidRPr="007D29CA">
        <w:rPr>
          <w:szCs w:val="22"/>
          <w:lang w:val="en-US"/>
        </w:rPr>
        <w:t>ICE coordin</w:t>
      </w:r>
      <w:r w:rsidR="00B6588F" w:rsidRPr="007D29CA">
        <w:rPr>
          <w:szCs w:val="22"/>
          <w:lang w:val="en-US"/>
        </w:rPr>
        <w:t>ated the implementation of the following components</w:t>
      </w:r>
      <w:r w:rsidRPr="007D29CA">
        <w:rPr>
          <w:szCs w:val="22"/>
          <w:lang w:val="en-US"/>
        </w:rPr>
        <w:t>:</w:t>
      </w:r>
    </w:p>
    <w:p w:rsidR="007332FB" w:rsidRPr="007D29CA" w:rsidRDefault="007332FB" w:rsidP="00F35A09">
      <w:pPr>
        <w:widowControl w:val="0"/>
        <w:numPr>
          <w:ilvl w:val="0"/>
          <w:numId w:val="58"/>
        </w:numPr>
        <w:autoSpaceDE w:val="0"/>
        <w:autoSpaceDN w:val="0"/>
        <w:adjustRightInd w:val="0"/>
        <w:spacing w:line="249" w:lineRule="exact"/>
        <w:ind w:right="-48"/>
        <w:rPr>
          <w:szCs w:val="22"/>
          <w:lang w:val="en-US"/>
        </w:rPr>
      </w:pPr>
      <w:r w:rsidRPr="007D29CA">
        <w:rPr>
          <w:szCs w:val="22"/>
          <w:lang w:val="en-US"/>
        </w:rPr>
        <w:t>Component 3: Promo</w:t>
      </w:r>
      <w:r w:rsidR="00FF2F46" w:rsidRPr="007D29CA">
        <w:rPr>
          <w:szCs w:val="22"/>
          <w:lang w:val="en-US"/>
        </w:rPr>
        <w:t>te investment in Renewable Energy projects by developing innovative financial mechanisms.</w:t>
      </w:r>
    </w:p>
    <w:p w:rsidR="007332FB" w:rsidRPr="007D29CA" w:rsidRDefault="007332FB" w:rsidP="00F35A09">
      <w:pPr>
        <w:widowControl w:val="0"/>
        <w:numPr>
          <w:ilvl w:val="0"/>
          <w:numId w:val="58"/>
        </w:numPr>
        <w:autoSpaceDE w:val="0"/>
        <w:autoSpaceDN w:val="0"/>
        <w:adjustRightInd w:val="0"/>
        <w:spacing w:line="249" w:lineRule="exact"/>
        <w:ind w:right="-48"/>
        <w:rPr>
          <w:szCs w:val="22"/>
          <w:lang w:val="en-US"/>
        </w:rPr>
      </w:pPr>
      <w:r w:rsidRPr="007D29CA">
        <w:rPr>
          <w:szCs w:val="22"/>
          <w:lang w:val="en-US"/>
        </w:rPr>
        <w:t xml:space="preserve">Component 4: </w:t>
      </w:r>
      <w:r w:rsidR="00FF2F46" w:rsidRPr="007D29CA">
        <w:rPr>
          <w:szCs w:val="22"/>
          <w:lang w:val="en-US"/>
        </w:rPr>
        <w:t>To demonstrate the validity of decentralized Renewable Energy systems as a marketable option for electricity generation.</w:t>
      </w:r>
    </w:p>
    <w:p w:rsidR="007332FB" w:rsidRPr="007D29CA" w:rsidRDefault="007332FB" w:rsidP="00F35A09">
      <w:pPr>
        <w:widowControl w:val="0"/>
        <w:numPr>
          <w:ilvl w:val="0"/>
          <w:numId w:val="58"/>
        </w:numPr>
        <w:autoSpaceDE w:val="0"/>
        <w:autoSpaceDN w:val="0"/>
        <w:adjustRightInd w:val="0"/>
        <w:spacing w:line="249" w:lineRule="exact"/>
        <w:ind w:right="-48"/>
        <w:rPr>
          <w:szCs w:val="22"/>
          <w:lang w:val="en-US"/>
        </w:rPr>
      </w:pPr>
      <w:r w:rsidRPr="007D29CA">
        <w:rPr>
          <w:szCs w:val="22"/>
          <w:lang w:val="en-US"/>
        </w:rPr>
        <w:t xml:space="preserve">Component 5: </w:t>
      </w:r>
      <w:r w:rsidR="00FF2F46" w:rsidRPr="007D29CA">
        <w:rPr>
          <w:szCs w:val="22"/>
          <w:lang w:val="en-US"/>
        </w:rPr>
        <w:t xml:space="preserve">To assess Costa Rica´s rural electrification </w:t>
      </w:r>
      <w:proofErr w:type="spellStart"/>
      <w:r w:rsidR="00FF2F46" w:rsidRPr="007D29CA">
        <w:rPr>
          <w:szCs w:val="22"/>
          <w:lang w:val="en-US"/>
        </w:rPr>
        <w:t>programme</w:t>
      </w:r>
      <w:proofErr w:type="spellEnd"/>
      <w:r w:rsidR="00FF2F46" w:rsidRPr="007D29CA">
        <w:rPr>
          <w:szCs w:val="22"/>
          <w:lang w:val="en-US"/>
        </w:rPr>
        <w:t xml:space="preserve"> and confirm sites that may benefit from using Renewable Energy</w:t>
      </w:r>
      <w:r w:rsidRPr="007D29CA">
        <w:rPr>
          <w:szCs w:val="22"/>
          <w:lang w:val="en-US"/>
        </w:rPr>
        <w:t>.</w:t>
      </w:r>
    </w:p>
    <w:p w:rsidR="007332FB" w:rsidRPr="007D29CA" w:rsidRDefault="007332FB" w:rsidP="007332FB">
      <w:pPr>
        <w:widowControl w:val="0"/>
        <w:autoSpaceDE w:val="0"/>
        <w:autoSpaceDN w:val="0"/>
        <w:adjustRightInd w:val="0"/>
        <w:spacing w:line="249" w:lineRule="exact"/>
        <w:ind w:left="34" w:right="-48"/>
        <w:rPr>
          <w:szCs w:val="22"/>
          <w:lang w:val="en-US"/>
        </w:rPr>
      </w:pPr>
    </w:p>
    <w:p w:rsidR="007332FB" w:rsidRPr="007D29CA" w:rsidRDefault="00B94B01" w:rsidP="007332FB">
      <w:pPr>
        <w:widowControl w:val="0"/>
        <w:autoSpaceDE w:val="0"/>
        <w:autoSpaceDN w:val="0"/>
        <w:adjustRightInd w:val="0"/>
        <w:spacing w:line="249" w:lineRule="exact"/>
        <w:ind w:left="34" w:right="-48"/>
        <w:rPr>
          <w:szCs w:val="22"/>
          <w:lang w:val="en-US"/>
        </w:rPr>
      </w:pPr>
      <w:r w:rsidRPr="007D29CA">
        <w:rPr>
          <w:szCs w:val="22"/>
          <w:lang w:val="en-US"/>
        </w:rPr>
        <w:t xml:space="preserve">The logical framework presented as an integral part of the </w:t>
      </w:r>
      <w:r w:rsidRPr="007D29CA">
        <w:rPr>
          <w:i/>
          <w:szCs w:val="22"/>
          <w:lang w:val="en-US"/>
        </w:rPr>
        <w:t>Project Brief</w:t>
      </w:r>
      <w:r w:rsidRPr="007D29CA">
        <w:rPr>
          <w:szCs w:val="22"/>
          <w:lang w:val="en-US"/>
        </w:rPr>
        <w:t xml:space="preserve"> remained as a guiding theme during the </w:t>
      </w:r>
      <w:r w:rsidR="009600AD" w:rsidRPr="007D29CA">
        <w:rPr>
          <w:szCs w:val="22"/>
          <w:lang w:val="en-US"/>
        </w:rPr>
        <w:t>implementation</w:t>
      </w:r>
      <w:r w:rsidRPr="007D29CA">
        <w:rPr>
          <w:szCs w:val="22"/>
          <w:lang w:val="en-US"/>
        </w:rPr>
        <w:t xml:space="preserve"> of the initiative, there were no variations of the same and the 15 products offered from the start were those maintained during the </w:t>
      </w:r>
      <w:r w:rsidR="003A589D">
        <w:rPr>
          <w:szCs w:val="22"/>
          <w:lang w:val="en-US"/>
        </w:rPr>
        <w:t>Project</w:t>
      </w:r>
      <w:r w:rsidRPr="007D29CA">
        <w:rPr>
          <w:szCs w:val="22"/>
          <w:lang w:val="en-US"/>
        </w:rPr>
        <w:t xml:space="preserve"> life.</w:t>
      </w:r>
    </w:p>
    <w:p w:rsidR="007332FB" w:rsidRPr="007D29CA" w:rsidRDefault="007332FB" w:rsidP="007332FB">
      <w:pPr>
        <w:widowControl w:val="0"/>
        <w:autoSpaceDE w:val="0"/>
        <w:autoSpaceDN w:val="0"/>
        <w:adjustRightInd w:val="0"/>
        <w:spacing w:line="249" w:lineRule="exact"/>
        <w:ind w:left="34" w:right="-48"/>
        <w:rPr>
          <w:szCs w:val="22"/>
          <w:lang w:val="en-US"/>
        </w:rPr>
      </w:pPr>
    </w:p>
    <w:p w:rsidR="007332FB" w:rsidRPr="007D29CA" w:rsidRDefault="00B94B01" w:rsidP="007332FB">
      <w:pPr>
        <w:widowControl w:val="0"/>
        <w:autoSpaceDE w:val="0"/>
        <w:autoSpaceDN w:val="0"/>
        <w:adjustRightInd w:val="0"/>
        <w:spacing w:line="249" w:lineRule="exact"/>
        <w:ind w:left="34" w:right="-48"/>
        <w:rPr>
          <w:szCs w:val="22"/>
          <w:lang w:val="en-US"/>
        </w:rPr>
      </w:pPr>
      <w:r w:rsidRPr="007D29CA">
        <w:rPr>
          <w:szCs w:val="22"/>
          <w:lang w:val="en-US"/>
        </w:rPr>
        <w:t>The Work Plan to guide the implementation was presented in the PRO-DOC. This plan was developed for 24 months and the activities were to be carried out during 2005 and 2006, as the PRO-DOC was signed in December, 2004. However, the actual implementation began in 2007 through 2010, as virtually, during 2005 and 2006 there was no budget execution and, during 2011 the activities pending are the completion of the installation of the photovoltaic systems, the installation of the wind turbines in one of the demonstration sites (Marine Park</w:t>
      </w:r>
      <w:r w:rsidRPr="007D29CA">
        <w:rPr>
          <w:rStyle w:val="Refdenotaalpie"/>
          <w:szCs w:val="22"/>
          <w:lang w:val="en-US"/>
        </w:rPr>
        <w:footnoteReference w:id="25"/>
      </w:r>
      <w:r w:rsidRPr="007D29CA">
        <w:rPr>
          <w:szCs w:val="22"/>
          <w:lang w:val="en-US"/>
        </w:rPr>
        <w:t xml:space="preserve">)) and the final evaluation of the </w:t>
      </w:r>
      <w:r w:rsidR="003A589D">
        <w:rPr>
          <w:szCs w:val="22"/>
          <w:lang w:val="en-US"/>
        </w:rPr>
        <w:t>Project</w:t>
      </w:r>
      <w:r w:rsidRPr="007D29CA">
        <w:rPr>
          <w:szCs w:val="22"/>
          <w:lang w:val="en-US"/>
        </w:rPr>
        <w:t>.</w:t>
      </w:r>
    </w:p>
    <w:p w:rsidR="007332FB" w:rsidRPr="007D29CA" w:rsidRDefault="007332FB" w:rsidP="007332FB">
      <w:pPr>
        <w:widowControl w:val="0"/>
        <w:autoSpaceDE w:val="0"/>
        <w:autoSpaceDN w:val="0"/>
        <w:adjustRightInd w:val="0"/>
        <w:spacing w:line="249" w:lineRule="exact"/>
        <w:ind w:left="34" w:right="-48"/>
        <w:rPr>
          <w:szCs w:val="22"/>
          <w:lang w:val="en-US"/>
        </w:rPr>
      </w:pPr>
    </w:p>
    <w:p w:rsidR="007332FB" w:rsidRPr="007D29CA" w:rsidRDefault="00B94B01" w:rsidP="007332FB">
      <w:pPr>
        <w:widowControl w:val="0"/>
        <w:autoSpaceDE w:val="0"/>
        <w:autoSpaceDN w:val="0"/>
        <w:adjustRightInd w:val="0"/>
        <w:spacing w:line="249" w:lineRule="exact"/>
        <w:ind w:left="34" w:right="-48"/>
        <w:rPr>
          <w:szCs w:val="22"/>
          <w:lang w:val="en-US"/>
        </w:rPr>
      </w:pPr>
      <w:r w:rsidRPr="007D29CA">
        <w:rPr>
          <w:szCs w:val="22"/>
          <w:lang w:val="en-US"/>
        </w:rPr>
        <w:t>The activities implemented where those proposed in the PRO-DOC</w:t>
      </w:r>
      <w:r w:rsidR="007332FB" w:rsidRPr="007D29CA">
        <w:rPr>
          <w:szCs w:val="22"/>
          <w:lang w:val="en-US"/>
        </w:rPr>
        <w:t xml:space="preserve">. </w:t>
      </w:r>
      <w:r w:rsidR="001C6B92" w:rsidRPr="007D29CA">
        <w:rPr>
          <w:szCs w:val="22"/>
          <w:lang w:val="en-US"/>
        </w:rPr>
        <w:t>T</w:t>
      </w:r>
      <w:r w:rsidR="007332FB" w:rsidRPr="007D29CA">
        <w:rPr>
          <w:szCs w:val="22"/>
          <w:lang w:val="en-US"/>
        </w:rPr>
        <w:t>abl</w:t>
      </w:r>
      <w:r w:rsidRPr="007D29CA">
        <w:rPr>
          <w:szCs w:val="22"/>
          <w:lang w:val="en-US"/>
        </w:rPr>
        <w:t>3</w:t>
      </w:r>
      <w:r w:rsidR="007332FB" w:rsidRPr="007D29CA">
        <w:rPr>
          <w:szCs w:val="22"/>
          <w:lang w:val="en-US"/>
        </w:rPr>
        <w:t xml:space="preserve"> </w:t>
      </w:r>
      <w:r w:rsidR="001C6B92" w:rsidRPr="007D29CA">
        <w:rPr>
          <w:szCs w:val="22"/>
          <w:lang w:val="en-US"/>
        </w:rPr>
        <w:t xml:space="preserve">3-2 </w:t>
      </w:r>
      <w:r w:rsidRPr="007D29CA">
        <w:rPr>
          <w:szCs w:val="22"/>
          <w:lang w:val="en-US"/>
        </w:rPr>
        <w:t>shows the activities proposed for each of the components</w:t>
      </w:r>
      <w:r w:rsidR="007332FB" w:rsidRPr="007D29CA">
        <w:rPr>
          <w:szCs w:val="22"/>
          <w:lang w:val="en-US"/>
        </w:rPr>
        <w:t xml:space="preserve">: </w:t>
      </w:r>
    </w:p>
    <w:p w:rsidR="007332FB" w:rsidRPr="007D29CA" w:rsidRDefault="007332FB" w:rsidP="007332FB">
      <w:pPr>
        <w:widowControl w:val="0"/>
        <w:autoSpaceDE w:val="0"/>
        <w:autoSpaceDN w:val="0"/>
        <w:adjustRightInd w:val="0"/>
        <w:spacing w:line="249" w:lineRule="exact"/>
        <w:ind w:left="34" w:right="-48"/>
        <w:rPr>
          <w:szCs w:val="22"/>
          <w:lang w:val="en-US"/>
        </w:rPr>
      </w:pPr>
    </w:p>
    <w:p w:rsidR="00E71454" w:rsidRDefault="000850E5" w:rsidP="00E71454">
      <w:pPr>
        <w:widowControl w:val="0"/>
        <w:autoSpaceDE w:val="0"/>
        <w:autoSpaceDN w:val="0"/>
        <w:adjustRightInd w:val="0"/>
        <w:spacing w:before="13"/>
        <w:rPr>
          <w:szCs w:val="22"/>
          <w:lang w:val="en-US"/>
        </w:rPr>
      </w:pPr>
      <w:bookmarkStart w:id="52" w:name="_Ref201809840"/>
      <w:bookmarkStart w:id="53" w:name="_Toc201808350"/>
      <w:bookmarkStart w:id="54" w:name="_Toc201816165"/>
      <w:r w:rsidRPr="007D29CA">
        <w:rPr>
          <w:szCs w:val="22"/>
          <w:lang w:val="en-US"/>
        </w:rPr>
        <w:t xml:space="preserve">The work plans prepared for the implementation were those requested by UNDP or GEF according to the administrative procedures of both organizations for the approval of the resources to be executed each year. The evaluators found no evidence that operational plans were discussed periodically between the implementing agencies (ICE-DSE) and that these actions originated any substantial changes in the execution of the activities planned; however, at ICE´s internal level communication between the technical part, the coordination and the </w:t>
      </w:r>
      <w:r w:rsidR="003A589D">
        <w:rPr>
          <w:szCs w:val="22"/>
          <w:lang w:val="en-US"/>
        </w:rPr>
        <w:t>Project</w:t>
      </w:r>
      <w:r w:rsidRPr="007D29CA">
        <w:rPr>
          <w:szCs w:val="22"/>
          <w:lang w:val="en-US"/>
        </w:rPr>
        <w:t xml:space="preserve"> directorate did allow periodic feedback of the actions implemented, as shown in some of the minutes of meetings held.</w:t>
      </w:r>
      <w:r w:rsidR="00A23C6E" w:rsidRPr="007D29CA">
        <w:rPr>
          <w:rStyle w:val="Refdenotaalpie"/>
          <w:szCs w:val="22"/>
          <w:lang w:val="en-US"/>
        </w:rPr>
        <w:footnoteReference w:id="26"/>
      </w:r>
      <w:r w:rsidR="003E082A" w:rsidRPr="007D29CA">
        <w:rPr>
          <w:szCs w:val="22"/>
          <w:lang w:val="en-US"/>
        </w:rPr>
        <w:t>.</w:t>
      </w:r>
    </w:p>
    <w:p w:rsidR="00E71454" w:rsidRDefault="00E71454">
      <w:pPr>
        <w:jc w:val="left"/>
        <w:rPr>
          <w:szCs w:val="22"/>
          <w:lang w:val="en-US"/>
        </w:rPr>
      </w:pPr>
      <w:bookmarkStart w:id="55" w:name="_Toc288136453"/>
      <w:bookmarkStart w:id="56" w:name="_Toc292867917"/>
      <w:r>
        <w:rPr>
          <w:szCs w:val="22"/>
          <w:lang w:val="en-US"/>
        </w:rPr>
        <w:br w:type="page"/>
      </w:r>
    </w:p>
    <w:p w:rsidR="00E71454" w:rsidRDefault="008331DA" w:rsidP="00E71454">
      <w:pPr>
        <w:widowControl w:val="0"/>
        <w:autoSpaceDE w:val="0"/>
        <w:autoSpaceDN w:val="0"/>
        <w:adjustRightInd w:val="0"/>
        <w:spacing w:line="200" w:lineRule="exact"/>
        <w:rPr>
          <w:szCs w:val="22"/>
          <w:lang w:val="en-US"/>
        </w:rPr>
      </w:pPr>
      <w:r w:rsidRPr="007D29CA">
        <w:rPr>
          <w:szCs w:val="22"/>
          <w:lang w:val="en-US"/>
        </w:rPr>
        <w:lastRenderedPageBreak/>
        <w:t>Table</w:t>
      </w:r>
      <w:r w:rsidR="007332FB" w:rsidRPr="007D29CA">
        <w:rPr>
          <w:szCs w:val="22"/>
          <w:lang w:val="en-US"/>
        </w:rPr>
        <w:t xml:space="preserve"> </w:t>
      </w:r>
      <w:r w:rsidR="005E19A8" w:rsidRPr="007D29CA">
        <w:rPr>
          <w:szCs w:val="22"/>
          <w:lang w:val="en-US"/>
        </w:rPr>
        <w:fldChar w:fldCharType="begin"/>
      </w:r>
      <w:r w:rsidR="00245865" w:rsidRPr="007D29CA">
        <w:rPr>
          <w:szCs w:val="22"/>
          <w:lang w:val="en-US"/>
        </w:rPr>
        <w:instrText xml:space="preserve"> STYLEREF 1 \s </w:instrText>
      </w:r>
      <w:r w:rsidR="005E19A8" w:rsidRPr="007D29CA">
        <w:rPr>
          <w:szCs w:val="22"/>
          <w:lang w:val="en-US"/>
        </w:rPr>
        <w:fldChar w:fldCharType="separate"/>
      </w:r>
      <w:r w:rsidR="00F32628">
        <w:rPr>
          <w:noProof/>
          <w:szCs w:val="22"/>
          <w:lang w:val="en-US"/>
        </w:rPr>
        <w:t>3</w:t>
      </w:r>
      <w:r w:rsidR="005E19A8" w:rsidRPr="007D29CA">
        <w:rPr>
          <w:szCs w:val="22"/>
          <w:lang w:val="en-US"/>
        </w:rPr>
        <w:fldChar w:fldCharType="end"/>
      </w:r>
      <w:r w:rsidR="00245865" w:rsidRPr="007D29CA">
        <w:rPr>
          <w:szCs w:val="22"/>
          <w:lang w:val="en-US"/>
        </w:rPr>
        <w:noBreakHyphen/>
      </w:r>
      <w:r w:rsidR="005E19A8" w:rsidRPr="007D29CA">
        <w:rPr>
          <w:szCs w:val="22"/>
          <w:lang w:val="en-US"/>
        </w:rPr>
        <w:fldChar w:fldCharType="begin"/>
      </w:r>
      <w:r w:rsidR="00245865" w:rsidRPr="007D29CA">
        <w:rPr>
          <w:szCs w:val="22"/>
          <w:lang w:val="en-US"/>
        </w:rPr>
        <w:instrText xml:space="preserve"> SEQ Tabla \* ARABIC \s 1 </w:instrText>
      </w:r>
      <w:r w:rsidR="005E19A8" w:rsidRPr="007D29CA">
        <w:rPr>
          <w:szCs w:val="22"/>
          <w:lang w:val="en-US"/>
        </w:rPr>
        <w:fldChar w:fldCharType="separate"/>
      </w:r>
      <w:r w:rsidR="00F32628">
        <w:rPr>
          <w:noProof/>
          <w:szCs w:val="22"/>
          <w:lang w:val="en-US"/>
        </w:rPr>
        <w:t>2</w:t>
      </w:r>
      <w:r w:rsidR="005E19A8" w:rsidRPr="007D29CA">
        <w:rPr>
          <w:szCs w:val="22"/>
          <w:lang w:val="en-US"/>
        </w:rPr>
        <w:fldChar w:fldCharType="end"/>
      </w:r>
      <w:bookmarkEnd w:id="52"/>
      <w:r w:rsidR="007332FB" w:rsidRPr="007D29CA">
        <w:rPr>
          <w:szCs w:val="22"/>
          <w:lang w:val="en-US"/>
        </w:rPr>
        <w:t xml:space="preserve">. </w:t>
      </w:r>
      <w:r w:rsidRPr="008331DA">
        <w:rPr>
          <w:szCs w:val="22"/>
          <w:lang w:val="en-US"/>
        </w:rPr>
        <w:t>Project a</w:t>
      </w:r>
      <w:r w:rsidR="007332FB" w:rsidRPr="008331DA">
        <w:rPr>
          <w:szCs w:val="22"/>
          <w:lang w:val="en-US"/>
        </w:rPr>
        <w:t>ctivi</w:t>
      </w:r>
      <w:r w:rsidRPr="008331DA">
        <w:rPr>
          <w:szCs w:val="22"/>
          <w:lang w:val="en-US"/>
        </w:rPr>
        <w:t>ties proposed according to the</w:t>
      </w:r>
      <w:r w:rsidR="00201BBA">
        <w:rPr>
          <w:szCs w:val="22"/>
          <w:lang w:val="en-US"/>
        </w:rPr>
        <w:t xml:space="preserve"> </w:t>
      </w:r>
      <w:proofErr w:type="spellStart"/>
      <w:r w:rsidR="00201BBA">
        <w:rPr>
          <w:szCs w:val="22"/>
          <w:lang w:val="en-US"/>
        </w:rPr>
        <w:t>P</w:t>
      </w:r>
      <w:r w:rsidRPr="008331DA">
        <w:rPr>
          <w:szCs w:val="22"/>
          <w:lang w:val="en-US"/>
        </w:rPr>
        <w:t>rodoc</w:t>
      </w:r>
      <w:bookmarkEnd w:id="53"/>
      <w:bookmarkEnd w:id="54"/>
      <w:bookmarkEnd w:id="55"/>
      <w:bookmarkEnd w:id="56"/>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16"/>
        <w:gridCol w:w="14"/>
        <w:gridCol w:w="2552"/>
      </w:tblGrid>
      <w:tr w:rsidR="00B329AC" w:rsidRPr="00F75259" w:rsidTr="00B03376">
        <w:tc>
          <w:tcPr>
            <w:tcW w:w="8644" w:type="dxa"/>
            <w:gridSpan w:val="4"/>
          </w:tcPr>
          <w:p w:rsidR="00B329AC" w:rsidRPr="00B54D79" w:rsidRDefault="00B329AC" w:rsidP="00B03376">
            <w:pPr>
              <w:spacing w:line="200" w:lineRule="exact"/>
              <w:rPr>
                <w:lang w:val="en-US"/>
              </w:rPr>
            </w:pPr>
            <w:r w:rsidRPr="00B54D79">
              <w:rPr>
                <w:b/>
                <w:bCs/>
                <w:color w:val="000000"/>
                <w:sz w:val="18"/>
                <w:szCs w:val="18"/>
                <w:lang w:val="en-US"/>
              </w:rPr>
              <w:t>National Off-Grid Electrification Program based on Renewable Energy Sources</w:t>
            </w:r>
          </w:p>
        </w:tc>
      </w:tr>
      <w:tr w:rsidR="00B329AC" w:rsidRPr="00F75259" w:rsidTr="00B03376">
        <w:tc>
          <w:tcPr>
            <w:tcW w:w="8644" w:type="dxa"/>
            <w:gridSpan w:val="4"/>
          </w:tcPr>
          <w:p w:rsidR="00B329AC" w:rsidRPr="00B54D79" w:rsidRDefault="00B329AC" w:rsidP="00B03376">
            <w:pPr>
              <w:rPr>
                <w:lang w:val="en-US"/>
              </w:rPr>
            </w:pPr>
            <w:r w:rsidRPr="00B54D79">
              <w:rPr>
                <w:b/>
                <w:bCs/>
                <w:color w:val="000000"/>
                <w:sz w:val="14"/>
                <w:szCs w:val="14"/>
                <w:lang w:val="en-US"/>
              </w:rPr>
              <w:t>Objective 1.  To support the implementation of policies and regulations that establishes a regulatory framework conducive to the use of Renewable  Energy in rural electrification projects</w:t>
            </w:r>
          </w:p>
        </w:tc>
      </w:tr>
      <w:tr w:rsidR="00B329AC" w:rsidRPr="00F75259" w:rsidTr="00B03376">
        <w:tc>
          <w:tcPr>
            <w:tcW w:w="8644" w:type="dxa"/>
            <w:gridSpan w:val="4"/>
            <w:shd w:val="clear" w:color="auto" w:fill="BFBFBF" w:themeFill="background1" w:themeFillShade="BF"/>
          </w:tcPr>
          <w:p w:rsidR="00B329AC" w:rsidRPr="00B54D79" w:rsidRDefault="00B329AC" w:rsidP="00B03376">
            <w:pPr>
              <w:rPr>
                <w:lang w:val="en-US"/>
              </w:rPr>
            </w:pPr>
            <w:r w:rsidRPr="00B54D79">
              <w:rPr>
                <w:color w:val="000000"/>
                <w:sz w:val="14"/>
                <w:szCs w:val="14"/>
                <w:lang w:val="en-US"/>
              </w:rPr>
              <w:t xml:space="preserve">Result 1.1. An established normative and legal framework that allows development of small-scale renewable energy systems is approved and implemented  </w:t>
            </w:r>
          </w:p>
        </w:tc>
      </w:tr>
      <w:tr w:rsidR="00B329AC" w:rsidRPr="00B54D79" w:rsidTr="00B03376">
        <w:tc>
          <w:tcPr>
            <w:tcW w:w="6062" w:type="dxa"/>
          </w:tcPr>
          <w:p w:rsidR="00B329AC" w:rsidRPr="004351BF" w:rsidRDefault="00B329AC" w:rsidP="00B03376">
            <w:pPr>
              <w:rPr>
                <w:sz w:val="14"/>
                <w:lang w:val="en-US"/>
              </w:rPr>
            </w:pPr>
            <w:r>
              <w:rPr>
                <w:sz w:val="14"/>
                <w:lang w:val="en-US"/>
              </w:rPr>
              <w:t>ACTIVITIES PROPOSED</w:t>
            </w:r>
          </w:p>
        </w:tc>
        <w:tc>
          <w:tcPr>
            <w:tcW w:w="2582" w:type="dxa"/>
            <w:gridSpan w:val="3"/>
          </w:tcPr>
          <w:p w:rsidR="00B329AC" w:rsidRPr="004351BF" w:rsidRDefault="00B329AC" w:rsidP="00B03376">
            <w:pPr>
              <w:jc w:val="center"/>
              <w:rPr>
                <w:sz w:val="14"/>
                <w:lang w:val="en-US"/>
              </w:rPr>
            </w:pPr>
            <w:r>
              <w:rPr>
                <w:sz w:val="14"/>
                <w:lang w:val="en-US"/>
              </w:rPr>
              <w:t>Observations</w:t>
            </w:r>
          </w:p>
        </w:tc>
      </w:tr>
      <w:tr w:rsidR="00B329AC" w:rsidRPr="00F75259" w:rsidTr="00B03376">
        <w:tc>
          <w:tcPr>
            <w:tcW w:w="6062" w:type="dxa"/>
          </w:tcPr>
          <w:p w:rsidR="00B329AC" w:rsidRDefault="00B329AC" w:rsidP="00B03376">
            <w:pPr>
              <w:rPr>
                <w:sz w:val="14"/>
                <w:lang w:val="en-US"/>
              </w:rPr>
            </w:pPr>
            <w:r>
              <w:rPr>
                <w:sz w:val="14"/>
                <w:lang w:val="en-US"/>
              </w:rPr>
              <w:t>Evaluate current energy legislation</w:t>
            </w:r>
          </w:p>
        </w:tc>
        <w:tc>
          <w:tcPr>
            <w:tcW w:w="2582" w:type="dxa"/>
            <w:gridSpan w:val="3"/>
          </w:tcPr>
          <w:p w:rsidR="00B329AC" w:rsidRDefault="00B329AC" w:rsidP="00B03376">
            <w:pPr>
              <w:jc w:val="left"/>
              <w:rPr>
                <w:sz w:val="14"/>
                <w:lang w:val="en-US"/>
              </w:rPr>
            </w:pPr>
            <w:r>
              <w:rPr>
                <w:sz w:val="14"/>
                <w:lang w:val="en-US"/>
              </w:rPr>
              <w:t>Performed. There is a report</w:t>
            </w:r>
          </w:p>
        </w:tc>
      </w:tr>
      <w:tr w:rsidR="00B329AC" w:rsidRPr="00F75259" w:rsidTr="00B03376">
        <w:tc>
          <w:tcPr>
            <w:tcW w:w="6062" w:type="dxa"/>
          </w:tcPr>
          <w:p w:rsidR="00B329AC" w:rsidRDefault="00B329AC" w:rsidP="00B03376">
            <w:pPr>
              <w:rPr>
                <w:sz w:val="14"/>
                <w:lang w:val="en-US"/>
              </w:rPr>
            </w:pPr>
            <w:r>
              <w:rPr>
                <w:sz w:val="14"/>
                <w:lang w:val="en-US"/>
              </w:rPr>
              <w:t>Gather support from decision makers in the Legislative Assembly and the Executive Power to formulate the required legislation</w:t>
            </w:r>
          </w:p>
        </w:tc>
        <w:tc>
          <w:tcPr>
            <w:tcW w:w="2582" w:type="dxa"/>
            <w:gridSpan w:val="3"/>
          </w:tcPr>
          <w:p w:rsidR="00B329AC" w:rsidRDefault="00B329AC" w:rsidP="00B03376">
            <w:pPr>
              <w:rPr>
                <w:sz w:val="14"/>
                <w:lang w:val="en-US"/>
              </w:rPr>
            </w:pPr>
            <w:r>
              <w:rPr>
                <w:sz w:val="14"/>
                <w:lang w:val="en-US"/>
              </w:rPr>
              <w:t>Outside the Project´s scope</w:t>
            </w:r>
          </w:p>
        </w:tc>
      </w:tr>
      <w:tr w:rsidR="00B329AC" w:rsidRPr="00F75259" w:rsidTr="00B03376">
        <w:tc>
          <w:tcPr>
            <w:tcW w:w="6062" w:type="dxa"/>
          </w:tcPr>
          <w:p w:rsidR="00B329AC" w:rsidRPr="00DE4170" w:rsidRDefault="00B329AC" w:rsidP="00B03376">
            <w:pPr>
              <w:spacing w:after="200"/>
              <w:rPr>
                <w:lang w:val="en-US"/>
              </w:rPr>
            </w:pPr>
            <w:r>
              <w:rPr>
                <w:color w:val="000000"/>
                <w:sz w:val="14"/>
                <w:szCs w:val="14"/>
                <w:lang w:val="en-US"/>
              </w:rPr>
              <w:t>Provide elements for improving the hydroelectric concession process</w:t>
            </w:r>
          </w:p>
        </w:tc>
        <w:tc>
          <w:tcPr>
            <w:tcW w:w="2582" w:type="dxa"/>
            <w:gridSpan w:val="3"/>
          </w:tcPr>
          <w:p w:rsidR="00B329AC" w:rsidRDefault="00B329AC" w:rsidP="00B03376">
            <w:pPr>
              <w:rPr>
                <w:sz w:val="14"/>
                <w:lang w:val="en-US"/>
              </w:rPr>
            </w:pPr>
            <w:r>
              <w:rPr>
                <w:sz w:val="14"/>
                <w:lang w:val="en-US"/>
              </w:rPr>
              <w:t>Performed. See report of this consultancy</w:t>
            </w:r>
          </w:p>
        </w:tc>
      </w:tr>
      <w:tr w:rsidR="00B329AC" w:rsidRPr="00F75259" w:rsidTr="00B03376">
        <w:trPr>
          <w:trHeight w:val="254"/>
        </w:trPr>
        <w:tc>
          <w:tcPr>
            <w:tcW w:w="8644" w:type="dxa"/>
            <w:gridSpan w:val="4"/>
            <w:shd w:val="clear" w:color="auto" w:fill="BFBFBF" w:themeFill="background1" w:themeFillShade="BF"/>
          </w:tcPr>
          <w:p w:rsidR="00B329AC" w:rsidRDefault="00B329AC" w:rsidP="00B03376">
            <w:pPr>
              <w:rPr>
                <w:sz w:val="14"/>
                <w:lang w:val="en-US"/>
              </w:rPr>
            </w:pPr>
            <w:r>
              <w:rPr>
                <w:color w:val="000000"/>
                <w:sz w:val="14"/>
                <w:szCs w:val="14"/>
                <w:lang w:val="en-US"/>
              </w:rPr>
              <w:t>Result 1.2 National technical norms and standards for renewable energy are developed, implemented and disseminated.</w:t>
            </w:r>
          </w:p>
        </w:tc>
      </w:tr>
      <w:tr w:rsidR="00B329AC" w:rsidRPr="00B54D79" w:rsidTr="00B03376">
        <w:trPr>
          <w:trHeight w:val="254"/>
        </w:trPr>
        <w:tc>
          <w:tcPr>
            <w:tcW w:w="6078" w:type="dxa"/>
            <w:gridSpan w:val="2"/>
            <w:shd w:val="clear" w:color="auto" w:fill="auto"/>
          </w:tcPr>
          <w:p w:rsidR="00B329AC" w:rsidRDefault="00B329AC" w:rsidP="00B03376">
            <w:pPr>
              <w:rPr>
                <w:color w:val="000000"/>
                <w:sz w:val="14"/>
                <w:szCs w:val="14"/>
                <w:lang w:val="en-US"/>
              </w:rPr>
            </w:pPr>
            <w:r>
              <w:rPr>
                <w:color w:val="000000"/>
                <w:sz w:val="14"/>
                <w:szCs w:val="14"/>
                <w:lang w:val="en-US"/>
              </w:rPr>
              <w:t>Preparation of norms and standards for Renewable Energy Technology</w:t>
            </w:r>
          </w:p>
        </w:tc>
        <w:tc>
          <w:tcPr>
            <w:tcW w:w="2566" w:type="dxa"/>
            <w:gridSpan w:val="2"/>
            <w:shd w:val="clear" w:color="auto" w:fill="auto"/>
          </w:tcPr>
          <w:p w:rsidR="00B329AC" w:rsidRDefault="00B329AC" w:rsidP="00B03376">
            <w:pPr>
              <w:rPr>
                <w:color w:val="000000"/>
                <w:sz w:val="14"/>
                <w:szCs w:val="14"/>
                <w:lang w:val="en-US"/>
              </w:rPr>
            </w:pPr>
            <w:r>
              <w:rPr>
                <w:color w:val="000000"/>
                <w:sz w:val="14"/>
                <w:szCs w:val="14"/>
                <w:lang w:val="en-US"/>
              </w:rPr>
              <w:t>Reactivate Law 7447</w:t>
            </w:r>
          </w:p>
        </w:tc>
      </w:tr>
      <w:tr w:rsidR="00B329AC" w:rsidRPr="00F75259" w:rsidTr="00B03376">
        <w:trPr>
          <w:trHeight w:val="254"/>
        </w:trPr>
        <w:tc>
          <w:tcPr>
            <w:tcW w:w="6078" w:type="dxa"/>
            <w:gridSpan w:val="2"/>
            <w:shd w:val="clear" w:color="auto" w:fill="auto"/>
          </w:tcPr>
          <w:p w:rsidR="00B329AC" w:rsidRDefault="00B329AC" w:rsidP="00B03376">
            <w:pPr>
              <w:rPr>
                <w:color w:val="000000"/>
                <w:sz w:val="14"/>
                <w:szCs w:val="14"/>
                <w:lang w:val="en-US"/>
              </w:rPr>
            </w:pPr>
            <w:r>
              <w:rPr>
                <w:color w:val="000000"/>
                <w:sz w:val="14"/>
                <w:szCs w:val="14"/>
                <w:lang w:val="en-US"/>
              </w:rPr>
              <w:t>Dissemination of official norms and standards</w:t>
            </w:r>
          </w:p>
        </w:tc>
        <w:tc>
          <w:tcPr>
            <w:tcW w:w="2566" w:type="dxa"/>
            <w:gridSpan w:val="2"/>
            <w:shd w:val="clear" w:color="auto" w:fill="auto"/>
          </w:tcPr>
          <w:p w:rsidR="00B329AC" w:rsidRDefault="00B329AC" w:rsidP="00B03376">
            <w:pPr>
              <w:rPr>
                <w:color w:val="000000"/>
                <w:sz w:val="14"/>
                <w:szCs w:val="14"/>
                <w:lang w:val="en-US"/>
              </w:rPr>
            </w:pPr>
            <w:r>
              <w:rPr>
                <w:color w:val="000000"/>
                <w:sz w:val="14"/>
                <w:szCs w:val="14"/>
                <w:lang w:val="en-US"/>
              </w:rPr>
              <w:t>Outside the Project´s scope</w:t>
            </w:r>
          </w:p>
        </w:tc>
      </w:tr>
      <w:tr w:rsidR="00B329AC" w:rsidRPr="00F75259" w:rsidTr="00B03376">
        <w:trPr>
          <w:trHeight w:val="254"/>
        </w:trPr>
        <w:tc>
          <w:tcPr>
            <w:tcW w:w="8644" w:type="dxa"/>
            <w:gridSpan w:val="4"/>
            <w:shd w:val="clear" w:color="auto" w:fill="BFBFBF" w:themeFill="background1" w:themeFillShade="BF"/>
          </w:tcPr>
          <w:p w:rsidR="00B329AC" w:rsidRDefault="00B329AC" w:rsidP="00B03376">
            <w:pPr>
              <w:rPr>
                <w:color w:val="000000"/>
                <w:sz w:val="14"/>
                <w:szCs w:val="14"/>
                <w:lang w:val="en-US"/>
              </w:rPr>
            </w:pPr>
            <w:r>
              <w:rPr>
                <w:color w:val="000000"/>
                <w:sz w:val="14"/>
                <w:szCs w:val="14"/>
                <w:lang w:val="en-US"/>
              </w:rPr>
              <w:t>Result 1.3 Fiscal incentives for the development of renewable energy projects are in place</w:t>
            </w:r>
          </w:p>
        </w:tc>
      </w:tr>
      <w:tr w:rsidR="00B329AC" w:rsidRPr="00B54D79" w:rsidTr="00B03376">
        <w:trPr>
          <w:trHeight w:val="254"/>
        </w:trPr>
        <w:tc>
          <w:tcPr>
            <w:tcW w:w="6078" w:type="dxa"/>
            <w:gridSpan w:val="2"/>
            <w:shd w:val="clear" w:color="auto" w:fill="auto"/>
          </w:tcPr>
          <w:p w:rsidR="00B329AC" w:rsidRDefault="00B329AC" w:rsidP="00B03376">
            <w:pPr>
              <w:rPr>
                <w:color w:val="000000"/>
                <w:sz w:val="14"/>
                <w:szCs w:val="14"/>
                <w:lang w:val="en-US"/>
              </w:rPr>
            </w:pPr>
            <w:r>
              <w:rPr>
                <w:color w:val="000000"/>
                <w:sz w:val="14"/>
                <w:szCs w:val="14"/>
                <w:lang w:val="en-US"/>
              </w:rPr>
              <w:t>Review and enhancement of legal exemptions and incentives</w:t>
            </w:r>
          </w:p>
        </w:tc>
        <w:tc>
          <w:tcPr>
            <w:tcW w:w="2566" w:type="dxa"/>
            <w:gridSpan w:val="2"/>
            <w:shd w:val="clear" w:color="auto" w:fill="auto"/>
          </w:tcPr>
          <w:p w:rsidR="00B329AC" w:rsidRDefault="00B329AC" w:rsidP="00B03376">
            <w:pPr>
              <w:rPr>
                <w:color w:val="000000"/>
                <w:sz w:val="14"/>
                <w:szCs w:val="14"/>
                <w:lang w:val="en-US"/>
              </w:rPr>
            </w:pPr>
            <w:r>
              <w:rPr>
                <w:color w:val="000000"/>
                <w:sz w:val="14"/>
                <w:szCs w:val="14"/>
                <w:lang w:val="en-US"/>
              </w:rPr>
              <w:t>Reactivate Law 747</w:t>
            </w:r>
          </w:p>
        </w:tc>
      </w:tr>
      <w:tr w:rsidR="00B329AC" w:rsidRPr="00F75259" w:rsidTr="00B03376">
        <w:trPr>
          <w:trHeight w:val="254"/>
        </w:trPr>
        <w:tc>
          <w:tcPr>
            <w:tcW w:w="8644" w:type="dxa"/>
            <w:gridSpan w:val="4"/>
            <w:shd w:val="clear" w:color="auto" w:fill="BFBFBF" w:themeFill="background1" w:themeFillShade="BF"/>
          </w:tcPr>
          <w:p w:rsidR="00B329AC" w:rsidRDefault="00B329AC" w:rsidP="00B03376">
            <w:pPr>
              <w:rPr>
                <w:color w:val="000000"/>
                <w:sz w:val="14"/>
                <w:szCs w:val="14"/>
                <w:lang w:val="en-US"/>
              </w:rPr>
            </w:pPr>
            <w:r>
              <w:rPr>
                <w:color w:val="000000"/>
                <w:sz w:val="14"/>
                <w:szCs w:val="14"/>
                <w:lang w:val="en-US"/>
              </w:rPr>
              <w:t>Result 1.4 A National Rural Electrification program that incorporated renewable energy systems into   national energy planning is established</w:t>
            </w:r>
          </w:p>
        </w:tc>
      </w:tr>
      <w:tr w:rsidR="00B329AC" w:rsidRPr="00B54D79" w:rsidTr="00B03376">
        <w:trPr>
          <w:trHeight w:val="254"/>
        </w:trPr>
        <w:tc>
          <w:tcPr>
            <w:tcW w:w="6078" w:type="dxa"/>
            <w:gridSpan w:val="2"/>
            <w:shd w:val="clear" w:color="auto" w:fill="auto"/>
          </w:tcPr>
          <w:p w:rsidR="00B329AC" w:rsidRDefault="00B329AC" w:rsidP="00B03376">
            <w:pPr>
              <w:rPr>
                <w:color w:val="000000"/>
                <w:sz w:val="14"/>
                <w:szCs w:val="14"/>
                <w:lang w:val="en-US"/>
              </w:rPr>
            </w:pPr>
            <w:r>
              <w:rPr>
                <w:color w:val="000000"/>
                <w:sz w:val="14"/>
                <w:szCs w:val="14"/>
                <w:lang w:val="en-US"/>
              </w:rPr>
              <w:t>Design of Renewable Energy Program</w:t>
            </w:r>
          </w:p>
        </w:tc>
        <w:tc>
          <w:tcPr>
            <w:tcW w:w="2566" w:type="dxa"/>
            <w:gridSpan w:val="2"/>
            <w:shd w:val="clear" w:color="auto" w:fill="auto"/>
          </w:tcPr>
          <w:p w:rsidR="00B329AC" w:rsidRDefault="00B329AC" w:rsidP="00B03376">
            <w:pPr>
              <w:rPr>
                <w:color w:val="000000"/>
                <w:sz w:val="14"/>
                <w:szCs w:val="14"/>
                <w:lang w:val="en-US"/>
              </w:rPr>
            </w:pPr>
            <w:r>
              <w:rPr>
                <w:color w:val="000000"/>
                <w:sz w:val="14"/>
                <w:szCs w:val="14"/>
                <w:lang w:val="en-US"/>
              </w:rPr>
              <w:t>1693 systems have been installed</w:t>
            </w:r>
          </w:p>
        </w:tc>
      </w:tr>
      <w:tr w:rsidR="00B329AC" w:rsidRPr="00F75259" w:rsidTr="00B03376">
        <w:trPr>
          <w:trHeight w:val="238"/>
        </w:trPr>
        <w:tc>
          <w:tcPr>
            <w:tcW w:w="8644" w:type="dxa"/>
            <w:gridSpan w:val="4"/>
            <w:shd w:val="clear" w:color="auto" w:fill="auto"/>
          </w:tcPr>
          <w:p w:rsidR="00B329AC" w:rsidRPr="00066CA4" w:rsidRDefault="00B329AC" w:rsidP="00B03376">
            <w:pPr>
              <w:spacing w:after="200"/>
              <w:rPr>
                <w:szCs w:val="22"/>
                <w:lang w:val="en-US"/>
              </w:rPr>
            </w:pPr>
            <w:r>
              <w:rPr>
                <w:b/>
                <w:bCs/>
                <w:color w:val="000000"/>
                <w:sz w:val="14"/>
                <w:szCs w:val="14"/>
                <w:lang w:val="en-US"/>
              </w:rPr>
              <w:t>Objective 2. Strengthen the capacity of institutions, companies and communities to develop renewable energy projects.</w:t>
            </w:r>
          </w:p>
        </w:tc>
      </w:tr>
      <w:tr w:rsidR="00B329AC" w:rsidRPr="00F75259" w:rsidTr="00B03376">
        <w:trPr>
          <w:trHeight w:val="300"/>
        </w:trPr>
        <w:tc>
          <w:tcPr>
            <w:tcW w:w="8644" w:type="dxa"/>
            <w:gridSpan w:val="4"/>
            <w:shd w:val="clear" w:color="auto" w:fill="BFBFBF" w:themeFill="background1" w:themeFillShade="BF"/>
          </w:tcPr>
          <w:p w:rsidR="00B329AC" w:rsidRPr="00066CA4" w:rsidRDefault="00B329AC" w:rsidP="00B03376">
            <w:pPr>
              <w:spacing w:after="200"/>
              <w:rPr>
                <w:szCs w:val="22"/>
                <w:lang w:val="en-US"/>
              </w:rPr>
            </w:pPr>
            <w:r>
              <w:rPr>
                <w:color w:val="000000"/>
                <w:sz w:val="14"/>
                <w:szCs w:val="14"/>
                <w:lang w:val="en-US"/>
              </w:rPr>
              <w:t>Result 2.1: Professionals and technicians are trained in renewable energy technology</w:t>
            </w:r>
          </w:p>
        </w:tc>
      </w:tr>
      <w:tr w:rsidR="00B329AC" w:rsidRPr="00F75259" w:rsidTr="00B03376">
        <w:trPr>
          <w:trHeight w:val="334"/>
        </w:trPr>
        <w:tc>
          <w:tcPr>
            <w:tcW w:w="6078" w:type="dxa"/>
            <w:gridSpan w:val="2"/>
            <w:shd w:val="clear" w:color="auto" w:fill="auto"/>
          </w:tcPr>
          <w:p w:rsidR="00B329AC" w:rsidRPr="00066CA4" w:rsidRDefault="00B329AC" w:rsidP="00B03376">
            <w:pPr>
              <w:spacing w:after="200"/>
              <w:rPr>
                <w:szCs w:val="22"/>
                <w:lang w:val="en-US"/>
              </w:rPr>
            </w:pPr>
            <w:r>
              <w:rPr>
                <w:color w:val="000000"/>
                <w:sz w:val="14"/>
                <w:szCs w:val="14"/>
                <w:lang w:val="en-US"/>
              </w:rPr>
              <w:t xml:space="preserve">Evaluation of human resources needed for the National Rural Electrification Program with </w:t>
            </w:r>
            <w:r w:rsidRPr="00096CB5">
              <w:rPr>
                <w:color w:val="000000"/>
                <w:sz w:val="14"/>
                <w:szCs w:val="14"/>
                <w:lang w:val="en-US"/>
              </w:rPr>
              <w:t xml:space="preserve">Renewable Energy  </w:t>
            </w:r>
          </w:p>
        </w:tc>
        <w:tc>
          <w:tcPr>
            <w:tcW w:w="2566" w:type="dxa"/>
            <w:gridSpan w:val="2"/>
            <w:shd w:val="clear" w:color="auto" w:fill="auto"/>
          </w:tcPr>
          <w:p w:rsidR="00B329AC" w:rsidRDefault="00B329AC" w:rsidP="00B03376">
            <w:pPr>
              <w:rPr>
                <w:color w:val="000000"/>
                <w:sz w:val="14"/>
                <w:szCs w:val="14"/>
                <w:lang w:val="en-US"/>
              </w:rPr>
            </w:pPr>
            <w:r>
              <w:rPr>
                <w:color w:val="000000"/>
                <w:sz w:val="14"/>
                <w:szCs w:val="14"/>
                <w:lang w:val="en-US"/>
              </w:rPr>
              <w:t>ICE Field Operation team hired</w:t>
            </w:r>
          </w:p>
        </w:tc>
      </w:tr>
      <w:tr w:rsidR="00B329AC" w:rsidRPr="00B54D79" w:rsidTr="00B03376">
        <w:trPr>
          <w:trHeight w:val="254"/>
        </w:trPr>
        <w:tc>
          <w:tcPr>
            <w:tcW w:w="6078" w:type="dxa"/>
            <w:gridSpan w:val="2"/>
            <w:shd w:val="clear" w:color="auto" w:fill="auto"/>
          </w:tcPr>
          <w:p w:rsidR="00B329AC" w:rsidRDefault="00B329AC" w:rsidP="00B03376">
            <w:pPr>
              <w:rPr>
                <w:color w:val="000000"/>
                <w:sz w:val="14"/>
                <w:szCs w:val="14"/>
                <w:lang w:val="en-US"/>
              </w:rPr>
            </w:pPr>
            <w:r>
              <w:rPr>
                <w:color w:val="000000"/>
                <w:sz w:val="14"/>
                <w:szCs w:val="14"/>
                <w:lang w:val="en-US"/>
              </w:rPr>
              <w:t>Organization of seven training workshops for employees of power utilities</w:t>
            </w:r>
          </w:p>
        </w:tc>
        <w:tc>
          <w:tcPr>
            <w:tcW w:w="2566" w:type="dxa"/>
            <w:gridSpan w:val="2"/>
            <w:shd w:val="clear" w:color="auto" w:fill="auto"/>
          </w:tcPr>
          <w:p w:rsidR="00B329AC" w:rsidRDefault="00B329AC" w:rsidP="00B03376">
            <w:pPr>
              <w:rPr>
                <w:color w:val="000000"/>
                <w:sz w:val="14"/>
                <w:szCs w:val="14"/>
                <w:lang w:val="en-US"/>
              </w:rPr>
            </w:pPr>
            <w:r>
              <w:rPr>
                <w:color w:val="000000"/>
                <w:sz w:val="14"/>
                <w:szCs w:val="14"/>
                <w:lang w:val="en-US"/>
              </w:rPr>
              <w:t>Training workshops performed</w:t>
            </w:r>
          </w:p>
        </w:tc>
      </w:tr>
      <w:tr w:rsidR="00B329AC" w:rsidRPr="00F75259" w:rsidTr="00B03376">
        <w:trPr>
          <w:trHeight w:val="254"/>
        </w:trPr>
        <w:tc>
          <w:tcPr>
            <w:tcW w:w="6078" w:type="dxa"/>
            <w:gridSpan w:val="2"/>
            <w:shd w:val="clear" w:color="auto" w:fill="auto"/>
          </w:tcPr>
          <w:p w:rsidR="00B329AC" w:rsidRDefault="00B329AC" w:rsidP="00B03376">
            <w:pPr>
              <w:rPr>
                <w:color w:val="000000"/>
                <w:sz w:val="14"/>
                <w:szCs w:val="14"/>
                <w:lang w:val="en-US"/>
              </w:rPr>
            </w:pPr>
            <w:r>
              <w:rPr>
                <w:color w:val="000000"/>
                <w:sz w:val="14"/>
                <w:szCs w:val="14"/>
                <w:lang w:val="en-US"/>
              </w:rPr>
              <w:t>Strengthening of DSE personnel on Renewable Energy</w:t>
            </w:r>
          </w:p>
        </w:tc>
        <w:tc>
          <w:tcPr>
            <w:tcW w:w="2566" w:type="dxa"/>
            <w:gridSpan w:val="2"/>
            <w:shd w:val="clear" w:color="auto" w:fill="auto"/>
          </w:tcPr>
          <w:p w:rsidR="00B329AC" w:rsidRDefault="00B329AC" w:rsidP="00B03376">
            <w:pPr>
              <w:rPr>
                <w:color w:val="000000"/>
                <w:sz w:val="14"/>
                <w:szCs w:val="14"/>
                <w:lang w:val="en-US"/>
              </w:rPr>
            </w:pPr>
          </w:p>
        </w:tc>
      </w:tr>
      <w:tr w:rsidR="00B329AC" w:rsidRPr="00F75259" w:rsidTr="00B03376">
        <w:trPr>
          <w:trHeight w:val="254"/>
        </w:trPr>
        <w:tc>
          <w:tcPr>
            <w:tcW w:w="8644" w:type="dxa"/>
            <w:gridSpan w:val="4"/>
            <w:shd w:val="clear" w:color="auto" w:fill="BFBFBF" w:themeFill="background1" w:themeFillShade="BF"/>
          </w:tcPr>
          <w:p w:rsidR="00B329AC" w:rsidRDefault="00B329AC" w:rsidP="00B03376">
            <w:pPr>
              <w:rPr>
                <w:color w:val="000000"/>
                <w:sz w:val="14"/>
                <w:szCs w:val="14"/>
                <w:lang w:val="en-US"/>
              </w:rPr>
            </w:pPr>
            <w:r>
              <w:rPr>
                <w:color w:val="000000"/>
                <w:sz w:val="14"/>
                <w:szCs w:val="14"/>
                <w:lang w:val="en-US"/>
              </w:rPr>
              <w:t>Result 2.2 National Energy Information System (SIEN) is strengthened incorporating variables related to new and renewable sources of energy-</w:t>
            </w:r>
          </w:p>
        </w:tc>
      </w:tr>
      <w:tr w:rsidR="00B329AC" w:rsidRPr="00B54D79" w:rsidTr="00B03376">
        <w:trPr>
          <w:trHeight w:val="254"/>
        </w:trPr>
        <w:tc>
          <w:tcPr>
            <w:tcW w:w="6078" w:type="dxa"/>
            <w:gridSpan w:val="2"/>
            <w:shd w:val="clear" w:color="auto" w:fill="auto"/>
          </w:tcPr>
          <w:p w:rsidR="00B329AC" w:rsidRDefault="00B329AC" w:rsidP="00B03376">
            <w:pPr>
              <w:rPr>
                <w:color w:val="000000"/>
                <w:sz w:val="14"/>
                <w:szCs w:val="14"/>
                <w:lang w:val="en-US"/>
              </w:rPr>
            </w:pPr>
            <w:r>
              <w:rPr>
                <w:color w:val="000000"/>
                <w:sz w:val="14"/>
                <w:szCs w:val="14"/>
                <w:lang w:val="en-US"/>
              </w:rPr>
              <w:t>Standardization and classification of available and new data on small-scale Renewable Energy</w:t>
            </w:r>
          </w:p>
        </w:tc>
        <w:tc>
          <w:tcPr>
            <w:tcW w:w="2566" w:type="dxa"/>
            <w:gridSpan w:val="2"/>
            <w:shd w:val="clear" w:color="auto" w:fill="auto"/>
          </w:tcPr>
          <w:p w:rsidR="00B329AC" w:rsidRDefault="00B329AC" w:rsidP="00B03376">
            <w:pPr>
              <w:rPr>
                <w:color w:val="000000"/>
                <w:sz w:val="14"/>
                <w:szCs w:val="14"/>
                <w:lang w:val="en-US"/>
              </w:rPr>
            </w:pPr>
            <w:r>
              <w:rPr>
                <w:color w:val="000000"/>
                <w:sz w:val="14"/>
                <w:szCs w:val="14"/>
                <w:lang w:val="en-US"/>
              </w:rPr>
              <w:t>Website designed</w:t>
            </w:r>
          </w:p>
        </w:tc>
      </w:tr>
      <w:tr w:rsidR="00B329AC" w:rsidRPr="00F75259" w:rsidTr="00B03376">
        <w:trPr>
          <w:trHeight w:val="254"/>
        </w:trPr>
        <w:tc>
          <w:tcPr>
            <w:tcW w:w="6078" w:type="dxa"/>
            <w:gridSpan w:val="2"/>
            <w:shd w:val="clear" w:color="auto" w:fill="auto"/>
          </w:tcPr>
          <w:p w:rsidR="00B329AC" w:rsidRDefault="00B329AC" w:rsidP="00B03376">
            <w:pPr>
              <w:rPr>
                <w:color w:val="000000"/>
                <w:sz w:val="14"/>
                <w:szCs w:val="14"/>
                <w:lang w:val="en-US"/>
              </w:rPr>
            </w:pPr>
            <w:r>
              <w:rPr>
                <w:color w:val="000000"/>
                <w:sz w:val="14"/>
                <w:szCs w:val="14"/>
                <w:lang w:val="en-US"/>
              </w:rPr>
              <w:t>Development of a regional information network on renewable energy</w:t>
            </w:r>
          </w:p>
        </w:tc>
        <w:tc>
          <w:tcPr>
            <w:tcW w:w="2566" w:type="dxa"/>
            <w:gridSpan w:val="2"/>
            <w:shd w:val="clear" w:color="auto" w:fill="auto"/>
          </w:tcPr>
          <w:p w:rsidR="00B329AC" w:rsidRDefault="00B329AC" w:rsidP="00B03376">
            <w:pPr>
              <w:rPr>
                <w:color w:val="000000"/>
                <w:sz w:val="14"/>
                <w:szCs w:val="14"/>
                <w:lang w:val="en-US"/>
              </w:rPr>
            </w:pPr>
            <w:r>
              <w:rPr>
                <w:color w:val="000000"/>
                <w:sz w:val="14"/>
                <w:szCs w:val="14"/>
                <w:lang w:val="en-US"/>
              </w:rPr>
              <w:t>Operational Information System but no information</w:t>
            </w:r>
          </w:p>
        </w:tc>
      </w:tr>
      <w:tr w:rsidR="00B329AC" w:rsidRPr="00F75259" w:rsidTr="00B03376">
        <w:trPr>
          <w:trHeight w:val="254"/>
        </w:trPr>
        <w:tc>
          <w:tcPr>
            <w:tcW w:w="6078" w:type="dxa"/>
            <w:gridSpan w:val="2"/>
            <w:shd w:val="clear" w:color="auto" w:fill="auto"/>
          </w:tcPr>
          <w:p w:rsidR="00B329AC" w:rsidRDefault="00B329AC" w:rsidP="00B03376">
            <w:pPr>
              <w:rPr>
                <w:color w:val="000000"/>
                <w:sz w:val="14"/>
                <w:szCs w:val="14"/>
                <w:lang w:val="en-US"/>
              </w:rPr>
            </w:pPr>
            <w:r>
              <w:rPr>
                <w:color w:val="000000"/>
                <w:sz w:val="14"/>
                <w:szCs w:val="14"/>
                <w:lang w:val="en-US"/>
              </w:rPr>
              <w:t>Create a website to access information available</w:t>
            </w:r>
          </w:p>
        </w:tc>
        <w:tc>
          <w:tcPr>
            <w:tcW w:w="2566" w:type="dxa"/>
            <w:gridSpan w:val="2"/>
            <w:shd w:val="clear" w:color="auto" w:fill="auto"/>
          </w:tcPr>
          <w:p w:rsidR="00B329AC" w:rsidRDefault="00B329AC" w:rsidP="00B03376">
            <w:pPr>
              <w:rPr>
                <w:color w:val="000000"/>
                <w:sz w:val="14"/>
                <w:szCs w:val="14"/>
                <w:lang w:val="en-US"/>
              </w:rPr>
            </w:pPr>
            <w:r>
              <w:rPr>
                <w:color w:val="000000"/>
                <w:sz w:val="14"/>
                <w:szCs w:val="14"/>
                <w:lang w:val="en-US"/>
              </w:rPr>
              <w:t>Information Module at http:/www.dse.go.cr</w:t>
            </w:r>
          </w:p>
        </w:tc>
      </w:tr>
      <w:tr w:rsidR="00B329AC" w:rsidRPr="00F75259" w:rsidTr="00B03376">
        <w:trPr>
          <w:trHeight w:val="282"/>
        </w:trPr>
        <w:tc>
          <w:tcPr>
            <w:tcW w:w="8644" w:type="dxa"/>
            <w:gridSpan w:val="4"/>
            <w:shd w:val="clear" w:color="auto" w:fill="BFBFBF" w:themeFill="background1" w:themeFillShade="BF"/>
          </w:tcPr>
          <w:p w:rsidR="00B329AC" w:rsidRDefault="00B329AC" w:rsidP="00B03376">
            <w:pPr>
              <w:rPr>
                <w:color w:val="000000"/>
                <w:sz w:val="14"/>
                <w:szCs w:val="14"/>
                <w:lang w:val="en-US"/>
              </w:rPr>
            </w:pPr>
            <w:r>
              <w:rPr>
                <w:color w:val="000000"/>
                <w:sz w:val="14"/>
                <w:szCs w:val="14"/>
                <w:lang w:val="en-US"/>
              </w:rPr>
              <w:t>Result 2.3: National population is informed and aware of the benefits of decentralized renewable energy systems</w:t>
            </w:r>
          </w:p>
        </w:tc>
      </w:tr>
      <w:tr w:rsidR="00B329AC" w:rsidRPr="00F75259" w:rsidTr="00B03376">
        <w:trPr>
          <w:trHeight w:val="254"/>
        </w:trPr>
        <w:tc>
          <w:tcPr>
            <w:tcW w:w="6078" w:type="dxa"/>
            <w:gridSpan w:val="2"/>
            <w:shd w:val="clear" w:color="auto" w:fill="auto"/>
          </w:tcPr>
          <w:p w:rsidR="00B329AC" w:rsidRDefault="00B329AC" w:rsidP="00B03376">
            <w:pPr>
              <w:rPr>
                <w:color w:val="000000"/>
                <w:sz w:val="14"/>
                <w:szCs w:val="14"/>
                <w:lang w:val="en-US"/>
              </w:rPr>
            </w:pPr>
            <w:r>
              <w:rPr>
                <w:color w:val="000000"/>
                <w:sz w:val="14"/>
                <w:szCs w:val="14"/>
                <w:lang w:val="en-US"/>
              </w:rPr>
              <w:t>Launching of a nation-wide dissemination campaign to promote Renewable Energy</w:t>
            </w:r>
          </w:p>
        </w:tc>
        <w:tc>
          <w:tcPr>
            <w:tcW w:w="2566" w:type="dxa"/>
            <w:gridSpan w:val="2"/>
            <w:shd w:val="clear" w:color="auto" w:fill="auto"/>
          </w:tcPr>
          <w:p w:rsidR="00B329AC" w:rsidRDefault="00B329AC" w:rsidP="00B03376">
            <w:pPr>
              <w:rPr>
                <w:color w:val="000000"/>
                <w:sz w:val="14"/>
                <w:szCs w:val="14"/>
                <w:lang w:val="en-US"/>
              </w:rPr>
            </w:pPr>
            <w:r>
              <w:rPr>
                <w:color w:val="000000"/>
                <w:sz w:val="14"/>
                <w:szCs w:val="14"/>
                <w:lang w:val="en-US"/>
              </w:rPr>
              <w:t>An information video was produced and disseminated</w:t>
            </w:r>
          </w:p>
        </w:tc>
      </w:tr>
      <w:tr w:rsidR="00B329AC" w:rsidRPr="00F75259" w:rsidTr="00B03376">
        <w:trPr>
          <w:trHeight w:val="254"/>
        </w:trPr>
        <w:tc>
          <w:tcPr>
            <w:tcW w:w="6078" w:type="dxa"/>
            <w:gridSpan w:val="2"/>
            <w:shd w:val="clear" w:color="auto" w:fill="auto"/>
          </w:tcPr>
          <w:p w:rsidR="00B329AC" w:rsidRDefault="00B329AC" w:rsidP="00B03376">
            <w:pPr>
              <w:rPr>
                <w:color w:val="000000"/>
                <w:sz w:val="14"/>
                <w:szCs w:val="14"/>
                <w:lang w:val="en-US"/>
              </w:rPr>
            </w:pPr>
            <w:r>
              <w:rPr>
                <w:color w:val="000000"/>
                <w:sz w:val="14"/>
                <w:szCs w:val="14"/>
                <w:lang w:val="en-US"/>
              </w:rPr>
              <w:t>Conduct seven promotional workshops for employees of government agencies</w:t>
            </w:r>
          </w:p>
        </w:tc>
        <w:tc>
          <w:tcPr>
            <w:tcW w:w="2566" w:type="dxa"/>
            <w:gridSpan w:val="2"/>
            <w:shd w:val="clear" w:color="auto" w:fill="auto"/>
          </w:tcPr>
          <w:p w:rsidR="00B329AC" w:rsidRDefault="00B329AC" w:rsidP="00B03376">
            <w:pPr>
              <w:rPr>
                <w:color w:val="000000"/>
                <w:sz w:val="14"/>
                <w:szCs w:val="14"/>
                <w:lang w:val="en-US"/>
              </w:rPr>
            </w:pPr>
            <w:r>
              <w:rPr>
                <w:color w:val="000000"/>
                <w:sz w:val="14"/>
                <w:szCs w:val="14"/>
                <w:lang w:val="en-US"/>
              </w:rPr>
              <w:t>Workshops carried out with other entities representatives.</w:t>
            </w:r>
          </w:p>
        </w:tc>
      </w:tr>
      <w:tr w:rsidR="00B329AC" w:rsidRPr="00F75259" w:rsidTr="00B03376">
        <w:trPr>
          <w:trHeight w:val="254"/>
        </w:trPr>
        <w:tc>
          <w:tcPr>
            <w:tcW w:w="8644" w:type="dxa"/>
            <w:gridSpan w:val="4"/>
            <w:shd w:val="clear" w:color="auto" w:fill="auto"/>
          </w:tcPr>
          <w:p w:rsidR="00B329AC" w:rsidRPr="00D04FF5" w:rsidRDefault="00B329AC" w:rsidP="00B03376">
            <w:pPr>
              <w:spacing w:before="120" w:after="200"/>
              <w:rPr>
                <w:szCs w:val="22"/>
                <w:lang w:val="en-US"/>
              </w:rPr>
            </w:pPr>
            <w:r>
              <w:rPr>
                <w:b/>
                <w:bCs/>
                <w:color w:val="000000"/>
                <w:sz w:val="14"/>
                <w:szCs w:val="14"/>
                <w:lang w:val="en-US"/>
              </w:rPr>
              <w:t>Objective 3: Promote investment in renewable energy products by developing innovative financial mechanisms.</w:t>
            </w:r>
          </w:p>
        </w:tc>
      </w:tr>
      <w:tr w:rsidR="00B329AC" w:rsidRPr="00F75259" w:rsidTr="00B03376">
        <w:trPr>
          <w:trHeight w:val="254"/>
        </w:trPr>
        <w:tc>
          <w:tcPr>
            <w:tcW w:w="8644" w:type="dxa"/>
            <w:gridSpan w:val="4"/>
            <w:shd w:val="clear" w:color="auto" w:fill="BFBFBF" w:themeFill="background1" w:themeFillShade="BF"/>
          </w:tcPr>
          <w:p w:rsidR="00B329AC" w:rsidRDefault="00B329AC" w:rsidP="00B03376">
            <w:pPr>
              <w:rPr>
                <w:color w:val="000000"/>
                <w:sz w:val="14"/>
                <w:szCs w:val="14"/>
                <w:lang w:val="en-US"/>
              </w:rPr>
            </w:pPr>
            <w:r>
              <w:rPr>
                <w:color w:val="000000"/>
                <w:sz w:val="14"/>
                <w:szCs w:val="14"/>
                <w:lang w:val="en-US"/>
              </w:rPr>
              <w:t>Result   3.1:   National energy bidding processes are adapted to facilitate small scale renewable energy</w:t>
            </w:r>
          </w:p>
        </w:tc>
      </w:tr>
      <w:tr w:rsidR="00B329AC" w:rsidRPr="00B54D79" w:rsidTr="00B03376">
        <w:trPr>
          <w:trHeight w:val="254"/>
        </w:trPr>
        <w:tc>
          <w:tcPr>
            <w:tcW w:w="6078" w:type="dxa"/>
            <w:gridSpan w:val="2"/>
            <w:shd w:val="clear" w:color="auto" w:fill="auto"/>
          </w:tcPr>
          <w:p w:rsidR="00B329AC" w:rsidRDefault="00B329AC" w:rsidP="00B03376">
            <w:pPr>
              <w:rPr>
                <w:color w:val="000000"/>
                <w:sz w:val="14"/>
                <w:szCs w:val="14"/>
                <w:lang w:val="en-US"/>
              </w:rPr>
            </w:pPr>
            <w:r>
              <w:rPr>
                <w:color w:val="000000"/>
                <w:sz w:val="14"/>
                <w:szCs w:val="14"/>
                <w:lang w:val="en-US"/>
              </w:rPr>
              <w:t>Evaluation of bidding schemes</w:t>
            </w:r>
          </w:p>
        </w:tc>
        <w:tc>
          <w:tcPr>
            <w:tcW w:w="2566" w:type="dxa"/>
            <w:gridSpan w:val="2"/>
            <w:shd w:val="clear" w:color="auto" w:fill="auto"/>
          </w:tcPr>
          <w:p w:rsidR="00B329AC" w:rsidRDefault="00B329AC" w:rsidP="00B03376">
            <w:pPr>
              <w:rPr>
                <w:color w:val="000000"/>
                <w:sz w:val="14"/>
                <w:szCs w:val="14"/>
                <w:lang w:val="en-US"/>
              </w:rPr>
            </w:pPr>
            <w:r>
              <w:rPr>
                <w:color w:val="000000"/>
                <w:sz w:val="14"/>
                <w:szCs w:val="14"/>
                <w:lang w:val="en-US"/>
              </w:rPr>
              <w:t>Mechanisms proposed</w:t>
            </w:r>
          </w:p>
        </w:tc>
      </w:tr>
      <w:tr w:rsidR="00B329AC" w:rsidRPr="00B54D79" w:rsidTr="00B03376">
        <w:trPr>
          <w:trHeight w:val="254"/>
        </w:trPr>
        <w:tc>
          <w:tcPr>
            <w:tcW w:w="6078" w:type="dxa"/>
            <w:gridSpan w:val="2"/>
            <w:shd w:val="clear" w:color="auto" w:fill="auto"/>
          </w:tcPr>
          <w:p w:rsidR="00B329AC" w:rsidRDefault="00B329AC" w:rsidP="00B03376">
            <w:pPr>
              <w:rPr>
                <w:color w:val="000000"/>
                <w:sz w:val="14"/>
                <w:szCs w:val="14"/>
                <w:lang w:val="en-US"/>
              </w:rPr>
            </w:pPr>
            <w:r>
              <w:rPr>
                <w:color w:val="000000"/>
                <w:sz w:val="14"/>
                <w:szCs w:val="14"/>
                <w:lang w:val="en-US"/>
              </w:rPr>
              <w:t>Validation of proposed schemes</w:t>
            </w:r>
          </w:p>
        </w:tc>
        <w:tc>
          <w:tcPr>
            <w:tcW w:w="2566" w:type="dxa"/>
            <w:gridSpan w:val="2"/>
            <w:shd w:val="clear" w:color="auto" w:fill="auto"/>
          </w:tcPr>
          <w:p w:rsidR="00B329AC" w:rsidRDefault="00B329AC" w:rsidP="00B03376">
            <w:pPr>
              <w:rPr>
                <w:color w:val="000000"/>
                <w:sz w:val="14"/>
                <w:szCs w:val="14"/>
                <w:lang w:val="en-US"/>
              </w:rPr>
            </w:pPr>
            <w:r>
              <w:rPr>
                <w:color w:val="000000"/>
                <w:sz w:val="14"/>
                <w:szCs w:val="14"/>
                <w:lang w:val="en-US"/>
              </w:rPr>
              <w:t>Workshops performed (financial mechanisms)</w:t>
            </w:r>
          </w:p>
        </w:tc>
      </w:tr>
      <w:tr w:rsidR="00B329AC" w:rsidRPr="00F75259" w:rsidTr="00B03376">
        <w:trPr>
          <w:trHeight w:val="254"/>
        </w:trPr>
        <w:tc>
          <w:tcPr>
            <w:tcW w:w="8644" w:type="dxa"/>
            <w:gridSpan w:val="4"/>
            <w:shd w:val="clear" w:color="auto" w:fill="BFBFBF" w:themeFill="background1" w:themeFillShade="BF"/>
          </w:tcPr>
          <w:p w:rsidR="00B329AC" w:rsidRDefault="00B329AC" w:rsidP="00B03376">
            <w:pPr>
              <w:rPr>
                <w:color w:val="000000"/>
                <w:sz w:val="14"/>
                <w:szCs w:val="14"/>
                <w:lang w:val="en-US"/>
              </w:rPr>
            </w:pPr>
            <w:r>
              <w:rPr>
                <w:color w:val="000000"/>
                <w:sz w:val="14"/>
                <w:szCs w:val="14"/>
                <w:lang w:val="en-US"/>
              </w:rPr>
              <w:t>Result 3.2: A set of possible financial mechanisms is developed and validated</w:t>
            </w:r>
          </w:p>
        </w:tc>
      </w:tr>
      <w:tr w:rsidR="00B329AC" w:rsidRPr="00B54D79" w:rsidTr="00B03376">
        <w:trPr>
          <w:trHeight w:val="254"/>
        </w:trPr>
        <w:tc>
          <w:tcPr>
            <w:tcW w:w="6078" w:type="dxa"/>
            <w:gridSpan w:val="2"/>
            <w:shd w:val="clear" w:color="auto" w:fill="auto"/>
          </w:tcPr>
          <w:p w:rsidR="00B329AC" w:rsidRDefault="00B329AC" w:rsidP="00B03376">
            <w:pPr>
              <w:rPr>
                <w:color w:val="000000"/>
                <w:sz w:val="14"/>
                <w:szCs w:val="14"/>
                <w:lang w:val="en-US"/>
              </w:rPr>
            </w:pPr>
            <w:r>
              <w:rPr>
                <w:color w:val="000000"/>
                <w:sz w:val="14"/>
                <w:szCs w:val="14"/>
                <w:lang w:val="en-US"/>
              </w:rPr>
              <w:t>Design of financial mechanisms for rural users.</w:t>
            </w:r>
          </w:p>
        </w:tc>
        <w:tc>
          <w:tcPr>
            <w:tcW w:w="2566" w:type="dxa"/>
            <w:gridSpan w:val="2"/>
            <w:shd w:val="clear" w:color="auto" w:fill="auto"/>
          </w:tcPr>
          <w:p w:rsidR="00B329AC" w:rsidRDefault="00B329AC" w:rsidP="00B03376">
            <w:pPr>
              <w:rPr>
                <w:color w:val="000000"/>
                <w:sz w:val="14"/>
                <w:szCs w:val="14"/>
                <w:lang w:val="en-US"/>
              </w:rPr>
            </w:pPr>
            <w:r>
              <w:rPr>
                <w:color w:val="000000"/>
                <w:sz w:val="14"/>
                <w:szCs w:val="14"/>
                <w:lang w:val="en-US"/>
              </w:rPr>
              <w:t>Mechanisms designed</w:t>
            </w:r>
          </w:p>
        </w:tc>
      </w:tr>
      <w:tr w:rsidR="00B329AC" w:rsidRPr="00B54D79" w:rsidTr="00B03376">
        <w:trPr>
          <w:trHeight w:val="254"/>
        </w:trPr>
        <w:tc>
          <w:tcPr>
            <w:tcW w:w="6078" w:type="dxa"/>
            <w:gridSpan w:val="2"/>
            <w:shd w:val="clear" w:color="auto" w:fill="auto"/>
          </w:tcPr>
          <w:p w:rsidR="00B329AC" w:rsidRDefault="00B329AC" w:rsidP="00B03376">
            <w:pPr>
              <w:rPr>
                <w:color w:val="000000"/>
                <w:sz w:val="14"/>
                <w:szCs w:val="14"/>
                <w:lang w:val="en-US"/>
              </w:rPr>
            </w:pPr>
            <w:r>
              <w:rPr>
                <w:color w:val="000000"/>
                <w:sz w:val="14"/>
                <w:szCs w:val="14"/>
                <w:lang w:val="en-US"/>
              </w:rPr>
              <w:t>Implementation of different mechanisms during Phase I demonstration projects</w:t>
            </w:r>
          </w:p>
        </w:tc>
        <w:tc>
          <w:tcPr>
            <w:tcW w:w="2566" w:type="dxa"/>
            <w:gridSpan w:val="2"/>
            <w:shd w:val="clear" w:color="auto" w:fill="auto"/>
          </w:tcPr>
          <w:p w:rsidR="00B329AC" w:rsidRDefault="00B329AC" w:rsidP="00B03376">
            <w:pPr>
              <w:rPr>
                <w:color w:val="000000"/>
                <w:sz w:val="14"/>
                <w:szCs w:val="14"/>
                <w:lang w:val="en-US"/>
              </w:rPr>
            </w:pPr>
            <w:r>
              <w:rPr>
                <w:color w:val="000000"/>
                <w:sz w:val="14"/>
                <w:szCs w:val="14"/>
                <w:lang w:val="en-US"/>
              </w:rPr>
              <w:t>Final Consultancy Report</w:t>
            </w:r>
          </w:p>
        </w:tc>
      </w:tr>
      <w:tr w:rsidR="00B329AC" w:rsidRPr="00F75259" w:rsidTr="00B03376">
        <w:trPr>
          <w:trHeight w:val="254"/>
        </w:trPr>
        <w:tc>
          <w:tcPr>
            <w:tcW w:w="8644" w:type="dxa"/>
            <w:gridSpan w:val="4"/>
            <w:shd w:val="clear" w:color="auto" w:fill="BFBFBF" w:themeFill="background1" w:themeFillShade="BF"/>
          </w:tcPr>
          <w:p w:rsidR="00B329AC" w:rsidRPr="00A75A1A" w:rsidRDefault="00B329AC" w:rsidP="00B03376">
            <w:pPr>
              <w:spacing w:after="200"/>
              <w:rPr>
                <w:szCs w:val="22"/>
                <w:lang w:val="en-US"/>
              </w:rPr>
            </w:pPr>
            <w:r>
              <w:rPr>
                <w:color w:val="000000"/>
                <w:sz w:val="14"/>
                <w:szCs w:val="14"/>
                <w:lang w:val="en-US"/>
              </w:rPr>
              <w:t>Result 3.3: Raised awareness and involvement of financial sector in promoting new and renewable sources of energy</w:t>
            </w:r>
          </w:p>
        </w:tc>
      </w:tr>
      <w:tr w:rsidR="00B329AC" w:rsidRPr="00B54D79" w:rsidTr="00B03376">
        <w:trPr>
          <w:trHeight w:val="254"/>
        </w:trPr>
        <w:tc>
          <w:tcPr>
            <w:tcW w:w="6092" w:type="dxa"/>
            <w:gridSpan w:val="3"/>
            <w:shd w:val="clear" w:color="auto" w:fill="auto"/>
          </w:tcPr>
          <w:p w:rsidR="00B329AC" w:rsidRDefault="00B329AC" w:rsidP="00B03376">
            <w:pPr>
              <w:rPr>
                <w:color w:val="000000"/>
                <w:sz w:val="14"/>
                <w:szCs w:val="14"/>
                <w:lang w:val="en-US"/>
              </w:rPr>
            </w:pPr>
            <w:r>
              <w:rPr>
                <w:color w:val="000000"/>
                <w:sz w:val="14"/>
                <w:szCs w:val="14"/>
                <w:lang w:val="en-US"/>
              </w:rPr>
              <w:t>Training workshops to financial sector officers</w:t>
            </w:r>
          </w:p>
        </w:tc>
        <w:tc>
          <w:tcPr>
            <w:tcW w:w="2552" w:type="dxa"/>
            <w:shd w:val="clear" w:color="auto" w:fill="auto"/>
          </w:tcPr>
          <w:p w:rsidR="00B329AC" w:rsidRDefault="00B329AC" w:rsidP="00B03376">
            <w:pPr>
              <w:rPr>
                <w:color w:val="000000"/>
                <w:sz w:val="14"/>
                <w:szCs w:val="14"/>
                <w:lang w:val="en-US"/>
              </w:rPr>
            </w:pPr>
            <w:r>
              <w:rPr>
                <w:color w:val="000000"/>
                <w:sz w:val="14"/>
                <w:szCs w:val="14"/>
                <w:lang w:val="en-US"/>
              </w:rPr>
              <w:t>Workshop performed</w:t>
            </w:r>
          </w:p>
        </w:tc>
      </w:tr>
    </w:tbl>
    <w:p w:rsidR="00B329AC" w:rsidRDefault="00B329AC" w:rsidP="00B329AC">
      <w:pPr>
        <w:rPr>
          <w:lang w:val="en-US"/>
        </w:rPr>
      </w:pPr>
    </w:p>
    <w:p w:rsidR="00B03376" w:rsidRDefault="00B03376">
      <w:pPr>
        <w:jc w:val="left"/>
        <w:rPr>
          <w:lang w:val="en-US"/>
        </w:rPr>
      </w:pPr>
      <w:r>
        <w:rPr>
          <w:lang w:val="en-US"/>
        </w:rPr>
        <w:br w:type="page"/>
      </w:r>
    </w:p>
    <w:p w:rsidR="007332FB" w:rsidRPr="007D29CA" w:rsidRDefault="00C0026B" w:rsidP="007332FB">
      <w:pPr>
        <w:rPr>
          <w:lang w:val="en-US"/>
        </w:rPr>
      </w:pPr>
      <w:r w:rsidRPr="007D29CA">
        <w:rPr>
          <w:lang w:val="en-US"/>
        </w:rPr>
        <w:lastRenderedPageBreak/>
        <w:t xml:space="preserve"> </w:t>
      </w:r>
      <w:r w:rsidR="007332FB" w:rsidRPr="007D29CA">
        <w:rPr>
          <w:lang w:val="en-US"/>
        </w:rPr>
        <w:t>(</w:t>
      </w:r>
      <w:r w:rsidR="008331DA" w:rsidRPr="007D29CA">
        <w:rPr>
          <w:lang w:val="en-US"/>
        </w:rPr>
        <w:t>Continuation</w:t>
      </w:r>
      <w:r w:rsidR="007332FB" w:rsidRPr="007D29CA">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7"/>
        <w:gridCol w:w="1797"/>
      </w:tblGrid>
      <w:tr w:rsidR="00B03376" w:rsidRPr="00F75259" w:rsidTr="00B03376">
        <w:trPr>
          <w:trHeight w:val="166"/>
        </w:trPr>
        <w:tc>
          <w:tcPr>
            <w:tcW w:w="8644" w:type="dxa"/>
            <w:gridSpan w:val="2"/>
            <w:shd w:val="clear" w:color="auto" w:fill="auto"/>
          </w:tcPr>
          <w:p w:rsidR="00B03376" w:rsidRPr="00A75A1A" w:rsidRDefault="00B03376" w:rsidP="00B03376">
            <w:pPr>
              <w:spacing w:after="200"/>
              <w:rPr>
                <w:szCs w:val="22"/>
                <w:lang w:val="en-US"/>
              </w:rPr>
            </w:pPr>
            <w:r>
              <w:rPr>
                <w:color w:val="000000"/>
                <w:sz w:val="14"/>
                <w:szCs w:val="14"/>
                <w:lang w:val="en-US"/>
              </w:rPr>
              <w:t>Objective 4:Demonstrate the validity of the systems using decentralized Renewable Energy market as an option of generating electricity.</w:t>
            </w:r>
          </w:p>
        </w:tc>
      </w:tr>
      <w:tr w:rsidR="00B03376" w:rsidRPr="00F75259" w:rsidTr="00B03376">
        <w:trPr>
          <w:trHeight w:val="254"/>
        </w:trPr>
        <w:tc>
          <w:tcPr>
            <w:tcW w:w="8644" w:type="dxa"/>
            <w:gridSpan w:val="2"/>
            <w:shd w:val="clear" w:color="auto" w:fill="BFBFBF" w:themeFill="background1" w:themeFillShade="BF"/>
          </w:tcPr>
          <w:p w:rsidR="00B03376" w:rsidRDefault="00B03376" w:rsidP="00B03376">
            <w:pPr>
              <w:rPr>
                <w:color w:val="000000"/>
                <w:sz w:val="14"/>
                <w:szCs w:val="14"/>
                <w:lang w:val="en-US"/>
              </w:rPr>
            </w:pPr>
            <w:r>
              <w:rPr>
                <w:color w:val="000000"/>
                <w:sz w:val="14"/>
                <w:szCs w:val="14"/>
                <w:lang w:val="en-US"/>
              </w:rPr>
              <w:t>Result 4.1 16 Pilot projects in rural communities using micro-hydro plants or photovoltaic systems and two facilities</w:t>
            </w:r>
          </w:p>
        </w:tc>
      </w:tr>
      <w:tr w:rsidR="00B03376" w:rsidRPr="00B54D79" w:rsidTr="00B03376">
        <w:trPr>
          <w:trHeight w:val="254"/>
        </w:trPr>
        <w:tc>
          <w:tcPr>
            <w:tcW w:w="6847" w:type="dxa"/>
            <w:shd w:val="clear" w:color="auto" w:fill="auto"/>
          </w:tcPr>
          <w:p w:rsidR="00B03376" w:rsidRDefault="009B52D3" w:rsidP="00B03376">
            <w:pPr>
              <w:rPr>
                <w:color w:val="000000"/>
                <w:sz w:val="14"/>
                <w:szCs w:val="14"/>
                <w:lang w:val="en-US"/>
              </w:rPr>
            </w:pPr>
            <w:r>
              <w:rPr>
                <w:color w:val="000000"/>
                <w:sz w:val="14"/>
                <w:szCs w:val="14"/>
                <w:lang w:val="en-US"/>
              </w:rPr>
              <w:t>Design a detailed electrification plan for each of the 18 installations</w:t>
            </w:r>
          </w:p>
        </w:tc>
        <w:tc>
          <w:tcPr>
            <w:tcW w:w="1797" w:type="dxa"/>
            <w:shd w:val="clear" w:color="auto" w:fill="auto"/>
          </w:tcPr>
          <w:p w:rsidR="00B03376" w:rsidRDefault="009B52D3" w:rsidP="00B03376">
            <w:pPr>
              <w:rPr>
                <w:color w:val="000000"/>
                <w:sz w:val="14"/>
                <w:szCs w:val="14"/>
                <w:lang w:val="en-US"/>
              </w:rPr>
            </w:pPr>
            <w:r>
              <w:rPr>
                <w:color w:val="000000"/>
                <w:sz w:val="14"/>
                <w:szCs w:val="14"/>
                <w:lang w:val="en-US"/>
              </w:rPr>
              <w:t>Installations in operation</w:t>
            </w:r>
          </w:p>
        </w:tc>
      </w:tr>
      <w:tr w:rsidR="00B03376" w:rsidRPr="00B54D79" w:rsidTr="00B03376">
        <w:trPr>
          <w:trHeight w:val="254"/>
        </w:trPr>
        <w:tc>
          <w:tcPr>
            <w:tcW w:w="6847" w:type="dxa"/>
            <w:shd w:val="clear" w:color="auto" w:fill="auto"/>
          </w:tcPr>
          <w:p w:rsidR="00B03376" w:rsidRDefault="009B52D3" w:rsidP="00B03376">
            <w:pPr>
              <w:rPr>
                <w:color w:val="000000"/>
                <w:sz w:val="14"/>
                <w:szCs w:val="14"/>
                <w:lang w:val="en-US"/>
              </w:rPr>
            </w:pPr>
            <w:r>
              <w:rPr>
                <w:color w:val="000000"/>
                <w:sz w:val="14"/>
                <w:szCs w:val="14"/>
                <w:lang w:val="en-US"/>
              </w:rPr>
              <w:t>Buy appropriate equipment and services through an open contracting system</w:t>
            </w:r>
          </w:p>
        </w:tc>
        <w:tc>
          <w:tcPr>
            <w:tcW w:w="1797" w:type="dxa"/>
            <w:shd w:val="clear" w:color="auto" w:fill="auto"/>
          </w:tcPr>
          <w:p w:rsidR="00B03376" w:rsidRDefault="009B52D3" w:rsidP="00B03376">
            <w:pPr>
              <w:rPr>
                <w:color w:val="000000"/>
                <w:sz w:val="14"/>
                <w:szCs w:val="14"/>
                <w:lang w:val="en-US"/>
              </w:rPr>
            </w:pPr>
            <w:proofErr w:type="spellStart"/>
            <w:r>
              <w:rPr>
                <w:color w:val="000000"/>
                <w:sz w:val="14"/>
                <w:szCs w:val="14"/>
                <w:lang w:val="en-US"/>
              </w:rPr>
              <w:t>Equipments</w:t>
            </w:r>
            <w:proofErr w:type="spellEnd"/>
            <w:r>
              <w:rPr>
                <w:color w:val="000000"/>
                <w:sz w:val="14"/>
                <w:szCs w:val="14"/>
                <w:lang w:val="en-US"/>
              </w:rPr>
              <w:t xml:space="preserve"> installed</w:t>
            </w:r>
          </w:p>
        </w:tc>
      </w:tr>
      <w:tr w:rsidR="00B03376" w:rsidRPr="00F75259" w:rsidTr="00B03376">
        <w:trPr>
          <w:trHeight w:val="254"/>
        </w:trPr>
        <w:tc>
          <w:tcPr>
            <w:tcW w:w="6847" w:type="dxa"/>
            <w:shd w:val="clear" w:color="auto" w:fill="auto"/>
          </w:tcPr>
          <w:p w:rsidR="00B03376" w:rsidRDefault="009B52D3" w:rsidP="00B03376">
            <w:pPr>
              <w:rPr>
                <w:color w:val="000000"/>
                <w:sz w:val="14"/>
                <w:szCs w:val="14"/>
                <w:lang w:val="en-US"/>
              </w:rPr>
            </w:pPr>
            <w:r>
              <w:rPr>
                <w:color w:val="000000"/>
                <w:sz w:val="14"/>
                <w:szCs w:val="14"/>
                <w:lang w:val="en-US"/>
              </w:rPr>
              <w:t xml:space="preserve">Installation of Photovoltaic </w:t>
            </w:r>
            <w:proofErr w:type="spellStart"/>
            <w:r>
              <w:rPr>
                <w:color w:val="000000"/>
                <w:sz w:val="14"/>
                <w:szCs w:val="14"/>
                <w:lang w:val="en-US"/>
              </w:rPr>
              <w:t>Systemas</w:t>
            </w:r>
            <w:proofErr w:type="spellEnd"/>
            <w:r>
              <w:rPr>
                <w:color w:val="000000"/>
                <w:sz w:val="14"/>
                <w:szCs w:val="14"/>
                <w:lang w:val="en-US"/>
              </w:rPr>
              <w:t xml:space="preserve"> and construction of micro-hydroelectric plants</w:t>
            </w:r>
          </w:p>
        </w:tc>
        <w:tc>
          <w:tcPr>
            <w:tcW w:w="1797" w:type="dxa"/>
            <w:shd w:val="clear" w:color="auto" w:fill="auto"/>
          </w:tcPr>
          <w:p w:rsidR="00B03376" w:rsidRDefault="009B52D3" w:rsidP="009B52D3">
            <w:pPr>
              <w:rPr>
                <w:color w:val="000000"/>
                <w:sz w:val="14"/>
                <w:szCs w:val="14"/>
                <w:lang w:val="en-US"/>
              </w:rPr>
            </w:pPr>
            <w:r>
              <w:rPr>
                <w:color w:val="000000"/>
                <w:sz w:val="14"/>
                <w:szCs w:val="14"/>
                <w:lang w:val="en-US"/>
              </w:rPr>
              <w:t>Only one hydroelectric plant was installed</w:t>
            </w:r>
          </w:p>
        </w:tc>
      </w:tr>
      <w:tr w:rsidR="00B03376" w:rsidRPr="00B54D79" w:rsidTr="00B03376">
        <w:trPr>
          <w:trHeight w:val="254"/>
        </w:trPr>
        <w:tc>
          <w:tcPr>
            <w:tcW w:w="6847" w:type="dxa"/>
            <w:shd w:val="clear" w:color="auto" w:fill="auto"/>
          </w:tcPr>
          <w:p w:rsidR="00B03376" w:rsidRDefault="009B52D3" w:rsidP="00B03376">
            <w:pPr>
              <w:rPr>
                <w:color w:val="000000"/>
                <w:sz w:val="14"/>
                <w:szCs w:val="14"/>
                <w:lang w:val="en-US"/>
              </w:rPr>
            </w:pPr>
            <w:r>
              <w:rPr>
                <w:color w:val="000000"/>
                <w:sz w:val="14"/>
                <w:szCs w:val="14"/>
                <w:lang w:val="en-US"/>
              </w:rPr>
              <w:t xml:space="preserve">Training of community members in daily </w:t>
            </w:r>
            <w:proofErr w:type="spellStart"/>
            <w:r>
              <w:rPr>
                <w:color w:val="000000"/>
                <w:sz w:val="14"/>
                <w:szCs w:val="14"/>
                <w:lang w:val="en-US"/>
              </w:rPr>
              <w:t>magament</w:t>
            </w:r>
            <w:proofErr w:type="spellEnd"/>
            <w:r>
              <w:rPr>
                <w:color w:val="000000"/>
                <w:sz w:val="14"/>
                <w:szCs w:val="14"/>
                <w:lang w:val="en-US"/>
              </w:rPr>
              <w:t xml:space="preserve">, operation and </w:t>
            </w:r>
            <w:proofErr w:type="spellStart"/>
            <w:r>
              <w:rPr>
                <w:color w:val="000000"/>
                <w:sz w:val="14"/>
                <w:szCs w:val="14"/>
                <w:lang w:val="en-US"/>
              </w:rPr>
              <w:t>maintence</w:t>
            </w:r>
            <w:proofErr w:type="spellEnd"/>
          </w:p>
        </w:tc>
        <w:tc>
          <w:tcPr>
            <w:tcW w:w="1797" w:type="dxa"/>
            <w:shd w:val="clear" w:color="auto" w:fill="auto"/>
          </w:tcPr>
          <w:p w:rsidR="00B03376" w:rsidRDefault="009B52D3" w:rsidP="00B03376">
            <w:pPr>
              <w:rPr>
                <w:color w:val="000000"/>
                <w:sz w:val="14"/>
                <w:szCs w:val="14"/>
                <w:lang w:val="en-US"/>
              </w:rPr>
            </w:pPr>
            <w:r>
              <w:rPr>
                <w:color w:val="000000"/>
                <w:sz w:val="14"/>
                <w:szCs w:val="14"/>
                <w:lang w:val="en-US"/>
              </w:rPr>
              <w:t xml:space="preserve">ICE´s </w:t>
            </w:r>
            <w:proofErr w:type="spellStart"/>
            <w:r>
              <w:rPr>
                <w:color w:val="000000"/>
                <w:sz w:val="14"/>
                <w:szCs w:val="14"/>
                <w:lang w:val="en-US"/>
              </w:rPr>
              <w:t>technicias</w:t>
            </w:r>
            <w:proofErr w:type="spellEnd"/>
            <w:r>
              <w:rPr>
                <w:color w:val="000000"/>
                <w:sz w:val="14"/>
                <w:szCs w:val="14"/>
                <w:lang w:val="en-US"/>
              </w:rPr>
              <w:t xml:space="preserve"> trained</w:t>
            </w:r>
          </w:p>
        </w:tc>
      </w:tr>
      <w:tr w:rsidR="00781B28" w:rsidRPr="00F75259" w:rsidTr="00781B28">
        <w:trPr>
          <w:trHeight w:val="254"/>
        </w:trPr>
        <w:tc>
          <w:tcPr>
            <w:tcW w:w="8644" w:type="dxa"/>
            <w:gridSpan w:val="2"/>
            <w:shd w:val="clear" w:color="auto" w:fill="BFBFBF" w:themeFill="background1" w:themeFillShade="BF"/>
          </w:tcPr>
          <w:p w:rsidR="00781B28" w:rsidRDefault="00781B28" w:rsidP="00B03376">
            <w:pPr>
              <w:rPr>
                <w:color w:val="000000"/>
                <w:sz w:val="14"/>
                <w:szCs w:val="14"/>
                <w:lang w:val="en-US"/>
              </w:rPr>
            </w:pPr>
            <w:r>
              <w:rPr>
                <w:color w:val="000000"/>
                <w:sz w:val="14"/>
                <w:szCs w:val="14"/>
                <w:lang w:val="en-US"/>
              </w:rPr>
              <w:t>Result 4.2 Evaluation and dissemination of pilot project results</w:t>
            </w:r>
          </w:p>
        </w:tc>
      </w:tr>
      <w:tr w:rsidR="009B52D3" w:rsidRPr="00B54D79" w:rsidTr="00B03376">
        <w:trPr>
          <w:trHeight w:val="254"/>
        </w:trPr>
        <w:tc>
          <w:tcPr>
            <w:tcW w:w="6847" w:type="dxa"/>
            <w:shd w:val="clear" w:color="auto" w:fill="auto"/>
          </w:tcPr>
          <w:p w:rsidR="009B52D3" w:rsidRDefault="00781B28" w:rsidP="00781B28">
            <w:pPr>
              <w:rPr>
                <w:color w:val="000000"/>
                <w:sz w:val="14"/>
                <w:szCs w:val="14"/>
                <w:lang w:val="en-US"/>
              </w:rPr>
            </w:pPr>
            <w:r>
              <w:rPr>
                <w:color w:val="000000"/>
                <w:sz w:val="14"/>
                <w:szCs w:val="14"/>
                <w:lang w:val="en-US"/>
              </w:rPr>
              <w:t xml:space="preserve">Human Resources and </w:t>
            </w:r>
            <w:proofErr w:type="spellStart"/>
            <w:r>
              <w:rPr>
                <w:color w:val="000000"/>
                <w:sz w:val="14"/>
                <w:szCs w:val="14"/>
                <w:lang w:val="en-US"/>
              </w:rPr>
              <w:t>Systema</w:t>
            </w:r>
            <w:proofErr w:type="spellEnd"/>
            <w:r>
              <w:rPr>
                <w:color w:val="000000"/>
                <w:sz w:val="14"/>
                <w:szCs w:val="14"/>
                <w:lang w:val="en-US"/>
              </w:rPr>
              <w:t xml:space="preserve"> performance evaluation</w:t>
            </w:r>
          </w:p>
        </w:tc>
        <w:tc>
          <w:tcPr>
            <w:tcW w:w="1797" w:type="dxa"/>
            <w:shd w:val="clear" w:color="auto" w:fill="auto"/>
          </w:tcPr>
          <w:p w:rsidR="009B52D3" w:rsidRDefault="00781B28" w:rsidP="00781B28">
            <w:pPr>
              <w:rPr>
                <w:color w:val="000000"/>
                <w:sz w:val="14"/>
                <w:szCs w:val="14"/>
                <w:lang w:val="en-US"/>
              </w:rPr>
            </w:pPr>
            <w:r>
              <w:rPr>
                <w:color w:val="000000"/>
                <w:sz w:val="14"/>
                <w:szCs w:val="14"/>
                <w:lang w:val="en-US"/>
              </w:rPr>
              <w:t>Pending performance</w:t>
            </w:r>
          </w:p>
        </w:tc>
      </w:tr>
      <w:tr w:rsidR="00781B28" w:rsidRPr="00F75259" w:rsidTr="00B03376">
        <w:trPr>
          <w:trHeight w:val="254"/>
        </w:trPr>
        <w:tc>
          <w:tcPr>
            <w:tcW w:w="6847" w:type="dxa"/>
            <w:shd w:val="clear" w:color="auto" w:fill="auto"/>
          </w:tcPr>
          <w:p w:rsidR="00781B28" w:rsidRDefault="00781B28" w:rsidP="00B03376">
            <w:pPr>
              <w:rPr>
                <w:color w:val="000000"/>
                <w:sz w:val="14"/>
                <w:szCs w:val="14"/>
                <w:lang w:val="en-US"/>
              </w:rPr>
            </w:pPr>
            <w:r>
              <w:rPr>
                <w:color w:val="000000"/>
                <w:sz w:val="14"/>
                <w:szCs w:val="14"/>
                <w:lang w:val="en-US"/>
              </w:rPr>
              <w:t>Dissemination of pilot project results</w:t>
            </w:r>
          </w:p>
        </w:tc>
        <w:tc>
          <w:tcPr>
            <w:tcW w:w="1797" w:type="dxa"/>
            <w:shd w:val="clear" w:color="auto" w:fill="auto"/>
          </w:tcPr>
          <w:p w:rsidR="00781B28" w:rsidRDefault="00781B28" w:rsidP="00B03376">
            <w:pPr>
              <w:rPr>
                <w:color w:val="000000"/>
                <w:sz w:val="14"/>
                <w:szCs w:val="14"/>
                <w:lang w:val="en-US"/>
              </w:rPr>
            </w:pPr>
          </w:p>
        </w:tc>
      </w:tr>
      <w:tr w:rsidR="00781B28" w:rsidRPr="00F75259" w:rsidTr="00781B28">
        <w:trPr>
          <w:trHeight w:val="254"/>
        </w:trPr>
        <w:tc>
          <w:tcPr>
            <w:tcW w:w="8644" w:type="dxa"/>
            <w:gridSpan w:val="2"/>
            <w:shd w:val="clear" w:color="auto" w:fill="auto"/>
          </w:tcPr>
          <w:p w:rsidR="00781B28" w:rsidRPr="00781B28" w:rsidRDefault="00781B28" w:rsidP="00781B28">
            <w:pPr>
              <w:jc w:val="left"/>
              <w:rPr>
                <w:rFonts w:eastAsia="Times New Roman"/>
                <w:sz w:val="14"/>
                <w:szCs w:val="24"/>
                <w:lang w:val="en-US" w:eastAsia="es-ES"/>
              </w:rPr>
            </w:pPr>
            <w:r>
              <w:rPr>
                <w:rFonts w:eastAsia="Times New Roman"/>
                <w:sz w:val="14"/>
                <w:szCs w:val="24"/>
                <w:lang w:val="en-US" w:eastAsia="es-ES"/>
              </w:rPr>
              <w:t xml:space="preserve">Objective 5 </w:t>
            </w:r>
            <w:r w:rsidRPr="00410915">
              <w:rPr>
                <w:rFonts w:eastAsia="Times New Roman"/>
                <w:sz w:val="14"/>
                <w:szCs w:val="24"/>
                <w:lang w:val="en-US" w:eastAsia="es-ES"/>
              </w:rPr>
              <w:t>Evaluate the rural electrification program in Costa Rica and confirm the sites that can benefit from using renewable energy.</w:t>
            </w:r>
          </w:p>
        </w:tc>
      </w:tr>
      <w:tr w:rsidR="00781B28" w:rsidRPr="00F75259" w:rsidTr="00781B28">
        <w:trPr>
          <w:trHeight w:val="254"/>
        </w:trPr>
        <w:tc>
          <w:tcPr>
            <w:tcW w:w="8644" w:type="dxa"/>
            <w:gridSpan w:val="2"/>
            <w:shd w:val="clear" w:color="auto" w:fill="BFBFBF" w:themeFill="background1" w:themeFillShade="BF"/>
          </w:tcPr>
          <w:p w:rsidR="00781B28" w:rsidRPr="00781B28" w:rsidRDefault="00781B28" w:rsidP="00B03376">
            <w:pPr>
              <w:rPr>
                <w:color w:val="000000"/>
                <w:sz w:val="14"/>
                <w:szCs w:val="16"/>
                <w:lang w:val="en-US"/>
              </w:rPr>
            </w:pPr>
            <w:r w:rsidRPr="00781B28">
              <w:rPr>
                <w:color w:val="000000"/>
                <w:sz w:val="14"/>
                <w:szCs w:val="16"/>
                <w:lang w:val="en-US"/>
              </w:rPr>
              <w:t xml:space="preserve">Result 5.1: </w:t>
            </w:r>
            <w:r w:rsidRPr="00410915">
              <w:rPr>
                <w:rStyle w:val="hps"/>
                <w:sz w:val="14"/>
                <w:szCs w:val="16"/>
                <w:lang w:val="en-US"/>
              </w:rPr>
              <w:t>a</w:t>
            </w:r>
            <w:r w:rsidRPr="00410915">
              <w:rPr>
                <w:sz w:val="14"/>
                <w:szCs w:val="16"/>
                <w:lang w:val="en-US"/>
              </w:rPr>
              <w:t xml:space="preserve"> </w:t>
            </w:r>
            <w:r w:rsidRPr="00410915">
              <w:rPr>
                <w:rStyle w:val="hps"/>
                <w:sz w:val="14"/>
                <w:szCs w:val="16"/>
                <w:lang w:val="en-US"/>
              </w:rPr>
              <w:t>current</w:t>
            </w:r>
            <w:r w:rsidRPr="00410915">
              <w:rPr>
                <w:sz w:val="14"/>
                <w:szCs w:val="16"/>
                <w:lang w:val="en-US"/>
              </w:rPr>
              <w:t xml:space="preserve"> </w:t>
            </w:r>
            <w:r w:rsidRPr="00410915">
              <w:rPr>
                <w:rStyle w:val="hps"/>
                <w:sz w:val="14"/>
                <w:szCs w:val="16"/>
                <w:lang w:val="en-US"/>
              </w:rPr>
              <w:t>portfolio</w:t>
            </w:r>
            <w:r w:rsidRPr="00410915">
              <w:rPr>
                <w:sz w:val="14"/>
                <w:szCs w:val="16"/>
                <w:lang w:val="en-US"/>
              </w:rPr>
              <w:t xml:space="preserve"> </w:t>
            </w:r>
            <w:r w:rsidRPr="00410915">
              <w:rPr>
                <w:rStyle w:val="hps"/>
                <w:sz w:val="14"/>
                <w:szCs w:val="16"/>
                <w:lang w:val="en-US"/>
              </w:rPr>
              <w:t>of sites</w:t>
            </w:r>
            <w:r w:rsidRPr="00410915">
              <w:rPr>
                <w:sz w:val="14"/>
                <w:szCs w:val="16"/>
                <w:lang w:val="en-US"/>
              </w:rPr>
              <w:t xml:space="preserve"> </w:t>
            </w:r>
            <w:r w:rsidRPr="00410915">
              <w:rPr>
                <w:rStyle w:val="hps"/>
                <w:sz w:val="14"/>
                <w:szCs w:val="16"/>
                <w:lang w:val="en-US"/>
              </w:rPr>
              <w:t>that confirm</w:t>
            </w:r>
            <w:r w:rsidRPr="00410915">
              <w:rPr>
                <w:sz w:val="14"/>
                <w:szCs w:val="16"/>
                <w:lang w:val="en-US"/>
              </w:rPr>
              <w:t xml:space="preserve"> </w:t>
            </w:r>
            <w:r w:rsidRPr="00410915">
              <w:rPr>
                <w:rStyle w:val="hps"/>
                <w:sz w:val="14"/>
                <w:szCs w:val="16"/>
                <w:lang w:val="en-US"/>
              </w:rPr>
              <w:t>the potential use of</w:t>
            </w:r>
            <w:r w:rsidRPr="00410915">
              <w:rPr>
                <w:sz w:val="14"/>
                <w:szCs w:val="16"/>
                <w:lang w:val="en-US"/>
              </w:rPr>
              <w:t xml:space="preserve"> </w:t>
            </w:r>
            <w:r w:rsidRPr="00410915">
              <w:rPr>
                <w:rStyle w:val="hps"/>
                <w:sz w:val="14"/>
                <w:szCs w:val="16"/>
                <w:lang w:val="en-US"/>
              </w:rPr>
              <w:t>decentralized renewable energy</w:t>
            </w:r>
            <w:r w:rsidRPr="00410915">
              <w:rPr>
                <w:sz w:val="14"/>
                <w:szCs w:val="16"/>
                <w:lang w:val="en-US"/>
              </w:rPr>
              <w:t xml:space="preserve"> </w:t>
            </w:r>
            <w:r w:rsidRPr="00410915">
              <w:rPr>
                <w:rStyle w:val="hps"/>
                <w:sz w:val="14"/>
                <w:szCs w:val="16"/>
                <w:lang w:val="en-US"/>
              </w:rPr>
              <w:t>systems</w:t>
            </w:r>
            <w:r w:rsidRPr="00410915">
              <w:rPr>
                <w:sz w:val="14"/>
                <w:szCs w:val="16"/>
                <w:lang w:val="en-US"/>
              </w:rPr>
              <w:t xml:space="preserve"> </w:t>
            </w:r>
            <w:r w:rsidRPr="00410915">
              <w:rPr>
                <w:rStyle w:val="hps"/>
                <w:sz w:val="14"/>
                <w:szCs w:val="16"/>
                <w:lang w:val="en-US"/>
              </w:rPr>
              <w:t>in Costa Rica.</w:t>
            </w:r>
          </w:p>
        </w:tc>
      </w:tr>
      <w:tr w:rsidR="00781B28" w:rsidRPr="00F75259" w:rsidTr="00B03376">
        <w:trPr>
          <w:trHeight w:val="254"/>
        </w:trPr>
        <w:tc>
          <w:tcPr>
            <w:tcW w:w="6847" w:type="dxa"/>
            <w:shd w:val="clear" w:color="auto" w:fill="auto"/>
          </w:tcPr>
          <w:p w:rsidR="00781B28" w:rsidRDefault="00781B28" w:rsidP="00F32628">
            <w:pPr>
              <w:tabs>
                <w:tab w:val="left" w:pos="2812"/>
              </w:tabs>
              <w:rPr>
                <w:color w:val="000000"/>
                <w:sz w:val="14"/>
                <w:szCs w:val="14"/>
                <w:lang w:val="en-US"/>
              </w:rPr>
            </w:pPr>
            <w:r>
              <w:rPr>
                <w:color w:val="000000"/>
                <w:sz w:val="14"/>
                <w:szCs w:val="14"/>
                <w:lang w:val="en-US"/>
              </w:rPr>
              <w:t>Re-evaluation of PDF B portfolio</w:t>
            </w:r>
            <w:r w:rsidR="00F32628">
              <w:rPr>
                <w:color w:val="000000"/>
                <w:sz w:val="14"/>
                <w:szCs w:val="14"/>
                <w:lang w:val="en-US"/>
              </w:rPr>
              <w:tab/>
            </w:r>
          </w:p>
        </w:tc>
        <w:tc>
          <w:tcPr>
            <w:tcW w:w="1797" w:type="dxa"/>
            <w:shd w:val="clear" w:color="auto" w:fill="auto"/>
          </w:tcPr>
          <w:p w:rsidR="00781B28" w:rsidRDefault="00CD698C" w:rsidP="00B03376">
            <w:pPr>
              <w:rPr>
                <w:color w:val="000000"/>
                <w:sz w:val="14"/>
                <w:szCs w:val="14"/>
                <w:lang w:val="en-US"/>
              </w:rPr>
            </w:pPr>
            <w:r>
              <w:rPr>
                <w:color w:val="000000"/>
                <w:sz w:val="14"/>
                <w:szCs w:val="14"/>
                <w:lang w:val="en-US"/>
              </w:rPr>
              <w:t>Not applicable due to the lack of Phase II.</w:t>
            </w:r>
          </w:p>
        </w:tc>
      </w:tr>
      <w:tr w:rsidR="00CD698C" w:rsidRPr="00F75259" w:rsidTr="00B03376">
        <w:trPr>
          <w:trHeight w:val="254"/>
        </w:trPr>
        <w:tc>
          <w:tcPr>
            <w:tcW w:w="6847" w:type="dxa"/>
            <w:shd w:val="clear" w:color="auto" w:fill="auto"/>
          </w:tcPr>
          <w:p w:rsidR="00CD698C" w:rsidRDefault="00CD698C" w:rsidP="00B03376">
            <w:pPr>
              <w:rPr>
                <w:color w:val="000000"/>
                <w:sz w:val="14"/>
                <w:szCs w:val="14"/>
                <w:lang w:val="en-US"/>
              </w:rPr>
            </w:pPr>
            <w:r>
              <w:rPr>
                <w:color w:val="000000"/>
                <w:sz w:val="14"/>
                <w:szCs w:val="14"/>
                <w:lang w:val="en-US"/>
              </w:rPr>
              <w:t>Feasibility Study for the 329 sites</w:t>
            </w:r>
          </w:p>
        </w:tc>
        <w:tc>
          <w:tcPr>
            <w:tcW w:w="1797" w:type="dxa"/>
            <w:shd w:val="clear" w:color="auto" w:fill="auto"/>
          </w:tcPr>
          <w:p w:rsidR="00CD698C" w:rsidRDefault="00CD698C" w:rsidP="00410915">
            <w:pPr>
              <w:rPr>
                <w:color w:val="000000"/>
                <w:sz w:val="14"/>
                <w:szCs w:val="14"/>
                <w:lang w:val="en-US"/>
              </w:rPr>
            </w:pPr>
            <w:r>
              <w:rPr>
                <w:color w:val="000000"/>
                <w:sz w:val="14"/>
                <w:szCs w:val="14"/>
                <w:lang w:val="en-US"/>
              </w:rPr>
              <w:t>Not applicable due to the lack of Phase II.</w:t>
            </w:r>
          </w:p>
        </w:tc>
      </w:tr>
    </w:tbl>
    <w:p w:rsidR="007332FB" w:rsidRPr="007D29CA" w:rsidRDefault="007332FB" w:rsidP="007332FB">
      <w:pPr>
        <w:widowControl w:val="0"/>
        <w:autoSpaceDE w:val="0"/>
        <w:autoSpaceDN w:val="0"/>
        <w:adjustRightInd w:val="0"/>
        <w:spacing w:before="13"/>
        <w:ind w:right="-143"/>
        <w:rPr>
          <w:szCs w:val="22"/>
          <w:lang w:val="en-US"/>
        </w:rPr>
      </w:pPr>
    </w:p>
    <w:p w:rsidR="007332FB" w:rsidRPr="007D29CA" w:rsidRDefault="00774558" w:rsidP="00774558">
      <w:pPr>
        <w:widowControl w:val="0"/>
        <w:autoSpaceDE w:val="0"/>
        <w:autoSpaceDN w:val="0"/>
        <w:adjustRightInd w:val="0"/>
        <w:spacing w:before="13"/>
        <w:ind w:left="110" w:right="-143"/>
        <w:rPr>
          <w:szCs w:val="22"/>
          <w:lang w:val="en-US"/>
        </w:rPr>
      </w:pPr>
      <w:r w:rsidRPr="007D29CA">
        <w:rPr>
          <w:szCs w:val="22"/>
          <w:lang w:val="en-US"/>
        </w:rPr>
        <w:t>Sourc</w:t>
      </w:r>
      <w:r w:rsidR="001C6B92" w:rsidRPr="007D29CA">
        <w:rPr>
          <w:szCs w:val="22"/>
          <w:lang w:val="en-US"/>
        </w:rPr>
        <w:t xml:space="preserve">e: </w:t>
      </w:r>
      <w:r w:rsidRPr="007D29CA">
        <w:rPr>
          <w:szCs w:val="22"/>
          <w:lang w:val="en-US"/>
        </w:rPr>
        <w:t xml:space="preserve">Author with information from </w:t>
      </w:r>
      <w:r w:rsidR="001C6B92" w:rsidRPr="007D29CA">
        <w:rPr>
          <w:szCs w:val="22"/>
          <w:lang w:val="en-US"/>
        </w:rPr>
        <w:t>Pro-Doc</w:t>
      </w:r>
    </w:p>
    <w:p w:rsidR="007332FB" w:rsidRPr="007D29CA" w:rsidRDefault="007332FB" w:rsidP="007332FB">
      <w:pPr>
        <w:widowControl w:val="0"/>
        <w:autoSpaceDE w:val="0"/>
        <w:autoSpaceDN w:val="0"/>
        <w:adjustRightInd w:val="0"/>
        <w:spacing w:before="13"/>
        <w:ind w:right="-143"/>
        <w:rPr>
          <w:szCs w:val="22"/>
          <w:lang w:val="en-US"/>
        </w:rPr>
      </w:pPr>
    </w:p>
    <w:p w:rsidR="007332FB" w:rsidRPr="007D29CA" w:rsidRDefault="00774558" w:rsidP="00A26F3C">
      <w:pPr>
        <w:widowControl w:val="0"/>
        <w:autoSpaceDE w:val="0"/>
        <w:autoSpaceDN w:val="0"/>
        <w:adjustRightInd w:val="0"/>
        <w:spacing w:before="13"/>
        <w:rPr>
          <w:szCs w:val="22"/>
          <w:lang w:val="en-US"/>
        </w:rPr>
      </w:pPr>
      <w:r w:rsidRPr="007D29CA">
        <w:rPr>
          <w:rStyle w:val="hps"/>
          <w:lang w:val="en-US"/>
        </w:rPr>
        <w:t>In</w:t>
      </w:r>
      <w:r w:rsidRPr="007D29CA">
        <w:rPr>
          <w:lang w:val="en-US"/>
        </w:rPr>
        <w:t xml:space="preserve"> </w:t>
      </w:r>
      <w:r w:rsidR="003A589D">
        <w:rPr>
          <w:rStyle w:val="hps"/>
          <w:lang w:val="en-US"/>
        </w:rPr>
        <w:t>Project</w:t>
      </w:r>
      <w:r w:rsidRPr="007D29CA">
        <w:rPr>
          <w:rStyle w:val="hps"/>
          <w:lang w:val="en-US"/>
        </w:rPr>
        <w:t xml:space="preserve"> implementation</w:t>
      </w:r>
      <w:r w:rsidRPr="007D29CA">
        <w:rPr>
          <w:lang w:val="en-US"/>
        </w:rPr>
        <w:t xml:space="preserve"> </w:t>
      </w:r>
      <w:r w:rsidRPr="007D29CA">
        <w:rPr>
          <w:rStyle w:val="hps"/>
          <w:lang w:val="en-US"/>
        </w:rPr>
        <w:t>the use</w:t>
      </w:r>
      <w:r w:rsidRPr="007D29CA">
        <w:rPr>
          <w:lang w:val="en-US"/>
        </w:rPr>
        <w:t xml:space="preserve"> </w:t>
      </w:r>
      <w:r w:rsidRPr="007D29CA">
        <w:rPr>
          <w:rStyle w:val="hps"/>
          <w:lang w:val="en-US"/>
        </w:rPr>
        <w:t>of information technologies</w:t>
      </w:r>
      <w:r w:rsidRPr="007D29CA">
        <w:rPr>
          <w:lang w:val="en-US"/>
        </w:rPr>
        <w:t xml:space="preserve"> </w:t>
      </w:r>
      <w:r w:rsidRPr="007D29CA">
        <w:rPr>
          <w:rStyle w:val="hps"/>
          <w:lang w:val="en-US"/>
        </w:rPr>
        <w:t>such as email</w:t>
      </w:r>
      <w:r w:rsidRPr="007D29CA">
        <w:rPr>
          <w:lang w:val="en-US"/>
        </w:rPr>
        <w:t xml:space="preserve"> </w:t>
      </w:r>
      <w:r w:rsidRPr="007D29CA">
        <w:rPr>
          <w:rStyle w:val="hps"/>
          <w:lang w:val="en-US"/>
        </w:rPr>
        <w:t>enabled</w:t>
      </w:r>
      <w:r w:rsidRPr="007D29CA">
        <w:rPr>
          <w:lang w:val="en-US"/>
        </w:rPr>
        <w:t xml:space="preserve"> </w:t>
      </w:r>
      <w:r w:rsidRPr="007D29CA">
        <w:rPr>
          <w:rStyle w:val="hps"/>
          <w:lang w:val="en-US"/>
        </w:rPr>
        <w:t>better communication</w:t>
      </w:r>
      <w:r w:rsidRPr="007D29CA">
        <w:rPr>
          <w:lang w:val="en-US"/>
        </w:rPr>
        <w:t xml:space="preserve"> </w:t>
      </w:r>
      <w:r w:rsidRPr="007D29CA">
        <w:rPr>
          <w:rStyle w:val="hps"/>
          <w:lang w:val="en-US"/>
        </w:rPr>
        <w:t>between representatives</w:t>
      </w:r>
      <w:r w:rsidRPr="007D29CA">
        <w:rPr>
          <w:lang w:val="en-US"/>
        </w:rPr>
        <w:t xml:space="preserve"> </w:t>
      </w:r>
      <w:r w:rsidRPr="007D29CA">
        <w:rPr>
          <w:rStyle w:val="hps"/>
          <w:lang w:val="en-US"/>
        </w:rPr>
        <w:t>of the implementing organizations</w:t>
      </w:r>
      <w:r w:rsidRPr="007D29CA">
        <w:rPr>
          <w:lang w:val="en-US"/>
        </w:rPr>
        <w:t xml:space="preserve"> </w:t>
      </w:r>
      <w:r w:rsidRPr="007D29CA">
        <w:rPr>
          <w:rStyle w:val="hps"/>
          <w:lang w:val="en-US"/>
        </w:rPr>
        <w:t>and UNDP.</w:t>
      </w:r>
      <w:r w:rsidRPr="007D29CA">
        <w:rPr>
          <w:lang w:val="en-US"/>
        </w:rPr>
        <w:t xml:space="preserve"> </w:t>
      </w:r>
      <w:r w:rsidRPr="007D29CA">
        <w:rPr>
          <w:rStyle w:val="hps"/>
          <w:lang w:val="en-US"/>
        </w:rPr>
        <w:t>The results section</w:t>
      </w:r>
      <w:r w:rsidRPr="007D29CA">
        <w:rPr>
          <w:lang w:val="en-US"/>
        </w:rPr>
        <w:t xml:space="preserve"> </w:t>
      </w:r>
      <w:r w:rsidRPr="007D29CA">
        <w:rPr>
          <w:rStyle w:val="hps"/>
          <w:lang w:val="en-US"/>
        </w:rPr>
        <w:t>shows how the</w:t>
      </w:r>
      <w:r w:rsidRPr="007D29CA">
        <w:rPr>
          <w:lang w:val="en-US"/>
        </w:rPr>
        <w:t xml:space="preserve"> </w:t>
      </w:r>
      <w:r w:rsidRPr="007D29CA">
        <w:rPr>
          <w:rStyle w:val="hps"/>
          <w:lang w:val="en-US"/>
        </w:rPr>
        <w:t>development of an</w:t>
      </w:r>
      <w:r w:rsidRPr="007D29CA">
        <w:rPr>
          <w:lang w:val="en-US"/>
        </w:rPr>
        <w:t xml:space="preserve"> </w:t>
      </w:r>
      <w:r w:rsidRPr="007D29CA">
        <w:rPr>
          <w:rStyle w:val="hps"/>
          <w:lang w:val="en-US"/>
        </w:rPr>
        <w:t>informational video</w:t>
      </w:r>
      <w:r w:rsidRPr="007D29CA">
        <w:rPr>
          <w:lang w:val="en-US"/>
        </w:rPr>
        <w:t xml:space="preserve"> of </w:t>
      </w:r>
      <w:r w:rsidRPr="007D29CA">
        <w:rPr>
          <w:rStyle w:val="hps"/>
          <w:lang w:val="en-US"/>
        </w:rPr>
        <w:t>renewable sources</w:t>
      </w:r>
      <w:r w:rsidRPr="007D29CA">
        <w:rPr>
          <w:lang w:val="en-US"/>
        </w:rPr>
        <w:t xml:space="preserve"> </w:t>
      </w:r>
      <w:r w:rsidRPr="007D29CA">
        <w:rPr>
          <w:rStyle w:val="hps"/>
          <w:lang w:val="en-US"/>
        </w:rPr>
        <w:t>allows a greater participation</w:t>
      </w:r>
      <w:r w:rsidRPr="007D29CA">
        <w:rPr>
          <w:lang w:val="en-US"/>
        </w:rPr>
        <w:t xml:space="preserve"> </w:t>
      </w:r>
      <w:r w:rsidRPr="007D29CA">
        <w:rPr>
          <w:rStyle w:val="hps"/>
          <w:lang w:val="en-US"/>
        </w:rPr>
        <w:t xml:space="preserve">and </w:t>
      </w:r>
      <w:r w:rsidR="008331DA" w:rsidRPr="007D29CA">
        <w:rPr>
          <w:rStyle w:val="hps"/>
          <w:lang w:val="en-US"/>
        </w:rPr>
        <w:t>dissemination</w:t>
      </w:r>
      <w:r w:rsidR="008331DA" w:rsidRPr="007D29CA">
        <w:rPr>
          <w:lang w:val="en-US"/>
        </w:rPr>
        <w:t>;</w:t>
      </w:r>
      <w:r w:rsidRPr="007D29CA">
        <w:rPr>
          <w:lang w:val="en-US"/>
        </w:rPr>
        <w:t xml:space="preserve"> however in the </w:t>
      </w:r>
      <w:r w:rsidR="003A589D">
        <w:rPr>
          <w:lang w:val="en-US"/>
        </w:rPr>
        <w:t>Project</w:t>
      </w:r>
      <w:r w:rsidRPr="007D29CA">
        <w:rPr>
          <w:lang w:val="en-US"/>
        </w:rPr>
        <w:t xml:space="preserve"> existing information technologies had little involvement</w:t>
      </w:r>
      <w:r w:rsidR="007332FB" w:rsidRPr="007D29CA">
        <w:rPr>
          <w:szCs w:val="22"/>
          <w:lang w:val="en-US"/>
        </w:rPr>
        <w:t>.</w:t>
      </w:r>
    </w:p>
    <w:p w:rsidR="007332FB" w:rsidRPr="007D29CA" w:rsidRDefault="007332FB" w:rsidP="00A26F3C">
      <w:pPr>
        <w:widowControl w:val="0"/>
        <w:autoSpaceDE w:val="0"/>
        <w:autoSpaceDN w:val="0"/>
        <w:adjustRightInd w:val="0"/>
        <w:spacing w:before="13"/>
        <w:rPr>
          <w:szCs w:val="22"/>
          <w:lang w:val="en-US"/>
        </w:rPr>
      </w:pPr>
    </w:p>
    <w:p w:rsidR="007332FB" w:rsidRPr="007D29CA" w:rsidRDefault="00774558" w:rsidP="00A26F3C">
      <w:pPr>
        <w:widowControl w:val="0"/>
        <w:autoSpaceDE w:val="0"/>
        <w:autoSpaceDN w:val="0"/>
        <w:adjustRightInd w:val="0"/>
        <w:spacing w:before="13"/>
        <w:rPr>
          <w:szCs w:val="22"/>
          <w:lang w:val="en-US"/>
        </w:rPr>
      </w:pPr>
      <w:r w:rsidRPr="007D29CA">
        <w:rPr>
          <w:szCs w:val="22"/>
          <w:lang w:val="en-US"/>
        </w:rPr>
        <w:t>Relations between the institutions involved had different levels that are described below:</w:t>
      </w:r>
    </w:p>
    <w:p w:rsidR="007332FB" w:rsidRPr="007D29CA" w:rsidRDefault="00774558" w:rsidP="00F35A09">
      <w:pPr>
        <w:widowControl w:val="0"/>
        <w:numPr>
          <w:ilvl w:val="0"/>
          <w:numId w:val="59"/>
        </w:numPr>
        <w:autoSpaceDE w:val="0"/>
        <w:autoSpaceDN w:val="0"/>
        <w:adjustRightInd w:val="0"/>
        <w:spacing w:before="13"/>
        <w:rPr>
          <w:szCs w:val="22"/>
          <w:lang w:val="en-US"/>
        </w:rPr>
      </w:pPr>
      <w:r w:rsidRPr="007D29CA">
        <w:rPr>
          <w:rStyle w:val="hps"/>
          <w:lang w:val="en-US"/>
        </w:rPr>
        <w:t>First, the</w:t>
      </w:r>
      <w:r w:rsidRPr="007D29CA">
        <w:rPr>
          <w:lang w:val="en-US"/>
        </w:rPr>
        <w:t xml:space="preserve"> </w:t>
      </w:r>
      <w:r w:rsidRPr="007D29CA">
        <w:rPr>
          <w:rStyle w:val="hps"/>
          <w:lang w:val="en-US"/>
        </w:rPr>
        <w:t>ICE</w:t>
      </w:r>
      <w:r w:rsidRPr="007D29CA">
        <w:rPr>
          <w:lang w:val="en-US"/>
        </w:rPr>
        <w:t xml:space="preserve"> </w:t>
      </w:r>
      <w:r w:rsidRPr="007D29CA">
        <w:rPr>
          <w:rStyle w:val="hps"/>
          <w:lang w:val="en-US"/>
        </w:rPr>
        <w:t>as the main</w:t>
      </w:r>
      <w:r w:rsidRPr="007D29CA">
        <w:rPr>
          <w:lang w:val="en-US"/>
        </w:rPr>
        <w:t xml:space="preserve"> </w:t>
      </w:r>
      <w:r w:rsidRPr="007D29CA">
        <w:rPr>
          <w:rStyle w:val="hps"/>
          <w:lang w:val="en-US"/>
        </w:rPr>
        <w:t>responsible for the execution</w:t>
      </w:r>
      <w:r w:rsidRPr="007D29CA">
        <w:rPr>
          <w:lang w:val="en-US"/>
        </w:rPr>
        <w:t xml:space="preserve">, carried out </w:t>
      </w:r>
      <w:r w:rsidRPr="007D29CA">
        <w:rPr>
          <w:rStyle w:val="hps"/>
          <w:lang w:val="en-US"/>
        </w:rPr>
        <w:t>an internal</w:t>
      </w:r>
      <w:r w:rsidRPr="007D29CA">
        <w:rPr>
          <w:lang w:val="en-US"/>
        </w:rPr>
        <w:t xml:space="preserve"> </w:t>
      </w:r>
      <w:r w:rsidRPr="007D29CA">
        <w:rPr>
          <w:rStyle w:val="hps"/>
          <w:lang w:val="en-US"/>
        </w:rPr>
        <w:t>coordination and communication process,</w:t>
      </w:r>
      <w:r w:rsidRPr="007D29CA">
        <w:rPr>
          <w:lang w:val="en-US"/>
        </w:rPr>
        <w:t xml:space="preserve"> </w:t>
      </w:r>
      <w:r w:rsidRPr="007D29CA">
        <w:rPr>
          <w:rStyle w:val="hps"/>
          <w:lang w:val="en-US"/>
        </w:rPr>
        <w:t>not only</w:t>
      </w:r>
      <w:r w:rsidRPr="007D29CA">
        <w:rPr>
          <w:lang w:val="en-US"/>
        </w:rPr>
        <w:t xml:space="preserve"> </w:t>
      </w:r>
      <w:r w:rsidRPr="007D29CA">
        <w:rPr>
          <w:rStyle w:val="hps"/>
          <w:lang w:val="en-US"/>
        </w:rPr>
        <w:t>interdepartmental</w:t>
      </w:r>
      <w:r w:rsidRPr="007D29CA">
        <w:rPr>
          <w:lang w:val="en-US"/>
        </w:rPr>
        <w:t xml:space="preserve"> in the </w:t>
      </w:r>
      <w:r w:rsidRPr="007D29CA">
        <w:rPr>
          <w:rStyle w:val="hps"/>
          <w:lang w:val="en-US"/>
        </w:rPr>
        <w:t>Area</w:t>
      </w:r>
      <w:r w:rsidRPr="007D29CA">
        <w:rPr>
          <w:lang w:val="en-US"/>
        </w:rPr>
        <w:t xml:space="preserve"> </w:t>
      </w:r>
      <w:r w:rsidRPr="007D29CA">
        <w:rPr>
          <w:rStyle w:val="hps"/>
          <w:lang w:val="en-US"/>
        </w:rPr>
        <w:t>of the</w:t>
      </w:r>
      <w:r w:rsidRPr="007D29CA">
        <w:rPr>
          <w:lang w:val="en-US"/>
        </w:rPr>
        <w:t xml:space="preserve"> </w:t>
      </w:r>
      <w:r w:rsidRPr="007D29CA">
        <w:rPr>
          <w:rStyle w:val="hps"/>
          <w:lang w:val="en-US"/>
        </w:rPr>
        <w:t>UEN</w:t>
      </w:r>
      <w:r w:rsidRPr="007D29CA">
        <w:rPr>
          <w:lang w:val="en-US"/>
        </w:rPr>
        <w:t xml:space="preserve"> </w:t>
      </w:r>
      <w:r w:rsidRPr="007D29CA">
        <w:rPr>
          <w:rStyle w:val="hps"/>
          <w:lang w:val="en-US"/>
        </w:rPr>
        <w:t>instance that hosts the</w:t>
      </w:r>
      <w:r w:rsidRPr="007D29CA">
        <w:rPr>
          <w:lang w:val="en-US"/>
        </w:rPr>
        <w:t xml:space="preserve"> </w:t>
      </w:r>
      <w:r w:rsidR="003A589D">
        <w:rPr>
          <w:rStyle w:val="hps"/>
          <w:lang w:val="en-US"/>
        </w:rPr>
        <w:t>Project</w:t>
      </w:r>
      <w:r w:rsidRPr="007D29CA">
        <w:rPr>
          <w:rStyle w:val="hps"/>
          <w:lang w:val="en-US"/>
        </w:rPr>
        <w:t>, but also</w:t>
      </w:r>
      <w:r w:rsidRPr="007D29CA">
        <w:rPr>
          <w:lang w:val="en-US"/>
        </w:rPr>
        <w:t xml:space="preserve"> </w:t>
      </w:r>
      <w:r w:rsidRPr="007D29CA">
        <w:rPr>
          <w:rStyle w:val="hps"/>
          <w:lang w:val="en-US"/>
        </w:rPr>
        <w:t>with other</w:t>
      </w:r>
      <w:r w:rsidRPr="007D29CA">
        <w:rPr>
          <w:lang w:val="en-US"/>
        </w:rPr>
        <w:t xml:space="preserve"> </w:t>
      </w:r>
      <w:r w:rsidRPr="007D29CA">
        <w:rPr>
          <w:rStyle w:val="hps"/>
          <w:lang w:val="en-US"/>
        </w:rPr>
        <w:t>existing</w:t>
      </w:r>
      <w:r w:rsidRPr="007D29CA">
        <w:rPr>
          <w:lang w:val="en-US"/>
        </w:rPr>
        <w:t xml:space="preserve"> </w:t>
      </w:r>
      <w:r w:rsidRPr="007D29CA">
        <w:rPr>
          <w:rStyle w:val="hps"/>
          <w:lang w:val="en-US"/>
        </w:rPr>
        <w:t>technical units</w:t>
      </w:r>
      <w:r w:rsidRPr="007D29CA">
        <w:rPr>
          <w:lang w:val="en-US"/>
        </w:rPr>
        <w:t xml:space="preserve"> </w:t>
      </w:r>
      <w:r w:rsidRPr="007D29CA">
        <w:rPr>
          <w:rStyle w:val="hps"/>
          <w:lang w:val="en-US"/>
        </w:rPr>
        <w:t>that were related</w:t>
      </w:r>
      <w:r w:rsidRPr="007D29CA">
        <w:rPr>
          <w:lang w:val="en-US"/>
        </w:rPr>
        <w:t xml:space="preserve"> </w:t>
      </w:r>
      <w:r w:rsidRPr="007D29CA">
        <w:rPr>
          <w:rStyle w:val="hps"/>
          <w:lang w:val="en-US"/>
        </w:rPr>
        <w:t>to the issue of</w:t>
      </w:r>
      <w:r w:rsidRPr="007D29CA">
        <w:rPr>
          <w:lang w:val="en-US"/>
        </w:rPr>
        <w:t xml:space="preserve"> </w:t>
      </w:r>
      <w:r w:rsidRPr="007D29CA">
        <w:rPr>
          <w:rStyle w:val="hps"/>
          <w:lang w:val="en-US"/>
        </w:rPr>
        <w:t>rural</w:t>
      </w:r>
      <w:r w:rsidRPr="007D29CA">
        <w:rPr>
          <w:lang w:val="en-US"/>
        </w:rPr>
        <w:t xml:space="preserve"> </w:t>
      </w:r>
      <w:r w:rsidRPr="007D29CA">
        <w:rPr>
          <w:rStyle w:val="hps"/>
          <w:lang w:val="en-US"/>
        </w:rPr>
        <w:t>electrification</w:t>
      </w:r>
      <w:r w:rsidRPr="007D29CA">
        <w:rPr>
          <w:lang w:val="en-US"/>
        </w:rPr>
        <w:t xml:space="preserve">, also </w:t>
      </w:r>
      <w:r w:rsidR="00481333" w:rsidRPr="007D29CA">
        <w:rPr>
          <w:lang w:val="en-US"/>
        </w:rPr>
        <w:t xml:space="preserve">at </w:t>
      </w:r>
      <w:r w:rsidRPr="007D29CA">
        <w:rPr>
          <w:lang w:val="en-US"/>
        </w:rPr>
        <w:t xml:space="preserve">the </w:t>
      </w:r>
      <w:r w:rsidR="00481333" w:rsidRPr="007D29CA">
        <w:rPr>
          <w:lang w:val="en-US"/>
        </w:rPr>
        <w:t xml:space="preserve">level of </w:t>
      </w:r>
      <w:r w:rsidRPr="007D29CA">
        <w:rPr>
          <w:rStyle w:val="hps"/>
          <w:lang w:val="en-US"/>
        </w:rPr>
        <w:t>executive</w:t>
      </w:r>
      <w:r w:rsidR="00481333" w:rsidRPr="007D29CA">
        <w:rPr>
          <w:rStyle w:val="hps"/>
          <w:lang w:val="en-US"/>
        </w:rPr>
        <w:t>s</w:t>
      </w:r>
      <w:r w:rsidRPr="007D29CA">
        <w:rPr>
          <w:lang w:val="en-US"/>
        </w:rPr>
        <w:t xml:space="preserve"> </w:t>
      </w:r>
      <w:r w:rsidRPr="007D29CA">
        <w:rPr>
          <w:rStyle w:val="hps"/>
          <w:lang w:val="en-US"/>
        </w:rPr>
        <w:t>and managers</w:t>
      </w:r>
      <w:r w:rsidRPr="007D29CA">
        <w:rPr>
          <w:lang w:val="en-US"/>
        </w:rPr>
        <w:t xml:space="preserve"> </w:t>
      </w:r>
      <w:r w:rsidRPr="007D29CA">
        <w:rPr>
          <w:rStyle w:val="hps"/>
          <w:lang w:val="en-US"/>
        </w:rPr>
        <w:t>of the institution.</w:t>
      </w:r>
    </w:p>
    <w:p w:rsidR="007332FB" w:rsidRPr="007D29CA" w:rsidRDefault="00481333" w:rsidP="00F35A09">
      <w:pPr>
        <w:widowControl w:val="0"/>
        <w:numPr>
          <w:ilvl w:val="0"/>
          <w:numId w:val="59"/>
        </w:numPr>
        <w:autoSpaceDE w:val="0"/>
        <w:autoSpaceDN w:val="0"/>
        <w:adjustRightInd w:val="0"/>
        <w:spacing w:before="13"/>
        <w:rPr>
          <w:szCs w:val="22"/>
          <w:lang w:val="en-US"/>
        </w:rPr>
      </w:pPr>
      <w:r w:rsidRPr="007D29CA">
        <w:rPr>
          <w:szCs w:val="22"/>
          <w:lang w:val="en-US"/>
        </w:rPr>
        <w:t xml:space="preserve">Another relevant interaction was coordinated by the ICE as the central </w:t>
      </w:r>
      <w:r w:rsidR="008331DA" w:rsidRPr="007D29CA">
        <w:rPr>
          <w:szCs w:val="22"/>
          <w:lang w:val="en-US"/>
        </w:rPr>
        <w:t>institution</w:t>
      </w:r>
      <w:r w:rsidRPr="007D29CA">
        <w:rPr>
          <w:szCs w:val="22"/>
          <w:lang w:val="en-US"/>
        </w:rPr>
        <w:t xml:space="preserve"> with regional offices in the area of installation and maintenance of rural electrification equipment.</w:t>
      </w:r>
    </w:p>
    <w:p w:rsidR="007332FB" w:rsidRPr="007D29CA" w:rsidRDefault="00481333" w:rsidP="00F35A09">
      <w:pPr>
        <w:widowControl w:val="0"/>
        <w:numPr>
          <w:ilvl w:val="0"/>
          <w:numId w:val="59"/>
        </w:numPr>
        <w:autoSpaceDE w:val="0"/>
        <w:autoSpaceDN w:val="0"/>
        <w:adjustRightInd w:val="0"/>
        <w:spacing w:before="13"/>
        <w:rPr>
          <w:szCs w:val="22"/>
          <w:lang w:val="en-US"/>
        </w:rPr>
      </w:pPr>
      <w:r w:rsidRPr="007D29CA">
        <w:rPr>
          <w:szCs w:val="22"/>
          <w:lang w:val="en-US"/>
        </w:rPr>
        <w:t xml:space="preserve">Communication between ICE and </w:t>
      </w:r>
      <w:r w:rsidR="001A3F57">
        <w:rPr>
          <w:szCs w:val="22"/>
          <w:lang w:val="en-US"/>
        </w:rPr>
        <w:t>DSE</w:t>
      </w:r>
      <w:r w:rsidRPr="007D29CA">
        <w:rPr>
          <w:szCs w:val="22"/>
          <w:lang w:val="en-US"/>
        </w:rPr>
        <w:t xml:space="preserve"> through the coordinator of the </w:t>
      </w:r>
      <w:r w:rsidR="003A589D">
        <w:rPr>
          <w:szCs w:val="22"/>
          <w:lang w:val="en-US"/>
        </w:rPr>
        <w:t>Project</w:t>
      </w:r>
      <w:r w:rsidRPr="007D29CA">
        <w:rPr>
          <w:szCs w:val="22"/>
          <w:lang w:val="en-US"/>
        </w:rPr>
        <w:t xml:space="preserve"> and the task manager, reflected especially in the implementation of Components 1 and 2 in the first years of implementation of the initiative</w:t>
      </w:r>
      <w:r w:rsidR="007332FB" w:rsidRPr="007D29CA">
        <w:rPr>
          <w:szCs w:val="22"/>
          <w:lang w:val="en-US"/>
        </w:rPr>
        <w:t>.</w:t>
      </w:r>
    </w:p>
    <w:p w:rsidR="007332FB" w:rsidRPr="007D29CA" w:rsidRDefault="00481333" w:rsidP="00F35A09">
      <w:pPr>
        <w:widowControl w:val="0"/>
        <w:numPr>
          <w:ilvl w:val="0"/>
          <w:numId w:val="59"/>
        </w:numPr>
        <w:autoSpaceDE w:val="0"/>
        <w:autoSpaceDN w:val="0"/>
        <w:adjustRightInd w:val="0"/>
        <w:spacing w:before="13"/>
        <w:rPr>
          <w:szCs w:val="22"/>
          <w:lang w:val="en-US"/>
        </w:rPr>
      </w:pPr>
      <w:r w:rsidRPr="007D29CA">
        <w:rPr>
          <w:szCs w:val="22"/>
          <w:lang w:val="en-US"/>
        </w:rPr>
        <w:t xml:space="preserve">Another effective channel of communication was the frequent and fluid communication between the Project </w:t>
      </w:r>
      <w:r w:rsidR="008331DA">
        <w:rPr>
          <w:szCs w:val="22"/>
          <w:lang w:val="en-US"/>
        </w:rPr>
        <w:t>C</w:t>
      </w:r>
      <w:r w:rsidR="008331DA" w:rsidRPr="007D29CA">
        <w:rPr>
          <w:szCs w:val="22"/>
          <w:lang w:val="en-US"/>
        </w:rPr>
        <w:t>oo</w:t>
      </w:r>
      <w:r w:rsidR="008331DA">
        <w:rPr>
          <w:szCs w:val="22"/>
          <w:lang w:val="en-US"/>
        </w:rPr>
        <w:t>r</w:t>
      </w:r>
      <w:r w:rsidR="008331DA" w:rsidRPr="007D29CA">
        <w:rPr>
          <w:szCs w:val="22"/>
          <w:lang w:val="en-US"/>
        </w:rPr>
        <w:t>dinator</w:t>
      </w:r>
      <w:r w:rsidRPr="007D29CA">
        <w:rPr>
          <w:szCs w:val="22"/>
          <w:lang w:val="en-US"/>
        </w:rPr>
        <w:t xml:space="preserve"> and the National </w:t>
      </w:r>
      <w:r w:rsidR="00750B05" w:rsidRPr="007D29CA">
        <w:rPr>
          <w:szCs w:val="22"/>
          <w:lang w:val="en-US"/>
        </w:rPr>
        <w:t xml:space="preserve">Alternate </w:t>
      </w:r>
      <w:r w:rsidRPr="007D29CA">
        <w:rPr>
          <w:szCs w:val="22"/>
          <w:lang w:val="en-US"/>
        </w:rPr>
        <w:t xml:space="preserve">Director, allowing a constant feedback from the </w:t>
      </w:r>
      <w:r w:rsidR="003A589D">
        <w:rPr>
          <w:szCs w:val="22"/>
          <w:lang w:val="en-US"/>
        </w:rPr>
        <w:t>Project</w:t>
      </w:r>
      <w:r w:rsidRPr="007D29CA">
        <w:rPr>
          <w:szCs w:val="22"/>
          <w:lang w:val="en-US"/>
        </w:rPr>
        <w:t xml:space="preserve"> implementation.</w:t>
      </w:r>
    </w:p>
    <w:p w:rsidR="007332FB" w:rsidRPr="007D29CA" w:rsidRDefault="00481333" w:rsidP="00F35A09">
      <w:pPr>
        <w:widowControl w:val="0"/>
        <w:numPr>
          <w:ilvl w:val="0"/>
          <w:numId w:val="59"/>
        </w:numPr>
        <w:autoSpaceDE w:val="0"/>
        <w:autoSpaceDN w:val="0"/>
        <w:adjustRightInd w:val="0"/>
        <w:spacing w:before="13"/>
        <w:rPr>
          <w:szCs w:val="22"/>
          <w:lang w:val="en-US"/>
        </w:rPr>
      </w:pPr>
      <w:r w:rsidRPr="007D29CA">
        <w:rPr>
          <w:szCs w:val="22"/>
          <w:lang w:val="en-US"/>
        </w:rPr>
        <w:t xml:space="preserve">The relationship of the Project Coordinator with the Environmental </w:t>
      </w:r>
      <w:proofErr w:type="spellStart"/>
      <w:r w:rsidRPr="007D29CA">
        <w:rPr>
          <w:szCs w:val="22"/>
          <w:lang w:val="en-US"/>
        </w:rPr>
        <w:t>Programme</w:t>
      </w:r>
      <w:proofErr w:type="spellEnd"/>
      <w:r w:rsidRPr="007D29CA">
        <w:rPr>
          <w:szCs w:val="22"/>
          <w:lang w:val="en-US"/>
        </w:rPr>
        <w:t xml:space="preserve"> Officer and the Administrative Officer, the Operations Manager, of UNDP, has also been fundamental for the progress of the </w:t>
      </w:r>
      <w:r w:rsidR="003A589D">
        <w:rPr>
          <w:szCs w:val="22"/>
          <w:lang w:val="en-US"/>
        </w:rPr>
        <w:t>Project</w:t>
      </w:r>
      <w:r w:rsidRPr="007D29CA">
        <w:rPr>
          <w:szCs w:val="22"/>
          <w:lang w:val="en-US"/>
        </w:rPr>
        <w:t xml:space="preserve"> activities</w:t>
      </w:r>
      <w:r w:rsidR="007332FB" w:rsidRPr="007D29CA">
        <w:rPr>
          <w:szCs w:val="22"/>
          <w:lang w:val="en-US"/>
        </w:rPr>
        <w:t>.</w:t>
      </w:r>
    </w:p>
    <w:p w:rsidR="007332FB" w:rsidRPr="007D29CA" w:rsidRDefault="00DB7F02" w:rsidP="00F35A09">
      <w:pPr>
        <w:widowControl w:val="0"/>
        <w:numPr>
          <w:ilvl w:val="0"/>
          <w:numId w:val="59"/>
        </w:numPr>
        <w:autoSpaceDE w:val="0"/>
        <w:autoSpaceDN w:val="0"/>
        <w:adjustRightInd w:val="0"/>
        <w:spacing w:before="13"/>
        <w:rPr>
          <w:szCs w:val="22"/>
          <w:lang w:val="en-US"/>
        </w:rPr>
      </w:pPr>
      <w:r w:rsidRPr="007D29CA">
        <w:rPr>
          <w:szCs w:val="22"/>
          <w:lang w:val="en-US"/>
        </w:rPr>
        <w:t xml:space="preserve">The relationship with the contractors was led by the Project Coordinator, however for Components 1 and one of the two subcontracts of Component 2 this relationship was led by the Task Manager </w:t>
      </w:r>
      <w:r w:rsidR="008331DA" w:rsidRPr="007D29CA">
        <w:rPr>
          <w:szCs w:val="22"/>
          <w:lang w:val="en-US"/>
        </w:rPr>
        <w:t>designated</w:t>
      </w:r>
      <w:r w:rsidRPr="007D29CA">
        <w:rPr>
          <w:szCs w:val="22"/>
          <w:lang w:val="en-US"/>
        </w:rPr>
        <w:t xml:space="preserve"> by </w:t>
      </w:r>
      <w:r w:rsidR="001A3F57">
        <w:rPr>
          <w:szCs w:val="22"/>
          <w:lang w:val="en-US"/>
        </w:rPr>
        <w:t>DSE</w:t>
      </w:r>
      <w:r w:rsidR="007332FB" w:rsidRPr="007D29CA">
        <w:rPr>
          <w:szCs w:val="22"/>
          <w:lang w:val="en-US"/>
        </w:rPr>
        <w:t>.</w:t>
      </w:r>
    </w:p>
    <w:p w:rsidR="00DB7F02" w:rsidRPr="007D29CA" w:rsidRDefault="00DB7F02" w:rsidP="00A26F3C">
      <w:pPr>
        <w:rPr>
          <w:szCs w:val="22"/>
          <w:lang w:val="en-US"/>
        </w:rPr>
      </w:pPr>
    </w:p>
    <w:p w:rsidR="007332FB" w:rsidRPr="007D29CA" w:rsidRDefault="00DB7F02" w:rsidP="00A26F3C">
      <w:pPr>
        <w:rPr>
          <w:szCs w:val="22"/>
          <w:lang w:val="en-US"/>
        </w:rPr>
      </w:pPr>
      <w:r w:rsidRPr="007D29CA">
        <w:rPr>
          <w:szCs w:val="22"/>
          <w:lang w:val="en-US"/>
        </w:rPr>
        <w:t xml:space="preserve">The following table shows the main actions taken by the institutions involved during the </w:t>
      </w:r>
      <w:r w:rsidR="003A589D">
        <w:rPr>
          <w:szCs w:val="22"/>
          <w:lang w:val="en-US"/>
        </w:rPr>
        <w:t>Project</w:t>
      </w:r>
      <w:r w:rsidRPr="007D29CA">
        <w:rPr>
          <w:szCs w:val="22"/>
          <w:lang w:val="en-US"/>
        </w:rPr>
        <w:t xml:space="preserve"> implementation.</w:t>
      </w:r>
    </w:p>
    <w:p w:rsidR="007332FB" w:rsidRPr="007D29CA" w:rsidRDefault="00A12E6E" w:rsidP="00A12E6E">
      <w:pPr>
        <w:pStyle w:val="Epgrafe"/>
        <w:rPr>
          <w:szCs w:val="22"/>
          <w:lang w:val="en-US"/>
        </w:rPr>
      </w:pPr>
      <w:bookmarkStart w:id="57" w:name="_Toc288136454"/>
      <w:bookmarkStart w:id="58" w:name="_Toc292867918"/>
      <w:r w:rsidRPr="007D29CA">
        <w:rPr>
          <w:lang w:val="en-US"/>
        </w:rPr>
        <w:lastRenderedPageBreak/>
        <w:t>Tabl</w:t>
      </w:r>
      <w:r w:rsidR="00DB7F02" w:rsidRPr="007D29CA">
        <w:rPr>
          <w:lang w:val="en-US"/>
        </w:rPr>
        <w:t>e</w:t>
      </w:r>
      <w:r w:rsidRPr="007D29CA">
        <w:rPr>
          <w:lang w:val="en-US"/>
        </w:rPr>
        <w:t xml:space="preserve"> </w:t>
      </w:r>
      <w:r w:rsidR="005E19A8" w:rsidRPr="007D29CA">
        <w:rPr>
          <w:lang w:val="en-US"/>
        </w:rPr>
        <w:fldChar w:fldCharType="begin"/>
      </w:r>
      <w:r w:rsidR="00245865" w:rsidRPr="007D29CA">
        <w:rPr>
          <w:lang w:val="en-US"/>
        </w:rPr>
        <w:instrText xml:space="preserve"> STYLEREF 1 \s </w:instrText>
      </w:r>
      <w:r w:rsidR="005E19A8" w:rsidRPr="007D29CA">
        <w:rPr>
          <w:lang w:val="en-US"/>
        </w:rPr>
        <w:fldChar w:fldCharType="separate"/>
      </w:r>
      <w:r w:rsidR="00F32628">
        <w:rPr>
          <w:noProof/>
          <w:lang w:val="en-US"/>
        </w:rPr>
        <w:t>3</w:t>
      </w:r>
      <w:r w:rsidR="005E19A8" w:rsidRPr="007D29CA">
        <w:rPr>
          <w:lang w:val="en-US"/>
        </w:rPr>
        <w:fldChar w:fldCharType="end"/>
      </w:r>
      <w:r w:rsidR="00245865" w:rsidRPr="007D29CA">
        <w:rPr>
          <w:lang w:val="en-US"/>
        </w:rPr>
        <w:noBreakHyphen/>
      </w:r>
      <w:r w:rsidR="005E19A8" w:rsidRPr="007D29CA">
        <w:rPr>
          <w:lang w:val="en-US"/>
        </w:rPr>
        <w:fldChar w:fldCharType="begin"/>
      </w:r>
      <w:r w:rsidR="00245865" w:rsidRPr="007D29CA">
        <w:rPr>
          <w:lang w:val="en-US"/>
        </w:rPr>
        <w:instrText xml:space="preserve"> SEQ Tabla \* ARABIC \s 1 </w:instrText>
      </w:r>
      <w:r w:rsidR="005E19A8" w:rsidRPr="007D29CA">
        <w:rPr>
          <w:lang w:val="en-US"/>
        </w:rPr>
        <w:fldChar w:fldCharType="separate"/>
      </w:r>
      <w:r w:rsidR="00F32628">
        <w:rPr>
          <w:noProof/>
          <w:lang w:val="en-US"/>
        </w:rPr>
        <w:t>3</w:t>
      </w:r>
      <w:r w:rsidR="005E19A8" w:rsidRPr="007D29CA">
        <w:rPr>
          <w:lang w:val="en-US"/>
        </w:rPr>
        <w:fldChar w:fldCharType="end"/>
      </w:r>
      <w:r w:rsidRPr="007D29CA">
        <w:rPr>
          <w:lang w:val="en-US"/>
        </w:rPr>
        <w:t xml:space="preserve">. </w:t>
      </w:r>
      <w:r w:rsidRPr="007D29CA">
        <w:rPr>
          <w:szCs w:val="22"/>
          <w:lang w:val="en-US"/>
        </w:rPr>
        <w:t>Ac</w:t>
      </w:r>
      <w:r w:rsidR="00E709ED" w:rsidRPr="007D29CA">
        <w:rPr>
          <w:szCs w:val="22"/>
          <w:lang w:val="en-US"/>
        </w:rPr>
        <w:t>tivi</w:t>
      </w:r>
      <w:r w:rsidR="00DB7F02" w:rsidRPr="007D29CA">
        <w:rPr>
          <w:szCs w:val="22"/>
          <w:lang w:val="en-US"/>
        </w:rPr>
        <w:t>ties implemented by the institutions involved</w:t>
      </w:r>
      <w:bookmarkEnd w:id="57"/>
      <w:bookmarkEnd w:id="58"/>
    </w:p>
    <w:tbl>
      <w:tblPr>
        <w:tblStyle w:val="Tablaconcuadrcula20"/>
        <w:tblW w:w="8930" w:type="dxa"/>
        <w:tblInd w:w="250" w:type="dxa"/>
        <w:tblLook w:val="04A0" w:firstRow="1" w:lastRow="0" w:firstColumn="1" w:lastColumn="0" w:noHBand="0" w:noVBand="1"/>
      </w:tblPr>
      <w:tblGrid>
        <w:gridCol w:w="2430"/>
        <w:gridCol w:w="6500"/>
      </w:tblGrid>
      <w:tr w:rsidR="007332FB" w:rsidRPr="00F75259" w:rsidTr="00DC6E84">
        <w:trPr>
          <w:trHeight w:val="1430"/>
        </w:trPr>
        <w:tc>
          <w:tcPr>
            <w:tcW w:w="2430" w:type="dxa"/>
            <w:vMerge w:val="restart"/>
            <w:tcBorders>
              <w:top w:val="single" w:sz="12" w:space="0" w:color="auto"/>
              <w:left w:val="single" w:sz="12" w:space="0" w:color="auto"/>
              <w:bottom w:val="single" w:sz="12" w:space="0" w:color="auto"/>
              <w:right w:val="single" w:sz="12" w:space="0" w:color="auto"/>
            </w:tcBorders>
            <w:hideMark/>
          </w:tcPr>
          <w:p w:rsidR="007332FB" w:rsidRPr="007D29CA" w:rsidRDefault="008331DA" w:rsidP="001809AF">
            <w:pPr>
              <w:rPr>
                <w:rFonts w:ascii="Times New Roman" w:hAnsi="Times New Roman"/>
                <w:sz w:val="20"/>
                <w:szCs w:val="20"/>
              </w:rPr>
            </w:pPr>
            <w:r w:rsidRPr="007D29CA">
              <w:rPr>
                <w:rFonts w:ascii="Times New Roman" w:hAnsi="Times New Roman"/>
                <w:sz w:val="20"/>
                <w:szCs w:val="20"/>
              </w:rPr>
              <w:t xml:space="preserve">Component 1: To support </w:t>
            </w:r>
            <w:r w:rsidRPr="00C97C49">
              <w:rPr>
                <w:sz w:val="20"/>
              </w:rPr>
              <w:t>policies and regulations</w:t>
            </w:r>
            <w:r w:rsidRPr="007D29CA">
              <w:rPr>
                <w:rFonts w:ascii="Times New Roman" w:hAnsi="Times New Roman"/>
                <w:sz w:val="20"/>
                <w:szCs w:val="20"/>
              </w:rPr>
              <w:t xml:space="preserve"> implementation </w:t>
            </w:r>
            <w:r>
              <w:rPr>
                <w:sz w:val="20"/>
              </w:rPr>
              <w:t xml:space="preserve">to </w:t>
            </w:r>
            <w:r w:rsidRPr="007D29CA">
              <w:rPr>
                <w:rFonts w:ascii="Times New Roman" w:hAnsi="Times New Roman"/>
                <w:sz w:val="20"/>
                <w:szCs w:val="20"/>
              </w:rPr>
              <w:t xml:space="preserve">establish a regulatory framework conducive to </w:t>
            </w:r>
            <w:r w:rsidRPr="00C97C49">
              <w:rPr>
                <w:sz w:val="20"/>
              </w:rPr>
              <w:t>renewable energy</w:t>
            </w:r>
            <w:r w:rsidRPr="007D29CA">
              <w:rPr>
                <w:rFonts w:ascii="Times New Roman" w:hAnsi="Times New Roman"/>
                <w:sz w:val="20"/>
                <w:szCs w:val="20"/>
              </w:rPr>
              <w:t xml:space="preserve"> use in electrification projects.</w:t>
            </w:r>
          </w:p>
        </w:tc>
        <w:tc>
          <w:tcPr>
            <w:tcW w:w="6500" w:type="dxa"/>
            <w:tcBorders>
              <w:top w:val="single" w:sz="12" w:space="0" w:color="auto"/>
              <w:left w:val="single" w:sz="12" w:space="0" w:color="auto"/>
              <w:bottom w:val="dashSmallGap" w:sz="4" w:space="0" w:color="auto"/>
              <w:right w:val="single" w:sz="12" w:space="0" w:color="auto"/>
            </w:tcBorders>
            <w:hideMark/>
          </w:tcPr>
          <w:p w:rsidR="007332FB" w:rsidRPr="007D29CA" w:rsidRDefault="008331DA" w:rsidP="007332FB">
            <w:pPr>
              <w:rPr>
                <w:rFonts w:ascii="Times New Roman" w:hAnsi="Times New Roman"/>
                <w:sz w:val="20"/>
                <w:szCs w:val="20"/>
              </w:rPr>
            </w:pPr>
            <w:r w:rsidRPr="007D29CA">
              <w:rPr>
                <w:rFonts w:ascii="Times New Roman" w:hAnsi="Times New Roman"/>
                <w:b/>
                <w:sz w:val="20"/>
                <w:szCs w:val="20"/>
              </w:rPr>
              <w:t>Subcontract</w:t>
            </w:r>
            <w:r w:rsidR="007332FB" w:rsidRPr="007D29CA">
              <w:rPr>
                <w:rFonts w:ascii="Times New Roman" w:hAnsi="Times New Roman"/>
                <w:b/>
                <w:sz w:val="20"/>
                <w:szCs w:val="20"/>
              </w:rPr>
              <w:t xml:space="preserve"> 1: </w:t>
            </w:r>
            <w:r w:rsidR="00C32993" w:rsidRPr="007D29CA">
              <w:rPr>
                <w:rFonts w:ascii="Times New Roman" w:hAnsi="Times New Roman"/>
                <w:sz w:val="20"/>
                <w:szCs w:val="20"/>
              </w:rPr>
              <w:t>Legislation revision and intr</w:t>
            </w:r>
            <w:r w:rsidR="00B527C9" w:rsidRPr="007D29CA">
              <w:rPr>
                <w:rFonts w:ascii="Times New Roman" w:hAnsi="Times New Roman"/>
                <w:sz w:val="20"/>
                <w:szCs w:val="20"/>
              </w:rPr>
              <w:t>o</w:t>
            </w:r>
            <w:r w:rsidR="00C32993" w:rsidRPr="007D29CA">
              <w:rPr>
                <w:rFonts w:ascii="Times New Roman" w:hAnsi="Times New Roman"/>
                <w:sz w:val="20"/>
                <w:szCs w:val="20"/>
              </w:rPr>
              <w:t xml:space="preserve">duction of changes (under the responsibility of </w:t>
            </w:r>
            <w:r w:rsidR="001A3F57">
              <w:rPr>
                <w:rFonts w:ascii="Times New Roman" w:hAnsi="Times New Roman"/>
                <w:sz w:val="20"/>
                <w:szCs w:val="20"/>
              </w:rPr>
              <w:t>DSE</w:t>
            </w:r>
            <w:r w:rsidR="007332FB" w:rsidRPr="007D29CA">
              <w:rPr>
                <w:rFonts w:ascii="Times New Roman" w:hAnsi="Times New Roman"/>
                <w:sz w:val="20"/>
                <w:szCs w:val="20"/>
              </w:rPr>
              <w:t>)</w:t>
            </w:r>
          </w:p>
          <w:p w:rsidR="007332FB" w:rsidRPr="007D29CA" w:rsidRDefault="007332FB" w:rsidP="007332FB">
            <w:pPr>
              <w:rPr>
                <w:rFonts w:ascii="Times New Roman" w:hAnsi="Times New Roman"/>
                <w:sz w:val="20"/>
                <w:szCs w:val="20"/>
                <w:u w:val="single"/>
              </w:rPr>
            </w:pPr>
            <w:r w:rsidRPr="007D29CA">
              <w:rPr>
                <w:rFonts w:ascii="Times New Roman" w:hAnsi="Times New Roman"/>
                <w:sz w:val="20"/>
                <w:szCs w:val="20"/>
                <w:u w:val="single"/>
              </w:rPr>
              <w:t>Activi</w:t>
            </w:r>
            <w:r w:rsidR="00C32993" w:rsidRPr="007D29CA">
              <w:rPr>
                <w:rFonts w:ascii="Times New Roman" w:hAnsi="Times New Roman"/>
                <w:sz w:val="20"/>
                <w:szCs w:val="20"/>
                <w:u w:val="single"/>
              </w:rPr>
              <w:t>ties implemented</w:t>
            </w:r>
          </w:p>
          <w:p w:rsidR="007332FB" w:rsidRPr="007D29CA" w:rsidRDefault="007332FB" w:rsidP="00F35A09">
            <w:pPr>
              <w:numPr>
                <w:ilvl w:val="0"/>
                <w:numId w:val="60"/>
              </w:numPr>
              <w:contextualSpacing/>
              <w:jc w:val="left"/>
              <w:rPr>
                <w:rFonts w:ascii="Times New Roman" w:hAnsi="Times New Roman"/>
                <w:sz w:val="20"/>
                <w:szCs w:val="20"/>
              </w:rPr>
            </w:pPr>
            <w:r w:rsidRPr="007D29CA">
              <w:rPr>
                <w:rFonts w:ascii="Times New Roman" w:hAnsi="Times New Roman"/>
                <w:sz w:val="20"/>
                <w:szCs w:val="20"/>
              </w:rPr>
              <w:t>Mar</w:t>
            </w:r>
            <w:r w:rsidR="00DB7F02" w:rsidRPr="007D29CA">
              <w:rPr>
                <w:rFonts w:ascii="Times New Roman" w:hAnsi="Times New Roman"/>
                <w:sz w:val="20"/>
                <w:szCs w:val="20"/>
              </w:rPr>
              <w:t>ch</w:t>
            </w:r>
            <w:r w:rsidRPr="007D29CA">
              <w:rPr>
                <w:rFonts w:ascii="Times New Roman" w:hAnsi="Times New Roman"/>
                <w:sz w:val="20"/>
                <w:szCs w:val="20"/>
              </w:rPr>
              <w:t xml:space="preserve"> 26, 2006 </w:t>
            </w:r>
            <w:r w:rsidR="00DF2F17" w:rsidRPr="007D29CA">
              <w:rPr>
                <w:rFonts w:ascii="Times New Roman" w:hAnsi="Times New Roman"/>
                <w:sz w:val="20"/>
                <w:szCs w:val="20"/>
              </w:rPr>
              <w:t xml:space="preserve">the </w:t>
            </w:r>
            <w:r w:rsidR="001B41DD" w:rsidRPr="007D29CA">
              <w:rPr>
                <w:rFonts w:ascii="Times New Roman" w:hAnsi="Times New Roman"/>
                <w:sz w:val="20"/>
                <w:szCs w:val="20"/>
              </w:rPr>
              <w:t>hiring</w:t>
            </w:r>
            <w:r w:rsidR="00DF2F17" w:rsidRPr="007D29CA">
              <w:rPr>
                <w:rFonts w:ascii="Times New Roman" w:hAnsi="Times New Roman"/>
                <w:sz w:val="20"/>
                <w:szCs w:val="20"/>
              </w:rPr>
              <w:t xml:space="preserve"> process begins</w:t>
            </w:r>
          </w:p>
          <w:p w:rsidR="007332FB" w:rsidRPr="007D29CA" w:rsidRDefault="007332FB" w:rsidP="00F35A09">
            <w:pPr>
              <w:numPr>
                <w:ilvl w:val="0"/>
                <w:numId w:val="60"/>
              </w:numPr>
              <w:contextualSpacing/>
              <w:jc w:val="left"/>
              <w:rPr>
                <w:rFonts w:ascii="Times New Roman" w:hAnsi="Times New Roman"/>
                <w:sz w:val="20"/>
                <w:szCs w:val="20"/>
              </w:rPr>
            </w:pPr>
            <w:r w:rsidRPr="007D29CA">
              <w:rPr>
                <w:rFonts w:ascii="Times New Roman" w:hAnsi="Times New Roman"/>
                <w:sz w:val="20"/>
                <w:szCs w:val="20"/>
              </w:rPr>
              <w:t xml:space="preserve">May 30, 2006 </w:t>
            </w:r>
            <w:r w:rsidR="00DF2F17" w:rsidRPr="007D29CA">
              <w:rPr>
                <w:rFonts w:ascii="Times New Roman" w:hAnsi="Times New Roman"/>
                <w:sz w:val="20"/>
                <w:szCs w:val="20"/>
              </w:rPr>
              <w:t>the contract is signed</w:t>
            </w:r>
          </w:p>
          <w:p w:rsidR="007332FB" w:rsidRPr="007D29CA" w:rsidRDefault="007332FB" w:rsidP="00F35A09">
            <w:pPr>
              <w:numPr>
                <w:ilvl w:val="0"/>
                <w:numId w:val="60"/>
              </w:numPr>
              <w:contextualSpacing/>
              <w:jc w:val="left"/>
              <w:rPr>
                <w:rFonts w:ascii="Times New Roman" w:hAnsi="Times New Roman"/>
                <w:sz w:val="20"/>
                <w:szCs w:val="20"/>
              </w:rPr>
            </w:pPr>
            <w:r w:rsidRPr="007D29CA">
              <w:rPr>
                <w:rFonts w:ascii="Times New Roman" w:hAnsi="Times New Roman"/>
                <w:sz w:val="20"/>
                <w:szCs w:val="20"/>
              </w:rPr>
              <w:t>Oct</w:t>
            </w:r>
            <w:r w:rsidR="00DF2F17" w:rsidRPr="007D29CA">
              <w:rPr>
                <w:rFonts w:ascii="Times New Roman" w:hAnsi="Times New Roman"/>
                <w:sz w:val="20"/>
                <w:szCs w:val="20"/>
              </w:rPr>
              <w:t>ober</w:t>
            </w:r>
            <w:r w:rsidRPr="007D29CA">
              <w:rPr>
                <w:rFonts w:ascii="Times New Roman" w:hAnsi="Times New Roman"/>
                <w:sz w:val="20"/>
                <w:szCs w:val="20"/>
              </w:rPr>
              <w:t xml:space="preserve"> 24, 2006 </w:t>
            </w:r>
            <w:r w:rsidR="00DF2F17" w:rsidRPr="007D29CA">
              <w:rPr>
                <w:rFonts w:ascii="Times New Roman" w:hAnsi="Times New Roman"/>
                <w:sz w:val="20"/>
                <w:szCs w:val="20"/>
              </w:rPr>
              <w:t>Delivery of the first two products from the consultant</w:t>
            </w:r>
          </w:p>
          <w:p w:rsidR="007332FB" w:rsidRPr="007D29CA" w:rsidRDefault="007332FB" w:rsidP="00F35A09">
            <w:pPr>
              <w:numPr>
                <w:ilvl w:val="0"/>
                <w:numId w:val="60"/>
              </w:numPr>
              <w:contextualSpacing/>
              <w:jc w:val="left"/>
              <w:rPr>
                <w:rFonts w:ascii="Times New Roman" w:hAnsi="Times New Roman"/>
                <w:sz w:val="20"/>
                <w:szCs w:val="20"/>
              </w:rPr>
            </w:pPr>
            <w:r w:rsidRPr="007D29CA">
              <w:rPr>
                <w:rFonts w:ascii="Times New Roman" w:hAnsi="Times New Roman"/>
                <w:sz w:val="20"/>
                <w:szCs w:val="20"/>
              </w:rPr>
              <w:t>Novemb</w:t>
            </w:r>
            <w:r w:rsidR="00DF2F17" w:rsidRPr="007D29CA">
              <w:rPr>
                <w:rFonts w:ascii="Times New Roman" w:hAnsi="Times New Roman"/>
                <w:sz w:val="20"/>
                <w:szCs w:val="20"/>
              </w:rPr>
              <w:t>e</w:t>
            </w:r>
            <w:r w:rsidRPr="007D29CA">
              <w:rPr>
                <w:rFonts w:ascii="Times New Roman" w:hAnsi="Times New Roman"/>
                <w:sz w:val="20"/>
                <w:szCs w:val="20"/>
              </w:rPr>
              <w:t xml:space="preserve">r 2, 2007 </w:t>
            </w:r>
            <w:r w:rsidR="00DF2F17" w:rsidRPr="007D29CA">
              <w:rPr>
                <w:rFonts w:ascii="Times New Roman" w:hAnsi="Times New Roman"/>
                <w:sz w:val="20"/>
                <w:szCs w:val="20"/>
              </w:rPr>
              <w:t>Consultant expects the inputs derived from consultancy</w:t>
            </w:r>
            <w:r w:rsidRPr="007D29CA">
              <w:rPr>
                <w:rFonts w:ascii="Times New Roman" w:hAnsi="Times New Roman"/>
                <w:sz w:val="20"/>
                <w:szCs w:val="20"/>
              </w:rPr>
              <w:t xml:space="preserve"> 6</w:t>
            </w:r>
          </w:p>
          <w:p w:rsidR="007332FB" w:rsidRPr="007D29CA" w:rsidRDefault="00DF2F17" w:rsidP="00F35A09">
            <w:pPr>
              <w:numPr>
                <w:ilvl w:val="0"/>
                <w:numId w:val="60"/>
              </w:numPr>
              <w:contextualSpacing/>
              <w:jc w:val="left"/>
              <w:rPr>
                <w:rFonts w:ascii="Times New Roman" w:hAnsi="Times New Roman"/>
                <w:sz w:val="20"/>
                <w:szCs w:val="20"/>
              </w:rPr>
            </w:pPr>
            <w:r w:rsidRPr="007D29CA">
              <w:rPr>
                <w:rFonts w:ascii="Times New Roman" w:hAnsi="Times New Roman"/>
                <w:sz w:val="20"/>
                <w:szCs w:val="20"/>
              </w:rPr>
              <w:t>January</w:t>
            </w:r>
            <w:r w:rsidR="007332FB" w:rsidRPr="007D29CA">
              <w:rPr>
                <w:rFonts w:ascii="Times New Roman" w:hAnsi="Times New Roman"/>
                <w:sz w:val="20"/>
                <w:szCs w:val="20"/>
              </w:rPr>
              <w:t xml:space="preserve"> 2008, Revisi</w:t>
            </w:r>
            <w:r w:rsidRPr="007D29CA">
              <w:rPr>
                <w:rFonts w:ascii="Times New Roman" w:hAnsi="Times New Roman"/>
                <w:sz w:val="20"/>
                <w:szCs w:val="20"/>
              </w:rPr>
              <w:t>on of the final product delivered by the consultant</w:t>
            </w:r>
          </w:p>
        </w:tc>
      </w:tr>
      <w:tr w:rsidR="007332FB" w:rsidRPr="00F75259" w:rsidTr="00DC6E84">
        <w:tc>
          <w:tcPr>
            <w:tcW w:w="0" w:type="auto"/>
            <w:vMerge/>
            <w:tcBorders>
              <w:top w:val="single" w:sz="12" w:space="0" w:color="auto"/>
              <w:left w:val="single" w:sz="12" w:space="0" w:color="auto"/>
              <w:bottom w:val="single" w:sz="12" w:space="0" w:color="auto"/>
              <w:right w:val="single" w:sz="12" w:space="0" w:color="auto"/>
            </w:tcBorders>
            <w:vAlign w:val="center"/>
            <w:hideMark/>
          </w:tcPr>
          <w:p w:rsidR="007332FB" w:rsidRPr="007D29CA" w:rsidRDefault="007332FB" w:rsidP="007332FB">
            <w:pPr>
              <w:jc w:val="left"/>
              <w:rPr>
                <w:rFonts w:ascii="Times New Roman" w:hAnsi="Times New Roman"/>
                <w:sz w:val="20"/>
              </w:rPr>
            </w:pPr>
          </w:p>
        </w:tc>
        <w:tc>
          <w:tcPr>
            <w:tcW w:w="6500" w:type="dxa"/>
            <w:tcBorders>
              <w:top w:val="dashSmallGap" w:sz="4" w:space="0" w:color="auto"/>
              <w:left w:val="single" w:sz="12" w:space="0" w:color="auto"/>
              <w:bottom w:val="single" w:sz="12" w:space="0" w:color="auto"/>
              <w:right w:val="single" w:sz="12" w:space="0" w:color="auto"/>
            </w:tcBorders>
            <w:hideMark/>
          </w:tcPr>
          <w:p w:rsidR="007332FB" w:rsidRPr="007D29CA" w:rsidRDefault="007332FB" w:rsidP="007332FB">
            <w:pPr>
              <w:rPr>
                <w:rFonts w:ascii="Times New Roman" w:hAnsi="Times New Roman"/>
                <w:sz w:val="20"/>
                <w:szCs w:val="20"/>
                <w:u w:val="single"/>
              </w:rPr>
            </w:pPr>
            <w:r w:rsidRPr="007D29CA">
              <w:rPr>
                <w:rFonts w:ascii="Times New Roman" w:hAnsi="Times New Roman"/>
                <w:sz w:val="20"/>
                <w:szCs w:val="20"/>
                <w:u w:val="single"/>
              </w:rPr>
              <w:t xml:space="preserve">Results: </w:t>
            </w:r>
          </w:p>
          <w:p w:rsidR="007332FB" w:rsidRPr="007D29CA" w:rsidRDefault="00DF2F17" w:rsidP="00DF2F17">
            <w:pPr>
              <w:rPr>
                <w:rFonts w:ascii="Times New Roman" w:hAnsi="Times New Roman"/>
                <w:sz w:val="20"/>
                <w:szCs w:val="20"/>
              </w:rPr>
            </w:pPr>
            <w:r w:rsidRPr="007D29CA">
              <w:rPr>
                <w:rFonts w:ascii="Times New Roman" w:hAnsi="Times New Roman"/>
                <w:sz w:val="20"/>
                <w:szCs w:val="20"/>
              </w:rPr>
              <w:t>Final Report on Analysis of Energy Legislation related to renewable energy and introduction of changes and a Draft Law including provisions that permit the development of renewable energy on a small scale</w:t>
            </w:r>
            <w:r w:rsidR="007332FB" w:rsidRPr="007D29CA">
              <w:rPr>
                <w:rFonts w:ascii="Times New Roman" w:hAnsi="Times New Roman"/>
                <w:sz w:val="20"/>
                <w:szCs w:val="20"/>
              </w:rPr>
              <w:t>.</w:t>
            </w:r>
          </w:p>
        </w:tc>
      </w:tr>
      <w:tr w:rsidR="007332FB" w:rsidRPr="00F75259" w:rsidTr="00DC6E84">
        <w:tc>
          <w:tcPr>
            <w:tcW w:w="2430" w:type="dxa"/>
            <w:vMerge w:val="restart"/>
            <w:tcBorders>
              <w:top w:val="single" w:sz="12" w:space="0" w:color="auto"/>
              <w:left w:val="single" w:sz="12" w:space="0" w:color="auto"/>
              <w:bottom w:val="single" w:sz="12" w:space="0" w:color="auto"/>
              <w:right w:val="single" w:sz="12" w:space="0" w:color="auto"/>
            </w:tcBorders>
            <w:hideMark/>
          </w:tcPr>
          <w:p w:rsidR="007332FB" w:rsidRPr="007D29CA" w:rsidRDefault="00347197" w:rsidP="00DF2F17">
            <w:pPr>
              <w:rPr>
                <w:rFonts w:ascii="Times New Roman" w:hAnsi="Times New Roman"/>
                <w:sz w:val="20"/>
                <w:szCs w:val="20"/>
              </w:rPr>
            </w:pPr>
            <w:r w:rsidRPr="007D29CA">
              <w:rPr>
                <w:rFonts w:ascii="Times New Roman" w:hAnsi="Times New Roman"/>
                <w:sz w:val="20"/>
                <w:szCs w:val="20"/>
              </w:rPr>
              <w:t>Component 2: Strengthen the capacity of institutions, companies and communities to develop R</w:t>
            </w:r>
            <w:r w:rsidR="001809AF" w:rsidRPr="007D29CA">
              <w:rPr>
                <w:rFonts w:ascii="Times New Roman" w:hAnsi="Times New Roman"/>
                <w:sz w:val="20"/>
                <w:szCs w:val="20"/>
              </w:rPr>
              <w:t>enewable Energy</w:t>
            </w:r>
            <w:r w:rsidRPr="007D29CA">
              <w:rPr>
                <w:rFonts w:ascii="Times New Roman" w:hAnsi="Times New Roman"/>
                <w:sz w:val="20"/>
                <w:szCs w:val="20"/>
              </w:rPr>
              <w:t>-projects.</w:t>
            </w:r>
          </w:p>
        </w:tc>
        <w:tc>
          <w:tcPr>
            <w:tcW w:w="6500" w:type="dxa"/>
            <w:tcBorders>
              <w:top w:val="single" w:sz="12" w:space="0" w:color="auto"/>
              <w:left w:val="single" w:sz="12" w:space="0" w:color="auto"/>
              <w:bottom w:val="dashSmallGap" w:sz="4" w:space="0" w:color="auto"/>
              <w:right w:val="single" w:sz="12" w:space="0" w:color="auto"/>
            </w:tcBorders>
            <w:hideMark/>
          </w:tcPr>
          <w:p w:rsidR="007332FB" w:rsidRPr="007D29CA" w:rsidRDefault="007332FB" w:rsidP="007332FB">
            <w:pPr>
              <w:rPr>
                <w:rFonts w:ascii="Times New Roman" w:hAnsi="Times New Roman"/>
                <w:sz w:val="20"/>
                <w:szCs w:val="20"/>
              </w:rPr>
            </w:pPr>
            <w:r w:rsidRPr="007D29CA">
              <w:rPr>
                <w:rFonts w:ascii="Times New Roman" w:hAnsi="Times New Roman"/>
                <w:b/>
                <w:sz w:val="20"/>
                <w:szCs w:val="20"/>
              </w:rPr>
              <w:t>Subcontra</w:t>
            </w:r>
            <w:r w:rsidR="00DF2F17" w:rsidRPr="007D29CA">
              <w:rPr>
                <w:rFonts w:ascii="Times New Roman" w:hAnsi="Times New Roman"/>
                <w:b/>
                <w:sz w:val="20"/>
                <w:szCs w:val="20"/>
              </w:rPr>
              <w:t>c</w:t>
            </w:r>
            <w:r w:rsidRPr="007D29CA">
              <w:rPr>
                <w:rFonts w:ascii="Times New Roman" w:hAnsi="Times New Roman"/>
                <w:b/>
                <w:sz w:val="20"/>
                <w:szCs w:val="20"/>
              </w:rPr>
              <w:t xml:space="preserve">t 2: </w:t>
            </w:r>
            <w:r w:rsidRPr="007D29CA">
              <w:rPr>
                <w:rFonts w:ascii="Times New Roman" w:hAnsi="Times New Roman"/>
                <w:sz w:val="20"/>
                <w:szCs w:val="20"/>
              </w:rPr>
              <w:t>M</w:t>
            </w:r>
            <w:r w:rsidR="00DF2F17" w:rsidRPr="007D29CA">
              <w:rPr>
                <w:rFonts w:ascii="Times New Roman" w:hAnsi="Times New Roman"/>
                <w:sz w:val="20"/>
                <w:szCs w:val="20"/>
              </w:rPr>
              <w:t>odules of renewable energy information on the website en in SIEN (under the responsibility of DSE</w:t>
            </w:r>
            <w:r w:rsidRPr="007D29CA">
              <w:rPr>
                <w:rFonts w:ascii="Times New Roman" w:hAnsi="Times New Roman"/>
                <w:sz w:val="20"/>
                <w:szCs w:val="20"/>
              </w:rPr>
              <w:t>)</w:t>
            </w:r>
          </w:p>
          <w:p w:rsidR="007332FB" w:rsidRPr="007D29CA" w:rsidRDefault="007332FB" w:rsidP="007332FB">
            <w:pPr>
              <w:rPr>
                <w:rFonts w:ascii="Times New Roman" w:hAnsi="Times New Roman"/>
                <w:sz w:val="20"/>
                <w:szCs w:val="20"/>
                <w:u w:val="single"/>
              </w:rPr>
            </w:pPr>
            <w:r w:rsidRPr="007D29CA">
              <w:rPr>
                <w:rFonts w:ascii="Times New Roman" w:hAnsi="Times New Roman"/>
                <w:sz w:val="20"/>
                <w:szCs w:val="20"/>
                <w:u w:val="single"/>
              </w:rPr>
              <w:t>Activi</w:t>
            </w:r>
            <w:r w:rsidR="001B41DD" w:rsidRPr="007D29CA">
              <w:rPr>
                <w:rFonts w:ascii="Times New Roman" w:hAnsi="Times New Roman"/>
                <w:sz w:val="20"/>
                <w:szCs w:val="20"/>
                <w:u w:val="single"/>
              </w:rPr>
              <w:t>ties i</w:t>
            </w:r>
            <w:r w:rsidR="00DF2F17" w:rsidRPr="007D29CA">
              <w:rPr>
                <w:rFonts w:ascii="Times New Roman" w:hAnsi="Times New Roman"/>
                <w:sz w:val="20"/>
                <w:szCs w:val="20"/>
                <w:u w:val="single"/>
              </w:rPr>
              <w:t>mplemented</w:t>
            </w:r>
          </w:p>
          <w:p w:rsidR="00DF2F17" w:rsidRPr="007D29CA" w:rsidRDefault="007332FB" w:rsidP="00F35A09">
            <w:pPr>
              <w:numPr>
                <w:ilvl w:val="0"/>
                <w:numId w:val="60"/>
              </w:numPr>
              <w:contextualSpacing/>
              <w:jc w:val="left"/>
              <w:rPr>
                <w:rFonts w:ascii="Times New Roman" w:hAnsi="Times New Roman"/>
                <w:sz w:val="20"/>
                <w:szCs w:val="20"/>
              </w:rPr>
            </w:pPr>
            <w:r w:rsidRPr="007D29CA">
              <w:rPr>
                <w:rFonts w:ascii="Times New Roman" w:hAnsi="Times New Roman"/>
                <w:sz w:val="20"/>
                <w:szCs w:val="20"/>
              </w:rPr>
              <w:t>Mar</w:t>
            </w:r>
            <w:r w:rsidR="00DF2F17" w:rsidRPr="007D29CA">
              <w:rPr>
                <w:rFonts w:ascii="Times New Roman" w:hAnsi="Times New Roman"/>
                <w:sz w:val="20"/>
                <w:szCs w:val="20"/>
              </w:rPr>
              <w:t>ch</w:t>
            </w:r>
            <w:r w:rsidRPr="007D29CA">
              <w:rPr>
                <w:rFonts w:ascii="Times New Roman" w:hAnsi="Times New Roman"/>
                <w:sz w:val="20"/>
                <w:szCs w:val="20"/>
              </w:rPr>
              <w:t xml:space="preserve"> 26, 2006 </w:t>
            </w:r>
            <w:r w:rsidR="001B41DD" w:rsidRPr="007D29CA">
              <w:rPr>
                <w:rFonts w:ascii="Times New Roman" w:hAnsi="Times New Roman"/>
                <w:sz w:val="20"/>
                <w:szCs w:val="20"/>
              </w:rPr>
              <w:t>hiring process</w:t>
            </w:r>
            <w:r w:rsidR="00DF2F17" w:rsidRPr="007D29CA">
              <w:rPr>
                <w:rFonts w:ascii="Times New Roman" w:hAnsi="Times New Roman"/>
                <w:sz w:val="20"/>
                <w:szCs w:val="20"/>
              </w:rPr>
              <w:t xml:space="preserve"> begins</w:t>
            </w:r>
          </w:p>
          <w:p w:rsidR="007332FB" w:rsidRPr="007D29CA" w:rsidRDefault="00DF2F17" w:rsidP="00F35A09">
            <w:pPr>
              <w:numPr>
                <w:ilvl w:val="0"/>
                <w:numId w:val="60"/>
              </w:numPr>
              <w:contextualSpacing/>
              <w:jc w:val="left"/>
              <w:rPr>
                <w:rFonts w:ascii="Times New Roman" w:hAnsi="Times New Roman"/>
                <w:sz w:val="20"/>
                <w:szCs w:val="20"/>
              </w:rPr>
            </w:pPr>
            <w:r w:rsidRPr="007D29CA">
              <w:rPr>
                <w:rFonts w:ascii="Times New Roman" w:hAnsi="Times New Roman"/>
                <w:sz w:val="20"/>
                <w:szCs w:val="20"/>
              </w:rPr>
              <w:t>Ap</w:t>
            </w:r>
            <w:r w:rsidR="007332FB" w:rsidRPr="007D29CA">
              <w:rPr>
                <w:rFonts w:ascii="Times New Roman" w:hAnsi="Times New Roman"/>
                <w:sz w:val="20"/>
                <w:szCs w:val="20"/>
              </w:rPr>
              <w:t>ril 2, publica</w:t>
            </w:r>
            <w:r w:rsidR="00766E98" w:rsidRPr="007D29CA">
              <w:rPr>
                <w:rFonts w:ascii="Times New Roman" w:hAnsi="Times New Roman"/>
                <w:sz w:val="20"/>
                <w:szCs w:val="20"/>
              </w:rPr>
              <w:t>tion in the newspaper</w:t>
            </w:r>
          </w:p>
          <w:p w:rsidR="007332FB" w:rsidRPr="007D29CA" w:rsidRDefault="007332FB" w:rsidP="00F35A09">
            <w:pPr>
              <w:numPr>
                <w:ilvl w:val="0"/>
                <w:numId w:val="60"/>
              </w:numPr>
              <w:contextualSpacing/>
              <w:jc w:val="left"/>
              <w:rPr>
                <w:rFonts w:ascii="Times New Roman" w:hAnsi="Times New Roman"/>
                <w:sz w:val="20"/>
                <w:szCs w:val="20"/>
              </w:rPr>
            </w:pPr>
            <w:r w:rsidRPr="007D29CA">
              <w:rPr>
                <w:rFonts w:ascii="Times New Roman" w:hAnsi="Times New Roman"/>
                <w:sz w:val="20"/>
                <w:szCs w:val="20"/>
              </w:rPr>
              <w:t>Oct</w:t>
            </w:r>
            <w:r w:rsidR="00766E98" w:rsidRPr="007D29CA">
              <w:rPr>
                <w:rFonts w:ascii="Times New Roman" w:hAnsi="Times New Roman"/>
                <w:sz w:val="20"/>
                <w:szCs w:val="20"/>
              </w:rPr>
              <w:t>ober</w:t>
            </w:r>
            <w:r w:rsidR="008331DA">
              <w:rPr>
                <w:rFonts w:ascii="Times New Roman" w:hAnsi="Times New Roman"/>
                <w:sz w:val="20"/>
                <w:szCs w:val="20"/>
              </w:rPr>
              <w:t xml:space="preserve"> 12, 2006 TO</w:t>
            </w:r>
            <w:r w:rsidRPr="007D29CA">
              <w:rPr>
                <w:rFonts w:ascii="Times New Roman" w:hAnsi="Times New Roman"/>
                <w:sz w:val="20"/>
                <w:szCs w:val="20"/>
              </w:rPr>
              <w:t>Rs</w:t>
            </w:r>
            <w:r w:rsidR="00766E98" w:rsidRPr="007D29CA">
              <w:rPr>
                <w:rFonts w:ascii="Times New Roman" w:hAnsi="Times New Roman"/>
                <w:sz w:val="20"/>
                <w:szCs w:val="20"/>
              </w:rPr>
              <w:t xml:space="preserve"> are forwarded again</w:t>
            </w:r>
            <w:r w:rsidRPr="007D29CA">
              <w:rPr>
                <w:rFonts w:ascii="Times New Roman" w:hAnsi="Times New Roman"/>
                <w:sz w:val="20"/>
                <w:szCs w:val="20"/>
              </w:rPr>
              <w:t xml:space="preserve"> </w:t>
            </w:r>
          </w:p>
          <w:p w:rsidR="007332FB" w:rsidRPr="007D29CA" w:rsidRDefault="007332FB" w:rsidP="00F35A09">
            <w:pPr>
              <w:numPr>
                <w:ilvl w:val="0"/>
                <w:numId w:val="60"/>
              </w:numPr>
              <w:contextualSpacing/>
              <w:jc w:val="left"/>
              <w:rPr>
                <w:rFonts w:ascii="Times New Roman" w:hAnsi="Times New Roman"/>
                <w:sz w:val="20"/>
                <w:szCs w:val="20"/>
              </w:rPr>
            </w:pPr>
            <w:r w:rsidRPr="007D29CA">
              <w:rPr>
                <w:rFonts w:ascii="Times New Roman" w:hAnsi="Times New Roman"/>
                <w:sz w:val="20"/>
                <w:szCs w:val="20"/>
              </w:rPr>
              <w:t>Se</w:t>
            </w:r>
            <w:r w:rsidR="00766E98" w:rsidRPr="007D29CA">
              <w:rPr>
                <w:rFonts w:ascii="Times New Roman" w:hAnsi="Times New Roman"/>
                <w:sz w:val="20"/>
                <w:szCs w:val="20"/>
              </w:rPr>
              <w:t>ptembe</w:t>
            </w:r>
            <w:r w:rsidRPr="007D29CA">
              <w:rPr>
                <w:rFonts w:ascii="Times New Roman" w:hAnsi="Times New Roman"/>
                <w:sz w:val="20"/>
                <w:szCs w:val="20"/>
              </w:rPr>
              <w:t xml:space="preserve">r 2007 </w:t>
            </w:r>
            <w:r w:rsidR="00766E98" w:rsidRPr="007D29CA">
              <w:rPr>
                <w:rFonts w:ascii="Times New Roman" w:hAnsi="Times New Roman"/>
                <w:sz w:val="20"/>
                <w:szCs w:val="20"/>
              </w:rPr>
              <w:t>Contract is signed</w:t>
            </w:r>
          </w:p>
          <w:p w:rsidR="007332FB" w:rsidRPr="007D29CA" w:rsidRDefault="007332FB" w:rsidP="00F35A09">
            <w:pPr>
              <w:numPr>
                <w:ilvl w:val="0"/>
                <w:numId w:val="60"/>
              </w:numPr>
              <w:contextualSpacing/>
              <w:jc w:val="left"/>
              <w:rPr>
                <w:rFonts w:ascii="Times New Roman" w:hAnsi="Times New Roman"/>
                <w:sz w:val="20"/>
                <w:szCs w:val="20"/>
              </w:rPr>
            </w:pPr>
            <w:r w:rsidRPr="007D29CA">
              <w:rPr>
                <w:rFonts w:ascii="Times New Roman" w:hAnsi="Times New Roman"/>
                <w:sz w:val="20"/>
                <w:szCs w:val="20"/>
              </w:rPr>
              <w:t>Novemb</w:t>
            </w:r>
            <w:r w:rsidR="00766E98" w:rsidRPr="007D29CA">
              <w:rPr>
                <w:rFonts w:ascii="Times New Roman" w:hAnsi="Times New Roman"/>
                <w:sz w:val="20"/>
                <w:szCs w:val="20"/>
              </w:rPr>
              <w:t>e</w:t>
            </w:r>
            <w:r w:rsidRPr="007D29CA">
              <w:rPr>
                <w:rFonts w:ascii="Times New Roman" w:hAnsi="Times New Roman"/>
                <w:sz w:val="20"/>
                <w:szCs w:val="20"/>
              </w:rPr>
              <w:t xml:space="preserve">r 2007 </w:t>
            </w:r>
            <w:r w:rsidR="00766E98" w:rsidRPr="007D29CA">
              <w:rPr>
                <w:rFonts w:ascii="Times New Roman" w:hAnsi="Times New Roman"/>
                <w:sz w:val="20"/>
                <w:szCs w:val="20"/>
              </w:rPr>
              <w:t>Visits initiated at CA level</w:t>
            </w:r>
          </w:p>
        </w:tc>
      </w:tr>
      <w:tr w:rsidR="007332FB" w:rsidRPr="007D29CA" w:rsidTr="00DC6E84">
        <w:tc>
          <w:tcPr>
            <w:tcW w:w="0" w:type="auto"/>
            <w:vMerge/>
            <w:tcBorders>
              <w:top w:val="single" w:sz="12" w:space="0" w:color="auto"/>
              <w:left w:val="single" w:sz="12" w:space="0" w:color="auto"/>
              <w:bottom w:val="single" w:sz="12" w:space="0" w:color="auto"/>
              <w:right w:val="single" w:sz="12" w:space="0" w:color="auto"/>
            </w:tcBorders>
            <w:vAlign w:val="center"/>
            <w:hideMark/>
          </w:tcPr>
          <w:p w:rsidR="007332FB" w:rsidRPr="007D29CA" w:rsidRDefault="007332FB" w:rsidP="007332FB">
            <w:pPr>
              <w:jc w:val="left"/>
              <w:rPr>
                <w:rFonts w:ascii="Times New Roman" w:hAnsi="Times New Roman"/>
                <w:sz w:val="20"/>
              </w:rPr>
            </w:pPr>
          </w:p>
        </w:tc>
        <w:tc>
          <w:tcPr>
            <w:tcW w:w="6500" w:type="dxa"/>
            <w:tcBorders>
              <w:top w:val="dashSmallGap" w:sz="4" w:space="0" w:color="auto"/>
              <w:left w:val="single" w:sz="12" w:space="0" w:color="auto"/>
              <w:bottom w:val="single" w:sz="4" w:space="0" w:color="auto"/>
              <w:right w:val="single" w:sz="12" w:space="0" w:color="auto"/>
            </w:tcBorders>
            <w:hideMark/>
          </w:tcPr>
          <w:p w:rsidR="007332FB" w:rsidRPr="007D29CA" w:rsidRDefault="007332FB" w:rsidP="007332FB">
            <w:pPr>
              <w:rPr>
                <w:rFonts w:ascii="Times New Roman" w:hAnsi="Times New Roman"/>
                <w:sz w:val="20"/>
                <w:szCs w:val="20"/>
                <w:u w:val="single"/>
              </w:rPr>
            </w:pPr>
            <w:r w:rsidRPr="007D29CA">
              <w:rPr>
                <w:rFonts w:ascii="Times New Roman" w:hAnsi="Times New Roman"/>
                <w:sz w:val="20"/>
                <w:szCs w:val="20"/>
                <w:u w:val="single"/>
              </w:rPr>
              <w:t>Result:</w:t>
            </w:r>
          </w:p>
          <w:p w:rsidR="007332FB" w:rsidRPr="007D29CA" w:rsidRDefault="000B249A" w:rsidP="000B249A">
            <w:pPr>
              <w:rPr>
                <w:rFonts w:ascii="Times New Roman" w:hAnsi="Times New Roman"/>
                <w:sz w:val="20"/>
                <w:szCs w:val="20"/>
              </w:rPr>
            </w:pPr>
            <w:r w:rsidRPr="007D29CA">
              <w:rPr>
                <w:rFonts w:ascii="Times New Roman" w:hAnsi="Times New Roman"/>
                <w:sz w:val="20"/>
                <w:szCs w:val="20"/>
              </w:rPr>
              <w:t>SIFER Operating Platform</w:t>
            </w:r>
          </w:p>
        </w:tc>
      </w:tr>
      <w:tr w:rsidR="007332FB" w:rsidRPr="00F75259" w:rsidTr="00DC6E84">
        <w:tc>
          <w:tcPr>
            <w:tcW w:w="0" w:type="auto"/>
            <w:vMerge/>
            <w:tcBorders>
              <w:top w:val="single" w:sz="12" w:space="0" w:color="auto"/>
              <w:left w:val="single" w:sz="12" w:space="0" w:color="auto"/>
              <w:bottom w:val="single" w:sz="12" w:space="0" w:color="auto"/>
              <w:right w:val="single" w:sz="12" w:space="0" w:color="auto"/>
            </w:tcBorders>
            <w:vAlign w:val="center"/>
            <w:hideMark/>
          </w:tcPr>
          <w:p w:rsidR="007332FB" w:rsidRPr="007D29CA" w:rsidRDefault="007332FB" w:rsidP="007332FB">
            <w:pPr>
              <w:jc w:val="left"/>
              <w:rPr>
                <w:rFonts w:ascii="Times New Roman" w:hAnsi="Times New Roman"/>
                <w:sz w:val="20"/>
              </w:rPr>
            </w:pPr>
          </w:p>
        </w:tc>
        <w:tc>
          <w:tcPr>
            <w:tcW w:w="6500" w:type="dxa"/>
            <w:tcBorders>
              <w:top w:val="single" w:sz="4" w:space="0" w:color="auto"/>
              <w:left w:val="single" w:sz="12" w:space="0" w:color="auto"/>
              <w:bottom w:val="dashSmallGap" w:sz="4" w:space="0" w:color="auto"/>
              <w:right w:val="single" w:sz="12" w:space="0" w:color="auto"/>
            </w:tcBorders>
            <w:hideMark/>
          </w:tcPr>
          <w:p w:rsidR="007332FB" w:rsidRPr="007D29CA" w:rsidRDefault="000B249A" w:rsidP="007332FB">
            <w:pPr>
              <w:rPr>
                <w:rFonts w:ascii="Times New Roman" w:hAnsi="Times New Roman"/>
                <w:sz w:val="20"/>
                <w:szCs w:val="20"/>
              </w:rPr>
            </w:pPr>
            <w:r w:rsidRPr="007D29CA">
              <w:rPr>
                <w:rFonts w:ascii="Times New Roman" w:hAnsi="Times New Roman"/>
                <w:b/>
                <w:sz w:val="20"/>
                <w:szCs w:val="20"/>
              </w:rPr>
              <w:t>Sub</w:t>
            </w:r>
            <w:r w:rsidR="007332FB" w:rsidRPr="007D29CA">
              <w:rPr>
                <w:rFonts w:ascii="Times New Roman" w:hAnsi="Times New Roman"/>
                <w:b/>
                <w:sz w:val="20"/>
                <w:szCs w:val="20"/>
              </w:rPr>
              <w:t>contra</w:t>
            </w:r>
            <w:r w:rsidRPr="007D29CA">
              <w:rPr>
                <w:rFonts w:ascii="Times New Roman" w:hAnsi="Times New Roman"/>
                <w:b/>
                <w:sz w:val="20"/>
                <w:szCs w:val="20"/>
              </w:rPr>
              <w:t>c</w:t>
            </w:r>
            <w:r w:rsidR="007332FB" w:rsidRPr="007D29CA">
              <w:rPr>
                <w:rFonts w:ascii="Times New Roman" w:hAnsi="Times New Roman"/>
                <w:b/>
                <w:sz w:val="20"/>
                <w:szCs w:val="20"/>
              </w:rPr>
              <w:t>t 3:</w:t>
            </w:r>
            <w:r w:rsidR="007332FB" w:rsidRPr="007D29CA">
              <w:rPr>
                <w:rFonts w:ascii="Times New Roman" w:hAnsi="Times New Roman"/>
                <w:sz w:val="20"/>
                <w:szCs w:val="20"/>
              </w:rPr>
              <w:t xml:space="preserve"> </w:t>
            </w:r>
            <w:r w:rsidR="00B527C9" w:rsidRPr="007D29CA">
              <w:rPr>
                <w:rFonts w:ascii="Times New Roman" w:hAnsi="Times New Roman"/>
                <w:sz w:val="20"/>
                <w:szCs w:val="20"/>
              </w:rPr>
              <w:t>Launching of a nation-wide dissemination campaign and conduction of promotional workshops (under the responsibility of ICE).</w:t>
            </w:r>
          </w:p>
          <w:p w:rsidR="007332FB" w:rsidRPr="007D29CA" w:rsidRDefault="007332FB" w:rsidP="007332FB">
            <w:pPr>
              <w:rPr>
                <w:rFonts w:ascii="Times New Roman" w:hAnsi="Times New Roman"/>
                <w:sz w:val="20"/>
                <w:szCs w:val="20"/>
                <w:u w:val="single"/>
              </w:rPr>
            </w:pPr>
            <w:r w:rsidRPr="007D29CA">
              <w:rPr>
                <w:rFonts w:ascii="Times New Roman" w:hAnsi="Times New Roman"/>
                <w:sz w:val="20"/>
                <w:szCs w:val="20"/>
                <w:u w:val="single"/>
              </w:rPr>
              <w:t>Activi</w:t>
            </w:r>
            <w:r w:rsidR="000B249A" w:rsidRPr="007D29CA">
              <w:rPr>
                <w:rFonts w:ascii="Times New Roman" w:hAnsi="Times New Roman"/>
                <w:sz w:val="20"/>
                <w:szCs w:val="20"/>
                <w:u w:val="single"/>
              </w:rPr>
              <w:t>ties</w:t>
            </w:r>
            <w:r w:rsidRPr="007D29CA">
              <w:rPr>
                <w:rFonts w:ascii="Times New Roman" w:hAnsi="Times New Roman"/>
                <w:sz w:val="20"/>
                <w:szCs w:val="20"/>
                <w:u w:val="single"/>
              </w:rPr>
              <w:t xml:space="preserve"> implement</w:t>
            </w:r>
            <w:r w:rsidR="000B249A" w:rsidRPr="007D29CA">
              <w:rPr>
                <w:rFonts w:ascii="Times New Roman" w:hAnsi="Times New Roman"/>
                <w:sz w:val="20"/>
                <w:szCs w:val="20"/>
                <w:u w:val="single"/>
              </w:rPr>
              <w:t>ed</w:t>
            </w:r>
          </w:p>
          <w:p w:rsidR="007332FB" w:rsidRPr="007D29CA" w:rsidRDefault="007332FB" w:rsidP="00F35A09">
            <w:pPr>
              <w:numPr>
                <w:ilvl w:val="0"/>
                <w:numId w:val="61"/>
              </w:numPr>
              <w:rPr>
                <w:rFonts w:ascii="Times New Roman" w:hAnsi="Times New Roman"/>
                <w:sz w:val="20"/>
                <w:szCs w:val="20"/>
              </w:rPr>
            </w:pPr>
            <w:r w:rsidRPr="007D29CA">
              <w:rPr>
                <w:rFonts w:ascii="Times New Roman" w:hAnsi="Times New Roman"/>
                <w:sz w:val="20"/>
                <w:szCs w:val="20"/>
              </w:rPr>
              <w:t>Oct</w:t>
            </w:r>
            <w:r w:rsidR="000B249A" w:rsidRPr="007D29CA">
              <w:rPr>
                <w:rFonts w:ascii="Times New Roman" w:hAnsi="Times New Roman"/>
                <w:sz w:val="20"/>
                <w:szCs w:val="20"/>
              </w:rPr>
              <w:t>ober</w:t>
            </w:r>
            <w:r w:rsidRPr="007D29CA">
              <w:rPr>
                <w:rFonts w:ascii="Times New Roman" w:hAnsi="Times New Roman"/>
                <w:sz w:val="20"/>
                <w:szCs w:val="20"/>
              </w:rPr>
              <w:t xml:space="preserve"> 2007, </w:t>
            </w:r>
            <w:r w:rsidR="000B249A" w:rsidRPr="007D29CA">
              <w:rPr>
                <w:rFonts w:ascii="Times New Roman" w:hAnsi="Times New Roman"/>
                <w:sz w:val="20"/>
                <w:szCs w:val="20"/>
              </w:rPr>
              <w:t>UNDP – ICE Coordination meetings</w:t>
            </w:r>
          </w:p>
          <w:p w:rsidR="007332FB" w:rsidRPr="007D29CA" w:rsidRDefault="007332FB" w:rsidP="00F35A09">
            <w:pPr>
              <w:numPr>
                <w:ilvl w:val="0"/>
                <w:numId w:val="61"/>
              </w:numPr>
              <w:rPr>
                <w:rFonts w:ascii="Times New Roman" w:hAnsi="Times New Roman"/>
                <w:sz w:val="20"/>
                <w:szCs w:val="20"/>
              </w:rPr>
            </w:pPr>
            <w:r w:rsidRPr="007D29CA">
              <w:rPr>
                <w:rFonts w:ascii="Times New Roman" w:hAnsi="Times New Roman"/>
                <w:sz w:val="20"/>
                <w:szCs w:val="20"/>
              </w:rPr>
              <w:t>Novemb</w:t>
            </w:r>
            <w:r w:rsidR="000B249A" w:rsidRPr="007D29CA">
              <w:rPr>
                <w:rFonts w:ascii="Times New Roman" w:hAnsi="Times New Roman"/>
                <w:sz w:val="20"/>
                <w:szCs w:val="20"/>
              </w:rPr>
              <w:t>e</w:t>
            </w:r>
            <w:r w:rsidRPr="007D29CA">
              <w:rPr>
                <w:rFonts w:ascii="Times New Roman" w:hAnsi="Times New Roman"/>
                <w:sz w:val="20"/>
                <w:szCs w:val="20"/>
              </w:rPr>
              <w:t>r 2007, re</w:t>
            </w:r>
            <w:r w:rsidR="000B249A" w:rsidRPr="007D29CA">
              <w:rPr>
                <w:rFonts w:ascii="Times New Roman" w:hAnsi="Times New Roman"/>
                <w:sz w:val="20"/>
                <w:szCs w:val="20"/>
              </w:rPr>
              <w:t xml:space="preserve">printing of renewable energy manuals. </w:t>
            </w:r>
          </w:p>
        </w:tc>
      </w:tr>
      <w:tr w:rsidR="007332FB" w:rsidRPr="00F75259" w:rsidTr="00DC6E84">
        <w:tc>
          <w:tcPr>
            <w:tcW w:w="0" w:type="auto"/>
            <w:vMerge/>
            <w:tcBorders>
              <w:top w:val="single" w:sz="12" w:space="0" w:color="auto"/>
              <w:left w:val="single" w:sz="12" w:space="0" w:color="auto"/>
              <w:bottom w:val="single" w:sz="12" w:space="0" w:color="auto"/>
              <w:right w:val="single" w:sz="12" w:space="0" w:color="auto"/>
            </w:tcBorders>
            <w:vAlign w:val="center"/>
            <w:hideMark/>
          </w:tcPr>
          <w:p w:rsidR="007332FB" w:rsidRPr="007D29CA" w:rsidRDefault="007332FB" w:rsidP="007332FB">
            <w:pPr>
              <w:jc w:val="left"/>
              <w:rPr>
                <w:rFonts w:ascii="Times New Roman" w:hAnsi="Times New Roman"/>
                <w:sz w:val="20"/>
              </w:rPr>
            </w:pPr>
          </w:p>
        </w:tc>
        <w:tc>
          <w:tcPr>
            <w:tcW w:w="6500" w:type="dxa"/>
            <w:tcBorders>
              <w:top w:val="dashSmallGap" w:sz="4" w:space="0" w:color="auto"/>
              <w:left w:val="single" w:sz="12" w:space="0" w:color="auto"/>
              <w:bottom w:val="single" w:sz="12" w:space="0" w:color="auto"/>
              <w:right w:val="single" w:sz="12" w:space="0" w:color="auto"/>
            </w:tcBorders>
            <w:hideMark/>
          </w:tcPr>
          <w:p w:rsidR="007332FB" w:rsidRPr="007D29CA" w:rsidRDefault="007332FB" w:rsidP="007332FB">
            <w:pPr>
              <w:rPr>
                <w:rFonts w:ascii="Times New Roman" w:hAnsi="Times New Roman"/>
                <w:sz w:val="20"/>
                <w:szCs w:val="20"/>
                <w:u w:val="single"/>
              </w:rPr>
            </w:pPr>
            <w:r w:rsidRPr="007D29CA">
              <w:rPr>
                <w:rFonts w:ascii="Times New Roman" w:hAnsi="Times New Roman"/>
                <w:sz w:val="20"/>
                <w:szCs w:val="20"/>
                <w:u w:val="single"/>
              </w:rPr>
              <w:t>Results</w:t>
            </w:r>
          </w:p>
          <w:p w:rsidR="007332FB" w:rsidRPr="007D29CA" w:rsidRDefault="007332FB" w:rsidP="007332FB">
            <w:pPr>
              <w:rPr>
                <w:rFonts w:ascii="Times New Roman" w:hAnsi="Times New Roman"/>
                <w:sz w:val="20"/>
                <w:szCs w:val="20"/>
              </w:rPr>
            </w:pPr>
            <w:r w:rsidRPr="007D29CA">
              <w:rPr>
                <w:rFonts w:ascii="Times New Roman" w:hAnsi="Times New Roman"/>
                <w:sz w:val="20"/>
                <w:szCs w:val="20"/>
              </w:rPr>
              <w:t xml:space="preserve">Video </w:t>
            </w:r>
            <w:r w:rsidR="000B249A" w:rsidRPr="007D29CA">
              <w:rPr>
                <w:rFonts w:ascii="Times New Roman" w:hAnsi="Times New Roman"/>
                <w:sz w:val="20"/>
                <w:szCs w:val="20"/>
              </w:rPr>
              <w:t>on Renewable Energy</w:t>
            </w:r>
          </w:p>
          <w:p w:rsidR="007332FB" w:rsidRPr="007D29CA" w:rsidRDefault="000B249A" w:rsidP="000B249A">
            <w:pPr>
              <w:rPr>
                <w:rFonts w:ascii="Times New Roman" w:hAnsi="Times New Roman"/>
                <w:sz w:val="20"/>
                <w:szCs w:val="20"/>
              </w:rPr>
            </w:pPr>
            <w:r w:rsidRPr="007D29CA">
              <w:rPr>
                <w:rFonts w:ascii="Times New Roman" w:hAnsi="Times New Roman"/>
                <w:sz w:val="20"/>
                <w:szCs w:val="20"/>
              </w:rPr>
              <w:t>Renewable Energy Manuals reprinted</w:t>
            </w:r>
          </w:p>
        </w:tc>
      </w:tr>
      <w:tr w:rsidR="007332FB" w:rsidRPr="00F75259" w:rsidTr="00DC6E84">
        <w:tc>
          <w:tcPr>
            <w:tcW w:w="2430" w:type="dxa"/>
            <w:vMerge w:val="restart"/>
            <w:tcBorders>
              <w:top w:val="single" w:sz="12" w:space="0" w:color="auto"/>
              <w:left w:val="single" w:sz="12" w:space="0" w:color="auto"/>
              <w:bottom w:val="single" w:sz="12" w:space="0" w:color="auto"/>
              <w:right w:val="single" w:sz="12" w:space="0" w:color="auto"/>
            </w:tcBorders>
            <w:hideMark/>
          </w:tcPr>
          <w:p w:rsidR="007332FB" w:rsidRPr="007D29CA" w:rsidRDefault="007332FB" w:rsidP="001809AF">
            <w:pPr>
              <w:rPr>
                <w:rFonts w:ascii="Times New Roman" w:hAnsi="Times New Roman"/>
                <w:sz w:val="20"/>
                <w:szCs w:val="20"/>
              </w:rPr>
            </w:pPr>
            <w:r w:rsidRPr="007D29CA">
              <w:rPr>
                <w:rFonts w:ascii="Times New Roman" w:hAnsi="Times New Roman"/>
                <w:sz w:val="20"/>
                <w:szCs w:val="20"/>
              </w:rPr>
              <w:t>Component 3: Promo</w:t>
            </w:r>
            <w:r w:rsidR="001809AF" w:rsidRPr="007D29CA">
              <w:rPr>
                <w:rFonts w:ascii="Times New Roman" w:hAnsi="Times New Roman"/>
                <w:sz w:val="20"/>
                <w:szCs w:val="20"/>
              </w:rPr>
              <w:t>te investment in Renewable Energy projects by developing innovative financial mechanisms.</w:t>
            </w:r>
            <w:r w:rsidRPr="007D29CA">
              <w:rPr>
                <w:rFonts w:ascii="Times New Roman" w:hAnsi="Times New Roman"/>
                <w:sz w:val="20"/>
                <w:szCs w:val="20"/>
              </w:rPr>
              <w:t xml:space="preserve"> </w:t>
            </w:r>
          </w:p>
        </w:tc>
        <w:tc>
          <w:tcPr>
            <w:tcW w:w="6500" w:type="dxa"/>
            <w:tcBorders>
              <w:top w:val="single" w:sz="12" w:space="0" w:color="auto"/>
              <w:left w:val="single" w:sz="12" w:space="0" w:color="auto"/>
              <w:bottom w:val="dashSmallGap" w:sz="4" w:space="0" w:color="auto"/>
              <w:right w:val="single" w:sz="12" w:space="0" w:color="auto"/>
            </w:tcBorders>
            <w:hideMark/>
          </w:tcPr>
          <w:p w:rsidR="007332FB" w:rsidRPr="007D29CA" w:rsidRDefault="007332FB" w:rsidP="007332FB">
            <w:pPr>
              <w:rPr>
                <w:rFonts w:ascii="Times New Roman" w:hAnsi="Times New Roman"/>
                <w:sz w:val="20"/>
                <w:szCs w:val="20"/>
              </w:rPr>
            </w:pPr>
            <w:r w:rsidRPr="007D29CA">
              <w:rPr>
                <w:rFonts w:ascii="Times New Roman" w:hAnsi="Times New Roman"/>
                <w:b/>
                <w:sz w:val="20"/>
                <w:szCs w:val="20"/>
              </w:rPr>
              <w:t>Subcontra</w:t>
            </w:r>
            <w:r w:rsidR="000B249A" w:rsidRPr="007D29CA">
              <w:rPr>
                <w:rFonts w:ascii="Times New Roman" w:hAnsi="Times New Roman"/>
                <w:b/>
                <w:sz w:val="20"/>
                <w:szCs w:val="20"/>
              </w:rPr>
              <w:t>c</w:t>
            </w:r>
            <w:r w:rsidRPr="007D29CA">
              <w:rPr>
                <w:rFonts w:ascii="Times New Roman" w:hAnsi="Times New Roman"/>
                <w:b/>
                <w:sz w:val="20"/>
                <w:szCs w:val="20"/>
              </w:rPr>
              <w:t>t 4</w:t>
            </w:r>
            <w:r w:rsidR="00272B5A" w:rsidRPr="007D29CA">
              <w:rPr>
                <w:rFonts w:ascii="Times New Roman" w:hAnsi="Times New Roman"/>
                <w:sz w:val="20"/>
                <w:szCs w:val="20"/>
              </w:rPr>
              <w:t>: Evaluation of Financial Schemes and Execution of Projects (under the responsibility of ICE)</w:t>
            </w:r>
            <w:r w:rsidRPr="007D29CA">
              <w:rPr>
                <w:rFonts w:ascii="Times New Roman" w:hAnsi="Times New Roman"/>
                <w:sz w:val="20"/>
                <w:szCs w:val="20"/>
              </w:rPr>
              <w:t>)</w:t>
            </w:r>
          </w:p>
          <w:p w:rsidR="007332FB" w:rsidRPr="007D29CA" w:rsidRDefault="007332FB" w:rsidP="007332FB">
            <w:pPr>
              <w:rPr>
                <w:rFonts w:ascii="Times New Roman" w:hAnsi="Times New Roman"/>
                <w:sz w:val="20"/>
                <w:szCs w:val="20"/>
                <w:u w:val="single"/>
              </w:rPr>
            </w:pPr>
            <w:r w:rsidRPr="007D29CA">
              <w:rPr>
                <w:rFonts w:ascii="Times New Roman" w:hAnsi="Times New Roman"/>
                <w:sz w:val="20"/>
                <w:szCs w:val="20"/>
                <w:u w:val="single"/>
              </w:rPr>
              <w:t>Activi</w:t>
            </w:r>
            <w:r w:rsidR="001B41DD" w:rsidRPr="007D29CA">
              <w:rPr>
                <w:rFonts w:ascii="Times New Roman" w:hAnsi="Times New Roman"/>
                <w:sz w:val="20"/>
                <w:szCs w:val="20"/>
                <w:u w:val="single"/>
              </w:rPr>
              <w:t>ties implemented</w:t>
            </w:r>
          </w:p>
          <w:p w:rsidR="007332FB" w:rsidRPr="007D29CA" w:rsidRDefault="007332FB" w:rsidP="00F35A09">
            <w:pPr>
              <w:numPr>
                <w:ilvl w:val="0"/>
                <w:numId w:val="60"/>
              </w:numPr>
              <w:contextualSpacing/>
              <w:jc w:val="left"/>
              <w:rPr>
                <w:rFonts w:ascii="Times New Roman" w:hAnsi="Times New Roman"/>
                <w:sz w:val="20"/>
                <w:szCs w:val="20"/>
              </w:rPr>
            </w:pPr>
            <w:r w:rsidRPr="007D29CA">
              <w:rPr>
                <w:rFonts w:ascii="Times New Roman" w:hAnsi="Times New Roman"/>
                <w:sz w:val="20"/>
                <w:szCs w:val="20"/>
              </w:rPr>
              <w:t>Se</w:t>
            </w:r>
            <w:r w:rsidR="001B41DD" w:rsidRPr="007D29CA">
              <w:rPr>
                <w:rFonts w:ascii="Times New Roman" w:hAnsi="Times New Roman"/>
                <w:sz w:val="20"/>
                <w:szCs w:val="20"/>
              </w:rPr>
              <w:t>ptember</w:t>
            </w:r>
            <w:r w:rsidRPr="007D29CA">
              <w:rPr>
                <w:rFonts w:ascii="Times New Roman" w:hAnsi="Times New Roman"/>
                <w:sz w:val="20"/>
                <w:szCs w:val="20"/>
              </w:rPr>
              <w:t xml:space="preserve"> 2006 </w:t>
            </w:r>
            <w:r w:rsidR="001B41DD" w:rsidRPr="007D29CA">
              <w:rPr>
                <w:rFonts w:ascii="Times New Roman" w:hAnsi="Times New Roman"/>
                <w:sz w:val="20"/>
                <w:szCs w:val="20"/>
              </w:rPr>
              <w:t>Consultancy hired</w:t>
            </w:r>
          </w:p>
          <w:p w:rsidR="007332FB" w:rsidRPr="007D29CA" w:rsidRDefault="007332FB" w:rsidP="00F35A09">
            <w:pPr>
              <w:numPr>
                <w:ilvl w:val="0"/>
                <w:numId w:val="60"/>
              </w:numPr>
              <w:contextualSpacing/>
              <w:jc w:val="left"/>
              <w:rPr>
                <w:rFonts w:ascii="Times New Roman" w:hAnsi="Times New Roman"/>
                <w:sz w:val="20"/>
                <w:szCs w:val="20"/>
              </w:rPr>
            </w:pPr>
            <w:r w:rsidRPr="007D29CA">
              <w:rPr>
                <w:rFonts w:ascii="Times New Roman" w:hAnsi="Times New Roman"/>
                <w:sz w:val="20"/>
                <w:szCs w:val="20"/>
              </w:rPr>
              <w:t>Feb</w:t>
            </w:r>
            <w:r w:rsidR="001B41DD" w:rsidRPr="007D29CA">
              <w:rPr>
                <w:rFonts w:ascii="Times New Roman" w:hAnsi="Times New Roman"/>
                <w:sz w:val="20"/>
                <w:szCs w:val="20"/>
              </w:rPr>
              <w:t>ruary</w:t>
            </w:r>
            <w:r w:rsidRPr="007D29CA">
              <w:rPr>
                <w:rFonts w:ascii="Times New Roman" w:hAnsi="Times New Roman"/>
                <w:sz w:val="20"/>
                <w:szCs w:val="20"/>
              </w:rPr>
              <w:t xml:space="preserve"> 2007 </w:t>
            </w:r>
            <w:r w:rsidR="001B41DD" w:rsidRPr="007D29CA">
              <w:rPr>
                <w:rFonts w:ascii="Times New Roman" w:hAnsi="Times New Roman"/>
                <w:sz w:val="20"/>
                <w:szCs w:val="20"/>
              </w:rPr>
              <w:t>Workshop carried out</w:t>
            </w:r>
          </w:p>
          <w:p w:rsidR="007332FB" w:rsidRPr="007D29CA" w:rsidRDefault="008331DA" w:rsidP="00F35A09">
            <w:pPr>
              <w:numPr>
                <w:ilvl w:val="0"/>
                <w:numId w:val="60"/>
              </w:numPr>
              <w:contextualSpacing/>
              <w:jc w:val="left"/>
              <w:rPr>
                <w:rFonts w:ascii="Times New Roman" w:hAnsi="Times New Roman"/>
                <w:sz w:val="20"/>
                <w:szCs w:val="20"/>
              </w:rPr>
            </w:pPr>
            <w:r w:rsidRPr="007D29CA">
              <w:rPr>
                <w:rFonts w:ascii="Times New Roman" w:hAnsi="Times New Roman"/>
                <w:sz w:val="20"/>
                <w:szCs w:val="20"/>
              </w:rPr>
              <w:t>April</w:t>
            </w:r>
            <w:r w:rsidR="007332FB" w:rsidRPr="007D29CA">
              <w:rPr>
                <w:rFonts w:ascii="Times New Roman" w:hAnsi="Times New Roman"/>
                <w:sz w:val="20"/>
                <w:szCs w:val="20"/>
              </w:rPr>
              <w:t xml:space="preserve"> 2007 Rev</w:t>
            </w:r>
            <w:r w:rsidR="001B41DD" w:rsidRPr="007D29CA">
              <w:rPr>
                <w:rFonts w:ascii="Times New Roman" w:hAnsi="Times New Roman"/>
                <w:sz w:val="20"/>
                <w:szCs w:val="20"/>
              </w:rPr>
              <w:t>iew of final report</w:t>
            </w:r>
          </w:p>
        </w:tc>
      </w:tr>
      <w:tr w:rsidR="007332FB" w:rsidRPr="00F75259" w:rsidTr="00DC6E84">
        <w:tc>
          <w:tcPr>
            <w:tcW w:w="0" w:type="auto"/>
            <w:vMerge/>
            <w:tcBorders>
              <w:top w:val="single" w:sz="12" w:space="0" w:color="auto"/>
              <w:left w:val="single" w:sz="12" w:space="0" w:color="auto"/>
              <w:bottom w:val="single" w:sz="12" w:space="0" w:color="auto"/>
              <w:right w:val="single" w:sz="12" w:space="0" w:color="auto"/>
            </w:tcBorders>
            <w:vAlign w:val="center"/>
            <w:hideMark/>
          </w:tcPr>
          <w:p w:rsidR="007332FB" w:rsidRPr="007D29CA" w:rsidRDefault="007332FB" w:rsidP="007332FB">
            <w:pPr>
              <w:jc w:val="left"/>
              <w:rPr>
                <w:rFonts w:ascii="Times New Roman" w:hAnsi="Times New Roman"/>
                <w:sz w:val="20"/>
              </w:rPr>
            </w:pPr>
          </w:p>
        </w:tc>
        <w:tc>
          <w:tcPr>
            <w:tcW w:w="6500" w:type="dxa"/>
            <w:tcBorders>
              <w:top w:val="dashSmallGap" w:sz="4" w:space="0" w:color="auto"/>
              <w:left w:val="single" w:sz="12" w:space="0" w:color="auto"/>
              <w:bottom w:val="single" w:sz="12" w:space="0" w:color="auto"/>
              <w:right w:val="single" w:sz="12" w:space="0" w:color="auto"/>
            </w:tcBorders>
            <w:hideMark/>
          </w:tcPr>
          <w:p w:rsidR="007332FB" w:rsidRPr="007D29CA" w:rsidRDefault="007332FB" w:rsidP="007332FB">
            <w:pPr>
              <w:rPr>
                <w:rFonts w:ascii="Times New Roman" w:hAnsi="Times New Roman"/>
                <w:sz w:val="20"/>
                <w:szCs w:val="20"/>
                <w:u w:val="single"/>
              </w:rPr>
            </w:pPr>
            <w:r w:rsidRPr="007D29CA">
              <w:rPr>
                <w:rFonts w:ascii="Times New Roman" w:hAnsi="Times New Roman"/>
                <w:sz w:val="20"/>
                <w:szCs w:val="20"/>
                <w:u w:val="single"/>
              </w:rPr>
              <w:t>Results:</w:t>
            </w:r>
          </w:p>
          <w:p w:rsidR="007332FB" w:rsidRPr="007D29CA" w:rsidRDefault="007332FB" w:rsidP="001B41DD">
            <w:pPr>
              <w:rPr>
                <w:rFonts w:ascii="Times New Roman" w:hAnsi="Times New Roman"/>
                <w:sz w:val="20"/>
                <w:szCs w:val="20"/>
              </w:rPr>
            </w:pPr>
            <w:r w:rsidRPr="007D29CA">
              <w:rPr>
                <w:rFonts w:ascii="Times New Roman" w:hAnsi="Times New Roman"/>
                <w:sz w:val="20"/>
                <w:szCs w:val="20"/>
              </w:rPr>
              <w:t>Document</w:t>
            </w:r>
            <w:r w:rsidR="001B41DD" w:rsidRPr="007D29CA">
              <w:rPr>
                <w:rFonts w:ascii="Times New Roman" w:hAnsi="Times New Roman"/>
                <w:sz w:val="20"/>
                <w:szCs w:val="20"/>
              </w:rPr>
              <w:t xml:space="preserve"> on organization schemes for the implementation of projects and document on financing schemes and risk analysis</w:t>
            </w:r>
          </w:p>
        </w:tc>
      </w:tr>
      <w:tr w:rsidR="007332FB" w:rsidRPr="00F75259" w:rsidTr="00DC6E84">
        <w:tc>
          <w:tcPr>
            <w:tcW w:w="2430" w:type="dxa"/>
            <w:vMerge w:val="restart"/>
            <w:tcBorders>
              <w:top w:val="single" w:sz="12" w:space="0" w:color="auto"/>
              <w:left w:val="single" w:sz="12" w:space="0" w:color="auto"/>
              <w:bottom w:val="single" w:sz="12" w:space="0" w:color="auto"/>
              <w:right w:val="single" w:sz="12" w:space="0" w:color="auto"/>
            </w:tcBorders>
            <w:hideMark/>
          </w:tcPr>
          <w:p w:rsidR="007332FB" w:rsidRPr="007D29CA" w:rsidRDefault="007332FB" w:rsidP="001809AF">
            <w:pPr>
              <w:rPr>
                <w:rFonts w:ascii="Times New Roman" w:hAnsi="Times New Roman"/>
                <w:sz w:val="20"/>
                <w:szCs w:val="20"/>
              </w:rPr>
            </w:pPr>
            <w:r w:rsidRPr="007D29CA">
              <w:rPr>
                <w:rFonts w:ascii="Times New Roman" w:hAnsi="Times New Roman"/>
                <w:sz w:val="20"/>
                <w:szCs w:val="20"/>
              </w:rPr>
              <w:t xml:space="preserve">Component 4: </w:t>
            </w:r>
            <w:r w:rsidR="001809AF" w:rsidRPr="007D29CA">
              <w:rPr>
                <w:rFonts w:ascii="Times New Roman" w:hAnsi="Times New Roman"/>
                <w:sz w:val="20"/>
                <w:szCs w:val="20"/>
              </w:rPr>
              <w:t xml:space="preserve">To demonstrate the validity of decentralized Renewable Energy systems as a marketable option for </w:t>
            </w:r>
            <w:r w:rsidR="001809AF" w:rsidRPr="007D29CA">
              <w:rPr>
                <w:rFonts w:ascii="Times New Roman" w:hAnsi="Times New Roman"/>
                <w:sz w:val="20"/>
                <w:szCs w:val="20"/>
              </w:rPr>
              <w:lastRenderedPageBreak/>
              <w:t>electricity generation.</w:t>
            </w:r>
          </w:p>
        </w:tc>
        <w:tc>
          <w:tcPr>
            <w:tcW w:w="6500" w:type="dxa"/>
            <w:tcBorders>
              <w:top w:val="single" w:sz="12" w:space="0" w:color="auto"/>
              <w:left w:val="single" w:sz="12" w:space="0" w:color="auto"/>
              <w:bottom w:val="dashSmallGap" w:sz="4" w:space="0" w:color="auto"/>
              <w:right w:val="single" w:sz="12" w:space="0" w:color="auto"/>
            </w:tcBorders>
            <w:hideMark/>
          </w:tcPr>
          <w:p w:rsidR="007332FB" w:rsidRPr="007D29CA" w:rsidRDefault="007332FB" w:rsidP="007332FB">
            <w:pPr>
              <w:rPr>
                <w:rFonts w:ascii="Times New Roman" w:hAnsi="Times New Roman"/>
                <w:sz w:val="20"/>
                <w:szCs w:val="20"/>
              </w:rPr>
            </w:pPr>
            <w:r w:rsidRPr="007D29CA">
              <w:rPr>
                <w:rFonts w:ascii="Times New Roman" w:hAnsi="Times New Roman"/>
                <w:b/>
                <w:sz w:val="20"/>
                <w:szCs w:val="20"/>
              </w:rPr>
              <w:lastRenderedPageBreak/>
              <w:t>Subcontra</w:t>
            </w:r>
            <w:r w:rsidR="004A6C6E" w:rsidRPr="007D29CA">
              <w:rPr>
                <w:rFonts w:ascii="Times New Roman" w:hAnsi="Times New Roman"/>
                <w:b/>
                <w:sz w:val="20"/>
                <w:szCs w:val="20"/>
              </w:rPr>
              <w:t>c</w:t>
            </w:r>
            <w:r w:rsidRPr="007D29CA">
              <w:rPr>
                <w:rFonts w:ascii="Times New Roman" w:hAnsi="Times New Roman"/>
                <w:b/>
                <w:sz w:val="20"/>
                <w:szCs w:val="20"/>
              </w:rPr>
              <w:t>t 5:</w:t>
            </w:r>
            <w:r w:rsidRPr="007D29CA">
              <w:rPr>
                <w:rFonts w:ascii="Times New Roman" w:hAnsi="Times New Roman"/>
                <w:sz w:val="20"/>
                <w:szCs w:val="20"/>
              </w:rPr>
              <w:t xml:space="preserve"> D</w:t>
            </w:r>
            <w:r w:rsidR="009A7B81" w:rsidRPr="007D29CA">
              <w:rPr>
                <w:rFonts w:ascii="Times New Roman" w:hAnsi="Times New Roman"/>
                <w:sz w:val="20"/>
                <w:szCs w:val="20"/>
              </w:rPr>
              <w:t>esign, procurement, installation and training for the off-Grid Systems in 18 sites (Pilot Projects) (under the responsibility of ICE).</w:t>
            </w:r>
          </w:p>
          <w:p w:rsidR="007332FB" w:rsidRPr="007D29CA" w:rsidRDefault="008331DA" w:rsidP="007332FB">
            <w:pPr>
              <w:rPr>
                <w:rFonts w:ascii="Times New Roman" w:hAnsi="Times New Roman"/>
                <w:sz w:val="20"/>
                <w:szCs w:val="20"/>
                <w:u w:val="single"/>
              </w:rPr>
            </w:pPr>
            <w:r>
              <w:rPr>
                <w:rFonts w:ascii="Times New Roman" w:hAnsi="Times New Roman"/>
                <w:sz w:val="20"/>
                <w:szCs w:val="20"/>
                <w:u w:val="single"/>
              </w:rPr>
              <w:t xml:space="preserve">Implemented </w:t>
            </w:r>
            <w:r w:rsidR="007332FB" w:rsidRPr="007D29CA">
              <w:rPr>
                <w:rFonts w:ascii="Times New Roman" w:hAnsi="Times New Roman"/>
                <w:sz w:val="20"/>
                <w:szCs w:val="20"/>
                <w:u w:val="single"/>
              </w:rPr>
              <w:t>Activi</w:t>
            </w:r>
            <w:r>
              <w:rPr>
                <w:rFonts w:ascii="Times New Roman" w:hAnsi="Times New Roman"/>
                <w:sz w:val="20"/>
                <w:szCs w:val="20"/>
                <w:u w:val="single"/>
              </w:rPr>
              <w:t>ties</w:t>
            </w:r>
          </w:p>
          <w:p w:rsidR="007332FB" w:rsidRPr="007D29CA" w:rsidRDefault="007332FB" w:rsidP="00F35A09">
            <w:pPr>
              <w:numPr>
                <w:ilvl w:val="0"/>
                <w:numId w:val="60"/>
              </w:numPr>
              <w:contextualSpacing/>
              <w:jc w:val="left"/>
              <w:rPr>
                <w:rFonts w:ascii="Times New Roman" w:hAnsi="Times New Roman"/>
                <w:sz w:val="20"/>
                <w:szCs w:val="20"/>
              </w:rPr>
            </w:pPr>
            <w:r w:rsidRPr="007D29CA">
              <w:rPr>
                <w:rFonts w:ascii="Times New Roman" w:hAnsi="Times New Roman"/>
                <w:sz w:val="20"/>
                <w:szCs w:val="20"/>
              </w:rPr>
              <w:t>Nov</w:t>
            </w:r>
            <w:r w:rsidR="004A6C6E" w:rsidRPr="007D29CA">
              <w:rPr>
                <w:rFonts w:ascii="Times New Roman" w:hAnsi="Times New Roman"/>
                <w:sz w:val="20"/>
                <w:szCs w:val="20"/>
              </w:rPr>
              <w:t>ember</w:t>
            </w:r>
            <w:r w:rsidRPr="007D29CA">
              <w:rPr>
                <w:rFonts w:ascii="Times New Roman" w:hAnsi="Times New Roman"/>
                <w:sz w:val="20"/>
                <w:szCs w:val="20"/>
              </w:rPr>
              <w:t xml:space="preserve"> 2007, </w:t>
            </w:r>
            <w:r w:rsidR="004A6C6E" w:rsidRPr="007D29CA">
              <w:rPr>
                <w:rFonts w:ascii="Times New Roman" w:hAnsi="Times New Roman"/>
                <w:sz w:val="20"/>
                <w:szCs w:val="20"/>
              </w:rPr>
              <w:t>approval of</w:t>
            </w:r>
            <w:r w:rsidRPr="007D29CA">
              <w:rPr>
                <w:rFonts w:ascii="Times New Roman" w:hAnsi="Times New Roman"/>
                <w:sz w:val="20"/>
                <w:szCs w:val="20"/>
              </w:rPr>
              <w:t xml:space="preserve"> T</w:t>
            </w:r>
            <w:r w:rsidR="008331DA">
              <w:rPr>
                <w:rFonts w:ascii="Times New Roman" w:hAnsi="Times New Roman"/>
                <w:sz w:val="20"/>
                <w:szCs w:val="20"/>
              </w:rPr>
              <w:t>O</w:t>
            </w:r>
            <w:r w:rsidRPr="007D29CA">
              <w:rPr>
                <w:rFonts w:ascii="Times New Roman" w:hAnsi="Times New Roman"/>
                <w:sz w:val="20"/>
                <w:szCs w:val="20"/>
              </w:rPr>
              <w:t>Rs</w:t>
            </w:r>
          </w:p>
          <w:p w:rsidR="007332FB" w:rsidRPr="007D29CA" w:rsidRDefault="007332FB" w:rsidP="00F35A09">
            <w:pPr>
              <w:numPr>
                <w:ilvl w:val="0"/>
                <w:numId w:val="60"/>
              </w:numPr>
              <w:contextualSpacing/>
              <w:jc w:val="left"/>
              <w:rPr>
                <w:rFonts w:ascii="Times New Roman" w:hAnsi="Times New Roman"/>
                <w:sz w:val="20"/>
                <w:szCs w:val="20"/>
              </w:rPr>
            </w:pPr>
            <w:r w:rsidRPr="007D29CA">
              <w:rPr>
                <w:rFonts w:ascii="Times New Roman" w:hAnsi="Times New Roman"/>
                <w:sz w:val="20"/>
                <w:szCs w:val="20"/>
              </w:rPr>
              <w:t>D</w:t>
            </w:r>
            <w:r w:rsidR="004A6C6E" w:rsidRPr="007D29CA">
              <w:rPr>
                <w:rFonts w:ascii="Times New Roman" w:hAnsi="Times New Roman"/>
                <w:sz w:val="20"/>
                <w:szCs w:val="20"/>
              </w:rPr>
              <w:t>e</w:t>
            </w:r>
            <w:r w:rsidRPr="007D29CA">
              <w:rPr>
                <w:rFonts w:ascii="Times New Roman" w:hAnsi="Times New Roman"/>
                <w:sz w:val="20"/>
                <w:szCs w:val="20"/>
              </w:rPr>
              <w:t>c 2007-</w:t>
            </w:r>
            <w:r w:rsidR="004A6C6E" w:rsidRPr="007D29CA">
              <w:rPr>
                <w:rFonts w:ascii="Times New Roman" w:hAnsi="Times New Roman"/>
                <w:sz w:val="20"/>
                <w:szCs w:val="20"/>
              </w:rPr>
              <w:t xml:space="preserve"> </w:t>
            </w:r>
            <w:r w:rsidRPr="007D29CA">
              <w:rPr>
                <w:rFonts w:ascii="Times New Roman" w:hAnsi="Times New Roman"/>
                <w:sz w:val="20"/>
                <w:szCs w:val="20"/>
              </w:rPr>
              <w:t>Feb 2008</w:t>
            </w:r>
            <w:r w:rsidR="004A6C6E" w:rsidRPr="007D29CA">
              <w:rPr>
                <w:rFonts w:ascii="Times New Roman" w:hAnsi="Times New Roman"/>
                <w:sz w:val="20"/>
                <w:szCs w:val="20"/>
              </w:rPr>
              <w:t>,</w:t>
            </w:r>
            <w:r w:rsidRPr="007D29CA">
              <w:rPr>
                <w:rFonts w:ascii="Times New Roman" w:hAnsi="Times New Roman"/>
                <w:sz w:val="20"/>
                <w:szCs w:val="20"/>
              </w:rPr>
              <w:t xml:space="preserve"> instal</w:t>
            </w:r>
            <w:r w:rsidR="004A6C6E" w:rsidRPr="007D29CA">
              <w:rPr>
                <w:rFonts w:ascii="Times New Roman" w:hAnsi="Times New Roman"/>
                <w:sz w:val="20"/>
                <w:szCs w:val="20"/>
              </w:rPr>
              <w:t>lation of the first pilot projects</w:t>
            </w:r>
          </w:p>
        </w:tc>
      </w:tr>
      <w:tr w:rsidR="007332FB" w:rsidRPr="00F75259" w:rsidTr="00DC6E84">
        <w:tc>
          <w:tcPr>
            <w:tcW w:w="0" w:type="auto"/>
            <w:vMerge/>
            <w:tcBorders>
              <w:top w:val="single" w:sz="12" w:space="0" w:color="auto"/>
              <w:left w:val="single" w:sz="12" w:space="0" w:color="auto"/>
              <w:bottom w:val="single" w:sz="12" w:space="0" w:color="auto"/>
              <w:right w:val="single" w:sz="12" w:space="0" w:color="auto"/>
            </w:tcBorders>
            <w:vAlign w:val="center"/>
            <w:hideMark/>
          </w:tcPr>
          <w:p w:rsidR="007332FB" w:rsidRPr="007D29CA" w:rsidRDefault="007332FB" w:rsidP="007332FB">
            <w:pPr>
              <w:jc w:val="left"/>
              <w:rPr>
                <w:rFonts w:ascii="Times New Roman" w:hAnsi="Times New Roman"/>
                <w:sz w:val="20"/>
              </w:rPr>
            </w:pPr>
          </w:p>
        </w:tc>
        <w:tc>
          <w:tcPr>
            <w:tcW w:w="6500" w:type="dxa"/>
            <w:tcBorders>
              <w:top w:val="dashSmallGap" w:sz="4" w:space="0" w:color="auto"/>
              <w:left w:val="single" w:sz="12" w:space="0" w:color="auto"/>
              <w:bottom w:val="single" w:sz="12" w:space="0" w:color="auto"/>
              <w:right w:val="single" w:sz="12" w:space="0" w:color="auto"/>
            </w:tcBorders>
            <w:hideMark/>
          </w:tcPr>
          <w:p w:rsidR="007332FB" w:rsidRPr="007D29CA" w:rsidRDefault="007332FB" w:rsidP="007332FB">
            <w:pPr>
              <w:rPr>
                <w:rFonts w:ascii="Times New Roman" w:hAnsi="Times New Roman"/>
                <w:sz w:val="20"/>
                <w:szCs w:val="20"/>
                <w:u w:val="single"/>
              </w:rPr>
            </w:pPr>
            <w:r w:rsidRPr="007D29CA">
              <w:rPr>
                <w:rFonts w:ascii="Times New Roman" w:hAnsi="Times New Roman"/>
                <w:sz w:val="20"/>
                <w:szCs w:val="20"/>
                <w:u w:val="single"/>
              </w:rPr>
              <w:t>Results</w:t>
            </w:r>
          </w:p>
          <w:p w:rsidR="004976C4" w:rsidRPr="007D29CA" w:rsidRDefault="007332FB" w:rsidP="004A6C6E">
            <w:pPr>
              <w:rPr>
                <w:rFonts w:ascii="Times New Roman" w:eastAsia="SimSun" w:hAnsi="Times New Roman"/>
                <w:sz w:val="20"/>
                <w:szCs w:val="20"/>
              </w:rPr>
            </w:pPr>
            <w:r w:rsidRPr="007D29CA">
              <w:rPr>
                <w:rFonts w:ascii="Times New Roman" w:hAnsi="Times New Roman"/>
                <w:sz w:val="20"/>
                <w:szCs w:val="20"/>
              </w:rPr>
              <w:t>1</w:t>
            </w:r>
            <w:r w:rsidR="00C90ACC" w:rsidRPr="007D29CA">
              <w:rPr>
                <w:rFonts w:ascii="Times New Roman" w:hAnsi="Times New Roman"/>
                <w:sz w:val="20"/>
                <w:szCs w:val="20"/>
              </w:rPr>
              <w:t>6</w:t>
            </w:r>
            <w:r w:rsidRPr="007D29CA">
              <w:rPr>
                <w:rFonts w:ascii="Times New Roman" w:hAnsi="Times New Roman"/>
                <w:sz w:val="20"/>
                <w:szCs w:val="20"/>
              </w:rPr>
              <w:t xml:space="preserve"> p</w:t>
            </w:r>
            <w:r w:rsidR="004A6C6E" w:rsidRPr="007D29CA">
              <w:rPr>
                <w:rFonts w:ascii="Times New Roman" w:hAnsi="Times New Roman"/>
                <w:sz w:val="20"/>
                <w:szCs w:val="20"/>
              </w:rPr>
              <w:t>ilot projects installed (10 in communities, 4 in National Parks, 2 demonstration projects, one solar and wind</w:t>
            </w:r>
          </w:p>
        </w:tc>
      </w:tr>
      <w:tr w:rsidR="007332FB" w:rsidRPr="00F75259" w:rsidTr="00DC6E84">
        <w:tc>
          <w:tcPr>
            <w:tcW w:w="2430" w:type="dxa"/>
            <w:vMerge w:val="restart"/>
            <w:tcBorders>
              <w:top w:val="single" w:sz="12" w:space="0" w:color="auto"/>
              <w:left w:val="single" w:sz="12" w:space="0" w:color="auto"/>
              <w:bottom w:val="single" w:sz="12" w:space="0" w:color="auto"/>
              <w:right w:val="single" w:sz="12" w:space="0" w:color="auto"/>
            </w:tcBorders>
            <w:hideMark/>
          </w:tcPr>
          <w:p w:rsidR="007332FB" w:rsidRPr="007D29CA" w:rsidRDefault="00B527C9" w:rsidP="00B527C9">
            <w:pPr>
              <w:rPr>
                <w:rFonts w:ascii="Times New Roman" w:hAnsi="Times New Roman"/>
                <w:sz w:val="20"/>
                <w:szCs w:val="20"/>
              </w:rPr>
            </w:pPr>
            <w:r w:rsidRPr="007D29CA">
              <w:rPr>
                <w:rFonts w:ascii="Times New Roman" w:hAnsi="Times New Roman"/>
                <w:sz w:val="20"/>
                <w:szCs w:val="20"/>
              </w:rPr>
              <w:lastRenderedPageBreak/>
              <w:t>Component</w:t>
            </w:r>
            <w:r w:rsidR="007332FB" w:rsidRPr="007D29CA">
              <w:rPr>
                <w:rFonts w:ascii="Times New Roman" w:hAnsi="Times New Roman"/>
                <w:sz w:val="20"/>
                <w:szCs w:val="20"/>
              </w:rPr>
              <w:t xml:space="preserve"> 5: </w:t>
            </w:r>
            <w:r w:rsidRPr="007D29CA">
              <w:rPr>
                <w:rFonts w:ascii="Times New Roman" w:hAnsi="Times New Roman"/>
                <w:sz w:val="20"/>
                <w:szCs w:val="20"/>
              </w:rPr>
              <w:t>To assess/ensure Costa Rica´s rural electrification program and confirm sites that may benefit from using Renewable Energy.</w:t>
            </w:r>
          </w:p>
        </w:tc>
        <w:tc>
          <w:tcPr>
            <w:tcW w:w="6500" w:type="dxa"/>
            <w:tcBorders>
              <w:top w:val="single" w:sz="12" w:space="0" w:color="auto"/>
              <w:left w:val="single" w:sz="12" w:space="0" w:color="auto"/>
              <w:bottom w:val="dashSmallGap" w:sz="4" w:space="0" w:color="auto"/>
              <w:right w:val="single" w:sz="12" w:space="0" w:color="auto"/>
            </w:tcBorders>
            <w:hideMark/>
          </w:tcPr>
          <w:p w:rsidR="007332FB" w:rsidRPr="007D29CA" w:rsidRDefault="007332FB" w:rsidP="007332FB">
            <w:pPr>
              <w:rPr>
                <w:rFonts w:ascii="Times New Roman" w:hAnsi="Times New Roman"/>
                <w:sz w:val="20"/>
                <w:szCs w:val="20"/>
              </w:rPr>
            </w:pPr>
            <w:r w:rsidRPr="007D29CA">
              <w:rPr>
                <w:rFonts w:ascii="Times New Roman" w:hAnsi="Times New Roman"/>
                <w:b/>
                <w:sz w:val="20"/>
                <w:szCs w:val="20"/>
              </w:rPr>
              <w:t>Subcontra</w:t>
            </w:r>
            <w:r w:rsidR="004A6C6E" w:rsidRPr="007D29CA">
              <w:rPr>
                <w:rFonts w:ascii="Times New Roman" w:hAnsi="Times New Roman"/>
                <w:b/>
                <w:sz w:val="20"/>
                <w:szCs w:val="20"/>
              </w:rPr>
              <w:t>c</w:t>
            </w:r>
            <w:r w:rsidRPr="007D29CA">
              <w:rPr>
                <w:rFonts w:ascii="Times New Roman" w:hAnsi="Times New Roman"/>
                <w:b/>
                <w:sz w:val="20"/>
                <w:szCs w:val="20"/>
              </w:rPr>
              <w:t xml:space="preserve">t 6.1: </w:t>
            </w:r>
            <w:r w:rsidRPr="007D29CA">
              <w:rPr>
                <w:rFonts w:ascii="Times New Roman" w:hAnsi="Times New Roman"/>
                <w:sz w:val="20"/>
                <w:szCs w:val="20"/>
              </w:rPr>
              <w:t>Met</w:t>
            </w:r>
            <w:r w:rsidR="004A6C6E" w:rsidRPr="007D29CA">
              <w:rPr>
                <w:rFonts w:ascii="Times New Roman" w:hAnsi="Times New Roman"/>
                <w:sz w:val="20"/>
                <w:szCs w:val="20"/>
              </w:rPr>
              <w:t>hodology for the evaluation of options for rural electrification with renewable energy sources (</w:t>
            </w:r>
            <w:r w:rsidR="003A589D">
              <w:rPr>
                <w:rFonts w:ascii="Times New Roman" w:hAnsi="Times New Roman"/>
                <w:sz w:val="20"/>
                <w:szCs w:val="20"/>
              </w:rPr>
              <w:t>Project</w:t>
            </w:r>
            <w:r w:rsidR="004A6C6E" w:rsidRPr="007D29CA">
              <w:rPr>
                <w:rFonts w:ascii="Times New Roman" w:hAnsi="Times New Roman"/>
                <w:sz w:val="20"/>
                <w:szCs w:val="20"/>
              </w:rPr>
              <w:t xml:space="preserve"> portfolio)</w:t>
            </w:r>
          </w:p>
          <w:p w:rsidR="007332FB" w:rsidRPr="007D29CA" w:rsidRDefault="007332FB" w:rsidP="007332FB">
            <w:pPr>
              <w:rPr>
                <w:rFonts w:ascii="Times New Roman" w:hAnsi="Times New Roman"/>
                <w:sz w:val="20"/>
                <w:szCs w:val="20"/>
                <w:u w:val="single"/>
              </w:rPr>
            </w:pPr>
            <w:r w:rsidRPr="007D29CA">
              <w:rPr>
                <w:rFonts w:ascii="Times New Roman" w:hAnsi="Times New Roman"/>
                <w:sz w:val="20"/>
                <w:szCs w:val="20"/>
                <w:u w:val="single"/>
              </w:rPr>
              <w:t>Activi</w:t>
            </w:r>
            <w:r w:rsidR="004A6C6E" w:rsidRPr="007D29CA">
              <w:rPr>
                <w:rFonts w:ascii="Times New Roman" w:hAnsi="Times New Roman"/>
                <w:sz w:val="20"/>
                <w:szCs w:val="20"/>
                <w:u w:val="single"/>
              </w:rPr>
              <w:t>ties implemented</w:t>
            </w:r>
          </w:p>
          <w:p w:rsidR="007332FB" w:rsidRPr="007D29CA" w:rsidRDefault="007332FB" w:rsidP="00F35A09">
            <w:pPr>
              <w:numPr>
                <w:ilvl w:val="0"/>
                <w:numId w:val="60"/>
              </w:numPr>
              <w:contextualSpacing/>
              <w:jc w:val="left"/>
              <w:rPr>
                <w:rFonts w:ascii="Times New Roman" w:hAnsi="Times New Roman"/>
                <w:sz w:val="20"/>
                <w:szCs w:val="20"/>
              </w:rPr>
            </w:pPr>
            <w:r w:rsidRPr="007D29CA">
              <w:rPr>
                <w:rFonts w:ascii="Times New Roman" w:hAnsi="Times New Roman"/>
                <w:sz w:val="20"/>
                <w:szCs w:val="20"/>
              </w:rPr>
              <w:t>D</w:t>
            </w:r>
            <w:r w:rsidR="004A6C6E" w:rsidRPr="007D29CA">
              <w:rPr>
                <w:rFonts w:ascii="Times New Roman" w:hAnsi="Times New Roman"/>
                <w:sz w:val="20"/>
                <w:szCs w:val="20"/>
              </w:rPr>
              <w:t>e</w:t>
            </w:r>
            <w:r w:rsidRPr="007D29CA">
              <w:rPr>
                <w:rFonts w:ascii="Times New Roman" w:hAnsi="Times New Roman"/>
                <w:sz w:val="20"/>
                <w:szCs w:val="20"/>
              </w:rPr>
              <w:t>c 2006-Se</w:t>
            </w:r>
            <w:r w:rsidR="004A6C6E" w:rsidRPr="007D29CA">
              <w:rPr>
                <w:rFonts w:ascii="Times New Roman" w:hAnsi="Times New Roman"/>
                <w:sz w:val="20"/>
                <w:szCs w:val="20"/>
              </w:rPr>
              <w:t>p</w:t>
            </w:r>
            <w:r w:rsidRPr="007D29CA">
              <w:rPr>
                <w:rFonts w:ascii="Times New Roman" w:hAnsi="Times New Roman"/>
                <w:sz w:val="20"/>
                <w:szCs w:val="20"/>
              </w:rPr>
              <w:t xml:space="preserve"> 2007</w:t>
            </w:r>
            <w:r w:rsidR="004A6C6E" w:rsidRPr="007D29CA">
              <w:rPr>
                <w:rFonts w:ascii="Times New Roman" w:hAnsi="Times New Roman"/>
                <w:sz w:val="20"/>
                <w:szCs w:val="20"/>
              </w:rPr>
              <w:t>,</w:t>
            </w:r>
            <w:r w:rsidR="008420A6" w:rsidRPr="007D29CA">
              <w:rPr>
                <w:rFonts w:ascii="Times New Roman" w:hAnsi="Times New Roman"/>
                <w:sz w:val="20"/>
                <w:szCs w:val="20"/>
              </w:rPr>
              <w:t xml:space="preserve"> </w:t>
            </w:r>
            <w:r w:rsidR="004A6C6E" w:rsidRPr="007D29CA">
              <w:rPr>
                <w:rFonts w:ascii="Times New Roman" w:hAnsi="Times New Roman"/>
                <w:sz w:val="20"/>
                <w:szCs w:val="20"/>
              </w:rPr>
              <w:t>tour to communities, gathering of information-</w:t>
            </w:r>
          </w:p>
          <w:p w:rsidR="007332FB" w:rsidRPr="007D29CA" w:rsidRDefault="007332FB" w:rsidP="00F35A09">
            <w:pPr>
              <w:numPr>
                <w:ilvl w:val="0"/>
                <w:numId w:val="60"/>
              </w:numPr>
              <w:contextualSpacing/>
              <w:jc w:val="left"/>
              <w:rPr>
                <w:rFonts w:ascii="Times New Roman" w:hAnsi="Times New Roman"/>
                <w:sz w:val="20"/>
                <w:szCs w:val="20"/>
              </w:rPr>
            </w:pPr>
            <w:r w:rsidRPr="007D29CA">
              <w:rPr>
                <w:rFonts w:ascii="Times New Roman" w:hAnsi="Times New Roman"/>
                <w:sz w:val="20"/>
                <w:szCs w:val="20"/>
              </w:rPr>
              <w:t>Febr</w:t>
            </w:r>
            <w:r w:rsidR="004A6C6E" w:rsidRPr="007D29CA">
              <w:rPr>
                <w:rFonts w:ascii="Times New Roman" w:hAnsi="Times New Roman"/>
                <w:sz w:val="20"/>
                <w:szCs w:val="20"/>
              </w:rPr>
              <w:t xml:space="preserve">uary 200, submission of tenders by </w:t>
            </w:r>
            <w:r w:rsidR="008331DA" w:rsidRPr="007D29CA">
              <w:rPr>
                <w:rFonts w:ascii="Times New Roman" w:hAnsi="Times New Roman"/>
                <w:sz w:val="20"/>
                <w:szCs w:val="20"/>
              </w:rPr>
              <w:t>consultants</w:t>
            </w:r>
          </w:p>
          <w:p w:rsidR="007332FB" w:rsidRPr="007D29CA" w:rsidRDefault="007332FB" w:rsidP="008331DA">
            <w:pPr>
              <w:numPr>
                <w:ilvl w:val="0"/>
                <w:numId w:val="60"/>
              </w:numPr>
              <w:contextualSpacing/>
              <w:jc w:val="left"/>
              <w:rPr>
                <w:rFonts w:ascii="Times New Roman" w:hAnsi="Times New Roman"/>
                <w:sz w:val="20"/>
                <w:szCs w:val="20"/>
              </w:rPr>
            </w:pPr>
            <w:r w:rsidRPr="007D29CA">
              <w:rPr>
                <w:rFonts w:ascii="Times New Roman" w:hAnsi="Times New Roman"/>
                <w:sz w:val="20"/>
                <w:szCs w:val="20"/>
              </w:rPr>
              <w:t>A</w:t>
            </w:r>
            <w:r w:rsidR="008331DA">
              <w:rPr>
                <w:rFonts w:ascii="Times New Roman" w:hAnsi="Times New Roman"/>
                <w:sz w:val="20"/>
                <w:szCs w:val="20"/>
              </w:rPr>
              <w:t>u</w:t>
            </w:r>
            <w:r w:rsidRPr="007D29CA">
              <w:rPr>
                <w:rFonts w:ascii="Times New Roman" w:hAnsi="Times New Roman"/>
                <w:sz w:val="20"/>
                <w:szCs w:val="20"/>
              </w:rPr>
              <w:t>g</w:t>
            </w:r>
            <w:r w:rsidR="008331DA">
              <w:rPr>
                <w:rFonts w:ascii="Times New Roman" w:hAnsi="Times New Roman"/>
                <w:sz w:val="20"/>
                <w:szCs w:val="20"/>
              </w:rPr>
              <w:t>u</w:t>
            </w:r>
            <w:r w:rsidRPr="007D29CA">
              <w:rPr>
                <w:rFonts w:ascii="Times New Roman" w:hAnsi="Times New Roman"/>
                <w:sz w:val="20"/>
                <w:szCs w:val="20"/>
              </w:rPr>
              <w:t>st 2007</w:t>
            </w:r>
            <w:r w:rsidR="004A6C6E" w:rsidRPr="007D29CA">
              <w:rPr>
                <w:rFonts w:ascii="Times New Roman" w:hAnsi="Times New Roman"/>
                <w:sz w:val="20"/>
                <w:szCs w:val="20"/>
              </w:rPr>
              <w:t>, Contract signed with</w:t>
            </w:r>
            <w:r w:rsidRPr="007D29CA">
              <w:rPr>
                <w:rFonts w:ascii="Times New Roman" w:hAnsi="Times New Roman"/>
                <w:sz w:val="20"/>
                <w:szCs w:val="20"/>
              </w:rPr>
              <w:t xml:space="preserve"> INCAE</w:t>
            </w:r>
          </w:p>
        </w:tc>
      </w:tr>
      <w:tr w:rsidR="007332FB" w:rsidRPr="00F75259" w:rsidTr="00DC6E84">
        <w:tc>
          <w:tcPr>
            <w:tcW w:w="0" w:type="auto"/>
            <w:vMerge/>
            <w:tcBorders>
              <w:top w:val="single" w:sz="12" w:space="0" w:color="auto"/>
              <w:left w:val="single" w:sz="12" w:space="0" w:color="auto"/>
              <w:bottom w:val="single" w:sz="12" w:space="0" w:color="auto"/>
              <w:right w:val="single" w:sz="12" w:space="0" w:color="auto"/>
            </w:tcBorders>
            <w:vAlign w:val="center"/>
            <w:hideMark/>
          </w:tcPr>
          <w:p w:rsidR="007332FB" w:rsidRPr="007D29CA" w:rsidRDefault="007332FB" w:rsidP="007332FB">
            <w:pPr>
              <w:jc w:val="left"/>
              <w:rPr>
                <w:rFonts w:ascii="Times New Roman" w:hAnsi="Times New Roman"/>
                <w:sz w:val="20"/>
              </w:rPr>
            </w:pPr>
          </w:p>
        </w:tc>
        <w:tc>
          <w:tcPr>
            <w:tcW w:w="6500" w:type="dxa"/>
            <w:tcBorders>
              <w:top w:val="dashSmallGap" w:sz="4" w:space="0" w:color="auto"/>
              <w:left w:val="single" w:sz="12" w:space="0" w:color="auto"/>
              <w:bottom w:val="single" w:sz="4" w:space="0" w:color="auto"/>
              <w:right w:val="single" w:sz="12" w:space="0" w:color="auto"/>
            </w:tcBorders>
            <w:hideMark/>
          </w:tcPr>
          <w:p w:rsidR="007332FB" w:rsidRPr="007D29CA" w:rsidRDefault="007332FB" w:rsidP="007332FB">
            <w:pPr>
              <w:rPr>
                <w:rFonts w:ascii="Times New Roman" w:hAnsi="Times New Roman"/>
                <w:sz w:val="20"/>
                <w:szCs w:val="20"/>
                <w:u w:val="single"/>
              </w:rPr>
            </w:pPr>
            <w:r w:rsidRPr="007D29CA">
              <w:rPr>
                <w:rFonts w:ascii="Times New Roman" w:hAnsi="Times New Roman"/>
                <w:sz w:val="20"/>
                <w:szCs w:val="20"/>
                <w:u w:val="single"/>
              </w:rPr>
              <w:t xml:space="preserve">Results </w:t>
            </w:r>
          </w:p>
          <w:p w:rsidR="007332FB" w:rsidRPr="007D29CA" w:rsidRDefault="008B6468" w:rsidP="007332FB">
            <w:pPr>
              <w:rPr>
                <w:rFonts w:ascii="Times New Roman" w:hAnsi="Times New Roman"/>
                <w:sz w:val="20"/>
                <w:szCs w:val="20"/>
              </w:rPr>
            </w:pPr>
            <w:r w:rsidRPr="007D29CA">
              <w:rPr>
                <w:rFonts w:ascii="Times New Roman" w:hAnsi="Times New Roman"/>
                <w:sz w:val="20"/>
                <w:szCs w:val="20"/>
              </w:rPr>
              <w:t xml:space="preserve">Tool for evaluation and prioritizing </w:t>
            </w:r>
            <w:r w:rsidR="003A589D">
              <w:rPr>
                <w:rFonts w:ascii="Times New Roman" w:hAnsi="Times New Roman"/>
                <w:sz w:val="20"/>
                <w:szCs w:val="20"/>
              </w:rPr>
              <w:t>Project</w:t>
            </w:r>
            <w:r w:rsidRPr="007D29CA">
              <w:rPr>
                <w:rFonts w:ascii="Times New Roman" w:hAnsi="Times New Roman"/>
                <w:sz w:val="20"/>
                <w:szCs w:val="20"/>
              </w:rPr>
              <w:t xml:space="preserve"> (</w:t>
            </w:r>
            <w:r w:rsidR="009600AD" w:rsidRPr="007D29CA">
              <w:rPr>
                <w:rFonts w:ascii="Times New Roman" w:hAnsi="Times New Roman"/>
                <w:sz w:val="20"/>
                <w:szCs w:val="20"/>
              </w:rPr>
              <w:t>R</w:t>
            </w:r>
            <w:r w:rsidRPr="007D29CA">
              <w:rPr>
                <w:rFonts w:ascii="Times New Roman" w:hAnsi="Times New Roman"/>
                <w:sz w:val="20"/>
                <w:szCs w:val="20"/>
              </w:rPr>
              <w:t>E Tool): network, appropriate renewable en</w:t>
            </w:r>
            <w:r w:rsidR="009600AD" w:rsidRPr="007D29CA">
              <w:rPr>
                <w:rFonts w:ascii="Times New Roman" w:hAnsi="Times New Roman"/>
                <w:sz w:val="20"/>
                <w:szCs w:val="20"/>
              </w:rPr>
              <w:t>er</w:t>
            </w:r>
            <w:r w:rsidRPr="007D29CA">
              <w:rPr>
                <w:rFonts w:ascii="Times New Roman" w:hAnsi="Times New Roman"/>
                <w:sz w:val="20"/>
                <w:szCs w:val="20"/>
              </w:rPr>
              <w:t>gy and renewable energy technology</w:t>
            </w:r>
          </w:p>
          <w:p w:rsidR="007332FB" w:rsidRPr="007D29CA" w:rsidRDefault="007332FB" w:rsidP="0004285B">
            <w:pPr>
              <w:rPr>
                <w:rFonts w:ascii="Times New Roman" w:hAnsi="Times New Roman"/>
                <w:szCs w:val="20"/>
              </w:rPr>
            </w:pPr>
            <w:r w:rsidRPr="007D29CA">
              <w:rPr>
                <w:rFonts w:ascii="Times New Roman" w:hAnsi="Times New Roman"/>
                <w:sz w:val="20"/>
                <w:szCs w:val="20"/>
              </w:rPr>
              <w:t xml:space="preserve">Portfolio </w:t>
            </w:r>
            <w:r w:rsidR="008B6468" w:rsidRPr="007D29CA">
              <w:rPr>
                <w:rFonts w:ascii="Times New Roman" w:hAnsi="Times New Roman"/>
                <w:sz w:val="20"/>
                <w:szCs w:val="20"/>
              </w:rPr>
              <w:t>of projects prioritized by technology to initiate prefeasibility</w:t>
            </w:r>
          </w:p>
        </w:tc>
      </w:tr>
      <w:tr w:rsidR="007332FB" w:rsidRPr="00F75259" w:rsidTr="00DC6E84">
        <w:tc>
          <w:tcPr>
            <w:tcW w:w="0" w:type="auto"/>
            <w:vMerge/>
            <w:tcBorders>
              <w:top w:val="single" w:sz="12" w:space="0" w:color="auto"/>
              <w:left w:val="single" w:sz="12" w:space="0" w:color="auto"/>
              <w:bottom w:val="single" w:sz="12" w:space="0" w:color="auto"/>
              <w:right w:val="single" w:sz="12" w:space="0" w:color="auto"/>
            </w:tcBorders>
            <w:vAlign w:val="center"/>
            <w:hideMark/>
          </w:tcPr>
          <w:p w:rsidR="007332FB" w:rsidRPr="007D29CA" w:rsidRDefault="007332FB" w:rsidP="007332FB">
            <w:pPr>
              <w:jc w:val="left"/>
              <w:rPr>
                <w:rFonts w:ascii="Times New Roman" w:hAnsi="Times New Roman"/>
                <w:sz w:val="20"/>
              </w:rPr>
            </w:pPr>
          </w:p>
        </w:tc>
        <w:tc>
          <w:tcPr>
            <w:tcW w:w="6500" w:type="dxa"/>
            <w:tcBorders>
              <w:top w:val="single" w:sz="4" w:space="0" w:color="auto"/>
              <w:left w:val="single" w:sz="12" w:space="0" w:color="auto"/>
              <w:bottom w:val="dashSmallGap" w:sz="4" w:space="0" w:color="auto"/>
              <w:right w:val="single" w:sz="12" w:space="0" w:color="auto"/>
            </w:tcBorders>
            <w:hideMark/>
          </w:tcPr>
          <w:p w:rsidR="007332FB" w:rsidRPr="007D29CA" w:rsidRDefault="007332FB" w:rsidP="007332FB">
            <w:pPr>
              <w:rPr>
                <w:rFonts w:ascii="Times New Roman" w:hAnsi="Times New Roman"/>
                <w:sz w:val="20"/>
                <w:szCs w:val="20"/>
              </w:rPr>
            </w:pPr>
            <w:r w:rsidRPr="007D29CA">
              <w:rPr>
                <w:rFonts w:ascii="Times New Roman" w:hAnsi="Times New Roman"/>
                <w:b/>
                <w:sz w:val="20"/>
                <w:szCs w:val="20"/>
              </w:rPr>
              <w:t>Subcontra</w:t>
            </w:r>
            <w:r w:rsidR="008B6468" w:rsidRPr="007D29CA">
              <w:rPr>
                <w:rFonts w:ascii="Times New Roman" w:hAnsi="Times New Roman"/>
                <w:b/>
                <w:sz w:val="20"/>
                <w:szCs w:val="20"/>
              </w:rPr>
              <w:t>c</w:t>
            </w:r>
            <w:r w:rsidRPr="007D29CA">
              <w:rPr>
                <w:rFonts w:ascii="Times New Roman" w:hAnsi="Times New Roman"/>
                <w:b/>
                <w:sz w:val="20"/>
                <w:szCs w:val="20"/>
              </w:rPr>
              <w:t xml:space="preserve">t 6.2: </w:t>
            </w:r>
            <w:r w:rsidR="008B6468" w:rsidRPr="007D29CA">
              <w:rPr>
                <w:rFonts w:ascii="Times New Roman" w:hAnsi="Times New Roman"/>
                <w:sz w:val="20"/>
                <w:szCs w:val="20"/>
              </w:rPr>
              <w:t>Feasibility Studies</w:t>
            </w:r>
          </w:p>
          <w:p w:rsidR="007332FB" w:rsidRPr="007D29CA" w:rsidRDefault="007332FB" w:rsidP="007332FB">
            <w:pPr>
              <w:rPr>
                <w:rFonts w:ascii="Times New Roman" w:hAnsi="Times New Roman"/>
                <w:sz w:val="20"/>
                <w:szCs w:val="20"/>
                <w:u w:val="single"/>
              </w:rPr>
            </w:pPr>
            <w:r w:rsidRPr="007D29CA">
              <w:rPr>
                <w:rFonts w:ascii="Times New Roman" w:hAnsi="Times New Roman"/>
                <w:sz w:val="20"/>
                <w:szCs w:val="20"/>
                <w:u w:val="single"/>
              </w:rPr>
              <w:t>Activi</w:t>
            </w:r>
            <w:r w:rsidR="008B6468" w:rsidRPr="007D29CA">
              <w:rPr>
                <w:rFonts w:ascii="Times New Roman" w:hAnsi="Times New Roman"/>
                <w:sz w:val="20"/>
                <w:szCs w:val="20"/>
                <w:u w:val="single"/>
              </w:rPr>
              <w:t>ties implemented</w:t>
            </w:r>
          </w:p>
          <w:p w:rsidR="007332FB" w:rsidRPr="007D29CA" w:rsidRDefault="007332FB" w:rsidP="00F35A09">
            <w:pPr>
              <w:numPr>
                <w:ilvl w:val="0"/>
                <w:numId w:val="60"/>
              </w:numPr>
              <w:contextualSpacing/>
              <w:jc w:val="left"/>
              <w:rPr>
                <w:rFonts w:ascii="Times New Roman" w:hAnsi="Times New Roman"/>
                <w:sz w:val="20"/>
                <w:szCs w:val="20"/>
              </w:rPr>
            </w:pPr>
            <w:r w:rsidRPr="007D29CA">
              <w:rPr>
                <w:rFonts w:ascii="Times New Roman" w:hAnsi="Times New Roman"/>
                <w:sz w:val="20"/>
                <w:szCs w:val="20"/>
              </w:rPr>
              <w:t>Nov</w:t>
            </w:r>
            <w:r w:rsidR="008B6468" w:rsidRPr="007D29CA">
              <w:rPr>
                <w:rFonts w:ascii="Times New Roman" w:hAnsi="Times New Roman"/>
                <w:sz w:val="20"/>
                <w:szCs w:val="20"/>
              </w:rPr>
              <w:t>ember</w:t>
            </w:r>
            <w:r w:rsidRPr="007D29CA">
              <w:rPr>
                <w:rFonts w:ascii="Times New Roman" w:hAnsi="Times New Roman"/>
                <w:sz w:val="20"/>
                <w:szCs w:val="20"/>
              </w:rPr>
              <w:t xml:space="preserve"> 2007, revi</w:t>
            </w:r>
            <w:r w:rsidR="008B6468" w:rsidRPr="007D29CA">
              <w:rPr>
                <w:rFonts w:ascii="Times New Roman" w:hAnsi="Times New Roman"/>
                <w:sz w:val="20"/>
                <w:szCs w:val="20"/>
              </w:rPr>
              <w:t>ew of service offers</w:t>
            </w:r>
          </w:p>
          <w:p w:rsidR="007332FB" w:rsidRPr="007D29CA" w:rsidRDefault="007332FB" w:rsidP="00F35A09">
            <w:pPr>
              <w:numPr>
                <w:ilvl w:val="0"/>
                <w:numId w:val="60"/>
              </w:numPr>
              <w:contextualSpacing/>
              <w:jc w:val="left"/>
              <w:rPr>
                <w:rFonts w:ascii="Times New Roman" w:hAnsi="Times New Roman"/>
                <w:sz w:val="20"/>
                <w:szCs w:val="20"/>
              </w:rPr>
            </w:pPr>
            <w:r w:rsidRPr="007D29CA">
              <w:rPr>
                <w:rFonts w:ascii="Times New Roman" w:hAnsi="Times New Roman"/>
                <w:sz w:val="20"/>
                <w:szCs w:val="20"/>
              </w:rPr>
              <w:t>Jun</w:t>
            </w:r>
            <w:r w:rsidR="008B6468" w:rsidRPr="007D29CA">
              <w:rPr>
                <w:rFonts w:ascii="Times New Roman" w:hAnsi="Times New Roman"/>
                <w:sz w:val="20"/>
                <w:szCs w:val="20"/>
              </w:rPr>
              <w:t>e</w:t>
            </w:r>
            <w:r w:rsidRPr="007D29CA">
              <w:rPr>
                <w:rFonts w:ascii="Times New Roman" w:hAnsi="Times New Roman"/>
                <w:sz w:val="20"/>
                <w:szCs w:val="20"/>
              </w:rPr>
              <w:t xml:space="preserve"> 2008, </w:t>
            </w:r>
            <w:r w:rsidR="008B6468" w:rsidRPr="007D29CA">
              <w:rPr>
                <w:rFonts w:ascii="Times New Roman" w:hAnsi="Times New Roman"/>
                <w:sz w:val="20"/>
                <w:szCs w:val="20"/>
              </w:rPr>
              <w:t>awarded to two companies</w:t>
            </w:r>
          </w:p>
          <w:p w:rsidR="007332FB" w:rsidRPr="007D29CA" w:rsidRDefault="008B6468" w:rsidP="00F35A09">
            <w:pPr>
              <w:numPr>
                <w:ilvl w:val="0"/>
                <w:numId w:val="60"/>
              </w:numPr>
              <w:contextualSpacing/>
              <w:jc w:val="left"/>
              <w:rPr>
                <w:rFonts w:ascii="Times New Roman" w:hAnsi="Times New Roman"/>
                <w:sz w:val="20"/>
                <w:szCs w:val="20"/>
              </w:rPr>
            </w:pPr>
            <w:r w:rsidRPr="007D29CA">
              <w:rPr>
                <w:rFonts w:ascii="Times New Roman" w:hAnsi="Times New Roman"/>
                <w:sz w:val="20"/>
                <w:szCs w:val="20"/>
              </w:rPr>
              <w:t xml:space="preserve">January 2009 </w:t>
            </w:r>
            <w:r w:rsidR="007332FB" w:rsidRPr="007D29CA">
              <w:rPr>
                <w:rFonts w:ascii="Times New Roman" w:hAnsi="Times New Roman"/>
                <w:sz w:val="20"/>
                <w:szCs w:val="20"/>
              </w:rPr>
              <w:t xml:space="preserve"> </w:t>
            </w:r>
            <w:r w:rsidRPr="007D29CA">
              <w:rPr>
                <w:rFonts w:ascii="Times New Roman" w:hAnsi="Times New Roman"/>
                <w:sz w:val="20"/>
                <w:szCs w:val="20"/>
              </w:rPr>
              <w:t xml:space="preserve">Beginning of preparation the </w:t>
            </w:r>
            <w:r w:rsidR="008331DA" w:rsidRPr="007D29CA">
              <w:rPr>
                <w:rFonts w:ascii="Times New Roman" w:hAnsi="Times New Roman"/>
                <w:sz w:val="20"/>
                <w:szCs w:val="20"/>
              </w:rPr>
              <w:t>feasibility</w:t>
            </w:r>
            <w:r w:rsidRPr="007D29CA">
              <w:rPr>
                <w:rFonts w:ascii="Times New Roman" w:hAnsi="Times New Roman"/>
                <w:sz w:val="20"/>
                <w:szCs w:val="20"/>
              </w:rPr>
              <w:t xml:space="preserve"> studies</w:t>
            </w:r>
          </w:p>
          <w:p w:rsidR="007332FB" w:rsidRPr="007D29CA" w:rsidRDefault="007332FB" w:rsidP="00F35A09">
            <w:pPr>
              <w:numPr>
                <w:ilvl w:val="0"/>
                <w:numId w:val="60"/>
              </w:numPr>
              <w:contextualSpacing/>
              <w:jc w:val="left"/>
              <w:rPr>
                <w:rFonts w:ascii="Times New Roman" w:hAnsi="Times New Roman"/>
                <w:szCs w:val="20"/>
              </w:rPr>
            </w:pPr>
            <w:r w:rsidRPr="007D29CA">
              <w:rPr>
                <w:rFonts w:ascii="Times New Roman" w:hAnsi="Times New Roman"/>
                <w:sz w:val="20"/>
                <w:szCs w:val="20"/>
              </w:rPr>
              <w:t>Febr</w:t>
            </w:r>
            <w:r w:rsidR="008B6468" w:rsidRPr="007D29CA">
              <w:rPr>
                <w:rFonts w:ascii="Times New Roman" w:hAnsi="Times New Roman"/>
                <w:sz w:val="20"/>
                <w:szCs w:val="20"/>
              </w:rPr>
              <w:t>uary</w:t>
            </w:r>
            <w:r w:rsidRPr="007D29CA">
              <w:rPr>
                <w:rFonts w:ascii="Times New Roman" w:hAnsi="Times New Roman"/>
                <w:sz w:val="20"/>
                <w:szCs w:val="20"/>
              </w:rPr>
              <w:t xml:space="preserve"> 2010. </w:t>
            </w:r>
            <w:r w:rsidR="008B6468" w:rsidRPr="007D29CA">
              <w:rPr>
                <w:rFonts w:ascii="Times New Roman" w:hAnsi="Times New Roman"/>
                <w:sz w:val="20"/>
                <w:szCs w:val="20"/>
              </w:rPr>
              <w:t>Delivery of feasibility studies</w:t>
            </w:r>
          </w:p>
        </w:tc>
      </w:tr>
      <w:tr w:rsidR="007332FB" w:rsidRPr="007D29CA" w:rsidTr="00DC6E84">
        <w:tc>
          <w:tcPr>
            <w:tcW w:w="0" w:type="auto"/>
            <w:vMerge/>
            <w:tcBorders>
              <w:top w:val="single" w:sz="12" w:space="0" w:color="auto"/>
              <w:left w:val="single" w:sz="12" w:space="0" w:color="auto"/>
              <w:bottom w:val="single" w:sz="12" w:space="0" w:color="auto"/>
              <w:right w:val="single" w:sz="12" w:space="0" w:color="auto"/>
            </w:tcBorders>
            <w:vAlign w:val="center"/>
            <w:hideMark/>
          </w:tcPr>
          <w:p w:rsidR="007332FB" w:rsidRPr="007D29CA" w:rsidRDefault="007332FB" w:rsidP="007332FB">
            <w:pPr>
              <w:jc w:val="left"/>
              <w:rPr>
                <w:rFonts w:ascii="Times New Roman" w:hAnsi="Times New Roman"/>
                <w:sz w:val="20"/>
              </w:rPr>
            </w:pPr>
          </w:p>
        </w:tc>
        <w:tc>
          <w:tcPr>
            <w:tcW w:w="6500" w:type="dxa"/>
            <w:tcBorders>
              <w:top w:val="dashSmallGap" w:sz="4" w:space="0" w:color="auto"/>
              <w:left w:val="single" w:sz="12" w:space="0" w:color="auto"/>
              <w:bottom w:val="single" w:sz="12" w:space="0" w:color="auto"/>
              <w:right w:val="single" w:sz="12" w:space="0" w:color="auto"/>
            </w:tcBorders>
            <w:hideMark/>
          </w:tcPr>
          <w:p w:rsidR="007332FB" w:rsidRPr="006A6748" w:rsidRDefault="007332FB" w:rsidP="007332FB">
            <w:pPr>
              <w:rPr>
                <w:rFonts w:ascii="Times New Roman" w:hAnsi="Times New Roman"/>
                <w:sz w:val="20"/>
                <w:szCs w:val="20"/>
                <w:u w:val="single"/>
                <w:lang w:val="es-ES"/>
              </w:rPr>
            </w:pPr>
            <w:proofErr w:type="spellStart"/>
            <w:r w:rsidRPr="006A6748">
              <w:rPr>
                <w:rFonts w:ascii="Times New Roman" w:hAnsi="Times New Roman"/>
                <w:sz w:val="20"/>
                <w:szCs w:val="20"/>
                <w:u w:val="single"/>
                <w:lang w:val="es-ES"/>
              </w:rPr>
              <w:t>Results</w:t>
            </w:r>
            <w:proofErr w:type="spellEnd"/>
            <w:r w:rsidRPr="006A6748">
              <w:rPr>
                <w:rFonts w:ascii="Times New Roman" w:hAnsi="Times New Roman"/>
                <w:sz w:val="20"/>
                <w:szCs w:val="20"/>
                <w:u w:val="single"/>
                <w:lang w:val="es-ES"/>
              </w:rPr>
              <w:t xml:space="preserve"> </w:t>
            </w:r>
          </w:p>
          <w:p w:rsidR="007332FB" w:rsidRPr="006A6748" w:rsidRDefault="008B6468" w:rsidP="008B6468">
            <w:pPr>
              <w:rPr>
                <w:rFonts w:ascii="Times New Roman" w:hAnsi="Times New Roman"/>
                <w:szCs w:val="20"/>
                <w:lang w:val="es-ES"/>
              </w:rPr>
            </w:pPr>
            <w:r w:rsidRPr="006A6748">
              <w:rPr>
                <w:rFonts w:ascii="Times New Roman" w:hAnsi="Times New Roman"/>
                <w:sz w:val="20"/>
                <w:szCs w:val="20"/>
                <w:lang w:val="es-ES"/>
              </w:rPr>
              <w:t xml:space="preserve">8 </w:t>
            </w:r>
            <w:proofErr w:type="spellStart"/>
            <w:r w:rsidRPr="006A6748">
              <w:rPr>
                <w:rFonts w:ascii="Times New Roman" w:hAnsi="Times New Roman"/>
                <w:sz w:val="20"/>
                <w:szCs w:val="20"/>
                <w:lang w:val="es-ES"/>
              </w:rPr>
              <w:t>Feasibility</w:t>
            </w:r>
            <w:proofErr w:type="spellEnd"/>
            <w:r w:rsidRPr="006A6748">
              <w:rPr>
                <w:rFonts w:ascii="Times New Roman" w:hAnsi="Times New Roman"/>
                <w:sz w:val="20"/>
                <w:szCs w:val="20"/>
                <w:lang w:val="es-ES"/>
              </w:rPr>
              <w:t xml:space="preserve"> </w:t>
            </w:r>
            <w:proofErr w:type="spellStart"/>
            <w:r w:rsidRPr="006A6748">
              <w:rPr>
                <w:rFonts w:ascii="Times New Roman" w:hAnsi="Times New Roman"/>
                <w:sz w:val="20"/>
                <w:szCs w:val="20"/>
                <w:lang w:val="es-ES"/>
              </w:rPr>
              <w:t>studies</w:t>
            </w:r>
            <w:proofErr w:type="spellEnd"/>
            <w:r w:rsidRPr="006A6748">
              <w:rPr>
                <w:rFonts w:ascii="Times New Roman" w:hAnsi="Times New Roman"/>
                <w:sz w:val="20"/>
                <w:szCs w:val="20"/>
                <w:lang w:val="es-ES"/>
              </w:rPr>
              <w:t xml:space="preserve"> </w:t>
            </w:r>
            <w:proofErr w:type="spellStart"/>
            <w:r w:rsidRPr="006A6748">
              <w:rPr>
                <w:rFonts w:ascii="Times New Roman" w:hAnsi="Times New Roman"/>
                <w:sz w:val="20"/>
                <w:szCs w:val="20"/>
                <w:lang w:val="es-ES"/>
              </w:rPr>
              <w:t>performed</w:t>
            </w:r>
            <w:proofErr w:type="spellEnd"/>
            <w:r w:rsidR="007332FB" w:rsidRPr="006A6748">
              <w:rPr>
                <w:rFonts w:ascii="Times New Roman" w:hAnsi="Times New Roman"/>
                <w:sz w:val="20"/>
                <w:szCs w:val="20"/>
                <w:lang w:val="es-ES"/>
              </w:rPr>
              <w:t xml:space="preserve"> (Los Andes-Santa Cecilia, La Peña-Punta </w:t>
            </w:r>
            <w:proofErr w:type="spellStart"/>
            <w:r w:rsidR="007332FB" w:rsidRPr="006A6748">
              <w:rPr>
                <w:rFonts w:ascii="Times New Roman" w:hAnsi="Times New Roman"/>
                <w:sz w:val="20"/>
                <w:szCs w:val="20"/>
                <w:lang w:val="es-ES"/>
              </w:rPr>
              <w:t>Burica</w:t>
            </w:r>
            <w:proofErr w:type="spellEnd"/>
            <w:r w:rsidR="007332FB" w:rsidRPr="006A6748">
              <w:rPr>
                <w:rFonts w:ascii="Times New Roman" w:hAnsi="Times New Roman"/>
                <w:sz w:val="20"/>
                <w:szCs w:val="20"/>
                <w:lang w:val="es-ES"/>
              </w:rPr>
              <w:t>, Finca Nicoya Lourdes Parrita,</w:t>
            </w:r>
            <w:r w:rsidRPr="006A6748">
              <w:rPr>
                <w:rFonts w:ascii="Times New Roman" w:hAnsi="Times New Roman"/>
                <w:sz w:val="20"/>
                <w:szCs w:val="20"/>
                <w:lang w:val="es-ES"/>
              </w:rPr>
              <w:t xml:space="preserve"> </w:t>
            </w:r>
            <w:proofErr w:type="spellStart"/>
            <w:r w:rsidRPr="006A6748">
              <w:rPr>
                <w:rFonts w:ascii="Times New Roman" w:hAnsi="Times New Roman"/>
                <w:sz w:val="20"/>
                <w:szCs w:val="20"/>
                <w:lang w:val="es-ES"/>
              </w:rPr>
              <w:t>Sepecue</w:t>
            </w:r>
            <w:proofErr w:type="spellEnd"/>
            <w:r w:rsidRPr="006A6748">
              <w:rPr>
                <w:rFonts w:ascii="Times New Roman" w:hAnsi="Times New Roman"/>
                <w:sz w:val="20"/>
                <w:szCs w:val="20"/>
                <w:lang w:val="es-ES"/>
              </w:rPr>
              <w:t xml:space="preserve">, Cureña, </w:t>
            </w:r>
            <w:proofErr w:type="spellStart"/>
            <w:r w:rsidRPr="006A6748">
              <w:rPr>
                <w:rFonts w:ascii="Times New Roman" w:hAnsi="Times New Roman"/>
                <w:sz w:val="20"/>
                <w:szCs w:val="20"/>
                <w:lang w:val="es-ES"/>
              </w:rPr>
              <w:t>Yaovin</w:t>
            </w:r>
            <w:proofErr w:type="spellEnd"/>
            <w:r w:rsidRPr="006A6748">
              <w:rPr>
                <w:rFonts w:ascii="Times New Roman" w:hAnsi="Times New Roman"/>
                <w:sz w:val="20"/>
                <w:szCs w:val="20"/>
                <w:lang w:val="es-ES"/>
              </w:rPr>
              <w:t xml:space="preserve">, </w:t>
            </w:r>
            <w:proofErr w:type="spellStart"/>
            <w:r w:rsidRPr="006A6748">
              <w:rPr>
                <w:rFonts w:ascii="Times New Roman" w:hAnsi="Times New Roman"/>
                <w:sz w:val="20"/>
                <w:szCs w:val="20"/>
                <w:lang w:val="es-ES"/>
              </w:rPr>
              <w:t>Olan</w:t>
            </w:r>
            <w:proofErr w:type="spellEnd"/>
            <w:r w:rsidRPr="006A6748">
              <w:rPr>
                <w:rFonts w:ascii="Times New Roman" w:hAnsi="Times New Roman"/>
                <w:sz w:val="20"/>
                <w:szCs w:val="20"/>
                <w:lang w:val="es-ES"/>
              </w:rPr>
              <w:t xml:space="preserve"> and</w:t>
            </w:r>
            <w:r w:rsidR="007332FB" w:rsidRPr="006A6748">
              <w:rPr>
                <w:rFonts w:ascii="Times New Roman" w:hAnsi="Times New Roman"/>
                <w:sz w:val="20"/>
                <w:szCs w:val="20"/>
                <w:lang w:val="es-ES"/>
              </w:rPr>
              <w:t xml:space="preserve"> San Fernando-La Libertad)</w:t>
            </w:r>
          </w:p>
        </w:tc>
      </w:tr>
    </w:tbl>
    <w:p w:rsidR="007332FB" w:rsidRPr="007D29CA" w:rsidRDefault="00B527C9" w:rsidP="000B4BAA">
      <w:pPr>
        <w:rPr>
          <w:sz w:val="20"/>
          <w:lang w:val="en-US"/>
        </w:rPr>
      </w:pPr>
      <w:r w:rsidRPr="007D29CA">
        <w:rPr>
          <w:sz w:val="20"/>
          <w:lang w:val="en-US"/>
        </w:rPr>
        <w:t>Source:  Author</w:t>
      </w:r>
    </w:p>
    <w:p w:rsidR="000B4BAA" w:rsidRPr="007D29CA" w:rsidRDefault="000B4BAA" w:rsidP="000B4BAA">
      <w:pPr>
        <w:rPr>
          <w:szCs w:val="22"/>
          <w:lang w:val="en-US"/>
        </w:rPr>
      </w:pPr>
    </w:p>
    <w:p w:rsidR="007332FB" w:rsidRPr="007D29CA" w:rsidRDefault="008B6468" w:rsidP="00A12E6E">
      <w:pPr>
        <w:widowControl w:val="0"/>
        <w:autoSpaceDE w:val="0"/>
        <w:autoSpaceDN w:val="0"/>
        <w:adjustRightInd w:val="0"/>
        <w:spacing w:before="13"/>
        <w:rPr>
          <w:szCs w:val="22"/>
          <w:lang w:val="en-US"/>
        </w:rPr>
      </w:pPr>
      <w:r w:rsidRPr="007D29CA">
        <w:rPr>
          <w:rStyle w:val="hps"/>
          <w:lang w:val="en-US"/>
        </w:rPr>
        <w:t>Overall</w:t>
      </w:r>
      <w:r w:rsidRPr="007D29CA">
        <w:rPr>
          <w:lang w:val="en-US"/>
        </w:rPr>
        <w:t xml:space="preserve"> </w:t>
      </w:r>
      <w:r w:rsidRPr="007D29CA">
        <w:rPr>
          <w:rStyle w:val="hps"/>
          <w:lang w:val="en-US"/>
        </w:rPr>
        <w:t>bilateral communication</w:t>
      </w:r>
      <w:r w:rsidRPr="007D29CA">
        <w:rPr>
          <w:lang w:val="en-US"/>
        </w:rPr>
        <w:t xml:space="preserve"> </w:t>
      </w:r>
      <w:r w:rsidRPr="007D29CA">
        <w:rPr>
          <w:rStyle w:val="hps"/>
          <w:lang w:val="en-US"/>
        </w:rPr>
        <w:t>channels</w:t>
      </w:r>
      <w:r w:rsidRPr="007D29CA">
        <w:rPr>
          <w:lang w:val="en-US"/>
        </w:rPr>
        <w:t xml:space="preserve"> </w:t>
      </w:r>
      <w:r w:rsidRPr="007D29CA">
        <w:rPr>
          <w:rStyle w:val="hps"/>
          <w:lang w:val="en-US"/>
        </w:rPr>
        <w:t>between the two</w:t>
      </w:r>
      <w:r w:rsidRPr="007D29CA">
        <w:rPr>
          <w:lang w:val="en-US"/>
        </w:rPr>
        <w:t xml:space="preserve"> </w:t>
      </w:r>
      <w:r w:rsidRPr="007D29CA">
        <w:rPr>
          <w:rStyle w:val="hps"/>
          <w:lang w:val="en-US"/>
        </w:rPr>
        <w:t>partners were</w:t>
      </w:r>
      <w:r w:rsidRPr="007D29CA">
        <w:rPr>
          <w:lang w:val="en-US"/>
        </w:rPr>
        <w:t xml:space="preserve"> </w:t>
      </w:r>
      <w:r w:rsidRPr="007D29CA">
        <w:rPr>
          <w:rStyle w:val="hps"/>
          <w:lang w:val="en-US"/>
        </w:rPr>
        <w:t>successful, however</w:t>
      </w:r>
      <w:r w:rsidRPr="007D29CA">
        <w:rPr>
          <w:lang w:val="en-US"/>
        </w:rPr>
        <w:t xml:space="preserve"> </w:t>
      </w:r>
      <w:r w:rsidRPr="007D29CA">
        <w:rPr>
          <w:rStyle w:val="hps"/>
          <w:lang w:val="en-US"/>
        </w:rPr>
        <w:t>a lack</w:t>
      </w:r>
      <w:r w:rsidRPr="007D29CA">
        <w:rPr>
          <w:lang w:val="en-US"/>
        </w:rPr>
        <w:t xml:space="preserve"> </w:t>
      </w:r>
      <w:r w:rsidRPr="007D29CA">
        <w:rPr>
          <w:rStyle w:val="hps"/>
          <w:lang w:val="en-US"/>
        </w:rPr>
        <w:t>in terms of integrating</w:t>
      </w:r>
      <w:r w:rsidRPr="007D29CA">
        <w:rPr>
          <w:lang w:val="en-US"/>
        </w:rPr>
        <w:t xml:space="preserve"> </w:t>
      </w:r>
      <w:r w:rsidRPr="007D29CA">
        <w:rPr>
          <w:rStyle w:val="hps"/>
          <w:lang w:val="en-US"/>
        </w:rPr>
        <w:t>all partners</w:t>
      </w:r>
      <w:r w:rsidRPr="007D29CA">
        <w:rPr>
          <w:lang w:val="en-US"/>
        </w:rPr>
        <w:t xml:space="preserve"> </w:t>
      </w:r>
      <w:r w:rsidRPr="007D29CA">
        <w:rPr>
          <w:rStyle w:val="hps"/>
          <w:lang w:val="en-US"/>
        </w:rPr>
        <w:t>was evident during the</w:t>
      </w:r>
      <w:r w:rsidRPr="007D29CA">
        <w:rPr>
          <w:lang w:val="en-US"/>
        </w:rPr>
        <w:t xml:space="preserve"> </w:t>
      </w:r>
      <w:r w:rsidRPr="007D29CA">
        <w:rPr>
          <w:rStyle w:val="hps"/>
          <w:lang w:val="en-US"/>
        </w:rPr>
        <w:t>implementation</w:t>
      </w:r>
      <w:r w:rsidRPr="007D29CA">
        <w:rPr>
          <w:lang w:val="en-US"/>
        </w:rPr>
        <w:t xml:space="preserve">, coordination </w:t>
      </w:r>
      <w:r w:rsidRPr="007D29CA">
        <w:rPr>
          <w:rStyle w:val="hps"/>
          <w:lang w:val="en-US"/>
        </w:rPr>
        <w:t>among the</w:t>
      </w:r>
      <w:r w:rsidRPr="007D29CA">
        <w:rPr>
          <w:lang w:val="en-US"/>
        </w:rPr>
        <w:t xml:space="preserve"> </w:t>
      </w:r>
      <w:r w:rsidRPr="007D29CA">
        <w:rPr>
          <w:rStyle w:val="hps"/>
          <w:lang w:val="en-US"/>
        </w:rPr>
        <w:t>consultants</w:t>
      </w:r>
      <w:r w:rsidRPr="007D29CA">
        <w:rPr>
          <w:lang w:val="en-US"/>
        </w:rPr>
        <w:t xml:space="preserve"> </w:t>
      </w:r>
      <w:r w:rsidRPr="007D29CA">
        <w:rPr>
          <w:rStyle w:val="hps"/>
          <w:lang w:val="en-US"/>
        </w:rPr>
        <w:t>was not</w:t>
      </w:r>
      <w:r w:rsidRPr="007D29CA">
        <w:rPr>
          <w:lang w:val="en-US"/>
        </w:rPr>
        <w:t xml:space="preserve"> </w:t>
      </w:r>
      <w:r w:rsidRPr="007D29CA">
        <w:rPr>
          <w:rStyle w:val="hps"/>
          <w:lang w:val="en-US"/>
        </w:rPr>
        <w:t>appropriate</w:t>
      </w:r>
      <w:r w:rsidRPr="007D29CA">
        <w:rPr>
          <w:lang w:val="en-US"/>
        </w:rPr>
        <w:t xml:space="preserve"> </w:t>
      </w:r>
      <w:r w:rsidRPr="007D29CA">
        <w:rPr>
          <w:rStyle w:val="hps"/>
          <w:lang w:val="en-US"/>
        </w:rPr>
        <w:t>in some cases</w:t>
      </w:r>
      <w:r w:rsidRPr="007D29CA">
        <w:rPr>
          <w:lang w:val="en-US"/>
        </w:rPr>
        <w:t xml:space="preserve">. </w:t>
      </w:r>
      <w:r w:rsidRPr="007D29CA">
        <w:rPr>
          <w:rStyle w:val="hps"/>
          <w:lang w:val="en-US"/>
        </w:rPr>
        <w:t>For example, the</w:t>
      </w:r>
      <w:r w:rsidRPr="007D29CA">
        <w:rPr>
          <w:lang w:val="en-US"/>
        </w:rPr>
        <w:t xml:space="preserve"> </w:t>
      </w:r>
      <w:r w:rsidRPr="007D29CA">
        <w:rPr>
          <w:rStyle w:val="hps"/>
          <w:lang w:val="en-US"/>
        </w:rPr>
        <w:t>contract</w:t>
      </w:r>
      <w:r w:rsidRPr="007D29CA">
        <w:rPr>
          <w:lang w:val="en-US"/>
        </w:rPr>
        <w:t xml:space="preserve"> </w:t>
      </w:r>
      <w:r w:rsidRPr="007D29CA">
        <w:rPr>
          <w:rStyle w:val="hps"/>
          <w:lang w:val="en-US"/>
        </w:rPr>
        <w:t>to support policies</w:t>
      </w:r>
      <w:r w:rsidRPr="007D29CA">
        <w:rPr>
          <w:lang w:val="en-US"/>
        </w:rPr>
        <w:t xml:space="preserve"> </w:t>
      </w:r>
      <w:r w:rsidRPr="007D29CA">
        <w:rPr>
          <w:rStyle w:val="hps"/>
          <w:lang w:val="en-US"/>
        </w:rPr>
        <w:t>and regulations that</w:t>
      </w:r>
      <w:r w:rsidRPr="007D29CA">
        <w:rPr>
          <w:lang w:val="en-US"/>
        </w:rPr>
        <w:t xml:space="preserve"> </w:t>
      </w:r>
      <w:r w:rsidRPr="007D29CA">
        <w:rPr>
          <w:rStyle w:val="hps"/>
          <w:lang w:val="en-US"/>
        </w:rPr>
        <w:t>establish a</w:t>
      </w:r>
      <w:r w:rsidRPr="007D29CA">
        <w:rPr>
          <w:lang w:val="en-US"/>
        </w:rPr>
        <w:t xml:space="preserve"> </w:t>
      </w:r>
      <w:r w:rsidRPr="007D29CA">
        <w:rPr>
          <w:rStyle w:val="hps"/>
          <w:lang w:val="en-US"/>
        </w:rPr>
        <w:t>favorable</w:t>
      </w:r>
      <w:r w:rsidRPr="007D29CA">
        <w:rPr>
          <w:lang w:val="en-US"/>
        </w:rPr>
        <w:t xml:space="preserve"> </w:t>
      </w:r>
      <w:r w:rsidRPr="007D29CA">
        <w:rPr>
          <w:rStyle w:val="hps"/>
          <w:lang w:val="en-US"/>
        </w:rPr>
        <w:t>regulatory</w:t>
      </w:r>
      <w:r w:rsidRPr="007D29CA">
        <w:rPr>
          <w:lang w:val="en-US"/>
        </w:rPr>
        <w:t xml:space="preserve"> </w:t>
      </w:r>
      <w:r w:rsidRPr="007D29CA">
        <w:rPr>
          <w:rStyle w:val="hps"/>
          <w:lang w:val="en-US"/>
        </w:rPr>
        <w:t>framework</w:t>
      </w:r>
      <w:r w:rsidRPr="007D29CA">
        <w:rPr>
          <w:lang w:val="en-US"/>
        </w:rPr>
        <w:t xml:space="preserve"> </w:t>
      </w:r>
      <w:r w:rsidR="0004285B" w:rsidRPr="007D29CA">
        <w:rPr>
          <w:lang w:val="en-US"/>
        </w:rPr>
        <w:t>was</w:t>
      </w:r>
      <w:r w:rsidRPr="007D29CA">
        <w:rPr>
          <w:rStyle w:val="hps"/>
          <w:lang w:val="en-US"/>
        </w:rPr>
        <w:t xml:space="preserve"> discontinued</w:t>
      </w:r>
      <w:r w:rsidRPr="007D29CA">
        <w:rPr>
          <w:lang w:val="en-US"/>
        </w:rPr>
        <w:t xml:space="preserve"> </w:t>
      </w:r>
      <w:r w:rsidRPr="007D29CA">
        <w:rPr>
          <w:rStyle w:val="hps"/>
          <w:lang w:val="en-US"/>
        </w:rPr>
        <w:t>because they</w:t>
      </w:r>
      <w:r w:rsidRPr="007D29CA">
        <w:rPr>
          <w:lang w:val="en-US"/>
        </w:rPr>
        <w:t xml:space="preserve"> </w:t>
      </w:r>
      <w:r w:rsidRPr="007D29CA">
        <w:rPr>
          <w:rStyle w:val="hps"/>
          <w:lang w:val="en-US"/>
        </w:rPr>
        <w:t>required the</w:t>
      </w:r>
      <w:r w:rsidRPr="007D29CA">
        <w:rPr>
          <w:lang w:val="en-US"/>
        </w:rPr>
        <w:t xml:space="preserve"> </w:t>
      </w:r>
      <w:r w:rsidRPr="007D29CA">
        <w:rPr>
          <w:rStyle w:val="hps"/>
          <w:lang w:val="en-US"/>
        </w:rPr>
        <w:t>information on the type</w:t>
      </w:r>
      <w:r w:rsidRPr="007D29CA">
        <w:rPr>
          <w:lang w:val="en-US"/>
        </w:rPr>
        <w:t xml:space="preserve"> </w:t>
      </w:r>
      <w:r w:rsidRPr="007D29CA">
        <w:rPr>
          <w:rStyle w:val="hps"/>
          <w:lang w:val="en-US"/>
        </w:rPr>
        <w:t>of systems</w:t>
      </w:r>
      <w:r w:rsidRPr="007D29CA">
        <w:rPr>
          <w:lang w:val="en-US"/>
        </w:rPr>
        <w:t xml:space="preserve"> </w:t>
      </w:r>
      <w:r w:rsidRPr="007D29CA">
        <w:rPr>
          <w:rStyle w:val="hps"/>
          <w:lang w:val="en-US"/>
        </w:rPr>
        <w:t>already installed</w:t>
      </w:r>
      <w:r w:rsidRPr="007D29CA">
        <w:rPr>
          <w:lang w:val="en-US"/>
        </w:rPr>
        <w:t xml:space="preserve"> since the sites of greater potential were not identified at that time.</w:t>
      </w:r>
    </w:p>
    <w:p w:rsidR="007332FB" w:rsidRPr="007D29CA" w:rsidRDefault="007332FB" w:rsidP="007332FB">
      <w:pPr>
        <w:widowControl w:val="0"/>
        <w:autoSpaceDE w:val="0"/>
        <w:autoSpaceDN w:val="0"/>
        <w:adjustRightInd w:val="0"/>
        <w:spacing w:before="13"/>
        <w:ind w:left="420" w:right="-143"/>
        <w:rPr>
          <w:szCs w:val="22"/>
          <w:lang w:val="en-US"/>
        </w:rPr>
      </w:pPr>
    </w:p>
    <w:p w:rsidR="00A44554" w:rsidRPr="007D29CA" w:rsidRDefault="00A44554" w:rsidP="007332FB">
      <w:pPr>
        <w:rPr>
          <w:lang w:val="en-US"/>
        </w:rPr>
      </w:pPr>
      <w:r w:rsidRPr="007D29CA">
        <w:rPr>
          <w:rStyle w:val="hps"/>
          <w:lang w:val="en-US"/>
        </w:rPr>
        <w:t>In</w:t>
      </w:r>
      <w:r w:rsidRPr="007D29CA">
        <w:rPr>
          <w:lang w:val="en-US"/>
        </w:rPr>
        <w:t xml:space="preserve"> </w:t>
      </w:r>
      <w:r w:rsidRPr="007D29CA">
        <w:rPr>
          <w:rStyle w:val="hps"/>
          <w:lang w:val="en-US"/>
        </w:rPr>
        <w:t>relation to the work</w:t>
      </w:r>
      <w:r w:rsidRPr="007D29CA">
        <w:rPr>
          <w:lang w:val="en-US"/>
        </w:rPr>
        <w:t xml:space="preserve"> </w:t>
      </w:r>
      <w:r w:rsidRPr="007D29CA">
        <w:rPr>
          <w:rStyle w:val="hps"/>
          <w:lang w:val="en-US"/>
        </w:rPr>
        <w:t>of the consulting firms</w:t>
      </w:r>
      <w:r w:rsidRPr="007D29CA">
        <w:rPr>
          <w:lang w:val="en-US"/>
        </w:rPr>
        <w:t xml:space="preserve"> </w:t>
      </w:r>
      <w:r w:rsidRPr="007D29CA">
        <w:rPr>
          <w:rStyle w:val="hps"/>
          <w:lang w:val="en-US"/>
        </w:rPr>
        <w:t>contracted, the</w:t>
      </w:r>
      <w:r w:rsidRPr="007D29CA">
        <w:rPr>
          <w:lang w:val="en-US"/>
        </w:rPr>
        <w:t xml:space="preserve"> </w:t>
      </w:r>
      <w:r w:rsidRPr="007D29CA">
        <w:rPr>
          <w:rStyle w:val="hps"/>
          <w:lang w:val="en-US"/>
        </w:rPr>
        <w:t>evaluators find</w:t>
      </w:r>
      <w:r w:rsidRPr="007D29CA">
        <w:rPr>
          <w:lang w:val="en-US"/>
        </w:rPr>
        <w:t xml:space="preserve"> </w:t>
      </w:r>
      <w:r w:rsidRPr="007D29CA">
        <w:rPr>
          <w:rStyle w:val="hps"/>
          <w:lang w:val="en-US"/>
        </w:rPr>
        <w:t>that the persons or companies contracted met the</w:t>
      </w:r>
      <w:r w:rsidRPr="007D29CA">
        <w:rPr>
          <w:lang w:val="en-US"/>
        </w:rPr>
        <w:t xml:space="preserve"> </w:t>
      </w:r>
      <w:r w:rsidRPr="007D29CA">
        <w:rPr>
          <w:rStyle w:val="hps"/>
          <w:lang w:val="en-US"/>
        </w:rPr>
        <w:t>deliverables</w:t>
      </w:r>
      <w:r w:rsidRPr="007D29CA">
        <w:rPr>
          <w:lang w:val="en-US"/>
        </w:rPr>
        <w:t xml:space="preserve"> </w:t>
      </w:r>
      <w:r w:rsidRPr="007D29CA">
        <w:rPr>
          <w:rStyle w:val="hps"/>
          <w:lang w:val="en-US"/>
        </w:rPr>
        <w:t>and</w:t>
      </w:r>
      <w:r w:rsidRPr="007D29CA">
        <w:rPr>
          <w:lang w:val="en-US"/>
        </w:rPr>
        <w:t xml:space="preserve"> </w:t>
      </w:r>
      <w:r w:rsidRPr="007D29CA">
        <w:rPr>
          <w:rStyle w:val="hps"/>
          <w:lang w:val="en-US"/>
        </w:rPr>
        <w:t>deadlines</w:t>
      </w:r>
      <w:r w:rsidRPr="007D29CA">
        <w:rPr>
          <w:lang w:val="en-US"/>
        </w:rPr>
        <w:t xml:space="preserve"> </w:t>
      </w:r>
      <w:r w:rsidRPr="007D29CA">
        <w:rPr>
          <w:rStyle w:val="hps"/>
          <w:lang w:val="en-US"/>
        </w:rPr>
        <w:t>successfully,</w:t>
      </w:r>
      <w:r w:rsidRPr="007D29CA">
        <w:rPr>
          <w:lang w:val="en-US"/>
        </w:rPr>
        <w:t xml:space="preserve"> </w:t>
      </w:r>
      <w:r w:rsidRPr="007D29CA">
        <w:rPr>
          <w:rStyle w:val="hps"/>
          <w:lang w:val="en-US"/>
        </w:rPr>
        <w:t>except the</w:t>
      </w:r>
      <w:r w:rsidRPr="007D29CA">
        <w:rPr>
          <w:lang w:val="en-US"/>
        </w:rPr>
        <w:t xml:space="preserve"> </w:t>
      </w:r>
      <w:r w:rsidRPr="007D29CA">
        <w:rPr>
          <w:rStyle w:val="hps"/>
          <w:lang w:val="en-US"/>
        </w:rPr>
        <w:t>Marine Park</w:t>
      </w:r>
      <w:r w:rsidRPr="007D29CA">
        <w:rPr>
          <w:lang w:val="en-US"/>
        </w:rPr>
        <w:t xml:space="preserve"> in </w:t>
      </w:r>
      <w:r w:rsidRPr="007D29CA">
        <w:rPr>
          <w:rStyle w:val="hps"/>
          <w:lang w:val="en-US"/>
        </w:rPr>
        <w:t>Puntarenas</w:t>
      </w:r>
      <w:r w:rsidRPr="007D29CA">
        <w:rPr>
          <w:lang w:val="en-US"/>
        </w:rPr>
        <w:t xml:space="preserve"> </w:t>
      </w:r>
      <w:r w:rsidRPr="007D29CA">
        <w:rPr>
          <w:rStyle w:val="hps"/>
          <w:lang w:val="en-US"/>
        </w:rPr>
        <w:t>where the installation of</w:t>
      </w:r>
      <w:r w:rsidRPr="007D29CA">
        <w:rPr>
          <w:lang w:val="en-US"/>
        </w:rPr>
        <w:t xml:space="preserve"> </w:t>
      </w:r>
      <w:r w:rsidRPr="007D29CA">
        <w:rPr>
          <w:rStyle w:val="hps"/>
          <w:lang w:val="en-US"/>
        </w:rPr>
        <w:t>a wind generator</w:t>
      </w:r>
      <w:r w:rsidRPr="007D29CA">
        <w:rPr>
          <w:rStyle w:val="Refdenotaalpie"/>
          <w:szCs w:val="22"/>
          <w:lang w:val="en-US"/>
        </w:rPr>
        <w:footnoteReference w:id="27"/>
      </w:r>
      <w:r w:rsidRPr="007D29CA">
        <w:rPr>
          <w:szCs w:val="22"/>
          <w:lang w:val="en-US"/>
        </w:rPr>
        <w:t>,</w:t>
      </w:r>
      <w:r w:rsidRPr="007D29CA">
        <w:rPr>
          <w:rStyle w:val="hps"/>
          <w:lang w:val="en-US"/>
        </w:rPr>
        <w:t xml:space="preserve"> computer</w:t>
      </w:r>
      <w:r w:rsidRPr="007D29CA">
        <w:rPr>
          <w:lang w:val="en-US"/>
        </w:rPr>
        <w:t xml:space="preserve"> and </w:t>
      </w:r>
      <w:r w:rsidRPr="007D29CA">
        <w:rPr>
          <w:rStyle w:val="hps"/>
          <w:lang w:val="en-US"/>
        </w:rPr>
        <w:t>screen</w:t>
      </w:r>
      <w:r w:rsidRPr="007D29CA">
        <w:rPr>
          <w:lang w:val="en-US"/>
        </w:rPr>
        <w:t xml:space="preserve"> </w:t>
      </w:r>
      <w:r w:rsidRPr="007D29CA">
        <w:rPr>
          <w:rStyle w:val="hps"/>
          <w:lang w:val="en-US"/>
        </w:rPr>
        <w:t>by</w:t>
      </w:r>
      <w:r w:rsidRPr="007D29CA">
        <w:rPr>
          <w:lang w:val="en-US"/>
        </w:rPr>
        <w:t xml:space="preserve"> the company </w:t>
      </w:r>
      <w:proofErr w:type="spellStart"/>
      <w:r w:rsidRPr="007D29CA">
        <w:rPr>
          <w:rStyle w:val="hps"/>
          <w:lang w:val="en-US"/>
        </w:rPr>
        <w:t>Consenergy</w:t>
      </w:r>
      <w:proofErr w:type="spellEnd"/>
      <w:r w:rsidRPr="007D29CA">
        <w:rPr>
          <w:lang w:val="en-US"/>
        </w:rPr>
        <w:t xml:space="preserve"> is still pending.</w:t>
      </w:r>
    </w:p>
    <w:p w:rsidR="00A12E6E" w:rsidRPr="007D29CA" w:rsidRDefault="00A44554" w:rsidP="00A12E6E">
      <w:pPr>
        <w:rPr>
          <w:szCs w:val="22"/>
          <w:lang w:val="en-US"/>
        </w:rPr>
      </w:pPr>
      <w:r w:rsidRPr="007D29CA">
        <w:rPr>
          <w:rStyle w:val="hps"/>
          <w:lang w:val="en-US"/>
        </w:rPr>
        <w:t xml:space="preserve">The </w:t>
      </w:r>
      <w:proofErr w:type="spellStart"/>
      <w:r w:rsidR="00AD19C6" w:rsidRPr="007D29CA">
        <w:rPr>
          <w:rStyle w:val="hps"/>
          <w:lang w:val="en-US"/>
        </w:rPr>
        <w:t>Prodoc</w:t>
      </w:r>
      <w:proofErr w:type="spellEnd"/>
      <w:r w:rsidRPr="007D29CA">
        <w:rPr>
          <w:lang w:val="en-US"/>
        </w:rPr>
        <w:t xml:space="preserve"> </w:t>
      </w:r>
      <w:r w:rsidRPr="007D29CA">
        <w:rPr>
          <w:rStyle w:val="hps"/>
          <w:lang w:val="en-US"/>
        </w:rPr>
        <w:t>Document/Project</w:t>
      </w:r>
      <w:r w:rsidRPr="007D29CA">
        <w:rPr>
          <w:lang w:val="en-US"/>
        </w:rPr>
        <w:t xml:space="preserve"> </w:t>
      </w:r>
      <w:r w:rsidRPr="007D29CA">
        <w:rPr>
          <w:rStyle w:val="hps"/>
          <w:lang w:val="en-US"/>
        </w:rPr>
        <w:t>Brief</w:t>
      </w:r>
      <w:r w:rsidRPr="007D29CA">
        <w:rPr>
          <w:lang w:val="en-US"/>
        </w:rPr>
        <w:t xml:space="preserve"> </w:t>
      </w:r>
      <w:r w:rsidRPr="007D29CA">
        <w:rPr>
          <w:rStyle w:val="hps"/>
          <w:lang w:val="en-US"/>
        </w:rPr>
        <w:t>contains a</w:t>
      </w:r>
      <w:r w:rsidRPr="007D29CA">
        <w:rPr>
          <w:lang w:val="en-US"/>
        </w:rPr>
        <w:t xml:space="preserve"> </w:t>
      </w:r>
      <w:r w:rsidRPr="007D29CA">
        <w:rPr>
          <w:rStyle w:val="hps"/>
          <w:lang w:val="en-US"/>
        </w:rPr>
        <w:t>consistent and</w:t>
      </w:r>
      <w:r w:rsidRPr="007D29CA">
        <w:rPr>
          <w:lang w:val="en-US"/>
        </w:rPr>
        <w:t xml:space="preserve"> </w:t>
      </w:r>
      <w:r w:rsidRPr="007D29CA">
        <w:rPr>
          <w:rStyle w:val="hps"/>
          <w:lang w:val="en-US"/>
        </w:rPr>
        <w:t>logical framework</w:t>
      </w:r>
      <w:r w:rsidRPr="007D29CA">
        <w:rPr>
          <w:lang w:val="en-US"/>
        </w:rPr>
        <w:t xml:space="preserve"> </w:t>
      </w:r>
      <w:r w:rsidRPr="007D29CA">
        <w:rPr>
          <w:rStyle w:val="hps"/>
          <w:lang w:val="en-US"/>
        </w:rPr>
        <w:t>consistent with the</w:t>
      </w:r>
      <w:r w:rsidRPr="007D29CA">
        <w:rPr>
          <w:lang w:val="en-US"/>
        </w:rPr>
        <w:t xml:space="preserve"> </w:t>
      </w:r>
      <w:r w:rsidRPr="007D29CA">
        <w:rPr>
          <w:rStyle w:val="hps"/>
          <w:lang w:val="en-US"/>
        </w:rPr>
        <w:t>general and the specific</w:t>
      </w:r>
      <w:r w:rsidRPr="007D29CA">
        <w:rPr>
          <w:lang w:val="en-US"/>
        </w:rPr>
        <w:t xml:space="preserve"> </w:t>
      </w:r>
      <w:r w:rsidRPr="007D29CA">
        <w:rPr>
          <w:rStyle w:val="hps"/>
          <w:lang w:val="en-US"/>
        </w:rPr>
        <w:t>objectives</w:t>
      </w:r>
      <w:r w:rsidRPr="007D29CA">
        <w:rPr>
          <w:lang w:val="en-US"/>
        </w:rPr>
        <w:t xml:space="preserve"> </w:t>
      </w:r>
      <w:r w:rsidRPr="007D29CA">
        <w:rPr>
          <w:rStyle w:val="hps"/>
          <w:lang w:val="en-US"/>
        </w:rPr>
        <w:t xml:space="preserve">of the </w:t>
      </w:r>
      <w:r w:rsidR="003A589D">
        <w:rPr>
          <w:rStyle w:val="hps"/>
          <w:lang w:val="en-US"/>
        </w:rPr>
        <w:t>Project</w:t>
      </w:r>
      <w:r w:rsidRPr="007D29CA">
        <w:rPr>
          <w:rStyle w:val="hps"/>
          <w:lang w:val="en-US"/>
        </w:rPr>
        <w:t>.</w:t>
      </w:r>
    </w:p>
    <w:p w:rsidR="007332FB" w:rsidRPr="007D29CA" w:rsidRDefault="007332FB" w:rsidP="007332FB">
      <w:pPr>
        <w:rPr>
          <w:szCs w:val="22"/>
          <w:lang w:val="en-US"/>
        </w:rPr>
      </w:pPr>
    </w:p>
    <w:p w:rsidR="007332FB" w:rsidRPr="007D29CA" w:rsidRDefault="0056425D" w:rsidP="007332FB">
      <w:pPr>
        <w:pBdr>
          <w:top w:val="single" w:sz="4" w:space="1" w:color="auto"/>
          <w:left w:val="single" w:sz="4" w:space="4" w:color="auto"/>
          <w:bottom w:val="single" w:sz="4" w:space="1" w:color="auto"/>
          <w:right w:val="single" w:sz="4" w:space="4" w:color="auto"/>
        </w:pBdr>
        <w:rPr>
          <w:b/>
          <w:szCs w:val="22"/>
          <w:lang w:val="en-US"/>
        </w:rPr>
      </w:pPr>
      <w:r w:rsidRPr="007D29CA">
        <w:rPr>
          <w:szCs w:val="22"/>
          <w:lang w:val="en-US"/>
        </w:rPr>
        <w:t xml:space="preserve">The evaluation team believes that the implementation approach is </w:t>
      </w:r>
      <w:r w:rsidRPr="007D29CA">
        <w:rPr>
          <w:b/>
          <w:szCs w:val="22"/>
          <w:lang w:val="en-US"/>
        </w:rPr>
        <w:t>M</w:t>
      </w:r>
      <w:r w:rsidR="00837CAA">
        <w:rPr>
          <w:b/>
          <w:szCs w:val="22"/>
          <w:lang w:val="en-US"/>
        </w:rPr>
        <w:t>ARGINALLY</w:t>
      </w:r>
      <w:r w:rsidRPr="007D29CA">
        <w:rPr>
          <w:b/>
          <w:szCs w:val="22"/>
          <w:lang w:val="en-US"/>
        </w:rPr>
        <w:t xml:space="preserve"> UNSATISFACTORY</w:t>
      </w:r>
      <w:r w:rsidR="00243F0C" w:rsidRPr="007D29CA">
        <w:rPr>
          <w:b/>
          <w:szCs w:val="22"/>
          <w:lang w:val="en-US"/>
        </w:rPr>
        <w:t>.</w:t>
      </w:r>
    </w:p>
    <w:p w:rsidR="008679A5" w:rsidRPr="007D29CA" w:rsidRDefault="008679A5" w:rsidP="00822228">
      <w:pPr>
        <w:pStyle w:val="Ttulo3"/>
        <w:rPr>
          <w:rFonts w:cs="Times New Roman"/>
          <w:szCs w:val="22"/>
          <w:lang w:val="en-US"/>
        </w:rPr>
      </w:pPr>
      <w:bookmarkStart w:id="59" w:name="_Toc292867856"/>
      <w:r w:rsidRPr="007D29CA">
        <w:rPr>
          <w:rFonts w:cs="Times New Roman"/>
          <w:szCs w:val="22"/>
          <w:lang w:val="en-US"/>
        </w:rPr>
        <w:lastRenderedPageBreak/>
        <w:t>Monit</w:t>
      </w:r>
      <w:r w:rsidR="00A143B8" w:rsidRPr="007D29CA">
        <w:rPr>
          <w:rFonts w:cs="Times New Roman"/>
          <w:szCs w:val="22"/>
          <w:lang w:val="en-US"/>
        </w:rPr>
        <w:t>oring and Evaluation</w:t>
      </w:r>
      <w:bookmarkEnd w:id="59"/>
    </w:p>
    <w:p w:rsidR="008679A5" w:rsidRPr="007D29CA" w:rsidRDefault="008679A5" w:rsidP="00822228">
      <w:pPr>
        <w:pStyle w:val="Ttulo4"/>
        <w:rPr>
          <w:szCs w:val="22"/>
          <w:lang w:val="en-US"/>
        </w:rPr>
      </w:pPr>
      <w:bookmarkStart w:id="60" w:name="_Toc292867857"/>
      <w:r w:rsidRPr="007D29CA">
        <w:rPr>
          <w:szCs w:val="22"/>
          <w:lang w:val="en-US"/>
        </w:rPr>
        <w:t>Monitor</w:t>
      </w:r>
      <w:r w:rsidR="00A143B8" w:rsidRPr="007D29CA">
        <w:rPr>
          <w:szCs w:val="22"/>
          <w:lang w:val="en-US"/>
        </w:rPr>
        <w:t>ing</w:t>
      </w:r>
      <w:bookmarkEnd w:id="60"/>
    </w:p>
    <w:p w:rsidR="000F3228" w:rsidRPr="007D29CA" w:rsidRDefault="00A143B8" w:rsidP="0015179B">
      <w:pPr>
        <w:widowControl w:val="0"/>
        <w:adjustRightInd w:val="0"/>
        <w:textAlignment w:val="baseline"/>
        <w:rPr>
          <w:i/>
          <w:szCs w:val="22"/>
          <w:lang w:val="en-US"/>
        </w:rPr>
      </w:pPr>
      <w:r w:rsidRPr="007D29CA">
        <w:rPr>
          <w:szCs w:val="22"/>
          <w:lang w:val="en-US"/>
        </w:rPr>
        <w:t>The</w:t>
      </w:r>
      <w:r w:rsidR="000F3228" w:rsidRPr="007D29CA">
        <w:rPr>
          <w:szCs w:val="22"/>
          <w:lang w:val="en-US"/>
        </w:rPr>
        <w:t xml:space="preserve"> PRO-DOC establ</w:t>
      </w:r>
      <w:r w:rsidRPr="007D29CA">
        <w:rPr>
          <w:szCs w:val="22"/>
          <w:lang w:val="en-US"/>
        </w:rPr>
        <w:t xml:space="preserve">ished a program inception workshop aimed at assisting the program staff so that they understand and take ownership of the activities. </w:t>
      </w:r>
      <w:r w:rsidRPr="007D29CA">
        <w:rPr>
          <w:i/>
          <w:szCs w:val="22"/>
          <w:lang w:val="en-US"/>
        </w:rPr>
        <w:t>This inception workshop was not performed</w:t>
      </w:r>
      <w:r w:rsidR="000F3228" w:rsidRPr="007D29CA">
        <w:rPr>
          <w:i/>
          <w:szCs w:val="22"/>
          <w:lang w:val="en-US"/>
        </w:rPr>
        <w:t>.</w:t>
      </w:r>
    </w:p>
    <w:p w:rsidR="000F3228" w:rsidRPr="007D29CA" w:rsidRDefault="000F3228" w:rsidP="0015179B">
      <w:pPr>
        <w:widowControl w:val="0"/>
        <w:adjustRightInd w:val="0"/>
        <w:textAlignment w:val="baseline"/>
        <w:rPr>
          <w:i/>
          <w:szCs w:val="22"/>
          <w:lang w:val="en-US"/>
        </w:rPr>
      </w:pPr>
    </w:p>
    <w:p w:rsidR="0015179B" w:rsidRPr="007D29CA" w:rsidRDefault="00A143B8" w:rsidP="0015179B">
      <w:pPr>
        <w:widowControl w:val="0"/>
        <w:adjustRightInd w:val="0"/>
        <w:textAlignment w:val="baseline"/>
        <w:rPr>
          <w:szCs w:val="22"/>
          <w:lang w:val="en-US"/>
        </w:rPr>
      </w:pPr>
      <w:r w:rsidRPr="007D29CA">
        <w:rPr>
          <w:szCs w:val="22"/>
          <w:lang w:val="en-US"/>
        </w:rPr>
        <w:t>The</w:t>
      </w:r>
      <w:r w:rsidR="0015179B" w:rsidRPr="007D29CA">
        <w:rPr>
          <w:szCs w:val="22"/>
          <w:lang w:val="en-US"/>
        </w:rPr>
        <w:t xml:space="preserve"> Project Brief esta</w:t>
      </w:r>
      <w:r w:rsidRPr="007D29CA">
        <w:rPr>
          <w:szCs w:val="22"/>
          <w:lang w:val="en-US"/>
        </w:rPr>
        <w:t xml:space="preserve">blished the following monitoring mechanisms for the implementation of the </w:t>
      </w:r>
      <w:r w:rsidR="003A589D">
        <w:rPr>
          <w:szCs w:val="22"/>
          <w:lang w:val="en-US"/>
        </w:rPr>
        <w:t>Project</w:t>
      </w:r>
      <w:r w:rsidR="0015179B" w:rsidRPr="007D29CA">
        <w:rPr>
          <w:szCs w:val="22"/>
          <w:vertAlign w:val="superscript"/>
          <w:lang w:val="en-US"/>
        </w:rPr>
        <w:footnoteReference w:id="28"/>
      </w:r>
      <w:r w:rsidR="0015179B" w:rsidRPr="007D29CA">
        <w:rPr>
          <w:szCs w:val="22"/>
          <w:lang w:val="en-US"/>
        </w:rPr>
        <w:t>:</w:t>
      </w:r>
    </w:p>
    <w:p w:rsidR="00421F86" w:rsidRPr="007D29CA" w:rsidRDefault="00421F86" w:rsidP="0015179B">
      <w:pPr>
        <w:widowControl w:val="0"/>
        <w:adjustRightInd w:val="0"/>
        <w:textAlignment w:val="baseline"/>
        <w:rPr>
          <w:szCs w:val="22"/>
          <w:lang w:val="en-US"/>
        </w:rPr>
      </w:pPr>
    </w:p>
    <w:p w:rsidR="00421F86" w:rsidRPr="007D29CA" w:rsidRDefault="005F18D9" w:rsidP="00F35A09">
      <w:pPr>
        <w:pStyle w:val="Prrafodelista"/>
        <w:widowControl w:val="0"/>
        <w:numPr>
          <w:ilvl w:val="0"/>
          <w:numId w:val="52"/>
        </w:numPr>
        <w:adjustRightInd w:val="0"/>
        <w:textAlignment w:val="baseline"/>
        <w:rPr>
          <w:szCs w:val="22"/>
          <w:lang w:val="en-US"/>
        </w:rPr>
      </w:pPr>
      <w:r w:rsidRPr="007D29CA">
        <w:rPr>
          <w:szCs w:val="22"/>
          <w:lang w:val="en-US"/>
        </w:rPr>
        <w:t xml:space="preserve">The program shall be monitored according to </w:t>
      </w:r>
      <w:r w:rsidR="005C4AB0" w:rsidRPr="007D29CA">
        <w:rPr>
          <w:szCs w:val="22"/>
          <w:lang w:val="en-US"/>
        </w:rPr>
        <w:t xml:space="preserve">UNDP </w:t>
      </w:r>
      <w:r w:rsidRPr="007D29CA">
        <w:rPr>
          <w:szCs w:val="22"/>
          <w:lang w:val="en-US"/>
        </w:rPr>
        <w:t xml:space="preserve">control, monitoring and evaluation procedures </w:t>
      </w:r>
      <w:r w:rsidR="005C4AB0" w:rsidRPr="007D29CA">
        <w:rPr>
          <w:szCs w:val="22"/>
          <w:lang w:val="en-US"/>
        </w:rPr>
        <w:t xml:space="preserve">and following the internal evaluation and control regulations of the Executing Agency (ICE. ICE and UNDP will be </w:t>
      </w:r>
      <w:r w:rsidR="00B00D02" w:rsidRPr="007D29CA">
        <w:rPr>
          <w:szCs w:val="22"/>
          <w:lang w:val="en-US"/>
        </w:rPr>
        <w:t xml:space="preserve">jointly responsible for continuous monitoring </w:t>
      </w:r>
      <w:r w:rsidR="005C4AB0" w:rsidRPr="007D29CA">
        <w:rPr>
          <w:szCs w:val="22"/>
          <w:lang w:val="en-US"/>
        </w:rPr>
        <w:t>Project progress</w:t>
      </w:r>
      <w:r w:rsidR="00B00D02" w:rsidRPr="007D29CA">
        <w:rPr>
          <w:szCs w:val="22"/>
          <w:lang w:val="en-US"/>
        </w:rPr>
        <w:t>.</w:t>
      </w:r>
    </w:p>
    <w:p w:rsidR="00421F86" w:rsidRPr="007D29CA" w:rsidRDefault="00B00D02" w:rsidP="00F35A09">
      <w:pPr>
        <w:pStyle w:val="Prrafodelista"/>
        <w:widowControl w:val="0"/>
        <w:numPr>
          <w:ilvl w:val="0"/>
          <w:numId w:val="52"/>
        </w:numPr>
        <w:adjustRightInd w:val="0"/>
        <w:textAlignment w:val="baseline"/>
        <w:rPr>
          <w:szCs w:val="22"/>
          <w:lang w:val="en-US"/>
        </w:rPr>
      </w:pPr>
      <w:r w:rsidRPr="007D29CA">
        <w:rPr>
          <w:szCs w:val="22"/>
          <w:lang w:val="en-US"/>
        </w:rPr>
        <w:t>UNDP in</w:t>
      </w:r>
      <w:r w:rsidR="00421F86" w:rsidRPr="007D29CA">
        <w:rPr>
          <w:szCs w:val="22"/>
          <w:lang w:val="en-US"/>
        </w:rPr>
        <w:t xml:space="preserve"> Costa Rica </w:t>
      </w:r>
      <w:r w:rsidRPr="007D29CA">
        <w:rPr>
          <w:szCs w:val="22"/>
          <w:lang w:val="en-US"/>
        </w:rPr>
        <w:t>will monitor performance during execution</w:t>
      </w:r>
      <w:r w:rsidR="005C4AB0" w:rsidRPr="007D29CA">
        <w:rPr>
          <w:szCs w:val="22"/>
          <w:lang w:val="en-US"/>
        </w:rPr>
        <w:t>.</w:t>
      </w:r>
    </w:p>
    <w:p w:rsidR="00B00D02" w:rsidRPr="007D29CA" w:rsidRDefault="00B00D02" w:rsidP="00F35A09">
      <w:pPr>
        <w:pStyle w:val="Prrafodelista"/>
        <w:widowControl w:val="0"/>
        <w:numPr>
          <w:ilvl w:val="0"/>
          <w:numId w:val="52"/>
        </w:numPr>
        <w:adjustRightInd w:val="0"/>
        <w:textAlignment w:val="baseline"/>
        <w:rPr>
          <w:szCs w:val="22"/>
          <w:lang w:val="en-US"/>
        </w:rPr>
      </w:pPr>
      <w:r w:rsidRPr="007D29CA">
        <w:rPr>
          <w:szCs w:val="22"/>
          <w:lang w:val="en-US"/>
        </w:rPr>
        <w:t>The Project Coordin</w:t>
      </w:r>
      <w:r w:rsidR="005C4AB0" w:rsidRPr="007D29CA">
        <w:rPr>
          <w:szCs w:val="22"/>
          <w:lang w:val="en-US"/>
        </w:rPr>
        <w:t>a</w:t>
      </w:r>
      <w:r w:rsidRPr="007D29CA">
        <w:rPr>
          <w:szCs w:val="22"/>
          <w:lang w:val="en-US"/>
        </w:rPr>
        <w:t>tor will</w:t>
      </w:r>
      <w:r w:rsidR="005C4AB0" w:rsidRPr="007D29CA">
        <w:rPr>
          <w:szCs w:val="22"/>
          <w:lang w:val="en-US"/>
        </w:rPr>
        <w:t xml:space="preserve"> internally review and make comments on </w:t>
      </w:r>
      <w:r w:rsidR="009600AD" w:rsidRPr="007D29CA">
        <w:rPr>
          <w:szCs w:val="22"/>
          <w:lang w:val="en-US"/>
        </w:rPr>
        <w:t>performance</w:t>
      </w:r>
      <w:r w:rsidR="005C4AB0" w:rsidRPr="007D29CA">
        <w:rPr>
          <w:szCs w:val="22"/>
          <w:lang w:val="en-US"/>
        </w:rPr>
        <w:t xml:space="preserve"> to provide feedback and aim efforts in the desired direction</w:t>
      </w:r>
      <w:r w:rsidRPr="007D29CA">
        <w:rPr>
          <w:szCs w:val="22"/>
          <w:lang w:val="en-US"/>
        </w:rPr>
        <w:t>, including the submission of Quarterly Reports.</w:t>
      </w:r>
    </w:p>
    <w:p w:rsidR="00421F86" w:rsidRPr="007D29CA" w:rsidRDefault="008525C9" w:rsidP="00F35A09">
      <w:pPr>
        <w:pStyle w:val="Prrafodelista"/>
        <w:widowControl w:val="0"/>
        <w:numPr>
          <w:ilvl w:val="0"/>
          <w:numId w:val="52"/>
        </w:numPr>
        <w:adjustRightInd w:val="0"/>
        <w:textAlignment w:val="baseline"/>
        <w:rPr>
          <w:szCs w:val="22"/>
          <w:lang w:val="en-US"/>
        </w:rPr>
      </w:pPr>
      <w:r w:rsidRPr="007D29CA">
        <w:rPr>
          <w:lang w:val="en-US"/>
        </w:rPr>
        <w:t>The UE ICE will appoint someone to be responsible for collecting, processing and presenting data periodically, such as sales of photovoltaic systems, number of facilities, etc</w:t>
      </w:r>
      <w:r w:rsidR="00421F86" w:rsidRPr="007D29CA">
        <w:rPr>
          <w:szCs w:val="22"/>
          <w:lang w:val="en-US"/>
        </w:rPr>
        <w:t>.</w:t>
      </w:r>
    </w:p>
    <w:p w:rsidR="00421F86" w:rsidRPr="007D29CA" w:rsidRDefault="00BA7591" w:rsidP="00F35A09">
      <w:pPr>
        <w:pStyle w:val="Prrafodelista"/>
        <w:widowControl w:val="0"/>
        <w:numPr>
          <w:ilvl w:val="0"/>
          <w:numId w:val="52"/>
        </w:numPr>
        <w:adjustRightInd w:val="0"/>
        <w:textAlignment w:val="baseline"/>
        <w:rPr>
          <w:szCs w:val="22"/>
          <w:lang w:val="en-US"/>
        </w:rPr>
      </w:pPr>
      <w:r w:rsidRPr="007D29CA">
        <w:rPr>
          <w:szCs w:val="22"/>
          <w:lang w:val="en-US"/>
        </w:rPr>
        <w:t xml:space="preserve">Annual Tripartite Review Meetings </w:t>
      </w:r>
      <w:r w:rsidR="005C4AB0" w:rsidRPr="007D29CA">
        <w:rPr>
          <w:szCs w:val="22"/>
          <w:lang w:val="en-US"/>
        </w:rPr>
        <w:t>for the assessment of the program´s performance</w:t>
      </w:r>
      <w:r w:rsidR="00421F86" w:rsidRPr="007D29CA">
        <w:rPr>
          <w:szCs w:val="22"/>
          <w:lang w:val="en-US"/>
        </w:rPr>
        <w:t>.</w:t>
      </w:r>
    </w:p>
    <w:p w:rsidR="00421F86" w:rsidRPr="007D29CA" w:rsidRDefault="005C4AB0" w:rsidP="00F35A09">
      <w:pPr>
        <w:pStyle w:val="Prrafodelista"/>
        <w:widowControl w:val="0"/>
        <w:numPr>
          <w:ilvl w:val="0"/>
          <w:numId w:val="52"/>
        </w:numPr>
        <w:adjustRightInd w:val="0"/>
        <w:textAlignment w:val="baseline"/>
        <w:rPr>
          <w:szCs w:val="22"/>
          <w:lang w:val="en-US"/>
        </w:rPr>
      </w:pPr>
      <w:r w:rsidRPr="007D29CA">
        <w:rPr>
          <w:szCs w:val="22"/>
          <w:lang w:val="en-US"/>
        </w:rPr>
        <w:t>A Program Conclusion Report will be draft</w:t>
      </w:r>
      <w:r w:rsidR="004E0A95" w:rsidRPr="007D29CA">
        <w:rPr>
          <w:szCs w:val="22"/>
          <w:lang w:val="en-US"/>
        </w:rPr>
        <w:t xml:space="preserve">ed </w:t>
      </w:r>
      <w:r w:rsidRPr="007D29CA">
        <w:rPr>
          <w:szCs w:val="22"/>
          <w:lang w:val="en-US"/>
        </w:rPr>
        <w:t xml:space="preserve">for consideration </w:t>
      </w:r>
      <w:r w:rsidR="004E0A95" w:rsidRPr="007D29CA">
        <w:rPr>
          <w:szCs w:val="22"/>
          <w:lang w:val="en-US"/>
        </w:rPr>
        <w:t xml:space="preserve">during the final Tripartite </w:t>
      </w:r>
      <w:r w:rsidR="008331DA" w:rsidRPr="007D29CA">
        <w:rPr>
          <w:szCs w:val="22"/>
          <w:lang w:val="en-US"/>
        </w:rPr>
        <w:t>Review</w:t>
      </w:r>
      <w:r w:rsidR="004E0A95" w:rsidRPr="007D29CA">
        <w:rPr>
          <w:szCs w:val="22"/>
          <w:lang w:val="en-US"/>
        </w:rPr>
        <w:t xml:space="preserve"> meeting.</w:t>
      </w:r>
    </w:p>
    <w:p w:rsidR="00421F86" w:rsidRPr="007D29CA" w:rsidRDefault="004E0A95" w:rsidP="00F35A09">
      <w:pPr>
        <w:pStyle w:val="Prrafodelista"/>
        <w:widowControl w:val="0"/>
        <w:numPr>
          <w:ilvl w:val="0"/>
          <w:numId w:val="52"/>
        </w:numPr>
        <w:adjustRightInd w:val="0"/>
        <w:textAlignment w:val="baseline"/>
        <w:rPr>
          <w:szCs w:val="22"/>
          <w:lang w:val="en-US"/>
        </w:rPr>
      </w:pPr>
      <w:r w:rsidRPr="007D29CA">
        <w:rPr>
          <w:szCs w:val="22"/>
          <w:lang w:val="en-US"/>
        </w:rPr>
        <w:t>Once the Project Document (</w:t>
      </w:r>
      <w:proofErr w:type="spellStart"/>
      <w:r w:rsidR="00AD19C6" w:rsidRPr="007D29CA">
        <w:rPr>
          <w:szCs w:val="22"/>
          <w:lang w:val="en-US"/>
        </w:rPr>
        <w:t>Prodoc</w:t>
      </w:r>
      <w:proofErr w:type="spellEnd"/>
      <w:r w:rsidRPr="007D29CA">
        <w:rPr>
          <w:szCs w:val="22"/>
          <w:lang w:val="en-US"/>
        </w:rPr>
        <w:t>) is signed and the work plan is defined in its initial phase, there will be a review and an adjustment of the program with participation of stakeholders.</w:t>
      </w:r>
    </w:p>
    <w:p w:rsidR="004E0A95" w:rsidRPr="007D29CA" w:rsidRDefault="004E0A95" w:rsidP="00F35A09">
      <w:pPr>
        <w:pStyle w:val="Prrafodelista"/>
        <w:widowControl w:val="0"/>
        <w:numPr>
          <w:ilvl w:val="0"/>
          <w:numId w:val="52"/>
        </w:numPr>
        <w:adjustRightInd w:val="0"/>
        <w:textAlignment w:val="baseline"/>
        <w:rPr>
          <w:szCs w:val="22"/>
          <w:lang w:val="en-US"/>
        </w:rPr>
      </w:pPr>
      <w:r w:rsidRPr="007D29CA">
        <w:rPr>
          <w:szCs w:val="22"/>
          <w:lang w:val="en-US"/>
        </w:rPr>
        <w:t xml:space="preserve">To monitor the projects to be implemented in 18 demonstration sites, a person appointed in each </w:t>
      </w:r>
      <w:r w:rsidR="003A589D">
        <w:rPr>
          <w:szCs w:val="22"/>
          <w:lang w:val="en-US"/>
        </w:rPr>
        <w:t>Project</w:t>
      </w:r>
      <w:r w:rsidRPr="007D29CA">
        <w:rPr>
          <w:szCs w:val="22"/>
          <w:lang w:val="en-US"/>
        </w:rPr>
        <w:t xml:space="preserve"> will submit a quarterly report to the NPD</w:t>
      </w:r>
    </w:p>
    <w:p w:rsidR="0015179B" w:rsidRPr="007D29CA" w:rsidRDefault="004E0A95" w:rsidP="00F35A09">
      <w:pPr>
        <w:pStyle w:val="Prrafodelista"/>
        <w:widowControl w:val="0"/>
        <w:numPr>
          <w:ilvl w:val="0"/>
          <w:numId w:val="52"/>
        </w:numPr>
        <w:adjustRightInd w:val="0"/>
        <w:textAlignment w:val="baseline"/>
        <w:rPr>
          <w:szCs w:val="22"/>
          <w:lang w:val="en-US"/>
        </w:rPr>
      </w:pPr>
      <w:r w:rsidRPr="007D29CA">
        <w:rPr>
          <w:szCs w:val="22"/>
          <w:lang w:val="en-US"/>
        </w:rPr>
        <w:t>The</w:t>
      </w:r>
      <w:r w:rsidR="00421F86" w:rsidRPr="007D29CA">
        <w:rPr>
          <w:szCs w:val="22"/>
          <w:lang w:val="en-US"/>
        </w:rPr>
        <w:t xml:space="preserve"> ICE-UE </w:t>
      </w:r>
      <w:r w:rsidRPr="007D29CA">
        <w:rPr>
          <w:szCs w:val="22"/>
          <w:lang w:val="en-US"/>
        </w:rPr>
        <w:t>will annually submit to UNDP - Costa Rica certified financial statements for funds from UNDP</w:t>
      </w:r>
      <w:r w:rsidR="00421F86" w:rsidRPr="007D29CA">
        <w:rPr>
          <w:szCs w:val="22"/>
          <w:lang w:val="en-US"/>
        </w:rPr>
        <w:t xml:space="preserve"> -</w:t>
      </w:r>
      <w:r w:rsidRPr="007D29CA">
        <w:rPr>
          <w:szCs w:val="22"/>
          <w:lang w:val="en-US"/>
        </w:rPr>
        <w:t xml:space="preserve"> </w:t>
      </w:r>
      <w:r w:rsidR="00421F86" w:rsidRPr="007D29CA">
        <w:rPr>
          <w:szCs w:val="22"/>
          <w:lang w:val="en-US"/>
        </w:rPr>
        <w:t>GEF, inclu</w:t>
      </w:r>
      <w:r w:rsidRPr="007D29CA">
        <w:rPr>
          <w:szCs w:val="22"/>
          <w:lang w:val="en-US"/>
        </w:rPr>
        <w:t>ding at least two audits of these financial statements in accordance with the procedures set forth in Manuals and Policies of UNDP</w:t>
      </w:r>
      <w:r w:rsidR="00421F86" w:rsidRPr="007D29CA">
        <w:rPr>
          <w:szCs w:val="22"/>
          <w:lang w:val="en-US"/>
        </w:rPr>
        <w:t>.</w:t>
      </w:r>
    </w:p>
    <w:p w:rsidR="0015179B" w:rsidRPr="007D29CA" w:rsidRDefault="005E19A8" w:rsidP="0015179B">
      <w:pPr>
        <w:rPr>
          <w:szCs w:val="22"/>
          <w:lang w:val="en-US"/>
        </w:rPr>
      </w:pPr>
      <w:r w:rsidRPr="007D29CA">
        <w:rPr>
          <w:szCs w:val="22"/>
          <w:lang w:val="en-US"/>
        </w:rPr>
        <w:fldChar w:fldCharType="begin"/>
      </w:r>
      <w:r w:rsidR="00245865" w:rsidRPr="007D29CA">
        <w:rPr>
          <w:szCs w:val="22"/>
          <w:lang w:val="en-US"/>
        </w:rPr>
        <w:instrText xml:space="preserve"> REF _Ref292356113 \h </w:instrText>
      </w:r>
      <w:r w:rsidRPr="007D29CA">
        <w:rPr>
          <w:szCs w:val="22"/>
          <w:lang w:val="en-US"/>
        </w:rPr>
      </w:r>
      <w:r w:rsidRPr="007D29CA">
        <w:rPr>
          <w:szCs w:val="22"/>
          <w:lang w:val="en-US"/>
        </w:rPr>
        <w:fldChar w:fldCharType="separate"/>
      </w:r>
      <w:r w:rsidR="00F32628" w:rsidRPr="007D29CA">
        <w:rPr>
          <w:lang w:val="en-US"/>
        </w:rPr>
        <w:t xml:space="preserve">Table </w:t>
      </w:r>
      <w:r w:rsidR="00F32628">
        <w:rPr>
          <w:noProof/>
          <w:lang w:val="en-US"/>
        </w:rPr>
        <w:t>3</w:t>
      </w:r>
      <w:r w:rsidR="00F32628" w:rsidRPr="007D29CA">
        <w:rPr>
          <w:lang w:val="en-US"/>
        </w:rPr>
        <w:noBreakHyphen/>
      </w:r>
      <w:r w:rsidR="00F32628">
        <w:rPr>
          <w:noProof/>
          <w:lang w:val="en-US"/>
        </w:rPr>
        <w:t>4</w:t>
      </w:r>
      <w:r w:rsidRPr="007D29CA">
        <w:rPr>
          <w:szCs w:val="22"/>
          <w:lang w:val="en-US"/>
        </w:rPr>
        <w:fldChar w:fldCharType="end"/>
      </w:r>
      <w:r w:rsidR="00935629" w:rsidRPr="007D29CA">
        <w:rPr>
          <w:szCs w:val="22"/>
          <w:lang w:val="en-US"/>
        </w:rPr>
        <w:t xml:space="preserve"> shows</w:t>
      </w:r>
      <w:r w:rsidR="00245865" w:rsidRPr="007D29CA">
        <w:rPr>
          <w:szCs w:val="22"/>
          <w:lang w:val="en-US"/>
        </w:rPr>
        <w:t xml:space="preserve"> </w:t>
      </w:r>
      <w:r w:rsidR="00935629" w:rsidRPr="007D29CA">
        <w:rPr>
          <w:szCs w:val="22"/>
          <w:lang w:val="en-US"/>
        </w:rPr>
        <w:t>the documentation received relating to the Project´s Monitoring and Evaluation from 2004 to 2011</w:t>
      </w:r>
      <w:r w:rsidR="00245865" w:rsidRPr="007D29CA">
        <w:rPr>
          <w:szCs w:val="22"/>
          <w:lang w:val="en-US"/>
        </w:rPr>
        <w:t xml:space="preserve">. </w:t>
      </w:r>
      <w:r w:rsidR="00935629" w:rsidRPr="007D29CA">
        <w:rPr>
          <w:szCs w:val="22"/>
          <w:lang w:val="en-US"/>
        </w:rPr>
        <w:t>After reviewing this information, the evaluators were able to infer the performance of these monitoring mechanisms</w:t>
      </w:r>
      <w:r w:rsidR="0015179B" w:rsidRPr="007D29CA">
        <w:rPr>
          <w:szCs w:val="22"/>
          <w:lang w:val="en-US"/>
        </w:rPr>
        <w:t>:</w:t>
      </w:r>
    </w:p>
    <w:p w:rsidR="0004285B" w:rsidRPr="007D29CA" w:rsidRDefault="0004285B" w:rsidP="0015179B">
      <w:pPr>
        <w:rPr>
          <w:szCs w:val="22"/>
          <w:lang w:val="en-US"/>
        </w:rPr>
      </w:pPr>
    </w:p>
    <w:p w:rsidR="00935629" w:rsidRPr="007D29CA" w:rsidRDefault="00935629" w:rsidP="00F35A09">
      <w:pPr>
        <w:widowControl w:val="0"/>
        <w:numPr>
          <w:ilvl w:val="0"/>
          <w:numId w:val="24"/>
        </w:numPr>
        <w:tabs>
          <w:tab w:val="clear" w:pos="780"/>
          <w:tab w:val="num" w:pos="709"/>
        </w:tabs>
        <w:adjustRightInd w:val="0"/>
        <w:ind w:hanging="354"/>
        <w:textAlignment w:val="baseline"/>
        <w:rPr>
          <w:szCs w:val="22"/>
          <w:lang w:val="en-US"/>
        </w:rPr>
      </w:pPr>
      <w:r w:rsidRPr="007D29CA">
        <w:rPr>
          <w:szCs w:val="22"/>
          <w:lang w:val="en-US"/>
        </w:rPr>
        <w:t xml:space="preserve">The monitoring mechanisms established by UNDP </w:t>
      </w:r>
      <w:r w:rsidR="0004285B" w:rsidRPr="007D29CA">
        <w:rPr>
          <w:szCs w:val="22"/>
          <w:lang w:val="en-US"/>
        </w:rPr>
        <w:t>were used</w:t>
      </w:r>
      <w:r w:rsidRPr="007D29CA">
        <w:rPr>
          <w:szCs w:val="22"/>
          <w:lang w:val="en-US"/>
        </w:rPr>
        <w:t>.</w:t>
      </w:r>
    </w:p>
    <w:p w:rsidR="00B32583" w:rsidRPr="007D29CA" w:rsidRDefault="00421F86" w:rsidP="00F35A09">
      <w:pPr>
        <w:widowControl w:val="0"/>
        <w:numPr>
          <w:ilvl w:val="0"/>
          <w:numId w:val="24"/>
        </w:numPr>
        <w:tabs>
          <w:tab w:val="clear" w:pos="780"/>
          <w:tab w:val="num" w:pos="709"/>
        </w:tabs>
        <w:adjustRightInd w:val="0"/>
        <w:textAlignment w:val="baseline"/>
        <w:rPr>
          <w:szCs w:val="22"/>
          <w:lang w:val="en-US"/>
        </w:rPr>
      </w:pPr>
      <w:r w:rsidRPr="007D29CA">
        <w:rPr>
          <w:szCs w:val="22"/>
          <w:lang w:val="en-US"/>
        </w:rPr>
        <w:t xml:space="preserve">ICE-UE </w:t>
      </w:r>
      <w:r w:rsidR="00935629" w:rsidRPr="007D29CA">
        <w:rPr>
          <w:szCs w:val="22"/>
          <w:lang w:val="en-US"/>
        </w:rPr>
        <w:t xml:space="preserve">as </w:t>
      </w:r>
      <w:r w:rsidR="003A589D">
        <w:rPr>
          <w:szCs w:val="22"/>
          <w:lang w:val="en-US"/>
        </w:rPr>
        <w:t>Project</w:t>
      </w:r>
      <w:r w:rsidR="00935629" w:rsidRPr="007D29CA">
        <w:rPr>
          <w:szCs w:val="22"/>
          <w:lang w:val="en-US"/>
        </w:rPr>
        <w:t xml:space="preserve"> implementing agency has dealt with the same daily tasks using the Annual Work Plan</w:t>
      </w:r>
      <w:r w:rsidR="0015179B" w:rsidRPr="007D29CA">
        <w:rPr>
          <w:szCs w:val="22"/>
          <w:lang w:val="en-US"/>
        </w:rPr>
        <w:t>.</w:t>
      </w:r>
    </w:p>
    <w:p w:rsidR="00B32583" w:rsidRPr="007D29CA" w:rsidRDefault="00935629" w:rsidP="00F35A09">
      <w:pPr>
        <w:widowControl w:val="0"/>
        <w:numPr>
          <w:ilvl w:val="0"/>
          <w:numId w:val="25"/>
        </w:numPr>
        <w:adjustRightInd w:val="0"/>
        <w:ind w:hanging="294"/>
        <w:textAlignment w:val="baseline"/>
        <w:rPr>
          <w:szCs w:val="22"/>
          <w:lang w:val="en-US"/>
        </w:rPr>
      </w:pPr>
      <w:r w:rsidRPr="007D29CA">
        <w:rPr>
          <w:szCs w:val="22"/>
          <w:lang w:val="en-US"/>
        </w:rPr>
        <w:t xml:space="preserve">More specifically and related with the monitoring mechanisms, five PIR were elaborated in this </w:t>
      </w:r>
      <w:r w:rsidR="003A589D">
        <w:rPr>
          <w:szCs w:val="22"/>
          <w:lang w:val="en-US"/>
        </w:rPr>
        <w:t>Project</w:t>
      </w:r>
      <w:r w:rsidRPr="007D29CA">
        <w:rPr>
          <w:szCs w:val="22"/>
          <w:lang w:val="en-US"/>
        </w:rPr>
        <w:t xml:space="preserve"> as follows</w:t>
      </w:r>
      <w:r w:rsidR="006B0F16" w:rsidRPr="007D29CA">
        <w:rPr>
          <w:szCs w:val="22"/>
          <w:lang w:val="en-US"/>
        </w:rPr>
        <w:t>:</w:t>
      </w:r>
    </w:p>
    <w:p w:rsidR="00EF637C" w:rsidRPr="007D29CA" w:rsidRDefault="00EF637C" w:rsidP="00EF637C">
      <w:pPr>
        <w:widowControl w:val="0"/>
        <w:adjustRightInd w:val="0"/>
        <w:ind w:left="720"/>
        <w:textAlignment w:val="baseline"/>
        <w:rPr>
          <w:szCs w:val="22"/>
          <w:lang w:val="en-US"/>
        </w:rPr>
      </w:pPr>
    </w:p>
    <w:p w:rsidR="000F3228" w:rsidRPr="007D29CA" w:rsidRDefault="000F3228" w:rsidP="00F35A09">
      <w:pPr>
        <w:numPr>
          <w:ilvl w:val="1"/>
          <w:numId w:val="29"/>
        </w:numPr>
        <w:jc w:val="left"/>
        <w:rPr>
          <w:szCs w:val="22"/>
          <w:lang w:val="en-US"/>
        </w:rPr>
      </w:pPr>
      <w:r w:rsidRPr="007D29CA">
        <w:rPr>
          <w:szCs w:val="22"/>
          <w:lang w:val="en-US"/>
        </w:rPr>
        <w:t>PIR 2006 (Jul</w:t>
      </w:r>
      <w:r w:rsidR="00935629" w:rsidRPr="007D29CA">
        <w:rPr>
          <w:szCs w:val="22"/>
          <w:lang w:val="en-US"/>
        </w:rPr>
        <w:t>y</w:t>
      </w:r>
      <w:r w:rsidRPr="007D29CA">
        <w:rPr>
          <w:szCs w:val="22"/>
          <w:lang w:val="en-US"/>
        </w:rPr>
        <w:t xml:space="preserve"> </w:t>
      </w:r>
      <w:r w:rsidR="00935629" w:rsidRPr="007D29CA">
        <w:rPr>
          <w:szCs w:val="22"/>
          <w:lang w:val="en-US"/>
        </w:rPr>
        <w:t>1,</w:t>
      </w:r>
      <w:r w:rsidRPr="007D29CA">
        <w:rPr>
          <w:szCs w:val="22"/>
          <w:lang w:val="en-US"/>
        </w:rPr>
        <w:t xml:space="preserve">2005 </w:t>
      </w:r>
      <w:r w:rsidR="00935629" w:rsidRPr="007D29CA">
        <w:rPr>
          <w:szCs w:val="22"/>
          <w:lang w:val="en-US"/>
        </w:rPr>
        <w:t>to</w:t>
      </w:r>
      <w:r w:rsidRPr="007D29CA">
        <w:rPr>
          <w:szCs w:val="22"/>
          <w:lang w:val="en-US"/>
        </w:rPr>
        <w:t xml:space="preserve"> </w:t>
      </w:r>
      <w:r w:rsidR="00935629" w:rsidRPr="007D29CA">
        <w:rPr>
          <w:szCs w:val="22"/>
          <w:lang w:val="en-US"/>
        </w:rPr>
        <w:t xml:space="preserve">June </w:t>
      </w:r>
      <w:r w:rsidRPr="007D29CA">
        <w:rPr>
          <w:szCs w:val="22"/>
          <w:lang w:val="en-US"/>
        </w:rPr>
        <w:t>30</w:t>
      </w:r>
      <w:r w:rsidR="00935629" w:rsidRPr="007D29CA">
        <w:rPr>
          <w:szCs w:val="22"/>
          <w:lang w:val="en-US"/>
        </w:rPr>
        <w:t>,</w:t>
      </w:r>
      <w:r w:rsidRPr="007D29CA">
        <w:rPr>
          <w:szCs w:val="22"/>
          <w:lang w:val="en-US"/>
        </w:rPr>
        <w:t xml:space="preserve"> 2006), </w:t>
      </w:r>
    </w:p>
    <w:p w:rsidR="000F3228" w:rsidRPr="007D29CA" w:rsidRDefault="00935629" w:rsidP="00F35A09">
      <w:pPr>
        <w:numPr>
          <w:ilvl w:val="1"/>
          <w:numId w:val="29"/>
        </w:numPr>
        <w:jc w:val="left"/>
        <w:rPr>
          <w:szCs w:val="22"/>
          <w:lang w:val="en-US"/>
        </w:rPr>
      </w:pPr>
      <w:r w:rsidRPr="007D29CA">
        <w:rPr>
          <w:szCs w:val="22"/>
          <w:lang w:val="en-US"/>
        </w:rPr>
        <w:t>PIR 2007 (July</w:t>
      </w:r>
      <w:r w:rsidR="000F3228" w:rsidRPr="007D29CA">
        <w:rPr>
          <w:szCs w:val="22"/>
          <w:lang w:val="en-US"/>
        </w:rPr>
        <w:t xml:space="preserve"> </w:t>
      </w:r>
      <w:r w:rsidRPr="007D29CA">
        <w:rPr>
          <w:szCs w:val="22"/>
          <w:lang w:val="en-US"/>
        </w:rPr>
        <w:t>1,</w:t>
      </w:r>
      <w:r w:rsidR="000F3228" w:rsidRPr="007D29CA">
        <w:rPr>
          <w:szCs w:val="22"/>
          <w:lang w:val="en-US"/>
        </w:rPr>
        <w:t xml:space="preserve">2006 </w:t>
      </w:r>
      <w:r w:rsidRPr="007D29CA">
        <w:rPr>
          <w:szCs w:val="22"/>
          <w:lang w:val="en-US"/>
        </w:rPr>
        <w:t xml:space="preserve">to June 30, </w:t>
      </w:r>
      <w:r w:rsidR="000F3228" w:rsidRPr="007D29CA">
        <w:rPr>
          <w:szCs w:val="22"/>
          <w:lang w:val="en-US"/>
        </w:rPr>
        <w:t>2007),</w:t>
      </w:r>
    </w:p>
    <w:p w:rsidR="000F3228" w:rsidRPr="007D29CA" w:rsidRDefault="00935629" w:rsidP="00F35A09">
      <w:pPr>
        <w:numPr>
          <w:ilvl w:val="1"/>
          <w:numId w:val="29"/>
        </w:numPr>
        <w:jc w:val="left"/>
        <w:rPr>
          <w:szCs w:val="22"/>
          <w:lang w:val="en-US"/>
        </w:rPr>
      </w:pPr>
      <w:r w:rsidRPr="007D29CA">
        <w:rPr>
          <w:szCs w:val="22"/>
          <w:lang w:val="en-US"/>
        </w:rPr>
        <w:t>PIR 2008 (July 1,</w:t>
      </w:r>
      <w:r w:rsidR="000F3228" w:rsidRPr="007D29CA">
        <w:rPr>
          <w:szCs w:val="22"/>
          <w:lang w:val="en-US"/>
        </w:rPr>
        <w:t xml:space="preserve"> 2007 </w:t>
      </w:r>
      <w:r w:rsidRPr="007D29CA">
        <w:rPr>
          <w:szCs w:val="22"/>
          <w:lang w:val="en-US"/>
        </w:rPr>
        <w:t xml:space="preserve">to June 30, </w:t>
      </w:r>
      <w:r w:rsidR="000F3228" w:rsidRPr="007D29CA">
        <w:rPr>
          <w:szCs w:val="22"/>
          <w:lang w:val="en-US"/>
        </w:rPr>
        <w:t>2008),</w:t>
      </w:r>
    </w:p>
    <w:p w:rsidR="000F3228" w:rsidRPr="007D29CA" w:rsidRDefault="00935629" w:rsidP="00F35A09">
      <w:pPr>
        <w:numPr>
          <w:ilvl w:val="1"/>
          <w:numId w:val="29"/>
        </w:numPr>
        <w:jc w:val="left"/>
        <w:rPr>
          <w:szCs w:val="22"/>
          <w:lang w:val="en-US"/>
        </w:rPr>
      </w:pPr>
      <w:r w:rsidRPr="007D29CA">
        <w:rPr>
          <w:szCs w:val="22"/>
          <w:lang w:val="en-US"/>
        </w:rPr>
        <w:t>PIR 2009 (July</w:t>
      </w:r>
      <w:r w:rsidR="000F3228" w:rsidRPr="007D29CA">
        <w:rPr>
          <w:szCs w:val="22"/>
          <w:lang w:val="en-US"/>
        </w:rPr>
        <w:t xml:space="preserve"> </w:t>
      </w:r>
      <w:r w:rsidRPr="007D29CA">
        <w:rPr>
          <w:szCs w:val="22"/>
          <w:lang w:val="en-US"/>
        </w:rPr>
        <w:t xml:space="preserve">1, </w:t>
      </w:r>
      <w:r w:rsidR="000F3228" w:rsidRPr="007D29CA">
        <w:rPr>
          <w:szCs w:val="22"/>
          <w:lang w:val="en-US"/>
        </w:rPr>
        <w:t xml:space="preserve">2008 </w:t>
      </w:r>
      <w:r w:rsidRPr="007D29CA">
        <w:rPr>
          <w:szCs w:val="22"/>
          <w:lang w:val="en-US"/>
        </w:rPr>
        <w:t xml:space="preserve">to June 30, </w:t>
      </w:r>
      <w:r w:rsidR="000F3228" w:rsidRPr="007D29CA">
        <w:rPr>
          <w:szCs w:val="22"/>
          <w:lang w:val="en-US"/>
        </w:rPr>
        <w:t>2009),</w:t>
      </w:r>
    </w:p>
    <w:p w:rsidR="000F3228" w:rsidRPr="007D29CA" w:rsidRDefault="00935629" w:rsidP="00F35A09">
      <w:pPr>
        <w:numPr>
          <w:ilvl w:val="1"/>
          <w:numId w:val="29"/>
        </w:numPr>
        <w:jc w:val="left"/>
        <w:rPr>
          <w:szCs w:val="22"/>
          <w:lang w:val="en-US"/>
        </w:rPr>
      </w:pPr>
      <w:r w:rsidRPr="007D29CA">
        <w:rPr>
          <w:szCs w:val="22"/>
          <w:lang w:val="en-US"/>
        </w:rPr>
        <w:t>PIR 2010 (July 1,</w:t>
      </w:r>
      <w:r w:rsidR="000F3228" w:rsidRPr="007D29CA">
        <w:rPr>
          <w:szCs w:val="22"/>
          <w:lang w:val="en-US"/>
        </w:rPr>
        <w:t xml:space="preserve"> 2009 </w:t>
      </w:r>
      <w:r w:rsidRPr="007D29CA">
        <w:rPr>
          <w:szCs w:val="22"/>
          <w:lang w:val="en-US"/>
        </w:rPr>
        <w:t xml:space="preserve">to June 30, </w:t>
      </w:r>
      <w:r w:rsidR="000F3228" w:rsidRPr="007D29CA">
        <w:rPr>
          <w:szCs w:val="22"/>
          <w:lang w:val="en-US"/>
        </w:rPr>
        <w:t>2010),</w:t>
      </w:r>
    </w:p>
    <w:p w:rsidR="000F3228" w:rsidRPr="007D29CA" w:rsidRDefault="000F3228" w:rsidP="000F3228">
      <w:pPr>
        <w:ind w:left="1788"/>
        <w:rPr>
          <w:szCs w:val="22"/>
          <w:lang w:val="en-US"/>
        </w:rPr>
      </w:pPr>
    </w:p>
    <w:p w:rsidR="000F3228" w:rsidRPr="007D29CA" w:rsidRDefault="000F3228" w:rsidP="000F3228">
      <w:pPr>
        <w:ind w:left="709" w:hanging="709"/>
        <w:rPr>
          <w:szCs w:val="22"/>
          <w:lang w:val="en-US"/>
        </w:rPr>
      </w:pPr>
      <w:r w:rsidRPr="007D29CA">
        <w:rPr>
          <w:szCs w:val="22"/>
          <w:lang w:val="en-US"/>
        </w:rPr>
        <w:lastRenderedPageBreak/>
        <w:tab/>
      </w:r>
      <w:r w:rsidR="0004285B" w:rsidRPr="007D29CA">
        <w:rPr>
          <w:szCs w:val="22"/>
          <w:lang w:val="en-US"/>
        </w:rPr>
        <w:t>Progress evaluations</w:t>
      </w:r>
      <w:r w:rsidR="0004285B" w:rsidRPr="007D29CA">
        <w:rPr>
          <w:rStyle w:val="longtext"/>
          <w:shd w:val="clear" w:color="auto" w:fill="FFFFFF"/>
          <w:lang w:val="en-US"/>
        </w:rPr>
        <w:t xml:space="preserve"> towards </w:t>
      </w:r>
      <w:r w:rsidR="0004285B" w:rsidRPr="007D29CA">
        <w:rPr>
          <w:rStyle w:val="longtext"/>
          <w:u w:val="single"/>
          <w:shd w:val="clear" w:color="auto" w:fill="FFFFFF"/>
          <w:lang w:val="en-US"/>
        </w:rPr>
        <w:t>achieving the goals</w:t>
      </w:r>
      <w:r w:rsidR="0004285B" w:rsidRPr="007D29CA">
        <w:rPr>
          <w:rStyle w:val="longtext"/>
          <w:shd w:val="clear" w:color="auto" w:fill="FFFFFF"/>
          <w:lang w:val="en-US"/>
        </w:rPr>
        <w:t xml:space="preserve"> changed from 2005 to 2010 from S (satisfactory) and MS (Marginally Satisfactory) by the National Coordinator, the UNDP-Costa Rica Office and </w:t>
      </w:r>
      <w:r w:rsidR="001A3F57">
        <w:rPr>
          <w:rStyle w:val="longtext"/>
          <w:shd w:val="clear" w:color="auto" w:fill="FFFFFF"/>
          <w:lang w:val="en-US"/>
        </w:rPr>
        <w:t>UNDP</w:t>
      </w:r>
      <w:r w:rsidR="0004285B" w:rsidRPr="007D29CA">
        <w:rPr>
          <w:rStyle w:val="longtext"/>
          <w:shd w:val="clear" w:color="auto" w:fill="FFFFFF"/>
          <w:lang w:val="en-US"/>
        </w:rPr>
        <w:t xml:space="preserve"> Regional Advisor. </w:t>
      </w:r>
    </w:p>
    <w:p w:rsidR="000F3228" w:rsidRPr="007D29CA" w:rsidRDefault="000F3228" w:rsidP="000F3228">
      <w:pPr>
        <w:rPr>
          <w:szCs w:val="22"/>
          <w:lang w:val="en-US"/>
        </w:rPr>
      </w:pPr>
    </w:p>
    <w:p w:rsidR="000F3228" w:rsidRPr="007D29CA" w:rsidRDefault="007B462E" w:rsidP="007B462E">
      <w:pPr>
        <w:ind w:left="709"/>
        <w:rPr>
          <w:szCs w:val="22"/>
          <w:lang w:val="en-US"/>
        </w:rPr>
      </w:pPr>
      <w:r w:rsidRPr="007D29CA">
        <w:rPr>
          <w:szCs w:val="22"/>
          <w:lang w:val="en-US"/>
        </w:rPr>
        <w:t xml:space="preserve">Evaluations of the </w:t>
      </w:r>
      <w:r w:rsidR="008331DA" w:rsidRPr="007D29CA">
        <w:rPr>
          <w:szCs w:val="22"/>
          <w:u w:val="single"/>
          <w:lang w:val="en-US"/>
        </w:rPr>
        <w:t>Project</w:t>
      </w:r>
      <w:r w:rsidRPr="007D29CA">
        <w:rPr>
          <w:szCs w:val="22"/>
          <w:u w:val="single"/>
          <w:lang w:val="en-US"/>
        </w:rPr>
        <w:t xml:space="preserve"> Implementation</w:t>
      </w:r>
      <w:r w:rsidRPr="007D29CA">
        <w:rPr>
          <w:szCs w:val="22"/>
          <w:lang w:val="en-US"/>
        </w:rPr>
        <w:t xml:space="preserve"> during the 5 years of execution were S (Satisfactory) and MS (Marginally Satisfactory) by the UNDP-Costa Rica Office and the UNDP Regional Advisor</w:t>
      </w:r>
      <w:r w:rsidR="00CF0400" w:rsidRPr="007D29CA">
        <w:rPr>
          <w:szCs w:val="22"/>
          <w:lang w:val="en-US"/>
        </w:rPr>
        <w:t xml:space="preserve"> </w:t>
      </w:r>
      <w:r w:rsidRPr="007D29CA">
        <w:rPr>
          <w:szCs w:val="22"/>
          <w:lang w:val="en-US"/>
        </w:rPr>
        <w:t>and HS (Highly Satisfactory) by the Project Coordinator (see Table 3-5)</w:t>
      </w:r>
    </w:p>
    <w:p w:rsidR="003E082A" w:rsidRPr="007D29CA" w:rsidRDefault="003E082A" w:rsidP="00EA15C7">
      <w:pPr>
        <w:ind w:left="709"/>
        <w:rPr>
          <w:szCs w:val="22"/>
          <w:lang w:val="en-US"/>
        </w:rPr>
      </w:pPr>
    </w:p>
    <w:p w:rsidR="003E082A" w:rsidRPr="007D29CA" w:rsidRDefault="00CF0400" w:rsidP="00F35A09">
      <w:pPr>
        <w:widowControl w:val="0"/>
        <w:numPr>
          <w:ilvl w:val="0"/>
          <w:numId w:val="24"/>
        </w:numPr>
        <w:tabs>
          <w:tab w:val="clear" w:pos="780"/>
          <w:tab w:val="num" w:pos="709"/>
        </w:tabs>
        <w:adjustRightInd w:val="0"/>
        <w:ind w:left="709" w:hanging="289"/>
        <w:textAlignment w:val="baseline"/>
        <w:rPr>
          <w:szCs w:val="22"/>
          <w:lang w:val="en-US"/>
        </w:rPr>
      </w:pPr>
      <w:r w:rsidRPr="007D29CA">
        <w:rPr>
          <w:szCs w:val="22"/>
          <w:u w:val="single"/>
          <w:lang w:val="en-US"/>
        </w:rPr>
        <w:t>Project Progress Report</w:t>
      </w:r>
      <w:r w:rsidR="003E082A" w:rsidRPr="007D29CA">
        <w:rPr>
          <w:szCs w:val="22"/>
          <w:u w:val="single"/>
          <w:lang w:val="en-US"/>
        </w:rPr>
        <w:t>.</w:t>
      </w:r>
      <w:r w:rsidR="003E082A" w:rsidRPr="007D29CA">
        <w:rPr>
          <w:szCs w:val="22"/>
          <w:lang w:val="en-US"/>
        </w:rPr>
        <w:t xml:space="preserve"> </w:t>
      </w:r>
      <w:r w:rsidRPr="007D29CA">
        <w:rPr>
          <w:szCs w:val="22"/>
          <w:lang w:val="en-US"/>
        </w:rPr>
        <w:t>It consists only of the</w:t>
      </w:r>
      <w:r w:rsidR="003E082A" w:rsidRPr="007D29CA">
        <w:rPr>
          <w:szCs w:val="22"/>
          <w:lang w:val="en-US"/>
        </w:rPr>
        <w:t xml:space="preserve"> PIRs. T</w:t>
      </w:r>
      <w:r w:rsidRPr="007D29CA">
        <w:rPr>
          <w:szCs w:val="22"/>
          <w:lang w:val="en-US"/>
        </w:rPr>
        <w:t>here are also reports or products of sub contracts by consulting firms and some short reports made by the ICE</w:t>
      </w:r>
      <w:r w:rsidR="00B477AD" w:rsidRPr="007D29CA">
        <w:rPr>
          <w:szCs w:val="22"/>
          <w:lang w:val="en-US"/>
        </w:rPr>
        <w:t>.</w:t>
      </w:r>
      <w:r w:rsidR="003E082A" w:rsidRPr="007D29CA">
        <w:rPr>
          <w:szCs w:val="22"/>
          <w:lang w:val="en-US"/>
        </w:rPr>
        <w:t xml:space="preserve"> </w:t>
      </w:r>
    </w:p>
    <w:p w:rsidR="003E082A" w:rsidRPr="007D29CA" w:rsidRDefault="003E082A" w:rsidP="003E082A">
      <w:pPr>
        <w:widowControl w:val="0"/>
        <w:tabs>
          <w:tab w:val="num" w:pos="709"/>
        </w:tabs>
        <w:adjustRightInd w:val="0"/>
        <w:ind w:left="709" w:hanging="289"/>
        <w:textAlignment w:val="baseline"/>
        <w:rPr>
          <w:szCs w:val="22"/>
          <w:lang w:val="en-US"/>
        </w:rPr>
      </w:pPr>
    </w:p>
    <w:p w:rsidR="003E082A" w:rsidRPr="007D29CA" w:rsidRDefault="00CF0400" w:rsidP="00F35A09">
      <w:pPr>
        <w:widowControl w:val="0"/>
        <w:numPr>
          <w:ilvl w:val="0"/>
          <w:numId w:val="24"/>
        </w:numPr>
        <w:tabs>
          <w:tab w:val="clear" w:pos="780"/>
          <w:tab w:val="num" w:pos="709"/>
        </w:tabs>
        <w:adjustRightInd w:val="0"/>
        <w:ind w:left="709" w:hanging="289"/>
        <w:textAlignment w:val="baseline"/>
        <w:rPr>
          <w:szCs w:val="22"/>
          <w:lang w:val="en-US"/>
        </w:rPr>
      </w:pPr>
      <w:r w:rsidRPr="007D29CA">
        <w:rPr>
          <w:szCs w:val="22"/>
          <w:u w:val="single"/>
          <w:lang w:val="en-US"/>
        </w:rPr>
        <w:t>Tripartite Meetings</w:t>
      </w:r>
      <w:r w:rsidR="003E082A" w:rsidRPr="007D29CA">
        <w:rPr>
          <w:szCs w:val="22"/>
          <w:lang w:val="en-US"/>
        </w:rPr>
        <w:t>.</w:t>
      </w:r>
      <w:r w:rsidR="008420A6" w:rsidRPr="007D29CA">
        <w:rPr>
          <w:szCs w:val="22"/>
          <w:lang w:val="en-US"/>
        </w:rPr>
        <w:t xml:space="preserve"> </w:t>
      </w:r>
      <w:r w:rsidR="003E082A" w:rsidRPr="007D29CA">
        <w:rPr>
          <w:i/>
          <w:szCs w:val="22"/>
          <w:lang w:val="en-US"/>
        </w:rPr>
        <w:t>No</w:t>
      </w:r>
      <w:r w:rsidRPr="007D29CA">
        <w:rPr>
          <w:i/>
          <w:szCs w:val="22"/>
          <w:lang w:val="en-US"/>
        </w:rPr>
        <w:t xml:space="preserve">t recorded </w:t>
      </w:r>
      <w:r w:rsidRPr="007D29CA">
        <w:rPr>
          <w:szCs w:val="22"/>
          <w:lang w:val="en-US"/>
        </w:rPr>
        <w:t>in the</w:t>
      </w:r>
      <w:r w:rsidR="003E082A" w:rsidRPr="007D29CA">
        <w:rPr>
          <w:szCs w:val="22"/>
          <w:lang w:val="en-US"/>
        </w:rPr>
        <w:t xml:space="preserve"> </w:t>
      </w:r>
      <w:r w:rsidR="003E082A" w:rsidRPr="007D29CA">
        <w:rPr>
          <w:i/>
          <w:szCs w:val="22"/>
          <w:lang w:val="en-US"/>
        </w:rPr>
        <w:t>Project Implementation Report</w:t>
      </w:r>
      <w:r w:rsidRPr="007D29CA">
        <w:rPr>
          <w:i/>
          <w:szCs w:val="22"/>
          <w:lang w:val="en-US"/>
        </w:rPr>
        <w:t>s</w:t>
      </w:r>
      <w:r w:rsidR="003E082A" w:rsidRPr="007D29CA">
        <w:rPr>
          <w:szCs w:val="22"/>
          <w:lang w:val="en-US"/>
        </w:rPr>
        <w:t xml:space="preserve"> (PIRs) </w:t>
      </w:r>
      <w:r w:rsidRPr="007D29CA">
        <w:rPr>
          <w:szCs w:val="22"/>
          <w:lang w:val="en-US"/>
        </w:rPr>
        <w:t>made, even if indicated in the Monitoring and Evaluation Plan of the</w:t>
      </w:r>
      <w:r w:rsidR="008E660D" w:rsidRPr="007D29CA">
        <w:rPr>
          <w:szCs w:val="22"/>
          <w:lang w:val="en-US"/>
        </w:rPr>
        <w:t xml:space="preserve"> </w:t>
      </w:r>
      <w:r w:rsidR="008E660D" w:rsidRPr="007D29CA">
        <w:rPr>
          <w:i/>
          <w:szCs w:val="22"/>
          <w:lang w:val="en-US"/>
        </w:rPr>
        <w:t>Project Brief</w:t>
      </w:r>
      <w:r w:rsidRPr="007D29CA">
        <w:rPr>
          <w:i/>
          <w:szCs w:val="22"/>
          <w:lang w:val="en-US"/>
        </w:rPr>
        <w:t>,</w:t>
      </w:r>
      <w:r w:rsidRPr="007D29CA">
        <w:rPr>
          <w:szCs w:val="22"/>
          <w:lang w:val="en-US"/>
        </w:rPr>
        <w:t xml:space="preserve"> that the meetings would take place on an annual basis.</w:t>
      </w:r>
      <w:r w:rsidR="00CF13FA" w:rsidRPr="007D29CA">
        <w:rPr>
          <w:szCs w:val="22"/>
          <w:lang w:val="en-US"/>
        </w:rPr>
        <w:t xml:space="preserve"> </w:t>
      </w:r>
      <w:r w:rsidRPr="007D29CA">
        <w:rPr>
          <w:szCs w:val="22"/>
          <w:lang w:val="en-US"/>
        </w:rPr>
        <w:t>The Evaluators recorded as shown later th</w:t>
      </w:r>
      <w:r w:rsidR="00CF13FA" w:rsidRPr="007D29CA">
        <w:rPr>
          <w:szCs w:val="22"/>
          <w:lang w:val="en-US"/>
        </w:rPr>
        <w:t>e dates when the meetings were held</w:t>
      </w:r>
      <w:r w:rsidRPr="007D29CA">
        <w:rPr>
          <w:szCs w:val="22"/>
          <w:lang w:val="en-US"/>
        </w:rPr>
        <w:t xml:space="preserve"> even if not indicated in the PIRs</w:t>
      </w:r>
      <w:r w:rsidR="008E660D" w:rsidRPr="007D29CA">
        <w:rPr>
          <w:szCs w:val="22"/>
          <w:lang w:val="en-US"/>
        </w:rPr>
        <w:t>.</w:t>
      </w:r>
      <w:r w:rsidR="000E6A28" w:rsidRPr="007D29CA">
        <w:rPr>
          <w:szCs w:val="22"/>
          <w:lang w:val="en-US"/>
        </w:rPr>
        <w:t xml:space="preserve"> Dur</w:t>
      </w:r>
      <w:r w:rsidR="00CF13FA" w:rsidRPr="007D29CA">
        <w:rPr>
          <w:szCs w:val="22"/>
          <w:lang w:val="en-US"/>
        </w:rPr>
        <w:t xml:space="preserve">ing the execution of the </w:t>
      </w:r>
      <w:r w:rsidR="003A589D">
        <w:rPr>
          <w:szCs w:val="22"/>
          <w:lang w:val="en-US"/>
        </w:rPr>
        <w:t>Project</w:t>
      </w:r>
      <w:r w:rsidR="00CF13FA" w:rsidRPr="007D29CA">
        <w:rPr>
          <w:szCs w:val="22"/>
          <w:lang w:val="en-US"/>
        </w:rPr>
        <w:t xml:space="preserve"> the meetings for UNDP/GEF </w:t>
      </w:r>
      <w:r w:rsidR="003A589D">
        <w:rPr>
          <w:szCs w:val="22"/>
          <w:lang w:val="en-US"/>
        </w:rPr>
        <w:t>projects</w:t>
      </w:r>
      <w:r w:rsidR="00CF13FA" w:rsidRPr="007D29CA">
        <w:rPr>
          <w:szCs w:val="22"/>
          <w:lang w:val="en-US"/>
        </w:rPr>
        <w:t xml:space="preserve"> were discontinued</w:t>
      </w:r>
      <w:r w:rsidR="000E6A28" w:rsidRPr="007D29CA">
        <w:rPr>
          <w:szCs w:val="22"/>
          <w:lang w:val="en-US"/>
        </w:rPr>
        <w:t>.</w:t>
      </w:r>
    </w:p>
    <w:p w:rsidR="003E082A" w:rsidRPr="007D29CA" w:rsidRDefault="003E082A" w:rsidP="003E082A">
      <w:pPr>
        <w:widowControl w:val="0"/>
        <w:tabs>
          <w:tab w:val="num" w:pos="709"/>
        </w:tabs>
        <w:adjustRightInd w:val="0"/>
        <w:ind w:left="709" w:hanging="289"/>
        <w:textAlignment w:val="baseline"/>
        <w:rPr>
          <w:szCs w:val="22"/>
          <w:lang w:val="en-US"/>
        </w:rPr>
      </w:pPr>
    </w:p>
    <w:p w:rsidR="003E082A" w:rsidRPr="007D29CA" w:rsidRDefault="00CF13FA" w:rsidP="00F35A09">
      <w:pPr>
        <w:widowControl w:val="0"/>
        <w:numPr>
          <w:ilvl w:val="0"/>
          <w:numId w:val="24"/>
        </w:numPr>
        <w:tabs>
          <w:tab w:val="clear" w:pos="780"/>
          <w:tab w:val="num" w:pos="709"/>
        </w:tabs>
        <w:adjustRightInd w:val="0"/>
        <w:ind w:left="709" w:hanging="289"/>
        <w:textAlignment w:val="baseline"/>
        <w:rPr>
          <w:szCs w:val="22"/>
          <w:lang w:val="en-US"/>
        </w:rPr>
      </w:pPr>
      <w:r w:rsidRPr="007D29CA">
        <w:rPr>
          <w:szCs w:val="22"/>
          <w:u w:val="single"/>
          <w:lang w:val="en-US"/>
        </w:rPr>
        <w:t>Project Closure Report</w:t>
      </w:r>
      <w:r w:rsidR="003E082A" w:rsidRPr="007D29CA">
        <w:rPr>
          <w:szCs w:val="22"/>
          <w:u w:val="single"/>
          <w:lang w:val="en-US"/>
        </w:rPr>
        <w:t>.</w:t>
      </w:r>
      <w:r w:rsidR="00DA3E43" w:rsidRPr="007D29CA">
        <w:rPr>
          <w:szCs w:val="22"/>
          <w:u w:val="single"/>
          <w:lang w:val="en-US"/>
        </w:rPr>
        <w:t xml:space="preserve"> </w:t>
      </w:r>
      <w:r w:rsidRPr="007D29CA">
        <w:rPr>
          <w:i/>
          <w:szCs w:val="22"/>
          <w:lang w:val="en-US"/>
        </w:rPr>
        <w:t xml:space="preserve">There has been no report </w:t>
      </w:r>
      <w:r w:rsidRPr="007D29CA">
        <w:rPr>
          <w:szCs w:val="22"/>
          <w:lang w:val="en-US"/>
        </w:rPr>
        <w:t>by the Executing Agency</w:t>
      </w:r>
      <w:r w:rsidR="003E082A" w:rsidRPr="007D29CA">
        <w:rPr>
          <w:szCs w:val="22"/>
          <w:lang w:val="en-US"/>
        </w:rPr>
        <w:t>.</w:t>
      </w:r>
    </w:p>
    <w:p w:rsidR="003E082A" w:rsidRPr="007D29CA" w:rsidRDefault="003E082A" w:rsidP="003E082A">
      <w:pPr>
        <w:pStyle w:val="Prrafodelista"/>
        <w:tabs>
          <w:tab w:val="num" w:pos="709"/>
        </w:tabs>
        <w:ind w:left="709" w:hanging="289"/>
        <w:rPr>
          <w:szCs w:val="22"/>
          <w:lang w:val="en-US"/>
        </w:rPr>
      </w:pPr>
    </w:p>
    <w:p w:rsidR="002006FB" w:rsidRPr="007D29CA" w:rsidRDefault="002006FB" w:rsidP="00F35A09">
      <w:pPr>
        <w:widowControl w:val="0"/>
        <w:numPr>
          <w:ilvl w:val="0"/>
          <w:numId w:val="24"/>
        </w:numPr>
        <w:tabs>
          <w:tab w:val="clear" w:pos="780"/>
          <w:tab w:val="num" w:pos="709"/>
        </w:tabs>
        <w:adjustRightInd w:val="0"/>
        <w:ind w:left="709" w:hanging="289"/>
        <w:textAlignment w:val="baseline"/>
        <w:rPr>
          <w:rStyle w:val="longtext"/>
          <w:szCs w:val="22"/>
          <w:lang w:val="en-US"/>
        </w:rPr>
      </w:pPr>
      <w:r w:rsidRPr="007D29CA">
        <w:rPr>
          <w:rStyle w:val="hps"/>
          <w:u w:val="single"/>
          <w:lang w:val="en-US"/>
        </w:rPr>
        <w:t>Meetings of the</w:t>
      </w:r>
      <w:r w:rsidRPr="007D29CA">
        <w:rPr>
          <w:rStyle w:val="longtext"/>
          <w:u w:val="single"/>
          <w:lang w:val="en-US"/>
        </w:rPr>
        <w:t xml:space="preserve"> </w:t>
      </w:r>
      <w:proofErr w:type="spellStart"/>
      <w:r w:rsidRPr="007D29CA">
        <w:rPr>
          <w:rStyle w:val="hps"/>
          <w:u w:val="single"/>
          <w:lang w:val="en-US"/>
        </w:rPr>
        <w:t>Programme</w:t>
      </w:r>
      <w:proofErr w:type="spellEnd"/>
      <w:r w:rsidRPr="007D29CA">
        <w:rPr>
          <w:rStyle w:val="hps"/>
          <w:u w:val="single"/>
          <w:lang w:val="en-US"/>
        </w:rPr>
        <w:t xml:space="preserve"> Steering</w:t>
      </w:r>
      <w:r w:rsidRPr="007D29CA">
        <w:rPr>
          <w:rStyle w:val="longtext"/>
          <w:u w:val="single"/>
          <w:lang w:val="en-US"/>
        </w:rPr>
        <w:t xml:space="preserve"> </w:t>
      </w:r>
      <w:r w:rsidRPr="007D29CA">
        <w:rPr>
          <w:rStyle w:val="hps"/>
          <w:u w:val="single"/>
          <w:lang w:val="en-US"/>
        </w:rPr>
        <w:t>Committee</w:t>
      </w:r>
      <w:r w:rsidRPr="007D29CA">
        <w:rPr>
          <w:rStyle w:val="longtext"/>
          <w:u w:val="single"/>
          <w:lang w:val="en-US"/>
        </w:rPr>
        <w:t xml:space="preserve"> </w:t>
      </w:r>
      <w:r w:rsidRPr="007D29CA">
        <w:rPr>
          <w:rStyle w:val="hps"/>
          <w:u w:val="single"/>
          <w:lang w:val="en-US"/>
        </w:rPr>
        <w:t>(PSC)</w:t>
      </w:r>
      <w:r w:rsidRPr="007D29CA">
        <w:rPr>
          <w:rStyle w:val="hps"/>
          <w:lang w:val="en-US"/>
        </w:rPr>
        <w:t>.</w:t>
      </w:r>
      <w:r w:rsidRPr="007D29CA">
        <w:rPr>
          <w:rStyle w:val="longtext"/>
          <w:lang w:val="en-US"/>
        </w:rPr>
        <w:t xml:space="preserve"> </w:t>
      </w:r>
      <w:r w:rsidRPr="007D29CA">
        <w:rPr>
          <w:rStyle w:val="hps"/>
          <w:lang w:val="en-US"/>
        </w:rPr>
        <w:t>In connection with these</w:t>
      </w:r>
      <w:r w:rsidRPr="007D29CA">
        <w:rPr>
          <w:rStyle w:val="longtext"/>
          <w:lang w:val="en-US"/>
        </w:rPr>
        <w:t xml:space="preserve"> </w:t>
      </w:r>
      <w:r w:rsidRPr="007D29CA">
        <w:rPr>
          <w:rStyle w:val="hps"/>
          <w:lang w:val="en-US"/>
        </w:rPr>
        <w:t>meetings</w:t>
      </w:r>
      <w:r w:rsidRPr="007D29CA">
        <w:rPr>
          <w:rStyle w:val="longtext"/>
          <w:lang w:val="en-US"/>
        </w:rPr>
        <w:t xml:space="preserve"> </w:t>
      </w:r>
      <w:r w:rsidRPr="007D29CA">
        <w:rPr>
          <w:rStyle w:val="hps"/>
          <w:lang w:val="en-US"/>
        </w:rPr>
        <w:t>held by</w:t>
      </w:r>
      <w:r w:rsidRPr="007D29CA">
        <w:rPr>
          <w:rStyle w:val="longtext"/>
          <w:lang w:val="en-US"/>
        </w:rPr>
        <w:t xml:space="preserve"> </w:t>
      </w:r>
      <w:r w:rsidRPr="007D29CA">
        <w:rPr>
          <w:rStyle w:val="hps"/>
          <w:lang w:val="en-US"/>
        </w:rPr>
        <w:t>the National Commission on</w:t>
      </w:r>
      <w:r w:rsidRPr="007D29CA">
        <w:rPr>
          <w:rStyle w:val="longtext"/>
          <w:lang w:val="en-US"/>
        </w:rPr>
        <w:t xml:space="preserve"> </w:t>
      </w:r>
      <w:r w:rsidRPr="007D29CA">
        <w:rPr>
          <w:rStyle w:val="hps"/>
          <w:lang w:val="en-US"/>
        </w:rPr>
        <w:t>Energy Conservation (</w:t>
      </w:r>
      <w:r w:rsidRPr="007D29CA">
        <w:rPr>
          <w:rStyle w:val="longtext"/>
          <w:lang w:val="en-US"/>
        </w:rPr>
        <w:t xml:space="preserve">CONACE), the evaluation team </w:t>
      </w:r>
      <w:r w:rsidRPr="007D29CA">
        <w:rPr>
          <w:rStyle w:val="hps"/>
          <w:lang w:val="en-US"/>
        </w:rPr>
        <w:t>had access to</w:t>
      </w:r>
      <w:r w:rsidRPr="007D29CA">
        <w:rPr>
          <w:rStyle w:val="longtext"/>
          <w:lang w:val="en-US"/>
        </w:rPr>
        <w:t xml:space="preserve"> </w:t>
      </w:r>
      <w:r w:rsidR="00FF7F00" w:rsidRPr="007D29CA">
        <w:rPr>
          <w:rStyle w:val="longtext"/>
          <w:lang w:val="en-US"/>
        </w:rPr>
        <w:t xml:space="preserve">minutes of meetings such as the one held </w:t>
      </w:r>
      <w:r w:rsidRPr="007D29CA">
        <w:rPr>
          <w:rStyle w:val="hps"/>
          <w:lang w:val="en-US"/>
        </w:rPr>
        <w:t>on</w:t>
      </w:r>
      <w:r w:rsidRPr="007D29CA">
        <w:rPr>
          <w:rStyle w:val="longtext"/>
          <w:lang w:val="en-US"/>
        </w:rPr>
        <w:t xml:space="preserve"> </w:t>
      </w:r>
      <w:r w:rsidRPr="007D29CA">
        <w:rPr>
          <w:rStyle w:val="hps"/>
          <w:lang w:val="en-US"/>
        </w:rPr>
        <w:t>May 7, 2004</w:t>
      </w:r>
      <w:r w:rsidRPr="007D29CA">
        <w:rPr>
          <w:rStyle w:val="longtext"/>
          <w:lang w:val="en-US"/>
        </w:rPr>
        <w:t xml:space="preserve">, where </w:t>
      </w:r>
      <w:r w:rsidRPr="007D29CA">
        <w:rPr>
          <w:rStyle w:val="hps"/>
          <w:lang w:val="en-US"/>
        </w:rPr>
        <w:t>one of the</w:t>
      </w:r>
      <w:r w:rsidR="00FF7F00" w:rsidRPr="007D29CA">
        <w:rPr>
          <w:rStyle w:val="hps"/>
          <w:lang w:val="en-US"/>
        </w:rPr>
        <w:t xml:space="preserve"> items in the</w:t>
      </w:r>
      <w:r w:rsidRPr="007D29CA">
        <w:rPr>
          <w:rStyle w:val="longtext"/>
          <w:lang w:val="en-US"/>
        </w:rPr>
        <w:t xml:space="preserve"> </w:t>
      </w:r>
      <w:r w:rsidRPr="007D29CA">
        <w:rPr>
          <w:rStyle w:val="hps"/>
          <w:lang w:val="en-US"/>
        </w:rPr>
        <w:t>agenda</w:t>
      </w:r>
      <w:r w:rsidRPr="007D29CA">
        <w:rPr>
          <w:rStyle w:val="longtext"/>
          <w:lang w:val="en-US"/>
        </w:rPr>
        <w:t xml:space="preserve"> </w:t>
      </w:r>
      <w:r w:rsidR="00F814F0" w:rsidRPr="007D29CA">
        <w:rPr>
          <w:rStyle w:val="longtext"/>
          <w:lang w:val="en-US"/>
        </w:rPr>
        <w:t>was</w:t>
      </w:r>
      <w:r w:rsidRPr="007D29CA">
        <w:rPr>
          <w:rStyle w:val="hps"/>
          <w:lang w:val="en-US"/>
        </w:rPr>
        <w:t xml:space="preserve"> the Rural Electrification</w:t>
      </w:r>
      <w:r w:rsidR="00FF7F00" w:rsidRPr="007D29CA">
        <w:rPr>
          <w:rStyle w:val="hps"/>
          <w:lang w:val="en-US"/>
        </w:rPr>
        <w:t xml:space="preserve"> Project</w:t>
      </w:r>
      <w:r w:rsidRPr="007D29CA">
        <w:rPr>
          <w:rStyle w:val="hps"/>
          <w:lang w:val="en-US"/>
        </w:rPr>
        <w:t>.</w:t>
      </w:r>
      <w:r w:rsidRPr="007D29CA">
        <w:rPr>
          <w:rStyle w:val="longtext"/>
          <w:lang w:val="en-US"/>
        </w:rPr>
        <w:t xml:space="preserve"> </w:t>
      </w:r>
      <w:r w:rsidRPr="007D29CA">
        <w:rPr>
          <w:rStyle w:val="hps"/>
          <w:lang w:val="en-US"/>
        </w:rPr>
        <w:t>However</w:t>
      </w:r>
      <w:r w:rsidR="00FF7F00" w:rsidRPr="007D29CA">
        <w:rPr>
          <w:rStyle w:val="hps"/>
          <w:lang w:val="en-US"/>
        </w:rPr>
        <w:t>,</w:t>
      </w:r>
      <w:r w:rsidRPr="007D29CA">
        <w:rPr>
          <w:rStyle w:val="longtext"/>
          <w:lang w:val="en-US"/>
        </w:rPr>
        <w:t xml:space="preserve"> </w:t>
      </w:r>
      <w:r w:rsidR="00F814F0" w:rsidRPr="007D29CA">
        <w:rPr>
          <w:rStyle w:val="longtext"/>
          <w:lang w:val="en-US"/>
        </w:rPr>
        <w:t xml:space="preserve">the </w:t>
      </w:r>
      <w:r w:rsidRPr="007D29CA">
        <w:rPr>
          <w:rStyle w:val="hps"/>
          <w:lang w:val="en-US"/>
        </w:rPr>
        <w:t>participation</w:t>
      </w:r>
      <w:r w:rsidRPr="007D29CA">
        <w:rPr>
          <w:rStyle w:val="longtext"/>
          <w:lang w:val="en-US"/>
        </w:rPr>
        <w:t xml:space="preserve"> </w:t>
      </w:r>
      <w:r w:rsidR="00F814F0" w:rsidRPr="007D29CA">
        <w:rPr>
          <w:rStyle w:val="longtext"/>
          <w:lang w:val="en-US"/>
        </w:rPr>
        <w:t xml:space="preserve">of </w:t>
      </w:r>
      <w:r w:rsidR="00116068">
        <w:rPr>
          <w:rStyle w:val="longtext"/>
          <w:lang w:val="en-US"/>
        </w:rPr>
        <w:t>CONACE</w:t>
      </w:r>
      <w:r w:rsidRPr="007D29CA">
        <w:rPr>
          <w:rStyle w:val="longtext"/>
          <w:lang w:val="en-US"/>
        </w:rPr>
        <w:t xml:space="preserve"> </w:t>
      </w:r>
      <w:r w:rsidR="00F814F0" w:rsidRPr="007D29CA">
        <w:rPr>
          <w:rStyle w:val="longtext"/>
          <w:lang w:val="en-US"/>
        </w:rPr>
        <w:t xml:space="preserve">in the </w:t>
      </w:r>
      <w:r w:rsidR="003A589D">
        <w:rPr>
          <w:rStyle w:val="longtext"/>
          <w:lang w:val="en-US"/>
        </w:rPr>
        <w:t>Project</w:t>
      </w:r>
      <w:r w:rsidR="00FF7F00" w:rsidRPr="007D29CA">
        <w:rPr>
          <w:rStyle w:val="longtext"/>
          <w:lang w:val="en-US"/>
        </w:rPr>
        <w:t xml:space="preserve"> </w:t>
      </w:r>
      <w:r w:rsidRPr="007D29CA">
        <w:rPr>
          <w:rStyle w:val="hps"/>
          <w:lang w:val="en-US"/>
        </w:rPr>
        <w:t>diluted</w:t>
      </w:r>
      <w:r w:rsidRPr="007D29CA">
        <w:rPr>
          <w:rStyle w:val="longtext"/>
          <w:lang w:val="en-US"/>
        </w:rPr>
        <w:t xml:space="preserve"> </w:t>
      </w:r>
      <w:r w:rsidRPr="007D29CA">
        <w:rPr>
          <w:rStyle w:val="hps"/>
          <w:lang w:val="en-US"/>
        </w:rPr>
        <w:t>in</w:t>
      </w:r>
      <w:r w:rsidRPr="007D29CA">
        <w:rPr>
          <w:rStyle w:val="longtext"/>
          <w:lang w:val="en-US"/>
        </w:rPr>
        <w:t xml:space="preserve"> </w:t>
      </w:r>
      <w:r w:rsidRPr="007D29CA">
        <w:rPr>
          <w:rStyle w:val="hps"/>
          <w:lang w:val="en-US"/>
        </w:rPr>
        <w:t>time and</w:t>
      </w:r>
      <w:r w:rsidRPr="007D29CA">
        <w:rPr>
          <w:rStyle w:val="longtext"/>
          <w:lang w:val="en-US"/>
        </w:rPr>
        <w:t xml:space="preserve"> </w:t>
      </w:r>
      <w:r w:rsidR="00F814F0" w:rsidRPr="007D29CA">
        <w:rPr>
          <w:rStyle w:val="longtext"/>
          <w:lang w:val="en-US"/>
        </w:rPr>
        <w:t xml:space="preserve">in </w:t>
      </w:r>
      <w:r w:rsidRPr="007D29CA">
        <w:rPr>
          <w:rStyle w:val="hps"/>
          <w:lang w:val="en-US"/>
        </w:rPr>
        <w:t>visits by</w:t>
      </w:r>
      <w:r w:rsidRPr="007D29CA">
        <w:rPr>
          <w:rStyle w:val="longtext"/>
          <w:lang w:val="en-US"/>
        </w:rPr>
        <w:t xml:space="preserve"> </w:t>
      </w:r>
      <w:r w:rsidRPr="007D29CA">
        <w:rPr>
          <w:rStyle w:val="hps"/>
          <w:lang w:val="en-US"/>
        </w:rPr>
        <w:t>assessors to</w:t>
      </w:r>
      <w:r w:rsidRPr="007D29CA">
        <w:rPr>
          <w:rStyle w:val="longtext"/>
          <w:lang w:val="en-US"/>
        </w:rPr>
        <w:t xml:space="preserve"> </w:t>
      </w:r>
      <w:r w:rsidRPr="007D29CA">
        <w:rPr>
          <w:rStyle w:val="hps"/>
          <w:lang w:val="en-US"/>
        </w:rPr>
        <w:t>the institutions for</w:t>
      </w:r>
      <w:r w:rsidRPr="007D29CA">
        <w:rPr>
          <w:rStyle w:val="longtext"/>
          <w:lang w:val="en-US"/>
        </w:rPr>
        <w:t xml:space="preserve"> </w:t>
      </w:r>
      <w:r w:rsidRPr="007D29CA">
        <w:rPr>
          <w:rStyle w:val="hps"/>
          <w:lang w:val="en-US"/>
        </w:rPr>
        <w:t>the collection of information</w:t>
      </w:r>
      <w:r w:rsidR="00FF7F00" w:rsidRPr="007D29CA">
        <w:rPr>
          <w:rStyle w:val="hps"/>
          <w:lang w:val="en-US"/>
        </w:rPr>
        <w:t>; it</w:t>
      </w:r>
      <w:r w:rsidRPr="007D29CA">
        <w:rPr>
          <w:rStyle w:val="longtext"/>
          <w:lang w:val="en-US"/>
        </w:rPr>
        <w:t xml:space="preserve"> </w:t>
      </w:r>
      <w:r w:rsidRPr="007D29CA">
        <w:rPr>
          <w:rStyle w:val="hps"/>
          <w:lang w:val="en-US"/>
        </w:rPr>
        <w:t xml:space="preserve">was </w:t>
      </w:r>
      <w:r w:rsidR="00F814F0" w:rsidRPr="007D29CA">
        <w:rPr>
          <w:rStyle w:val="hps"/>
          <w:lang w:val="en-US"/>
        </w:rPr>
        <w:t>un</w:t>
      </w:r>
      <w:r w:rsidRPr="007D29CA">
        <w:rPr>
          <w:rStyle w:val="hps"/>
          <w:lang w:val="en-US"/>
        </w:rPr>
        <w:t>known</w:t>
      </w:r>
      <w:r w:rsidRPr="007D29CA">
        <w:rPr>
          <w:rStyle w:val="longtext"/>
          <w:lang w:val="en-US"/>
        </w:rPr>
        <w:t xml:space="preserve"> </w:t>
      </w:r>
      <w:r w:rsidRPr="007D29CA">
        <w:rPr>
          <w:rStyle w:val="hps"/>
          <w:lang w:val="en-US"/>
        </w:rPr>
        <w:t>what</w:t>
      </w:r>
      <w:r w:rsidRPr="007D29CA">
        <w:rPr>
          <w:rStyle w:val="longtext"/>
          <w:lang w:val="en-US"/>
        </w:rPr>
        <w:t xml:space="preserve"> </w:t>
      </w:r>
      <w:r w:rsidR="00F814F0" w:rsidRPr="007D29CA">
        <w:rPr>
          <w:rStyle w:val="longtext"/>
          <w:lang w:val="en-US"/>
        </w:rPr>
        <w:t>had finally been</w:t>
      </w:r>
      <w:r w:rsidRPr="007D29CA">
        <w:rPr>
          <w:rStyle w:val="longtext"/>
          <w:lang w:val="en-US"/>
        </w:rPr>
        <w:t xml:space="preserve"> </w:t>
      </w:r>
      <w:r w:rsidRPr="007D29CA">
        <w:rPr>
          <w:rStyle w:val="hps"/>
          <w:lang w:val="en-US"/>
        </w:rPr>
        <w:t>their participation</w:t>
      </w:r>
      <w:r w:rsidR="00F814F0" w:rsidRPr="007D29CA">
        <w:rPr>
          <w:rStyle w:val="hps"/>
          <w:lang w:val="en-US"/>
        </w:rPr>
        <w:t>;</w:t>
      </w:r>
      <w:r w:rsidRPr="007D29CA">
        <w:rPr>
          <w:rStyle w:val="longtext"/>
          <w:lang w:val="en-US"/>
        </w:rPr>
        <w:t xml:space="preserve"> </w:t>
      </w:r>
      <w:r w:rsidRPr="007D29CA">
        <w:rPr>
          <w:rStyle w:val="hps"/>
          <w:lang w:val="en-US"/>
        </w:rPr>
        <w:t>and whether their</w:t>
      </w:r>
      <w:r w:rsidRPr="007D29CA">
        <w:rPr>
          <w:rStyle w:val="longtext"/>
          <w:lang w:val="en-US"/>
        </w:rPr>
        <w:t xml:space="preserve"> </w:t>
      </w:r>
      <w:r w:rsidRPr="007D29CA">
        <w:rPr>
          <w:rStyle w:val="hps"/>
          <w:lang w:val="en-US"/>
        </w:rPr>
        <w:t xml:space="preserve">roles in the </w:t>
      </w:r>
      <w:r w:rsidR="003A589D">
        <w:rPr>
          <w:rStyle w:val="hps"/>
          <w:lang w:val="en-US"/>
        </w:rPr>
        <w:t>Project</w:t>
      </w:r>
      <w:r w:rsidRPr="007D29CA">
        <w:rPr>
          <w:rStyle w:val="longtext"/>
          <w:lang w:val="en-US"/>
        </w:rPr>
        <w:t xml:space="preserve"> </w:t>
      </w:r>
      <w:r w:rsidR="00F814F0" w:rsidRPr="007D29CA">
        <w:rPr>
          <w:rStyle w:val="longtext"/>
          <w:lang w:val="en-US"/>
        </w:rPr>
        <w:t>were</w:t>
      </w:r>
      <w:r w:rsidR="009D011D" w:rsidRPr="007D29CA">
        <w:rPr>
          <w:rStyle w:val="longtext"/>
          <w:lang w:val="en-US"/>
        </w:rPr>
        <w:t xml:space="preserve"> sometime</w:t>
      </w:r>
      <w:r w:rsidR="00F814F0" w:rsidRPr="007D29CA">
        <w:rPr>
          <w:rStyle w:val="longtext"/>
          <w:lang w:val="en-US"/>
        </w:rPr>
        <w:t xml:space="preserve"> </w:t>
      </w:r>
      <w:r w:rsidRPr="007D29CA">
        <w:rPr>
          <w:rStyle w:val="hps"/>
          <w:lang w:val="en-US"/>
        </w:rPr>
        <w:t>transferred to another</w:t>
      </w:r>
      <w:r w:rsidRPr="007D29CA">
        <w:rPr>
          <w:rStyle w:val="longtext"/>
          <w:lang w:val="en-US"/>
        </w:rPr>
        <w:t xml:space="preserve"> </w:t>
      </w:r>
      <w:r w:rsidR="009D011D" w:rsidRPr="007D29CA">
        <w:rPr>
          <w:rStyle w:val="longtext"/>
          <w:lang w:val="en-US"/>
        </w:rPr>
        <w:t>G</w:t>
      </w:r>
      <w:r w:rsidR="009D011D" w:rsidRPr="007D29CA">
        <w:rPr>
          <w:rStyle w:val="hps"/>
          <w:lang w:val="en-US"/>
        </w:rPr>
        <w:t>overnment A</w:t>
      </w:r>
      <w:r w:rsidRPr="007D29CA">
        <w:rPr>
          <w:rStyle w:val="hps"/>
          <w:lang w:val="en-US"/>
        </w:rPr>
        <w:t>gency.</w:t>
      </w:r>
      <w:r w:rsidRPr="007D29CA">
        <w:rPr>
          <w:rStyle w:val="longtext"/>
          <w:lang w:val="en-US"/>
        </w:rPr>
        <w:t xml:space="preserve"> </w:t>
      </w:r>
      <w:r w:rsidRPr="007D29CA">
        <w:rPr>
          <w:rStyle w:val="hps"/>
          <w:lang w:val="en-US"/>
        </w:rPr>
        <w:t>The</w:t>
      </w:r>
      <w:r w:rsidRPr="007D29CA">
        <w:rPr>
          <w:rStyle w:val="longtext"/>
          <w:lang w:val="en-US"/>
        </w:rPr>
        <w:t xml:space="preserve"> </w:t>
      </w:r>
      <w:r w:rsidRPr="007D29CA">
        <w:rPr>
          <w:rStyle w:val="hps"/>
          <w:lang w:val="en-US"/>
        </w:rPr>
        <w:t>National Project</w:t>
      </w:r>
      <w:r w:rsidRPr="007D29CA">
        <w:rPr>
          <w:rStyle w:val="longtext"/>
          <w:lang w:val="en-US"/>
        </w:rPr>
        <w:t xml:space="preserve"> </w:t>
      </w:r>
      <w:r w:rsidRPr="007D29CA">
        <w:rPr>
          <w:rStyle w:val="hps"/>
          <w:lang w:val="en-US"/>
        </w:rPr>
        <w:t>Directorate</w:t>
      </w:r>
      <w:r w:rsidRPr="007D29CA">
        <w:rPr>
          <w:rStyle w:val="longtext"/>
          <w:lang w:val="en-US"/>
        </w:rPr>
        <w:t xml:space="preserve"> </w:t>
      </w:r>
      <w:r w:rsidRPr="007D29CA">
        <w:rPr>
          <w:rStyle w:val="hps"/>
          <w:lang w:val="en-US"/>
        </w:rPr>
        <w:t>(NPD</w:t>
      </w:r>
      <w:r w:rsidRPr="007D29CA">
        <w:rPr>
          <w:rStyle w:val="longtext"/>
          <w:lang w:val="en-US"/>
        </w:rPr>
        <w:t xml:space="preserve">) </w:t>
      </w:r>
      <w:r w:rsidR="009D011D" w:rsidRPr="007D29CA">
        <w:rPr>
          <w:rStyle w:val="longtext"/>
          <w:lang w:val="en-US"/>
        </w:rPr>
        <w:t xml:space="preserve">formed </w:t>
      </w:r>
      <w:r w:rsidRPr="007D29CA">
        <w:rPr>
          <w:rStyle w:val="hps"/>
          <w:lang w:val="en-US"/>
        </w:rPr>
        <w:t>by a representative of</w:t>
      </w:r>
      <w:r w:rsidRPr="007D29CA">
        <w:rPr>
          <w:rStyle w:val="longtext"/>
          <w:lang w:val="en-US"/>
        </w:rPr>
        <w:t xml:space="preserve"> </w:t>
      </w:r>
      <w:r w:rsidRPr="007D29CA">
        <w:rPr>
          <w:rStyle w:val="hps"/>
          <w:lang w:val="en-US"/>
        </w:rPr>
        <w:t xml:space="preserve">the </w:t>
      </w:r>
      <w:r w:rsidR="009D011D" w:rsidRPr="007D29CA">
        <w:rPr>
          <w:rStyle w:val="hps"/>
          <w:lang w:val="en-US"/>
        </w:rPr>
        <w:t xml:space="preserve">Energy Sector </w:t>
      </w:r>
      <w:r w:rsidRPr="007D29CA">
        <w:rPr>
          <w:rStyle w:val="hps"/>
          <w:lang w:val="en-US"/>
        </w:rPr>
        <w:t>Directorate</w:t>
      </w:r>
      <w:r w:rsidRPr="007D29CA">
        <w:rPr>
          <w:rStyle w:val="longtext"/>
          <w:lang w:val="en-US"/>
        </w:rPr>
        <w:t xml:space="preserve"> </w:t>
      </w:r>
      <w:r w:rsidRPr="007D29CA">
        <w:rPr>
          <w:rStyle w:val="hps"/>
          <w:lang w:val="en-US"/>
        </w:rPr>
        <w:t>and two representatives of</w:t>
      </w:r>
      <w:r w:rsidRPr="007D29CA">
        <w:rPr>
          <w:rStyle w:val="longtext"/>
          <w:lang w:val="en-US"/>
        </w:rPr>
        <w:t xml:space="preserve"> </w:t>
      </w:r>
      <w:r w:rsidR="00116068">
        <w:rPr>
          <w:rStyle w:val="longtext"/>
          <w:lang w:val="en-US"/>
        </w:rPr>
        <w:t>ICE</w:t>
      </w:r>
      <w:r w:rsidR="009D011D" w:rsidRPr="007D29CA">
        <w:rPr>
          <w:rStyle w:val="hps"/>
          <w:lang w:val="en-US"/>
        </w:rPr>
        <w:t>,</w:t>
      </w:r>
      <w:r w:rsidRPr="007D29CA">
        <w:rPr>
          <w:rStyle w:val="longtext"/>
          <w:lang w:val="en-US"/>
        </w:rPr>
        <w:t xml:space="preserve"> </w:t>
      </w:r>
      <w:r w:rsidRPr="007D29CA">
        <w:rPr>
          <w:rStyle w:val="hps"/>
          <w:lang w:val="en-US"/>
        </w:rPr>
        <w:t>worked</w:t>
      </w:r>
      <w:r w:rsidRPr="007D29CA">
        <w:rPr>
          <w:rStyle w:val="longtext"/>
          <w:lang w:val="en-US"/>
        </w:rPr>
        <w:t xml:space="preserve"> </w:t>
      </w:r>
      <w:r w:rsidRPr="007D29CA">
        <w:rPr>
          <w:rStyle w:val="hps"/>
          <w:lang w:val="en-US"/>
        </w:rPr>
        <w:t>in some cases as</w:t>
      </w:r>
      <w:r w:rsidRPr="007D29CA">
        <w:rPr>
          <w:rStyle w:val="longtext"/>
          <w:lang w:val="en-US"/>
        </w:rPr>
        <w:t xml:space="preserve"> </w:t>
      </w:r>
      <w:r w:rsidR="009D011D" w:rsidRPr="007D29CA">
        <w:rPr>
          <w:rStyle w:val="longtext"/>
          <w:lang w:val="en-US"/>
        </w:rPr>
        <w:t xml:space="preserve">governing entity </w:t>
      </w:r>
      <w:r w:rsidRPr="007D29CA">
        <w:rPr>
          <w:rStyle w:val="hps"/>
          <w:lang w:val="en-US"/>
        </w:rPr>
        <w:t>given</w:t>
      </w:r>
      <w:r w:rsidRPr="007D29CA">
        <w:rPr>
          <w:rStyle w:val="longtext"/>
          <w:lang w:val="en-US"/>
        </w:rPr>
        <w:t xml:space="preserve"> </w:t>
      </w:r>
      <w:r w:rsidRPr="007D29CA">
        <w:rPr>
          <w:rStyle w:val="hps"/>
          <w:lang w:val="en-US"/>
        </w:rPr>
        <w:t>the absence of</w:t>
      </w:r>
      <w:r w:rsidR="009D011D" w:rsidRPr="007D29CA">
        <w:rPr>
          <w:rStyle w:val="hps"/>
          <w:lang w:val="en-US"/>
        </w:rPr>
        <w:t xml:space="preserve"> </w:t>
      </w:r>
      <w:r w:rsidRPr="007D29CA">
        <w:rPr>
          <w:rStyle w:val="longtext"/>
          <w:lang w:val="en-US"/>
        </w:rPr>
        <w:t xml:space="preserve"> </w:t>
      </w:r>
      <w:r w:rsidR="009D011D" w:rsidRPr="007D29CA">
        <w:rPr>
          <w:rStyle w:val="longtext"/>
          <w:lang w:val="en-US"/>
        </w:rPr>
        <w:t xml:space="preserve">CONACE </w:t>
      </w:r>
      <w:r w:rsidRPr="007D29CA">
        <w:rPr>
          <w:rStyle w:val="hps"/>
          <w:lang w:val="en-US"/>
        </w:rPr>
        <w:t xml:space="preserve"> in</w:t>
      </w:r>
      <w:r w:rsidRPr="007D29CA">
        <w:rPr>
          <w:rStyle w:val="longtext"/>
          <w:lang w:val="en-US"/>
        </w:rPr>
        <w:t xml:space="preserve"> </w:t>
      </w:r>
      <w:r w:rsidRPr="007D29CA">
        <w:rPr>
          <w:rStyle w:val="hps"/>
          <w:lang w:val="en-US"/>
        </w:rPr>
        <w:t>the past</w:t>
      </w:r>
      <w:r w:rsidRPr="007D29CA">
        <w:rPr>
          <w:rStyle w:val="longtext"/>
          <w:lang w:val="en-US"/>
        </w:rPr>
        <w:t xml:space="preserve"> </w:t>
      </w:r>
      <w:r w:rsidRPr="007D29CA">
        <w:rPr>
          <w:rStyle w:val="hps"/>
          <w:lang w:val="en-US"/>
        </w:rPr>
        <w:t>2 years</w:t>
      </w:r>
      <w:r w:rsidRPr="007D29CA">
        <w:rPr>
          <w:rStyle w:val="longtext"/>
          <w:lang w:val="en-US"/>
        </w:rPr>
        <w:t>.</w:t>
      </w:r>
    </w:p>
    <w:p w:rsidR="002006FB" w:rsidRPr="007D29CA" w:rsidRDefault="002006FB" w:rsidP="002006FB">
      <w:pPr>
        <w:pStyle w:val="Prrafodelista"/>
        <w:rPr>
          <w:szCs w:val="22"/>
          <w:u w:val="single"/>
          <w:lang w:val="en-US"/>
        </w:rPr>
      </w:pPr>
    </w:p>
    <w:p w:rsidR="00245865" w:rsidRPr="007D29CA" w:rsidRDefault="00245865" w:rsidP="00F35A09">
      <w:pPr>
        <w:widowControl w:val="0"/>
        <w:numPr>
          <w:ilvl w:val="0"/>
          <w:numId w:val="24"/>
        </w:numPr>
        <w:tabs>
          <w:tab w:val="clear" w:pos="780"/>
          <w:tab w:val="num" w:pos="709"/>
        </w:tabs>
        <w:adjustRightInd w:val="0"/>
        <w:ind w:left="709" w:hanging="289"/>
        <w:textAlignment w:val="baseline"/>
        <w:rPr>
          <w:szCs w:val="22"/>
          <w:lang w:val="en-US"/>
        </w:rPr>
        <w:sectPr w:rsidR="00245865" w:rsidRPr="007D29CA" w:rsidSect="00FF4540">
          <w:pgSz w:w="12242" w:h="15842" w:code="1"/>
          <w:pgMar w:top="1985" w:right="567" w:bottom="1701" w:left="1701" w:header="709" w:footer="975" w:gutter="0"/>
          <w:pgNumType w:start="1" w:chapStyle="1"/>
          <w:cols w:space="708"/>
          <w:docGrid w:linePitch="360"/>
        </w:sectPr>
      </w:pPr>
    </w:p>
    <w:p w:rsidR="00425E7C" w:rsidRPr="00F45ED1" w:rsidRDefault="00425E7C" w:rsidP="00425E7C">
      <w:pPr>
        <w:pStyle w:val="Epgrafe"/>
        <w:numPr>
          <w:ilvl w:val="0"/>
          <w:numId w:val="24"/>
        </w:numPr>
        <w:rPr>
          <w:szCs w:val="22"/>
          <w:lang w:val="en-US"/>
        </w:rPr>
      </w:pPr>
      <w:bookmarkStart w:id="61" w:name="_Ref292356113"/>
      <w:bookmarkStart w:id="62" w:name="_Toc292867919"/>
      <w:r w:rsidRPr="00F45ED1">
        <w:rPr>
          <w:lang w:val="en-US"/>
        </w:rPr>
        <w:lastRenderedPageBreak/>
        <w:t xml:space="preserve">Table </w:t>
      </w:r>
      <w:r w:rsidR="005E19A8">
        <w:fldChar w:fldCharType="begin"/>
      </w:r>
      <w:r w:rsidRPr="00F45ED1">
        <w:rPr>
          <w:lang w:val="en-US"/>
        </w:rPr>
        <w:instrText xml:space="preserve"> STYLEREF 1 \s </w:instrText>
      </w:r>
      <w:r w:rsidR="005E19A8">
        <w:fldChar w:fldCharType="separate"/>
      </w:r>
      <w:r w:rsidRPr="00F45ED1">
        <w:rPr>
          <w:noProof/>
          <w:lang w:val="en-US"/>
        </w:rPr>
        <w:t>3</w:t>
      </w:r>
      <w:r w:rsidR="005E19A8">
        <w:fldChar w:fldCharType="end"/>
      </w:r>
      <w:r w:rsidRPr="00F45ED1">
        <w:rPr>
          <w:lang w:val="en-US"/>
        </w:rPr>
        <w:noBreakHyphen/>
      </w:r>
      <w:r w:rsidR="005E19A8">
        <w:fldChar w:fldCharType="begin"/>
      </w:r>
      <w:r w:rsidRPr="00F45ED1">
        <w:rPr>
          <w:lang w:val="en-US"/>
        </w:rPr>
        <w:instrText xml:space="preserve"> SEQ Tabla \* ARABIC \s 1 </w:instrText>
      </w:r>
      <w:r w:rsidR="005E19A8">
        <w:fldChar w:fldCharType="separate"/>
      </w:r>
      <w:r w:rsidRPr="00F45ED1">
        <w:rPr>
          <w:noProof/>
          <w:lang w:val="en-US"/>
        </w:rPr>
        <w:t>4</w:t>
      </w:r>
      <w:r w:rsidR="005E19A8">
        <w:fldChar w:fldCharType="end"/>
      </w:r>
      <w:bookmarkEnd w:id="61"/>
      <w:r w:rsidRPr="00F45ED1">
        <w:rPr>
          <w:lang w:val="en-US"/>
        </w:rPr>
        <w:t xml:space="preserve">. Monitoring and Evaluation </w:t>
      </w:r>
      <w:r w:rsidRPr="00F45ED1">
        <w:rPr>
          <w:szCs w:val="22"/>
          <w:lang w:val="en-US"/>
        </w:rPr>
        <w:t>Documentation (2004-2011)</w:t>
      </w:r>
      <w:bookmarkEnd w:id="62"/>
    </w:p>
    <w:p w:rsidR="00425E7C" w:rsidRPr="00F75259" w:rsidRDefault="00F75259" w:rsidP="00F75259">
      <w:pPr>
        <w:widowControl w:val="0"/>
        <w:adjustRightInd w:val="0"/>
        <w:textAlignment w:val="baseline"/>
        <w:rPr>
          <w:szCs w:val="22"/>
          <w:lang w:val="es-HN"/>
        </w:rPr>
      </w:pPr>
      <w:r>
        <w:rPr>
          <w:noProof/>
          <w:lang w:val="es-CR" w:eastAsia="es-CR"/>
        </w:rPr>
        <w:drawing>
          <wp:inline distT="0" distB="0" distL="0" distR="0" wp14:anchorId="7AD360FA" wp14:editId="1A3C4531">
            <wp:extent cx="7901796" cy="483091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000" t="20771" r="6769" b="8264"/>
                    <a:stretch/>
                  </pic:blipFill>
                  <pic:spPr bwMode="auto">
                    <a:xfrm>
                      <a:off x="0" y="0"/>
                      <a:ext cx="7908787" cy="4835187"/>
                    </a:xfrm>
                    <a:prstGeom prst="rect">
                      <a:avLst/>
                    </a:prstGeom>
                    <a:ln>
                      <a:noFill/>
                    </a:ln>
                    <a:extLst>
                      <a:ext uri="{53640926-AAD7-44D8-BBD7-CCE9431645EC}">
                        <a14:shadowObscured xmlns:a14="http://schemas.microsoft.com/office/drawing/2010/main"/>
                      </a:ext>
                    </a:extLst>
                  </pic:spPr>
                </pic:pic>
              </a:graphicData>
            </a:graphic>
          </wp:inline>
        </w:drawing>
      </w:r>
    </w:p>
    <w:p w:rsidR="00425E7C" w:rsidRPr="00425E7C" w:rsidRDefault="00425E7C" w:rsidP="00425E7C">
      <w:pPr>
        <w:pStyle w:val="Prrafodelista"/>
        <w:widowControl w:val="0"/>
        <w:numPr>
          <w:ilvl w:val="0"/>
          <w:numId w:val="24"/>
        </w:numPr>
        <w:adjustRightInd w:val="0"/>
        <w:textAlignment w:val="baseline"/>
        <w:rPr>
          <w:szCs w:val="22"/>
          <w:lang w:val="es-HN"/>
        </w:rPr>
        <w:sectPr w:rsidR="00425E7C" w:rsidRPr="00425E7C" w:rsidSect="00AD0487">
          <w:headerReference w:type="default" r:id="rId25"/>
          <w:footerReference w:type="default" r:id="rId26"/>
          <w:pgSz w:w="15842" w:h="12242" w:orient="landscape" w:code="1"/>
          <w:pgMar w:top="1701" w:right="1985" w:bottom="1469" w:left="1701" w:header="709" w:footer="974" w:gutter="0"/>
          <w:pgNumType w:chapStyle="1"/>
          <w:cols w:space="708"/>
          <w:docGrid w:linePitch="360"/>
        </w:sectPr>
      </w:pPr>
    </w:p>
    <w:p w:rsidR="000F3228" w:rsidRPr="007D29CA" w:rsidRDefault="00425E7C" w:rsidP="000F3228">
      <w:pPr>
        <w:pStyle w:val="Epgrafe"/>
        <w:rPr>
          <w:szCs w:val="22"/>
          <w:lang w:val="en-US"/>
        </w:rPr>
      </w:pPr>
      <w:bookmarkStart w:id="63" w:name="_Ref287513872"/>
      <w:bookmarkStart w:id="64" w:name="_Toc288136455"/>
      <w:bookmarkStart w:id="65" w:name="_Toc292867920"/>
      <w:r>
        <w:rPr>
          <w:lang w:val="en-US"/>
        </w:rPr>
        <w:lastRenderedPageBreak/>
        <w:t xml:space="preserve">Table </w:t>
      </w:r>
      <w:r w:rsidR="005E19A8" w:rsidRPr="007D29CA">
        <w:rPr>
          <w:lang w:val="en-US"/>
        </w:rPr>
        <w:fldChar w:fldCharType="begin"/>
      </w:r>
      <w:r w:rsidR="00245865" w:rsidRPr="007D29CA">
        <w:rPr>
          <w:lang w:val="en-US"/>
        </w:rPr>
        <w:instrText xml:space="preserve"> STYLEREF 1 \s </w:instrText>
      </w:r>
      <w:r w:rsidR="005E19A8" w:rsidRPr="007D29CA">
        <w:rPr>
          <w:lang w:val="en-US"/>
        </w:rPr>
        <w:fldChar w:fldCharType="separate"/>
      </w:r>
      <w:r w:rsidR="00F32628">
        <w:rPr>
          <w:noProof/>
          <w:lang w:val="en-US"/>
        </w:rPr>
        <w:t>3</w:t>
      </w:r>
      <w:r w:rsidR="005E19A8" w:rsidRPr="007D29CA">
        <w:rPr>
          <w:lang w:val="en-US"/>
        </w:rPr>
        <w:fldChar w:fldCharType="end"/>
      </w:r>
      <w:r w:rsidR="00245865" w:rsidRPr="007D29CA">
        <w:rPr>
          <w:lang w:val="en-US"/>
        </w:rPr>
        <w:noBreakHyphen/>
      </w:r>
      <w:r w:rsidR="005E19A8" w:rsidRPr="007D29CA">
        <w:rPr>
          <w:lang w:val="en-US"/>
        </w:rPr>
        <w:fldChar w:fldCharType="begin"/>
      </w:r>
      <w:r w:rsidR="00245865" w:rsidRPr="007D29CA">
        <w:rPr>
          <w:lang w:val="en-US"/>
        </w:rPr>
        <w:instrText xml:space="preserve"> SEQ Tabla \* ARABIC \s 1 </w:instrText>
      </w:r>
      <w:r w:rsidR="005E19A8" w:rsidRPr="007D29CA">
        <w:rPr>
          <w:lang w:val="en-US"/>
        </w:rPr>
        <w:fldChar w:fldCharType="separate"/>
      </w:r>
      <w:r w:rsidR="00F32628">
        <w:rPr>
          <w:noProof/>
          <w:lang w:val="en-US"/>
        </w:rPr>
        <w:t>5</w:t>
      </w:r>
      <w:r w:rsidR="005E19A8" w:rsidRPr="007D29CA">
        <w:rPr>
          <w:lang w:val="en-US"/>
        </w:rPr>
        <w:fldChar w:fldCharType="end"/>
      </w:r>
      <w:bookmarkEnd w:id="63"/>
      <w:r w:rsidR="002C4708" w:rsidRPr="007D29CA">
        <w:rPr>
          <w:lang w:val="en-US"/>
        </w:rPr>
        <w:t>.</w:t>
      </w:r>
      <w:r w:rsidR="00227230" w:rsidRPr="007D29CA">
        <w:rPr>
          <w:lang w:val="en-US"/>
        </w:rPr>
        <w:t xml:space="preserve"> </w:t>
      </w:r>
      <w:r w:rsidR="00214BB9" w:rsidRPr="007D29CA">
        <w:rPr>
          <w:lang w:val="en-US"/>
        </w:rPr>
        <w:t xml:space="preserve">Assessment Rating on </w:t>
      </w:r>
      <w:r w:rsidR="00227230" w:rsidRPr="007D29CA">
        <w:rPr>
          <w:lang w:val="en-US"/>
        </w:rPr>
        <w:t xml:space="preserve">Project Implementation According to </w:t>
      </w:r>
      <w:r w:rsidR="000F3228" w:rsidRPr="007D29CA">
        <w:rPr>
          <w:szCs w:val="22"/>
          <w:lang w:val="en-US"/>
        </w:rPr>
        <w:t>PIR</w:t>
      </w:r>
      <w:bookmarkEnd w:id="64"/>
      <w:bookmarkEnd w:id="65"/>
      <w:r w:rsidR="00227230" w:rsidRPr="007D29CA">
        <w:rPr>
          <w:szCs w:val="22"/>
          <w:lang w:val="en-US"/>
        </w:rPr>
        <w:t>s</w:t>
      </w:r>
    </w:p>
    <w:tbl>
      <w:tblPr>
        <w:tblStyle w:val="Tablaconcuadrcula10"/>
        <w:tblW w:w="8125" w:type="dxa"/>
        <w:jc w:val="center"/>
        <w:tblLook w:val="04A0" w:firstRow="1" w:lastRow="0" w:firstColumn="1" w:lastColumn="0" w:noHBand="0" w:noVBand="1"/>
      </w:tblPr>
      <w:tblGrid>
        <w:gridCol w:w="1531"/>
        <w:gridCol w:w="1824"/>
        <w:gridCol w:w="1842"/>
        <w:gridCol w:w="2928"/>
      </w:tblGrid>
      <w:tr w:rsidR="000F3228" w:rsidRPr="007D29CA" w:rsidTr="00227230">
        <w:trPr>
          <w:jc w:val="center"/>
        </w:trPr>
        <w:tc>
          <w:tcPr>
            <w:tcW w:w="8125" w:type="dxa"/>
            <w:gridSpan w:val="4"/>
            <w:tcBorders>
              <w:top w:val="single" w:sz="12" w:space="0" w:color="auto"/>
              <w:left w:val="single" w:sz="12" w:space="0" w:color="auto"/>
              <w:bottom w:val="single" w:sz="12" w:space="0" w:color="auto"/>
              <w:right w:val="single" w:sz="12" w:space="0" w:color="auto"/>
            </w:tcBorders>
          </w:tcPr>
          <w:p w:rsidR="000F3228" w:rsidRPr="007D29CA" w:rsidRDefault="000F3228" w:rsidP="00227230">
            <w:pPr>
              <w:tabs>
                <w:tab w:val="center" w:pos="3906"/>
                <w:tab w:val="left" w:pos="5550"/>
              </w:tabs>
              <w:jc w:val="left"/>
              <w:rPr>
                <w:rFonts w:ascii="Times New Roman" w:eastAsia="SimSun" w:hAnsi="Times New Roman"/>
                <w:b/>
              </w:rPr>
            </w:pPr>
            <w:r w:rsidRPr="007D29CA">
              <w:rPr>
                <w:rFonts w:ascii="Times New Roman" w:eastAsia="SimSun" w:hAnsi="Times New Roman"/>
                <w:b/>
              </w:rPr>
              <w:tab/>
              <w:t>Evalua</w:t>
            </w:r>
            <w:r w:rsidR="00227230" w:rsidRPr="007D29CA">
              <w:rPr>
                <w:rFonts w:ascii="Times New Roman" w:eastAsia="SimSun" w:hAnsi="Times New Roman"/>
                <w:b/>
              </w:rPr>
              <w:t>tion as per</w:t>
            </w:r>
            <w:r w:rsidRPr="007D29CA">
              <w:rPr>
                <w:rFonts w:ascii="Times New Roman" w:eastAsia="SimSun" w:hAnsi="Times New Roman"/>
                <w:b/>
              </w:rPr>
              <w:t xml:space="preserve"> PIRs</w:t>
            </w:r>
          </w:p>
        </w:tc>
      </w:tr>
      <w:tr w:rsidR="000F3228" w:rsidRPr="00F75259" w:rsidTr="00227230">
        <w:trPr>
          <w:jc w:val="center"/>
        </w:trPr>
        <w:tc>
          <w:tcPr>
            <w:tcW w:w="8125" w:type="dxa"/>
            <w:gridSpan w:val="4"/>
            <w:tcBorders>
              <w:top w:val="single" w:sz="12" w:space="0" w:color="auto"/>
              <w:left w:val="single" w:sz="12" w:space="0" w:color="auto"/>
              <w:bottom w:val="single" w:sz="12" w:space="0" w:color="auto"/>
              <w:right w:val="single" w:sz="12" w:space="0" w:color="auto"/>
            </w:tcBorders>
          </w:tcPr>
          <w:p w:rsidR="000F3228" w:rsidRPr="007D29CA" w:rsidRDefault="000F3228" w:rsidP="00227230">
            <w:pPr>
              <w:ind w:left="851" w:hanging="851"/>
              <w:rPr>
                <w:rFonts w:ascii="Times New Roman" w:eastAsia="SimSun" w:hAnsi="Times New Roman"/>
                <w:b/>
              </w:rPr>
            </w:pPr>
            <w:r w:rsidRPr="007D29CA">
              <w:rPr>
                <w:rFonts w:ascii="Times New Roman" w:eastAsia="SimSun" w:hAnsi="Times New Roman"/>
                <w:b/>
              </w:rPr>
              <w:t>C</w:t>
            </w:r>
            <w:r w:rsidR="00227230" w:rsidRPr="007D29CA">
              <w:rPr>
                <w:rFonts w:ascii="Times New Roman" w:eastAsia="SimSun" w:hAnsi="Times New Roman"/>
                <w:b/>
              </w:rPr>
              <w:t xml:space="preserve">lassification Categories assigned according to Progress in </w:t>
            </w:r>
            <w:r w:rsidR="00227230" w:rsidRPr="007D29CA">
              <w:rPr>
                <w:rFonts w:ascii="Times New Roman" w:eastAsia="SimSun" w:hAnsi="Times New Roman"/>
                <w:b/>
                <w:u w:val="single"/>
              </w:rPr>
              <w:t>Achieving the Objectives</w:t>
            </w:r>
          </w:p>
        </w:tc>
      </w:tr>
      <w:tr w:rsidR="000F3228" w:rsidRPr="007D29CA" w:rsidTr="00227230">
        <w:trPr>
          <w:jc w:val="center"/>
        </w:trPr>
        <w:tc>
          <w:tcPr>
            <w:tcW w:w="1531" w:type="dxa"/>
            <w:tcBorders>
              <w:top w:val="single" w:sz="12" w:space="0" w:color="auto"/>
              <w:left w:val="single" w:sz="12" w:space="0" w:color="auto"/>
              <w:bottom w:val="single" w:sz="12" w:space="0" w:color="auto"/>
            </w:tcBorders>
            <w:shd w:val="clear" w:color="auto" w:fill="D9D9D9" w:themeFill="background1" w:themeFillShade="D9"/>
          </w:tcPr>
          <w:p w:rsidR="000F3228" w:rsidRPr="007D29CA" w:rsidRDefault="000F3228" w:rsidP="000F3228">
            <w:pPr>
              <w:rPr>
                <w:rFonts w:ascii="Times New Roman" w:eastAsia="SimSun" w:hAnsi="Times New Roman"/>
              </w:rPr>
            </w:pPr>
          </w:p>
        </w:tc>
        <w:tc>
          <w:tcPr>
            <w:tcW w:w="1824" w:type="dxa"/>
            <w:tcBorders>
              <w:top w:val="single" w:sz="12" w:space="0" w:color="auto"/>
              <w:bottom w:val="single" w:sz="12" w:space="0" w:color="auto"/>
            </w:tcBorders>
            <w:shd w:val="clear" w:color="auto" w:fill="D9D9D9" w:themeFill="background1" w:themeFillShade="D9"/>
          </w:tcPr>
          <w:p w:rsidR="000F3228" w:rsidRPr="007D29CA" w:rsidRDefault="00227230" w:rsidP="00227230">
            <w:pPr>
              <w:rPr>
                <w:rFonts w:ascii="Times New Roman" w:eastAsia="SimSun" w:hAnsi="Times New Roman"/>
              </w:rPr>
            </w:pPr>
            <w:r w:rsidRPr="007D29CA">
              <w:rPr>
                <w:rFonts w:ascii="Times New Roman" w:eastAsia="SimSun" w:hAnsi="Times New Roman"/>
              </w:rPr>
              <w:t>National Coordination</w:t>
            </w:r>
          </w:p>
        </w:tc>
        <w:tc>
          <w:tcPr>
            <w:tcW w:w="1842" w:type="dxa"/>
            <w:tcBorders>
              <w:top w:val="single" w:sz="12" w:space="0" w:color="auto"/>
              <w:bottom w:val="single" w:sz="12" w:space="0" w:color="auto"/>
            </w:tcBorders>
            <w:shd w:val="clear" w:color="auto" w:fill="D9D9D9" w:themeFill="background1" w:themeFillShade="D9"/>
          </w:tcPr>
          <w:p w:rsidR="000F3228" w:rsidRPr="007D29CA" w:rsidRDefault="00227230" w:rsidP="00227230">
            <w:pPr>
              <w:rPr>
                <w:rFonts w:ascii="Times New Roman" w:eastAsia="SimSun" w:hAnsi="Times New Roman"/>
              </w:rPr>
            </w:pPr>
            <w:r w:rsidRPr="007D29CA">
              <w:rPr>
                <w:rFonts w:ascii="Times New Roman" w:eastAsia="SimSun" w:hAnsi="Times New Roman"/>
              </w:rPr>
              <w:t>UNDP Office CR</w:t>
            </w:r>
          </w:p>
        </w:tc>
        <w:tc>
          <w:tcPr>
            <w:tcW w:w="2928" w:type="dxa"/>
            <w:tcBorders>
              <w:top w:val="single" w:sz="12" w:space="0" w:color="auto"/>
              <w:bottom w:val="single" w:sz="12" w:space="0" w:color="auto"/>
              <w:right w:val="single" w:sz="12" w:space="0" w:color="auto"/>
            </w:tcBorders>
            <w:shd w:val="clear" w:color="auto" w:fill="D9D9D9" w:themeFill="background1" w:themeFillShade="D9"/>
          </w:tcPr>
          <w:p w:rsidR="000F3228" w:rsidRPr="007D29CA" w:rsidRDefault="00227230" w:rsidP="00227230">
            <w:pPr>
              <w:rPr>
                <w:rFonts w:ascii="Times New Roman" w:eastAsia="SimSun" w:hAnsi="Times New Roman"/>
              </w:rPr>
            </w:pPr>
            <w:r w:rsidRPr="007D29CA">
              <w:rPr>
                <w:rFonts w:ascii="Times New Roman" w:eastAsia="SimSun" w:hAnsi="Times New Roman"/>
              </w:rPr>
              <w:t>Regional Adviser UNDP/</w:t>
            </w:r>
            <w:r w:rsidR="000F3228" w:rsidRPr="007D29CA">
              <w:rPr>
                <w:rFonts w:ascii="Times New Roman" w:eastAsia="SimSun" w:hAnsi="Times New Roman"/>
              </w:rPr>
              <w:t>GEF</w:t>
            </w:r>
          </w:p>
        </w:tc>
      </w:tr>
      <w:tr w:rsidR="000F3228" w:rsidRPr="007D29CA" w:rsidTr="00227230">
        <w:trPr>
          <w:jc w:val="center"/>
        </w:trPr>
        <w:tc>
          <w:tcPr>
            <w:tcW w:w="1531" w:type="dxa"/>
            <w:tcBorders>
              <w:top w:val="single" w:sz="12" w:space="0" w:color="auto"/>
              <w:left w:val="single" w:sz="12" w:space="0" w:color="auto"/>
            </w:tcBorders>
          </w:tcPr>
          <w:p w:rsidR="000F3228" w:rsidRPr="007D29CA" w:rsidRDefault="000F3228" w:rsidP="00227230">
            <w:pPr>
              <w:rPr>
                <w:rFonts w:ascii="Times New Roman" w:eastAsia="SimSun" w:hAnsi="Times New Roman"/>
              </w:rPr>
            </w:pPr>
            <w:r w:rsidRPr="007D29CA">
              <w:rPr>
                <w:rFonts w:ascii="Times New Roman" w:eastAsia="SimSun" w:hAnsi="Times New Roman"/>
              </w:rPr>
              <w:t>Period</w:t>
            </w:r>
          </w:p>
        </w:tc>
        <w:tc>
          <w:tcPr>
            <w:tcW w:w="1824" w:type="dxa"/>
            <w:tcBorders>
              <w:top w:val="single" w:sz="12" w:space="0" w:color="auto"/>
            </w:tcBorders>
          </w:tcPr>
          <w:p w:rsidR="000F3228" w:rsidRPr="007D29CA" w:rsidRDefault="000F3228" w:rsidP="000F3228">
            <w:pPr>
              <w:rPr>
                <w:rFonts w:ascii="Times New Roman" w:eastAsia="SimSun" w:hAnsi="Times New Roman"/>
              </w:rPr>
            </w:pPr>
          </w:p>
        </w:tc>
        <w:tc>
          <w:tcPr>
            <w:tcW w:w="1842" w:type="dxa"/>
            <w:tcBorders>
              <w:top w:val="single" w:sz="12" w:space="0" w:color="auto"/>
            </w:tcBorders>
          </w:tcPr>
          <w:p w:rsidR="000F3228" w:rsidRPr="007D29CA" w:rsidRDefault="000F3228" w:rsidP="000F3228">
            <w:pPr>
              <w:rPr>
                <w:rFonts w:ascii="Times New Roman" w:eastAsia="SimSun" w:hAnsi="Times New Roman"/>
              </w:rPr>
            </w:pPr>
          </w:p>
        </w:tc>
        <w:tc>
          <w:tcPr>
            <w:tcW w:w="2928" w:type="dxa"/>
            <w:tcBorders>
              <w:top w:val="single" w:sz="12" w:space="0" w:color="auto"/>
              <w:right w:val="single" w:sz="12" w:space="0" w:color="auto"/>
            </w:tcBorders>
          </w:tcPr>
          <w:p w:rsidR="000F3228" w:rsidRPr="007D29CA" w:rsidRDefault="000F3228" w:rsidP="000F3228">
            <w:pPr>
              <w:rPr>
                <w:rFonts w:ascii="Times New Roman" w:eastAsia="SimSun" w:hAnsi="Times New Roman"/>
              </w:rPr>
            </w:pPr>
          </w:p>
        </w:tc>
      </w:tr>
      <w:tr w:rsidR="000F3228" w:rsidRPr="007D29CA" w:rsidTr="00227230">
        <w:trPr>
          <w:jc w:val="center"/>
        </w:trPr>
        <w:tc>
          <w:tcPr>
            <w:tcW w:w="1531" w:type="dxa"/>
            <w:tcBorders>
              <w:left w:val="single" w:sz="12" w:space="0" w:color="auto"/>
            </w:tcBorders>
          </w:tcPr>
          <w:p w:rsidR="000F3228" w:rsidRPr="007D29CA" w:rsidRDefault="000F3228" w:rsidP="000F3228">
            <w:pPr>
              <w:rPr>
                <w:rFonts w:ascii="Times New Roman" w:eastAsia="SimSun" w:hAnsi="Times New Roman"/>
              </w:rPr>
            </w:pPr>
            <w:r w:rsidRPr="007D29CA">
              <w:rPr>
                <w:rFonts w:ascii="Times New Roman" w:eastAsia="SimSun" w:hAnsi="Times New Roman"/>
              </w:rPr>
              <w:t>2006</w:t>
            </w:r>
          </w:p>
        </w:tc>
        <w:tc>
          <w:tcPr>
            <w:tcW w:w="1824" w:type="dxa"/>
          </w:tcPr>
          <w:p w:rsidR="000F3228" w:rsidRPr="007D29CA" w:rsidRDefault="000F3228" w:rsidP="000F3228">
            <w:pPr>
              <w:ind w:left="-620" w:firstLine="620"/>
              <w:rPr>
                <w:rFonts w:ascii="Times New Roman" w:eastAsia="SimSun" w:hAnsi="Times New Roman"/>
              </w:rPr>
            </w:pPr>
            <w:r w:rsidRPr="007D29CA">
              <w:rPr>
                <w:rFonts w:ascii="Times New Roman" w:eastAsia="SimSun" w:hAnsi="Times New Roman"/>
              </w:rPr>
              <w:t>S</w:t>
            </w:r>
          </w:p>
        </w:tc>
        <w:tc>
          <w:tcPr>
            <w:tcW w:w="1842" w:type="dxa"/>
          </w:tcPr>
          <w:p w:rsidR="000F3228" w:rsidRPr="007D29CA" w:rsidRDefault="000F3228" w:rsidP="000F3228">
            <w:pPr>
              <w:rPr>
                <w:rFonts w:ascii="Times New Roman" w:eastAsia="SimSun" w:hAnsi="Times New Roman"/>
              </w:rPr>
            </w:pPr>
            <w:r w:rsidRPr="007D29CA">
              <w:rPr>
                <w:rFonts w:ascii="Times New Roman" w:eastAsia="SimSun" w:hAnsi="Times New Roman"/>
              </w:rPr>
              <w:t>MS</w:t>
            </w:r>
          </w:p>
        </w:tc>
        <w:tc>
          <w:tcPr>
            <w:tcW w:w="2928" w:type="dxa"/>
            <w:tcBorders>
              <w:right w:val="single" w:sz="12" w:space="0" w:color="auto"/>
            </w:tcBorders>
          </w:tcPr>
          <w:p w:rsidR="000F3228" w:rsidRPr="007D29CA" w:rsidRDefault="000F3228" w:rsidP="000F3228">
            <w:pPr>
              <w:rPr>
                <w:rFonts w:ascii="Times New Roman" w:eastAsia="SimSun" w:hAnsi="Times New Roman"/>
              </w:rPr>
            </w:pPr>
            <w:r w:rsidRPr="007D29CA">
              <w:rPr>
                <w:rFonts w:ascii="Times New Roman" w:eastAsia="SimSun" w:hAnsi="Times New Roman"/>
              </w:rPr>
              <w:t>MS</w:t>
            </w:r>
          </w:p>
        </w:tc>
      </w:tr>
      <w:tr w:rsidR="000F3228" w:rsidRPr="007D29CA" w:rsidTr="00227230">
        <w:trPr>
          <w:jc w:val="center"/>
        </w:trPr>
        <w:tc>
          <w:tcPr>
            <w:tcW w:w="1531" w:type="dxa"/>
            <w:tcBorders>
              <w:left w:val="single" w:sz="12" w:space="0" w:color="auto"/>
            </w:tcBorders>
          </w:tcPr>
          <w:p w:rsidR="000F3228" w:rsidRPr="007D29CA" w:rsidRDefault="000F3228" w:rsidP="000F3228">
            <w:pPr>
              <w:rPr>
                <w:rFonts w:ascii="Times New Roman" w:eastAsia="SimSun" w:hAnsi="Times New Roman"/>
              </w:rPr>
            </w:pPr>
            <w:r w:rsidRPr="007D29CA">
              <w:rPr>
                <w:rFonts w:ascii="Times New Roman" w:eastAsia="SimSun" w:hAnsi="Times New Roman"/>
              </w:rPr>
              <w:t>2007</w:t>
            </w:r>
          </w:p>
        </w:tc>
        <w:tc>
          <w:tcPr>
            <w:tcW w:w="1824" w:type="dxa"/>
          </w:tcPr>
          <w:p w:rsidR="000F3228" w:rsidRPr="007D29CA" w:rsidRDefault="000F3228" w:rsidP="000F3228">
            <w:pPr>
              <w:rPr>
                <w:rFonts w:ascii="Times New Roman" w:eastAsia="SimSun" w:hAnsi="Times New Roman"/>
              </w:rPr>
            </w:pPr>
            <w:r w:rsidRPr="007D29CA">
              <w:rPr>
                <w:rFonts w:ascii="Times New Roman" w:eastAsia="SimSun" w:hAnsi="Times New Roman"/>
              </w:rPr>
              <w:t>S</w:t>
            </w:r>
          </w:p>
        </w:tc>
        <w:tc>
          <w:tcPr>
            <w:tcW w:w="1842" w:type="dxa"/>
          </w:tcPr>
          <w:p w:rsidR="000F3228" w:rsidRPr="007D29CA" w:rsidRDefault="000F3228" w:rsidP="000F3228">
            <w:pPr>
              <w:rPr>
                <w:rFonts w:ascii="Times New Roman" w:eastAsia="SimSun" w:hAnsi="Times New Roman"/>
              </w:rPr>
            </w:pPr>
            <w:r w:rsidRPr="007D29CA">
              <w:rPr>
                <w:rFonts w:ascii="Times New Roman" w:eastAsia="SimSun" w:hAnsi="Times New Roman"/>
              </w:rPr>
              <w:t>S</w:t>
            </w:r>
          </w:p>
        </w:tc>
        <w:tc>
          <w:tcPr>
            <w:tcW w:w="2928" w:type="dxa"/>
            <w:tcBorders>
              <w:right w:val="single" w:sz="12" w:space="0" w:color="auto"/>
            </w:tcBorders>
          </w:tcPr>
          <w:p w:rsidR="000F3228" w:rsidRPr="007D29CA" w:rsidRDefault="000F3228" w:rsidP="000F3228">
            <w:pPr>
              <w:rPr>
                <w:rFonts w:ascii="Times New Roman" w:eastAsia="SimSun" w:hAnsi="Times New Roman"/>
              </w:rPr>
            </w:pPr>
            <w:r w:rsidRPr="007D29CA">
              <w:rPr>
                <w:rFonts w:ascii="Times New Roman" w:eastAsia="SimSun" w:hAnsi="Times New Roman"/>
              </w:rPr>
              <w:t>----</w:t>
            </w:r>
          </w:p>
        </w:tc>
      </w:tr>
      <w:tr w:rsidR="000F3228" w:rsidRPr="007D29CA" w:rsidTr="00227230">
        <w:trPr>
          <w:jc w:val="center"/>
        </w:trPr>
        <w:tc>
          <w:tcPr>
            <w:tcW w:w="1531" w:type="dxa"/>
            <w:tcBorders>
              <w:left w:val="single" w:sz="12" w:space="0" w:color="auto"/>
            </w:tcBorders>
          </w:tcPr>
          <w:p w:rsidR="000F3228" w:rsidRPr="007D29CA" w:rsidRDefault="000F3228" w:rsidP="000F3228">
            <w:pPr>
              <w:rPr>
                <w:rFonts w:ascii="Times New Roman" w:eastAsia="SimSun" w:hAnsi="Times New Roman"/>
              </w:rPr>
            </w:pPr>
            <w:r w:rsidRPr="007D29CA">
              <w:rPr>
                <w:rFonts w:ascii="Times New Roman" w:eastAsia="SimSun" w:hAnsi="Times New Roman"/>
              </w:rPr>
              <w:t>2008</w:t>
            </w:r>
          </w:p>
        </w:tc>
        <w:tc>
          <w:tcPr>
            <w:tcW w:w="1824" w:type="dxa"/>
          </w:tcPr>
          <w:p w:rsidR="000F3228" w:rsidRPr="007D29CA" w:rsidRDefault="000F3228" w:rsidP="000F3228">
            <w:pPr>
              <w:rPr>
                <w:rFonts w:ascii="Times New Roman" w:eastAsia="SimSun" w:hAnsi="Times New Roman"/>
              </w:rPr>
            </w:pPr>
            <w:r w:rsidRPr="007D29CA">
              <w:rPr>
                <w:rFonts w:ascii="Times New Roman" w:eastAsia="SimSun" w:hAnsi="Times New Roman"/>
              </w:rPr>
              <w:t>S</w:t>
            </w:r>
          </w:p>
        </w:tc>
        <w:tc>
          <w:tcPr>
            <w:tcW w:w="1842" w:type="dxa"/>
          </w:tcPr>
          <w:p w:rsidR="000F3228" w:rsidRPr="007D29CA" w:rsidRDefault="000F3228" w:rsidP="000F3228">
            <w:pPr>
              <w:rPr>
                <w:rFonts w:ascii="Times New Roman" w:eastAsia="SimSun" w:hAnsi="Times New Roman"/>
              </w:rPr>
            </w:pPr>
            <w:r w:rsidRPr="007D29CA">
              <w:rPr>
                <w:rFonts w:ascii="Times New Roman" w:eastAsia="SimSun" w:hAnsi="Times New Roman"/>
              </w:rPr>
              <w:t>S</w:t>
            </w:r>
          </w:p>
        </w:tc>
        <w:tc>
          <w:tcPr>
            <w:tcW w:w="2928" w:type="dxa"/>
            <w:tcBorders>
              <w:right w:val="single" w:sz="12" w:space="0" w:color="auto"/>
            </w:tcBorders>
          </w:tcPr>
          <w:p w:rsidR="000F3228" w:rsidRPr="007D29CA" w:rsidRDefault="000F3228" w:rsidP="000F3228">
            <w:pPr>
              <w:rPr>
                <w:rFonts w:ascii="Times New Roman" w:eastAsia="SimSun" w:hAnsi="Times New Roman"/>
              </w:rPr>
            </w:pPr>
            <w:r w:rsidRPr="007D29CA">
              <w:rPr>
                <w:rFonts w:ascii="Times New Roman" w:eastAsia="SimSun" w:hAnsi="Times New Roman"/>
              </w:rPr>
              <w:t>-----</w:t>
            </w:r>
          </w:p>
        </w:tc>
      </w:tr>
      <w:tr w:rsidR="000F3228" w:rsidRPr="007D29CA" w:rsidTr="00227230">
        <w:trPr>
          <w:jc w:val="center"/>
        </w:trPr>
        <w:tc>
          <w:tcPr>
            <w:tcW w:w="1531" w:type="dxa"/>
            <w:tcBorders>
              <w:left w:val="single" w:sz="12" w:space="0" w:color="auto"/>
            </w:tcBorders>
          </w:tcPr>
          <w:p w:rsidR="000F3228" w:rsidRPr="007D29CA" w:rsidRDefault="000F3228" w:rsidP="000F3228">
            <w:pPr>
              <w:rPr>
                <w:rFonts w:ascii="Times New Roman" w:eastAsia="SimSun" w:hAnsi="Times New Roman"/>
              </w:rPr>
            </w:pPr>
            <w:r w:rsidRPr="007D29CA">
              <w:rPr>
                <w:rFonts w:ascii="Times New Roman" w:eastAsia="SimSun" w:hAnsi="Times New Roman"/>
              </w:rPr>
              <w:t>2009</w:t>
            </w:r>
          </w:p>
        </w:tc>
        <w:tc>
          <w:tcPr>
            <w:tcW w:w="1824" w:type="dxa"/>
          </w:tcPr>
          <w:p w:rsidR="000F3228" w:rsidRPr="007D29CA" w:rsidRDefault="000F3228" w:rsidP="000F3228">
            <w:pPr>
              <w:rPr>
                <w:rFonts w:ascii="Times New Roman" w:eastAsia="SimSun" w:hAnsi="Times New Roman"/>
              </w:rPr>
            </w:pPr>
            <w:r w:rsidRPr="007D29CA">
              <w:rPr>
                <w:rFonts w:ascii="Times New Roman" w:eastAsia="SimSun" w:hAnsi="Times New Roman"/>
              </w:rPr>
              <w:t>S</w:t>
            </w:r>
          </w:p>
        </w:tc>
        <w:tc>
          <w:tcPr>
            <w:tcW w:w="1842" w:type="dxa"/>
          </w:tcPr>
          <w:p w:rsidR="000F3228" w:rsidRPr="007D29CA" w:rsidRDefault="000F3228" w:rsidP="000F3228">
            <w:pPr>
              <w:rPr>
                <w:rFonts w:ascii="Times New Roman" w:eastAsia="SimSun" w:hAnsi="Times New Roman"/>
              </w:rPr>
            </w:pPr>
            <w:r w:rsidRPr="007D29CA">
              <w:rPr>
                <w:rFonts w:ascii="Times New Roman" w:eastAsia="SimSun" w:hAnsi="Times New Roman"/>
              </w:rPr>
              <w:t>S</w:t>
            </w:r>
          </w:p>
        </w:tc>
        <w:tc>
          <w:tcPr>
            <w:tcW w:w="2928" w:type="dxa"/>
            <w:tcBorders>
              <w:right w:val="single" w:sz="12" w:space="0" w:color="auto"/>
            </w:tcBorders>
          </w:tcPr>
          <w:p w:rsidR="000F3228" w:rsidRPr="007D29CA" w:rsidRDefault="000F3228" w:rsidP="000F3228">
            <w:pPr>
              <w:rPr>
                <w:rFonts w:ascii="Times New Roman" w:eastAsia="SimSun" w:hAnsi="Times New Roman"/>
              </w:rPr>
            </w:pPr>
            <w:r w:rsidRPr="007D29CA">
              <w:rPr>
                <w:rFonts w:ascii="Times New Roman" w:eastAsia="SimSun" w:hAnsi="Times New Roman"/>
              </w:rPr>
              <w:t>S</w:t>
            </w:r>
          </w:p>
        </w:tc>
      </w:tr>
      <w:tr w:rsidR="000F3228" w:rsidRPr="007D29CA" w:rsidTr="00227230">
        <w:trPr>
          <w:jc w:val="center"/>
        </w:trPr>
        <w:tc>
          <w:tcPr>
            <w:tcW w:w="1531" w:type="dxa"/>
            <w:tcBorders>
              <w:left w:val="single" w:sz="12" w:space="0" w:color="auto"/>
              <w:bottom w:val="single" w:sz="12" w:space="0" w:color="auto"/>
            </w:tcBorders>
          </w:tcPr>
          <w:p w:rsidR="000F3228" w:rsidRPr="007D29CA" w:rsidRDefault="000F3228" w:rsidP="000F3228">
            <w:pPr>
              <w:rPr>
                <w:rFonts w:ascii="Times New Roman" w:eastAsia="SimSun" w:hAnsi="Times New Roman"/>
              </w:rPr>
            </w:pPr>
            <w:r w:rsidRPr="007D29CA">
              <w:rPr>
                <w:rFonts w:ascii="Times New Roman" w:eastAsia="SimSun" w:hAnsi="Times New Roman"/>
              </w:rPr>
              <w:t>2010</w:t>
            </w:r>
          </w:p>
        </w:tc>
        <w:tc>
          <w:tcPr>
            <w:tcW w:w="1824" w:type="dxa"/>
            <w:tcBorders>
              <w:bottom w:val="single" w:sz="12" w:space="0" w:color="auto"/>
            </w:tcBorders>
          </w:tcPr>
          <w:p w:rsidR="000F3228" w:rsidRPr="007D29CA" w:rsidRDefault="000F3228" w:rsidP="000F3228">
            <w:pPr>
              <w:rPr>
                <w:rFonts w:ascii="Times New Roman" w:eastAsia="SimSun" w:hAnsi="Times New Roman"/>
              </w:rPr>
            </w:pPr>
            <w:r w:rsidRPr="007D29CA">
              <w:rPr>
                <w:rFonts w:ascii="Times New Roman" w:eastAsia="SimSun" w:hAnsi="Times New Roman"/>
              </w:rPr>
              <w:t>S</w:t>
            </w:r>
          </w:p>
        </w:tc>
        <w:tc>
          <w:tcPr>
            <w:tcW w:w="1842" w:type="dxa"/>
            <w:tcBorders>
              <w:bottom w:val="single" w:sz="12" w:space="0" w:color="auto"/>
            </w:tcBorders>
          </w:tcPr>
          <w:p w:rsidR="000F3228" w:rsidRPr="007D29CA" w:rsidRDefault="000F3228" w:rsidP="000F3228">
            <w:pPr>
              <w:rPr>
                <w:rFonts w:ascii="Times New Roman" w:eastAsia="SimSun" w:hAnsi="Times New Roman"/>
              </w:rPr>
            </w:pPr>
            <w:r w:rsidRPr="007D29CA">
              <w:rPr>
                <w:rFonts w:ascii="Times New Roman" w:eastAsia="SimSun" w:hAnsi="Times New Roman"/>
              </w:rPr>
              <w:t>S</w:t>
            </w:r>
          </w:p>
        </w:tc>
        <w:tc>
          <w:tcPr>
            <w:tcW w:w="2928" w:type="dxa"/>
            <w:tcBorders>
              <w:bottom w:val="single" w:sz="12" w:space="0" w:color="auto"/>
              <w:right w:val="single" w:sz="12" w:space="0" w:color="auto"/>
            </w:tcBorders>
          </w:tcPr>
          <w:p w:rsidR="000F3228" w:rsidRPr="007D29CA" w:rsidRDefault="001958C7" w:rsidP="000F3228">
            <w:pPr>
              <w:rPr>
                <w:rFonts w:ascii="Times New Roman" w:eastAsia="SimSun" w:hAnsi="Times New Roman"/>
              </w:rPr>
            </w:pPr>
            <w:r w:rsidRPr="007D29CA">
              <w:rPr>
                <w:rFonts w:ascii="Times New Roman" w:eastAsia="SimSun" w:hAnsi="Times New Roman"/>
              </w:rPr>
              <w:t>S</w:t>
            </w:r>
          </w:p>
        </w:tc>
      </w:tr>
      <w:tr w:rsidR="000F3228" w:rsidRPr="00F75259" w:rsidTr="00227230">
        <w:trPr>
          <w:jc w:val="center"/>
        </w:trPr>
        <w:tc>
          <w:tcPr>
            <w:tcW w:w="8125" w:type="dxa"/>
            <w:gridSpan w:val="4"/>
            <w:tcBorders>
              <w:top w:val="single" w:sz="12" w:space="0" w:color="auto"/>
              <w:left w:val="single" w:sz="12" w:space="0" w:color="auto"/>
              <w:bottom w:val="single" w:sz="12" w:space="0" w:color="auto"/>
              <w:right w:val="single" w:sz="12" w:space="0" w:color="auto"/>
            </w:tcBorders>
          </w:tcPr>
          <w:p w:rsidR="000F3228" w:rsidRPr="007D29CA" w:rsidRDefault="00227230" w:rsidP="000F3228">
            <w:pPr>
              <w:rPr>
                <w:rFonts w:ascii="Times New Roman" w:eastAsia="SimSun" w:hAnsi="Times New Roman"/>
                <w:b/>
                <w:u w:val="single"/>
              </w:rPr>
            </w:pPr>
            <w:r w:rsidRPr="007D29CA">
              <w:rPr>
                <w:rFonts w:ascii="Times New Roman" w:eastAsia="SimSun" w:hAnsi="Times New Roman"/>
                <w:b/>
              </w:rPr>
              <w:t>Classification Categories assigned according to the</w:t>
            </w:r>
            <w:r w:rsidR="000F3228" w:rsidRPr="007D29CA">
              <w:rPr>
                <w:rFonts w:ascii="Times New Roman" w:eastAsia="SimSun" w:hAnsi="Times New Roman"/>
                <w:b/>
              </w:rPr>
              <w:t xml:space="preserve"> </w:t>
            </w:r>
            <w:r w:rsidRPr="007D29CA">
              <w:rPr>
                <w:rFonts w:ascii="Times New Roman" w:eastAsia="SimSun" w:hAnsi="Times New Roman"/>
                <w:b/>
                <w:u w:val="single"/>
              </w:rPr>
              <w:t>Project Implementation</w:t>
            </w:r>
            <w:r w:rsidR="000F3228" w:rsidRPr="007D29CA">
              <w:rPr>
                <w:rFonts w:ascii="Times New Roman" w:eastAsia="SimSun" w:hAnsi="Times New Roman"/>
                <w:b/>
                <w:u w:val="single"/>
              </w:rPr>
              <w:t xml:space="preserve"> </w:t>
            </w:r>
          </w:p>
          <w:p w:rsidR="000F3228" w:rsidRPr="007D29CA" w:rsidRDefault="00227230" w:rsidP="00227230">
            <w:pPr>
              <w:tabs>
                <w:tab w:val="left" w:pos="960"/>
              </w:tabs>
              <w:rPr>
                <w:rFonts w:ascii="Times New Roman" w:eastAsia="SimSun" w:hAnsi="Times New Roman"/>
                <w:b/>
              </w:rPr>
            </w:pPr>
            <w:r w:rsidRPr="007D29CA">
              <w:rPr>
                <w:rFonts w:ascii="Times New Roman" w:eastAsia="SimSun" w:hAnsi="Times New Roman"/>
                <w:b/>
              </w:rPr>
              <w:tab/>
            </w:r>
          </w:p>
        </w:tc>
      </w:tr>
      <w:tr w:rsidR="00227230" w:rsidRPr="007D29CA" w:rsidTr="00227230">
        <w:trPr>
          <w:jc w:val="center"/>
        </w:trPr>
        <w:tc>
          <w:tcPr>
            <w:tcW w:w="1531" w:type="dxa"/>
            <w:tcBorders>
              <w:top w:val="single" w:sz="12" w:space="0" w:color="auto"/>
              <w:left w:val="single" w:sz="12" w:space="0" w:color="auto"/>
              <w:bottom w:val="single" w:sz="12" w:space="0" w:color="auto"/>
            </w:tcBorders>
            <w:shd w:val="clear" w:color="auto" w:fill="D9D9D9" w:themeFill="background1" w:themeFillShade="D9"/>
          </w:tcPr>
          <w:p w:rsidR="00227230" w:rsidRPr="007D29CA" w:rsidRDefault="00227230" w:rsidP="005345D5">
            <w:pPr>
              <w:rPr>
                <w:rFonts w:ascii="Times New Roman" w:eastAsia="SimSun" w:hAnsi="Times New Roman"/>
              </w:rPr>
            </w:pPr>
          </w:p>
        </w:tc>
        <w:tc>
          <w:tcPr>
            <w:tcW w:w="1824" w:type="dxa"/>
            <w:tcBorders>
              <w:top w:val="single" w:sz="12" w:space="0" w:color="auto"/>
              <w:bottom w:val="single" w:sz="12" w:space="0" w:color="auto"/>
            </w:tcBorders>
            <w:shd w:val="clear" w:color="auto" w:fill="D9D9D9" w:themeFill="background1" w:themeFillShade="D9"/>
          </w:tcPr>
          <w:p w:rsidR="00227230" w:rsidRPr="007D29CA" w:rsidRDefault="00227230" w:rsidP="005345D5">
            <w:pPr>
              <w:rPr>
                <w:rFonts w:ascii="Times New Roman" w:eastAsia="SimSun" w:hAnsi="Times New Roman"/>
              </w:rPr>
            </w:pPr>
            <w:r w:rsidRPr="007D29CA">
              <w:rPr>
                <w:rFonts w:ascii="Times New Roman" w:eastAsia="SimSun" w:hAnsi="Times New Roman"/>
              </w:rPr>
              <w:t>National Coordination</w:t>
            </w:r>
          </w:p>
        </w:tc>
        <w:tc>
          <w:tcPr>
            <w:tcW w:w="1842" w:type="dxa"/>
            <w:tcBorders>
              <w:top w:val="single" w:sz="12" w:space="0" w:color="auto"/>
              <w:bottom w:val="single" w:sz="12" w:space="0" w:color="auto"/>
            </w:tcBorders>
            <w:shd w:val="clear" w:color="auto" w:fill="D9D9D9" w:themeFill="background1" w:themeFillShade="D9"/>
          </w:tcPr>
          <w:p w:rsidR="00227230" w:rsidRPr="007D29CA" w:rsidRDefault="00227230" w:rsidP="005345D5">
            <w:pPr>
              <w:rPr>
                <w:rFonts w:ascii="Times New Roman" w:eastAsia="SimSun" w:hAnsi="Times New Roman"/>
              </w:rPr>
            </w:pPr>
            <w:r w:rsidRPr="007D29CA">
              <w:rPr>
                <w:rFonts w:ascii="Times New Roman" w:eastAsia="SimSun" w:hAnsi="Times New Roman"/>
              </w:rPr>
              <w:t>UNDP Office CR</w:t>
            </w:r>
          </w:p>
        </w:tc>
        <w:tc>
          <w:tcPr>
            <w:tcW w:w="2928" w:type="dxa"/>
            <w:tcBorders>
              <w:top w:val="single" w:sz="12" w:space="0" w:color="auto"/>
              <w:bottom w:val="single" w:sz="12" w:space="0" w:color="auto"/>
              <w:right w:val="single" w:sz="12" w:space="0" w:color="auto"/>
            </w:tcBorders>
            <w:shd w:val="clear" w:color="auto" w:fill="D9D9D9" w:themeFill="background1" w:themeFillShade="D9"/>
          </w:tcPr>
          <w:p w:rsidR="00227230" w:rsidRPr="007D29CA" w:rsidRDefault="00227230" w:rsidP="005345D5">
            <w:pPr>
              <w:rPr>
                <w:rFonts w:ascii="Times New Roman" w:eastAsia="SimSun" w:hAnsi="Times New Roman"/>
              </w:rPr>
            </w:pPr>
            <w:r w:rsidRPr="007D29CA">
              <w:rPr>
                <w:rFonts w:ascii="Times New Roman" w:eastAsia="SimSun" w:hAnsi="Times New Roman"/>
              </w:rPr>
              <w:t>Regional Adviser UNDP/GEF</w:t>
            </w:r>
          </w:p>
        </w:tc>
      </w:tr>
      <w:tr w:rsidR="000F3228" w:rsidRPr="007D29CA" w:rsidTr="00227230">
        <w:trPr>
          <w:jc w:val="center"/>
        </w:trPr>
        <w:tc>
          <w:tcPr>
            <w:tcW w:w="1531" w:type="dxa"/>
            <w:tcBorders>
              <w:top w:val="single" w:sz="12" w:space="0" w:color="auto"/>
              <w:left w:val="single" w:sz="12" w:space="0" w:color="auto"/>
            </w:tcBorders>
          </w:tcPr>
          <w:p w:rsidR="000F3228" w:rsidRPr="007D29CA" w:rsidRDefault="000F3228" w:rsidP="000F3228">
            <w:pPr>
              <w:rPr>
                <w:rFonts w:ascii="Times New Roman" w:eastAsia="SimSun" w:hAnsi="Times New Roman"/>
              </w:rPr>
            </w:pPr>
            <w:r w:rsidRPr="007D29CA">
              <w:rPr>
                <w:rFonts w:ascii="Times New Roman" w:eastAsia="SimSun" w:hAnsi="Times New Roman"/>
              </w:rPr>
              <w:t>2006</w:t>
            </w:r>
          </w:p>
        </w:tc>
        <w:tc>
          <w:tcPr>
            <w:tcW w:w="1824" w:type="dxa"/>
            <w:tcBorders>
              <w:top w:val="single" w:sz="12" w:space="0" w:color="auto"/>
            </w:tcBorders>
          </w:tcPr>
          <w:p w:rsidR="000F3228" w:rsidRPr="007D29CA" w:rsidRDefault="000F3228" w:rsidP="000F3228">
            <w:pPr>
              <w:rPr>
                <w:rFonts w:ascii="Times New Roman" w:eastAsia="SimSun" w:hAnsi="Times New Roman"/>
              </w:rPr>
            </w:pPr>
            <w:r w:rsidRPr="007D29CA">
              <w:rPr>
                <w:rFonts w:ascii="Times New Roman" w:eastAsia="SimSun" w:hAnsi="Times New Roman"/>
              </w:rPr>
              <w:t>S</w:t>
            </w:r>
          </w:p>
        </w:tc>
        <w:tc>
          <w:tcPr>
            <w:tcW w:w="1842" w:type="dxa"/>
            <w:tcBorders>
              <w:top w:val="single" w:sz="12" w:space="0" w:color="auto"/>
            </w:tcBorders>
          </w:tcPr>
          <w:p w:rsidR="000F3228" w:rsidRPr="007D29CA" w:rsidRDefault="000F3228" w:rsidP="000F3228">
            <w:pPr>
              <w:rPr>
                <w:rFonts w:ascii="Times New Roman" w:eastAsia="SimSun" w:hAnsi="Times New Roman"/>
              </w:rPr>
            </w:pPr>
            <w:r w:rsidRPr="007D29CA">
              <w:rPr>
                <w:rFonts w:ascii="Times New Roman" w:eastAsia="SimSun" w:hAnsi="Times New Roman"/>
              </w:rPr>
              <w:t>MS</w:t>
            </w:r>
          </w:p>
        </w:tc>
        <w:tc>
          <w:tcPr>
            <w:tcW w:w="2928" w:type="dxa"/>
            <w:tcBorders>
              <w:top w:val="single" w:sz="12" w:space="0" w:color="auto"/>
              <w:right w:val="single" w:sz="12" w:space="0" w:color="auto"/>
            </w:tcBorders>
          </w:tcPr>
          <w:p w:rsidR="000F3228" w:rsidRPr="007D29CA" w:rsidRDefault="000F3228" w:rsidP="000F3228">
            <w:pPr>
              <w:rPr>
                <w:rFonts w:ascii="Times New Roman" w:eastAsia="SimSun" w:hAnsi="Times New Roman"/>
              </w:rPr>
            </w:pPr>
            <w:r w:rsidRPr="007D29CA">
              <w:rPr>
                <w:rFonts w:ascii="Times New Roman" w:eastAsia="SimSun" w:hAnsi="Times New Roman"/>
              </w:rPr>
              <w:t>---</w:t>
            </w:r>
          </w:p>
        </w:tc>
      </w:tr>
      <w:tr w:rsidR="000F3228" w:rsidRPr="007D29CA" w:rsidTr="00227230">
        <w:trPr>
          <w:jc w:val="center"/>
        </w:trPr>
        <w:tc>
          <w:tcPr>
            <w:tcW w:w="1531" w:type="dxa"/>
            <w:tcBorders>
              <w:left w:val="single" w:sz="12" w:space="0" w:color="auto"/>
            </w:tcBorders>
          </w:tcPr>
          <w:p w:rsidR="000F3228" w:rsidRPr="007D29CA" w:rsidRDefault="000F3228" w:rsidP="000F3228">
            <w:pPr>
              <w:rPr>
                <w:rFonts w:ascii="Times New Roman" w:eastAsia="SimSun" w:hAnsi="Times New Roman"/>
              </w:rPr>
            </w:pPr>
            <w:r w:rsidRPr="007D29CA">
              <w:rPr>
                <w:rFonts w:ascii="Times New Roman" w:eastAsia="SimSun" w:hAnsi="Times New Roman"/>
              </w:rPr>
              <w:t>2007</w:t>
            </w:r>
          </w:p>
        </w:tc>
        <w:tc>
          <w:tcPr>
            <w:tcW w:w="1824" w:type="dxa"/>
          </w:tcPr>
          <w:p w:rsidR="000F3228" w:rsidRPr="007D29CA" w:rsidRDefault="000F3228" w:rsidP="000F3228">
            <w:pPr>
              <w:rPr>
                <w:rFonts w:ascii="Times New Roman" w:eastAsia="SimSun" w:hAnsi="Times New Roman"/>
              </w:rPr>
            </w:pPr>
            <w:r w:rsidRPr="007D29CA">
              <w:rPr>
                <w:rFonts w:ascii="Times New Roman" w:eastAsia="SimSun" w:hAnsi="Times New Roman"/>
              </w:rPr>
              <w:t>S</w:t>
            </w:r>
          </w:p>
        </w:tc>
        <w:tc>
          <w:tcPr>
            <w:tcW w:w="1842" w:type="dxa"/>
          </w:tcPr>
          <w:p w:rsidR="000F3228" w:rsidRPr="007D29CA" w:rsidRDefault="000F3228" w:rsidP="000F3228">
            <w:pPr>
              <w:rPr>
                <w:rFonts w:ascii="Times New Roman" w:eastAsia="SimSun" w:hAnsi="Times New Roman"/>
              </w:rPr>
            </w:pPr>
            <w:r w:rsidRPr="007D29CA">
              <w:rPr>
                <w:rFonts w:ascii="Times New Roman" w:eastAsia="SimSun" w:hAnsi="Times New Roman"/>
              </w:rPr>
              <w:t>S</w:t>
            </w:r>
          </w:p>
        </w:tc>
        <w:tc>
          <w:tcPr>
            <w:tcW w:w="2928" w:type="dxa"/>
            <w:tcBorders>
              <w:right w:val="single" w:sz="12" w:space="0" w:color="auto"/>
            </w:tcBorders>
          </w:tcPr>
          <w:p w:rsidR="000F3228" w:rsidRPr="007D29CA" w:rsidRDefault="000F3228" w:rsidP="000F3228">
            <w:pPr>
              <w:rPr>
                <w:rFonts w:ascii="Times New Roman" w:eastAsia="SimSun" w:hAnsi="Times New Roman"/>
              </w:rPr>
            </w:pPr>
            <w:r w:rsidRPr="007D29CA">
              <w:rPr>
                <w:rFonts w:ascii="Times New Roman" w:eastAsia="SimSun" w:hAnsi="Times New Roman"/>
              </w:rPr>
              <w:t>MS</w:t>
            </w:r>
          </w:p>
        </w:tc>
      </w:tr>
      <w:tr w:rsidR="000F3228" w:rsidRPr="007D29CA" w:rsidTr="00227230">
        <w:trPr>
          <w:jc w:val="center"/>
        </w:trPr>
        <w:tc>
          <w:tcPr>
            <w:tcW w:w="1531" w:type="dxa"/>
            <w:tcBorders>
              <w:left w:val="single" w:sz="12" w:space="0" w:color="auto"/>
            </w:tcBorders>
          </w:tcPr>
          <w:p w:rsidR="000F3228" w:rsidRPr="007D29CA" w:rsidRDefault="000F3228" w:rsidP="000F3228">
            <w:pPr>
              <w:rPr>
                <w:rFonts w:ascii="Times New Roman" w:eastAsia="SimSun" w:hAnsi="Times New Roman"/>
              </w:rPr>
            </w:pPr>
            <w:r w:rsidRPr="007D29CA">
              <w:rPr>
                <w:rFonts w:ascii="Times New Roman" w:eastAsia="SimSun" w:hAnsi="Times New Roman"/>
              </w:rPr>
              <w:t>2008</w:t>
            </w:r>
          </w:p>
        </w:tc>
        <w:tc>
          <w:tcPr>
            <w:tcW w:w="1824" w:type="dxa"/>
          </w:tcPr>
          <w:p w:rsidR="000F3228" w:rsidRPr="007D29CA" w:rsidRDefault="000F3228" w:rsidP="000F3228">
            <w:pPr>
              <w:rPr>
                <w:rFonts w:ascii="Times New Roman" w:eastAsia="SimSun" w:hAnsi="Times New Roman"/>
              </w:rPr>
            </w:pPr>
            <w:r w:rsidRPr="007D29CA">
              <w:rPr>
                <w:rFonts w:ascii="Times New Roman" w:eastAsia="SimSun" w:hAnsi="Times New Roman"/>
              </w:rPr>
              <w:t>HS</w:t>
            </w:r>
          </w:p>
        </w:tc>
        <w:tc>
          <w:tcPr>
            <w:tcW w:w="1842" w:type="dxa"/>
          </w:tcPr>
          <w:p w:rsidR="000F3228" w:rsidRPr="007D29CA" w:rsidRDefault="000F3228" w:rsidP="000F3228">
            <w:pPr>
              <w:rPr>
                <w:rFonts w:ascii="Times New Roman" w:eastAsia="SimSun" w:hAnsi="Times New Roman"/>
              </w:rPr>
            </w:pPr>
            <w:r w:rsidRPr="007D29CA">
              <w:rPr>
                <w:rFonts w:ascii="Times New Roman" w:eastAsia="SimSun" w:hAnsi="Times New Roman"/>
              </w:rPr>
              <w:t>S</w:t>
            </w:r>
          </w:p>
        </w:tc>
        <w:tc>
          <w:tcPr>
            <w:tcW w:w="2928" w:type="dxa"/>
            <w:tcBorders>
              <w:right w:val="single" w:sz="12" w:space="0" w:color="auto"/>
            </w:tcBorders>
          </w:tcPr>
          <w:p w:rsidR="000F3228" w:rsidRPr="007D29CA" w:rsidRDefault="000F3228" w:rsidP="000F3228">
            <w:pPr>
              <w:rPr>
                <w:rFonts w:ascii="Times New Roman" w:eastAsia="SimSun" w:hAnsi="Times New Roman"/>
              </w:rPr>
            </w:pPr>
            <w:r w:rsidRPr="007D29CA">
              <w:rPr>
                <w:rFonts w:ascii="Times New Roman" w:eastAsia="SimSun" w:hAnsi="Times New Roman"/>
              </w:rPr>
              <w:t>----</w:t>
            </w:r>
          </w:p>
        </w:tc>
      </w:tr>
      <w:tr w:rsidR="000F3228" w:rsidRPr="007D29CA" w:rsidTr="00227230">
        <w:trPr>
          <w:jc w:val="center"/>
        </w:trPr>
        <w:tc>
          <w:tcPr>
            <w:tcW w:w="1531" w:type="dxa"/>
            <w:tcBorders>
              <w:left w:val="single" w:sz="12" w:space="0" w:color="auto"/>
            </w:tcBorders>
          </w:tcPr>
          <w:p w:rsidR="000F3228" w:rsidRPr="007D29CA" w:rsidRDefault="000F3228" w:rsidP="000F3228">
            <w:pPr>
              <w:rPr>
                <w:rFonts w:ascii="Times New Roman" w:eastAsia="SimSun" w:hAnsi="Times New Roman"/>
              </w:rPr>
            </w:pPr>
            <w:r w:rsidRPr="007D29CA">
              <w:rPr>
                <w:rFonts w:ascii="Times New Roman" w:eastAsia="SimSun" w:hAnsi="Times New Roman"/>
              </w:rPr>
              <w:t>2009</w:t>
            </w:r>
          </w:p>
        </w:tc>
        <w:tc>
          <w:tcPr>
            <w:tcW w:w="1824" w:type="dxa"/>
          </w:tcPr>
          <w:p w:rsidR="000F3228" w:rsidRPr="007D29CA" w:rsidRDefault="000F3228" w:rsidP="000F3228">
            <w:pPr>
              <w:rPr>
                <w:rFonts w:ascii="Times New Roman" w:eastAsia="SimSun" w:hAnsi="Times New Roman"/>
              </w:rPr>
            </w:pPr>
            <w:r w:rsidRPr="007D29CA">
              <w:rPr>
                <w:rFonts w:ascii="Times New Roman" w:eastAsia="SimSun" w:hAnsi="Times New Roman"/>
              </w:rPr>
              <w:t>S</w:t>
            </w:r>
          </w:p>
        </w:tc>
        <w:tc>
          <w:tcPr>
            <w:tcW w:w="1842" w:type="dxa"/>
          </w:tcPr>
          <w:p w:rsidR="000F3228" w:rsidRPr="007D29CA" w:rsidRDefault="000F3228" w:rsidP="000F3228">
            <w:pPr>
              <w:rPr>
                <w:rFonts w:ascii="Times New Roman" w:eastAsia="SimSun" w:hAnsi="Times New Roman"/>
              </w:rPr>
            </w:pPr>
            <w:r w:rsidRPr="007D29CA">
              <w:rPr>
                <w:rFonts w:ascii="Times New Roman" w:eastAsia="SimSun" w:hAnsi="Times New Roman"/>
              </w:rPr>
              <w:t>S</w:t>
            </w:r>
          </w:p>
        </w:tc>
        <w:tc>
          <w:tcPr>
            <w:tcW w:w="2928" w:type="dxa"/>
            <w:tcBorders>
              <w:right w:val="single" w:sz="12" w:space="0" w:color="auto"/>
            </w:tcBorders>
          </w:tcPr>
          <w:p w:rsidR="000F3228" w:rsidRPr="007D29CA" w:rsidRDefault="000F3228" w:rsidP="000F3228">
            <w:pPr>
              <w:rPr>
                <w:rFonts w:ascii="Times New Roman" w:eastAsia="SimSun" w:hAnsi="Times New Roman"/>
              </w:rPr>
            </w:pPr>
            <w:r w:rsidRPr="007D29CA">
              <w:rPr>
                <w:rFonts w:ascii="Times New Roman" w:eastAsia="SimSun" w:hAnsi="Times New Roman"/>
              </w:rPr>
              <w:t>S</w:t>
            </w:r>
          </w:p>
        </w:tc>
      </w:tr>
      <w:tr w:rsidR="000F3228" w:rsidRPr="007D29CA" w:rsidTr="00227230">
        <w:trPr>
          <w:jc w:val="center"/>
        </w:trPr>
        <w:tc>
          <w:tcPr>
            <w:tcW w:w="1531" w:type="dxa"/>
            <w:tcBorders>
              <w:left w:val="single" w:sz="12" w:space="0" w:color="auto"/>
              <w:bottom w:val="single" w:sz="12" w:space="0" w:color="auto"/>
            </w:tcBorders>
          </w:tcPr>
          <w:p w:rsidR="000F3228" w:rsidRPr="007D29CA" w:rsidRDefault="000F3228" w:rsidP="000F3228">
            <w:pPr>
              <w:rPr>
                <w:rFonts w:ascii="Times New Roman" w:eastAsia="SimSun" w:hAnsi="Times New Roman"/>
              </w:rPr>
            </w:pPr>
            <w:r w:rsidRPr="007D29CA">
              <w:rPr>
                <w:rFonts w:ascii="Times New Roman" w:eastAsia="SimSun" w:hAnsi="Times New Roman"/>
              </w:rPr>
              <w:t>2010</w:t>
            </w:r>
          </w:p>
        </w:tc>
        <w:tc>
          <w:tcPr>
            <w:tcW w:w="1824" w:type="dxa"/>
            <w:tcBorders>
              <w:bottom w:val="single" w:sz="12" w:space="0" w:color="auto"/>
            </w:tcBorders>
          </w:tcPr>
          <w:p w:rsidR="000F3228" w:rsidRPr="007D29CA" w:rsidRDefault="000F3228" w:rsidP="000F3228">
            <w:pPr>
              <w:rPr>
                <w:rFonts w:ascii="Times New Roman" w:eastAsia="SimSun" w:hAnsi="Times New Roman"/>
              </w:rPr>
            </w:pPr>
            <w:r w:rsidRPr="007D29CA">
              <w:rPr>
                <w:rFonts w:ascii="Times New Roman" w:eastAsia="SimSun" w:hAnsi="Times New Roman"/>
              </w:rPr>
              <w:t>HS</w:t>
            </w:r>
          </w:p>
        </w:tc>
        <w:tc>
          <w:tcPr>
            <w:tcW w:w="1842" w:type="dxa"/>
            <w:tcBorders>
              <w:bottom w:val="single" w:sz="12" w:space="0" w:color="auto"/>
            </w:tcBorders>
          </w:tcPr>
          <w:p w:rsidR="000F3228" w:rsidRPr="007D29CA" w:rsidRDefault="00F83AA5" w:rsidP="00F83AA5">
            <w:pPr>
              <w:rPr>
                <w:rFonts w:ascii="Times New Roman" w:eastAsia="SimSun" w:hAnsi="Times New Roman"/>
              </w:rPr>
            </w:pPr>
            <w:r w:rsidRPr="007D29CA">
              <w:rPr>
                <w:rFonts w:ascii="Times New Roman" w:eastAsia="SimSun" w:hAnsi="Times New Roman"/>
              </w:rPr>
              <w:t>S</w:t>
            </w:r>
          </w:p>
        </w:tc>
        <w:tc>
          <w:tcPr>
            <w:tcW w:w="2928" w:type="dxa"/>
            <w:tcBorders>
              <w:bottom w:val="single" w:sz="12" w:space="0" w:color="auto"/>
              <w:right w:val="single" w:sz="12" w:space="0" w:color="auto"/>
            </w:tcBorders>
          </w:tcPr>
          <w:p w:rsidR="000F3228" w:rsidRPr="007D29CA" w:rsidRDefault="001958C7" w:rsidP="000F3228">
            <w:pPr>
              <w:rPr>
                <w:rFonts w:ascii="Times New Roman" w:eastAsia="SimSun" w:hAnsi="Times New Roman"/>
              </w:rPr>
            </w:pPr>
            <w:r w:rsidRPr="007D29CA">
              <w:rPr>
                <w:rFonts w:ascii="Times New Roman" w:eastAsia="SimSun" w:hAnsi="Times New Roman"/>
              </w:rPr>
              <w:t>S</w:t>
            </w:r>
          </w:p>
        </w:tc>
      </w:tr>
      <w:tr w:rsidR="000F3228" w:rsidRPr="007D29CA" w:rsidTr="00227230">
        <w:tblPrEx>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jc w:val="center"/>
        </w:trPr>
        <w:tc>
          <w:tcPr>
            <w:tcW w:w="8125" w:type="dxa"/>
            <w:gridSpan w:val="4"/>
            <w:tcBorders>
              <w:top w:val="single" w:sz="12" w:space="0" w:color="auto"/>
            </w:tcBorders>
          </w:tcPr>
          <w:p w:rsidR="000F3228" w:rsidRPr="007D29CA" w:rsidRDefault="00227230" w:rsidP="00227230">
            <w:pPr>
              <w:rPr>
                <w:rFonts w:ascii="Times New Roman" w:eastAsia="SimSun" w:hAnsi="Times New Roman"/>
                <w:sz w:val="18"/>
                <w:szCs w:val="18"/>
              </w:rPr>
            </w:pPr>
            <w:r w:rsidRPr="007D29CA">
              <w:rPr>
                <w:rFonts w:ascii="Times New Roman" w:eastAsia="SimSun" w:hAnsi="Times New Roman"/>
                <w:sz w:val="18"/>
                <w:szCs w:val="18"/>
              </w:rPr>
              <w:t>SOURCE: Author</w:t>
            </w:r>
          </w:p>
        </w:tc>
      </w:tr>
    </w:tbl>
    <w:p w:rsidR="001C2FF2" w:rsidRPr="007D29CA" w:rsidRDefault="001C2FF2" w:rsidP="001C2FF2">
      <w:pPr>
        <w:pStyle w:val="Prrafodelista"/>
        <w:ind w:left="720"/>
        <w:rPr>
          <w:szCs w:val="22"/>
          <w:lang w:val="en-US"/>
        </w:rPr>
      </w:pPr>
    </w:p>
    <w:p w:rsidR="006303C0" w:rsidRPr="007D29CA" w:rsidRDefault="006303C0" w:rsidP="00A30E9A">
      <w:pPr>
        <w:pStyle w:val="Ttulo4"/>
        <w:rPr>
          <w:szCs w:val="22"/>
          <w:lang w:val="en-US"/>
        </w:rPr>
      </w:pPr>
      <w:bookmarkStart w:id="66" w:name="_Ref201828020"/>
      <w:bookmarkStart w:id="67" w:name="_Toc292867858"/>
      <w:r w:rsidRPr="007D29CA">
        <w:rPr>
          <w:szCs w:val="22"/>
          <w:lang w:val="en-US"/>
        </w:rPr>
        <w:t>E</w:t>
      </w:r>
      <w:r w:rsidR="007D0FA3" w:rsidRPr="007D29CA">
        <w:rPr>
          <w:szCs w:val="22"/>
          <w:lang w:val="en-US"/>
        </w:rPr>
        <w:t>valuation at the End of Phase I</w:t>
      </w:r>
      <w:bookmarkEnd w:id="66"/>
      <w:r w:rsidR="00423E6E" w:rsidRPr="007D29CA">
        <w:rPr>
          <w:szCs w:val="22"/>
          <w:lang w:val="en-US"/>
        </w:rPr>
        <w:t>.</w:t>
      </w:r>
      <w:bookmarkEnd w:id="67"/>
    </w:p>
    <w:p w:rsidR="00551A52" w:rsidRPr="007D29CA" w:rsidRDefault="007D0FA3" w:rsidP="00CA2B44">
      <w:pPr>
        <w:rPr>
          <w:szCs w:val="22"/>
          <w:lang w:val="en-US"/>
        </w:rPr>
      </w:pPr>
      <w:r w:rsidRPr="007D29CA">
        <w:rPr>
          <w:rStyle w:val="hps"/>
          <w:lang w:val="en-US"/>
        </w:rPr>
        <w:t>The program</w:t>
      </w:r>
      <w:r w:rsidRPr="007D29CA">
        <w:rPr>
          <w:lang w:val="en-US"/>
        </w:rPr>
        <w:t xml:space="preserve"> </w:t>
      </w:r>
      <w:r w:rsidRPr="007D29CA">
        <w:rPr>
          <w:rStyle w:val="hps"/>
          <w:lang w:val="en-US"/>
        </w:rPr>
        <w:t>considered</w:t>
      </w:r>
      <w:r w:rsidRPr="007D29CA">
        <w:rPr>
          <w:lang w:val="en-US"/>
        </w:rPr>
        <w:t xml:space="preserve"> </w:t>
      </w:r>
      <w:r w:rsidRPr="007D29CA">
        <w:rPr>
          <w:rStyle w:val="hps"/>
          <w:lang w:val="en-US"/>
        </w:rPr>
        <w:t>a complete</w:t>
      </w:r>
      <w:r w:rsidRPr="007D29CA">
        <w:rPr>
          <w:lang w:val="en-US"/>
        </w:rPr>
        <w:t xml:space="preserve"> </w:t>
      </w:r>
      <w:r w:rsidRPr="007D29CA">
        <w:rPr>
          <w:rStyle w:val="hps"/>
          <w:lang w:val="en-US"/>
        </w:rPr>
        <w:t>evaluation of Phase</w:t>
      </w:r>
      <w:r w:rsidRPr="007D29CA">
        <w:rPr>
          <w:lang w:val="en-US"/>
        </w:rPr>
        <w:t xml:space="preserve"> </w:t>
      </w:r>
      <w:r w:rsidRPr="007D29CA">
        <w:rPr>
          <w:rStyle w:val="hps"/>
          <w:lang w:val="en-US"/>
        </w:rPr>
        <w:t>1 (Objective</w:t>
      </w:r>
      <w:r w:rsidRPr="007D29CA">
        <w:rPr>
          <w:lang w:val="en-US"/>
        </w:rPr>
        <w:t xml:space="preserve"> </w:t>
      </w:r>
      <w:r w:rsidRPr="007D29CA">
        <w:rPr>
          <w:rStyle w:val="hps"/>
          <w:lang w:val="en-US"/>
        </w:rPr>
        <w:t>6 of the Agenda</w:t>
      </w:r>
      <w:r w:rsidRPr="007D29CA">
        <w:rPr>
          <w:lang w:val="en-US"/>
        </w:rPr>
        <w:t xml:space="preserve">). </w:t>
      </w:r>
      <w:r w:rsidRPr="007D29CA">
        <w:rPr>
          <w:rStyle w:val="hps"/>
          <w:lang w:val="en-US"/>
        </w:rPr>
        <w:t>This</w:t>
      </w:r>
      <w:r w:rsidRPr="007D29CA">
        <w:rPr>
          <w:lang w:val="en-US"/>
        </w:rPr>
        <w:t xml:space="preserve"> </w:t>
      </w:r>
      <w:r w:rsidRPr="007D29CA">
        <w:rPr>
          <w:rStyle w:val="hps"/>
          <w:lang w:val="en-US"/>
        </w:rPr>
        <w:t>evaluation</w:t>
      </w:r>
      <w:r w:rsidRPr="007D29CA">
        <w:rPr>
          <w:lang w:val="en-US"/>
        </w:rPr>
        <w:t xml:space="preserve"> </w:t>
      </w:r>
      <w:r w:rsidRPr="007D29CA">
        <w:rPr>
          <w:rStyle w:val="hps"/>
          <w:lang w:val="en-US"/>
        </w:rPr>
        <w:t>should refocus</w:t>
      </w:r>
      <w:r w:rsidRPr="007D29CA">
        <w:rPr>
          <w:lang w:val="en-US"/>
        </w:rPr>
        <w:t xml:space="preserve"> </w:t>
      </w:r>
      <w:r w:rsidRPr="007D29CA">
        <w:rPr>
          <w:rStyle w:val="hps"/>
          <w:lang w:val="en-US"/>
        </w:rPr>
        <w:t>the second phase</w:t>
      </w:r>
      <w:r w:rsidRPr="007D29CA">
        <w:rPr>
          <w:lang w:val="en-US"/>
        </w:rPr>
        <w:t xml:space="preserve"> </w:t>
      </w:r>
      <w:r w:rsidR="008331DA" w:rsidRPr="007D29CA">
        <w:rPr>
          <w:lang w:val="en-US"/>
        </w:rPr>
        <w:t>however;</w:t>
      </w:r>
      <w:r w:rsidRPr="007D29CA">
        <w:rPr>
          <w:lang w:val="en-US"/>
        </w:rPr>
        <w:t xml:space="preserve"> it became </w:t>
      </w:r>
      <w:r w:rsidRPr="007D29CA">
        <w:rPr>
          <w:rStyle w:val="hps"/>
          <w:lang w:val="en-US"/>
        </w:rPr>
        <w:t>the current</w:t>
      </w:r>
      <w:r w:rsidRPr="007D29CA">
        <w:rPr>
          <w:lang w:val="en-US"/>
        </w:rPr>
        <w:t xml:space="preserve"> Final Term E</w:t>
      </w:r>
      <w:r w:rsidRPr="007D29CA">
        <w:rPr>
          <w:rStyle w:val="hps"/>
          <w:lang w:val="en-US"/>
        </w:rPr>
        <w:t>valuation because the second phase was cancelled</w:t>
      </w:r>
      <w:r w:rsidR="00551A52" w:rsidRPr="007D29CA">
        <w:rPr>
          <w:szCs w:val="22"/>
          <w:lang w:val="en-US"/>
        </w:rPr>
        <w:t>.</w:t>
      </w:r>
    </w:p>
    <w:p w:rsidR="008679A5" w:rsidRPr="007D29CA" w:rsidRDefault="00405F7F" w:rsidP="00A30E9A">
      <w:pPr>
        <w:pStyle w:val="Ttulo4"/>
        <w:rPr>
          <w:szCs w:val="22"/>
          <w:lang w:val="en-US"/>
        </w:rPr>
      </w:pPr>
      <w:bookmarkStart w:id="68" w:name="_Toc292867859"/>
      <w:r w:rsidRPr="007D29CA">
        <w:rPr>
          <w:szCs w:val="22"/>
          <w:lang w:val="en-US"/>
        </w:rPr>
        <w:t>Financial External Audits</w:t>
      </w:r>
      <w:bookmarkEnd w:id="68"/>
    </w:p>
    <w:p w:rsidR="009D66CC" w:rsidRPr="007D29CA" w:rsidRDefault="00CC3951" w:rsidP="009D66CC">
      <w:pPr>
        <w:rPr>
          <w:szCs w:val="22"/>
          <w:lang w:val="en-US"/>
        </w:rPr>
      </w:pPr>
      <w:r w:rsidRPr="007D29CA">
        <w:rPr>
          <w:rStyle w:val="hps"/>
          <w:lang w:val="en-US"/>
        </w:rPr>
        <w:t>UNDP</w:t>
      </w:r>
      <w:r w:rsidRPr="007D29CA">
        <w:rPr>
          <w:lang w:val="en-US"/>
        </w:rPr>
        <w:t>-Costa Rica</w:t>
      </w:r>
      <w:r w:rsidRPr="007D29CA">
        <w:rPr>
          <w:rStyle w:val="hps"/>
          <w:lang w:val="en-US"/>
        </w:rPr>
        <w:t xml:space="preserve"> handles a</w:t>
      </w:r>
      <w:r w:rsidR="007D0FA3" w:rsidRPr="007D29CA">
        <w:rPr>
          <w:rStyle w:val="hps"/>
          <w:lang w:val="en-US"/>
        </w:rPr>
        <w:t>ll</w:t>
      </w:r>
      <w:r w:rsidR="007D0FA3" w:rsidRPr="007D29CA">
        <w:rPr>
          <w:lang w:val="en-US"/>
        </w:rPr>
        <w:t xml:space="preserve"> </w:t>
      </w:r>
      <w:r w:rsidR="007D0FA3" w:rsidRPr="007D29CA">
        <w:rPr>
          <w:rStyle w:val="hps"/>
          <w:lang w:val="en-US"/>
        </w:rPr>
        <w:t>financial management and</w:t>
      </w:r>
      <w:r w:rsidR="007D0FA3" w:rsidRPr="007D29CA">
        <w:rPr>
          <w:lang w:val="en-US"/>
        </w:rPr>
        <w:t xml:space="preserve"> the </w:t>
      </w:r>
      <w:r w:rsidR="007D0FA3" w:rsidRPr="007D29CA">
        <w:rPr>
          <w:rStyle w:val="hps"/>
          <w:lang w:val="en-US"/>
        </w:rPr>
        <w:t>relevant</w:t>
      </w:r>
      <w:r w:rsidR="007D0FA3" w:rsidRPr="007D29CA">
        <w:rPr>
          <w:lang w:val="en-US"/>
        </w:rPr>
        <w:t xml:space="preserve"> </w:t>
      </w:r>
      <w:r w:rsidR="007D0FA3" w:rsidRPr="007D29CA">
        <w:rPr>
          <w:rStyle w:val="hps"/>
          <w:lang w:val="en-US"/>
        </w:rPr>
        <w:t>supporting documentation</w:t>
      </w:r>
      <w:r w:rsidRPr="007D29CA">
        <w:rPr>
          <w:rStyle w:val="hps"/>
          <w:lang w:val="en-US"/>
        </w:rPr>
        <w:t xml:space="preserve">. </w:t>
      </w:r>
      <w:r w:rsidR="007D0FA3" w:rsidRPr="007D29CA">
        <w:rPr>
          <w:rStyle w:val="hps"/>
          <w:lang w:val="en-US"/>
        </w:rPr>
        <w:t>UNDP</w:t>
      </w:r>
      <w:r w:rsidR="007D0FA3" w:rsidRPr="007D29CA">
        <w:rPr>
          <w:lang w:val="en-US"/>
        </w:rPr>
        <w:t xml:space="preserve"> </w:t>
      </w:r>
      <w:r w:rsidR="007D0FA3" w:rsidRPr="007D29CA">
        <w:rPr>
          <w:rStyle w:val="hps"/>
          <w:lang w:val="en-US"/>
        </w:rPr>
        <w:t>hires</w:t>
      </w:r>
      <w:r w:rsidR="007D0FA3" w:rsidRPr="007D29CA">
        <w:rPr>
          <w:lang w:val="en-US"/>
        </w:rPr>
        <w:t xml:space="preserve"> </w:t>
      </w:r>
      <w:r w:rsidR="007D0FA3" w:rsidRPr="007D29CA">
        <w:rPr>
          <w:rStyle w:val="hps"/>
          <w:lang w:val="en-US"/>
        </w:rPr>
        <w:t>financial</w:t>
      </w:r>
      <w:r w:rsidR="007D0FA3" w:rsidRPr="007D29CA">
        <w:rPr>
          <w:lang w:val="en-US"/>
        </w:rPr>
        <w:t xml:space="preserve"> </w:t>
      </w:r>
      <w:r w:rsidR="007D0FA3" w:rsidRPr="007D29CA">
        <w:rPr>
          <w:rStyle w:val="hps"/>
          <w:lang w:val="en-US"/>
        </w:rPr>
        <w:t>audits/</w:t>
      </w:r>
      <w:r w:rsidR="007D0FA3" w:rsidRPr="007D29CA">
        <w:rPr>
          <w:lang w:val="en-US"/>
        </w:rPr>
        <w:t xml:space="preserve"> </w:t>
      </w:r>
      <w:r w:rsidR="007D0FA3" w:rsidRPr="007D29CA">
        <w:rPr>
          <w:rStyle w:val="hps"/>
          <w:lang w:val="en-US"/>
        </w:rPr>
        <w:t>external</w:t>
      </w:r>
      <w:r w:rsidR="007D0FA3" w:rsidRPr="007D29CA">
        <w:rPr>
          <w:lang w:val="en-US"/>
        </w:rPr>
        <w:t xml:space="preserve"> </w:t>
      </w:r>
      <w:r w:rsidR="007D0FA3" w:rsidRPr="007D29CA">
        <w:rPr>
          <w:rStyle w:val="hps"/>
          <w:lang w:val="en-US"/>
        </w:rPr>
        <w:t>accountants</w:t>
      </w:r>
      <w:r w:rsidR="007D0FA3" w:rsidRPr="007D29CA">
        <w:rPr>
          <w:lang w:val="en-US"/>
        </w:rPr>
        <w:t xml:space="preserve"> </w:t>
      </w:r>
      <w:r w:rsidR="007D0FA3" w:rsidRPr="007D29CA">
        <w:rPr>
          <w:rStyle w:val="hps"/>
          <w:lang w:val="en-US"/>
        </w:rPr>
        <w:t>with</w:t>
      </w:r>
      <w:r w:rsidR="007D0FA3" w:rsidRPr="007D29CA">
        <w:rPr>
          <w:lang w:val="en-US"/>
        </w:rPr>
        <w:t xml:space="preserve"> </w:t>
      </w:r>
      <w:r w:rsidR="007D0FA3" w:rsidRPr="007D29CA">
        <w:rPr>
          <w:rStyle w:val="hps"/>
          <w:lang w:val="en-US"/>
        </w:rPr>
        <w:t>specialized firms.</w:t>
      </w:r>
      <w:r w:rsidR="007D0FA3" w:rsidRPr="007D29CA">
        <w:rPr>
          <w:lang w:val="en-US"/>
        </w:rPr>
        <w:t xml:space="preserve"> </w:t>
      </w:r>
      <w:r w:rsidR="007D0FA3" w:rsidRPr="007D29CA">
        <w:rPr>
          <w:rStyle w:val="hps"/>
          <w:lang w:val="en-US"/>
        </w:rPr>
        <w:t>These include</w:t>
      </w:r>
      <w:r w:rsidR="007D0FA3" w:rsidRPr="007D29CA">
        <w:rPr>
          <w:lang w:val="en-US"/>
        </w:rPr>
        <w:t xml:space="preserve"> </w:t>
      </w:r>
      <w:r w:rsidR="007D0FA3" w:rsidRPr="007D29CA">
        <w:rPr>
          <w:rStyle w:val="hps"/>
          <w:lang w:val="en-US"/>
        </w:rPr>
        <w:t>the revision of the</w:t>
      </w:r>
      <w:r w:rsidR="007D0FA3" w:rsidRPr="007D29CA">
        <w:rPr>
          <w:lang w:val="en-US"/>
        </w:rPr>
        <w:t xml:space="preserve"> </w:t>
      </w:r>
      <w:r w:rsidR="007D0FA3" w:rsidRPr="007D29CA">
        <w:rPr>
          <w:rStyle w:val="hps"/>
          <w:lang w:val="en-US"/>
        </w:rPr>
        <w:t>CDRs (</w:t>
      </w:r>
      <w:r w:rsidR="007D0FA3" w:rsidRPr="007D29CA">
        <w:rPr>
          <w:lang w:val="en-US"/>
        </w:rPr>
        <w:t xml:space="preserve">Delivered </w:t>
      </w:r>
      <w:r w:rsidR="007D0FA3" w:rsidRPr="007D29CA">
        <w:rPr>
          <w:rStyle w:val="hps"/>
          <w:lang w:val="en-US"/>
        </w:rPr>
        <w:t>Combined</w:t>
      </w:r>
      <w:r w:rsidR="007D0FA3" w:rsidRPr="007D29CA">
        <w:rPr>
          <w:lang w:val="en-US"/>
        </w:rPr>
        <w:t xml:space="preserve"> </w:t>
      </w:r>
      <w:r w:rsidR="007D0FA3" w:rsidRPr="007D29CA">
        <w:rPr>
          <w:rStyle w:val="hps"/>
          <w:lang w:val="en-US"/>
        </w:rPr>
        <w:t>Report)</w:t>
      </w:r>
      <w:r w:rsidR="007D0FA3" w:rsidRPr="007D29CA">
        <w:rPr>
          <w:lang w:val="en-US"/>
        </w:rPr>
        <w:t xml:space="preserve">, </w:t>
      </w:r>
      <w:r w:rsidR="007D0FA3" w:rsidRPr="007D29CA">
        <w:rPr>
          <w:rStyle w:val="hps"/>
          <w:lang w:val="en-US"/>
        </w:rPr>
        <w:t>the operating procedures</w:t>
      </w:r>
      <w:r w:rsidR="007D0FA3" w:rsidRPr="007D29CA">
        <w:rPr>
          <w:lang w:val="en-US"/>
        </w:rPr>
        <w:t xml:space="preserve"> </w:t>
      </w:r>
      <w:r w:rsidR="007D0FA3" w:rsidRPr="007D29CA">
        <w:rPr>
          <w:rStyle w:val="hps"/>
          <w:lang w:val="en-US"/>
        </w:rPr>
        <w:t>used by the</w:t>
      </w:r>
      <w:r w:rsidR="007D0FA3" w:rsidRPr="007D29CA">
        <w:rPr>
          <w:lang w:val="en-US"/>
        </w:rPr>
        <w:t xml:space="preserve"> </w:t>
      </w:r>
      <w:r w:rsidR="007D0FA3" w:rsidRPr="007D29CA">
        <w:rPr>
          <w:rStyle w:val="hps"/>
          <w:lang w:val="en-US"/>
        </w:rPr>
        <w:t>Project in</w:t>
      </w:r>
      <w:r w:rsidR="007D0FA3" w:rsidRPr="007D29CA">
        <w:rPr>
          <w:lang w:val="en-US"/>
        </w:rPr>
        <w:t xml:space="preserve"> </w:t>
      </w:r>
      <w:r w:rsidR="007D0FA3" w:rsidRPr="007D29CA">
        <w:rPr>
          <w:rStyle w:val="hps"/>
          <w:lang w:val="en-US"/>
        </w:rPr>
        <w:t>accordance with</w:t>
      </w:r>
      <w:r w:rsidR="007D0FA3" w:rsidRPr="007D29CA">
        <w:rPr>
          <w:lang w:val="en-US"/>
        </w:rPr>
        <w:t xml:space="preserve"> </w:t>
      </w:r>
      <w:r w:rsidR="007D0FA3" w:rsidRPr="007D29CA">
        <w:rPr>
          <w:rStyle w:val="hps"/>
          <w:lang w:val="en-US"/>
        </w:rPr>
        <w:t>established</w:t>
      </w:r>
      <w:r w:rsidR="007D0FA3" w:rsidRPr="007D29CA">
        <w:rPr>
          <w:lang w:val="en-US"/>
        </w:rPr>
        <w:t xml:space="preserve"> </w:t>
      </w:r>
      <w:r w:rsidR="007D0FA3" w:rsidRPr="007D29CA">
        <w:rPr>
          <w:rStyle w:val="hps"/>
          <w:lang w:val="en-US"/>
        </w:rPr>
        <w:t>UNDP and</w:t>
      </w:r>
      <w:r w:rsidR="007D0FA3" w:rsidRPr="007D29CA">
        <w:rPr>
          <w:lang w:val="en-US"/>
        </w:rPr>
        <w:t xml:space="preserve"> </w:t>
      </w:r>
      <w:r w:rsidR="007D0FA3" w:rsidRPr="007D29CA">
        <w:rPr>
          <w:rStyle w:val="hps"/>
          <w:lang w:val="en-US"/>
        </w:rPr>
        <w:t>the</w:t>
      </w:r>
      <w:r w:rsidR="007D0FA3" w:rsidRPr="007D29CA">
        <w:rPr>
          <w:lang w:val="en-US"/>
        </w:rPr>
        <w:t xml:space="preserve"> </w:t>
      </w:r>
      <w:r w:rsidR="007D0FA3" w:rsidRPr="007D29CA">
        <w:rPr>
          <w:rStyle w:val="hps"/>
          <w:lang w:val="en-US"/>
        </w:rPr>
        <w:t>internal control environment</w:t>
      </w:r>
      <w:r w:rsidR="007D0FA3" w:rsidRPr="007D29CA">
        <w:rPr>
          <w:lang w:val="en-US"/>
        </w:rPr>
        <w:t>.</w:t>
      </w:r>
    </w:p>
    <w:p w:rsidR="00B5656C" w:rsidRPr="007D29CA" w:rsidRDefault="00B5656C" w:rsidP="009D66CC">
      <w:pPr>
        <w:rPr>
          <w:szCs w:val="22"/>
          <w:lang w:val="en-US"/>
        </w:rPr>
      </w:pPr>
    </w:p>
    <w:p w:rsidR="00CC3951" w:rsidRPr="007D29CA" w:rsidRDefault="00094AD7" w:rsidP="00CC3951">
      <w:pPr>
        <w:rPr>
          <w:i/>
          <w:szCs w:val="22"/>
          <w:lang w:val="en-US"/>
        </w:rPr>
      </w:pPr>
      <w:r w:rsidRPr="007D29CA">
        <w:rPr>
          <w:lang w:val="en-US"/>
        </w:rPr>
        <w:t>Th</w:t>
      </w:r>
      <w:r w:rsidR="004843C4" w:rsidRPr="007D29CA">
        <w:rPr>
          <w:lang w:val="en-US"/>
        </w:rPr>
        <w:t>e th</w:t>
      </w:r>
      <w:r w:rsidRPr="007D29CA">
        <w:rPr>
          <w:lang w:val="en-US"/>
        </w:rPr>
        <w:t>ree external audits performed, were clean and without exceptions. However</w:t>
      </w:r>
      <w:r w:rsidR="004843C4" w:rsidRPr="007D29CA">
        <w:rPr>
          <w:lang w:val="en-US"/>
        </w:rPr>
        <w:t>,</w:t>
      </w:r>
      <w:r w:rsidRPr="007D29CA">
        <w:rPr>
          <w:lang w:val="en-US"/>
        </w:rPr>
        <w:t xml:space="preserve"> in 2009 – 2010</w:t>
      </w:r>
      <w:r w:rsidR="004843C4" w:rsidRPr="007D29CA">
        <w:rPr>
          <w:lang w:val="en-US"/>
        </w:rPr>
        <w:t>,</w:t>
      </w:r>
      <w:r w:rsidR="00EC5072" w:rsidRPr="007D29CA">
        <w:rPr>
          <w:lang w:val="en-US"/>
        </w:rPr>
        <w:t xml:space="preserve"> </w:t>
      </w:r>
      <w:r w:rsidR="004843C4" w:rsidRPr="007D29CA">
        <w:rPr>
          <w:lang w:val="en-US"/>
        </w:rPr>
        <w:t xml:space="preserve">the </w:t>
      </w:r>
      <w:r w:rsidRPr="007D29CA">
        <w:rPr>
          <w:i/>
          <w:lang w:val="en-US"/>
        </w:rPr>
        <w:t xml:space="preserve">inventory </w:t>
      </w:r>
      <w:r w:rsidR="004843C4" w:rsidRPr="007D29CA">
        <w:rPr>
          <w:i/>
          <w:lang w:val="en-US"/>
        </w:rPr>
        <w:t xml:space="preserve">of all solar systems purchased with funds from </w:t>
      </w:r>
      <w:r w:rsidR="002371FB">
        <w:rPr>
          <w:i/>
          <w:lang w:val="en-US"/>
        </w:rPr>
        <w:t>GEF</w:t>
      </w:r>
      <w:r w:rsidR="004843C4" w:rsidRPr="007D29CA">
        <w:rPr>
          <w:i/>
          <w:szCs w:val="22"/>
          <w:lang w:val="en-US"/>
        </w:rPr>
        <w:t xml:space="preserve"> was not </w:t>
      </w:r>
      <w:r w:rsidR="00CC3951" w:rsidRPr="007D29CA">
        <w:rPr>
          <w:i/>
          <w:szCs w:val="22"/>
          <w:lang w:val="en-US"/>
        </w:rPr>
        <w:t>performed.</w:t>
      </w:r>
    </w:p>
    <w:p w:rsidR="00CC3951" w:rsidRPr="007D29CA" w:rsidRDefault="00CC3951" w:rsidP="00CC3951">
      <w:pPr>
        <w:rPr>
          <w:i/>
          <w:szCs w:val="22"/>
          <w:lang w:val="en-US"/>
        </w:rPr>
      </w:pPr>
    </w:p>
    <w:p w:rsidR="00EA15C7" w:rsidRPr="007D29CA" w:rsidRDefault="004843C4" w:rsidP="00EA15C7">
      <w:pPr>
        <w:pBdr>
          <w:top w:val="single" w:sz="4" w:space="1" w:color="auto"/>
          <w:left w:val="single" w:sz="4" w:space="4" w:color="auto"/>
          <w:bottom w:val="single" w:sz="4" w:space="1" w:color="auto"/>
          <w:right w:val="single" w:sz="4" w:space="4" w:color="auto"/>
        </w:pBdr>
        <w:tabs>
          <w:tab w:val="center" w:pos="4561"/>
        </w:tabs>
        <w:rPr>
          <w:szCs w:val="22"/>
          <w:lang w:val="en-US"/>
        </w:rPr>
      </w:pPr>
      <w:r w:rsidRPr="007D29CA">
        <w:rPr>
          <w:szCs w:val="22"/>
          <w:lang w:val="en-US"/>
        </w:rPr>
        <w:t xml:space="preserve">The Evaluation Team believes that no systematic monitoring of the progress of the activities was carried out, given the lack of periodicity of the meetings held, the lack of additional reports of the </w:t>
      </w:r>
      <w:r w:rsidR="003A589D">
        <w:rPr>
          <w:szCs w:val="22"/>
          <w:lang w:val="en-US"/>
        </w:rPr>
        <w:t>Project</w:t>
      </w:r>
      <w:r w:rsidRPr="007D29CA">
        <w:rPr>
          <w:szCs w:val="22"/>
          <w:lang w:val="en-US"/>
        </w:rPr>
        <w:t xml:space="preserve"> and the non-performance of the inception workshops, and therefore considers that, the monitoring and follow-up of the </w:t>
      </w:r>
      <w:r w:rsidR="003A589D">
        <w:rPr>
          <w:szCs w:val="22"/>
          <w:lang w:val="en-US"/>
        </w:rPr>
        <w:t>Project</w:t>
      </w:r>
      <w:r w:rsidRPr="007D29CA">
        <w:rPr>
          <w:szCs w:val="22"/>
          <w:lang w:val="en-US"/>
        </w:rPr>
        <w:t xml:space="preserve"> is </w:t>
      </w:r>
      <w:r w:rsidRPr="007D29CA">
        <w:rPr>
          <w:b/>
          <w:szCs w:val="22"/>
          <w:lang w:val="en-US"/>
        </w:rPr>
        <w:t>M</w:t>
      </w:r>
      <w:r w:rsidR="00837CAA">
        <w:rPr>
          <w:b/>
          <w:szCs w:val="22"/>
          <w:lang w:val="en-US"/>
        </w:rPr>
        <w:t>ARGINALLY</w:t>
      </w:r>
      <w:r w:rsidRPr="007D29CA">
        <w:rPr>
          <w:b/>
          <w:szCs w:val="22"/>
          <w:lang w:val="en-US"/>
        </w:rPr>
        <w:t xml:space="preserve"> SATISFACTORY</w:t>
      </w:r>
      <w:r w:rsidR="00B937A1" w:rsidRPr="007D29CA">
        <w:rPr>
          <w:b/>
          <w:szCs w:val="22"/>
          <w:lang w:val="en-US"/>
        </w:rPr>
        <w:t>.</w:t>
      </w:r>
    </w:p>
    <w:p w:rsidR="00B87FA9" w:rsidRPr="007D29CA" w:rsidRDefault="00382A2E" w:rsidP="007601E1">
      <w:pPr>
        <w:pStyle w:val="Ttulo3"/>
        <w:rPr>
          <w:rFonts w:cs="Times New Roman"/>
          <w:szCs w:val="22"/>
          <w:lang w:val="en-US"/>
        </w:rPr>
      </w:pPr>
      <w:bookmarkStart w:id="69" w:name="_Toc292867860"/>
      <w:r w:rsidRPr="007D29CA">
        <w:rPr>
          <w:rFonts w:cs="Times New Roman"/>
          <w:szCs w:val="22"/>
          <w:lang w:val="en-US"/>
        </w:rPr>
        <w:lastRenderedPageBreak/>
        <w:t>Stakeholder Participation</w:t>
      </w:r>
      <w:bookmarkEnd w:id="69"/>
    </w:p>
    <w:p w:rsidR="00C108AE" w:rsidRPr="007D29CA" w:rsidRDefault="00C108AE" w:rsidP="00234FF1">
      <w:pPr>
        <w:rPr>
          <w:szCs w:val="22"/>
          <w:lang w:val="en-US"/>
        </w:rPr>
      </w:pPr>
      <w:r w:rsidRPr="007D29CA">
        <w:rPr>
          <w:rFonts w:eastAsia="Times New Roman"/>
          <w:szCs w:val="24"/>
          <w:lang w:val="en-US" w:eastAsia="es-ES"/>
        </w:rPr>
        <w:t xml:space="preserve">Mechanisms for dissemination of information generated from the </w:t>
      </w:r>
      <w:r w:rsidR="003A589D">
        <w:rPr>
          <w:rFonts w:eastAsia="Times New Roman"/>
          <w:szCs w:val="24"/>
          <w:lang w:val="en-US" w:eastAsia="es-ES"/>
        </w:rPr>
        <w:t>Project</w:t>
      </w:r>
      <w:r w:rsidRPr="007D29CA">
        <w:rPr>
          <w:rFonts w:eastAsia="Times New Roman"/>
          <w:szCs w:val="24"/>
          <w:lang w:val="en-US" w:eastAsia="es-ES"/>
        </w:rPr>
        <w:t xml:space="preserve"> included the creation of a platform (SIFER), which are expected to allow a continuous transfer process, not only nationally but also regionally (Guatemala, Honduras, Panama, Costa Rica, Nicaragua and El Salvador). </w:t>
      </w:r>
      <w:r w:rsidRPr="007D29CA">
        <w:rPr>
          <w:rFonts w:eastAsia="Times New Roman"/>
          <w:szCs w:val="24"/>
          <w:shd w:val="clear" w:color="auto" w:fill="FFFFFF"/>
          <w:lang w:val="en-US" w:eastAsia="es-ES"/>
        </w:rPr>
        <w:br/>
      </w:r>
    </w:p>
    <w:p w:rsidR="00234FF1" w:rsidRPr="007D29CA" w:rsidRDefault="00234FF1" w:rsidP="00234FF1">
      <w:pPr>
        <w:rPr>
          <w:szCs w:val="22"/>
          <w:lang w:val="en-US"/>
        </w:rPr>
      </w:pPr>
      <w:r w:rsidRPr="007D29CA">
        <w:rPr>
          <w:szCs w:val="22"/>
          <w:lang w:val="en-US"/>
        </w:rPr>
        <w:t>Ot</w:t>
      </w:r>
      <w:r w:rsidR="00382A2E" w:rsidRPr="007D29CA">
        <w:rPr>
          <w:szCs w:val="22"/>
          <w:lang w:val="en-US"/>
        </w:rPr>
        <w:t xml:space="preserve">her products or sources of information related to the generation of knowledge during the implementation of the </w:t>
      </w:r>
      <w:r w:rsidR="003A589D">
        <w:rPr>
          <w:szCs w:val="22"/>
          <w:lang w:val="en-US"/>
        </w:rPr>
        <w:t>Project</w:t>
      </w:r>
      <w:r w:rsidR="00382A2E" w:rsidRPr="007D29CA">
        <w:rPr>
          <w:szCs w:val="22"/>
          <w:lang w:val="en-US"/>
        </w:rPr>
        <w:t xml:space="preserve"> were:</w:t>
      </w:r>
    </w:p>
    <w:p w:rsidR="00234FF1" w:rsidRPr="007D29CA" w:rsidRDefault="00382A2E" w:rsidP="00F35A09">
      <w:pPr>
        <w:numPr>
          <w:ilvl w:val="0"/>
          <w:numId w:val="64"/>
        </w:numPr>
        <w:rPr>
          <w:szCs w:val="22"/>
          <w:lang w:val="en-US"/>
        </w:rPr>
      </w:pPr>
      <w:r w:rsidRPr="007D29CA">
        <w:rPr>
          <w:szCs w:val="22"/>
          <w:lang w:val="en-US"/>
        </w:rPr>
        <w:t>Final report on analysis of energy legislation related to renewable energy and changes</w:t>
      </w:r>
      <w:r w:rsidR="00245B80" w:rsidRPr="007D29CA">
        <w:rPr>
          <w:szCs w:val="22"/>
          <w:lang w:val="en-US"/>
        </w:rPr>
        <w:t>.</w:t>
      </w:r>
    </w:p>
    <w:p w:rsidR="00234FF1" w:rsidRPr="007D29CA" w:rsidRDefault="00234FF1" w:rsidP="00F35A09">
      <w:pPr>
        <w:numPr>
          <w:ilvl w:val="0"/>
          <w:numId w:val="64"/>
        </w:numPr>
        <w:rPr>
          <w:szCs w:val="22"/>
          <w:lang w:val="en-US"/>
        </w:rPr>
      </w:pPr>
      <w:r w:rsidRPr="007D29CA">
        <w:rPr>
          <w:szCs w:val="22"/>
          <w:lang w:val="en-US"/>
        </w:rPr>
        <w:t xml:space="preserve">Video </w:t>
      </w:r>
      <w:r w:rsidR="00221025" w:rsidRPr="007D29CA">
        <w:rPr>
          <w:szCs w:val="22"/>
          <w:lang w:val="en-US"/>
        </w:rPr>
        <w:t>on Renewable Energy</w:t>
      </w:r>
    </w:p>
    <w:p w:rsidR="00234FF1" w:rsidRPr="007D29CA" w:rsidRDefault="00221025" w:rsidP="00F35A09">
      <w:pPr>
        <w:numPr>
          <w:ilvl w:val="0"/>
          <w:numId w:val="64"/>
        </w:numPr>
        <w:rPr>
          <w:szCs w:val="22"/>
          <w:lang w:val="en-US"/>
        </w:rPr>
      </w:pPr>
      <w:r w:rsidRPr="007D29CA">
        <w:rPr>
          <w:szCs w:val="22"/>
          <w:lang w:val="en-US"/>
        </w:rPr>
        <w:t xml:space="preserve">Renewable Energy </w:t>
      </w:r>
      <w:r w:rsidR="00234FF1" w:rsidRPr="007D29CA">
        <w:rPr>
          <w:szCs w:val="22"/>
          <w:lang w:val="en-US"/>
        </w:rPr>
        <w:t>Manuals, re</w:t>
      </w:r>
      <w:r w:rsidRPr="007D29CA">
        <w:rPr>
          <w:szCs w:val="22"/>
          <w:lang w:val="en-US"/>
        </w:rPr>
        <w:t xml:space="preserve">printed from GEF projects executed by </w:t>
      </w:r>
      <w:r w:rsidR="00234FF1" w:rsidRPr="007D29CA">
        <w:rPr>
          <w:szCs w:val="22"/>
          <w:lang w:val="en-US"/>
        </w:rPr>
        <w:t>BUN</w:t>
      </w:r>
      <w:r w:rsidR="009404CD" w:rsidRPr="007D29CA">
        <w:rPr>
          <w:szCs w:val="22"/>
          <w:lang w:val="en-US"/>
        </w:rPr>
        <w:t>-</w:t>
      </w:r>
      <w:r w:rsidR="00234FF1" w:rsidRPr="007D29CA">
        <w:rPr>
          <w:szCs w:val="22"/>
          <w:lang w:val="en-US"/>
        </w:rPr>
        <w:t>CA (Costa Rica)</w:t>
      </w:r>
    </w:p>
    <w:p w:rsidR="00234FF1" w:rsidRPr="007D29CA" w:rsidRDefault="00234FF1" w:rsidP="00F35A09">
      <w:pPr>
        <w:numPr>
          <w:ilvl w:val="0"/>
          <w:numId w:val="64"/>
        </w:numPr>
        <w:rPr>
          <w:szCs w:val="22"/>
          <w:lang w:val="en-US"/>
        </w:rPr>
      </w:pPr>
      <w:r w:rsidRPr="007D29CA">
        <w:rPr>
          <w:szCs w:val="22"/>
          <w:lang w:val="en-US"/>
        </w:rPr>
        <w:t xml:space="preserve">Document </w:t>
      </w:r>
      <w:r w:rsidR="00221025" w:rsidRPr="007D29CA">
        <w:rPr>
          <w:szCs w:val="22"/>
          <w:lang w:val="en-US"/>
        </w:rPr>
        <w:t>on</w:t>
      </w:r>
      <w:r w:rsidRPr="007D29CA">
        <w:rPr>
          <w:szCs w:val="22"/>
          <w:lang w:val="en-US"/>
        </w:rPr>
        <w:t>:</w:t>
      </w:r>
    </w:p>
    <w:p w:rsidR="00234FF1" w:rsidRPr="007D29CA" w:rsidRDefault="00221025" w:rsidP="00F35A09">
      <w:pPr>
        <w:numPr>
          <w:ilvl w:val="1"/>
          <w:numId w:val="64"/>
        </w:numPr>
        <w:rPr>
          <w:szCs w:val="22"/>
          <w:lang w:val="en-US"/>
        </w:rPr>
      </w:pPr>
      <w:r w:rsidRPr="007D29CA">
        <w:rPr>
          <w:szCs w:val="22"/>
          <w:lang w:val="en-US"/>
        </w:rPr>
        <w:t>Organizational Schemes for Project Implementation and</w:t>
      </w:r>
    </w:p>
    <w:p w:rsidR="00234FF1" w:rsidRPr="007D29CA" w:rsidRDefault="00221025" w:rsidP="00F35A09">
      <w:pPr>
        <w:numPr>
          <w:ilvl w:val="1"/>
          <w:numId w:val="64"/>
        </w:numPr>
        <w:rPr>
          <w:szCs w:val="22"/>
          <w:lang w:val="en-US"/>
        </w:rPr>
      </w:pPr>
      <w:r w:rsidRPr="007D29CA">
        <w:rPr>
          <w:szCs w:val="22"/>
          <w:lang w:val="en-US"/>
        </w:rPr>
        <w:t>Financing and Risk Analysis Schemes</w:t>
      </w:r>
    </w:p>
    <w:p w:rsidR="00234FF1" w:rsidRPr="007D29CA" w:rsidRDefault="00221025" w:rsidP="00F35A09">
      <w:pPr>
        <w:numPr>
          <w:ilvl w:val="0"/>
          <w:numId w:val="64"/>
        </w:numPr>
        <w:rPr>
          <w:szCs w:val="22"/>
          <w:lang w:val="en-US"/>
        </w:rPr>
      </w:pPr>
      <w:r w:rsidRPr="007D29CA">
        <w:rPr>
          <w:szCs w:val="22"/>
          <w:lang w:val="en-US"/>
        </w:rPr>
        <w:t>Demonstration Projects in National Parks</w:t>
      </w:r>
    </w:p>
    <w:p w:rsidR="00234FF1" w:rsidRPr="007D29CA" w:rsidRDefault="00221025" w:rsidP="00F35A09">
      <w:pPr>
        <w:numPr>
          <w:ilvl w:val="0"/>
          <w:numId w:val="64"/>
        </w:numPr>
        <w:rPr>
          <w:szCs w:val="22"/>
          <w:lang w:val="en-US"/>
        </w:rPr>
      </w:pPr>
      <w:r w:rsidRPr="007D29CA">
        <w:rPr>
          <w:szCs w:val="22"/>
          <w:lang w:val="en-US"/>
        </w:rPr>
        <w:t>Feasibility Studies</w:t>
      </w:r>
    </w:p>
    <w:p w:rsidR="00234FF1" w:rsidRPr="007D29CA" w:rsidRDefault="00670ED5" w:rsidP="00F35A09">
      <w:pPr>
        <w:numPr>
          <w:ilvl w:val="0"/>
          <w:numId w:val="64"/>
        </w:numPr>
        <w:rPr>
          <w:szCs w:val="22"/>
          <w:lang w:val="en-US"/>
        </w:rPr>
      </w:pPr>
      <w:r w:rsidRPr="007D29CA">
        <w:rPr>
          <w:szCs w:val="22"/>
          <w:lang w:val="en-US"/>
        </w:rPr>
        <w:t>Tools to prioritize and select communities</w:t>
      </w:r>
    </w:p>
    <w:p w:rsidR="003E082A" w:rsidRPr="007D29CA" w:rsidRDefault="003E082A" w:rsidP="003E082A">
      <w:pPr>
        <w:ind w:left="720"/>
        <w:rPr>
          <w:szCs w:val="22"/>
          <w:lang w:val="en-US"/>
        </w:rPr>
      </w:pPr>
    </w:p>
    <w:p w:rsidR="00F84AC8" w:rsidRPr="00F32628" w:rsidRDefault="00670ED5" w:rsidP="00234FF1">
      <w:pPr>
        <w:rPr>
          <w:rFonts w:eastAsia="Times New Roman"/>
          <w:szCs w:val="24"/>
          <w:lang w:val="en-US" w:eastAsia="es-ES"/>
        </w:rPr>
      </w:pPr>
      <w:r w:rsidRPr="00F32628">
        <w:rPr>
          <w:rFonts w:eastAsia="Times New Roman"/>
          <w:szCs w:val="24"/>
          <w:lang w:val="en-US" w:eastAsia="es-ES"/>
        </w:rPr>
        <w:t>The main actors for the generation and dissemination of information were the entities (ICE, DSE and UNDP) and the contractors of various sub-contracts made.</w:t>
      </w:r>
      <w:r w:rsidR="00F84AC8" w:rsidRPr="00F32628">
        <w:rPr>
          <w:rFonts w:eastAsia="Times New Roman"/>
          <w:szCs w:val="24"/>
          <w:lang w:val="en-US" w:eastAsia="es-ES"/>
        </w:rPr>
        <w:t xml:space="preserve"> </w:t>
      </w:r>
    </w:p>
    <w:p w:rsidR="00F84AC8" w:rsidRPr="00F32628" w:rsidRDefault="00670ED5" w:rsidP="00234FF1">
      <w:pPr>
        <w:rPr>
          <w:rFonts w:eastAsia="Times New Roman"/>
          <w:szCs w:val="24"/>
          <w:lang w:val="en-US" w:eastAsia="es-ES"/>
        </w:rPr>
      </w:pPr>
      <w:r w:rsidRPr="00F32628">
        <w:rPr>
          <w:rFonts w:eastAsia="Times New Roman"/>
          <w:szCs w:val="24"/>
          <w:lang w:val="en-US" w:eastAsia="es-ES"/>
        </w:rPr>
        <w:t xml:space="preserve">The participation of these </w:t>
      </w:r>
      <w:r w:rsidR="00F84AC8" w:rsidRPr="00F32628">
        <w:rPr>
          <w:rFonts w:eastAsia="Times New Roman"/>
          <w:szCs w:val="24"/>
          <w:lang w:val="en-US" w:eastAsia="es-ES"/>
        </w:rPr>
        <w:t xml:space="preserve">key </w:t>
      </w:r>
      <w:r w:rsidRPr="00F32628">
        <w:rPr>
          <w:rFonts w:eastAsia="Times New Roman"/>
          <w:szCs w:val="24"/>
          <w:lang w:val="en-US" w:eastAsia="es-ES"/>
        </w:rPr>
        <w:t>stakeholders is reflected in the following ranges:</w:t>
      </w:r>
    </w:p>
    <w:p w:rsidR="003E082A" w:rsidRPr="007D29CA" w:rsidRDefault="003E082A" w:rsidP="00234FF1">
      <w:pPr>
        <w:rPr>
          <w:szCs w:val="22"/>
          <w:lang w:val="en-US"/>
        </w:rPr>
      </w:pPr>
    </w:p>
    <w:p w:rsidR="00234FF1" w:rsidRPr="007D29CA" w:rsidRDefault="00F84AC8" w:rsidP="00F35A09">
      <w:pPr>
        <w:numPr>
          <w:ilvl w:val="0"/>
          <w:numId w:val="63"/>
        </w:numPr>
        <w:rPr>
          <w:szCs w:val="22"/>
          <w:lang w:val="en-US"/>
        </w:rPr>
      </w:pPr>
      <w:r w:rsidRPr="007D29CA">
        <w:rPr>
          <w:szCs w:val="22"/>
          <w:lang w:val="en-US"/>
        </w:rPr>
        <w:t xml:space="preserve">The counterparts at different times assumed costs, which allowed to multiply the scope, for example SIFER </w:t>
      </w:r>
      <w:r w:rsidR="00B32A43" w:rsidRPr="007D29CA">
        <w:rPr>
          <w:szCs w:val="22"/>
          <w:lang w:val="en-US"/>
        </w:rPr>
        <w:t>was covered by</w:t>
      </w:r>
      <w:r w:rsidRPr="007D29CA">
        <w:rPr>
          <w:szCs w:val="22"/>
          <w:lang w:val="en-US"/>
        </w:rPr>
        <w:t xml:space="preserve"> </w:t>
      </w:r>
      <w:r w:rsidR="008A52C8" w:rsidRPr="007D29CA">
        <w:rPr>
          <w:szCs w:val="22"/>
          <w:lang w:val="en-US"/>
        </w:rPr>
        <w:t xml:space="preserve">National Energy Information System </w:t>
      </w:r>
    </w:p>
    <w:p w:rsidR="008A52C8" w:rsidRPr="007D29CA" w:rsidRDefault="008A52C8" w:rsidP="00B32A43">
      <w:pPr>
        <w:ind w:left="720"/>
        <w:rPr>
          <w:szCs w:val="22"/>
          <w:lang w:val="en-US"/>
        </w:rPr>
      </w:pPr>
    </w:p>
    <w:p w:rsidR="00234FF1" w:rsidRPr="007D29CA" w:rsidRDefault="00B32A43" w:rsidP="00F35A09">
      <w:pPr>
        <w:numPr>
          <w:ilvl w:val="0"/>
          <w:numId w:val="63"/>
        </w:numPr>
        <w:rPr>
          <w:szCs w:val="22"/>
          <w:lang w:val="en-US"/>
        </w:rPr>
      </w:pPr>
      <w:r w:rsidRPr="007D29CA">
        <w:rPr>
          <w:szCs w:val="22"/>
          <w:lang w:val="en-US"/>
        </w:rPr>
        <w:t xml:space="preserve">In many cases it was possible to count with the participation and cooperation of other agencies of these key institutions, for example, the scheduled </w:t>
      </w:r>
      <w:r w:rsidR="003A589D">
        <w:rPr>
          <w:szCs w:val="22"/>
          <w:lang w:val="en-US"/>
        </w:rPr>
        <w:t>Project</w:t>
      </w:r>
      <w:r w:rsidRPr="007D29CA">
        <w:rPr>
          <w:szCs w:val="22"/>
          <w:lang w:val="en-US"/>
        </w:rPr>
        <w:t xml:space="preserve"> training courses were part of ICE´s Training Unit which allowed the delivery of the corresponding participation certificates to the attendants</w:t>
      </w:r>
      <w:r w:rsidR="00234FF1" w:rsidRPr="007D29CA">
        <w:rPr>
          <w:szCs w:val="22"/>
          <w:lang w:val="en-US"/>
        </w:rPr>
        <w:t>.</w:t>
      </w:r>
    </w:p>
    <w:p w:rsidR="00234FF1" w:rsidRPr="007D29CA" w:rsidRDefault="00234FF1" w:rsidP="00234FF1">
      <w:pPr>
        <w:rPr>
          <w:szCs w:val="22"/>
          <w:lang w:val="en-US"/>
        </w:rPr>
      </w:pPr>
    </w:p>
    <w:p w:rsidR="00234FF1" w:rsidRPr="007D29CA" w:rsidRDefault="00DD4049" w:rsidP="00F35A09">
      <w:pPr>
        <w:numPr>
          <w:ilvl w:val="0"/>
          <w:numId w:val="63"/>
        </w:numPr>
        <w:rPr>
          <w:szCs w:val="22"/>
          <w:lang w:val="en-US"/>
        </w:rPr>
      </w:pPr>
      <w:r w:rsidRPr="007D29CA">
        <w:rPr>
          <w:rFonts w:eastAsia="Times New Roman"/>
          <w:szCs w:val="22"/>
          <w:lang w:val="en-US" w:eastAsia="es-ES"/>
        </w:rPr>
        <w:t>It was possible to establish a close relationship with the various public institutions involved in the issue of capacity building and institutions of other kinds as financial entities, the private service sector (specifically consulting firms, equipment vendors).</w:t>
      </w:r>
    </w:p>
    <w:p w:rsidR="00234FF1" w:rsidRPr="007D29CA" w:rsidRDefault="00234FF1" w:rsidP="00234FF1">
      <w:pPr>
        <w:rPr>
          <w:szCs w:val="22"/>
          <w:lang w:val="en-US"/>
        </w:rPr>
      </w:pPr>
    </w:p>
    <w:p w:rsidR="00234FF1" w:rsidRPr="007D29CA" w:rsidRDefault="00DD4049" w:rsidP="00234FF1">
      <w:pPr>
        <w:rPr>
          <w:szCs w:val="22"/>
          <w:lang w:val="en-US"/>
        </w:rPr>
      </w:pPr>
      <w:r w:rsidRPr="007D29CA">
        <w:rPr>
          <w:szCs w:val="22"/>
          <w:lang w:val="en-US"/>
        </w:rPr>
        <w:t>The figure below shows the relationship of the main aspects of dissemination</w:t>
      </w:r>
      <w:r w:rsidR="00234FF1" w:rsidRPr="007D29CA">
        <w:rPr>
          <w:szCs w:val="22"/>
          <w:lang w:val="en-US"/>
        </w:rPr>
        <w:t>.</w:t>
      </w:r>
    </w:p>
    <w:p w:rsidR="00234FF1" w:rsidRPr="007D29CA" w:rsidRDefault="00234FF1" w:rsidP="00234FF1">
      <w:pPr>
        <w:rPr>
          <w:b/>
          <w:szCs w:val="22"/>
          <w:lang w:val="en-US"/>
        </w:rPr>
      </w:pPr>
    </w:p>
    <w:p w:rsidR="003E082A" w:rsidRPr="007D29CA" w:rsidRDefault="003E082A">
      <w:pPr>
        <w:jc w:val="left"/>
        <w:rPr>
          <w:bCs/>
          <w:lang w:val="en-US"/>
        </w:rPr>
      </w:pPr>
      <w:r w:rsidRPr="007D29CA">
        <w:rPr>
          <w:lang w:val="en-US"/>
        </w:rPr>
        <w:br w:type="page"/>
      </w:r>
    </w:p>
    <w:p w:rsidR="00234FF1" w:rsidRPr="007D29CA" w:rsidRDefault="00CB2487" w:rsidP="00234FF1">
      <w:pPr>
        <w:pStyle w:val="Epgrafe"/>
        <w:rPr>
          <w:szCs w:val="22"/>
          <w:lang w:val="en-US"/>
        </w:rPr>
      </w:pPr>
      <w:bookmarkStart w:id="70" w:name="_Toc288036182"/>
      <w:bookmarkStart w:id="71" w:name="_Toc292868259"/>
      <w:r w:rsidRPr="007D29CA">
        <w:rPr>
          <w:lang w:val="en-US"/>
        </w:rPr>
        <w:lastRenderedPageBreak/>
        <w:t>Figure</w:t>
      </w:r>
      <w:r w:rsidR="00234FF1" w:rsidRPr="007D29CA">
        <w:rPr>
          <w:lang w:val="en-US"/>
        </w:rPr>
        <w:t xml:space="preserve"> </w:t>
      </w:r>
      <w:r w:rsidR="005E19A8" w:rsidRPr="007D29CA">
        <w:rPr>
          <w:lang w:val="en-US"/>
        </w:rPr>
        <w:fldChar w:fldCharType="begin"/>
      </w:r>
      <w:r w:rsidR="00234FF1" w:rsidRPr="007D29CA">
        <w:rPr>
          <w:lang w:val="en-US"/>
        </w:rPr>
        <w:instrText xml:space="preserve"> STYLEREF 1 \s </w:instrText>
      </w:r>
      <w:r w:rsidR="005E19A8" w:rsidRPr="007D29CA">
        <w:rPr>
          <w:lang w:val="en-US"/>
        </w:rPr>
        <w:fldChar w:fldCharType="separate"/>
      </w:r>
      <w:r w:rsidR="00F32628">
        <w:rPr>
          <w:noProof/>
          <w:lang w:val="en-US"/>
        </w:rPr>
        <w:t>3</w:t>
      </w:r>
      <w:r w:rsidR="005E19A8" w:rsidRPr="007D29CA">
        <w:rPr>
          <w:lang w:val="en-US"/>
        </w:rPr>
        <w:fldChar w:fldCharType="end"/>
      </w:r>
      <w:r w:rsidR="00234FF1" w:rsidRPr="007D29CA">
        <w:rPr>
          <w:lang w:val="en-US"/>
        </w:rPr>
        <w:noBreakHyphen/>
      </w:r>
      <w:r w:rsidR="005E19A8" w:rsidRPr="007D29CA">
        <w:rPr>
          <w:lang w:val="en-US"/>
        </w:rPr>
        <w:fldChar w:fldCharType="begin"/>
      </w:r>
      <w:r w:rsidR="00234FF1" w:rsidRPr="007D29CA">
        <w:rPr>
          <w:lang w:val="en-US"/>
        </w:rPr>
        <w:instrText xml:space="preserve"> SEQ Figura \* ARABIC \s 1 </w:instrText>
      </w:r>
      <w:r w:rsidR="005E19A8" w:rsidRPr="007D29CA">
        <w:rPr>
          <w:lang w:val="en-US"/>
        </w:rPr>
        <w:fldChar w:fldCharType="separate"/>
      </w:r>
      <w:r w:rsidR="00F32628">
        <w:rPr>
          <w:noProof/>
          <w:lang w:val="en-US"/>
        </w:rPr>
        <w:t>1</w:t>
      </w:r>
      <w:r w:rsidR="005E19A8" w:rsidRPr="007D29CA">
        <w:rPr>
          <w:lang w:val="en-US"/>
        </w:rPr>
        <w:fldChar w:fldCharType="end"/>
      </w:r>
      <w:r w:rsidR="00234FF1" w:rsidRPr="007D29CA">
        <w:rPr>
          <w:lang w:val="en-US"/>
        </w:rPr>
        <w:t>.</w:t>
      </w:r>
      <w:r w:rsidR="00234FF1" w:rsidRPr="007D29CA">
        <w:rPr>
          <w:szCs w:val="22"/>
          <w:lang w:val="en-US"/>
        </w:rPr>
        <w:t xml:space="preserve"> </w:t>
      </w:r>
      <w:r w:rsidRPr="007D29CA">
        <w:rPr>
          <w:szCs w:val="22"/>
          <w:lang w:val="en-US"/>
        </w:rPr>
        <w:t>Aspects of Project Dissemination</w:t>
      </w:r>
      <w:bookmarkEnd w:id="70"/>
      <w:bookmarkEnd w:id="71"/>
    </w:p>
    <w:p w:rsidR="00CB2487" w:rsidRPr="007D29CA" w:rsidRDefault="00CB2487" w:rsidP="002D66AE">
      <w:pPr>
        <w:rPr>
          <w:b/>
          <w:szCs w:val="22"/>
          <w:lang w:val="en-US"/>
        </w:rPr>
      </w:pPr>
      <w:r w:rsidRPr="007D29CA">
        <w:rPr>
          <w:b/>
          <w:szCs w:val="22"/>
          <w:lang w:val="en-US"/>
        </w:rPr>
        <w:t>Overall Program Objective</w:t>
      </w:r>
    </w:p>
    <w:p w:rsidR="002D66AE" w:rsidRPr="007D29CA" w:rsidRDefault="00D914AD" w:rsidP="002D66AE">
      <w:pPr>
        <w:rPr>
          <w:szCs w:val="22"/>
          <w:lang w:val="en-US"/>
        </w:rPr>
      </w:pPr>
      <w:r w:rsidRPr="007D29CA">
        <w:rPr>
          <w:szCs w:val="22"/>
          <w:lang w:val="en-US"/>
        </w:rPr>
        <w:t xml:space="preserve"> </w:t>
      </w:r>
    </w:p>
    <w:p w:rsidR="002D66AE" w:rsidRPr="007D29CA" w:rsidRDefault="00336C3A" w:rsidP="002D66AE">
      <w:pPr>
        <w:rPr>
          <w:szCs w:val="22"/>
          <w:lang w:val="en-US"/>
        </w:rPr>
      </w:pPr>
      <w:r w:rsidRPr="007D29CA">
        <w:rPr>
          <w:lang w:val="en-US"/>
        </w:rPr>
        <w:t>Strengthening the capacity of institutions, companies and communities to develop RE projects</w:t>
      </w:r>
      <w:r w:rsidRPr="007D29CA">
        <w:rPr>
          <w:szCs w:val="22"/>
          <w:lang w:val="en-US"/>
        </w:rPr>
        <w:t xml:space="preserve"> </w:t>
      </w:r>
    </w:p>
    <w:p w:rsidR="000B7DC1" w:rsidRPr="007D29CA" w:rsidRDefault="000B7DC1" w:rsidP="008B38C8">
      <w:pPr>
        <w:rPr>
          <w:szCs w:val="22"/>
          <w:lang w:val="en-US"/>
        </w:rPr>
      </w:pPr>
    </w:p>
    <w:p w:rsidR="007601E1" w:rsidRPr="007D29CA" w:rsidRDefault="00234FF1" w:rsidP="007601E1">
      <w:pPr>
        <w:jc w:val="left"/>
        <w:rPr>
          <w:szCs w:val="22"/>
          <w:lang w:val="en-US"/>
        </w:rPr>
      </w:pPr>
      <w:r w:rsidRPr="007D29CA">
        <w:rPr>
          <w:noProof/>
          <w:lang w:val="es-CR" w:eastAsia="es-CR"/>
        </w:rPr>
        <w:drawing>
          <wp:inline distT="0" distB="0" distL="0" distR="0">
            <wp:extent cx="5612130" cy="2625725"/>
            <wp:effectExtent l="0" t="0" r="7620" b="3175"/>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612130" cy="2625725"/>
                    </a:xfrm>
                    <a:prstGeom prst="rect">
                      <a:avLst/>
                    </a:prstGeom>
                  </pic:spPr>
                </pic:pic>
              </a:graphicData>
            </a:graphic>
          </wp:inline>
        </w:drawing>
      </w:r>
    </w:p>
    <w:p w:rsidR="009404CD" w:rsidRPr="007D29CA" w:rsidRDefault="009404CD" w:rsidP="00234FF1">
      <w:pPr>
        <w:jc w:val="left"/>
        <w:rPr>
          <w:szCs w:val="22"/>
          <w:lang w:val="en-US"/>
        </w:rPr>
      </w:pPr>
      <w:r w:rsidRPr="007D29CA">
        <w:rPr>
          <w:szCs w:val="22"/>
          <w:lang w:val="en-US"/>
        </w:rPr>
        <w:t>*</w:t>
      </w:r>
      <w:r w:rsidR="00336C3A" w:rsidRPr="007D29CA">
        <w:rPr>
          <w:szCs w:val="22"/>
          <w:lang w:val="en-US"/>
        </w:rPr>
        <w:t>Source: author</w:t>
      </w:r>
    </w:p>
    <w:p w:rsidR="00656DA7" w:rsidRPr="007D29CA" w:rsidRDefault="00656DA7" w:rsidP="00234FF1">
      <w:pPr>
        <w:jc w:val="left"/>
        <w:rPr>
          <w:szCs w:val="22"/>
          <w:lang w:val="en-US"/>
        </w:rPr>
      </w:pPr>
    </w:p>
    <w:p w:rsidR="00234FF1" w:rsidRPr="007D29CA" w:rsidRDefault="00A9193C" w:rsidP="00234FF1">
      <w:pPr>
        <w:jc w:val="left"/>
        <w:rPr>
          <w:szCs w:val="22"/>
          <w:lang w:val="en-US"/>
        </w:rPr>
      </w:pPr>
      <w:r w:rsidRPr="007D29CA">
        <w:rPr>
          <w:rFonts w:eastAsia="Times New Roman"/>
          <w:sz w:val="24"/>
          <w:szCs w:val="24"/>
          <w:lang w:val="en-US" w:eastAsia="es-ES"/>
        </w:rPr>
        <w:t xml:space="preserve">An important aspect to consider is that the governmental nature of the implementing institutions meant that to exchange the knowledge generated with other important national actors such as companies that generate electricity, during meetings held with the National Energy Conservation </w:t>
      </w:r>
      <w:r w:rsidR="000A2F63" w:rsidRPr="007D29CA">
        <w:rPr>
          <w:rFonts w:eastAsia="Times New Roman"/>
          <w:sz w:val="24"/>
          <w:szCs w:val="24"/>
          <w:lang w:val="en-US" w:eastAsia="es-ES"/>
        </w:rPr>
        <w:t xml:space="preserve">Commission </w:t>
      </w:r>
      <w:r w:rsidRPr="007D29CA">
        <w:rPr>
          <w:rFonts w:eastAsia="Times New Roman"/>
          <w:sz w:val="24"/>
          <w:szCs w:val="24"/>
          <w:lang w:val="en-US" w:eastAsia="es-ES"/>
        </w:rPr>
        <w:t>(CONACE).</w:t>
      </w:r>
    </w:p>
    <w:p w:rsidR="00234FF1" w:rsidRPr="007D29CA" w:rsidRDefault="00234FF1" w:rsidP="00234FF1">
      <w:pPr>
        <w:jc w:val="left"/>
        <w:rPr>
          <w:szCs w:val="22"/>
          <w:lang w:val="en-US"/>
        </w:rPr>
      </w:pPr>
    </w:p>
    <w:p w:rsidR="007601E1" w:rsidRPr="007D29CA" w:rsidRDefault="000A2F63" w:rsidP="000A2F63">
      <w:pPr>
        <w:pBdr>
          <w:top w:val="single" w:sz="4" w:space="1" w:color="auto"/>
          <w:left w:val="single" w:sz="4" w:space="4" w:color="auto"/>
          <w:bottom w:val="single" w:sz="4" w:space="1" w:color="auto"/>
          <w:right w:val="single" w:sz="4" w:space="4" w:color="auto"/>
        </w:pBdr>
        <w:spacing w:line="260" w:lineRule="exact"/>
        <w:rPr>
          <w:szCs w:val="22"/>
          <w:lang w:val="en-US"/>
        </w:rPr>
      </w:pPr>
      <w:r w:rsidRPr="007D29CA">
        <w:rPr>
          <w:rFonts w:eastAsia="Times New Roman"/>
          <w:sz w:val="24"/>
          <w:szCs w:val="24"/>
          <w:lang w:val="en-US" w:eastAsia="es-ES"/>
        </w:rPr>
        <w:t xml:space="preserve">While it is considered that the information generated could have been </w:t>
      </w:r>
      <w:r w:rsidR="002D5336" w:rsidRPr="007D29CA">
        <w:rPr>
          <w:rFonts w:eastAsia="Times New Roman"/>
          <w:sz w:val="24"/>
          <w:szCs w:val="24"/>
          <w:lang w:val="en-US" w:eastAsia="es-ES"/>
        </w:rPr>
        <w:t xml:space="preserve">disseminated and </w:t>
      </w:r>
      <w:r w:rsidRPr="007D29CA">
        <w:rPr>
          <w:rFonts w:eastAsia="Times New Roman"/>
          <w:sz w:val="24"/>
          <w:szCs w:val="24"/>
          <w:lang w:val="en-US" w:eastAsia="es-ES"/>
        </w:rPr>
        <w:t>capitalized more</w:t>
      </w:r>
      <w:r w:rsidR="002D5336" w:rsidRPr="007D29CA">
        <w:rPr>
          <w:rFonts w:eastAsia="Times New Roman"/>
          <w:sz w:val="24"/>
          <w:szCs w:val="24"/>
          <w:lang w:val="en-US" w:eastAsia="es-ES"/>
        </w:rPr>
        <w:t xml:space="preserve"> </w:t>
      </w:r>
      <w:r w:rsidRPr="007D29CA">
        <w:rPr>
          <w:rFonts w:eastAsia="Times New Roman"/>
          <w:sz w:val="24"/>
          <w:szCs w:val="24"/>
          <w:lang w:val="en-US" w:eastAsia="es-ES"/>
        </w:rPr>
        <w:t>and, although the SIFER has been well developed as a platform that has not been used (see 3.2.6.1), the evaluators consider that the participation of actors has been</w:t>
      </w:r>
      <w:r w:rsidR="007601E1" w:rsidRPr="007D29CA">
        <w:rPr>
          <w:b/>
          <w:szCs w:val="22"/>
          <w:lang w:val="en-US"/>
        </w:rPr>
        <w:t xml:space="preserve"> SATISFACTOR</w:t>
      </w:r>
      <w:r w:rsidR="002D5336" w:rsidRPr="007D29CA">
        <w:rPr>
          <w:b/>
          <w:szCs w:val="22"/>
          <w:lang w:val="en-US"/>
        </w:rPr>
        <w:t>Y</w:t>
      </w:r>
      <w:r w:rsidR="007601E1" w:rsidRPr="007D29CA">
        <w:rPr>
          <w:b/>
          <w:szCs w:val="22"/>
          <w:lang w:val="en-US"/>
        </w:rPr>
        <w:t>.</w:t>
      </w:r>
    </w:p>
    <w:p w:rsidR="00A30E9A" w:rsidRPr="007D29CA" w:rsidRDefault="003314E7" w:rsidP="00A30E9A">
      <w:pPr>
        <w:pStyle w:val="Ttulo3"/>
        <w:rPr>
          <w:rFonts w:cs="Times New Roman"/>
          <w:szCs w:val="22"/>
          <w:lang w:val="en-US"/>
        </w:rPr>
      </w:pPr>
      <w:bookmarkStart w:id="72" w:name="_Toc292867861"/>
      <w:r w:rsidRPr="007D29CA">
        <w:rPr>
          <w:rFonts w:cs="Times New Roman"/>
          <w:szCs w:val="22"/>
          <w:lang w:val="en-US"/>
        </w:rPr>
        <w:t>Financial Planning</w:t>
      </w:r>
      <w:bookmarkEnd w:id="72"/>
    </w:p>
    <w:p w:rsidR="007757C9" w:rsidRPr="007D29CA" w:rsidRDefault="003314E7" w:rsidP="007757C9">
      <w:pPr>
        <w:rPr>
          <w:szCs w:val="22"/>
          <w:lang w:val="en-US"/>
        </w:rPr>
      </w:pPr>
      <w:r w:rsidRPr="007D29CA">
        <w:rPr>
          <w:szCs w:val="22"/>
          <w:lang w:val="en-US"/>
        </w:rPr>
        <w:t xml:space="preserve">The </w:t>
      </w:r>
      <w:r w:rsidR="003A589D">
        <w:rPr>
          <w:szCs w:val="22"/>
          <w:lang w:val="en-US"/>
        </w:rPr>
        <w:t>Project</w:t>
      </w:r>
      <w:r w:rsidRPr="007D29CA">
        <w:rPr>
          <w:szCs w:val="22"/>
          <w:lang w:val="en-US"/>
        </w:rPr>
        <w:t xml:space="preserve"> was carried out according</w:t>
      </w:r>
      <w:r w:rsidR="008840B6" w:rsidRPr="007D29CA">
        <w:rPr>
          <w:szCs w:val="22"/>
          <w:lang w:val="en-US"/>
        </w:rPr>
        <w:t xml:space="preserve"> to the method of “partial national execution”; according to which transactions, contracts and expenditures for the execution of the Project are authorized by the National Program Directorate</w:t>
      </w:r>
      <w:r w:rsidR="007757C9" w:rsidRPr="007D29CA">
        <w:rPr>
          <w:szCs w:val="22"/>
          <w:lang w:val="en-US"/>
        </w:rPr>
        <w:t xml:space="preserve">, </w:t>
      </w:r>
      <w:r w:rsidR="008840B6" w:rsidRPr="007D29CA">
        <w:rPr>
          <w:szCs w:val="22"/>
          <w:lang w:val="en-US"/>
        </w:rPr>
        <w:t xml:space="preserve">but are subject to review by </w:t>
      </w:r>
      <w:r w:rsidR="00116068">
        <w:rPr>
          <w:szCs w:val="22"/>
          <w:lang w:val="en-US"/>
        </w:rPr>
        <w:t>UNDP</w:t>
      </w:r>
      <w:r w:rsidR="008840B6" w:rsidRPr="007D29CA">
        <w:rPr>
          <w:szCs w:val="22"/>
          <w:lang w:val="en-US"/>
        </w:rPr>
        <w:t>, entity making payments directly and responsible for the registration and accounting of transactions</w:t>
      </w:r>
      <w:r w:rsidR="007757C9" w:rsidRPr="007D29CA">
        <w:rPr>
          <w:szCs w:val="22"/>
          <w:lang w:val="en-US"/>
        </w:rPr>
        <w:t>.</w:t>
      </w:r>
    </w:p>
    <w:p w:rsidR="007757C9" w:rsidRPr="007D29CA" w:rsidRDefault="007757C9" w:rsidP="007757C9">
      <w:pPr>
        <w:rPr>
          <w:szCs w:val="22"/>
          <w:lang w:val="en-US"/>
        </w:rPr>
      </w:pPr>
    </w:p>
    <w:p w:rsidR="007757C9" w:rsidRPr="007D29CA" w:rsidRDefault="00D20EFA" w:rsidP="007757C9">
      <w:pPr>
        <w:rPr>
          <w:szCs w:val="22"/>
          <w:lang w:val="en-US"/>
        </w:rPr>
      </w:pPr>
      <w:r w:rsidRPr="007D29CA">
        <w:rPr>
          <w:lang w:val="en-US"/>
        </w:rPr>
        <w:t xml:space="preserve">As external audits to the Program, the Project execution was rated as Medium Risk, because </w:t>
      </w:r>
      <w:r w:rsidR="00374E3D" w:rsidRPr="007D29CA">
        <w:rPr>
          <w:lang w:val="en-US"/>
        </w:rPr>
        <w:t>according to the Auditors, there are chances that many of the internal controls for making payments or transactions do not comply with UNDP procedures</w:t>
      </w:r>
      <w:r w:rsidR="00EC5072" w:rsidRPr="007D29CA">
        <w:rPr>
          <w:lang w:val="en-US"/>
        </w:rPr>
        <w:t>.</w:t>
      </w:r>
    </w:p>
    <w:p w:rsidR="000B4BAA" w:rsidRPr="007D29CA" w:rsidRDefault="000B4BAA" w:rsidP="007757C9">
      <w:pPr>
        <w:rPr>
          <w:szCs w:val="22"/>
          <w:lang w:val="en-US"/>
        </w:rPr>
      </w:pPr>
    </w:p>
    <w:p w:rsidR="007757C9" w:rsidRPr="007D29CA" w:rsidRDefault="00CB76FF" w:rsidP="007757C9">
      <w:pPr>
        <w:rPr>
          <w:szCs w:val="22"/>
          <w:lang w:val="en-US"/>
        </w:rPr>
      </w:pPr>
      <w:r w:rsidRPr="007D29CA">
        <w:rPr>
          <w:szCs w:val="22"/>
          <w:lang w:val="en-US"/>
        </w:rPr>
        <w:lastRenderedPageBreak/>
        <w:t>Administration costs (monitoring, fees, trips and operating expenses)</w:t>
      </w:r>
      <w:r w:rsidR="007757C9" w:rsidRPr="007D29CA">
        <w:rPr>
          <w:szCs w:val="22"/>
          <w:lang w:val="en-US"/>
        </w:rPr>
        <w:t xml:space="preserve"> </w:t>
      </w:r>
      <w:r w:rsidRPr="007D29CA">
        <w:rPr>
          <w:szCs w:val="22"/>
          <w:lang w:val="en-US"/>
        </w:rPr>
        <w:t>reached</w:t>
      </w:r>
      <w:r w:rsidR="007757C9" w:rsidRPr="007D29CA">
        <w:rPr>
          <w:szCs w:val="22"/>
          <w:lang w:val="en-US"/>
        </w:rPr>
        <w:t xml:space="preserve"> 13.3% </w:t>
      </w:r>
      <w:r w:rsidRPr="007D29CA">
        <w:rPr>
          <w:szCs w:val="22"/>
          <w:lang w:val="en-US"/>
        </w:rPr>
        <w:t>of total GEF resources, which is a very reasonable figure</w:t>
      </w:r>
      <w:r w:rsidR="007757C9" w:rsidRPr="007D29CA">
        <w:rPr>
          <w:szCs w:val="22"/>
          <w:lang w:val="en-US"/>
        </w:rPr>
        <w:t>.</w:t>
      </w:r>
    </w:p>
    <w:p w:rsidR="007757C9" w:rsidRPr="007D29CA" w:rsidRDefault="007757C9" w:rsidP="007757C9">
      <w:pPr>
        <w:rPr>
          <w:bCs/>
          <w:szCs w:val="22"/>
          <w:lang w:val="en-US"/>
        </w:rPr>
      </w:pPr>
    </w:p>
    <w:p w:rsidR="007757C9" w:rsidRPr="007D29CA" w:rsidRDefault="00EE7587" w:rsidP="007757C9">
      <w:pPr>
        <w:rPr>
          <w:bCs/>
          <w:szCs w:val="22"/>
          <w:lang w:val="en-US"/>
        </w:rPr>
      </w:pPr>
      <w:r w:rsidRPr="007D29CA">
        <w:rPr>
          <w:rFonts w:eastAsia="Times New Roman"/>
          <w:sz w:val="24"/>
          <w:szCs w:val="24"/>
          <w:lang w:val="en-US" w:eastAsia="es-ES"/>
        </w:rPr>
        <w:t xml:space="preserve">Regarding co-financing and according to the PIR to June 30, 2010, co-financing from both </w:t>
      </w:r>
      <w:r w:rsidR="00116068">
        <w:rPr>
          <w:rFonts w:eastAsia="Times New Roman"/>
          <w:sz w:val="24"/>
          <w:szCs w:val="24"/>
          <w:lang w:val="en-US" w:eastAsia="es-ES"/>
        </w:rPr>
        <w:t>ICE</w:t>
      </w:r>
      <w:r w:rsidRPr="007D29CA">
        <w:rPr>
          <w:rFonts w:eastAsia="Times New Roman"/>
          <w:sz w:val="24"/>
          <w:szCs w:val="24"/>
          <w:lang w:val="en-US" w:eastAsia="es-ES"/>
        </w:rPr>
        <w:t xml:space="preserve"> and </w:t>
      </w:r>
      <w:r w:rsidR="001A3F57">
        <w:rPr>
          <w:rFonts w:eastAsia="Times New Roman"/>
          <w:sz w:val="24"/>
          <w:szCs w:val="24"/>
          <w:lang w:val="en-US" w:eastAsia="es-ES"/>
        </w:rPr>
        <w:t>DSE</w:t>
      </w:r>
      <w:r w:rsidRPr="007D29CA">
        <w:rPr>
          <w:rFonts w:eastAsia="Times New Roman"/>
          <w:sz w:val="24"/>
          <w:szCs w:val="24"/>
          <w:lang w:val="en-US" w:eastAsia="es-ES"/>
        </w:rPr>
        <w:t xml:space="preserve"> (MINAET) were executed by 100%, as shown in the table below</w:t>
      </w:r>
      <w:r w:rsidR="007757C9" w:rsidRPr="007D29CA">
        <w:rPr>
          <w:bCs/>
          <w:szCs w:val="22"/>
          <w:lang w:val="en-US"/>
        </w:rPr>
        <w:t>:</w:t>
      </w:r>
    </w:p>
    <w:p w:rsidR="007757C9" w:rsidRPr="007D29CA" w:rsidRDefault="007757C9" w:rsidP="007757C9">
      <w:pPr>
        <w:rPr>
          <w:bCs/>
          <w:szCs w:val="22"/>
          <w:lang w:val="en-US"/>
        </w:rPr>
      </w:pPr>
    </w:p>
    <w:p w:rsidR="007757C9" w:rsidRPr="007D29CA" w:rsidRDefault="007757C9" w:rsidP="007757C9">
      <w:pPr>
        <w:pStyle w:val="Epgrafe"/>
        <w:rPr>
          <w:szCs w:val="22"/>
          <w:lang w:val="en-US"/>
        </w:rPr>
      </w:pPr>
      <w:bookmarkStart w:id="73" w:name="_Toc288136456"/>
      <w:bookmarkStart w:id="74" w:name="_Toc292867921"/>
      <w:r w:rsidRPr="007D29CA">
        <w:rPr>
          <w:lang w:val="en-US"/>
        </w:rPr>
        <w:t>Tabl</w:t>
      </w:r>
      <w:r w:rsidR="00EE7587" w:rsidRPr="007D29CA">
        <w:rPr>
          <w:lang w:val="en-US"/>
        </w:rPr>
        <w:t>e</w:t>
      </w:r>
      <w:r w:rsidRPr="007D29CA">
        <w:rPr>
          <w:lang w:val="en-US"/>
        </w:rPr>
        <w:t xml:space="preserve"> </w:t>
      </w:r>
      <w:r w:rsidR="005E19A8" w:rsidRPr="007D29CA">
        <w:rPr>
          <w:lang w:val="en-US"/>
        </w:rPr>
        <w:fldChar w:fldCharType="begin"/>
      </w:r>
      <w:r w:rsidR="00245865" w:rsidRPr="007D29CA">
        <w:rPr>
          <w:lang w:val="en-US"/>
        </w:rPr>
        <w:instrText xml:space="preserve"> STYLEREF 1 \s </w:instrText>
      </w:r>
      <w:r w:rsidR="005E19A8" w:rsidRPr="007D29CA">
        <w:rPr>
          <w:lang w:val="en-US"/>
        </w:rPr>
        <w:fldChar w:fldCharType="separate"/>
      </w:r>
      <w:r w:rsidR="00F32628">
        <w:rPr>
          <w:noProof/>
          <w:lang w:val="en-US"/>
        </w:rPr>
        <w:t>3</w:t>
      </w:r>
      <w:r w:rsidR="005E19A8" w:rsidRPr="007D29CA">
        <w:rPr>
          <w:lang w:val="en-US"/>
        </w:rPr>
        <w:fldChar w:fldCharType="end"/>
      </w:r>
      <w:r w:rsidR="00245865" w:rsidRPr="007D29CA">
        <w:rPr>
          <w:lang w:val="en-US"/>
        </w:rPr>
        <w:noBreakHyphen/>
      </w:r>
      <w:r w:rsidR="005E19A8" w:rsidRPr="007D29CA">
        <w:rPr>
          <w:lang w:val="en-US"/>
        </w:rPr>
        <w:fldChar w:fldCharType="begin"/>
      </w:r>
      <w:r w:rsidR="00245865" w:rsidRPr="007D29CA">
        <w:rPr>
          <w:lang w:val="en-US"/>
        </w:rPr>
        <w:instrText xml:space="preserve"> SEQ Tabla \* ARABIC \s 1 </w:instrText>
      </w:r>
      <w:r w:rsidR="005E19A8" w:rsidRPr="007D29CA">
        <w:rPr>
          <w:lang w:val="en-US"/>
        </w:rPr>
        <w:fldChar w:fldCharType="separate"/>
      </w:r>
      <w:r w:rsidR="00F32628">
        <w:rPr>
          <w:noProof/>
          <w:lang w:val="en-US"/>
        </w:rPr>
        <w:t>6</w:t>
      </w:r>
      <w:r w:rsidR="005E19A8" w:rsidRPr="007D29CA">
        <w:rPr>
          <w:lang w:val="en-US"/>
        </w:rPr>
        <w:fldChar w:fldCharType="end"/>
      </w:r>
      <w:r w:rsidRPr="007D29CA">
        <w:rPr>
          <w:lang w:val="en-US"/>
        </w:rPr>
        <w:t xml:space="preserve">. </w:t>
      </w:r>
      <w:r w:rsidRPr="007D29CA">
        <w:rPr>
          <w:szCs w:val="22"/>
          <w:lang w:val="en-US"/>
        </w:rPr>
        <w:t>Co</w:t>
      </w:r>
      <w:r w:rsidR="00EE7587" w:rsidRPr="007D29CA">
        <w:rPr>
          <w:szCs w:val="22"/>
          <w:lang w:val="en-US"/>
        </w:rPr>
        <w:t>-financing and its execution</w:t>
      </w:r>
      <w:bookmarkEnd w:id="73"/>
      <w:bookmarkEnd w:id="74"/>
    </w:p>
    <w:tbl>
      <w:tblPr>
        <w:tblStyle w:val="Tablaconcuadrcula"/>
        <w:tblW w:w="0" w:type="auto"/>
        <w:tblInd w:w="170" w:type="dxa"/>
        <w:tblLook w:val="01E0" w:firstRow="1" w:lastRow="1" w:firstColumn="1" w:lastColumn="1" w:noHBand="0" w:noVBand="0"/>
      </w:tblPr>
      <w:tblGrid>
        <w:gridCol w:w="2161"/>
        <w:gridCol w:w="2161"/>
        <w:gridCol w:w="2161"/>
        <w:gridCol w:w="2161"/>
      </w:tblGrid>
      <w:tr w:rsidR="007757C9" w:rsidRPr="007D29CA" w:rsidTr="00716576">
        <w:trPr>
          <w:trHeight w:val="502"/>
        </w:trPr>
        <w:tc>
          <w:tcPr>
            <w:tcW w:w="2161" w:type="dxa"/>
            <w:shd w:val="clear" w:color="auto" w:fill="D9D9D9" w:themeFill="background1" w:themeFillShade="D9"/>
          </w:tcPr>
          <w:p w:rsidR="007757C9" w:rsidRPr="007D29CA" w:rsidRDefault="007757C9" w:rsidP="00233B2A">
            <w:pPr>
              <w:rPr>
                <w:b/>
                <w:bCs/>
                <w:szCs w:val="22"/>
                <w:lang w:val="en-US"/>
              </w:rPr>
            </w:pPr>
            <w:r w:rsidRPr="007D29CA">
              <w:rPr>
                <w:b/>
                <w:bCs/>
                <w:szCs w:val="22"/>
                <w:lang w:val="en-US"/>
              </w:rPr>
              <w:t>E</w:t>
            </w:r>
            <w:r w:rsidR="00233B2A" w:rsidRPr="007D29CA">
              <w:rPr>
                <w:b/>
                <w:bCs/>
                <w:szCs w:val="22"/>
                <w:lang w:val="en-US"/>
              </w:rPr>
              <w:t>xecutor</w:t>
            </w:r>
          </w:p>
        </w:tc>
        <w:tc>
          <w:tcPr>
            <w:tcW w:w="2161" w:type="dxa"/>
            <w:shd w:val="clear" w:color="auto" w:fill="D9D9D9" w:themeFill="background1" w:themeFillShade="D9"/>
          </w:tcPr>
          <w:p w:rsidR="007757C9" w:rsidRPr="007D29CA" w:rsidRDefault="00233B2A" w:rsidP="00233B2A">
            <w:pPr>
              <w:rPr>
                <w:b/>
                <w:bCs/>
                <w:szCs w:val="22"/>
                <w:lang w:val="en-US"/>
              </w:rPr>
            </w:pPr>
            <w:r w:rsidRPr="007D29CA">
              <w:rPr>
                <w:b/>
                <w:bCs/>
                <w:szCs w:val="22"/>
                <w:lang w:val="en-US"/>
              </w:rPr>
              <w:t xml:space="preserve">Amount According to </w:t>
            </w:r>
            <w:r w:rsidR="007757C9" w:rsidRPr="007D29CA">
              <w:rPr>
                <w:b/>
                <w:bCs/>
                <w:szCs w:val="22"/>
                <w:lang w:val="en-US"/>
              </w:rPr>
              <w:t>Pro-Doc</w:t>
            </w:r>
          </w:p>
        </w:tc>
        <w:tc>
          <w:tcPr>
            <w:tcW w:w="2161" w:type="dxa"/>
            <w:shd w:val="clear" w:color="auto" w:fill="D9D9D9" w:themeFill="background1" w:themeFillShade="D9"/>
          </w:tcPr>
          <w:p w:rsidR="007757C9" w:rsidRPr="007D29CA" w:rsidRDefault="007757C9" w:rsidP="00233B2A">
            <w:pPr>
              <w:rPr>
                <w:b/>
                <w:bCs/>
                <w:szCs w:val="22"/>
                <w:lang w:val="en-US"/>
              </w:rPr>
            </w:pPr>
            <w:r w:rsidRPr="007D29CA">
              <w:rPr>
                <w:b/>
                <w:bCs/>
                <w:szCs w:val="22"/>
                <w:lang w:val="en-US"/>
              </w:rPr>
              <w:t>Total E</w:t>
            </w:r>
            <w:r w:rsidR="00233B2A" w:rsidRPr="007D29CA">
              <w:rPr>
                <w:b/>
                <w:bCs/>
                <w:szCs w:val="22"/>
                <w:lang w:val="en-US"/>
              </w:rPr>
              <w:t>xecuted</w:t>
            </w:r>
          </w:p>
        </w:tc>
        <w:tc>
          <w:tcPr>
            <w:tcW w:w="2161" w:type="dxa"/>
            <w:shd w:val="clear" w:color="auto" w:fill="D9D9D9" w:themeFill="background1" w:themeFillShade="D9"/>
          </w:tcPr>
          <w:p w:rsidR="007757C9" w:rsidRPr="007D29CA" w:rsidRDefault="007757C9" w:rsidP="00233B2A">
            <w:pPr>
              <w:rPr>
                <w:b/>
                <w:bCs/>
                <w:szCs w:val="22"/>
                <w:lang w:val="en-US"/>
              </w:rPr>
            </w:pPr>
            <w:r w:rsidRPr="007D29CA">
              <w:rPr>
                <w:b/>
                <w:bCs/>
                <w:szCs w:val="22"/>
                <w:lang w:val="en-US"/>
              </w:rPr>
              <w:t>P</w:t>
            </w:r>
            <w:r w:rsidR="00233B2A" w:rsidRPr="007D29CA">
              <w:rPr>
                <w:b/>
                <w:bCs/>
                <w:szCs w:val="22"/>
                <w:lang w:val="en-US"/>
              </w:rPr>
              <w:t>ercentage Execution</w:t>
            </w:r>
          </w:p>
        </w:tc>
      </w:tr>
      <w:tr w:rsidR="007757C9" w:rsidRPr="007D29CA" w:rsidTr="007757C9">
        <w:trPr>
          <w:trHeight w:val="407"/>
        </w:trPr>
        <w:tc>
          <w:tcPr>
            <w:tcW w:w="2161" w:type="dxa"/>
          </w:tcPr>
          <w:p w:rsidR="007757C9" w:rsidRPr="007D29CA" w:rsidRDefault="007757C9" w:rsidP="007757C9">
            <w:pPr>
              <w:rPr>
                <w:b/>
                <w:bCs/>
                <w:szCs w:val="22"/>
                <w:lang w:val="en-US"/>
              </w:rPr>
            </w:pPr>
            <w:r w:rsidRPr="007D29CA">
              <w:rPr>
                <w:b/>
                <w:bCs/>
                <w:szCs w:val="22"/>
                <w:lang w:val="en-US"/>
              </w:rPr>
              <w:t>ICE</w:t>
            </w:r>
          </w:p>
        </w:tc>
        <w:tc>
          <w:tcPr>
            <w:tcW w:w="2161" w:type="dxa"/>
          </w:tcPr>
          <w:p w:rsidR="007757C9" w:rsidRPr="007D29CA" w:rsidRDefault="007757C9" w:rsidP="007757C9">
            <w:pPr>
              <w:rPr>
                <w:b/>
                <w:bCs/>
                <w:szCs w:val="22"/>
                <w:lang w:val="en-US"/>
              </w:rPr>
            </w:pPr>
            <w:r w:rsidRPr="007D29CA">
              <w:rPr>
                <w:b/>
                <w:bCs/>
                <w:szCs w:val="22"/>
                <w:lang w:val="en-US"/>
              </w:rPr>
              <w:t>$694.624</w:t>
            </w:r>
          </w:p>
        </w:tc>
        <w:tc>
          <w:tcPr>
            <w:tcW w:w="2161" w:type="dxa"/>
          </w:tcPr>
          <w:p w:rsidR="007757C9" w:rsidRPr="007D29CA" w:rsidRDefault="007757C9" w:rsidP="007757C9">
            <w:pPr>
              <w:rPr>
                <w:b/>
                <w:bCs/>
                <w:szCs w:val="22"/>
                <w:lang w:val="en-US"/>
              </w:rPr>
            </w:pPr>
            <w:r w:rsidRPr="007D29CA">
              <w:rPr>
                <w:b/>
                <w:bCs/>
                <w:szCs w:val="22"/>
                <w:lang w:val="en-US"/>
              </w:rPr>
              <w:t>$694.624</w:t>
            </w:r>
          </w:p>
        </w:tc>
        <w:tc>
          <w:tcPr>
            <w:tcW w:w="2161" w:type="dxa"/>
          </w:tcPr>
          <w:p w:rsidR="007757C9" w:rsidRPr="007D29CA" w:rsidRDefault="007757C9" w:rsidP="007757C9">
            <w:pPr>
              <w:rPr>
                <w:b/>
                <w:bCs/>
                <w:szCs w:val="22"/>
                <w:lang w:val="en-US"/>
              </w:rPr>
            </w:pPr>
            <w:r w:rsidRPr="007D29CA">
              <w:rPr>
                <w:b/>
                <w:bCs/>
                <w:szCs w:val="22"/>
                <w:lang w:val="en-US"/>
              </w:rPr>
              <w:t>100%</w:t>
            </w:r>
          </w:p>
        </w:tc>
      </w:tr>
      <w:tr w:rsidR="007757C9" w:rsidRPr="007D29CA" w:rsidTr="00716576">
        <w:trPr>
          <w:trHeight w:val="353"/>
        </w:trPr>
        <w:tc>
          <w:tcPr>
            <w:tcW w:w="2161" w:type="dxa"/>
          </w:tcPr>
          <w:p w:rsidR="007757C9" w:rsidRPr="007D29CA" w:rsidRDefault="007757C9" w:rsidP="007757C9">
            <w:pPr>
              <w:ind w:left="289" w:right="-40" w:hanging="289"/>
              <w:rPr>
                <w:b/>
                <w:bCs/>
                <w:szCs w:val="22"/>
                <w:lang w:val="en-US"/>
              </w:rPr>
            </w:pPr>
            <w:r w:rsidRPr="007D29CA">
              <w:rPr>
                <w:b/>
                <w:bCs/>
                <w:szCs w:val="22"/>
                <w:lang w:val="en-US"/>
              </w:rPr>
              <w:t>MINAE</w:t>
            </w:r>
          </w:p>
        </w:tc>
        <w:tc>
          <w:tcPr>
            <w:tcW w:w="2161" w:type="dxa"/>
          </w:tcPr>
          <w:p w:rsidR="007757C9" w:rsidRPr="007D29CA" w:rsidRDefault="007757C9" w:rsidP="007757C9">
            <w:pPr>
              <w:rPr>
                <w:b/>
                <w:bCs/>
                <w:szCs w:val="22"/>
                <w:lang w:val="en-US"/>
              </w:rPr>
            </w:pPr>
            <w:r w:rsidRPr="007D29CA">
              <w:rPr>
                <w:b/>
                <w:bCs/>
                <w:szCs w:val="22"/>
                <w:lang w:val="en-US"/>
              </w:rPr>
              <w:t>$251.200</w:t>
            </w:r>
          </w:p>
        </w:tc>
        <w:tc>
          <w:tcPr>
            <w:tcW w:w="2161" w:type="dxa"/>
          </w:tcPr>
          <w:p w:rsidR="007757C9" w:rsidRPr="007D29CA" w:rsidRDefault="007757C9" w:rsidP="007757C9">
            <w:pPr>
              <w:rPr>
                <w:b/>
                <w:bCs/>
                <w:szCs w:val="22"/>
                <w:lang w:val="en-US"/>
              </w:rPr>
            </w:pPr>
            <w:r w:rsidRPr="007D29CA">
              <w:rPr>
                <w:b/>
                <w:bCs/>
                <w:szCs w:val="22"/>
                <w:lang w:val="en-US"/>
              </w:rPr>
              <w:t>$251.200</w:t>
            </w:r>
          </w:p>
        </w:tc>
        <w:tc>
          <w:tcPr>
            <w:tcW w:w="2161" w:type="dxa"/>
          </w:tcPr>
          <w:p w:rsidR="007757C9" w:rsidRPr="007D29CA" w:rsidRDefault="007757C9" w:rsidP="007757C9">
            <w:pPr>
              <w:rPr>
                <w:b/>
                <w:bCs/>
                <w:szCs w:val="22"/>
                <w:lang w:val="en-US"/>
              </w:rPr>
            </w:pPr>
            <w:r w:rsidRPr="007D29CA">
              <w:rPr>
                <w:b/>
                <w:bCs/>
                <w:szCs w:val="22"/>
                <w:lang w:val="en-US"/>
              </w:rPr>
              <w:t>100%</w:t>
            </w:r>
          </w:p>
        </w:tc>
      </w:tr>
    </w:tbl>
    <w:p w:rsidR="007757C9" w:rsidRPr="007D29CA" w:rsidRDefault="00233B2A" w:rsidP="007757C9">
      <w:pPr>
        <w:rPr>
          <w:szCs w:val="22"/>
          <w:lang w:val="en-US"/>
        </w:rPr>
      </w:pPr>
      <w:r w:rsidRPr="007D29CA">
        <w:rPr>
          <w:szCs w:val="22"/>
          <w:lang w:val="en-US"/>
        </w:rPr>
        <w:t>Source</w:t>
      </w:r>
      <w:r w:rsidR="007757C9" w:rsidRPr="007D29CA">
        <w:rPr>
          <w:szCs w:val="22"/>
          <w:lang w:val="en-US"/>
        </w:rPr>
        <w:t>: PIR 2009-2010</w:t>
      </w:r>
    </w:p>
    <w:p w:rsidR="007757C9" w:rsidRPr="007D29CA" w:rsidRDefault="007757C9" w:rsidP="007757C9">
      <w:pPr>
        <w:rPr>
          <w:szCs w:val="22"/>
          <w:lang w:val="en-US"/>
        </w:rPr>
      </w:pPr>
    </w:p>
    <w:p w:rsidR="00716576" w:rsidRPr="007D29CA" w:rsidRDefault="007677B1" w:rsidP="007757C9">
      <w:pPr>
        <w:rPr>
          <w:szCs w:val="22"/>
          <w:lang w:val="en-US"/>
        </w:rPr>
      </w:pPr>
      <w:r w:rsidRPr="007D29CA">
        <w:rPr>
          <w:rFonts w:eastAsia="Times New Roman"/>
          <w:sz w:val="24"/>
          <w:szCs w:val="24"/>
          <w:lang w:val="en-US" w:eastAsia="es-ES"/>
        </w:rPr>
        <w:t>Taking as reference the budge</w:t>
      </w:r>
      <w:r w:rsidR="002A7B88" w:rsidRPr="007D29CA">
        <w:rPr>
          <w:rFonts w:eastAsia="Times New Roman"/>
          <w:sz w:val="24"/>
          <w:szCs w:val="24"/>
          <w:lang w:val="en-US" w:eastAsia="es-ES"/>
        </w:rPr>
        <w:t>t</w:t>
      </w:r>
      <w:r w:rsidRPr="007D29CA">
        <w:rPr>
          <w:rFonts w:eastAsia="Times New Roman"/>
          <w:sz w:val="24"/>
          <w:szCs w:val="24"/>
          <w:lang w:val="en-US" w:eastAsia="es-ES"/>
        </w:rPr>
        <w:t xml:space="preserve"> included in the </w:t>
      </w:r>
      <w:r w:rsidRPr="007D29CA">
        <w:rPr>
          <w:szCs w:val="22"/>
          <w:lang w:val="en-US"/>
        </w:rPr>
        <w:t>PRO-DOC</w:t>
      </w:r>
      <w:r w:rsidRPr="007D29CA">
        <w:rPr>
          <w:szCs w:val="22"/>
          <w:vertAlign w:val="superscript"/>
          <w:lang w:val="en-US"/>
        </w:rPr>
        <w:footnoteReference w:id="29"/>
      </w:r>
      <w:r w:rsidRPr="007D29CA">
        <w:rPr>
          <w:rFonts w:eastAsia="Times New Roman"/>
          <w:sz w:val="24"/>
          <w:szCs w:val="24"/>
          <w:lang w:val="en-US" w:eastAsia="es-ES"/>
        </w:rPr>
        <w:t>, the implementation of the budget indicates that some data items exceeded the initial estimate</w:t>
      </w:r>
      <w:r w:rsidR="002A7B88" w:rsidRPr="007D29CA">
        <w:rPr>
          <w:rFonts w:eastAsia="Times New Roman"/>
          <w:sz w:val="24"/>
          <w:szCs w:val="24"/>
          <w:lang w:val="en-US" w:eastAsia="es-ES"/>
        </w:rPr>
        <w:t>. S</w:t>
      </w:r>
      <w:r w:rsidRPr="007D29CA">
        <w:rPr>
          <w:rFonts w:eastAsia="Times New Roman"/>
          <w:sz w:val="24"/>
          <w:szCs w:val="24"/>
          <w:lang w:val="en-US" w:eastAsia="es-ES"/>
        </w:rPr>
        <w:t xml:space="preserve">uch is the case of expenses related to Management and Component 3 </w:t>
      </w:r>
      <w:r w:rsidR="007757C9" w:rsidRPr="007D29CA">
        <w:rPr>
          <w:szCs w:val="22"/>
          <w:lang w:val="en-US"/>
        </w:rPr>
        <w:t>(</w:t>
      </w:r>
      <w:r w:rsidR="008D3AF0" w:rsidRPr="007D29CA">
        <w:rPr>
          <w:rStyle w:val="hps"/>
          <w:lang w:val="en-US"/>
        </w:rPr>
        <w:t>To</w:t>
      </w:r>
      <w:r w:rsidR="008D3AF0" w:rsidRPr="007D29CA">
        <w:rPr>
          <w:lang w:val="en-US"/>
        </w:rPr>
        <w:t xml:space="preserve"> </w:t>
      </w:r>
      <w:r w:rsidR="008D3AF0" w:rsidRPr="007D29CA">
        <w:rPr>
          <w:rStyle w:val="hps"/>
          <w:lang w:val="en-US"/>
        </w:rPr>
        <w:t>promote investment in</w:t>
      </w:r>
      <w:r w:rsidR="008D3AF0" w:rsidRPr="007D29CA">
        <w:rPr>
          <w:lang w:val="en-US"/>
        </w:rPr>
        <w:t xml:space="preserve"> </w:t>
      </w:r>
      <w:r w:rsidR="008D3AF0" w:rsidRPr="007D29CA">
        <w:rPr>
          <w:rStyle w:val="hps"/>
          <w:lang w:val="en-US"/>
        </w:rPr>
        <w:t>renewable energy projects</w:t>
      </w:r>
      <w:r w:rsidR="008D3AF0" w:rsidRPr="007D29CA">
        <w:rPr>
          <w:lang w:val="en-US"/>
        </w:rPr>
        <w:t xml:space="preserve"> </w:t>
      </w:r>
      <w:r w:rsidR="008D3AF0" w:rsidRPr="007D29CA">
        <w:rPr>
          <w:rStyle w:val="hps"/>
          <w:lang w:val="en-US"/>
        </w:rPr>
        <w:t>through the development</w:t>
      </w:r>
      <w:r w:rsidR="008D3AF0" w:rsidRPr="007D29CA">
        <w:rPr>
          <w:lang w:val="en-US"/>
        </w:rPr>
        <w:t xml:space="preserve"> </w:t>
      </w:r>
      <w:r w:rsidR="008D3AF0" w:rsidRPr="007D29CA">
        <w:rPr>
          <w:rStyle w:val="hps"/>
          <w:lang w:val="en-US"/>
        </w:rPr>
        <w:t>of</w:t>
      </w:r>
      <w:r w:rsidR="008D3AF0" w:rsidRPr="007D29CA">
        <w:rPr>
          <w:lang w:val="en-US"/>
        </w:rPr>
        <w:t xml:space="preserve"> </w:t>
      </w:r>
      <w:r w:rsidR="008D3AF0" w:rsidRPr="007D29CA">
        <w:rPr>
          <w:rStyle w:val="hps"/>
          <w:lang w:val="en-US"/>
        </w:rPr>
        <w:t>innovative financial mechanisms</w:t>
      </w:r>
      <w:r w:rsidR="007757C9" w:rsidRPr="007D29CA">
        <w:rPr>
          <w:szCs w:val="22"/>
          <w:lang w:val="en-US"/>
        </w:rPr>
        <w:t xml:space="preserve">) </w:t>
      </w:r>
      <w:r w:rsidR="008D3AF0" w:rsidRPr="007D29CA">
        <w:rPr>
          <w:szCs w:val="22"/>
          <w:lang w:val="en-US"/>
        </w:rPr>
        <w:t>and</w:t>
      </w:r>
      <w:r w:rsidR="007757C9" w:rsidRPr="007D29CA">
        <w:rPr>
          <w:szCs w:val="22"/>
          <w:lang w:val="en-US"/>
        </w:rPr>
        <w:t xml:space="preserve"> Component 5 (</w:t>
      </w:r>
      <w:r w:rsidRPr="007D29CA">
        <w:rPr>
          <w:lang w:val="en-US"/>
        </w:rPr>
        <w:t>To assess/ensure Costa Rica´s rural electrification program and confirm sites that may benefit from using Renewable Energy) as shown in Table 3-7</w:t>
      </w:r>
      <w:r w:rsidR="007757C9" w:rsidRPr="007D29CA">
        <w:rPr>
          <w:szCs w:val="22"/>
          <w:lang w:val="en-US"/>
        </w:rPr>
        <w:t>.</w:t>
      </w:r>
    </w:p>
    <w:p w:rsidR="003E082A" w:rsidRPr="007D29CA" w:rsidRDefault="003E082A" w:rsidP="007757C9">
      <w:pPr>
        <w:rPr>
          <w:szCs w:val="22"/>
          <w:lang w:val="en-US"/>
        </w:rPr>
      </w:pPr>
    </w:p>
    <w:p w:rsidR="003E082A" w:rsidRPr="007D29CA" w:rsidRDefault="00DA06DD" w:rsidP="003E082A">
      <w:pPr>
        <w:rPr>
          <w:szCs w:val="22"/>
          <w:lang w:val="en-US"/>
        </w:rPr>
      </w:pPr>
      <w:r w:rsidRPr="007D29CA">
        <w:rPr>
          <w:szCs w:val="22"/>
          <w:lang w:val="en-US"/>
        </w:rPr>
        <w:t>F</w:t>
      </w:r>
      <w:r w:rsidR="003E082A" w:rsidRPr="007D29CA">
        <w:rPr>
          <w:szCs w:val="22"/>
          <w:lang w:val="en-US"/>
        </w:rPr>
        <w:t>igur</w:t>
      </w:r>
      <w:r w:rsidRPr="007D29CA">
        <w:rPr>
          <w:szCs w:val="22"/>
          <w:lang w:val="en-US"/>
        </w:rPr>
        <w:t>e</w:t>
      </w:r>
      <w:r w:rsidR="003E082A" w:rsidRPr="007D29CA">
        <w:rPr>
          <w:szCs w:val="22"/>
          <w:lang w:val="en-US"/>
        </w:rPr>
        <w:t xml:space="preserve">s </w:t>
      </w:r>
      <w:r w:rsidR="009404CD" w:rsidRPr="007D29CA">
        <w:rPr>
          <w:szCs w:val="22"/>
          <w:lang w:val="en-US"/>
        </w:rPr>
        <w:t xml:space="preserve">3-2 </w:t>
      </w:r>
      <w:r w:rsidRPr="007D29CA">
        <w:rPr>
          <w:szCs w:val="22"/>
          <w:lang w:val="en-US"/>
        </w:rPr>
        <w:t>and</w:t>
      </w:r>
      <w:r w:rsidR="009404CD" w:rsidRPr="007D29CA">
        <w:rPr>
          <w:szCs w:val="22"/>
          <w:lang w:val="en-US"/>
        </w:rPr>
        <w:t xml:space="preserve"> 3-3 </w:t>
      </w:r>
      <w:r w:rsidRPr="007D29CA">
        <w:rPr>
          <w:szCs w:val="22"/>
          <w:lang w:val="en-US"/>
        </w:rPr>
        <w:t>show how</w:t>
      </w:r>
      <w:r w:rsidR="003E082A" w:rsidRPr="007D29CA">
        <w:rPr>
          <w:szCs w:val="22"/>
          <w:lang w:val="en-US"/>
        </w:rPr>
        <w:t xml:space="preserve"> Component 5: </w:t>
      </w:r>
      <w:r w:rsidRPr="007D29CA">
        <w:rPr>
          <w:lang w:val="en-US"/>
        </w:rPr>
        <w:t>To assess/ensure Costa Rica´s rural electrification program and confirm sites that may benefit from using Renewable Energy</w:t>
      </w:r>
      <w:r w:rsidRPr="007D29CA">
        <w:rPr>
          <w:szCs w:val="22"/>
          <w:lang w:val="en-US"/>
        </w:rPr>
        <w:t xml:space="preserve"> was the highest expense as foreseen since the begi</w:t>
      </w:r>
      <w:r w:rsidR="006C2853" w:rsidRPr="007D29CA">
        <w:rPr>
          <w:szCs w:val="22"/>
          <w:lang w:val="en-US"/>
        </w:rPr>
        <w:t>n</w:t>
      </w:r>
      <w:r w:rsidRPr="007D29CA">
        <w:rPr>
          <w:szCs w:val="22"/>
          <w:lang w:val="en-US"/>
        </w:rPr>
        <w:t>ning. Later, Component</w:t>
      </w:r>
      <w:r w:rsidR="003E082A" w:rsidRPr="007D29CA">
        <w:rPr>
          <w:szCs w:val="22"/>
          <w:lang w:val="en-US"/>
        </w:rPr>
        <w:t xml:space="preserve"> 2: </w:t>
      </w:r>
      <w:r w:rsidR="003263FE" w:rsidRPr="007D29CA">
        <w:rPr>
          <w:lang w:val="en-US"/>
        </w:rPr>
        <w:t>Strengthening the capacity of institutions, companies and communities to develop renewable energy projects</w:t>
      </w:r>
      <w:r w:rsidR="003E082A" w:rsidRPr="007D29CA">
        <w:rPr>
          <w:szCs w:val="22"/>
          <w:lang w:val="en-US"/>
        </w:rPr>
        <w:t xml:space="preserve">, </w:t>
      </w:r>
      <w:r w:rsidR="003263FE" w:rsidRPr="007D29CA">
        <w:rPr>
          <w:szCs w:val="22"/>
          <w:lang w:val="en-US"/>
        </w:rPr>
        <w:t xml:space="preserve">and those requiring less resources were Component 3 </w:t>
      </w:r>
      <w:r w:rsidR="003263FE" w:rsidRPr="007D29CA">
        <w:rPr>
          <w:rStyle w:val="hps"/>
          <w:lang w:val="en-US"/>
        </w:rPr>
        <w:t>To</w:t>
      </w:r>
      <w:r w:rsidR="003263FE" w:rsidRPr="007D29CA">
        <w:rPr>
          <w:lang w:val="en-US"/>
        </w:rPr>
        <w:t xml:space="preserve"> </w:t>
      </w:r>
      <w:r w:rsidR="003263FE" w:rsidRPr="007D29CA">
        <w:rPr>
          <w:rStyle w:val="hps"/>
          <w:lang w:val="en-US"/>
        </w:rPr>
        <w:t>promote investment in</w:t>
      </w:r>
      <w:r w:rsidR="003263FE" w:rsidRPr="007D29CA">
        <w:rPr>
          <w:lang w:val="en-US"/>
        </w:rPr>
        <w:t xml:space="preserve"> </w:t>
      </w:r>
      <w:r w:rsidR="003263FE" w:rsidRPr="007D29CA">
        <w:rPr>
          <w:rStyle w:val="hps"/>
          <w:lang w:val="en-US"/>
        </w:rPr>
        <w:t>renewable energy projects</w:t>
      </w:r>
      <w:r w:rsidR="003263FE" w:rsidRPr="007D29CA">
        <w:rPr>
          <w:lang w:val="en-US"/>
        </w:rPr>
        <w:t xml:space="preserve"> </w:t>
      </w:r>
      <w:r w:rsidR="003263FE" w:rsidRPr="007D29CA">
        <w:rPr>
          <w:rStyle w:val="hps"/>
          <w:lang w:val="en-US"/>
        </w:rPr>
        <w:t>through the development</w:t>
      </w:r>
      <w:r w:rsidR="003263FE" w:rsidRPr="007D29CA">
        <w:rPr>
          <w:lang w:val="en-US"/>
        </w:rPr>
        <w:t xml:space="preserve"> </w:t>
      </w:r>
      <w:r w:rsidR="003263FE" w:rsidRPr="007D29CA">
        <w:rPr>
          <w:rStyle w:val="hps"/>
          <w:lang w:val="en-US"/>
        </w:rPr>
        <w:t>of</w:t>
      </w:r>
      <w:r w:rsidR="003263FE" w:rsidRPr="007D29CA">
        <w:rPr>
          <w:lang w:val="en-US"/>
        </w:rPr>
        <w:t xml:space="preserve"> </w:t>
      </w:r>
      <w:r w:rsidR="003263FE" w:rsidRPr="007D29CA">
        <w:rPr>
          <w:rStyle w:val="hps"/>
          <w:lang w:val="en-US"/>
        </w:rPr>
        <w:t>innovative financial mechanisms</w:t>
      </w:r>
      <w:r w:rsidR="003263FE" w:rsidRPr="007D29CA">
        <w:rPr>
          <w:szCs w:val="22"/>
          <w:lang w:val="en-US"/>
        </w:rPr>
        <w:t>) and</w:t>
      </w:r>
      <w:r w:rsidR="003E082A" w:rsidRPr="007D29CA">
        <w:rPr>
          <w:szCs w:val="22"/>
          <w:lang w:val="en-US"/>
        </w:rPr>
        <w:t xml:space="preserve"> Component 4 (Component 4: </w:t>
      </w:r>
      <w:r w:rsidR="006C2853" w:rsidRPr="007D29CA">
        <w:rPr>
          <w:szCs w:val="22"/>
          <w:lang w:val="en-US"/>
        </w:rPr>
        <w:t>To demonstrate the validity of decentralized Renewable Energy systems as a marketable option for electricity generation</w:t>
      </w:r>
      <w:r w:rsidR="003E082A" w:rsidRPr="007D29CA">
        <w:rPr>
          <w:szCs w:val="22"/>
          <w:lang w:val="en-US"/>
        </w:rPr>
        <w:t>).</w:t>
      </w:r>
    </w:p>
    <w:p w:rsidR="003E082A" w:rsidRPr="007D29CA" w:rsidRDefault="003E082A" w:rsidP="003E082A">
      <w:pPr>
        <w:rPr>
          <w:szCs w:val="22"/>
          <w:lang w:val="en-US"/>
        </w:rPr>
      </w:pPr>
    </w:p>
    <w:p w:rsidR="003E082A" w:rsidRPr="007D29CA" w:rsidRDefault="003E082A" w:rsidP="007757C9">
      <w:pPr>
        <w:rPr>
          <w:szCs w:val="22"/>
          <w:lang w:val="en-US"/>
        </w:rPr>
      </w:pPr>
    </w:p>
    <w:p w:rsidR="00443E73" w:rsidRPr="007D29CA" w:rsidRDefault="00443E73" w:rsidP="007757C9">
      <w:pPr>
        <w:rPr>
          <w:szCs w:val="22"/>
          <w:lang w:val="en-US"/>
        </w:rPr>
        <w:sectPr w:rsidR="00443E73" w:rsidRPr="007D29CA" w:rsidSect="00AD0487">
          <w:headerReference w:type="even" r:id="rId28"/>
          <w:headerReference w:type="default" r:id="rId29"/>
          <w:footerReference w:type="even" r:id="rId30"/>
          <w:footerReference w:type="default" r:id="rId31"/>
          <w:pgSz w:w="12242" w:h="15842" w:code="1"/>
          <w:pgMar w:top="1985" w:right="1469" w:bottom="1701" w:left="1701" w:header="709" w:footer="974" w:gutter="0"/>
          <w:pgNumType w:chapStyle="1"/>
          <w:cols w:space="708"/>
          <w:docGrid w:linePitch="360"/>
        </w:sectPr>
      </w:pPr>
    </w:p>
    <w:p w:rsidR="007757C9" w:rsidRPr="007D29CA" w:rsidRDefault="007757C9" w:rsidP="007757C9">
      <w:pPr>
        <w:pStyle w:val="Epgrafe"/>
        <w:rPr>
          <w:szCs w:val="22"/>
          <w:lang w:val="en-US"/>
        </w:rPr>
      </w:pPr>
      <w:bookmarkStart w:id="75" w:name="_Toc288136457"/>
      <w:bookmarkStart w:id="76" w:name="_Toc292867922"/>
      <w:r w:rsidRPr="007D29CA">
        <w:rPr>
          <w:lang w:val="en-US"/>
        </w:rPr>
        <w:lastRenderedPageBreak/>
        <w:t>Tabl</w:t>
      </w:r>
      <w:r w:rsidR="00233B2A" w:rsidRPr="007D29CA">
        <w:rPr>
          <w:lang w:val="en-US"/>
        </w:rPr>
        <w:t>e</w:t>
      </w:r>
      <w:r w:rsidRPr="007D29CA">
        <w:rPr>
          <w:lang w:val="en-US"/>
        </w:rPr>
        <w:t xml:space="preserve"> </w:t>
      </w:r>
      <w:r w:rsidR="005E19A8" w:rsidRPr="007D29CA">
        <w:rPr>
          <w:lang w:val="en-US"/>
        </w:rPr>
        <w:fldChar w:fldCharType="begin"/>
      </w:r>
      <w:r w:rsidR="00245865" w:rsidRPr="007D29CA">
        <w:rPr>
          <w:lang w:val="en-US"/>
        </w:rPr>
        <w:instrText xml:space="preserve"> STYLEREF 1 \s </w:instrText>
      </w:r>
      <w:r w:rsidR="005E19A8" w:rsidRPr="007D29CA">
        <w:rPr>
          <w:lang w:val="en-US"/>
        </w:rPr>
        <w:fldChar w:fldCharType="separate"/>
      </w:r>
      <w:r w:rsidR="00F32628">
        <w:rPr>
          <w:noProof/>
          <w:lang w:val="en-US"/>
        </w:rPr>
        <w:t>3</w:t>
      </w:r>
      <w:r w:rsidR="005E19A8" w:rsidRPr="007D29CA">
        <w:rPr>
          <w:lang w:val="en-US"/>
        </w:rPr>
        <w:fldChar w:fldCharType="end"/>
      </w:r>
      <w:r w:rsidR="00245865" w:rsidRPr="007D29CA">
        <w:rPr>
          <w:lang w:val="en-US"/>
        </w:rPr>
        <w:noBreakHyphen/>
      </w:r>
      <w:r w:rsidR="005E19A8" w:rsidRPr="007D29CA">
        <w:rPr>
          <w:lang w:val="en-US"/>
        </w:rPr>
        <w:fldChar w:fldCharType="begin"/>
      </w:r>
      <w:r w:rsidR="00245865" w:rsidRPr="007D29CA">
        <w:rPr>
          <w:lang w:val="en-US"/>
        </w:rPr>
        <w:instrText xml:space="preserve"> SEQ Tabla \* ARABIC \s 1 </w:instrText>
      </w:r>
      <w:r w:rsidR="005E19A8" w:rsidRPr="007D29CA">
        <w:rPr>
          <w:lang w:val="en-US"/>
        </w:rPr>
        <w:fldChar w:fldCharType="separate"/>
      </w:r>
      <w:r w:rsidR="00F32628">
        <w:rPr>
          <w:noProof/>
          <w:lang w:val="en-US"/>
        </w:rPr>
        <w:t>7</w:t>
      </w:r>
      <w:r w:rsidR="005E19A8" w:rsidRPr="007D29CA">
        <w:rPr>
          <w:lang w:val="en-US"/>
        </w:rPr>
        <w:fldChar w:fldCharType="end"/>
      </w:r>
      <w:r w:rsidRPr="007D29CA">
        <w:rPr>
          <w:lang w:val="en-US"/>
        </w:rPr>
        <w:t xml:space="preserve">. </w:t>
      </w:r>
      <w:r w:rsidR="00233B2A" w:rsidRPr="007D29CA">
        <w:rPr>
          <w:szCs w:val="22"/>
          <w:lang w:val="en-US"/>
        </w:rPr>
        <w:t>Budget Execution of the Program per Component</w:t>
      </w:r>
      <w:bookmarkEnd w:id="75"/>
      <w:bookmarkEnd w:id="76"/>
    </w:p>
    <w:p w:rsidR="007757C9" w:rsidRPr="007D29CA" w:rsidRDefault="007757C9" w:rsidP="007757C9">
      <w:pPr>
        <w:rPr>
          <w:szCs w:val="22"/>
          <w:lang w:val="en-US"/>
        </w:rPr>
      </w:pPr>
    </w:p>
    <w:tbl>
      <w:tblPr>
        <w:tblW w:w="1213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8"/>
        <w:gridCol w:w="1308"/>
        <w:gridCol w:w="1101"/>
        <w:gridCol w:w="1245"/>
        <w:gridCol w:w="1158"/>
        <w:gridCol w:w="1298"/>
        <w:gridCol w:w="1048"/>
        <w:gridCol w:w="1122"/>
        <w:gridCol w:w="1217"/>
        <w:gridCol w:w="1138"/>
      </w:tblGrid>
      <w:tr w:rsidR="00233B2A" w:rsidRPr="007D29CA" w:rsidTr="00770763">
        <w:trPr>
          <w:trHeight w:val="244"/>
        </w:trPr>
        <w:tc>
          <w:tcPr>
            <w:tcW w:w="1498" w:type="dxa"/>
            <w:vMerge w:val="restart"/>
            <w:shd w:val="clear" w:color="auto" w:fill="auto"/>
            <w:hideMark/>
          </w:tcPr>
          <w:p w:rsidR="00233B2A" w:rsidRPr="007D29CA" w:rsidRDefault="00233B2A" w:rsidP="00233B2A">
            <w:pPr>
              <w:rPr>
                <w:b/>
                <w:bCs/>
                <w:sz w:val="18"/>
                <w:szCs w:val="18"/>
                <w:lang w:val="en-US"/>
              </w:rPr>
            </w:pPr>
            <w:r w:rsidRPr="007D29CA">
              <w:rPr>
                <w:b/>
                <w:bCs/>
                <w:sz w:val="18"/>
                <w:szCs w:val="18"/>
                <w:lang w:val="en-US"/>
              </w:rPr>
              <w:t>Activity/ Component</w:t>
            </w:r>
          </w:p>
        </w:tc>
        <w:tc>
          <w:tcPr>
            <w:tcW w:w="1308" w:type="dxa"/>
            <w:shd w:val="clear" w:color="auto" w:fill="D9D9D9" w:themeFill="background1" w:themeFillShade="D9"/>
            <w:hideMark/>
          </w:tcPr>
          <w:p w:rsidR="00233B2A" w:rsidRPr="007D29CA" w:rsidRDefault="00233B2A" w:rsidP="00770763">
            <w:pPr>
              <w:jc w:val="right"/>
              <w:rPr>
                <w:b/>
                <w:bCs/>
                <w:sz w:val="18"/>
                <w:szCs w:val="18"/>
                <w:lang w:val="en-US"/>
              </w:rPr>
            </w:pPr>
            <w:r w:rsidRPr="007D29CA">
              <w:rPr>
                <w:b/>
                <w:bCs/>
                <w:sz w:val="18"/>
                <w:szCs w:val="18"/>
                <w:lang w:val="en-US"/>
              </w:rPr>
              <w:t>Total</w:t>
            </w:r>
          </w:p>
        </w:tc>
        <w:tc>
          <w:tcPr>
            <w:tcW w:w="1101" w:type="dxa"/>
            <w:shd w:val="clear" w:color="auto" w:fill="D9D9D9" w:themeFill="background1" w:themeFillShade="D9"/>
            <w:hideMark/>
          </w:tcPr>
          <w:p w:rsidR="00233B2A" w:rsidRPr="007D29CA" w:rsidRDefault="00233B2A" w:rsidP="00233B2A">
            <w:pPr>
              <w:jc w:val="right"/>
              <w:rPr>
                <w:b/>
                <w:bCs/>
                <w:sz w:val="18"/>
                <w:szCs w:val="18"/>
                <w:lang w:val="en-US"/>
              </w:rPr>
            </w:pPr>
            <w:r w:rsidRPr="007D29CA">
              <w:rPr>
                <w:b/>
                <w:bCs/>
                <w:sz w:val="18"/>
                <w:szCs w:val="18"/>
                <w:lang w:val="en-US"/>
              </w:rPr>
              <w:t>Expense</w:t>
            </w:r>
          </w:p>
        </w:tc>
        <w:tc>
          <w:tcPr>
            <w:tcW w:w="1245" w:type="dxa"/>
            <w:shd w:val="clear" w:color="auto" w:fill="D9D9D9" w:themeFill="background1" w:themeFillShade="D9"/>
            <w:hideMark/>
          </w:tcPr>
          <w:p w:rsidR="00233B2A" w:rsidRPr="007D29CA" w:rsidRDefault="00233B2A" w:rsidP="00233B2A">
            <w:pPr>
              <w:jc w:val="right"/>
              <w:rPr>
                <w:lang w:val="en-US"/>
              </w:rPr>
            </w:pPr>
            <w:r w:rsidRPr="007D29CA">
              <w:rPr>
                <w:b/>
                <w:bCs/>
                <w:sz w:val="18"/>
                <w:szCs w:val="18"/>
                <w:lang w:val="en-US"/>
              </w:rPr>
              <w:t>Expense</w:t>
            </w:r>
          </w:p>
        </w:tc>
        <w:tc>
          <w:tcPr>
            <w:tcW w:w="1158" w:type="dxa"/>
            <w:shd w:val="clear" w:color="auto" w:fill="D9D9D9" w:themeFill="background1" w:themeFillShade="D9"/>
            <w:hideMark/>
          </w:tcPr>
          <w:p w:rsidR="00233B2A" w:rsidRPr="007D29CA" w:rsidRDefault="00233B2A" w:rsidP="00233B2A">
            <w:pPr>
              <w:jc w:val="right"/>
              <w:rPr>
                <w:lang w:val="en-US"/>
              </w:rPr>
            </w:pPr>
            <w:r w:rsidRPr="007D29CA">
              <w:rPr>
                <w:b/>
                <w:bCs/>
                <w:sz w:val="18"/>
                <w:szCs w:val="18"/>
                <w:lang w:val="en-US"/>
              </w:rPr>
              <w:t>Expense</w:t>
            </w:r>
          </w:p>
        </w:tc>
        <w:tc>
          <w:tcPr>
            <w:tcW w:w="1298" w:type="dxa"/>
            <w:shd w:val="clear" w:color="auto" w:fill="D9D9D9" w:themeFill="background1" w:themeFillShade="D9"/>
            <w:hideMark/>
          </w:tcPr>
          <w:p w:rsidR="00233B2A" w:rsidRPr="007D29CA" w:rsidRDefault="00233B2A" w:rsidP="00233B2A">
            <w:pPr>
              <w:jc w:val="right"/>
              <w:rPr>
                <w:lang w:val="en-US"/>
              </w:rPr>
            </w:pPr>
            <w:r w:rsidRPr="007D29CA">
              <w:rPr>
                <w:b/>
                <w:bCs/>
                <w:sz w:val="18"/>
                <w:szCs w:val="18"/>
                <w:lang w:val="en-US"/>
              </w:rPr>
              <w:t>Expense</w:t>
            </w:r>
          </w:p>
        </w:tc>
        <w:tc>
          <w:tcPr>
            <w:tcW w:w="1048" w:type="dxa"/>
            <w:shd w:val="clear" w:color="auto" w:fill="D9D9D9" w:themeFill="background1" w:themeFillShade="D9"/>
            <w:hideMark/>
          </w:tcPr>
          <w:p w:rsidR="00233B2A" w:rsidRPr="007D29CA" w:rsidRDefault="00233B2A" w:rsidP="00233B2A">
            <w:pPr>
              <w:jc w:val="right"/>
              <w:rPr>
                <w:lang w:val="en-US"/>
              </w:rPr>
            </w:pPr>
            <w:r w:rsidRPr="007D29CA">
              <w:rPr>
                <w:b/>
                <w:bCs/>
                <w:sz w:val="18"/>
                <w:szCs w:val="18"/>
                <w:lang w:val="en-US"/>
              </w:rPr>
              <w:t>Expense</w:t>
            </w:r>
          </w:p>
        </w:tc>
        <w:tc>
          <w:tcPr>
            <w:tcW w:w="1122" w:type="dxa"/>
            <w:shd w:val="clear" w:color="auto" w:fill="D9D9D9" w:themeFill="background1" w:themeFillShade="D9"/>
            <w:hideMark/>
          </w:tcPr>
          <w:p w:rsidR="00233B2A" w:rsidRPr="007D29CA" w:rsidRDefault="00233B2A" w:rsidP="00233B2A">
            <w:pPr>
              <w:jc w:val="right"/>
              <w:rPr>
                <w:b/>
                <w:bCs/>
                <w:sz w:val="18"/>
                <w:szCs w:val="18"/>
                <w:lang w:val="en-US"/>
              </w:rPr>
            </w:pPr>
            <w:r w:rsidRPr="007D29CA">
              <w:rPr>
                <w:b/>
                <w:bCs/>
                <w:sz w:val="18"/>
                <w:szCs w:val="18"/>
                <w:lang w:val="en-US"/>
              </w:rPr>
              <w:t>Total Expenses</w:t>
            </w:r>
          </w:p>
        </w:tc>
        <w:tc>
          <w:tcPr>
            <w:tcW w:w="1217" w:type="dxa"/>
            <w:tcBorders>
              <w:right w:val="single" w:sz="4" w:space="0" w:color="auto"/>
            </w:tcBorders>
            <w:shd w:val="clear" w:color="auto" w:fill="D9D9D9" w:themeFill="background1" w:themeFillShade="D9"/>
            <w:hideMark/>
          </w:tcPr>
          <w:p w:rsidR="00233B2A" w:rsidRPr="007D29CA" w:rsidRDefault="00233B2A" w:rsidP="00233B2A">
            <w:pPr>
              <w:jc w:val="right"/>
              <w:rPr>
                <w:b/>
                <w:bCs/>
                <w:sz w:val="18"/>
                <w:szCs w:val="18"/>
                <w:lang w:val="en-US"/>
              </w:rPr>
            </w:pPr>
            <w:r w:rsidRPr="007D29CA">
              <w:rPr>
                <w:b/>
                <w:bCs/>
                <w:sz w:val="18"/>
                <w:szCs w:val="18"/>
                <w:lang w:val="en-US"/>
              </w:rPr>
              <w:t>Remainder</w:t>
            </w:r>
          </w:p>
        </w:tc>
        <w:tc>
          <w:tcPr>
            <w:tcW w:w="1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33B2A" w:rsidRPr="007D29CA" w:rsidRDefault="00233B2A" w:rsidP="00233B2A">
            <w:pPr>
              <w:jc w:val="right"/>
              <w:rPr>
                <w:b/>
                <w:bCs/>
                <w:sz w:val="18"/>
                <w:szCs w:val="18"/>
                <w:lang w:val="en-US"/>
              </w:rPr>
            </w:pPr>
            <w:r w:rsidRPr="007D29CA">
              <w:rPr>
                <w:b/>
                <w:bCs/>
                <w:sz w:val="18"/>
                <w:szCs w:val="18"/>
                <w:lang w:val="en-US"/>
              </w:rPr>
              <w:t>Execution</w:t>
            </w:r>
          </w:p>
        </w:tc>
      </w:tr>
      <w:tr w:rsidR="007757C9" w:rsidRPr="007D29CA" w:rsidTr="00770763">
        <w:trPr>
          <w:trHeight w:val="244"/>
        </w:trPr>
        <w:tc>
          <w:tcPr>
            <w:tcW w:w="1498" w:type="dxa"/>
            <w:vMerge/>
            <w:vAlign w:val="center"/>
            <w:hideMark/>
          </w:tcPr>
          <w:p w:rsidR="007757C9" w:rsidRPr="007D29CA" w:rsidRDefault="007757C9" w:rsidP="007757C9">
            <w:pPr>
              <w:rPr>
                <w:b/>
                <w:bCs/>
                <w:sz w:val="18"/>
                <w:szCs w:val="18"/>
                <w:lang w:val="en-US"/>
              </w:rPr>
            </w:pPr>
          </w:p>
        </w:tc>
        <w:tc>
          <w:tcPr>
            <w:tcW w:w="1308" w:type="dxa"/>
            <w:shd w:val="clear" w:color="auto" w:fill="auto"/>
            <w:hideMark/>
          </w:tcPr>
          <w:p w:rsidR="007757C9" w:rsidRPr="007D29CA" w:rsidRDefault="00233B2A" w:rsidP="00233B2A">
            <w:pPr>
              <w:jc w:val="right"/>
              <w:rPr>
                <w:b/>
                <w:bCs/>
                <w:sz w:val="18"/>
                <w:szCs w:val="18"/>
                <w:lang w:val="en-US"/>
              </w:rPr>
            </w:pPr>
            <w:r w:rsidRPr="007D29CA">
              <w:rPr>
                <w:b/>
                <w:bCs/>
                <w:sz w:val="18"/>
                <w:szCs w:val="18"/>
                <w:lang w:val="en-US"/>
              </w:rPr>
              <w:t>Budget</w:t>
            </w:r>
          </w:p>
        </w:tc>
        <w:tc>
          <w:tcPr>
            <w:tcW w:w="1101" w:type="dxa"/>
            <w:shd w:val="clear" w:color="auto" w:fill="auto"/>
            <w:vAlign w:val="center"/>
            <w:hideMark/>
          </w:tcPr>
          <w:p w:rsidR="007757C9" w:rsidRPr="007D29CA" w:rsidRDefault="007757C9" w:rsidP="00770763">
            <w:pPr>
              <w:jc w:val="right"/>
              <w:rPr>
                <w:b/>
                <w:bCs/>
                <w:sz w:val="18"/>
                <w:szCs w:val="18"/>
                <w:lang w:val="en-US"/>
              </w:rPr>
            </w:pPr>
            <w:r w:rsidRPr="007D29CA">
              <w:rPr>
                <w:b/>
                <w:bCs/>
                <w:sz w:val="18"/>
                <w:szCs w:val="18"/>
                <w:lang w:val="en-US"/>
              </w:rPr>
              <w:t>2006</w:t>
            </w:r>
          </w:p>
        </w:tc>
        <w:tc>
          <w:tcPr>
            <w:tcW w:w="1245" w:type="dxa"/>
            <w:shd w:val="clear" w:color="auto" w:fill="auto"/>
            <w:vAlign w:val="center"/>
            <w:hideMark/>
          </w:tcPr>
          <w:p w:rsidR="007757C9" w:rsidRPr="007D29CA" w:rsidRDefault="007757C9" w:rsidP="00770763">
            <w:pPr>
              <w:jc w:val="right"/>
              <w:rPr>
                <w:b/>
                <w:bCs/>
                <w:sz w:val="18"/>
                <w:szCs w:val="18"/>
                <w:lang w:val="en-US"/>
              </w:rPr>
            </w:pPr>
            <w:r w:rsidRPr="007D29CA">
              <w:rPr>
                <w:b/>
                <w:bCs/>
                <w:sz w:val="18"/>
                <w:szCs w:val="18"/>
                <w:lang w:val="en-US"/>
              </w:rPr>
              <w:t>2007</w:t>
            </w:r>
          </w:p>
        </w:tc>
        <w:tc>
          <w:tcPr>
            <w:tcW w:w="1158" w:type="dxa"/>
            <w:shd w:val="clear" w:color="auto" w:fill="auto"/>
            <w:vAlign w:val="center"/>
            <w:hideMark/>
          </w:tcPr>
          <w:p w:rsidR="007757C9" w:rsidRPr="007D29CA" w:rsidRDefault="007757C9" w:rsidP="00770763">
            <w:pPr>
              <w:jc w:val="right"/>
              <w:rPr>
                <w:b/>
                <w:bCs/>
                <w:sz w:val="18"/>
                <w:szCs w:val="18"/>
                <w:lang w:val="en-US"/>
              </w:rPr>
            </w:pPr>
            <w:r w:rsidRPr="007D29CA">
              <w:rPr>
                <w:b/>
                <w:bCs/>
                <w:sz w:val="18"/>
                <w:szCs w:val="18"/>
                <w:lang w:val="en-US"/>
              </w:rPr>
              <w:t>2008</w:t>
            </w:r>
          </w:p>
        </w:tc>
        <w:tc>
          <w:tcPr>
            <w:tcW w:w="1298" w:type="dxa"/>
            <w:shd w:val="clear" w:color="auto" w:fill="auto"/>
            <w:vAlign w:val="center"/>
            <w:hideMark/>
          </w:tcPr>
          <w:p w:rsidR="007757C9" w:rsidRPr="007D29CA" w:rsidRDefault="007757C9" w:rsidP="00770763">
            <w:pPr>
              <w:jc w:val="right"/>
              <w:rPr>
                <w:b/>
                <w:bCs/>
                <w:sz w:val="18"/>
                <w:szCs w:val="18"/>
                <w:lang w:val="en-US"/>
              </w:rPr>
            </w:pPr>
            <w:r w:rsidRPr="007D29CA">
              <w:rPr>
                <w:b/>
                <w:bCs/>
                <w:sz w:val="18"/>
                <w:szCs w:val="18"/>
                <w:lang w:val="en-US"/>
              </w:rPr>
              <w:t>2009</w:t>
            </w:r>
          </w:p>
        </w:tc>
        <w:tc>
          <w:tcPr>
            <w:tcW w:w="1048" w:type="dxa"/>
            <w:shd w:val="clear" w:color="auto" w:fill="auto"/>
            <w:vAlign w:val="center"/>
            <w:hideMark/>
          </w:tcPr>
          <w:p w:rsidR="007757C9" w:rsidRPr="007D29CA" w:rsidRDefault="007757C9" w:rsidP="00770763">
            <w:pPr>
              <w:jc w:val="right"/>
              <w:rPr>
                <w:b/>
                <w:bCs/>
                <w:sz w:val="18"/>
                <w:szCs w:val="18"/>
                <w:lang w:val="en-US"/>
              </w:rPr>
            </w:pPr>
            <w:r w:rsidRPr="007D29CA">
              <w:rPr>
                <w:b/>
                <w:bCs/>
                <w:sz w:val="18"/>
                <w:szCs w:val="18"/>
                <w:lang w:val="en-US"/>
              </w:rPr>
              <w:t>2010</w:t>
            </w:r>
          </w:p>
        </w:tc>
        <w:tc>
          <w:tcPr>
            <w:tcW w:w="1122" w:type="dxa"/>
            <w:shd w:val="clear" w:color="auto" w:fill="auto"/>
            <w:vAlign w:val="center"/>
            <w:hideMark/>
          </w:tcPr>
          <w:p w:rsidR="007757C9" w:rsidRPr="007D29CA" w:rsidRDefault="00770763" w:rsidP="00770763">
            <w:pPr>
              <w:jc w:val="right"/>
              <w:rPr>
                <w:b/>
                <w:bCs/>
                <w:sz w:val="18"/>
                <w:szCs w:val="18"/>
                <w:lang w:val="en-US"/>
              </w:rPr>
            </w:pPr>
            <w:r w:rsidRPr="007D29CA">
              <w:rPr>
                <w:b/>
                <w:bCs/>
                <w:sz w:val="18"/>
                <w:szCs w:val="18"/>
                <w:lang w:val="en-US"/>
              </w:rPr>
              <w:t>2006-2010</w:t>
            </w:r>
          </w:p>
        </w:tc>
        <w:tc>
          <w:tcPr>
            <w:tcW w:w="1217" w:type="dxa"/>
            <w:tcBorders>
              <w:right w:val="single" w:sz="4" w:space="0" w:color="auto"/>
            </w:tcBorders>
            <w:shd w:val="clear" w:color="auto" w:fill="auto"/>
            <w:vAlign w:val="center"/>
            <w:hideMark/>
          </w:tcPr>
          <w:p w:rsidR="007757C9" w:rsidRPr="007D29CA" w:rsidRDefault="007757C9" w:rsidP="00770763">
            <w:pPr>
              <w:jc w:val="right"/>
              <w:rPr>
                <w:b/>
                <w:bCs/>
                <w:sz w:val="18"/>
                <w:szCs w:val="18"/>
                <w:lang w:val="en-US"/>
              </w:rPr>
            </w:pPr>
            <w:r w:rsidRPr="007D29CA">
              <w:rPr>
                <w:b/>
                <w:bCs/>
                <w:sz w:val="18"/>
                <w:szCs w:val="18"/>
                <w:lang w:val="en-US"/>
              </w:rPr>
              <w:t>31/12/2010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31/12/2010</w:t>
            </w:r>
          </w:p>
        </w:tc>
      </w:tr>
      <w:tr w:rsidR="007757C9" w:rsidRPr="007D29CA" w:rsidTr="00770763">
        <w:trPr>
          <w:trHeight w:val="244"/>
        </w:trPr>
        <w:tc>
          <w:tcPr>
            <w:tcW w:w="1498" w:type="dxa"/>
            <w:shd w:val="clear" w:color="auto" w:fill="auto"/>
            <w:vAlign w:val="center"/>
            <w:hideMark/>
          </w:tcPr>
          <w:p w:rsidR="007757C9" w:rsidRPr="007D29CA" w:rsidRDefault="00233B2A" w:rsidP="00233B2A">
            <w:pPr>
              <w:rPr>
                <w:bCs/>
                <w:sz w:val="18"/>
                <w:szCs w:val="18"/>
                <w:lang w:val="en-US"/>
              </w:rPr>
            </w:pPr>
            <w:r w:rsidRPr="007D29CA">
              <w:rPr>
                <w:bCs/>
                <w:sz w:val="18"/>
                <w:szCs w:val="18"/>
                <w:lang w:val="en-US"/>
              </w:rPr>
              <w:t>Project Management and Monitoring</w:t>
            </w:r>
          </w:p>
        </w:tc>
        <w:tc>
          <w:tcPr>
            <w:tcW w:w="1308"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51.030,00</w:t>
            </w:r>
          </w:p>
        </w:tc>
        <w:tc>
          <w:tcPr>
            <w:tcW w:w="1101"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4.157,53</w:t>
            </w:r>
          </w:p>
        </w:tc>
        <w:tc>
          <w:tcPr>
            <w:tcW w:w="1245"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47.946,61</w:t>
            </w:r>
          </w:p>
        </w:tc>
        <w:tc>
          <w:tcPr>
            <w:tcW w:w="1158"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40.841,15</w:t>
            </w:r>
          </w:p>
        </w:tc>
        <w:tc>
          <w:tcPr>
            <w:tcW w:w="1298"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24.630,62</w:t>
            </w:r>
          </w:p>
        </w:tc>
        <w:tc>
          <w:tcPr>
            <w:tcW w:w="1048"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13.128,08</w:t>
            </w:r>
          </w:p>
        </w:tc>
        <w:tc>
          <w:tcPr>
            <w:tcW w:w="1122"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130.703,99</w:t>
            </w:r>
          </w:p>
        </w:tc>
        <w:tc>
          <w:tcPr>
            <w:tcW w:w="1217" w:type="dxa"/>
            <w:tcBorders>
              <w:right w:val="single" w:sz="4" w:space="0" w:color="auto"/>
            </w:tcBorders>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-79.673,99</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57C9" w:rsidRPr="007D29CA" w:rsidRDefault="007757C9" w:rsidP="00770763">
            <w:pPr>
              <w:jc w:val="right"/>
              <w:rPr>
                <w:b/>
                <w:bCs/>
                <w:sz w:val="18"/>
                <w:szCs w:val="18"/>
                <w:lang w:val="en-US"/>
              </w:rPr>
            </w:pPr>
            <w:r w:rsidRPr="007D29CA">
              <w:rPr>
                <w:b/>
                <w:bCs/>
                <w:sz w:val="18"/>
                <w:szCs w:val="18"/>
                <w:lang w:val="en-US"/>
              </w:rPr>
              <w:t>256,1%</w:t>
            </w:r>
          </w:p>
        </w:tc>
      </w:tr>
      <w:tr w:rsidR="007757C9" w:rsidRPr="007D29CA" w:rsidTr="00770763">
        <w:trPr>
          <w:trHeight w:val="244"/>
        </w:trPr>
        <w:tc>
          <w:tcPr>
            <w:tcW w:w="1498" w:type="dxa"/>
            <w:shd w:val="clear" w:color="auto" w:fill="auto"/>
            <w:vAlign w:val="center"/>
            <w:hideMark/>
          </w:tcPr>
          <w:p w:rsidR="007757C9" w:rsidRPr="007D29CA" w:rsidRDefault="007757C9" w:rsidP="00233B2A">
            <w:pPr>
              <w:rPr>
                <w:bCs/>
                <w:sz w:val="18"/>
                <w:szCs w:val="18"/>
                <w:lang w:val="en-US"/>
              </w:rPr>
            </w:pPr>
            <w:r w:rsidRPr="007D29CA">
              <w:rPr>
                <w:bCs/>
                <w:sz w:val="18"/>
                <w:szCs w:val="18"/>
                <w:lang w:val="en-US"/>
              </w:rPr>
              <w:t>Component 1</w:t>
            </w:r>
          </w:p>
        </w:tc>
        <w:tc>
          <w:tcPr>
            <w:tcW w:w="1308"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61.000,00</w:t>
            </w:r>
          </w:p>
        </w:tc>
        <w:tc>
          <w:tcPr>
            <w:tcW w:w="1101"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4.322,06</w:t>
            </w:r>
          </w:p>
        </w:tc>
        <w:tc>
          <w:tcPr>
            <w:tcW w:w="1245"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0,00</w:t>
            </w:r>
          </w:p>
        </w:tc>
        <w:tc>
          <w:tcPr>
            <w:tcW w:w="1158"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15.677,94</w:t>
            </w:r>
          </w:p>
        </w:tc>
        <w:tc>
          <w:tcPr>
            <w:tcW w:w="1298"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0,00</w:t>
            </w:r>
          </w:p>
        </w:tc>
        <w:tc>
          <w:tcPr>
            <w:tcW w:w="1048"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0,00</w:t>
            </w:r>
          </w:p>
        </w:tc>
        <w:tc>
          <w:tcPr>
            <w:tcW w:w="1122"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20.000,00</w:t>
            </w:r>
          </w:p>
        </w:tc>
        <w:tc>
          <w:tcPr>
            <w:tcW w:w="1217" w:type="dxa"/>
            <w:tcBorders>
              <w:right w:val="single" w:sz="4" w:space="0" w:color="auto"/>
            </w:tcBorders>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41.000,00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57C9" w:rsidRPr="007D29CA" w:rsidRDefault="007757C9" w:rsidP="00770763">
            <w:pPr>
              <w:jc w:val="right"/>
              <w:rPr>
                <w:b/>
                <w:bCs/>
                <w:sz w:val="18"/>
                <w:szCs w:val="18"/>
                <w:lang w:val="en-US"/>
              </w:rPr>
            </w:pPr>
            <w:r w:rsidRPr="007D29CA">
              <w:rPr>
                <w:b/>
                <w:bCs/>
                <w:sz w:val="18"/>
                <w:szCs w:val="18"/>
                <w:lang w:val="en-US"/>
              </w:rPr>
              <w:t>32,8%</w:t>
            </w:r>
          </w:p>
        </w:tc>
      </w:tr>
      <w:tr w:rsidR="007757C9" w:rsidRPr="007D29CA" w:rsidTr="00770763">
        <w:trPr>
          <w:trHeight w:val="244"/>
        </w:trPr>
        <w:tc>
          <w:tcPr>
            <w:tcW w:w="1498" w:type="dxa"/>
            <w:shd w:val="clear" w:color="auto" w:fill="auto"/>
            <w:vAlign w:val="center"/>
            <w:hideMark/>
          </w:tcPr>
          <w:p w:rsidR="007757C9" w:rsidRPr="007D29CA" w:rsidRDefault="007757C9" w:rsidP="00233B2A">
            <w:pPr>
              <w:rPr>
                <w:bCs/>
                <w:sz w:val="18"/>
                <w:szCs w:val="18"/>
                <w:lang w:val="en-US"/>
              </w:rPr>
            </w:pPr>
            <w:r w:rsidRPr="007D29CA">
              <w:rPr>
                <w:bCs/>
                <w:sz w:val="18"/>
                <w:szCs w:val="18"/>
                <w:lang w:val="en-US"/>
              </w:rPr>
              <w:t>Component 2</w:t>
            </w:r>
          </w:p>
        </w:tc>
        <w:tc>
          <w:tcPr>
            <w:tcW w:w="1308"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194.500,00</w:t>
            </w:r>
          </w:p>
        </w:tc>
        <w:tc>
          <w:tcPr>
            <w:tcW w:w="1101"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7.968,14</w:t>
            </w:r>
          </w:p>
        </w:tc>
        <w:tc>
          <w:tcPr>
            <w:tcW w:w="1245"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18.845,42</w:t>
            </w:r>
          </w:p>
        </w:tc>
        <w:tc>
          <w:tcPr>
            <w:tcW w:w="1158"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95.671,91</w:t>
            </w:r>
          </w:p>
        </w:tc>
        <w:tc>
          <w:tcPr>
            <w:tcW w:w="1298"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9.760,12</w:t>
            </w:r>
          </w:p>
        </w:tc>
        <w:tc>
          <w:tcPr>
            <w:tcW w:w="1048"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0,00</w:t>
            </w:r>
          </w:p>
        </w:tc>
        <w:tc>
          <w:tcPr>
            <w:tcW w:w="1122"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132.245,59</w:t>
            </w:r>
          </w:p>
        </w:tc>
        <w:tc>
          <w:tcPr>
            <w:tcW w:w="1217" w:type="dxa"/>
            <w:tcBorders>
              <w:right w:val="single" w:sz="4" w:space="0" w:color="auto"/>
            </w:tcBorders>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62.254,41</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57C9" w:rsidRPr="007D29CA" w:rsidRDefault="007757C9" w:rsidP="00770763">
            <w:pPr>
              <w:jc w:val="right"/>
              <w:rPr>
                <w:b/>
                <w:bCs/>
                <w:sz w:val="18"/>
                <w:szCs w:val="18"/>
                <w:lang w:val="en-US"/>
              </w:rPr>
            </w:pPr>
            <w:r w:rsidRPr="007D29CA">
              <w:rPr>
                <w:b/>
                <w:bCs/>
                <w:sz w:val="18"/>
                <w:szCs w:val="18"/>
                <w:lang w:val="en-US"/>
              </w:rPr>
              <w:t>68,0%</w:t>
            </w:r>
          </w:p>
        </w:tc>
      </w:tr>
      <w:tr w:rsidR="007757C9" w:rsidRPr="007D29CA" w:rsidTr="00770763">
        <w:trPr>
          <w:trHeight w:val="244"/>
        </w:trPr>
        <w:tc>
          <w:tcPr>
            <w:tcW w:w="1498" w:type="dxa"/>
            <w:shd w:val="clear" w:color="auto" w:fill="auto"/>
            <w:vAlign w:val="center"/>
            <w:hideMark/>
          </w:tcPr>
          <w:p w:rsidR="007757C9" w:rsidRPr="007D29CA" w:rsidRDefault="007757C9" w:rsidP="00233B2A">
            <w:pPr>
              <w:rPr>
                <w:bCs/>
                <w:sz w:val="18"/>
                <w:szCs w:val="18"/>
                <w:lang w:val="en-US"/>
              </w:rPr>
            </w:pPr>
            <w:r w:rsidRPr="007D29CA">
              <w:rPr>
                <w:bCs/>
                <w:sz w:val="18"/>
                <w:szCs w:val="18"/>
                <w:lang w:val="en-US"/>
              </w:rPr>
              <w:t>Component 3</w:t>
            </w:r>
          </w:p>
        </w:tc>
        <w:tc>
          <w:tcPr>
            <w:tcW w:w="1308"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26.000,00</w:t>
            </w:r>
          </w:p>
        </w:tc>
        <w:tc>
          <w:tcPr>
            <w:tcW w:w="1101"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271,56</w:t>
            </w:r>
          </w:p>
        </w:tc>
        <w:tc>
          <w:tcPr>
            <w:tcW w:w="1245"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35.491,36</w:t>
            </w:r>
          </w:p>
        </w:tc>
        <w:tc>
          <w:tcPr>
            <w:tcW w:w="1158"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304,32</w:t>
            </w:r>
          </w:p>
        </w:tc>
        <w:tc>
          <w:tcPr>
            <w:tcW w:w="1298"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0,00</w:t>
            </w:r>
          </w:p>
        </w:tc>
        <w:tc>
          <w:tcPr>
            <w:tcW w:w="1048"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0,00</w:t>
            </w:r>
          </w:p>
        </w:tc>
        <w:tc>
          <w:tcPr>
            <w:tcW w:w="1122"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36.067,24</w:t>
            </w:r>
          </w:p>
        </w:tc>
        <w:tc>
          <w:tcPr>
            <w:tcW w:w="1217" w:type="dxa"/>
            <w:tcBorders>
              <w:right w:val="single" w:sz="4" w:space="0" w:color="auto"/>
            </w:tcBorders>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-10.067,24</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57C9" w:rsidRPr="007D29CA" w:rsidRDefault="007757C9" w:rsidP="00770763">
            <w:pPr>
              <w:jc w:val="right"/>
              <w:rPr>
                <w:b/>
                <w:bCs/>
                <w:sz w:val="18"/>
                <w:szCs w:val="18"/>
                <w:lang w:val="en-US"/>
              </w:rPr>
            </w:pPr>
            <w:r w:rsidRPr="007D29CA">
              <w:rPr>
                <w:b/>
                <w:bCs/>
                <w:sz w:val="18"/>
                <w:szCs w:val="18"/>
                <w:lang w:val="en-US"/>
              </w:rPr>
              <w:t>138,7%</w:t>
            </w:r>
          </w:p>
        </w:tc>
      </w:tr>
      <w:tr w:rsidR="007757C9" w:rsidRPr="007D29CA" w:rsidTr="00770763">
        <w:trPr>
          <w:trHeight w:val="244"/>
        </w:trPr>
        <w:tc>
          <w:tcPr>
            <w:tcW w:w="1498" w:type="dxa"/>
            <w:shd w:val="clear" w:color="auto" w:fill="auto"/>
            <w:vAlign w:val="center"/>
            <w:hideMark/>
          </w:tcPr>
          <w:p w:rsidR="007757C9" w:rsidRPr="007D29CA" w:rsidRDefault="007757C9" w:rsidP="00233B2A">
            <w:pPr>
              <w:rPr>
                <w:bCs/>
                <w:sz w:val="18"/>
                <w:szCs w:val="18"/>
                <w:lang w:val="en-US"/>
              </w:rPr>
            </w:pPr>
            <w:r w:rsidRPr="007D29CA">
              <w:rPr>
                <w:bCs/>
                <w:sz w:val="18"/>
                <w:szCs w:val="18"/>
                <w:lang w:val="en-US"/>
              </w:rPr>
              <w:t>Component 4</w:t>
            </w:r>
          </w:p>
        </w:tc>
        <w:tc>
          <w:tcPr>
            <w:tcW w:w="1308"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160.000,00</w:t>
            </w:r>
          </w:p>
        </w:tc>
        <w:tc>
          <w:tcPr>
            <w:tcW w:w="1101"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0,00</w:t>
            </w:r>
          </w:p>
        </w:tc>
        <w:tc>
          <w:tcPr>
            <w:tcW w:w="1245"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7.697,17</w:t>
            </w:r>
          </w:p>
        </w:tc>
        <w:tc>
          <w:tcPr>
            <w:tcW w:w="1158"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3.499,91</w:t>
            </w:r>
          </w:p>
        </w:tc>
        <w:tc>
          <w:tcPr>
            <w:tcW w:w="1298"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390,41</w:t>
            </w:r>
          </w:p>
        </w:tc>
        <w:tc>
          <w:tcPr>
            <w:tcW w:w="1048"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19.409,10</w:t>
            </w:r>
          </w:p>
        </w:tc>
        <w:tc>
          <w:tcPr>
            <w:tcW w:w="1122"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30.996,59</w:t>
            </w:r>
          </w:p>
        </w:tc>
        <w:tc>
          <w:tcPr>
            <w:tcW w:w="1217" w:type="dxa"/>
            <w:tcBorders>
              <w:right w:val="single" w:sz="4" w:space="0" w:color="auto"/>
            </w:tcBorders>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129.003,41</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57C9" w:rsidRPr="007D29CA" w:rsidRDefault="007757C9" w:rsidP="00770763">
            <w:pPr>
              <w:jc w:val="right"/>
              <w:rPr>
                <w:b/>
                <w:bCs/>
                <w:sz w:val="18"/>
                <w:szCs w:val="18"/>
                <w:lang w:val="en-US"/>
              </w:rPr>
            </w:pPr>
            <w:r w:rsidRPr="007D29CA">
              <w:rPr>
                <w:b/>
                <w:bCs/>
                <w:sz w:val="18"/>
                <w:szCs w:val="18"/>
                <w:lang w:val="en-US"/>
              </w:rPr>
              <w:t>19,4%</w:t>
            </w:r>
          </w:p>
        </w:tc>
      </w:tr>
      <w:tr w:rsidR="007757C9" w:rsidRPr="007D29CA" w:rsidTr="00770763">
        <w:trPr>
          <w:trHeight w:val="244"/>
        </w:trPr>
        <w:tc>
          <w:tcPr>
            <w:tcW w:w="1498" w:type="dxa"/>
            <w:shd w:val="clear" w:color="auto" w:fill="auto"/>
            <w:vAlign w:val="center"/>
            <w:hideMark/>
          </w:tcPr>
          <w:p w:rsidR="007757C9" w:rsidRPr="007D29CA" w:rsidRDefault="007757C9" w:rsidP="00233B2A">
            <w:pPr>
              <w:rPr>
                <w:bCs/>
                <w:sz w:val="18"/>
                <w:szCs w:val="18"/>
                <w:lang w:val="en-US"/>
              </w:rPr>
            </w:pPr>
            <w:r w:rsidRPr="007D29CA">
              <w:rPr>
                <w:bCs/>
                <w:sz w:val="18"/>
                <w:szCs w:val="18"/>
                <w:lang w:val="en-US"/>
              </w:rPr>
              <w:t>Component 5</w:t>
            </w:r>
          </w:p>
        </w:tc>
        <w:tc>
          <w:tcPr>
            <w:tcW w:w="1308"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340.000,00</w:t>
            </w:r>
          </w:p>
        </w:tc>
        <w:tc>
          <w:tcPr>
            <w:tcW w:w="1101"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15.028,17</w:t>
            </w:r>
          </w:p>
        </w:tc>
        <w:tc>
          <w:tcPr>
            <w:tcW w:w="1245"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104.218,34</w:t>
            </w:r>
          </w:p>
        </w:tc>
        <w:tc>
          <w:tcPr>
            <w:tcW w:w="1158"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119.482,52</w:t>
            </w:r>
          </w:p>
        </w:tc>
        <w:tc>
          <w:tcPr>
            <w:tcW w:w="1298"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293.728,36</w:t>
            </w:r>
          </w:p>
        </w:tc>
        <w:tc>
          <w:tcPr>
            <w:tcW w:w="1048"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0,00</w:t>
            </w:r>
          </w:p>
        </w:tc>
        <w:tc>
          <w:tcPr>
            <w:tcW w:w="1122"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532.457,39</w:t>
            </w:r>
          </w:p>
        </w:tc>
        <w:tc>
          <w:tcPr>
            <w:tcW w:w="1217" w:type="dxa"/>
            <w:tcBorders>
              <w:right w:val="single" w:sz="4" w:space="0" w:color="auto"/>
            </w:tcBorders>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-192.457,39</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57C9" w:rsidRPr="007D29CA" w:rsidRDefault="007757C9" w:rsidP="00770763">
            <w:pPr>
              <w:jc w:val="right"/>
              <w:rPr>
                <w:b/>
                <w:bCs/>
                <w:sz w:val="18"/>
                <w:szCs w:val="18"/>
                <w:lang w:val="en-US"/>
              </w:rPr>
            </w:pPr>
            <w:r w:rsidRPr="007D29CA">
              <w:rPr>
                <w:b/>
                <w:bCs/>
                <w:sz w:val="18"/>
                <w:szCs w:val="18"/>
                <w:lang w:val="en-US"/>
              </w:rPr>
              <w:t>156,6%</w:t>
            </w:r>
          </w:p>
        </w:tc>
      </w:tr>
      <w:tr w:rsidR="007757C9" w:rsidRPr="007D29CA" w:rsidTr="00770763">
        <w:trPr>
          <w:trHeight w:val="244"/>
        </w:trPr>
        <w:tc>
          <w:tcPr>
            <w:tcW w:w="1498" w:type="dxa"/>
            <w:shd w:val="clear" w:color="auto" w:fill="auto"/>
            <w:vAlign w:val="center"/>
            <w:hideMark/>
          </w:tcPr>
          <w:p w:rsidR="007757C9" w:rsidRPr="007D29CA" w:rsidRDefault="007757C9" w:rsidP="00233B2A">
            <w:pPr>
              <w:rPr>
                <w:bCs/>
                <w:sz w:val="18"/>
                <w:szCs w:val="18"/>
                <w:lang w:val="en-US"/>
              </w:rPr>
            </w:pPr>
            <w:r w:rsidRPr="007D29CA">
              <w:rPr>
                <w:bCs/>
                <w:sz w:val="18"/>
                <w:szCs w:val="18"/>
                <w:lang w:val="en-US"/>
              </w:rPr>
              <w:t>Component 6</w:t>
            </w:r>
          </w:p>
        </w:tc>
        <w:tc>
          <w:tcPr>
            <w:tcW w:w="1308"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61.000,00</w:t>
            </w:r>
          </w:p>
        </w:tc>
        <w:tc>
          <w:tcPr>
            <w:tcW w:w="1101"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0,00</w:t>
            </w:r>
          </w:p>
        </w:tc>
        <w:tc>
          <w:tcPr>
            <w:tcW w:w="1245"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1.954,06</w:t>
            </w:r>
          </w:p>
        </w:tc>
        <w:tc>
          <w:tcPr>
            <w:tcW w:w="1158"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210,43</w:t>
            </w:r>
          </w:p>
        </w:tc>
        <w:tc>
          <w:tcPr>
            <w:tcW w:w="1298"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0,00</w:t>
            </w:r>
          </w:p>
        </w:tc>
        <w:tc>
          <w:tcPr>
            <w:tcW w:w="1048"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0,00</w:t>
            </w:r>
          </w:p>
        </w:tc>
        <w:tc>
          <w:tcPr>
            <w:tcW w:w="1122"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2.164,49</w:t>
            </w:r>
          </w:p>
        </w:tc>
        <w:tc>
          <w:tcPr>
            <w:tcW w:w="1217" w:type="dxa"/>
            <w:tcBorders>
              <w:right w:val="single" w:sz="4" w:space="0" w:color="auto"/>
            </w:tcBorders>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58.835,51</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57C9" w:rsidRPr="007D29CA" w:rsidRDefault="007757C9" w:rsidP="00770763">
            <w:pPr>
              <w:jc w:val="right"/>
              <w:rPr>
                <w:b/>
                <w:bCs/>
                <w:sz w:val="18"/>
                <w:szCs w:val="18"/>
                <w:lang w:val="en-US"/>
              </w:rPr>
            </w:pPr>
            <w:r w:rsidRPr="007D29CA">
              <w:rPr>
                <w:b/>
                <w:bCs/>
                <w:sz w:val="18"/>
                <w:szCs w:val="18"/>
                <w:lang w:val="en-US"/>
              </w:rPr>
              <w:t>3,5%</w:t>
            </w:r>
          </w:p>
        </w:tc>
      </w:tr>
      <w:tr w:rsidR="007757C9" w:rsidRPr="007D29CA" w:rsidTr="00770763">
        <w:trPr>
          <w:trHeight w:val="244"/>
        </w:trPr>
        <w:tc>
          <w:tcPr>
            <w:tcW w:w="1498" w:type="dxa"/>
            <w:shd w:val="clear" w:color="auto" w:fill="auto"/>
            <w:vAlign w:val="center"/>
            <w:hideMark/>
          </w:tcPr>
          <w:p w:rsidR="007757C9" w:rsidRPr="007D29CA" w:rsidRDefault="00233B2A" w:rsidP="00233B2A">
            <w:pPr>
              <w:rPr>
                <w:bCs/>
                <w:sz w:val="18"/>
                <w:szCs w:val="18"/>
                <w:lang w:val="en-US"/>
              </w:rPr>
            </w:pPr>
            <w:r w:rsidRPr="007D29CA">
              <w:rPr>
                <w:bCs/>
                <w:sz w:val="18"/>
                <w:szCs w:val="18"/>
                <w:lang w:val="en-US"/>
              </w:rPr>
              <w:t>Training and Capacity Building</w:t>
            </w:r>
          </w:p>
        </w:tc>
        <w:tc>
          <w:tcPr>
            <w:tcW w:w="1308"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88.000,00</w:t>
            </w:r>
          </w:p>
        </w:tc>
        <w:tc>
          <w:tcPr>
            <w:tcW w:w="1101"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2.406,59</w:t>
            </w:r>
          </w:p>
        </w:tc>
        <w:tc>
          <w:tcPr>
            <w:tcW w:w="1245"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12.109,02</w:t>
            </w:r>
          </w:p>
        </w:tc>
        <w:tc>
          <w:tcPr>
            <w:tcW w:w="1158"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0,00</w:t>
            </w:r>
          </w:p>
        </w:tc>
        <w:tc>
          <w:tcPr>
            <w:tcW w:w="1298"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2.030,63</w:t>
            </w:r>
          </w:p>
        </w:tc>
        <w:tc>
          <w:tcPr>
            <w:tcW w:w="1048"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4.112,51</w:t>
            </w:r>
          </w:p>
        </w:tc>
        <w:tc>
          <w:tcPr>
            <w:tcW w:w="1122" w:type="dxa"/>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20.658,75</w:t>
            </w:r>
          </w:p>
        </w:tc>
        <w:tc>
          <w:tcPr>
            <w:tcW w:w="1217" w:type="dxa"/>
            <w:tcBorders>
              <w:right w:val="single" w:sz="4" w:space="0" w:color="auto"/>
            </w:tcBorders>
            <w:shd w:val="clear" w:color="auto" w:fill="auto"/>
            <w:vAlign w:val="center"/>
            <w:hideMark/>
          </w:tcPr>
          <w:p w:rsidR="007757C9" w:rsidRPr="007D29CA" w:rsidRDefault="007757C9" w:rsidP="00770763">
            <w:pPr>
              <w:jc w:val="right"/>
              <w:rPr>
                <w:bCs/>
                <w:sz w:val="18"/>
                <w:szCs w:val="18"/>
                <w:lang w:val="en-US"/>
              </w:rPr>
            </w:pPr>
            <w:r w:rsidRPr="007D29CA">
              <w:rPr>
                <w:bCs/>
                <w:sz w:val="18"/>
                <w:szCs w:val="18"/>
                <w:lang w:val="en-US"/>
              </w:rPr>
              <w:t>67.341,25</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57C9" w:rsidRPr="007D29CA" w:rsidRDefault="007757C9" w:rsidP="00770763">
            <w:pPr>
              <w:jc w:val="right"/>
              <w:rPr>
                <w:b/>
                <w:bCs/>
                <w:sz w:val="18"/>
                <w:szCs w:val="18"/>
                <w:lang w:val="en-US"/>
              </w:rPr>
            </w:pPr>
            <w:r w:rsidRPr="007D29CA">
              <w:rPr>
                <w:b/>
                <w:bCs/>
                <w:sz w:val="18"/>
                <w:szCs w:val="18"/>
                <w:lang w:val="en-US"/>
              </w:rPr>
              <w:t>23,5%</w:t>
            </w:r>
          </w:p>
        </w:tc>
      </w:tr>
      <w:tr w:rsidR="007757C9" w:rsidRPr="007D29CA" w:rsidTr="00770763">
        <w:trPr>
          <w:trHeight w:val="244"/>
        </w:trPr>
        <w:tc>
          <w:tcPr>
            <w:tcW w:w="1498" w:type="dxa"/>
            <w:shd w:val="clear" w:color="auto" w:fill="auto"/>
            <w:hideMark/>
          </w:tcPr>
          <w:p w:rsidR="007757C9" w:rsidRPr="007D29CA" w:rsidRDefault="007757C9" w:rsidP="007757C9">
            <w:pPr>
              <w:rPr>
                <w:b/>
                <w:bCs/>
                <w:sz w:val="18"/>
                <w:szCs w:val="18"/>
                <w:lang w:val="en-US"/>
              </w:rPr>
            </w:pPr>
            <w:r w:rsidRPr="007D29CA">
              <w:rPr>
                <w:b/>
                <w:bCs/>
                <w:sz w:val="18"/>
                <w:szCs w:val="18"/>
                <w:lang w:val="en-US"/>
              </w:rPr>
              <w:t>TOTAL</w:t>
            </w:r>
          </w:p>
        </w:tc>
        <w:tc>
          <w:tcPr>
            <w:tcW w:w="1308" w:type="dxa"/>
            <w:shd w:val="clear" w:color="auto" w:fill="auto"/>
            <w:vAlign w:val="center"/>
            <w:hideMark/>
          </w:tcPr>
          <w:p w:rsidR="007757C9" w:rsidRPr="007D29CA" w:rsidRDefault="007757C9" w:rsidP="00770763">
            <w:pPr>
              <w:jc w:val="right"/>
              <w:rPr>
                <w:b/>
                <w:bCs/>
                <w:sz w:val="18"/>
                <w:szCs w:val="18"/>
                <w:lang w:val="en-US"/>
              </w:rPr>
            </w:pPr>
            <w:r w:rsidRPr="007D29CA">
              <w:rPr>
                <w:b/>
                <w:bCs/>
                <w:sz w:val="18"/>
                <w:szCs w:val="18"/>
                <w:lang w:val="en-US"/>
              </w:rPr>
              <w:t>981.530,00</w:t>
            </w:r>
          </w:p>
        </w:tc>
        <w:tc>
          <w:tcPr>
            <w:tcW w:w="1101" w:type="dxa"/>
            <w:shd w:val="clear" w:color="auto" w:fill="auto"/>
            <w:vAlign w:val="center"/>
            <w:hideMark/>
          </w:tcPr>
          <w:p w:rsidR="007757C9" w:rsidRPr="007D29CA" w:rsidRDefault="007757C9" w:rsidP="00770763">
            <w:pPr>
              <w:jc w:val="right"/>
              <w:rPr>
                <w:b/>
                <w:bCs/>
                <w:sz w:val="18"/>
                <w:szCs w:val="18"/>
                <w:lang w:val="en-US"/>
              </w:rPr>
            </w:pPr>
            <w:r w:rsidRPr="007D29CA">
              <w:rPr>
                <w:b/>
                <w:bCs/>
                <w:sz w:val="18"/>
                <w:szCs w:val="18"/>
                <w:lang w:val="en-US"/>
              </w:rPr>
              <w:t>68.308,10</w:t>
            </w:r>
          </w:p>
        </w:tc>
        <w:tc>
          <w:tcPr>
            <w:tcW w:w="1245" w:type="dxa"/>
            <w:shd w:val="clear" w:color="auto" w:fill="auto"/>
            <w:vAlign w:val="center"/>
            <w:hideMark/>
          </w:tcPr>
          <w:p w:rsidR="007757C9" w:rsidRPr="007D29CA" w:rsidRDefault="007757C9" w:rsidP="00770763">
            <w:pPr>
              <w:jc w:val="right"/>
              <w:rPr>
                <w:b/>
                <w:bCs/>
                <w:sz w:val="18"/>
                <w:szCs w:val="18"/>
                <w:lang w:val="en-US"/>
              </w:rPr>
            </w:pPr>
            <w:r w:rsidRPr="007D29CA">
              <w:rPr>
                <w:b/>
                <w:bCs/>
                <w:sz w:val="18"/>
                <w:szCs w:val="18"/>
                <w:lang w:val="en-US"/>
              </w:rPr>
              <w:t>456.523,96</w:t>
            </w:r>
          </w:p>
        </w:tc>
        <w:tc>
          <w:tcPr>
            <w:tcW w:w="1158" w:type="dxa"/>
            <w:shd w:val="clear" w:color="auto" w:fill="auto"/>
            <w:vAlign w:val="center"/>
            <w:hideMark/>
          </w:tcPr>
          <w:p w:rsidR="007757C9" w:rsidRPr="007D29CA" w:rsidRDefault="007757C9" w:rsidP="00770763">
            <w:pPr>
              <w:jc w:val="right"/>
              <w:rPr>
                <w:b/>
                <w:bCs/>
                <w:sz w:val="18"/>
                <w:szCs w:val="18"/>
                <w:lang w:val="en-US"/>
              </w:rPr>
            </w:pPr>
            <w:r w:rsidRPr="007D29CA">
              <w:rPr>
                <w:b/>
                <w:bCs/>
                <w:sz w:val="18"/>
                <w:szCs w:val="18"/>
                <w:lang w:val="en-US"/>
              </w:rPr>
              <w:t>551.376,36</w:t>
            </w:r>
          </w:p>
        </w:tc>
        <w:tc>
          <w:tcPr>
            <w:tcW w:w="1298" w:type="dxa"/>
            <w:shd w:val="clear" w:color="auto" w:fill="auto"/>
            <w:vAlign w:val="center"/>
            <w:hideMark/>
          </w:tcPr>
          <w:p w:rsidR="007757C9" w:rsidRPr="007D29CA" w:rsidRDefault="007757C9" w:rsidP="00770763">
            <w:pPr>
              <w:jc w:val="right"/>
              <w:rPr>
                <w:b/>
                <w:bCs/>
                <w:sz w:val="18"/>
                <w:szCs w:val="18"/>
                <w:lang w:val="en-US"/>
              </w:rPr>
            </w:pPr>
            <w:r w:rsidRPr="007D29CA">
              <w:rPr>
                <w:b/>
                <w:bCs/>
                <w:sz w:val="18"/>
                <w:szCs w:val="18"/>
                <w:lang w:val="en-US"/>
              </w:rPr>
              <w:t>661.080,28</w:t>
            </w:r>
          </w:p>
        </w:tc>
        <w:tc>
          <w:tcPr>
            <w:tcW w:w="1048" w:type="dxa"/>
            <w:shd w:val="clear" w:color="auto" w:fill="auto"/>
            <w:vAlign w:val="center"/>
            <w:hideMark/>
          </w:tcPr>
          <w:p w:rsidR="007757C9" w:rsidRPr="007D29CA" w:rsidRDefault="007757C9" w:rsidP="00770763">
            <w:pPr>
              <w:jc w:val="right"/>
              <w:rPr>
                <w:b/>
                <w:bCs/>
                <w:sz w:val="18"/>
                <w:szCs w:val="18"/>
                <w:lang w:val="en-US"/>
              </w:rPr>
            </w:pPr>
            <w:r w:rsidRPr="007D29CA">
              <w:rPr>
                <w:b/>
                <w:bCs/>
                <w:sz w:val="18"/>
                <w:szCs w:val="18"/>
                <w:lang w:val="en-US"/>
              </w:rPr>
              <w:t>73.299,38</w:t>
            </w:r>
          </w:p>
        </w:tc>
        <w:tc>
          <w:tcPr>
            <w:tcW w:w="1122" w:type="dxa"/>
            <w:shd w:val="clear" w:color="auto" w:fill="auto"/>
            <w:vAlign w:val="center"/>
            <w:hideMark/>
          </w:tcPr>
          <w:p w:rsidR="007757C9" w:rsidRPr="007D29CA" w:rsidRDefault="007757C9" w:rsidP="00770763">
            <w:pPr>
              <w:jc w:val="right"/>
              <w:rPr>
                <w:b/>
                <w:bCs/>
                <w:sz w:val="18"/>
                <w:szCs w:val="18"/>
                <w:lang w:val="en-US"/>
              </w:rPr>
            </w:pPr>
            <w:r w:rsidRPr="007D29CA">
              <w:rPr>
                <w:b/>
                <w:bCs/>
                <w:sz w:val="18"/>
                <w:szCs w:val="18"/>
                <w:lang w:val="en-US"/>
              </w:rPr>
              <w:t>905.294,04</w:t>
            </w:r>
          </w:p>
        </w:tc>
        <w:tc>
          <w:tcPr>
            <w:tcW w:w="1217" w:type="dxa"/>
            <w:tcBorders>
              <w:right w:val="single" w:sz="4" w:space="0" w:color="auto"/>
            </w:tcBorders>
            <w:shd w:val="clear" w:color="auto" w:fill="auto"/>
            <w:vAlign w:val="center"/>
            <w:hideMark/>
          </w:tcPr>
          <w:p w:rsidR="007757C9" w:rsidRPr="007D29CA" w:rsidRDefault="007757C9" w:rsidP="00770763">
            <w:pPr>
              <w:jc w:val="right"/>
              <w:rPr>
                <w:b/>
                <w:bCs/>
                <w:sz w:val="18"/>
                <w:szCs w:val="18"/>
                <w:lang w:val="en-US"/>
              </w:rPr>
            </w:pPr>
            <w:r w:rsidRPr="007D29CA">
              <w:rPr>
                <w:b/>
                <w:bCs/>
                <w:sz w:val="18"/>
                <w:szCs w:val="18"/>
                <w:lang w:val="en-US"/>
              </w:rPr>
              <w:t>76.235,96</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57C9" w:rsidRPr="007D29CA" w:rsidRDefault="007757C9" w:rsidP="00770763">
            <w:pPr>
              <w:jc w:val="right"/>
              <w:rPr>
                <w:b/>
                <w:bCs/>
                <w:sz w:val="18"/>
                <w:szCs w:val="18"/>
                <w:lang w:val="en-US"/>
              </w:rPr>
            </w:pPr>
            <w:r w:rsidRPr="007D29CA">
              <w:rPr>
                <w:b/>
                <w:bCs/>
                <w:sz w:val="18"/>
                <w:szCs w:val="18"/>
                <w:lang w:val="en-US"/>
              </w:rPr>
              <w:t>92,2%</w:t>
            </w:r>
          </w:p>
        </w:tc>
      </w:tr>
    </w:tbl>
    <w:p w:rsidR="007757C9" w:rsidRPr="007D29CA" w:rsidRDefault="00233B2A" w:rsidP="007757C9">
      <w:pPr>
        <w:rPr>
          <w:szCs w:val="22"/>
          <w:lang w:val="en-US"/>
        </w:rPr>
      </w:pPr>
      <w:r w:rsidRPr="007D29CA">
        <w:rPr>
          <w:szCs w:val="22"/>
          <w:lang w:val="en-US"/>
        </w:rPr>
        <w:t>Source:</w:t>
      </w:r>
      <w:r w:rsidR="007757C9" w:rsidRPr="007D29CA">
        <w:rPr>
          <w:szCs w:val="22"/>
          <w:lang w:val="en-US"/>
        </w:rPr>
        <w:t xml:space="preserve"> </w:t>
      </w:r>
      <w:r w:rsidRPr="007D29CA">
        <w:rPr>
          <w:szCs w:val="22"/>
          <w:lang w:val="en-US"/>
        </w:rPr>
        <w:t xml:space="preserve">Author based on </w:t>
      </w:r>
      <w:r w:rsidR="003A589D">
        <w:rPr>
          <w:szCs w:val="22"/>
          <w:lang w:val="en-US"/>
        </w:rPr>
        <w:t>Project</w:t>
      </w:r>
      <w:r w:rsidRPr="007D29CA">
        <w:rPr>
          <w:szCs w:val="22"/>
          <w:lang w:val="en-US"/>
        </w:rPr>
        <w:t xml:space="preserve"> information</w:t>
      </w:r>
    </w:p>
    <w:p w:rsidR="00716576" w:rsidRPr="007D29CA" w:rsidRDefault="00716576" w:rsidP="007757C9">
      <w:pPr>
        <w:rPr>
          <w:szCs w:val="22"/>
          <w:lang w:val="en-US"/>
        </w:rPr>
      </w:pPr>
    </w:p>
    <w:p w:rsidR="00716576" w:rsidRPr="007D29CA" w:rsidRDefault="00716576" w:rsidP="007757C9">
      <w:pPr>
        <w:rPr>
          <w:szCs w:val="22"/>
          <w:lang w:val="en-US"/>
        </w:rPr>
      </w:pPr>
    </w:p>
    <w:p w:rsidR="00716576" w:rsidRPr="007D29CA" w:rsidRDefault="00716576" w:rsidP="007757C9">
      <w:pPr>
        <w:rPr>
          <w:szCs w:val="22"/>
          <w:lang w:val="en-US"/>
        </w:rPr>
      </w:pPr>
    </w:p>
    <w:p w:rsidR="00716576" w:rsidRPr="007D29CA" w:rsidRDefault="00716576" w:rsidP="007757C9">
      <w:pPr>
        <w:rPr>
          <w:szCs w:val="22"/>
          <w:lang w:val="en-US"/>
        </w:rPr>
        <w:sectPr w:rsidR="00716576" w:rsidRPr="007D29CA" w:rsidSect="00716576">
          <w:headerReference w:type="even" r:id="rId32"/>
          <w:headerReference w:type="default" r:id="rId33"/>
          <w:footerReference w:type="even" r:id="rId34"/>
          <w:pgSz w:w="15842" w:h="12242" w:orient="landscape" w:code="1"/>
          <w:pgMar w:top="1469" w:right="1701" w:bottom="1701" w:left="1985" w:header="709" w:footer="974" w:gutter="0"/>
          <w:pgNumType w:chapStyle="1"/>
          <w:cols w:space="708"/>
          <w:docGrid w:linePitch="360"/>
        </w:sectPr>
      </w:pPr>
    </w:p>
    <w:p w:rsidR="007757C9" w:rsidRPr="007D29CA" w:rsidRDefault="00716576" w:rsidP="00716576">
      <w:pPr>
        <w:pStyle w:val="Epgrafe"/>
        <w:rPr>
          <w:szCs w:val="22"/>
          <w:lang w:val="en-US"/>
        </w:rPr>
      </w:pPr>
      <w:bookmarkStart w:id="77" w:name="_Toc288036183"/>
      <w:bookmarkStart w:id="78" w:name="_Toc292868260"/>
      <w:r w:rsidRPr="007D29CA">
        <w:rPr>
          <w:lang w:val="en-US"/>
        </w:rPr>
        <w:lastRenderedPageBreak/>
        <w:t>Figur</w:t>
      </w:r>
      <w:r w:rsidR="00397A61" w:rsidRPr="007D29CA">
        <w:rPr>
          <w:lang w:val="en-US"/>
        </w:rPr>
        <w:t>e</w:t>
      </w:r>
      <w:r w:rsidRPr="007D29CA">
        <w:rPr>
          <w:lang w:val="en-US"/>
        </w:rPr>
        <w:t xml:space="preserve"> </w:t>
      </w:r>
      <w:r w:rsidR="005E19A8" w:rsidRPr="007D29CA">
        <w:rPr>
          <w:lang w:val="en-US"/>
        </w:rPr>
        <w:fldChar w:fldCharType="begin"/>
      </w:r>
      <w:r w:rsidR="00234FF1" w:rsidRPr="007D29CA">
        <w:rPr>
          <w:lang w:val="en-US"/>
        </w:rPr>
        <w:instrText xml:space="preserve"> STYLEREF 1 \s </w:instrText>
      </w:r>
      <w:r w:rsidR="005E19A8" w:rsidRPr="007D29CA">
        <w:rPr>
          <w:lang w:val="en-US"/>
        </w:rPr>
        <w:fldChar w:fldCharType="separate"/>
      </w:r>
      <w:r w:rsidR="00F32628">
        <w:rPr>
          <w:noProof/>
          <w:lang w:val="en-US"/>
        </w:rPr>
        <w:t>3</w:t>
      </w:r>
      <w:r w:rsidR="005E19A8" w:rsidRPr="007D29CA">
        <w:rPr>
          <w:lang w:val="en-US"/>
        </w:rPr>
        <w:fldChar w:fldCharType="end"/>
      </w:r>
      <w:r w:rsidR="00234FF1" w:rsidRPr="007D29CA">
        <w:rPr>
          <w:lang w:val="en-US"/>
        </w:rPr>
        <w:noBreakHyphen/>
      </w:r>
      <w:r w:rsidR="005E19A8" w:rsidRPr="007D29CA">
        <w:rPr>
          <w:lang w:val="en-US"/>
        </w:rPr>
        <w:fldChar w:fldCharType="begin"/>
      </w:r>
      <w:r w:rsidR="00234FF1" w:rsidRPr="007D29CA">
        <w:rPr>
          <w:lang w:val="en-US"/>
        </w:rPr>
        <w:instrText xml:space="preserve"> SEQ Figura \* ARABIC \s 1 </w:instrText>
      </w:r>
      <w:r w:rsidR="005E19A8" w:rsidRPr="007D29CA">
        <w:rPr>
          <w:lang w:val="en-US"/>
        </w:rPr>
        <w:fldChar w:fldCharType="separate"/>
      </w:r>
      <w:r w:rsidR="00F32628">
        <w:rPr>
          <w:noProof/>
          <w:lang w:val="en-US"/>
        </w:rPr>
        <w:t>2</w:t>
      </w:r>
      <w:r w:rsidR="005E19A8" w:rsidRPr="007D29CA">
        <w:rPr>
          <w:lang w:val="en-US"/>
        </w:rPr>
        <w:fldChar w:fldCharType="end"/>
      </w:r>
      <w:r w:rsidRPr="007D29CA">
        <w:rPr>
          <w:lang w:val="en-US"/>
        </w:rPr>
        <w:t xml:space="preserve">. </w:t>
      </w:r>
      <w:r w:rsidR="00397A61" w:rsidRPr="007D29CA">
        <w:rPr>
          <w:lang w:val="en-US"/>
        </w:rPr>
        <w:t>Expenses by Component</w:t>
      </w:r>
      <w:bookmarkEnd w:id="77"/>
      <w:bookmarkEnd w:id="78"/>
    </w:p>
    <w:p w:rsidR="007757C9" w:rsidRPr="007D29CA" w:rsidRDefault="007757C9" w:rsidP="007757C9">
      <w:pPr>
        <w:rPr>
          <w:szCs w:val="22"/>
          <w:lang w:val="en-US"/>
        </w:rPr>
      </w:pPr>
      <w:bookmarkStart w:id="79" w:name="_GoBack"/>
      <w:r w:rsidRPr="007D29CA">
        <w:rPr>
          <w:noProof/>
          <w:szCs w:val="22"/>
          <w:lang w:val="es-CR" w:eastAsia="es-CR"/>
        </w:rPr>
        <w:drawing>
          <wp:inline distT="0" distB="0" distL="0" distR="0">
            <wp:extent cx="5756745" cy="2759103"/>
            <wp:effectExtent l="0" t="0" r="0" b="317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bookmarkEnd w:id="79"/>
    </w:p>
    <w:p w:rsidR="007757C9" w:rsidRPr="007D29CA" w:rsidRDefault="00397A61" w:rsidP="007757C9">
      <w:pPr>
        <w:rPr>
          <w:szCs w:val="22"/>
          <w:lang w:val="en-US"/>
        </w:rPr>
      </w:pPr>
      <w:r w:rsidRPr="007D29CA">
        <w:rPr>
          <w:szCs w:val="22"/>
          <w:lang w:val="en-US"/>
        </w:rPr>
        <w:t>Source: Author</w:t>
      </w:r>
    </w:p>
    <w:p w:rsidR="007757C9" w:rsidRPr="007D29CA" w:rsidRDefault="007757C9" w:rsidP="007757C9">
      <w:pPr>
        <w:rPr>
          <w:szCs w:val="22"/>
          <w:lang w:val="en-US"/>
        </w:rPr>
      </w:pPr>
    </w:p>
    <w:p w:rsidR="007757C9" w:rsidRPr="007D29CA" w:rsidRDefault="007757C9" w:rsidP="007757C9">
      <w:pPr>
        <w:rPr>
          <w:szCs w:val="22"/>
          <w:lang w:val="en-US"/>
        </w:rPr>
      </w:pPr>
    </w:p>
    <w:p w:rsidR="007757C9" w:rsidRPr="007D29CA" w:rsidRDefault="007757C9" w:rsidP="007757C9">
      <w:pPr>
        <w:rPr>
          <w:szCs w:val="22"/>
          <w:lang w:val="en-US"/>
        </w:rPr>
      </w:pPr>
    </w:p>
    <w:p w:rsidR="007757C9" w:rsidRPr="007D29CA" w:rsidRDefault="00716576" w:rsidP="00716576">
      <w:pPr>
        <w:pStyle w:val="Epgrafe"/>
        <w:rPr>
          <w:szCs w:val="22"/>
          <w:lang w:val="en-US"/>
        </w:rPr>
      </w:pPr>
      <w:bookmarkStart w:id="80" w:name="_Toc288036184"/>
      <w:bookmarkStart w:id="81" w:name="_Toc292868261"/>
      <w:r w:rsidRPr="007D29CA">
        <w:rPr>
          <w:lang w:val="en-US"/>
        </w:rPr>
        <w:t>Figur</w:t>
      </w:r>
      <w:r w:rsidR="00397A61" w:rsidRPr="007D29CA">
        <w:rPr>
          <w:lang w:val="en-US"/>
        </w:rPr>
        <w:t>e</w:t>
      </w:r>
      <w:r w:rsidRPr="007D29CA">
        <w:rPr>
          <w:lang w:val="en-US"/>
        </w:rPr>
        <w:t xml:space="preserve"> </w:t>
      </w:r>
      <w:r w:rsidR="005E19A8" w:rsidRPr="007D29CA">
        <w:rPr>
          <w:lang w:val="en-US"/>
        </w:rPr>
        <w:fldChar w:fldCharType="begin"/>
      </w:r>
      <w:r w:rsidR="00234FF1" w:rsidRPr="007D29CA">
        <w:rPr>
          <w:lang w:val="en-US"/>
        </w:rPr>
        <w:instrText xml:space="preserve"> STYLEREF 1 \s </w:instrText>
      </w:r>
      <w:r w:rsidR="005E19A8" w:rsidRPr="007D29CA">
        <w:rPr>
          <w:lang w:val="en-US"/>
        </w:rPr>
        <w:fldChar w:fldCharType="separate"/>
      </w:r>
      <w:r w:rsidR="00F32628">
        <w:rPr>
          <w:noProof/>
          <w:lang w:val="en-US"/>
        </w:rPr>
        <w:t>3</w:t>
      </w:r>
      <w:r w:rsidR="005E19A8" w:rsidRPr="007D29CA">
        <w:rPr>
          <w:lang w:val="en-US"/>
        </w:rPr>
        <w:fldChar w:fldCharType="end"/>
      </w:r>
      <w:r w:rsidR="00234FF1" w:rsidRPr="007D29CA">
        <w:rPr>
          <w:lang w:val="en-US"/>
        </w:rPr>
        <w:noBreakHyphen/>
      </w:r>
      <w:r w:rsidR="005E19A8" w:rsidRPr="007D29CA">
        <w:rPr>
          <w:lang w:val="en-US"/>
        </w:rPr>
        <w:fldChar w:fldCharType="begin"/>
      </w:r>
      <w:r w:rsidR="00234FF1" w:rsidRPr="007D29CA">
        <w:rPr>
          <w:lang w:val="en-US"/>
        </w:rPr>
        <w:instrText xml:space="preserve"> SEQ Figura \* ARABIC \s 1 </w:instrText>
      </w:r>
      <w:r w:rsidR="005E19A8" w:rsidRPr="007D29CA">
        <w:rPr>
          <w:lang w:val="en-US"/>
        </w:rPr>
        <w:fldChar w:fldCharType="separate"/>
      </w:r>
      <w:r w:rsidR="00F32628">
        <w:rPr>
          <w:noProof/>
          <w:lang w:val="en-US"/>
        </w:rPr>
        <w:t>3</w:t>
      </w:r>
      <w:r w:rsidR="005E19A8" w:rsidRPr="007D29CA">
        <w:rPr>
          <w:lang w:val="en-US"/>
        </w:rPr>
        <w:fldChar w:fldCharType="end"/>
      </w:r>
      <w:r w:rsidRPr="007D29CA">
        <w:rPr>
          <w:lang w:val="en-US"/>
        </w:rPr>
        <w:t xml:space="preserve">. </w:t>
      </w:r>
      <w:r w:rsidR="00397A61" w:rsidRPr="007D29CA">
        <w:rPr>
          <w:lang w:val="en-US"/>
        </w:rPr>
        <w:t>Budget versus Total Expenses</w:t>
      </w:r>
      <w:bookmarkEnd w:id="80"/>
      <w:bookmarkEnd w:id="81"/>
    </w:p>
    <w:p w:rsidR="007757C9" w:rsidRPr="007D29CA" w:rsidRDefault="007757C9" w:rsidP="007757C9">
      <w:pPr>
        <w:rPr>
          <w:szCs w:val="22"/>
          <w:lang w:val="en-US"/>
        </w:rPr>
      </w:pPr>
      <w:r w:rsidRPr="007D29CA">
        <w:rPr>
          <w:noProof/>
          <w:szCs w:val="22"/>
          <w:lang w:val="es-CR" w:eastAsia="es-CR"/>
        </w:rPr>
        <w:drawing>
          <wp:inline distT="0" distB="0" distL="0" distR="0">
            <wp:extent cx="5756745" cy="2584174"/>
            <wp:effectExtent l="0" t="0" r="0" b="6985"/>
            <wp:docPr id="8"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16576" w:rsidRPr="007D29CA" w:rsidRDefault="00397A61" w:rsidP="007757C9">
      <w:pPr>
        <w:rPr>
          <w:szCs w:val="22"/>
          <w:lang w:val="en-US"/>
        </w:rPr>
      </w:pPr>
      <w:r w:rsidRPr="007D29CA">
        <w:rPr>
          <w:szCs w:val="22"/>
          <w:lang w:val="en-US"/>
        </w:rPr>
        <w:t>Source: Author</w:t>
      </w:r>
    </w:p>
    <w:p w:rsidR="003E082A" w:rsidRPr="007D29CA" w:rsidRDefault="003E082A">
      <w:pPr>
        <w:jc w:val="left"/>
        <w:rPr>
          <w:szCs w:val="22"/>
          <w:lang w:val="en-US"/>
        </w:rPr>
      </w:pPr>
      <w:r w:rsidRPr="007D29CA">
        <w:rPr>
          <w:szCs w:val="22"/>
          <w:lang w:val="en-US"/>
        </w:rPr>
        <w:br w:type="page"/>
      </w:r>
    </w:p>
    <w:p w:rsidR="00691500" w:rsidRPr="007D29CA" w:rsidRDefault="00691500" w:rsidP="00691500">
      <w:pPr>
        <w:jc w:val="left"/>
        <w:rPr>
          <w:rFonts w:eastAsia="Times New Roman"/>
          <w:sz w:val="24"/>
          <w:szCs w:val="24"/>
          <w:lang w:val="en-US" w:eastAsia="es-ES"/>
        </w:rPr>
      </w:pPr>
      <w:r w:rsidRPr="007D29CA">
        <w:rPr>
          <w:rFonts w:eastAsia="Times New Roman"/>
          <w:sz w:val="24"/>
          <w:szCs w:val="24"/>
          <w:lang w:val="en-US" w:eastAsia="es-ES"/>
        </w:rPr>
        <w:lastRenderedPageBreak/>
        <w:t xml:space="preserve">The </w:t>
      </w:r>
      <w:r w:rsidR="005412B3" w:rsidRPr="007D29CA">
        <w:rPr>
          <w:rFonts w:eastAsia="Times New Roman"/>
          <w:sz w:val="24"/>
          <w:szCs w:val="24"/>
          <w:lang w:val="en-US" w:eastAsia="es-ES"/>
        </w:rPr>
        <w:t xml:space="preserve">2009 </w:t>
      </w:r>
      <w:r w:rsidRPr="007D29CA">
        <w:rPr>
          <w:rFonts w:eastAsia="Times New Roman"/>
          <w:sz w:val="24"/>
          <w:szCs w:val="24"/>
          <w:lang w:val="en-US" w:eastAsia="es-ES"/>
        </w:rPr>
        <w:t>annual expenses show</w:t>
      </w:r>
      <w:r w:rsidR="005412B3" w:rsidRPr="007D29CA">
        <w:rPr>
          <w:rFonts w:eastAsia="Times New Roman"/>
          <w:sz w:val="24"/>
          <w:szCs w:val="24"/>
          <w:lang w:val="en-US" w:eastAsia="es-ES"/>
        </w:rPr>
        <w:t xml:space="preserve"> the way in which the main budget execution was carried out, mainly due to</w:t>
      </w:r>
      <w:r w:rsidRPr="007D29CA">
        <w:rPr>
          <w:rFonts w:eastAsia="Times New Roman"/>
          <w:sz w:val="24"/>
          <w:szCs w:val="24"/>
          <w:lang w:val="en-US" w:eastAsia="es-ES"/>
        </w:rPr>
        <w:t xml:space="preserve"> completion </w:t>
      </w:r>
      <w:r w:rsidR="005412B3" w:rsidRPr="007D29CA">
        <w:rPr>
          <w:rFonts w:eastAsia="Times New Roman"/>
          <w:sz w:val="24"/>
          <w:szCs w:val="24"/>
          <w:lang w:val="en-US" w:eastAsia="es-ES"/>
        </w:rPr>
        <w:t>and termination of</w:t>
      </w:r>
      <w:r w:rsidRPr="007D29CA">
        <w:rPr>
          <w:rFonts w:eastAsia="Times New Roman"/>
          <w:sz w:val="24"/>
          <w:szCs w:val="24"/>
          <w:lang w:val="en-US" w:eastAsia="es-ES"/>
        </w:rPr>
        <w:t xml:space="preserve"> subcontract 6.1 Methodology for the </w:t>
      </w:r>
      <w:r w:rsidR="005412B3" w:rsidRPr="007D29CA">
        <w:rPr>
          <w:rFonts w:eastAsia="Times New Roman"/>
          <w:sz w:val="24"/>
          <w:szCs w:val="24"/>
          <w:lang w:val="en-US" w:eastAsia="es-ES"/>
        </w:rPr>
        <w:t>E</w:t>
      </w:r>
      <w:r w:rsidRPr="007D29CA">
        <w:rPr>
          <w:rFonts w:eastAsia="Times New Roman"/>
          <w:sz w:val="24"/>
          <w:szCs w:val="24"/>
          <w:lang w:val="en-US" w:eastAsia="es-ES"/>
        </w:rPr>
        <w:t xml:space="preserve">valuation </w:t>
      </w:r>
      <w:r w:rsidR="005412B3" w:rsidRPr="007D29CA">
        <w:rPr>
          <w:rFonts w:eastAsia="Times New Roman"/>
          <w:sz w:val="24"/>
          <w:szCs w:val="24"/>
          <w:lang w:val="en-US" w:eastAsia="es-ES"/>
        </w:rPr>
        <w:t>of O</w:t>
      </w:r>
      <w:r w:rsidRPr="007D29CA">
        <w:rPr>
          <w:rFonts w:eastAsia="Times New Roman"/>
          <w:sz w:val="24"/>
          <w:szCs w:val="24"/>
          <w:lang w:val="en-US" w:eastAsia="es-ES"/>
        </w:rPr>
        <w:t xml:space="preserve">ptions for </w:t>
      </w:r>
      <w:r w:rsidR="005412B3" w:rsidRPr="007D29CA">
        <w:rPr>
          <w:rFonts w:eastAsia="Times New Roman"/>
          <w:sz w:val="24"/>
          <w:szCs w:val="24"/>
          <w:lang w:val="en-US" w:eastAsia="es-ES"/>
        </w:rPr>
        <w:t>R</w:t>
      </w:r>
      <w:r w:rsidRPr="007D29CA">
        <w:rPr>
          <w:rFonts w:eastAsia="Times New Roman"/>
          <w:sz w:val="24"/>
          <w:szCs w:val="24"/>
          <w:lang w:val="en-US" w:eastAsia="es-ES"/>
        </w:rPr>
        <w:t xml:space="preserve">ural </w:t>
      </w:r>
      <w:r w:rsidR="005412B3" w:rsidRPr="007D29CA">
        <w:rPr>
          <w:rFonts w:eastAsia="Times New Roman"/>
          <w:sz w:val="24"/>
          <w:szCs w:val="24"/>
          <w:lang w:val="en-US" w:eastAsia="es-ES"/>
        </w:rPr>
        <w:t>E</w:t>
      </w:r>
      <w:r w:rsidRPr="007D29CA">
        <w:rPr>
          <w:rFonts w:eastAsia="Times New Roman"/>
          <w:sz w:val="24"/>
          <w:szCs w:val="24"/>
          <w:lang w:val="en-US" w:eastAsia="es-ES"/>
        </w:rPr>
        <w:t xml:space="preserve">lectrification with </w:t>
      </w:r>
      <w:r w:rsidR="005412B3" w:rsidRPr="007D29CA">
        <w:rPr>
          <w:rFonts w:eastAsia="Times New Roman"/>
          <w:sz w:val="24"/>
          <w:szCs w:val="24"/>
          <w:lang w:val="en-US" w:eastAsia="es-ES"/>
        </w:rPr>
        <w:t>Renewable E</w:t>
      </w:r>
      <w:r w:rsidRPr="007D29CA">
        <w:rPr>
          <w:rFonts w:eastAsia="Times New Roman"/>
          <w:sz w:val="24"/>
          <w:szCs w:val="24"/>
          <w:lang w:val="en-US" w:eastAsia="es-ES"/>
        </w:rPr>
        <w:t xml:space="preserve">nergy </w:t>
      </w:r>
      <w:r w:rsidR="005412B3" w:rsidRPr="007D29CA">
        <w:rPr>
          <w:rFonts w:eastAsia="Times New Roman"/>
          <w:sz w:val="24"/>
          <w:szCs w:val="24"/>
          <w:lang w:val="en-US" w:eastAsia="es-ES"/>
        </w:rPr>
        <w:t>S</w:t>
      </w:r>
      <w:r w:rsidRPr="007D29CA">
        <w:rPr>
          <w:rFonts w:eastAsia="Times New Roman"/>
          <w:sz w:val="24"/>
          <w:szCs w:val="24"/>
          <w:lang w:val="en-US" w:eastAsia="es-ES"/>
        </w:rPr>
        <w:t>ources (</w:t>
      </w:r>
      <w:r w:rsidR="003A589D">
        <w:rPr>
          <w:rFonts w:eastAsia="Times New Roman"/>
          <w:sz w:val="24"/>
          <w:szCs w:val="24"/>
          <w:lang w:val="en-US" w:eastAsia="es-ES"/>
        </w:rPr>
        <w:t>Project</w:t>
      </w:r>
      <w:r w:rsidRPr="007D29CA">
        <w:rPr>
          <w:rFonts w:eastAsia="Times New Roman"/>
          <w:sz w:val="24"/>
          <w:szCs w:val="24"/>
          <w:lang w:val="en-US" w:eastAsia="es-ES"/>
        </w:rPr>
        <w:t xml:space="preserve"> portfolio)</w:t>
      </w:r>
    </w:p>
    <w:p w:rsidR="00716576" w:rsidRPr="007D29CA" w:rsidRDefault="00716576" w:rsidP="007757C9">
      <w:pPr>
        <w:rPr>
          <w:szCs w:val="22"/>
          <w:lang w:val="en-US"/>
        </w:rPr>
      </w:pPr>
    </w:p>
    <w:p w:rsidR="007757C9" w:rsidRPr="007D29CA" w:rsidRDefault="00716576" w:rsidP="00716576">
      <w:pPr>
        <w:pStyle w:val="Epgrafe"/>
        <w:rPr>
          <w:szCs w:val="22"/>
          <w:lang w:val="en-US"/>
        </w:rPr>
      </w:pPr>
      <w:bookmarkStart w:id="82" w:name="_Toc288036185"/>
      <w:bookmarkStart w:id="83" w:name="_Toc292868262"/>
      <w:r w:rsidRPr="007D29CA">
        <w:rPr>
          <w:lang w:val="en-US"/>
        </w:rPr>
        <w:t>Figur</w:t>
      </w:r>
      <w:r w:rsidR="00691500" w:rsidRPr="007D29CA">
        <w:rPr>
          <w:lang w:val="en-US"/>
        </w:rPr>
        <w:t>e</w:t>
      </w:r>
      <w:r w:rsidRPr="007D29CA">
        <w:rPr>
          <w:lang w:val="en-US"/>
        </w:rPr>
        <w:t xml:space="preserve"> </w:t>
      </w:r>
      <w:r w:rsidR="005E19A8" w:rsidRPr="007D29CA">
        <w:rPr>
          <w:lang w:val="en-US"/>
        </w:rPr>
        <w:fldChar w:fldCharType="begin"/>
      </w:r>
      <w:r w:rsidR="00234FF1" w:rsidRPr="007D29CA">
        <w:rPr>
          <w:lang w:val="en-US"/>
        </w:rPr>
        <w:instrText xml:space="preserve"> STYLEREF 1 \s </w:instrText>
      </w:r>
      <w:r w:rsidR="005E19A8" w:rsidRPr="007D29CA">
        <w:rPr>
          <w:lang w:val="en-US"/>
        </w:rPr>
        <w:fldChar w:fldCharType="separate"/>
      </w:r>
      <w:r w:rsidR="00F32628">
        <w:rPr>
          <w:noProof/>
          <w:lang w:val="en-US"/>
        </w:rPr>
        <w:t>3</w:t>
      </w:r>
      <w:r w:rsidR="005E19A8" w:rsidRPr="007D29CA">
        <w:rPr>
          <w:lang w:val="en-US"/>
        </w:rPr>
        <w:fldChar w:fldCharType="end"/>
      </w:r>
      <w:r w:rsidR="00234FF1" w:rsidRPr="007D29CA">
        <w:rPr>
          <w:lang w:val="en-US"/>
        </w:rPr>
        <w:noBreakHyphen/>
      </w:r>
      <w:r w:rsidR="005E19A8" w:rsidRPr="007D29CA">
        <w:rPr>
          <w:lang w:val="en-US"/>
        </w:rPr>
        <w:fldChar w:fldCharType="begin"/>
      </w:r>
      <w:r w:rsidR="00234FF1" w:rsidRPr="007D29CA">
        <w:rPr>
          <w:lang w:val="en-US"/>
        </w:rPr>
        <w:instrText xml:space="preserve"> SEQ Figura \* ARABIC \s 1 </w:instrText>
      </w:r>
      <w:r w:rsidR="005E19A8" w:rsidRPr="007D29CA">
        <w:rPr>
          <w:lang w:val="en-US"/>
        </w:rPr>
        <w:fldChar w:fldCharType="separate"/>
      </w:r>
      <w:r w:rsidR="00F32628">
        <w:rPr>
          <w:noProof/>
          <w:lang w:val="en-US"/>
        </w:rPr>
        <w:t>4</w:t>
      </w:r>
      <w:r w:rsidR="005E19A8" w:rsidRPr="007D29CA">
        <w:rPr>
          <w:lang w:val="en-US"/>
        </w:rPr>
        <w:fldChar w:fldCharType="end"/>
      </w:r>
      <w:r w:rsidRPr="007D29CA">
        <w:rPr>
          <w:lang w:val="en-US"/>
        </w:rPr>
        <w:t xml:space="preserve">. </w:t>
      </w:r>
      <w:r w:rsidR="00691500" w:rsidRPr="007D29CA">
        <w:rPr>
          <w:lang w:val="en-US"/>
        </w:rPr>
        <w:t>Budget Execution per Year</w:t>
      </w:r>
      <w:bookmarkEnd w:id="82"/>
      <w:bookmarkEnd w:id="83"/>
    </w:p>
    <w:p w:rsidR="007757C9" w:rsidRPr="007D29CA" w:rsidRDefault="007757C9" w:rsidP="007757C9">
      <w:pPr>
        <w:rPr>
          <w:szCs w:val="22"/>
          <w:lang w:val="en-US"/>
        </w:rPr>
      </w:pPr>
      <w:r w:rsidRPr="007D29CA">
        <w:rPr>
          <w:noProof/>
          <w:szCs w:val="22"/>
          <w:lang w:val="es-CR" w:eastAsia="es-CR"/>
        </w:rPr>
        <w:drawing>
          <wp:inline distT="0" distB="0" distL="0" distR="0">
            <wp:extent cx="5313872" cy="2587925"/>
            <wp:effectExtent l="19050" t="0" r="20128" b="287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757C9" w:rsidRPr="007D29CA" w:rsidRDefault="00B43E5C" w:rsidP="007601E1">
      <w:pPr>
        <w:rPr>
          <w:szCs w:val="22"/>
          <w:lang w:val="en-US"/>
        </w:rPr>
      </w:pPr>
      <w:r w:rsidRPr="007D29CA">
        <w:rPr>
          <w:szCs w:val="22"/>
          <w:lang w:val="en-US"/>
        </w:rPr>
        <w:t>Source: Author</w:t>
      </w:r>
    </w:p>
    <w:p w:rsidR="00FB79CB" w:rsidRPr="007D29CA" w:rsidRDefault="00FB79CB" w:rsidP="00822228">
      <w:pPr>
        <w:rPr>
          <w:szCs w:val="22"/>
          <w:lang w:val="en-US"/>
        </w:rPr>
      </w:pPr>
    </w:p>
    <w:p w:rsidR="008679A5" w:rsidRPr="007D29CA" w:rsidRDefault="008679A5" w:rsidP="00F83A55">
      <w:pPr>
        <w:pStyle w:val="Ttulo3"/>
        <w:rPr>
          <w:rFonts w:cs="Times New Roman"/>
          <w:szCs w:val="22"/>
          <w:lang w:val="en-US"/>
        </w:rPr>
      </w:pPr>
      <w:bookmarkStart w:id="84" w:name="_Toc292867862"/>
      <w:r w:rsidRPr="007D29CA">
        <w:rPr>
          <w:rFonts w:cs="Times New Roman"/>
          <w:szCs w:val="22"/>
          <w:lang w:val="en-US"/>
        </w:rPr>
        <w:t>S</w:t>
      </w:r>
      <w:r w:rsidR="00B43E5C" w:rsidRPr="007D29CA">
        <w:rPr>
          <w:rFonts w:cs="Times New Roman"/>
          <w:szCs w:val="22"/>
          <w:lang w:val="en-US"/>
        </w:rPr>
        <w:t>ustainability</w:t>
      </w:r>
      <w:bookmarkEnd w:id="84"/>
    </w:p>
    <w:p w:rsidR="00B610C9" w:rsidRPr="007D29CA" w:rsidRDefault="00094AD7" w:rsidP="00B610C9">
      <w:pPr>
        <w:rPr>
          <w:szCs w:val="22"/>
          <w:lang w:val="en-US"/>
        </w:rPr>
      </w:pPr>
      <w:r w:rsidRPr="007D29CA">
        <w:rPr>
          <w:szCs w:val="22"/>
          <w:lang w:val="en-US"/>
        </w:rPr>
        <w:t xml:space="preserve">The purpose of this section is to assess the extent to which the </w:t>
      </w:r>
      <w:r w:rsidR="003A589D">
        <w:rPr>
          <w:szCs w:val="22"/>
          <w:lang w:val="en-US"/>
        </w:rPr>
        <w:t>Project</w:t>
      </w:r>
      <w:r w:rsidRPr="007D29CA">
        <w:rPr>
          <w:szCs w:val="22"/>
          <w:lang w:val="en-US"/>
        </w:rPr>
        <w:t xml:space="preserve"> benefits continue within or outside the domain of the </w:t>
      </w:r>
      <w:r w:rsidR="003A589D">
        <w:rPr>
          <w:szCs w:val="22"/>
          <w:lang w:val="en-US"/>
        </w:rPr>
        <w:t>Project</w:t>
      </w:r>
      <w:r w:rsidRPr="007D29CA">
        <w:rPr>
          <w:szCs w:val="22"/>
          <w:lang w:val="en-US"/>
        </w:rPr>
        <w:t xml:space="preserve"> after it is completed</w:t>
      </w:r>
      <w:r w:rsidR="001D706C" w:rsidRPr="007D29CA">
        <w:rPr>
          <w:szCs w:val="22"/>
          <w:lang w:val="en-US"/>
        </w:rPr>
        <w:t>.</w:t>
      </w:r>
    </w:p>
    <w:p w:rsidR="008F1ECD" w:rsidRPr="007D29CA" w:rsidRDefault="008F1ECD" w:rsidP="00B610C9">
      <w:pPr>
        <w:rPr>
          <w:szCs w:val="22"/>
          <w:lang w:val="en-US"/>
        </w:rPr>
      </w:pPr>
    </w:p>
    <w:p w:rsidR="008F1ECD" w:rsidRPr="007D29CA" w:rsidRDefault="008F1ECD" w:rsidP="008F1ECD">
      <w:pPr>
        <w:numPr>
          <w:ilvl w:val="3"/>
          <w:numId w:val="14"/>
        </w:numPr>
        <w:rPr>
          <w:bCs/>
          <w:i/>
          <w:szCs w:val="22"/>
          <w:u w:val="single"/>
          <w:lang w:val="en-US"/>
        </w:rPr>
      </w:pPr>
      <w:r w:rsidRPr="007D29CA">
        <w:rPr>
          <w:bCs/>
          <w:i/>
          <w:szCs w:val="22"/>
          <w:u w:val="single"/>
          <w:lang w:val="en-US"/>
        </w:rPr>
        <w:t>D</w:t>
      </w:r>
      <w:r w:rsidR="00094AD7" w:rsidRPr="007D29CA">
        <w:rPr>
          <w:bCs/>
          <w:i/>
          <w:szCs w:val="22"/>
          <w:u w:val="single"/>
          <w:lang w:val="en-US"/>
        </w:rPr>
        <w:t>evelopment of Technical Capacity</w:t>
      </w:r>
    </w:p>
    <w:p w:rsidR="003C7DE0" w:rsidRPr="007D29CA" w:rsidRDefault="003C7DE0" w:rsidP="003C7DE0">
      <w:pPr>
        <w:rPr>
          <w:lang w:val="en-US"/>
        </w:rPr>
      </w:pPr>
    </w:p>
    <w:p w:rsidR="003C7DE0" w:rsidRPr="007D29CA" w:rsidRDefault="003B53AA" w:rsidP="003C7DE0">
      <w:pPr>
        <w:rPr>
          <w:lang w:val="en-US"/>
        </w:rPr>
      </w:pPr>
      <w:r w:rsidRPr="007D29CA">
        <w:rPr>
          <w:lang w:val="en-US"/>
        </w:rPr>
        <w:t>As stipulated in the</w:t>
      </w:r>
      <w:r w:rsidR="003C7DE0" w:rsidRPr="007D29CA">
        <w:rPr>
          <w:lang w:val="en-US"/>
        </w:rPr>
        <w:t xml:space="preserve"> PRO-DOC, “Component 2: </w:t>
      </w:r>
      <w:r w:rsidRPr="007D29CA">
        <w:rPr>
          <w:lang w:val="en-US"/>
        </w:rPr>
        <w:t>Strengthening the capacity of institutions, companies and communities to develop renewable energy projects</w:t>
      </w:r>
      <w:r w:rsidR="003C7DE0" w:rsidRPr="007D29CA">
        <w:rPr>
          <w:lang w:val="en-US"/>
        </w:rPr>
        <w:t xml:space="preserve">”, </w:t>
      </w:r>
      <w:r w:rsidRPr="007D29CA">
        <w:rPr>
          <w:lang w:val="en-US"/>
        </w:rPr>
        <w:t>considers the strengthening of national institutional capacities, to support the development of the implementation of these technologies.</w:t>
      </w:r>
    </w:p>
    <w:p w:rsidR="003C7DE0" w:rsidRPr="007D29CA" w:rsidRDefault="003C7DE0" w:rsidP="003C7DE0">
      <w:pPr>
        <w:rPr>
          <w:lang w:val="en-US"/>
        </w:rPr>
      </w:pPr>
    </w:p>
    <w:p w:rsidR="003C7DE0" w:rsidRPr="007D29CA" w:rsidRDefault="009D6B0E" w:rsidP="003C7DE0">
      <w:pPr>
        <w:rPr>
          <w:i/>
          <w:lang w:val="en-US"/>
        </w:rPr>
      </w:pPr>
      <w:r w:rsidRPr="007D29CA">
        <w:rPr>
          <w:lang w:val="en-US"/>
        </w:rPr>
        <w:t xml:space="preserve">One of the activities proposed was to conduct seven workshops </w:t>
      </w:r>
      <w:r w:rsidRPr="007D29CA">
        <w:rPr>
          <w:i/>
          <w:lang w:val="en-US"/>
        </w:rPr>
        <w:t>to train 200 officials</w:t>
      </w:r>
      <w:r w:rsidRPr="007D29CA">
        <w:rPr>
          <w:lang w:val="en-US"/>
        </w:rPr>
        <w:t xml:space="preserve"> representing government companies, NGOs and private companies, in Renewable Energy technologies. According to PIR (July2009 to June 2010), </w:t>
      </w:r>
      <w:r w:rsidRPr="007D29CA">
        <w:rPr>
          <w:i/>
          <w:lang w:val="en-US"/>
        </w:rPr>
        <w:t>this indicator was not achieved.</w:t>
      </w:r>
      <w:r w:rsidRPr="007D29CA">
        <w:rPr>
          <w:lang w:val="en-US"/>
        </w:rPr>
        <w:t xml:space="preserve"> However, the Evaluation Team verified the </w:t>
      </w:r>
      <w:r w:rsidRPr="007D29CA">
        <w:rPr>
          <w:i/>
          <w:lang w:val="en-US"/>
        </w:rPr>
        <w:t>training of 126 person during 2007 and 2009, and recently in 2011 through six workshops 99 additional persons were trained, for a total of 225 persons.</w:t>
      </w:r>
    </w:p>
    <w:p w:rsidR="003C7DE0" w:rsidRPr="007D29CA" w:rsidRDefault="003C7DE0" w:rsidP="003C7DE0">
      <w:pPr>
        <w:rPr>
          <w:i/>
          <w:lang w:val="en-US"/>
        </w:rPr>
      </w:pPr>
    </w:p>
    <w:p w:rsidR="00D52DAA" w:rsidRPr="007D29CA" w:rsidRDefault="001F2009" w:rsidP="00D52DAA">
      <w:pPr>
        <w:autoSpaceDE w:val="0"/>
        <w:autoSpaceDN w:val="0"/>
        <w:adjustRightInd w:val="0"/>
        <w:rPr>
          <w:lang w:val="en-US"/>
        </w:rPr>
      </w:pPr>
      <w:r w:rsidRPr="007D29CA">
        <w:rPr>
          <w:lang w:val="en-US"/>
        </w:rPr>
        <w:t xml:space="preserve">The first of these events called "Workshop on Proposed Models of Project Implementation and Financing Schemes" </w:t>
      </w:r>
      <w:r w:rsidR="002A0E6A" w:rsidRPr="007D29CA">
        <w:rPr>
          <w:lang w:val="en-US"/>
        </w:rPr>
        <w:t>was carried out</w:t>
      </w:r>
      <w:r w:rsidR="00B423A2" w:rsidRPr="007D29CA">
        <w:rPr>
          <w:lang w:val="en-US"/>
        </w:rPr>
        <w:t xml:space="preserve"> on</w:t>
      </w:r>
      <w:r w:rsidRPr="007D29CA">
        <w:rPr>
          <w:lang w:val="en-US"/>
        </w:rPr>
        <w:t xml:space="preserve"> Monday February 19, 2007 with 32 participants from various sectors (government, financial, private companies, </w:t>
      </w:r>
      <w:r w:rsidR="00B423A2" w:rsidRPr="007D29CA">
        <w:rPr>
          <w:lang w:val="en-US"/>
        </w:rPr>
        <w:t>and service providers</w:t>
      </w:r>
      <w:r w:rsidRPr="007D29CA">
        <w:rPr>
          <w:lang w:val="en-US"/>
        </w:rPr>
        <w:t xml:space="preserve">). The objective was to present </w:t>
      </w:r>
      <w:r w:rsidRPr="007D29CA">
        <w:rPr>
          <w:lang w:val="en-US"/>
        </w:rPr>
        <w:lastRenderedPageBreak/>
        <w:t>to the national financial sector execution models for</w:t>
      </w:r>
      <w:r w:rsidR="00D52DAA" w:rsidRPr="007D29CA">
        <w:rPr>
          <w:lang w:val="en-US"/>
        </w:rPr>
        <w:t xml:space="preserve"> off-grid </w:t>
      </w:r>
      <w:r w:rsidR="00214BB9" w:rsidRPr="007D29CA">
        <w:rPr>
          <w:lang w:val="en-US"/>
        </w:rPr>
        <w:t xml:space="preserve">rural </w:t>
      </w:r>
      <w:r w:rsidR="00D52DAA" w:rsidRPr="007D29CA">
        <w:rPr>
          <w:lang w:val="en-US"/>
        </w:rPr>
        <w:t>electrification projects based on renewable energy sources</w:t>
      </w:r>
      <w:r w:rsidRPr="007D29CA">
        <w:rPr>
          <w:lang w:val="en-US"/>
        </w:rPr>
        <w:t xml:space="preserve"> and proposed financing arrangements, in order to promote investments that are self-sustaining in the long </w:t>
      </w:r>
      <w:r w:rsidR="00D52DAA" w:rsidRPr="007D29CA">
        <w:rPr>
          <w:lang w:val="en-US"/>
        </w:rPr>
        <w:t>term.</w:t>
      </w:r>
    </w:p>
    <w:p w:rsidR="001F2009" w:rsidRPr="007D29CA" w:rsidRDefault="001F2009" w:rsidP="00D52DAA">
      <w:pPr>
        <w:autoSpaceDE w:val="0"/>
        <w:autoSpaceDN w:val="0"/>
        <w:adjustRightInd w:val="0"/>
        <w:rPr>
          <w:lang w:val="en-US"/>
        </w:rPr>
      </w:pPr>
    </w:p>
    <w:p w:rsidR="00103161" w:rsidRPr="007D29CA" w:rsidRDefault="00103161" w:rsidP="003C7DE0">
      <w:pPr>
        <w:rPr>
          <w:rStyle w:val="hps"/>
          <w:lang w:val="en-US"/>
        </w:rPr>
      </w:pPr>
      <w:r w:rsidRPr="007D29CA">
        <w:rPr>
          <w:rStyle w:val="hps"/>
          <w:lang w:val="en-US"/>
        </w:rPr>
        <w:t>The second</w:t>
      </w:r>
      <w:r w:rsidRPr="007D29CA">
        <w:rPr>
          <w:lang w:val="en-US"/>
        </w:rPr>
        <w:t xml:space="preserve"> </w:t>
      </w:r>
      <w:r w:rsidRPr="007D29CA">
        <w:rPr>
          <w:rStyle w:val="hps"/>
          <w:lang w:val="en-US"/>
        </w:rPr>
        <w:t>workshop was "Training in</w:t>
      </w:r>
      <w:r w:rsidRPr="007D29CA">
        <w:rPr>
          <w:lang w:val="en-US"/>
        </w:rPr>
        <w:t xml:space="preserve"> </w:t>
      </w:r>
      <w:r w:rsidRPr="007D29CA">
        <w:rPr>
          <w:rStyle w:val="hps"/>
          <w:lang w:val="en-US"/>
        </w:rPr>
        <w:t>Solar Photovoltaic</w:t>
      </w:r>
      <w:r w:rsidRPr="007D29CA">
        <w:rPr>
          <w:lang w:val="en-US"/>
        </w:rPr>
        <w:t xml:space="preserve"> </w:t>
      </w:r>
      <w:r w:rsidRPr="007D29CA">
        <w:rPr>
          <w:rStyle w:val="hps"/>
          <w:lang w:val="en-US"/>
        </w:rPr>
        <w:t>Systems</w:t>
      </w:r>
      <w:r w:rsidRPr="007D29CA">
        <w:rPr>
          <w:lang w:val="en-US"/>
        </w:rPr>
        <w:t xml:space="preserve">" carried out </w:t>
      </w:r>
      <w:r w:rsidRPr="007D29CA">
        <w:rPr>
          <w:rStyle w:val="hps"/>
          <w:lang w:val="en-US"/>
        </w:rPr>
        <w:t>in 2009</w:t>
      </w:r>
      <w:r w:rsidRPr="007D29CA">
        <w:rPr>
          <w:lang w:val="en-US"/>
        </w:rPr>
        <w:t xml:space="preserve"> </w:t>
      </w:r>
      <w:r w:rsidRPr="007D29CA">
        <w:rPr>
          <w:rStyle w:val="hps"/>
          <w:lang w:val="en-US"/>
        </w:rPr>
        <w:t>and addressed to</w:t>
      </w:r>
      <w:r w:rsidRPr="007D29CA">
        <w:rPr>
          <w:lang w:val="en-US"/>
        </w:rPr>
        <w:t xml:space="preserve"> </w:t>
      </w:r>
      <w:r w:rsidRPr="007D29CA">
        <w:rPr>
          <w:rStyle w:val="hps"/>
          <w:lang w:val="en-US"/>
        </w:rPr>
        <w:t>ICE officials</w:t>
      </w:r>
      <w:r w:rsidRPr="007D29CA">
        <w:rPr>
          <w:lang w:val="en-US"/>
        </w:rPr>
        <w:t xml:space="preserve">, and </w:t>
      </w:r>
      <w:r w:rsidRPr="007D29CA">
        <w:rPr>
          <w:rStyle w:val="hps"/>
          <w:lang w:val="en-US"/>
        </w:rPr>
        <w:t>with the participation</w:t>
      </w:r>
      <w:r w:rsidRPr="007D29CA">
        <w:rPr>
          <w:lang w:val="en-US"/>
        </w:rPr>
        <w:t xml:space="preserve"> </w:t>
      </w:r>
      <w:r w:rsidRPr="007D29CA">
        <w:rPr>
          <w:rStyle w:val="hps"/>
          <w:lang w:val="en-US"/>
        </w:rPr>
        <w:t>of 94</w:t>
      </w:r>
      <w:r w:rsidRPr="007D29CA">
        <w:rPr>
          <w:lang w:val="en-US"/>
        </w:rPr>
        <w:t xml:space="preserve"> attendants </w:t>
      </w:r>
      <w:r w:rsidRPr="007D29CA">
        <w:rPr>
          <w:rStyle w:val="hps"/>
          <w:lang w:val="en-US"/>
        </w:rPr>
        <w:t>who</w:t>
      </w:r>
      <w:r w:rsidRPr="007D29CA">
        <w:rPr>
          <w:lang w:val="en-US"/>
        </w:rPr>
        <w:t xml:space="preserve"> </w:t>
      </w:r>
      <w:r w:rsidRPr="007D29CA">
        <w:rPr>
          <w:rStyle w:val="hps"/>
          <w:lang w:val="en-US"/>
        </w:rPr>
        <w:t>at the end obtained a certificate certifying</w:t>
      </w:r>
      <w:r w:rsidRPr="007D29CA">
        <w:rPr>
          <w:lang w:val="en-US"/>
        </w:rPr>
        <w:t xml:space="preserve"> </w:t>
      </w:r>
      <w:r w:rsidRPr="007D29CA">
        <w:rPr>
          <w:rStyle w:val="hps"/>
          <w:lang w:val="en-US"/>
        </w:rPr>
        <w:t>their participation.</w:t>
      </w:r>
      <w:r w:rsidRPr="007D29CA">
        <w:rPr>
          <w:lang w:val="en-US"/>
        </w:rPr>
        <w:t xml:space="preserve"> </w:t>
      </w:r>
      <w:r w:rsidRPr="007D29CA">
        <w:rPr>
          <w:rStyle w:val="hps"/>
          <w:lang w:val="en-US"/>
        </w:rPr>
        <w:t>The audience</w:t>
      </w:r>
      <w:r w:rsidRPr="007D29CA">
        <w:rPr>
          <w:lang w:val="en-US"/>
        </w:rPr>
        <w:t xml:space="preserve"> </w:t>
      </w:r>
      <w:r w:rsidRPr="007D29CA">
        <w:rPr>
          <w:rStyle w:val="hps"/>
          <w:lang w:val="en-US"/>
        </w:rPr>
        <w:t>included technicians</w:t>
      </w:r>
      <w:r w:rsidRPr="007D29CA">
        <w:rPr>
          <w:lang w:val="en-US"/>
        </w:rPr>
        <w:t xml:space="preserve"> r</w:t>
      </w:r>
      <w:r w:rsidRPr="007D29CA">
        <w:rPr>
          <w:rStyle w:val="hps"/>
          <w:lang w:val="en-US"/>
        </w:rPr>
        <w:t>esponsible</w:t>
      </w:r>
      <w:r w:rsidRPr="007D29CA">
        <w:rPr>
          <w:lang w:val="en-US"/>
        </w:rPr>
        <w:t xml:space="preserve"> </w:t>
      </w:r>
      <w:r w:rsidRPr="007D29CA">
        <w:rPr>
          <w:rStyle w:val="hps"/>
          <w:lang w:val="en-US"/>
        </w:rPr>
        <w:t>for</w:t>
      </w:r>
      <w:r w:rsidRPr="007D29CA">
        <w:rPr>
          <w:lang w:val="en-US"/>
        </w:rPr>
        <w:t xml:space="preserve"> providing maintenance to the facilities </w:t>
      </w:r>
      <w:r w:rsidRPr="007D29CA">
        <w:rPr>
          <w:rStyle w:val="hps"/>
          <w:lang w:val="en-US"/>
        </w:rPr>
        <w:t>of</w:t>
      </w:r>
      <w:r w:rsidRPr="007D29CA">
        <w:rPr>
          <w:lang w:val="en-US"/>
        </w:rPr>
        <w:t xml:space="preserve"> the </w:t>
      </w:r>
      <w:r w:rsidRPr="007D29CA">
        <w:rPr>
          <w:rStyle w:val="hps"/>
          <w:lang w:val="en-US"/>
        </w:rPr>
        <w:t>solar photovoltaic</w:t>
      </w:r>
      <w:r w:rsidRPr="007D29CA">
        <w:rPr>
          <w:lang w:val="en-US"/>
        </w:rPr>
        <w:t xml:space="preserve"> equipment in the </w:t>
      </w:r>
      <w:r w:rsidRPr="007D29CA">
        <w:rPr>
          <w:rStyle w:val="hps"/>
          <w:lang w:val="en-US"/>
        </w:rPr>
        <w:t>seven zones</w:t>
      </w:r>
      <w:r w:rsidRPr="007D29CA">
        <w:rPr>
          <w:lang w:val="en-US"/>
        </w:rPr>
        <w:t xml:space="preserve"> </w:t>
      </w:r>
      <w:r w:rsidRPr="007D29CA">
        <w:rPr>
          <w:rStyle w:val="hps"/>
          <w:lang w:val="en-US"/>
        </w:rPr>
        <w:t>covering</w:t>
      </w:r>
      <w:r w:rsidRPr="007D29CA">
        <w:rPr>
          <w:lang w:val="en-US"/>
        </w:rPr>
        <w:t xml:space="preserve"> </w:t>
      </w:r>
      <w:r w:rsidRPr="007D29CA">
        <w:rPr>
          <w:rStyle w:val="hps"/>
          <w:lang w:val="en-US"/>
        </w:rPr>
        <w:t>the country.</w:t>
      </w:r>
    </w:p>
    <w:p w:rsidR="003C7DE0" w:rsidRPr="007D29CA" w:rsidRDefault="003C7DE0" w:rsidP="003C7DE0">
      <w:pPr>
        <w:rPr>
          <w:lang w:val="en-US"/>
        </w:rPr>
      </w:pPr>
    </w:p>
    <w:p w:rsidR="009C522C" w:rsidRPr="007D29CA" w:rsidRDefault="00103161" w:rsidP="003C7DE0">
      <w:pPr>
        <w:rPr>
          <w:rStyle w:val="hps"/>
          <w:lang w:val="en-US"/>
        </w:rPr>
      </w:pPr>
      <w:r w:rsidRPr="007D29CA">
        <w:rPr>
          <w:rStyle w:val="hps"/>
          <w:lang w:val="en-US"/>
        </w:rPr>
        <w:t>The</w:t>
      </w:r>
      <w:r w:rsidRPr="007D29CA">
        <w:rPr>
          <w:lang w:val="en-US"/>
        </w:rPr>
        <w:t xml:space="preserve"> </w:t>
      </w:r>
      <w:r w:rsidRPr="007D29CA">
        <w:rPr>
          <w:rStyle w:val="hps"/>
          <w:lang w:val="en-US"/>
        </w:rPr>
        <w:t>four</w:t>
      </w:r>
      <w:r w:rsidRPr="007D29CA">
        <w:rPr>
          <w:lang w:val="en-US"/>
        </w:rPr>
        <w:t xml:space="preserve"> </w:t>
      </w:r>
      <w:r w:rsidRPr="007D29CA">
        <w:rPr>
          <w:rStyle w:val="hps"/>
          <w:lang w:val="en-US"/>
        </w:rPr>
        <w:t>most recent</w:t>
      </w:r>
      <w:r w:rsidRPr="007D29CA">
        <w:rPr>
          <w:lang w:val="en-US"/>
        </w:rPr>
        <w:t xml:space="preserve"> </w:t>
      </w:r>
      <w:r w:rsidRPr="007D29CA">
        <w:rPr>
          <w:rStyle w:val="hps"/>
          <w:lang w:val="en-US"/>
        </w:rPr>
        <w:t>workshops</w:t>
      </w:r>
      <w:r w:rsidRPr="007D29CA">
        <w:rPr>
          <w:lang w:val="en-US"/>
        </w:rPr>
        <w:t xml:space="preserve"> </w:t>
      </w:r>
      <w:r w:rsidRPr="007D29CA">
        <w:rPr>
          <w:rStyle w:val="hps"/>
          <w:lang w:val="en-US"/>
        </w:rPr>
        <w:t>in March and April</w:t>
      </w:r>
      <w:r w:rsidRPr="007D29CA">
        <w:rPr>
          <w:lang w:val="en-US"/>
        </w:rPr>
        <w:t xml:space="preserve"> </w:t>
      </w:r>
      <w:r w:rsidRPr="007D29CA">
        <w:rPr>
          <w:rStyle w:val="hps"/>
          <w:lang w:val="en-US"/>
        </w:rPr>
        <w:t>of 2011</w:t>
      </w:r>
      <w:r w:rsidRPr="007D29CA">
        <w:rPr>
          <w:lang w:val="en-US"/>
        </w:rPr>
        <w:t xml:space="preserve"> </w:t>
      </w:r>
      <w:r w:rsidRPr="007D29CA">
        <w:rPr>
          <w:rStyle w:val="hps"/>
          <w:lang w:val="en-US"/>
        </w:rPr>
        <w:t>trained</w:t>
      </w:r>
      <w:r w:rsidRPr="007D29CA">
        <w:rPr>
          <w:lang w:val="en-US"/>
        </w:rPr>
        <w:t xml:space="preserve"> </w:t>
      </w:r>
      <w:r w:rsidRPr="007D29CA">
        <w:rPr>
          <w:rStyle w:val="hps"/>
          <w:lang w:val="en-US"/>
        </w:rPr>
        <w:t>50 people</w:t>
      </w:r>
      <w:r w:rsidRPr="007D29CA">
        <w:rPr>
          <w:lang w:val="en-US"/>
        </w:rPr>
        <w:t xml:space="preserve"> </w:t>
      </w:r>
      <w:r w:rsidRPr="007D29CA">
        <w:rPr>
          <w:rStyle w:val="hps"/>
          <w:lang w:val="en-US"/>
        </w:rPr>
        <w:t xml:space="preserve">from the </w:t>
      </w:r>
      <w:proofErr w:type="spellStart"/>
      <w:r w:rsidR="009C522C" w:rsidRPr="007D29CA">
        <w:rPr>
          <w:rStyle w:val="hps"/>
          <w:i/>
          <w:lang w:val="en-US"/>
        </w:rPr>
        <w:t>Huetar</w:t>
      </w:r>
      <w:proofErr w:type="spellEnd"/>
      <w:r w:rsidR="009C522C" w:rsidRPr="007D29CA">
        <w:rPr>
          <w:rStyle w:val="hps"/>
          <w:i/>
          <w:lang w:val="en-US"/>
        </w:rPr>
        <w:t xml:space="preserve"> </w:t>
      </w:r>
      <w:proofErr w:type="spellStart"/>
      <w:r w:rsidR="009C522C" w:rsidRPr="007D29CA">
        <w:rPr>
          <w:rStyle w:val="hps"/>
          <w:i/>
          <w:lang w:val="en-US"/>
        </w:rPr>
        <w:t>Brunca</w:t>
      </w:r>
      <w:proofErr w:type="spellEnd"/>
      <w:r w:rsidR="009C522C" w:rsidRPr="007D29CA">
        <w:rPr>
          <w:rStyle w:val="hps"/>
          <w:i/>
          <w:lang w:val="en-US"/>
        </w:rPr>
        <w:t xml:space="preserve"> Atlantic Region, Central Pacific Region of Costa Rica</w:t>
      </w:r>
      <w:r w:rsidRPr="007D29CA">
        <w:rPr>
          <w:rStyle w:val="hps"/>
          <w:i/>
          <w:lang w:val="en-US"/>
        </w:rPr>
        <w:t>.</w:t>
      </w:r>
      <w:r w:rsidRPr="007D29CA">
        <w:rPr>
          <w:i/>
          <w:lang w:val="en-US"/>
        </w:rPr>
        <w:t xml:space="preserve"> </w:t>
      </w:r>
      <w:r w:rsidRPr="007D29CA">
        <w:rPr>
          <w:rStyle w:val="hps"/>
          <w:i/>
          <w:lang w:val="en-US"/>
        </w:rPr>
        <w:t>The total number of</w:t>
      </w:r>
      <w:r w:rsidRPr="007D29CA">
        <w:rPr>
          <w:i/>
          <w:lang w:val="en-US"/>
        </w:rPr>
        <w:t xml:space="preserve"> </w:t>
      </w:r>
      <w:r w:rsidR="009C522C" w:rsidRPr="007D29CA">
        <w:rPr>
          <w:i/>
          <w:lang w:val="en-US"/>
        </w:rPr>
        <w:t>people trained is</w:t>
      </w:r>
      <w:r w:rsidRPr="007D29CA">
        <w:rPr>
          <w:rStyle w:val="hps"/>
          <w:i/>
          <w:lang w:val="en-US"/>
        </w:rPr>
        <w:t xml:space="preserve"> 176</w:t>
      </w:r>
      <w:r w:rsidR="009C522C" w:rsidRPr="007D29CA">
        <w:rPr>
          <w:i/>
          <w:lang w:val="en-US"/>
        </w:rPr>
        <w:t>.</w:t>
      </w:r>
    </w:p>
    <w:p w:rsidR="009C522C" w:rsidRPr="007D29CA" w:rsidRDefault="009C522C" w:rsidP="003C7DE0">
      <w:pPr>
        <w:rPr>
          <w:rStyle w:val="hps"/>
          <w:lang w:val="en-US"/>
        </w:rPr>
      </w:pPr>
    </w:p>
    <w:p w:rsidR="003779FD" w:rsidRPr="007D29CA" w:rsidRDefault="005D1906" w:rsidP="003C7DE0">
      <w:pPr>
        <w:rPr>
          <w:rStyle w:val="hps"/>
          <w:lang w:val="en-US"/>
        </w:rPr>
      </w:pPr>
      <w:r w:rsidRPr="007D29CA">
        <w:rPr>
          <w:rStyle w:val="hps"/>
          <w:lang w:val="en-US"/>
        </w:rPr>
        <w:t>In terms of sustainability</w:t>
      </w:r>
      <w:r w:rsidR="003779FD" w:rsidRPr="007D29CA">
        <w:rPr>
          <w:rStyle w:val="hps"/>
          <w:lang w:val="en-US"/>
        </w:rPr>
        <w:t>,</w:t>
      </w:r>
      <w:r w:rsidRPr="007D29CA">
        <w:rPr>
          <w:lang w:val="en-US"/>
        </w:rPr>
        <w:t xml:space="preserve"> </w:t>
      </w:r>
      <w:r w:rsidRPr="007D29CA">
        <w:rPr>
          <w:rStyle w:val="hps"/>
          <w:lang w:val="en-US"/>
        </w:rPr>
        <w:t>other important actions</w:t>
      </w:r>
      <w:r w:rsidRPr="007D29CA">
        <w:rPr>
          <w:lang w:val="en-US"/>
        </w:rPr>
        <w:t xml:space="preserve"> </w:t>
      </w:r>
      <w:r w:rsidR="003779FD" w:rsidRPr="007D29CA">
        <w:rPr>
          <w:lang w:val="en-US"/>
        </w:rPr>
        <w:t>performed</w:t>
      </w:r>
      <w:r w:rsidRPr="007D29CA">
        <w:rPr>
          <w:lang w:val="en-US"/>
        </w:rPr>
        <w:t xml:space="preserve"> </w:t>
      </w:r>
      <w:r w:rsidR="003779FD" w:rsidRPr="007D29CA">
        <w:rPr>
          <w:lang w:val="en-US"/>
        </w:rPr>
        <w:t xml:space="preserve">such as an </w:t>
      </w:r>
      <w:r w:rsidRPr="007D29CA">
        <w:rPr>
          <w:rStyle w:val="hps"/>
          <w:lang w:val="en-US"/>
        </w:rPr>
        <w:t>informational video</w:t>
      </w:r>
      <w:r w:rsidRPr="007D29CA">
        <w:rPr>
          <w:lang w:val="en-US"/>
        </w:rPr>
        <w:t xml:space="preserve"> </w:t>
      </w:r>
      <w:r w:rsidRPr="007D29CA">
        <w:rPr>
          <w:rStyle w:val="hps"/>
          <w:lang w:val="en-US"/>
        </w:rPr>
        <w:t xml:space="preserve">produced by </w:t>
      </w:r>
      <w:r w:rsidR="003779FD" w:rsidRPr="007D29CA">
        <w:rPr>
          <w:rStyle w:val="hps"/>
          <w:lang w:val="en-US"/>
        </w:rPr>
        <w:t xml:space="preserve">the </w:t>
      </w:r>
      <w:r w:rsidR="003A589D">
        <w:rPr>
          <w:rStyle w:val="hps"/>
          <w:lang w:val="en-US"/>
        </w:rPr>
        <w:t>Project</w:t>
      </w:r>
      <w:r w:rsidRPr="007D29CA">
        <w:rPr>
          <w:rStyle w:val="hps"/>
          <w:lang w:val="en-US"/>
        </w:rPr>
        <w:t xml:space="preserve"> on</w:t>
      </w:r>
      <w:r w:rsidRPr="007D29CA">
        <w:rPr>
          <w:lang w:val="en-US"/>
        </w:rPr>
        <w:t xml:space="preserve"> </w:t>
      </w:r>
      <w:r w:rsidRPr="007D29CA">
        <w:rPr>
          <w:rStyle w:val="hps"/>
          <w:lang w:val="en-US"/>
        </w:rPr>
        <w:t>400 buses</w:t>
      </w:r>
      <w:r w:rsidRPr="007D29CA">
        <w:rPr>
          <w:lang w:val="en-US"/>
        </w:rPr>
        <w:t xml:space="preserve"> </w:t>
      </w:r>
      <w:r w:rsidRPr="007D29CA">
        <w:rPr>
          <w:rStyle w:val="hps"/>
          <w:lang w:val="en-US"/>
        </w:rPr>
        <w:t>in the metropolitan area</w:t>
      </w:r>
      <w:r w:rsidR="003779FD" w:rsidRPr="007D29CA">
        <w:rPr>
          <w:rStyle w:val="hps"/>
          <w:lang w:val="en-US"/>
        </w:rPr>
        <w:t xml:space="preserve"> and </w:t>
      </w:r>
      <w:r w:rsidRPr="007D29CA">
        <w:rPr>
          <w:lang w:val="en-US"/>
        </w:rPr>
        <w:t xml:space="preserve">presented </w:t>
      </w:r>
      <w:r w:rsidRPr="007D29CA">
        <w:rPr>
          <w:rStyle w:val="hps"/>
          <w:lang w:val="en-US"/>
        </w:rPr>
        <w:t>every hour for</w:t>
      </w:r>
      <w:r w:rsidRPr="007D29CA">
        <w:rPr>
          <w:lang w:val="en-US"/>
        </w:rPr>
        <w:t xml:space="preserve"> </w:t>
      </w:r>
      <w:r w:rsidRPr="007D29CA">
        <w:rPr>
          <w:rStyle w:val="hps"/>
          <w:lang w:val="en-US"/>
        </w:rPr>
        <w:t>4 weeks</w:t>
      </w:r>
      <w:r w:rsidR="003779FD" w:rsidRPr="007D29CA">
        <w:rPr>
          <w:rStyle w:val="hps"/>
          <w:lang w:val="en-US"/>
        </w:rPr>
        <w:t>,</w:t>
      </w:r>
      <w:r w:rsidRPr="007D29CA">
        <w:rPr>
          <w:lang w:val="en-US"/>
        </w:rPr>
        <w:t xml:space="preserve"> </w:t>
      </w:r>
      <w:r w:rsidRPr="007D29CA">
        <w:rPr>
          <w:rStyle w:val="hps"/>
          <w:lang w:val="en-US"/>
        </w:rPr>
        <w:t>showed</w:t>
      </w:r>
      <w:r w:rsidRPr="007D29CA">
        <w:rPr>
          <w:lang w:val="en-US"/>
        </w:rPr>
        <w:t xml:space="preserve"> </w:t>
      </w:r>
      <w:r w:rsidRPr="007D29CA">
        <w:rPr>
          <w:rStyle w:val="hps"/>
          <w:lang w:val="en-US"/>
        </w:rPr>
        <w:t>that more than 130</w:t>
      </w:r>
      <w:r w:rsidRPr="007D29CA">
        <w:rPr>
          <w:lang w:val="en-US"/>
        </w:rPr>
        <w:t xml:space="preserve"> </w:t>
      </w:r>
      <w:r w:rsidRPr="007D29CA">
        <w:rPr>
          <w:rStyle w:val="hps"/>
          <w:lang w:val="en-US"/>
        </w:rPr>
        <w:t>thousand people</w:t>
      </w:r>
      <w:r w:rsidRPr="007D29CA">
        <w:rPr>
          <w:lang w:val="en-US"/>
        </w:rPr>
        <w:t xml:space="preserve"> </w:t>
      </w:r>
      <w:r w:rsidRPr="007D29CA">
        <w:rPr>
          <w:rStyle w:val="hps"/>
          <w:lang w:val="en-US"/>
        </w:rPr>
        <w:t xml:space="preserve">had </w:t>
      </w:r>
      <w:r w:rsidR="003779FD" w:rsidRPr="007D29CA">
        <w:rPr>
          <w:rStyle w:val="hps"/>
          <w:lang w:val="en-US"/>
        </w:rPr>
        <w:t>watched it</w:t>
      </w:r>
      <w:r w:rsidRPr="007D29CA">
        <w:rPr>
          <w:rStyle w:val="hps"/>
          <w:lang w:val="en-US"/>
        </w:rPr>
        <w:t>.</w:t>
      </w:r>
    </w:p>
    <w:p w:rsidR="00B86C5C" w:rsidRPr="007D29CA" w:rsidRDefault="00F9350C" w:rsidP="003C70B4">
      <w:pPr>
        <w:pStyle w:val="Ttulo3"/>
        <w:rPr>
          <w:rFonts w:cs="Times New Roman"/>
          <w:szCs w:val="22"/>
          <w:lang w:val="en-US"/>
        </w:rPr>
      </w:pPr>
      <w:bookmarkStart w:id="85" w:name="_Ref287381368"/>
      <w:bookmarkStart w:id="86" w:name="_Toc292867863"/>
      <w:r w:rsidRPr="007D29CA">
        <w:rPr>
          <w:rFonts w:cs="Times New Roman"/>
          <w:szCs w:val="22"/>
          <w:lang w:val="en-US"/>
        </w:rPr>
        <w:t xml:space="preserve">MINAE </w:t>
      </w:r>
      <w:r w:rsidR="00F236ED" w:rsidRPr="007D29CA">
        <w:rPr>
          <w:rFonts w:cs="Times New Roman"/>
          <w:szCs w:val="22"/>
          <w:lang w:val="en-US"/>
        </w:rPr>
        <w:t>Website</w:t>
      </w:r>
      <w:bookmarkEnd w:id="85"/>
      <w:bookmarkEnd w:id="86"/>
    </w:p>
    <w:p w:rsidR="0028722B" w:rsidRPr="007D29CA" w:rsidRDefault="00F9350C" w:rsidP="0087281D">
      <w:pPr>
        <w:rPr>
          <w:rFonts w:eastAsia="Times New Roman"/>
          <w:szCs w:val="22"/>
          <w:lang w:val="en-US" w:eastAsia="es-CO"/>
        </w:rPr>
      </w:pPr>
      <w:r w:rsidRPr="007D29CA">
        <w:rPr>
          <w:lang w:val="en-US"/>
        </w:rPr>
        <w:t xml:space="preserve">The Renewable Energy window in MINAE´s Website </w:t>
      </w:r>
      <w:r w:rsidR="00045A00" w:rsidRPr="007D29CA">
        <w:rPr>
          <w:lang w:val="en-US"/>
        </w:rPr>
        <w:t>(</w:t>
      </w:r>
      <w:hyperlink r:id="rId38" w:history="1">
        <w:r w:rsidR="0028722B" w:rsidRPr="007D29CA">
          <w:rPr>
            <w:rFonts w:eastAsia="Times New Roman"/>
            <w:color w:val="0000FF"/>
            <w:szCs w:val="22"/>
            <w:u w:val="single"/>
            <w:lang w:val="en-US" w:eastAsia="es-CO"/>
          </w:rPr>
          <w:t>http://www.dse.go.cr/</w:t>
        </w:r>
      </w:hyperlink>
      <w:r w:rsidR="0028722B" w:rsidRPr="007D29CA">
        <w:rPr>
          <w:rFonts w:eastAsia="Times New Roman"/>
          <w:szCs w:val="22"/>
          <w:lang w:val="en-US" w:eastAsia="es-CO"/>
        </w:rPr>
        <w:t xml:space="preserve"> </w:t>
      </w:r>
      <w:r w:rsidR="00045A00" w:rsidRPr="007D29CA">
        <w:rPr>
          <w:rFonts w:eastAsia="Times New Roman"/>
          <w:szCs w:val="22"/>
          <w:lang w:val="en-US" w:eastAsia="es-CO"/>
        </w:rPr>
        <w:t xml:space="preserve">) </w:t>
      </w:r>
      <w:r w:rsidRPr="007D29CA">
        <w:rPr>
          <w:rFonts w:eastAsia="Times New Roman"/>
          <w:szCs w:val="22"/>
          <w:lang w:val="en-US" w:eastAsia="es-CO"/>
        </w:rPr>
        <w:t>displays two entries: SIFER Module and Information Module</w:t>
      </w:r>
      <w:r w:rsidR="00045A00" w:rsidRPr="007D29CA">
        <w:rPr>
          <w:rFonts w:eastAsia="Times New Roman"/>
          <w:szCs w:val="22"/>
          <w:lang w:val="en-US" w:eastAsia="es-CO"/>
        </w:rPr>
        <w:t>.</w:t>
      </w:r>
    </w:p>
    <w:p w:rsidR="0087281D" w:rsidRPr="007D29CA" w:rsidRDefault="00F9350C" w:rsidP="0087281D">
      <w:pPr>
        <w:pStyle w:val="Ttulo4"/>
        <w:rPr>
          <w:lang w:val="en-US"/>
        </w:rPr>
      </w:pPr>
      <w:bookmarkStart w:id="87" w:name="_Ref287764747"/>
      <w:bookmarkStart w:id="88" w:name="_Toc292867864"/>
      <w:r w:rsidRPr="007D29CA">
        <w:rPr>
          <w:lang w:val="en-US"/>
        </w:rPr>
        <w:t>SIFER Module</w:t>
      </w:r>
      <w:bookmarkEnd w:id="87"/>
      <w:bookmarkEnd w:id="88"/>
    </w:p>
    <w:p w:rsidR="0087281D" w:rsidRPr="007D29CA" w:rsidRDefault="000438CD" w:rsidP="0087281D">
      <w:pPr>
        <w:rPr>
          <w:szCs w:val="22"/>
          <w:lang w:val="en-US"/>
        </w:rPr>
      </w:pPr>
      <w:r w:rsidRPr="007D29CA">
        <w:rPr>
          <w:szCs w:val="22"/>
          <w:lang w:val="en-US"/>
        </w:rPr>
        <w:t>The home page has the following components in its Main Menu:</w:t>
      </w:r>
    </w:p>
    <w:p w:rsidR="0087281D" w:rsidRPr="007D29CA" w:rsidRDefault="0087281D" w:rsidP="0087281D">
      <w:pPr>
        <w:rPr>
          <w:szCs w:val="22"/>
          <w:lang w:val="en-US"/>
        </w:rPr>
      </w:pPr>
    </w:p>
    <w:p w:rsidR="0087281D" w:rsidRPr="007D29CA" w:rsidRDefault="0087281D" w:rsidP="00F35A09">
      <w:pPr>
        <w:numPr>
          <w:ilvl w:val="0"/>
          <w:numId w:val="22"/>
        </w:numPr>
        <w:rPr>
          <w:szCs w:val="22"/>
          <w:lang w:val="en-US"/>
        </w:rPr>
      </w:pPr>
      <w:r w:rsidRPr="007D29CA">
        <w:rPr>
          <w:szCs w:val="22"/>
          <w:lang w:val="en-US"/>
        </w:rPr>
        <w:t>S</w:t>
      </w:r>
      <w:r w:rsidR="009D708A" w:rsidRPr="007D29CA">
        <w:rPr>
          <w:szCs w:val="22"/>
          <w:lang w:val="en-US"/>
        </w:rPr>
        <w:t xml:space="preserve">ystem </w:t>
      </w:r>
      <w:r w:rsidRPr="007D29CA">
        <w:rPr>
          <w:szCs w:val="22"/>
          <w:lang w:val="en-US"/>
        </w:rPr>
        <w:t>(</w:t>
      </w:r>
      <w:r w:rsidR="009D708A" w:rsidRPr="007D29CA">
        <w:rPr>
          <w:szCs w:val="22"/>
          <w:lang w:val="en-US"/>
        </w:rPr>
        <w:t>c</w:t>
      </w:r>
      <w:r w:rsidRPr="007D29CA">
        <w:rPr>
          <w:szCs w:val="22"/>
          <w:lang w:val="en-US"/>
        </w:rPr>
        <w:t>at</w:t>
      </w:r>
      <w:r w:rsidR="009D708A" w:rsidRPr="007D29CA">
        <w:rPr>
          <w:szCs w:val="22"/>
          <w:lang w:val="en-US"/>
        </w:rPr>
        <w:t>alogs and its maintenance by the Administrator</w:t>
      </w:r>
      <w:r w:rsidRPr="007D29CA">
        <w:rPr>
          <w:szCs w:val="22"/>
          <w:lang w:val="en-US"/>
        </w:rPr>
        <w:t>)</w:t>
      </w:r>
    </w:p>
    <w:p w:rsidR="0087281D" w:rsidRPr="007D29CA" w:rsidRDefault="009D708A" w:rsidP="00F35A09">
      <w:pPr>
        <w:numPr>
          <w:ilvl w:val="0"/>
          <w:numId w:val="22"/>
        </w:numPr>
        <w:rPr>
          <w:szCs w:val="22"/>
          <w:lang w:val="en-US"/>
        </w:rPr>
      </w:pPr>
      <w:r w:rsidRPr="007D29CA">
        <w:rPr>
          <w:szCs w:val="22"/>
          <w:lang w:val="en-US"/>
        </w:rPr>
        <w:t xml:space="preserve">Then for each of the </w:t>
      </w:r>
      <w:r w:rsidR="009600AD" w:rsidRPr="007D29CA">
        <w:rPr>
          <w:szCs w:val="22"/>
          <w:lang w:val="en-US"/>
        </w:rPr>
        <w:t>renewable</w:t>
      </w:r>
      <w:r w:rsidRPr="007D29CA">
        <w:rPr>
          <w:szCs w:val="22"/>
          <w:lang w:val="en-US"/>
        </w:rPr>
        <w:t>, hydroelectric, solar, wind, municipal waste, geothermal, biomass, biofuels, the information is presented in the following windows:</w:t>
      </w:r>
      <w:r w:rsidR="00423EE4" w:rsidRPr="007D29CA">
        <w:rPr>
          <w:szCs w:val="22"/>
          <w:lang w:val="en-US"/>
        </w:rPr>
        <w:t xml:space="preserve"> </w:t>
      </w:r>
      <w:r w:rsidR="00B423A2" w:rsidRPr="007D29CA">
        <w:rPr>
          <w:szCs w:val="22"/>
          <w:lang w:val="en-US"/>
        </w:rPr>
        <w:t xml:space="preserve">Design, potential maps, infrastructure, production, marketing and prices. On each of these windows different action can be advanced: record, </w:t>
      </w:r>
      <w:r w:rsidR="009600AD" w:rsidRPr="007D29CA">
        <w:rPr>
          <w:szCs w:val="22"/>
          <w:lang w:val="en-US"/>
        </w:rPr>
        <w:t>amend</w:t>
      </w:r>
      <w:r w:rsidR="00B423A2" w:rsidRPr="007D29CA">
        <w:rPr>
          <w:szCs w:val="22"/>
          <w:lang w:val="en-US"/>
        </w:rPr>
        <w:t xml:space="preserve">, maintain, delete, queries and comparisons. </w:t>
      </w:r>
      <w:r w:rsidR="00B423A2" w:rsidRPr="007D29CA">
        <w:rPr>
          <w:rStyle w:val="hps"/>
          <w:lang w:val="en-US"/>
        </w:rPr>
        <w:t>These actions</w:t>
      </w:r>
      <w:r w:rsidR="00B423A2" w:rsidRPr="007D29CA">
        <w:rPr>
          <w:lang w:val="en-US"/>
        </w:rPr>
        <w:t xml:space="preserve"> </w:t>
      </w:r>
      <w:r w:rsidR="00B423A2" w:rsidRPr="007D29CA">
        <w:rPr>
          <w:rStyle w:val="hps"/>
          <w:lang w:val="en-US"/>
        </w:rPr>
        <w:t>also apply to</w:t>
      </w:r>
      <w:r w:rsidR="00B423A2" w:rsidRPr="007D29CA">
        <w:rPr>
          <w:lang w:val="en-US"/>
        </w:rPr>
        <w:t xml:space="preserve"> </w:t>
      </w:r>
      <w:r w:rsidR="00B423A2" w:rsidRPr="007D29CA">
        <w:rPr>
          <w:rStyle w:val="hps"/>
          <w:lang w:val="en-US"/>
        </w:rPr>
        <w:t>the following windows</w:t>
      </w:r>
      <w:r w:rsidR="00B423A2" w:rsidRPr="007D29CA">
        <w:rPr>
          <w:lang w:val="en-US"/>
        </w:rPr>
        <w:t xml:space="preserve"> </w:t>
      </w:r>
      <w:r w:rsidR="00B423A2" w:rsidRPr="007D29CA">
        <w:rPr>
          <w:rStyle w:val="hps"/>
          <w:lang w:val="en-US"/>
        </w:rPr>
        <w:t>as</w:t>
      </w:r>
      <w:r w:rsidR="00B423A2" w:rsidRPr="007D29CA">
        <w:rPr>
          <w:lang w:val="en-US"/>
        </w:rPr>
        <w:t xml:space="preserve"> </w:t>
      </w:r>
      <w:r w:rsidR="00B423A2" w:rsidRPr="007D29CA">
        <w:rPr>
          <w:rStyle w:val="hps"/>
          <w:lang w:val="en-US"/>
        </w:rPr>
        <w:t>alternate sources</w:t>
      </w:r>
      <w:r w:rsidR="00B423A2" w:rsidRPr="007D29CA">
        <w:rPr>
          <w:lang w:val="en-US"/>
        </w:rPr>
        <w:t xml:space="preserve">, inventory, </w:t>
      </w:r>
      <w:r w:rsidR="00B423A2" w:rsidRPr="007D29CA">
        <w:rPr>
          <w:rStyle w:val="hps"/>
          <w:lang w:val="en-US"/>
        </w:rPr>
        <w:t>projects</w:t>
      </w:r>
      <w:r w:rsidR="00B423A2" w:rsidRPr="007D29CA">
        <w:rPr>
          <w:lang w:val="en-US"/>
        </w:rPr>
        <w:t xml:space="preserve">, legal, </w:t>
      </w:r>
      <w:r w:rsidR="00B423A2" w:rsidRPr="007D29CA">
        <w:rPr>
          <w:rStyle w:val="hps"/>
          <w:lang w:val="en-US"/>
        </w:rPr>
        <w:t>market model,</w:t>
      </w:r>
      <w:r w:rsidR="00B423A2" w:rsidRPr="007D29CA">
        <w:rPr>
          <w:lang w:val="en-US"/>
        </w:rPr>
        <w:t xml:space="preserve"> </w:t>
      </w:r>
      <w:r w:rsidR="00B423A2" w:rsidRPr="007D29CA">
        <w:rPr>
          <w:rStyle w:val="hps"/>
          <w:lang w:val="en-US"/>
        </w:rPr>
        <w:t>technology, and other</w:t>
      </w:r>
      <w:r w:rsidR="00B423A2" w:rsidRPr="007D29CA">
        <w:rPr>
          <w:lang w:val="en-US"/>
        </w:rPr>
        <w:t xml:space="preserve"> </w:t>
      </w:r>
      <w:r w:rsidR="00B423A2" w:rsidRPr="007D29CA">
        <w:rPr>
          <w:rStyle w:val="hps"/>
          <w:lang w:val="en-US"/>
        </w:rPr>
        <w:t>alternatives.</w:t>
      </w:r>
    </w:p>
    <w:p w:rsidR="0087281D" w:rsidRPr="007D29CA" w:rsidRDefault="00B423A2" w:rsidP="00F35A09">
      <w:pPr>
        <w:numPr>
          <w:ilvl w:val="0"/>
          <w:numId w:val="22"/>
        </w:numPr>
        <w:rPr>
          <w:szCs w:val="22"/>
          <w:lang w:val="en-US"/>
        </w:rPr>
      </w:pPr>
      <w:r w:rsidRPr="007D29CA">
        <w:rPr>
          <w:szCs w:val="22"/>
          <w:lang w:val="en-US"/>
        </w:rPr>
        <w:t xml:space="preserve">All this structure is replicated per Central American country: </w:t>
      </w:r>
      <w:r w:rsidR="0087281D" w:rsidRPr="007D29CA">
        <w:rPr>
          <w:szCs w:val="22"/>
          <w:lang w:val="en-US"/>
        </w:rPr>
        <w:t xml:space="preserve">Guatemala, Honduras, El Salvador, Nicaragua, Costa Rica </w:t>
      </w:r>
      <w:r w:rsidRPr="007D29CA">
        <w:rPr>
          <w:szCs w:val="22"/>
          <w:lang w:val="en-US"/>
        </w:rPr>
        <w:t>and</w:t>
      </w:r>
      <w:r w:rsidR="0087281D" w:rsidRPr="007D29CA">
        <w:rPr>
          <w:szCs w:val="22"/>
          <w:lang w:val="en-US"/>
        </w:rPr>
        <w:t xml:space="preserve"> Panamá</w:t>
      </w:r>
      <w:r w:rsidR="00DD1424" w:rsidRPr="007D29CA">
        <w:rPr>
          <w:szCs w:val="22"/>
          <w:lang w:val="en-US"/>
        </w:rPr>
        <w:t>.</w:t>
      </w:r>
    </w:p>
    <w:p w:rsidR="0087281D" w:rsidRPr="007D29CA" w:rsidRDefault="0087281D" w:rsidP="00F35A09">
      <w:pPr>
        <w:numPr>
          <w:ilvl w:val="0"/>
          <w:numId w:val="22"/>
        </w:numPr>
        <w:rPr>
          <w:szCs w:val="22"/>
          <w:lang w:val="en-US"/>
        </w:rPr>
      </w:pPr>
      <w:r w:rsidRPr="007D29CA">
        <w:rPr>
          <w:szCs w:val="22"/>
          <w:lang w:val="en-US"/>
        </w:rPr>
        <w:t>A</w:t>
      </w:r>
      <w:r w:rsidR="00B423A2" w:rsidRPr="007D29CA">
        <w:rPr>
          <w:szCs w:val="22"/>
          <w:lang w:val="en-US"/>
        </w:rPr>
        <w:t xml:space="preserve">t the end of the page there is a recognition of the “United Nations </w:t>
      </w:r>
      <w:r w:rsidR="008331DA" w:rsidRPr="007D29CA">
        <w:rPr>
          <w:szCs w:val="22"/>
          <w:lang w:val="en-US"/>
        </w:rPr>
        <w:t>Development</w:t>
      </w:r>
      <w:r w:rsidR="00B423A2" w:rsidRPr="007D29CA">
        <w:rPr>
          <w:szCs w:val="22"/>
          <w:lang w:val="en-US"/>
        </w:rPr>
        <w:t xml:space="preserve"> </w:t>
      </w:r>
      <w:proofErr w:type="spellStart"/>
      <w:r w:rsidR="00B423A2" w:rsidRPr="007D29CA">
        <w:rPr>
          <w:szCs w:val="22"/>
          <w:lang w:val="en-US"/>
        </w:rPr>
        <w:t>Programme</w:t>
      </w:r>
      <w:proofErr w:type="spellEnd"/>
      <w:r w:rsidR="00B423A2" w:rsidRPr="007D29CA">
        <w:rPr>
          <w:szCs w:val="22"/>
          <w:lang w:val="en-US"/>
        </w:rPr>
        <w:t xml:space="preserve"> (UNDP)</w:t>
      </w:r>
      <w:r w:rsidRPr="007D29CA">
        <w:rPr>
          <w:szCs w:val="22"/>
          <w:lang w:val="en-US"/>
        </w:rPr>
        <w:t xml:space="preserve"> –</w:t>
      </w:r>
      <w:r w:rsidR="00D914AD" w:rsidRPr="007D29CA">
        <w:rPr>
          <w:szCs w:val="22"/>
          <w:lang w:val="en-US"/>
        </w:rPr>
        <w:t xml:space="preserve"> </w:t>
      </w:r>
      <w:r w:rsidRPr="007D29CA">
        <w:rPr>
          <w:szCs w:val="22"/>
          <w:lang w:val="en-US"/>
        </w:rPr>
        <w:t>2008”.</w:t>
      </w:r>
    </w:p>
    <w:p w:rsidR="00423EE4" w:rsidRPr="007D29CA" w:rsidRDefault="00423EE4">
      <w:pPr>
        <w:jc w:val="left"/>
        <w:rPr>
          <w:bCs/>
          <w:lang w:val="en-US"/>
        </w:rPr>
      </w:pPr>
      <w:r w:rsidRPr="007D29CA">
        <w:rPr>
          <w:lang w:val="en-US"/>
        </w:rPr>
        <w:br w:type="page"/>
      </w:r>
    </w:p>
    <w:p w:rsidR="0028722B" w:rsidRPr="007D29CA" w:rsidRDefault="00045A00" w:rsidP="001F2009">
      <w:pPr>
        <w:pStyle w:val="Epgrafe"/>
        <w:rPr>
          <w:lang w:val="en-US"/>
        </w:rPr>
      </w:pPr>
      <w:bookmarkStart w:id="89" w:name="_Toc288036186"/>
      <w:bookmarkStart w:id="90" w:name="_Toc292868263"/>
      <w:r w:rsidRPr="007D29CA">
        <w:rPr>
          <w:lang w:val="en-US"/>
        </w:rPr>
        <w:lastRenderedPageBreak/>
        <w:t>Figur</w:t>
      </w:r>
      <w:r w:rsidR="001F2009" w:rsidRPr="007D29CA">
        <w:rPr>
          <w:lang w:val="en-US"/>
        </w:rPr>
        <w:t>e</w:t>
      </w:r>
      <w:r w:rsidRPr="007D29CA">
        <w:rPr>
          <w:lang w:val="en-US"/>
        </w:rPr>
        <w:t xml:space="preserve"> </w:t>
      </w:r>
      <w:r w:rsidR="005E19A8" w:rsidRPr="007D29CA">
        <w:rPr>
          <w:lang w:val="en-US"/>
        </w:rPr>
        <w:fldChar w:fldCharType="begin"/>
      </w:r>
      <w:r w:rsidR="00234FF1" w:rsidRPr="007D29CA">
        <w:rPr>
          <w:lang w:val="en-US"/>
        </w:rPr>
        <w:instrText xml:space="preserve"> STYLEREF 1 \s </w:instrText>
      </w:r>
      <w:r w:rsidR="005E19A8" w:rsidRPr="007D29CA">
        <w:rPr>
          <w:lang w:val="en-US"/>
        </w:rPr>
        <w:fldChar w:fldCharType="separate"/>
      </w:r>
      <w:r w:rsidR="00F32628">
        <w:rPr>
          <w:noProof/>
          <w:lang w:val="en-US"/>
        </w:rPr>
        <w:t>3</w:t>
      </w:r>
      <w:r w:rsidR="005E19A8" w:rsidRPr="007D29CA">
        <w:rPr>
          <w:lang w:val="en-US"/>
        </w:rPr>
        <w:fldChar w:fldCharType="end"/>
      </w:r>
      <w:r w:rsidR="00234FF1" w:rsidRPr="007D29CA">
        <w:rPr>
          <w:lang w:val="en-US"/>
        </w:rPr>
        <w:noBreakHyphen/>
      </w:r>
      <w:r w:rsidR="005E19A8" w:rsidRPr="007D29CA">
        <w:rPr>
          <w:lang w:val="en-US"/>
        </w:rPr>
        <w:fldChar w:fldCharType="begin"/>
      </w:r>
      <w:r w:rsidR="00234FF1" w:rsidRPr="007D29CA">
        <w:rPr>
          <w:lang w:val="en-US"/>
        </w:rPr>
        <w:instrText xml:space="preserve"> SEQ Figura \* ARABIC \s 1 </w:instrText>
      </w:r>
      <w:r w:rsidR="005E19A8" w:rsidRPr="007D29CA">
        <w:rPr>
          <w:lang w:val="en-US"/>
        </w:rPr>
        <w:fldChar w:fldCharType="separate"/>
      </w:r>
      <w:r w:rsidR="00F32628">
        <w:rPr>
          <w:noProof/>
          <w:lang w:val="en-US"/>
        </w:rPr>
        <w:t>5</w:t>
      </w:r>
      <w:r w:rsidR="005E19A8" w:rsidRPr="007D29CA">
        <w:rPr>
          <w:lang w:val="en-US"/>
        </w:rPr>
        <w:fldChar w:fldCharType="end"/>
      </w:r>
      <w:r w:rsidRPr="007D29CA">
        <w:rPr>
          <w:lang w:val="en-US"/>
        </w:rPr>
        <w:t xml:space="preserve">. </w:t>
      </w:r>
      <w:r w:rsidR="001F2009" w:rsidRPr="007D29CA">
        <w:rPr>
          <w:lang w:val="en-US"/>
        </w:rPr>
        <w:t xml:space="preserve">SIFER </w:t>
      </w:r>
      <w:r w:rsidRPr="007D29CA">
        <w:rPr>
          <w:rFonts w:eastAsia="Times New Roman"/>
          <w:szCs w:val="22"/>
          <w:lang w:val="en-US" w:eastAsia="es-CO"/>
        </w:rPr>
        <w:t>Homepage</w:t>
      </w:r>
      <w:bookmarkEnd w:id="89"/>
      <w:bookmarkEnd w:id="90"/>
      <w:r w:rsidR="005E4A84" w:rsidRPr="007D29CA">
        <w:rPr>
          <w:noProof/>
          <w:lang w:val="es-CR" w:eastAsia="es-CR"/>
        </w:rPr>
        <w:drawing>
          <wp:inline distT="0" distB="0" distL="0" distR="0">
            <wp:extent cx="4895850" cy="2641255"/>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4897512" cy="2642152"/>
                    </a:xfrm>
                    <a:prstGeom prst="rect">
                      <a:avLst/>
                    </a:prstGeom>
                  </pic:spPr>
                </pic:pic>
              </a:graphicData>
            </a:graphic>
          </wp:inline>
        </w:drawing>
      </w:r>
    </w:p>
    <w:p w:rsidR="005E4A84" w:rsidRPr="007D29CA" w:rsidRDefault="005E4A84" w:rsidP="004A3609">
      <w:pPr>
        <w:rPr>
          <w:szCs w:val="22"/>
          <w:lang w:val="en-US"/>
        </w:rPr>
      </w:pPr>
    </w:p>
    <w:p w:rsidR="00C22A76" w:rsidRPr="007D29CA" w:rsidRDefault="00C22A76" w:rsidP="0096473D">
      <w:pPr>
        <w:ind w:left="360"/>
        <w:rPr>
          <w:szCs w:val="22"/>
          <w:lang w:val="en-US"/>
        </w:rPr>
      </w:pPr>
    </w:p>
    <w:p w:rsidR="0096473D" w:rsidRPr="007D29CA" w:rsidRDefault="00300B75" w:rsidP="006B3E09">
      <w:pPr>
        <w:rPr>
          <w:szCs w:val="22"/>
          <w:lang w:val="en-US"/>
        </w:rPr>
      </w:pPr>
      <w:r w:rsidRPr="007D29CA">
        <w:rPr>
          <w:szCs w:val="22"/>
          <w:lang w:val="en-US"/>
        </w:rPr>
        <w:t>The information system is structured in different modules as shown in the figure below</w:t>
      </w:r>
      <w:r w:rsidR="00F7219A" w:rsidRPr="007D29CA">
        <w:rPr>
          <w:rStyle w:val="Refdenotaalpie"/>
          <w:szCs w:val="22"/>
          <w:lang w:val="en-US"/>
        </w:rPr>
        <w:footnoteReference w:id="30"/>
      </w:r>
      <w:r w:rsidR="006B3E09" w:rsidRPr="007D29CA">
        <w:rPr>
          <w:szCs w:val="22"/>
          <w:lang w:val="en-US"/>
        </w:rPr>
        <w:t>.</w:t>
      </w:r>
    </w:p>
    <w:p w:rsidR="0096473D" w:rsidRPr="007D29CA" w:rsidRDefault="0096473D" w:rsidP="0096473D">
      <w:pPr>
        <w:ind w:left="360"/>
        <w:rPr>
          <w:szCs w:val="22"/>
          <w:lang w:val="en-US"/>
        </w:rPr>
      </w:pPr>
    </w:p>
    <w:p w:rsidR="00C22A76" w:rsidRPr="007D29CA" w:rsidRDefault="006B3E09" w:rsidP="006B3E09">
      <w:pPr>
        <w:pStyle w:val="Epgrafe"/>
        <w:rPr>
          <w:szCs w:val="22"/>
          <w:lang w:val="en-US"/>
        </w:rPr>
      </w:pPr>
      <w:bookmarkStart w:id="91" w:name="_Toc288036187"/>
      <w:bookmarkStart w:id="92" w:name="_Toc292868264"/>
      <w:r w:rsidRPr="007D29CA">
        <w:rPr>
          <w:lang w:val="en-US"/>
        </w:rPr>
        <w:t>Figur</w:t>
      </w:r>
      <w:r w:rsidR="00300B75" w:rsidRPr="007D29CA">
        <w:rPr>
          <w:lang w:val="en-US"/>
        </w:rPr>
        <w:t>e</w:t>
      </w:r>
      <w:r w:rsidRPr="007D29CA">
        <w:rPr>
          <w:lang w:val="en-US"/>
        </w:rPr>
        <w:t xml:space="preserve"> </w:t>
      </w:r>
      <w:r w:rsidR="005E19A8" w:rsidRPr="007D29CA">
        <w:rPr>
          <w:lang w:val="en-US"/>
        </w:rPr>
        <w:fldChar w:fldCharType="begin"/>
      </w:r>
      <w:r w:rsidR="00234FF1" w:rsidRPr="007D29CA">
        <w:rPr>
          <w:lang w:val="en-US"/>
        </w:rPr>
        <w:instrText xml:space="preserve"> STYLEREF 1 \s </w:instrText>
      </w:r>
      <w:r w:rsidR="005E19A8" w:rsidRPr="007D29CA">
        <w:rPr>
          <w:lang w:val="en-US"/>
        </w:rPr>
        <w:fldChar w:fldCharType="separate"/>
      </w:r>
      <w:r w:rsidR="00F32628">
        <w:rPr>
          <w:noProof/>
          <w:lang w:val="en-US"/>
        </w:rPr>
        <w:t>3</w:t>
      </w:r>
      <w:r w:rsidR="005E19A8" w:rsidRPr="007D29CA">
        <w:rPr>
          <w:lang w:val="en-US"/>
        </w:rPr>
        <w:fldChar w:fldCharType="end"/>
      </w:r>
      <w:r w:rsidR="00234FF1" w:rsidRPr="007D29CA">
        <w:rPr>
          <w:lang w:val="en-US"/>
        </w:rPr>
        <w:noBreakHyphen/>
      </w:r>
      <w:r w:rsidR="005E19A8" w:rsidRPr="007D29CA">
        <w:rPr>
          <w:lang w:val="en-US"/>
        </w:rPr>
        <w:fldChar w:fldCharType="begin"/>
      </w:r>
      <w:r w:rsidR="00234FF1" w:rsidRPr="007D29CA">
        <w:rPr>
          <w:lang w:val="en-US"/>
        </w:rPr>
        <w:instrText xml:space="preserve"> SEQ Figura \* ARABIC \s 1 </w:instrText>
      </w:r>
      <w:r w:rsidR="005E19A8" w:rsidRPr="007D29CA">
        <w:rPr>
          <w:lang w:val="en-US"/>
        </w:rPr>
        <w:fldChar w:fldCharType="separate"/>
      </w:r>
      <w:r w:rsidR="00F32628">
        <w:rPr>
          <w:noProof/>
          <w:lang w:val="en-US"/>
        </w:rPr>
        <w:t>6</w:t>
      </w:r>
      <w:r w:rsidR="005E19A8" w:rsidRPr="007D29CA">
        <w:rPr>
          <w:lang w:val="en-US"/>
        </w:rPr>
        <w:fldChar w:fldCharType="end"/>
      </w:r>
      <w:r w:rsidRPr="007D29CA">
        <w:rPr>
          <w:lang w:val="en-US"/>
        </w:rPr>
        <w:t>.</w:t>
      </w:r>
      <w:r w:rsidR="00D914AD" w:rsidRPr="007D29CA">
        <w:rPr>
          <w:lang w:val="en-US"/>
        </w:rPr>
        <w:t xml:space="preserve"> </w:t>
      </w:r>
      <w:r w:rsidR="00300B75" w:rsidRPr="007D29CA">
        <w:rPr>
          <w:lang w:val="en-US"/>
        </w:rPr>
        <w:t>SIFER Content</w:t>
      </w:r>
      <w:bookmarkEnd w:id="91"/>
      <w:bookmarkEnd w:id="92"/>
    </w:p>
    <w:p w:rsidR="00C22A76" w:rsidRPr="007D29CA" w:rsidRDefault="0096473D" w:rsidP="006B3E09">
      <w:pPr>
        <w:ind w:left="360"/>
        <w:rPr>
          <w:szCs w:val="22"/>
          <w:lang w:val="en-US"/>
        </w:rPr>
      </w:pPr>
      <w:r w:rsidRPr="007D29CA">
        <w:rPr>
          <w:noProof/>
          <w:lang w:val="es-CR" w:eastAsia="es-CR"/>
        </w:rPr>
        <w:drawing>
          <wp:inline distT="0" distB="0" distL="0" distR="0">
            <wp:extent cx="2276475" cy="234786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2276475" cy="2347863"/>
                    </a:xfrm>
                    <a:prstGeom prst="rect">
                      <a:avLst/>
                    </a:prstGeom>
                  </pic:spPr>
                </pic:pic>
              </a:graphicData>
            </a:graphic>
          </wp:inline>
        </w:drawing>
      </w:r>
    </w:p>
    <w:p w:rsidR="006B3E09" w:rsidRPr="007D29CA" w:rsidRDefault="006B3E09" w:rsidP="0096473D">
      <w:pPr>
        <w:rPr>
          <w:szCs w:val="22"/>
          <w:lang w:val="en-US"/>
        </w:rPr>
      </w:pPr>
    </w:p>
    <w:p w:rsidR="00E30D5D" w:rsidRPr="007D29CA" w:rsidRDefault="00B81D49" w:rsidP="0096473D">
      <w:pPr>
        <w:rPr>
          <w:szCs w:val="22"/>
          <w:lang w:val="en-US"/>
        </w:rPr>
      </w:pPr>
      <w:r w:rsidRPr="007D29CA">
        <w:rPr>
          <w:rStyle w:val="hps"/>
          <w:lang w:val="en-US"/>
        </w:rPr>
        <w:t>The</w:t>
      </w:r>
      <w:r w:rsidRPr="007D29CA">
        <w:rPr>
          <w:lang w:val="en-US"/>
        </w:rPr>
        <w:t xml:space="preserve"> </w:t>
      </w:r>
      <w:r w:rsidRPr="007D29CA">
        <w:rPr>
          <w:rStyle w:val="hps"/>
          <w:lang w:val="en-US"/>
        </w:rPr>
        <w:t>system does not contain</w:t>
      </w:r>
      <w:r w:rsidRPr="007D29CA">
        <w:rPr>
          <w:lang w:val="en-US"/>
        </w:rPr>
        <w:t xml:space="preserve"> </w:t>
      </w:r>
      <w:r w:rsidRPr="007D29CA">
        <w:rPr>
          <w:rStyle w:val="hps"/>
          <w:lang w:val="en-US"/>
        </w:rPr>
        <w:t>information on technology</w:t>
      </w:r>
      <w:r w:rsidRPr="007D29CA">
        <w:rPr>
          <w:lang w:val="en-US"/>
        </w:rPr>
        <w:t xml:space="preserve"> </w:t>
      </w:r>
      <w:r w:rsidRPr="007D29CA">
        <w:rPr>
          <w:rStyle w:val="hps"/>
          <w:lang w:val="en-US"/>
        </w:rPr>
        <w:t>but aims to provide a</w:t>
      </w:r>
      <w:r w:rsidRPr="007D29CA">
        <w:rPr>
          <w:lang w:val="en-US"/>
        </w:rPr>
        <w:t xml:space="preserve"> </w:t>
      </w:r>
      <w:r w:rsidRPr="007D29CA">
        <w:rPr>
          <w:rStyle w:val="hps"/>
          <w:lang w:val="en-US"/>
        </w:rPr>
        <w:t>vision for development</w:t>
      </w:r>
      <w:r w:rsidRPr="007D29CA">
        <w:rPr>
          <w:lang w:val="en-US"/>
        </w:rPr>
        <w:t xml:space="preserve"> </w:t>
      </w:r>
      <w:r w:rsidRPr="007D29CA">
        <w:rPr>
          <w:rStyle w:val="hps"/>
          <w:lang w:val="en-US"/>
        </w:rPr>
        <w:t>of renewable energy</w:t>
      </w:r>
      <w:r w:rsidRPr="007D29CA">
        <w:rPr>
          <w:lang w:val="en-US"/>
        </w:rPr>
        <w:t xml:space="preserve"> </w:t>
      </w:r>
      <w:r w:rsidRPr="007D29CA">
        <w:rPr>
          <w:rStyle w:val="hps"/>
          <w:lang w:val="en-US"/>
        </w:rPr>
        <w:t>by country and</w:t>
      </w:r>
      <w:r w:rsidRPr="007D29CA">
        <w:rPr>
          <w:lang w:val="en-US"/>
        </w:rPr>
        <w:t xml:space="preserve"> </w:t>
      </w:r>
      <w:r w:rsidRPr="007D29CA">
        <w:rPr>
          <w:rStyle w:val="hps"/>
          <w:lang w:val="en-US"/>
        </w:rPr>
        <w:t>to generate reports on</w:t>
      </w:r>
      <w:r w:rsidRPr="007D29CA">
        <w:rPr>
          <w:lang w:val="en-US"/>
        </w:rPr>
        <w:t xml:space="preserve"> </w:t>
      </w:r>
      <w:r w:rsidRPr="007D29CA">
        <w:rPr>
          <w:rStyle w:val="hps"/>
          <w:lang w:val="en-US"/>
        </w:rPr>
        <w:t>queries practiced.</w:t>
      </w:r>
      <w:r w:rsidRPr="007D29CA">
        <w:rPr>
          <w:lang w:val="en-US"/>
        </w:rPr>
        <w:t xml:space="preserve"> </w:t>
      </w:r>
      <w:r w:rsidRPr="007D29CA">
        <w:rPr>
          <w:rStyle w:val="hps"/>
          <w:lang w:val="en-US"/>
        </w:rPr>
        <w:t>Access depends on</w:t>
      </w:r>
      <w:r w:rsidRPr="007D29CA">
        <w:rPr>
          <w:lang w:val="en-US"/>
        </w:rPr>
        <w:t xml:space="preserve"> </w:t>
      </w:r>
      <w:r w:rsidRPr="007D29CA">
        <w:rPr>
          <w:rStyle w:val="hps"/>
          <w:lang w:val="en-US"/>
        </w:rPr>
        <w:t>whether it is</w:t>
      </w:r>
      <w:r w:rsidRPr="007D29CA">
        <w:rPr>
          <w:lang w:val="en-US"/>
        </w:rPr>
        <w:t xml:space="preserve"> </w:t>
      </w:r>
      <w:r w:rsidRPr="007D29CA">
        <w:rPr>
          <w:rStyle w:val="hps"/>
          <w:lang w:val="en-US"/>
        </w:rPr>
        <w:t>an administrator</w:t>
      </w:r>
      <w:r w:rsidRPr="007D29CA">
        <w:rPr>
          <w:lang w:val="en-US"/>
        </w:rPr>
        <w:t xml:space="preserve"> </w:t>
      </w:r>
      <w:r w:rsidRPr="007D29CA">
        <w:rPr>
          <w:rStyle w:val="hps"/>
          <w:lang w:val="en-US"/>
        </w:rPr>
        <w:t>or</w:t>
      </w:r>
      <w:r w:rsidRPr="007D29CA">
        <w:rPr>
          <w:lang w:val="en-US"/>
        </w:rPr>
        <w:t xml:space="preserve"> </w:t>
      </w:r>
      <w:r w:rsidRPr="007D29CA">
        <w:rPr>
          <w:rStyle w:val="hps"/>
          <w:lang w:val="en-US"/>
        </w:rPr>
        <w:t>a user.</w:t>
      </w:r>
    </w:p>
    <w:p w:rsidR="00E30D5D" w:rsidRPr="007D29CA" w:rsidRDefault="00E30D5D" w:rsidP="0096473D">
      <w:pPr>
        <w:rPr>
          <w:szCs w:val="22"/>
          <w:lang w:val="en-US"/>
        </w:rPr>
      </w:pPr>
    </w:p>
    <w:p w:rsidR="00995768" w:rsidRPr="007D29CA" w:rsidRDefault="00995768" w:rsidP="0096473D">
      <w:pPr>
        <w:rPr>
          <w:rStyle w:val="hps"/>
          <w:lang w:val="en-US"/>
        </w:rPr>
      </w:pPr>
      <w:r w:rsidRPr="007D29CA">
        <w:rPr>
          <w:rStyle w:val="hps"/>
          <w:lang w:val="en-US"/>
        </w:rPr>
        <w:lastRenderedPageBreak/>
        <w:t>The</w:t>
      </w:r>
      <w:r w:rsidRPr="007D29CA">
        <w:rPr>
          <w:lang w:val="en-US"/>
        </w:rPr>
        <w:t xml:space="preserve"> </w:t>
      </w:r>
      <w:r w:rsidRPr="007D29CA">
        <w:rPr>
          <w:rStyle w:val="hps"/>
          <w:lang w:val="en-US"/>
        </w:rPr>
        <w:t>SIFER</w:t>
      </w:r>
      <w:r w:rsidRPr="007D29CA">
        <w:rPr>
          <w:lang w:val="en-US"/>
        </w:rPr>
        <w:t xml:space="preserve"> </w:t>
      </w:r>
      <w:r w:rsidRPr="007D29CA">
        <w:rPr>
          <w:rStyle w:val="hps"/>
          <w:lang w:val="en-US"/>
        </w:rPr>
        <w:t>was designed so that each</w:t>
      </w:r>
      <w:r w:rsidRPr="007D29CA">
        <w:rPr>
          <w:lang w:val="en-US"/>
        </w:rPr>
        <w:t xml:space="preserve"> </w:t>
      </w:r>
      <w:r w:rsidRPr="007D29CA">
        <w:rPr>
          <w:rStyle w:val="hps"/>
          <w:lang w:val="en-US"/>
        </w:rPr>
        <w:t>institution appointed from the energy sector of each country would act as manager of their information and upload it according to</w:t>
      </w:r>
      <w:r w:rsidRPr="007D29CA">
        <w:rPr>
          <w:lang w:val="en-US"/>
        </w:rPr>
        <w:t xml:space="preserve"> </w:t>
      </w:r>
      <w:r w:rsidRPr="007D29CA">
        <w:rPr>
          <w:rStyle w:val="hps"/>
          <w:lang w:val="en-US"/>
        </w:rPr>
        <w:t>the structure</w:t>
      </w:r>
      <w:r w:rsidRPr="007D29CA">
        <w:rPr>
          <w:lang w:val="en-US"/>
        </w:rPr>
        <w:t xml:space="preserve"> </w:t>
      </w:r>
      <w:r w:rsidRPr="007D29CA">
        <w:rPr>
          <w:rStyle w:val="hps"/>
          <w:lang w:val="en-US"/>
        </w:rPr>
        <w:t>of the system.</w:t>
      </w:r>
    </w:p>
    <w:p w:rsidR="00E30D5D" w:rsidRPr="007D29CA" w:rsidRDefault="00E30D5D" w:rsidP="0096473D">
      <w:pPr>
        <w:rPr>
          <w:szCs w:val="22"/>
          <w:lang w:val="en-US"/>
        </w:rPr>
      </w:pPr>
    </w:p>
    <w:p w:rsidR="008915C4" w:rsidRPr="007D29CA" w:rsidRDefault="00995768" w:rsidP="009435BD">
      <w:pPr>
        <w:rPr>
          <w:lang w:val="en-US"/>
        </w:rPr>
      </w:pPr>
      <w:r w:rsidRPr="007D29CA">
        <w:rPr>
          <w:lang w:val="en-US"/>
        </w:rPr>
        <w:t xml:space="preserve">A </w:t>
      </w:r>
      <w:r w:rsidRPr="007D29CA">
        <w:rPr>
          <w:rStyle w:val="hps"/>
          <w:lang w:val="en-US"/>
        </w:rPr>
        <w:t>virtual</w:t>
      </w:r>
      <w:r w:rsidRPr="007D29CA">
        <w:rPr>
          <w:lang w:val="en-US"/>
        </w:rPr>
        <w:t xml:space="preserve"> </w:t>
      </w:r>
      <w:r w:rsidRPr="007D29CA">
        <w:rPr>
          <w:rStyle w:val="hps"/>
          <w:lang w:val="en-US"/>
        </w:rPr>
        <w:t>training</w:t>
      </w:r>
      <w:r w:rsidRPr="007D29CA">
        <w:rPr>
          <w:lang w:val="en-US"/>
        </w:rPr>
        <w:t xml:space="preserve"> was conducted </w:t>
      </w:r>
      <w:r w:rsidRPr="007D29CA">
        <w:rPr>
          <w:rStyle w:val="hps"/>
          <w:lang w:val="en-US"/>
        </w:rPr>
        <w:t>with a</w:t>
      </w:r>
      <w:r w:rsidRPr="007D29CA">
        <w:rPr>
          <w:lang w:val="en-US"/>
        </w:rPr>
        <w:t xml:space="preserve"> </w:t>
      </w:r>
      <w:r w:rsidRPr="007D29CA">
        <w:rPr>
          <w:rStyle w:val="hps"/>
          <w:lang w:val="en-US"/>
        </w:rPr>
        <w:t>virtual</w:t>
      </w:r>
      <w:r w:rsidRPr="007D29CA">
        <w:rPr>
          <w:lang w:val="en-US"/>
        </w:rPr>
        <w:t xml:space="preserve"> </w:t>
      </w:r>
      <w:r w:rsidRPr="007D29CA">
        <w:rPr>
          <w:rStyle w:val="hps"/>
          <w:lang w:val="en-US"/>
        </w:rPr>
        <w:t>training</w:t>
      </w:r>
      <w:r w:rsidRPr="007D29CA">
        <w:rPr>
          <w:lang w:val="en-US"/>
        </w:rPr>
        <w:t xml:space="preserve"> </w:t>
      </w:r>
      <w:r w:rsidRPr="007D29CA">
        <w:rPr>
          <w:rStyle w:val="hps"/>
          <w:lang w:val="en-US"/>
        </w:rPr>
        <w:t>tool</w:t>
      </w:r>
      <w:r w:rsidRPr="007D29CA">
        <w:rPr>
          <w:lang w:val="en-US"/>
        </w:rPr>
        <w:t xml:space="preserve"> </w:t>
      </w:r>
      <w:r w:rsidRPr="007D29CA">
        <w:rPr>
          <w:rStyle w:val="hps"/>
          <w:lang w:val="en-US"/>
        </w:rPr>
        <w:t>for</w:t>
      </w:r>
      <w:r w:rsidRPr="007D29CA">
        <w:rPr>
          <w:lang w:val="en-US"/>
        </w:rPr>
        <w:t xml:space="preserve"> </w:t>
      </w:r>
      <w:r w:rsidRPr="007D29CA">
        <w:rPr>
          <w:rStyle w:val="hps"/>
          <w:lang w:val="en-US"/>
        </w:rPr>
        <w:t>technical contacts</w:t>
      </w:r>
      <w:r w:rsidR="008915C4" w:rsidRPr="007D29CA">
        <w:rPr>
          <w:rStyle w:val="hps"/>
          <w:lang w:val="en-US"/>
        </w:rPr>
        <w:t xml:space="preserve">; they were given the key to </w:t>
      </w:r>
      <w:r w:rsidRPr="007D29CA">
        <w:rPr>
          <w:rStyle w:val="hps"/>
          <w:lang w:val="en-US"/>
        </w:rPr>
        <w:t>make</w:t>
      </w:r>
      <w:r w:rsidRPr="007D29CA">
        <w:rPr>
          <w:lang w:val="en-US"/>
        </w:rPr>
        <w:t xml:space="preserve"> </w:t>
      </w:r>
      <w:r w:rsidRPr="007D29CA">
        <w:rPr>
          <w:rStyle w:val="hps"/>
          <w:lang w:val="en-US"/>
        </w:rPr>
        <w:t>the catalog</w:t>
      </w:r>
      <w:r w:rsidR="008915C4" w:rsidRPr="007D29CA">
        <w:rPr>
          <w:rStyle w:val="hps"/>
          <w:lang w:val="en-US"/>
        </w:rPr>
        <w:t>s</w:t>
      </w:r>
      <w:r w:rsidRPr="007D29CA">
        <w:rPr>
          <w:lang w:val="en-US"/>
        </w:rPr>
        <w:t xml:space="preserve"> </w:t>
      </w:r>
      <w:r w:rsidRPr="007D29CA">
        <w:rPr>
          <w:rStyle w:val="hps"/>
          <w:lang w:val="en-US"/>
        </w:rPr>
        <w:t>(small</w:t>
      </w:r>
      <w:r w:rsidRPr="007D29CA">
        <w:rPr>
          <w:lang w:val="en-US"/>
        </w:rPr>
        <w:t xml:space="preserve"> </w:t>
      </w:r>
      <w:r w:rsidRPr="007D29CA">
        <w:rPr>
          <w:rStyle w:val="hps"/>
          <w:lang w:val="en-US"/>
        </w:rPr>
        <w:t>tables where the</w:t>
      </w:r>
      <w:r w:rsidRPr="007D29CA">
        <w:rPr>
          <w:lang w:val="en-US"/>
        </w:rPr>
        <w:t xml:space="preserve"> </w:t>
      </w:r>
      <w:r w:rsidRPr="007D29CA">
        <w:rPr>
          <w:rStyle w:val="hps"/>
          <w:lang w:val="en-US"/>
        </w:rPr>
        <w:t>parameters</w:t>
      </w:r>
      <w:r w:rsidRPr="007D29CA">
        <w:rPr>
          <w:lang w:val="en-US"/>
        </w:rPr>
        <w:t xml:space="preserve"> </w:t>
      </w:r>
      <w:r w:rsidRPr="007D29CA">
        <w:rPr>
          <w:rStyle w:val="hps"/>
          <w:lang w:val="en-US"/>
        </w:rPr>
        <w:t>are located</w:t>
      </w:r>
      <w:r w:rsidRPr="007D29CA">
        <w:rPr>
          <w:lang w:val="en-US"/>
        </w:rPr>
        <w:t xml:space="preserve"> </w:t>
      </w:r>
      <w:r w:rsidRPr="007D29CA">
        <w:rPr>
          <w:rStyle w:val="hps"/>
          <w:lang w:val="en-US"/>
        </w:rPr>
        <w:t>in each country</w:t>
      </w:r>
      <w:r w:rsidR="008915C4" w:rsidRPr="007D29CA">
        <w:rPr>
          <w:rStyle w:val="hps"/>
          <w:lang w:val="en-US"/>
        </w:rPr>
        <w:t>, such</w:t>
      </w:r>
      <w:r w:rsidRPr="007D29CA">
        <w:rPr>
          <w:rStyle w:val="hps"/>
          <w:lang w:val="en-US"/>
        </w:rPr>
        <w:t xml:space="preserve"> as</w:t>
      </w:r>
      <w:r w:rsidRPr="007D29CA">
        <w:rPr>
          <w:lang w:val="en-US"/>
        </w:rPr>
        <w:t xml:space="preserve"> </w:t>
      </w:r>
      <w:r w:rsidRPr="007D29CA">
        <w:rPr>
          <w:rStyle w:val="hps"/>
          <w:lang w:val="en-US"/>
        </w:rPr>
        <w:t>names of</w:t>
      </w:r>
      <w:r w:rsidRPr="007D29CA">
        <w:rPr>
          <w:lang w:val="en-US"/>
        </w:rPr>
        <w:t xml:space="preserve"> </w:t>
      </w:r>
      <w:r w:rsidRPr="007D29CA">
        <w:rPr>
          <w:rStyle w:val="hps"/>
          <w:lang w:val="en-US"/>
        </w:rPr>
        <w:t>fuels).</w:t>
      </w:r>
      <w:r w:rsidRPr="007D29CA">
        <w:rPr>
          <w:lang w:val="en-US"/>
        </w:rPr>
        <w:t xml:space="preserve"> </w:t>
      </w:r>
      <w:r w:rsidRPr="007D29CA">
        <w:rPr>
          <w:rStyle w:val="hps"/>
          <w:lang w:val="en-US"/>
        </w:rPr>
        <w:t>Subsequently</w:t>
      </w:r>
      <w:r w:rsidRPr="007D29CA">
        <w:rPr>
          <w:lang w:val="en-US"/>
        </w:rPr>
        <w:t xml:space="preserve"> </w:t>
      </w:r>
      <w:r w:rsidRPr="007D29CA">
        <w:rPr>
          <w:rStyle w:val="hps"/>
          <w:lang w:val="en-US"/>
        </w:rPr>
        <w:t>a second</w:t>
      </w:r>
      <w:r w:rsidRPr="007D29CA">
        <w:rPr>
          <w:lang w:val="en-US"/>
        </w:rPr>
        <w:t xml:space="preserve"> </w:t>
      </w:r>
      <w:r w:rsidRPr="007D29CA">
        <w:rPr>
          <w:rStyle w:val="hps"/>
          <w:lang w:val="en-US"/>
        </w:rPr>
        <w:t>training</w:t>
      </w:r>
      <w:r w:rsidR="008915C4" w:rsidRPr="007D29CA">
        <w:rPr>
          <w:rStyle w:val="hps"/>
          <w:lang w:val="en-US"/>
        </w:rPr>
        <w:t xml:space="preserve"> went through. This was a </w:t>
      </w:r>
      <w:r w:rsidRPr="007D29CA">
        <w:rPr>
          <w:rStyle w:val="hps"/>
          <w:lang w:val="en-US"/>
        </w:rPr>
        <w:t>fruitless</w:t>
      </w:r>
      <w:r w:rsidRPr="007D29CA">
        <w:rPr>
          <w:lang w:val="en-US"/>
        </w:rPr>
        <w:t xml:space="preserve"> </w:t>
      </w:r>
      <w:r w:rsidRPr="007D29CA">
        <w:rPr>
          <w:rStyle w:val="hps"/>
          <w:lang w:val="en-US"/>
        </w:rPr>
        <w:t>task</w:t>
      </w:r>
      <w:r w:rsidRPr="007D29CA">
        <w:rPr>
          <w:lang w:val="en-US"/>
        </w:rPr>
        <w:t xml:space="preserve"> </w:t>
      </w:r>
      <w:r w:rsidRPr="007D29CA">
        <w:rPr>
          <w:rStyle w:val="hps"/>
          <w:lang w:val="en-US"/>
        </w:rPr>
        <w:t xml:space="preserve">because </w:t>
      </w:r>
      <w:r w:rsidR="008915C4" w:rsidRPr="007D29CA">
        <w:rPr>
          <w:rStyle w:val="hps"/>
          <w:lang w:val="en-US"/>
        </w:rPr>
        <w:t xml:space="preserve">in </w:t>
      </w:r>
      <w:r w:rsidRPr="007D29CA">
        <w:rPr>
          <w:rStyle w:val="hps"/>
          <w:lang w:val="en-US"/>
        </w:rPr>
        <w:t>the countries</w:t>
      </w:r>
      <w:r w:rsidRPr="007D29CA">
        <w:rPr>
          <w:lang w:val="en-US"/>
        </w:rPr>
        <w:t xml:space="preserve"> </w:t>
      </w:r>
      <w:r w:rsidR="008915C4" w:rsidRPr="007D29CA">
        <w:rPr>
          <w:lang w:val="en-US"/>
        </w:rPr>
        <w:t>small personnel changes take place when the government changes and there is no continuity.</w:t>
      </w:r>
    </w:p>
    <w:p w:rsidR="008915C4" w:rsidRPr="007D29CA" w:rsidRDefault="008915C4" w:rsidP="0096473D">
      <w:pPr>
        <w:rPr>
          <w:szCs w:val="22"/>
          <w:lang w:val="en-US"/>
        </w:rPr>
      </w:pPr>
    </w:p>
    <w:p w:rsidR="009E0B91" w:rsidRPr="007D29CA" w:rsidRDefault="00995768" w:rsidP="0096473D">
      <w:pPr>
        <w:rPr>
          <w:rStyle w:val="hps"/>
          <w:lang w:val="en-US"/>
        </w:rPr>
      </w:pPr>
      <w:r w:rsidRPr="007D29CA">
        <w:rPr>
          <w:rStyle w:val="hps"/>
          <w:lang w:val="en-US"/>
        </w:rPr>
        <w:t>The</w:t>
      </w:r>
      <w:r w:rsidRPr="007D29CA">
        <w:rPr>
          <w:lang w:val="en-US"/>
        </w:rPr>
        <w:t xml:space="preserve"> </w:t>
      </w:r>
      <w:r w:rsidRPr="007D29CA">
        <w:rPr>
          <w:rStyle w:val="hps"/>
          <w:lang w:val="en-US"/>
        </w:rPr>
        <w:t>SIFER</w:t>
      </w:r>
      <w:r w:rsidRPr="007D29CA">
        <w:rPr>
          <w:lang w:val="en-US"/>
        </w:rPr>
        <w:t xml:space="preserve"> </w:t>
      </w:r>
      <w:r w:rsidR="009E0B91" w:rsidRPr="007D29CA">
        <w:rPr>
          <w:lang w:val="en-US"/>
        </w:rPr>
        <w:t xml:space="preserve">dates back to </w:t>
      </w:r>
      <w:r w:rsidRPr="007D29CA">
        <w:rPr>
          <w:rStyle w:val="hps"/>
          <w:lang w:val="en-US"/>
        </w:rPr>
        <w:t>2008 and</w:t>
      </w:r>
      <w:r w:rsidRPr="007D29CA">
        <w:rPr>
          <w:lang w:val="en-US"/>
        </w:rPr>
        <w:t xml:space="preserve"> </w:t>
      </w:r>
      <w:r w:rsidRPr="007D29CA">
        <w:rPr>
          <w:rStyle w:val="hps"/>
          <w:lang w:val="en-US"/>
        </w:rPr>
        <w:t>despite having</w:t>
      </w:r>
      <w:r w:rsidRPr="007D29CA">
        <w:rPr>
          <w:lang w:val="en-US"/>
        </w:rPr>
        <w:t xml:space="preserve"> </w:t>
      </w:r>
      <w:r w:rsidRPr="007D29CA">
        <w:rPr>
          <w:rStyle w:val="hps"/>
          <w:lang w:val="en-US"/>
        </w:rPr>
        <w:t>more than 2</w:t>
      </w:r>
      <w:r w:rsidRPr="007D29CA">
        <w:rPr>
          <w:lang w:val="en-US"/>
        </w:rPr>
        <w:t xml:space="preserve"> </w:t>
      </w:r>
      <w:r w:rsidRPr="007D29CA">
        <w:rPr>
          <w:rStyle w:val="hps"/>
          <w:lang w:val="en-US"/>
        </w:rPr>
        <w:t>years of being</w:t>
      </w:r>
      <w:r w:rsidRPr="007D29CA">
        <w:rPr>
          <w:lang w:val="en-US"/>
        </w:rPr>
        <w:t xml:space="preserve"> </w:t>
      </w:r>
      <w:r w:rsidR="00F401CD" w:rsidRPr="007D29CA">
        <w:rPr>
          <w:lang w:val="en-US"/>
        </w:rPr>
        <w:t>in service,</w:t>
      </w:r>
      <w:r w:rsidRPr="007D29CA">
        <w:rPr>
          <w:lang w:val="en-US"/>
        </w:rPr>
        <w:t xml:space="preserve"> </w:t>
      </w:r>
      <w:r w:rsidRPr="007D29CA">
        <w:rPr>
          <w:rStyle w:val="hps"/>
          <w:lang w:val="en-US"/>
        </w:rPr>
        <w:t>no nation</w:t>
      </w:r>
      <w:r w:rsidRPr="007D29CA">
        <w:rPr>
          <w:lang w:val="en-US"/>
        </w:rPr>
        <w:t xml:space="preserve"> </w:t>
      </w:r>
      <w:r w:rsidRPr="007D29CA">
        <w:rPr>
          <w:rStyle w:val="hps"/>
          <w:lang w:val="en-US"/>
        </w:rPr>
        <w:t xml:space="preserve">has </w:t>
      </w:r>
      <w:r w:rsidR="00F401CD" w:rsidRPr="007D29CA">
        <w:rPr>
          <w:rStyle w:val="hps"/>
          <w:lang w:val="en-US"/>
        </w:rPr>
        <w:t xml:space="preserve">uploaded </w:t>
      </w:r>
      <w:r w:rsidRPr="007D29CA">
        <w:rPr>
          <w:rStyle w:val="hps"/>
          <w:lang w:val="en-US"/>
        </w:rPr>
        <w:t>the</w:t>
      </w:r>
      <w:r w:rsidRPr="007D29CA">
        <w:rPr>
          <w:lang w:val="en-US"/>
        </w:rPr>
        <w:t xml:space="preserve"> </w:t>
      </w:r>
      <w:r w:rsidRPr="007D29CA">
        <w:rPr>
          <w:rStyle w:val="hps"/>
          <w:lang w:val="en-US"/>
        </w:rPr>
        <w:t>information to</w:t>
      </w:r>
      <w:r w:rsidRPr="007D29CA">
        <w:rPr>
          <w:lang w:val="en-US"/>
        </w:rPr>
        <w:t xml:space="preserve"> </w:t>
      </w:r>
      <w:r w:rsidRPr="007D29CA">
        <w:rPr>
          <w:rStyle w:val="hps"/>
          <w:lang w:val="en-US"/>
        </w:rPr>
        <w:t>which they committed</w:t>
      </w:r>
      <w:r w:rsidRPr="007D29CA">
        <w:rPr>
          <w:lang w:val="en-US"/>
        </w:rPr>
        <w:t xml:space="preserve">, except </w:t>
      </w:r>
      <w:r w:rsidRPr="007D29CA">
        <w:rPr>
          <w:rStyle w:val="hps"/>
          <w:lang w:val="en-US"/>
        </w:rPr>
        <w:t>Costa Rica.</w:t>
      </w:r>
      <w:r w:rsidRPr="007D29CA">
        <w:rPr>
          <w:lang w:val="en-US"/>
        </w:rPr>
        <w:t xml:space="preserve"> </w:t>
      </w:r>
      <w:r w:rsidR="00F401CD" w:rsidRPr="007D29CA">
        <w:rPr>
          <w:rStyle w:val="hps"/>
          <w:lang w:val="en-US"/>
        </w:rPr>
        <w:t>During</w:t>
      </w:r>
      <w:r w:rsidRPr="007D29CA">
        <w:rPr>
          <w:rStyle w:val="hps"/>
          <w:lang w:val="en-US"/>
        </w:rPr>
        <w:t xml:space="preserve"> </w:t>
      </w:r>
      <w:r w:rsidR="00F401CD" w:rsidRPr="007D29CA">
        <w:rPr>
          <w:rStyle w:val="hps"/>
          <w:lang w:val="en-US"/>
        </w:rPr>
        <w:t>the implementation of the</w:t>
      </w:r>
      <w:r w:rsidRPr="007D29CA">
        <w:rPr>
          <w:rStyle w:val="hps"/>
          <w:lang w:val="en-US"/>
        </w:rPr>
        <w:t xml:space="preserve"> </w:t>
      </w:r>
      <w:r w:rsidR="003A589D">
        <w:rPr>
          <w:rStyle w:val="hps"/>
          <w:lang w:val="en-US"/>
        </w:rPr>
        <w:t>Project</w:t>
      </w:r>
      <w:r w:rsidR="00F401CD" w:rsidRPr="007D29CA">
        <w:rPr>
          <w:lang w:val="en-US"/>
        </w:rPr>
        <w:t xml:space="preserve">, not only the </w:t>
      </w:r>
      <w:r w:rsidRPr="007D29CA">
        <w:rPr>
          <w:rStyle w:val="hps"/>
          <w:lang w:val="en-US"/>
        </w:rPr>
        <w:t>development firm</w:t>
      </w:r>
      <w:r w:rsidRPr="007D29CA">
        <w:rPr>
          <w:lang w:val="en-US"/>
        </w:rPr>
        <w:t xml:space="preserve"> </w:t>
      </w:r>
      <w:r w:rsidRPr="007D29CA">
        <w:rPr>
          <w:rStyle w:val="hps"/>
          <w:lang w:val="en-US"/>
        </w:rPr>
        <w:t>delivered the</w:t>
      </w:r>
      <w:r w:rsidRPr="007D29CA">
        <w:rPr>
          <w:lang w:val="en-US"/>
        </w:rPr>
        <w:t xml:space="preserve"> </w:t>
      </w:r>
      <w:r w:rsidRPr="007D29CA">
        <w:rPr>
          <w:rStyle w:val="hps"/>
          <w:lang w:val="en-US"/>
        </w:rPr>
        <w:t>system and</w:t>
      </w:r>
      <w:r w:rsidRPr="007D29CA">
        <w:rPr>
          <w:lang w:val="en-US"/>
        </w:rPr>
        <w:t xml:space="preserve"> </w:t>
      </w:r>
      <w:r w:rsidRPr="007D29CA">
        <w:rPr>
          <w:rStyle w:val="hps"/>
          <w:lang w:val="en-US"/>
        </w:rPr>
        <w:t>their respective</w:t>
      </w:r>
      <w:r w:rsidRPr="007D29CA">
        <w:rPr>
          <w:lang w:val="en-US"/>
        </w:rPr>
        <w:t xml:space="preserve"> </w:t>
      </w:r>
      <w:r w:rsidRPr="007D29CA">
        <w:rPr>
          <w:rStyle w:val="hps"/>
          <w:lang w:val="en-US"/>
        </w:rPr>
        <w:t>user manuals,</w:t>
      </w:r>
      <w:r w:rsidRPr="007D29CA">
        <w:rPr>
          <w:lang w:val="en-US"/>
        </w:rPr>
        <w:t xml:space="preserve"> </w:t>
      </w:r>
      <w:r w:rsidRPr="007D29CA">
        <w:rPr>
          <w:rStyle w:val="hps"/>
          <w:lang w:val="en-US"/>
        </w:rPr>
        <w:t>but</w:t>
      </w:r>
      <w:r w:rsidRPr="007D29CA">
        <w:rPr>
          <w:lang w:val="en-US"/>
        </w:rPr>
        <w:t xml:space="preserve"> </w:t>
      </w:r>
      <w:r w:rsidRPr="007D29CA">
        <w:rPr>
          <w:rStyle w:val="hps"/>
          <w:lang w:val="en-US"/>
        </w:rPr>
        <w:t>trained</w:t>
      </w:r>
      <w:r w:rsidRPr="007D29CA">
        <w:rPr>
          <w:lang w:val="en-US"/>
        </w:rPr>
        <w:t xml:space="preserve"> </w:t>
      </w:r>
      <w:r w:rsidRPr="007D29CA">
        <w:rPr>
          <w:rStyle w:val="hps"/>
          <w:lang w:val="en-US"/>
        </w:rPr>
        <w:t>staff from all</w:t>
      </w:r>
      <w:r w:rsidRPr="007D29CA">
        <w:rPr>
          <w:lang w:val="en-US"/>
        </w:rPr>
        <w:t xml:space="preserve"> </w:t>
      </w:r>
      <w:r w:rsidRPr="007D29CA">
        <w:rPr>
          <w:rStyle w:val="hps"/>
          <w:lang w:val="en-US"/>
        </w:rPr>
        <w:t>countries to</w:t>
      </w:r>
      <w:r w:rsidRPr="007D29CA">
        <w:rPr>
          <w:lang w:val="en-US"/>
        </w:rPr>
        <w:t xml:space="preserve"> </w:t>
      </w:r>
      <w:r w:rsidRPr="007D29CA">
        <w:rPr>
          <w:rStyle w:val="hps"/>
          <w:lang w:val="en-US"/>
        </w:rPr>
        <w:t>administer</w:t>
      </w:r>
      <w:r w:rsidRPr="007D29CA">
        <w:rPr>
          <w:lang w:val="en-US"/>
        </w:rPr>
        <w:t xml:space="preserve"> </w:t>
      </w:r>
      <w:r w:rsidRPr="007D29CA">
        <w:rPr>
          <w:rStyle w:val="hps"/>
          <w:lang w:val="en-US"/>
        </w:rPr>
        <w:t>the system components</w:t>
      </w:r>
      <w:r w:rsidRPr="007D29CA">
        <w:rPr>
          <w:lang w:val="en-US"/>
        </w:rPr>
        <w:t xml:space="preserve"> </w:t>
      </w:r>
      <w:r w:rsidRPr="007D29CA">
        <w:rPr>
          <w:rStyle w:val="hps"/>
          <w:lang w:val="en-US"/>
        </w:rPr>
        <w:t>within their respective</w:t>
      </w:r>
      <w:r w:rsidRPr="007D29CA">
        <w:rPr>
          <w:lang w:val="en-US"/>
        </w:rPr>
        <w:t xml:space="preserve"> </w:t>
      </w:r>
      <w:r w:rsidRPr="007D29CA">
        <w:rPr>
          <w:rStyle w:val="hps"/>
          <w:lang w:val="en-US"/>
        </w:rPr>
        <w:t>countries.</w:t>
      </w:r>
    </w:p>
    <w:p w:rsidR="009E0B91" w:rsidRPr="007D29CA" w:rsidRDefault="009E0B91" w:rsidP="0096473D">
      <w:pPr>
        <w:rPr>
          <w:rStyle w:val="hps"/>
          <w:lang w:val="en-US"/>
        </w:rPr>
      </w:pPr>
    </w:p>
    <w:p w:rsidR="005832CB" w:rsidRPr="007D29CA" w:rsidRDefault="008E31FC" w:rsidP="00995768">
      <w:pPr>
        <w:rPr>
          <w:rFonts w:eastAsia="Times New Roman"/>
          <w:sz w:val="24"/>
          <w:szCs w:val="24"/>
          <w:lang w:val="en-US" w:eastAsia="es-ES"/>
        </w:rPr>
      </w:pPr>
      <w:r w:rsidRPr="007D29CA">
        <w:rPr>
          <w:rStyle w:val="hps"/>
          <w:lang w:val="en-US"/>
        </w:rPr>
        <w:t>In the case of</w:t>
      </w:r>
      <w:r w:rsidRPr="007D29CA">
        <w:rPr>
          <w:lang w:val="en-US"/>
        </w:rPr>
        <w:t xml:space="preserve"> </w:t>
      </w:r>
      <w:r w:rsidRPr="007D29CA">
        <w:rPr>
          <w:rStyle w:val="hps"/>
          <w:lang w:val="en-US"/>
        </w:rPr>
        <w:t>Costa Rica,</w:t>
      </w:r>
      <w:r w:rsidRPr="007D29CA">
        <w:rPr>
          <w:lang w:val="en-US"/>
        </w:rPr>
        <w:t xml:space="preserve"> </w:t>
      </w:r>
      <w:r w:rsidRPr="007D29CA">
        <w:rPr>
          <w:rStyle w:val="hps"/>
          <w:lang w:val="en-US"/>
        </w:rPr>
        <w:t>the information is incomplete</w:t>
      </w:r>
      <w:r w:rsidRPr="007D29CA">
        <w:rPr>
          <w:lang w:val="en-US"/>
        </w:rPr>
        <w:t xml:space="preserve"> </w:t>
      </w:r>
      <w:r w:rsidRPr="007D29CA">
        <w:rPr>
          <w:rStyle w:val="hps"/>
          <w:lang w:val="en-US"/>
        </w:rPr>
        <w:t>and outdated.</w:t>
      </w:r>
      <w:r w:rsidRPr="007D29CA">
        <w:rPr>
          <w:lang w:val="en-US"/>
        </w:rPr>
        <w:t xml:space="preserve"> </w:t>
      </w:r>
      <w:r w:rsidR="005832CB" w:rsidRPr="007D29CA">
        <w:rPr>
          <w:lang w:val="en-US"/>
        </w:rPr>
        <w:t>To illustrate, when requesting the wind potential maps, only Costa Rica displays its map as shown in the figure below. Other countries have not uploaded the corresponding information</w:t>
      </w:r>
      <w:r w:rsidR="00995768" w:rsidRPr="007D29CA">
        <w:rPr>
          <w:rFonts w:eastAsia="Times New Roman"/>
          <w:sz w:val="24"/>
          <w:szCs w:val="24"/>
          <w:lang w:val="en-US" w:eastAsia="es-ES"/>
        </w:rPr>
        <w:t>.</w:t>
      </w:r>
    </w:p>
    <w:p w:rsidR="005832CB" w:rsidRPr="007D29CA" w:rsidRDefault="005832CB" w:rsidP="00995768">
      <w:pPr>
        <w:rPr>
          <w:rFonts w:eastAsia="Times New Roman"/>
          <w:sz w:val="24"/>
          <w:szCs w:val="24"/>
          <w:lang w:val="en-US" w:eastAsia="es-ES"/>
        </w:rPr>
      </w:pPr>
    </w:p>
    <w:p w:rsidR="00995768" w:rsidRPr="007D29CA" w:rsidRDefault="00995768" w:rsidP="00995768">
      <w:pPr>
        <w:rPr>
          <w:rFonts w:eastAsia="Times New Roman"/>
          <w:sz w:val="24"/>
          <w:szCs w:val="24"/>
          <w:lang w:val="en-US" w:eastAsia="es-ES"/>
        </w:rPr>
      </w:pPr>
      <w:r w:rsidRPr="007D29CA">
        <w:rPr>
          <w:rFonts w:eastAsia="Times New Roman"/>
          <w:sz w:val="24"/>
          <w:szCs w:val="24"/>
          <w:lang w:val="en-US" w:eastAsia="es-ES"/>
        </w:rPr>
        <w:t xml:space="preserve">Figure 3 7. Wind potential - Maps of the 6 </w:t>
      </w:r>
      <w:r w:rsidR="005832CB" w:rsidRPr="007D29CA">
        <w:rPr>
          <w:rFonts w:eastAsia="Times New Roman"/>
          <w:sz w:val="24"/>
          <w:szCs w:val="24"/>
          <w:lang w:val="en-US" w:eastAsia="es-ES"/>
        </w:rPr>
        <w:t xml:space="preserve">SIFER </w:t>
      </w:r>
      <w:r w:rsidRPr="007D29CA">
        <w:rPr>
          <w:rFonts w:eastAsia="Times New Roman"/>
          <w:sz w:val="24"/>
          <w:szCs w:val="24"/>
          <w:lang w:val="en-US" w:eastAsia="es-ES"/>
        </w:rPr>
        <w:t>countries</w:t>
      </w:r>
    </w:p>
    <w:p w:rsidR="00423EE4" w:rsidRPr="007D29CA" w:rsidRDefault="00423EE4" w:rsidP="0096473D">
      <w:pPr>
        <w:rPr>
          <w:szCs w:val="22"/>
          <w:lang w:val="en-US"/>
        </w:rPr>
      </w:pPr>
    </w:p>
    <w:p w:rsidR="00423EE4" w:rsidRPr="007D29CA" w:rsidRDefault="00423EE4" w:rsidP="00423EE4">
      <w:pPr>
        <w:rPr>
          <w:szCs w:val="22"/>
          <w:lang w:val="en-US"/>
        </w:rPr>
      </w:pPr>
      <w:r w:rsidRPr="007D29CA">
        <w:rPr>
          <w:noProof/>
          <w:lang w:val="es-CR" w:eastAsia="es-CR"/>
        </w:rPr>
        <w:drawing>
          <wp:inline distT="0" distB="0" distL="0" distR="0">
            <wp:extent cx="2330823" cy="945975"/>
            <wp:effectExtent l="0" t="0" r="0" b="698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srcRect b="35406"/>
                    <a:stretch/>
                  </pic:blipFill>
                  <pic:spPr bwMode="auto">
                    <a:xfrm>
                      <a:off x="0" y="0"/>
                      <a:ext cx="2336218" cy="948165"/>
                    </a:xfrm>
                    <a:prstGeom prst="rect">
                      <a:avLst/>
                    </a:prstGeom>
                    <a:ln>
                      <a:noFill/>
                    </a:ln>
                    <a:extLst>
                      <a:ext uri="{53640926-AAD7-44D8-BBD7-CCE9431645EC}">
                        <a14:shadowObscured xmlns:a14="http://schemas.microsoft.com/office/drawing/2010/main"/>
                      </a:ext>
                    </a:extLst>
                  </pic:spPr>
                </pic:pic>
              </a:graphicData>
            </a:graphic>
          </wp:inline>
        </w:drawing>
      </w:r>
    </w:p>
    <w:p w:rsidR="00423EE4" w:rsidRPr="007D29CA" w:rsidRDefault="00423EE4" w:rsidP="00423EE4">
      <w:pPr>
        <w:rPr>
          <w:szCs w:val="22"/>
          <w:lang w:val="en-US"/>
        </w:rPr>
      </w:pPr>
      <w:r w:rsidRPr="007D29CA">
        <w:rPr>
          <w:noProof/>
          <w:lang w:val="es-CR" w:eastAsia="es-CR"/>
        </w:rPr>
        <w:drawing>
          <wp:inline distT="0" distB="0" distL="0" distR="0">
            <wp:extent cx="2330823" cy="1515905"/>
            <wp:effectExtent l="0" t="0" r="0" b="825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2328808" cy="1514594"/>
                    </a:xfrm>
                    <a:prstGeom prst="rect">
                      <a:avLst/>
                    </a:prstGeom>
                  </pic:spPr>
                </pic:pic>
              </a:graphicData>
            </a:graphic>
          </wp:inline>
        </w:drawing>
      </w:r>
    </w:p>
    <w:p w:rsidR="006B3E09" w:rsidRPr="007D29CA" w:rsidRDefault="006B3E09" w:rsidP="0096473D">
      <w:pPr>
        <w:rPr>
          <w:szCs w:val="22"/>
          <w:lang w:val="en-US"/>
        </w:rPr>
      </w:pPr>
    </w:p>
    <w:p w:rsidR="00423EE4" w:rsidRPr="007D29CA" w:rsidRDefault="007A4BEE" w:rsidP="00423EE4">
      <w:pPr>
        <w:pBdr>
          <w:top w:val="single" w:sz="4" w:space="1" w:color="auto"/>
          <w:left w:val="single" w:sz="4" w:space="4" w:color="auto"/>
          <w:bottom w:val="single" w:sz="4" w:space="1" w:color="auto"/>
          <w:right w:val="single" w:sz="4" w:space="4" w:color="auto"/>
        </w:pBdr>
        <w:rPr>
          <w:i/>
          <w:szCs w:val="22"/>
          <w:lang w:val="en-US"/>
        </w:rPr>
      </w:pPr>
      <w:r w:rsidRPr="007D29CA">
        <w:rPr>
          <w:i/>
          <w:szCs w:val="22"/>
          <w:lang w:val="en-US"/>
        </w:rPr>
        <w:t xml:space="preserve">Therefore, the </w:t>
      </w:r>
      <w:r w:rsidR="00423EE4" w:rsidRPr="007D29CA">
        <w:rPr>
          <w:i/>
          <w:szCs w:val="22"/>
          <w:lang w:val="en-US"/>
        </w:rPr>
        <w:t>SIFER</w:t>
      </w:r>
      <w:r w:rsidR="00DA3E43" w:rsidRPr="007D29CA">
        <w:rPr>
          <w:i/>
          <w:szCs w:val="22"/>
          <w:lang w:val="en-US"/>
        </w:rPr>
        <w:t xml:space="preserve"> </w:t>
      </w:r>
      <w:r w:rsidRPr="007D29CA">
        <w:rPr>
          <w:i/>
          <w:szCs w:val="22"/>
          <w:lang w:val="en-US"/>
        </w:rPr>
        <w:t xml:space="preserve">has not proven to be a useful </w:t>
      </w:r>
      <w:r w:rsidR="009600AD" w:rsidRPr="007D29CA">
        <w:rPr>
          <w:i/>
          <w:szCs w:val="22"/>
          <w:lang w:val="en-US"/>
        </w:rPr>
        <w:t>information</w:t>
      </w:r>
      <w:r w:rsidRPr="007D29CA">
        <w:rPr>
          <w:i/>
          <w:szCs w:val="22"/>
          <w:lang w:val="en-US"/>
        </w:rPr>
        <w:t xml:space="preserve"> for users and the system is losing ground without having served the nations involved.</w:t>
      </w:r>
    </w:p>
    <w:p w:rsidR="00423EE4" w:rsidRPr="007D29CA" w:rsidRDefault="00423EE4" w:rsidP="00423EE4">
      <w:pPr>
        <w:pBdr>
          <w:top w:val="single" w:sz="4" w:space="1" w:color="auto"/>
          <w:left w:val="single" w:sz="4" w:space="4" w:color="auto"/>
          <w:bottom w:val="single" w:sz="4" w:space="1" w:color="auto"/>
          <w:right w:val="single" w:sz="4" w:space="4" w:color="auto"/>
        </w:pBdr>
        <w:rPr>
          <w:szCs w:val="22"/>
          <w:lang w:val="en-US"/>
        </w:rPr>
      </w:pPr>
    </w:p>
    <w:p w:rsidR="004E49ED" w:rsidRPr="007D29CA" w:rsidRDefault="007A4BEE" w:rsidP="00423EE4">
      <w:pPr>
        <w:pBdr>
          <w:top w:val="single" w:sz="4" w:space="1" w:color="auto"/>
          <w:left w:val="single" w:sz="4" w:space="4" w:color="auto"/>
          <w:bottom w:val="single" w:sz="4" w:space="1" w:color="auto"/>
          <w:right w:val="single" w:sz="4" w:space="4" w:color="auto"/>
        </w:pBdr>
        <w:rPr>
          <w:szCs w:val="22"/>
          <w:lang w:val="en-US"/>
        </w:rPr>
      </w:pPr>
      <w:r w:rsidRPr="007D29CA">
        <w:rPr>
          <w:szCs w:val="22"/>
          <w:lang w:val="en-US"/>
        </w:rPr>
        <w:t xml:space="preserve">It has been recommended to DSE to upload the corresponding information for Costa Rica and once again urge the responsible </w:t>
      </w:r>
      <w:r w:rsidR="009600AD" w:rsidRPr="007D29CA">
        <w:rPr>
          <w:szCs w:val="22"/>
          <w:lang w:val="en-US"/>
        </w:rPr>
        <w:t>institutions</w:t>
      </w:r>
      <w:r w:rsidRPr="007D29CA">
        <w:rPr>
          <w:szCs w:val="22"/>
          <w:lang w:val="en-US"/>
        </w:rPr>
        <w:t xml:space="preserve"> in every nation to do the same</w:t>
      </w:r>
      <w:r w:rsidR="005345D5" w:rsidRPr="007D29CA">
        <w:rPr>
          <w:szCs w:val="22"/>
          <w:lang w:val="en-US"/>
        </w:rPr>
        <w:t>.</w:t>
      </w:r>
    </w:p>
    <w:p w:rsidR="00C07A9B" w:rsidRDefault="00C07A9B">
      <w:pPr>
        <w:jc w:val="left"/>
        <w:rPr>
          <w:bCs/>
          <w:i/>
          <w:szCs w:val="24"/>
          <w:u w:val="single"/>
          <w:lang w:val="en-US"/>
        </w:rPr>
      </w:pPr>
      <w:bookmarkStart w:id="93" w:name="_Ref288027385"/>
      <w:bookmarkStart w:id="94" w:name="_Ref288027392"/>
      <w:bookmarkStart w:id="95" w:name="_Toc292867902"/>
      <w:r>
        <w:rPr>
          <w:lang w:val="en-US"/>
        </w:rPr>
        <w:br w:type="page"/>
      </w:r>
    </w:p>
    <w:p w:rsidR="00217FBB" w:rsidRPr="00217FBB" w:rsidRDefault="008B5D10" w:rsidP="00217FBB">
      <w:pPr>
        <w:pStyle w:val="Ttulo4"/>
        <w:spacing w:before="0"/>
        <w:rPr>
          <w:lang w:val="en-US"/>
        </w:rPr>
      </w:pPr>
      <w:r w:rsidRPr="000B42E1">
        <w:rPr>
          <w:lang w:val="en-US"/>
        </w:rPr>
        <w:lastRenderedPageBreak/>
        <w:t>Information Module</w:t>
      </w:r>
    </w:p>
    <w:p w:rsidR="008B5D10" w:rsidRPr="000B42E1" w:rsidRDefault="008B5D10" w:rsidP="008B5D10">
      <w:pPr>
        <w:rPr>
          <w:szCs w:val="22"/>
          <w:lang w:val="en-US"/>
        </w:rPr>
      </w:pPr>
      <w:r w:rsidRPr="000B42E1">
        <w:rPr>
          <w:szCs w:val="22"/>
          <w:lang w:val="en-US"/>
        </w:rPr>
        <w:t xml:space="preserve">This module </w:t>
      </w:r>
      <w:r w:rsidRPr="000B42E1">
        <w:rPr>
          <w:i/>
          <w:szCs w:val="22"/>
          <w:lang w:val="en-US"/>
        </w:rPr>
        <w:t xml:space="preserve">contains Project valuable information </w:t>
      </w:r>
      <w:r w:rsidRPr="000B42E1">
        <w:rPr>
          <w:szCs w:val="22"/>
          <w:lang w:val="en-US"/>
        </w:rPr>
        <w:t>and there are reports on:</w:t>
      </w:r>
    </w:p>
    <w:p w:rsidR="008B5D10" w:rsidRPr="000B42E1" w:rsidRDefault="008B5D10" w:rsidP="008B5D10">
      <w:pPr>
        <w:rPr>
          <w:szCs w:val="22"/>
          <w:lang w:val="en-US"/>
        </w:rPr>
      </w:pPr>
      <w:r w:rsidRPr="000B42E1">
        <w:rPr>
          <w:szCs w:val="22"/>
          <w:lang w:val="en-US"/>
        </w:rPr>
        <w:tab/>
      </w:r>
    </w:p>
    <w:p w:rsidR="008B5D10" w:rsidRPr="000B42E1" w:rsidRDefault="008B5D10" w:rsidP="00F35A09">
      <w:pPr>
        <w:pStyle w:val="Prrafodelista"/>
        <w:numPr>
          <w:ilvl w:val="0"/>
          <w:numId w:val="47"/>
        </w:numPr>
        <w:rPr>
          <w:szCs w:val="22"/>
          <w:lang w:val="en-US"/>
        </w:rPr>
      </w:pPr>
      <w:r w:rsidRPr="000B42E1">
        <w:rPr>
          <w:szCs w:val="22"/>
          <w:lang w:val="en-US"/>
        </w:rPr>
        <w:t>Project Brief</w:t>
      </w:r>
    </w:p>
    <w:p w:rsidR="008B5D10" w:rsidRPr="000B42E1" w:rsidRDefault="008B5D10" w:rsidP="00F35A09">
      <w:pPr>
        <w:pStyle w:val="Prrafodelista"/>
        <w:numPr>
          <w:ilvl w:val="0"/>
          <w:numId w:val="47"/>
        </w:numPr>
        <w:rPr>
          <w:szCs w:val="22"/>
          <w:lang w:val="en-US"/>
        </w:rPr>
      </w:pPr>
      <w:r w:rsidRPr="000B42E1">
        <w:rPr>
          <w:szCs w:val="22"/>
          <w:lang w:val="en-US"/>
        </w:rPr>
        <w:t>Project  Document (</w:t>
      </w:r>
      <w:proofErr w:type="spellStart"/>
      <w:r w:rsidR="00AD19C6" w:rsidRPr="000B42E1">
        <w:rPr>
          <w:szCs w:val="22"/>
          <w:lang w:val="en-US"/>
        </w:rPr>
        <w:t>Prodoc</w:t>
      </w:r>
      <w:proofErr w:type="spellEnd"/>
      <w:r w:rsidRPr="000B42E1">
        <w:rPr>
          <w:szCs w:val="22"/>
          <w:lang w:val="en-US"/>
        </w:rPr>
        <w:t>)</w:t>
      </w:r>
    </w:p>
    <w:p w:rsidR="008B5D10" w:rsidRPr="000B42E1" w:rsidRDefault="008B5D10" w:rsidP="008B5D10">
      <w:pPr>
        <w:rPr>
          <w:szCs w:val="22"/>
          <w:lang w:val="en-US"/>
        </w:rPr>
      </w:pPr>
    </w:p>
    <w:p w:rsidR="008B5D10" w:rsidRPr="000B42E1" w:rsidRDefault="008B5D10" w:rsidP="008B5D10">
      <w:pPr>
        <w:rPr>
          <w:szCs w:val="22"/>
          <w:lang w:val="en-US"/>
        </w:rPr>
      </w:pPr>
      <w:r w:rsidRPr="000B42E1">
        <w:rPr>
          <w:szCs w:val="22"/>
          <w:lang w:val="en-US"/>
        </w:rPr>
        <w:t>and reports on Project results:</w:t>
      </w:r>
    </w:p>
    <w:p w:rsidR="008B5D10" w:rsidRPr="000B42E1" w:rsidRDefault="008B5D10" w:rsidP="008B5D10">
      <w:pPr>
        <w:rPr>
          <w:szCs w:val="22"/>
          <w:lang w:val="en-US"/>
        </w:rPr>
      </w:pPr>
    </w:p>
    <w:p w:rsidR="008B5D10" w:rsidRPr="000B42E1" w:rsidRDefault="008B5D10" w:rsidP="00F35A09">
      <w:pPr>
        <w:pStyle w:val="Prrafodelista"/>
        <w:numPr>
          <w:ilvl w:val="0"/>
          <w:numId w:val="48"/>
        </w:numPr>
        <w:rPr>
          <w:szCs w:val="22"/>
          <w:lang w:val="en-US"/>
        </w:rPr>
      </w:pPr>
      <w:r w:rsidRPr="000B42E1">
        <w:rPr>
          <w:szCs w:val="22"/>
          <w:lang w:val="en-US"/>
        </w:rPr>
        <w:t>Legislation Analysis</w:t>
      </w:r>
    </w:p>
    <w:p w:rsidR="008B5D10" w:rsidRPr="000B42E1" w:rsidRDefault="008B5D10" w:rsidP="00F35A09">
      <w:pPr>
        <w:pStyle w:val="Prrafodelista"/>
        <w:numPr>
          <w:ilvl w:val="0"/>
          <w:numId w:val="48"/>
        </w:numPr>
        <w:rPr>
          <w:szCs w:val="22"/>
          <w:lang w:val="en-US"/>
        </w:rPr>
      </w:pPr>
      <w:r w:rsidRPr="000B42E1">
        <w:rPr>
          <w:szCs w:val="22"/>
          <w:lang w:val="en-US"/>
        </w:rPr>
        <w:t>Information System</w:t>
      </w:r>
    </w:p>
    <w:p w:rsidR="008B5D10" w:rsidRPr="000B42E1" w:rsidRDefault="008B5D10" w:rsidP="00F35A09">
      <w:pPr>
        <w:pStyle w:val="Prrafodelista"/>
        <w:numPr>
          <w:ilvl w:val="0"/>
          <w:numId w:val="48"/>
        </w:numPr>
        <w:rPr>
          <w:szCs w:val="22"/>
          <w:lang w:val="en-US"/>
        </w:rPr>
      </w:pPr>
      <w:r w:rsidRPr="000B42E1">
        <w:rPr>
          <w:szCs w:val="22"/>
          <w:lang w:val="en-US"/>
        </w:rPr>
        <w:t>National Outreach Campaign</w:t>
      </w:r>
    </w:p>
    <w:p w:rsidR="008B5D10" w:rsidRPr="000B42E1" w:rsidRDefault="008B5D10" w:rsidP="00F35A09">
      <w:pPr>
        <w:pStyle w:val="Prrafodelista"/>
        <w:numPr>
          <w:ilvl w:val="0"/>
          <w:numId w:val="48"/>
        </w:numPr>
        <w:rPr>
          <w:szCs w:val="22"/>
          <w:lang w:val="en-US"/>
        </w:rPr>
      </w:pPr>
      <w:r w:rsidRPr="000B42E1">
        <w:rPr>
          <w:szCs w:val="22"/>
          <w:lang w:val="en-US"/>
        </w:rPr>
        <w:t>Financial Mechanisms</w:t>
      </w:r>
    </w:p>
    <w:p w:rsidR="008B5D10" w:rsidRPr="000B42E1" w:rsidRDefault="008B5D10" w:rsidP="00F35A09">
      <w:pPr>
        <w:pStyle w:val="Prrafodelista"/>
        <w:numPr>
          <w:ilvl w:val="0"/>
          <w:numId w:val="48"/>
        </w:numPr>
        <w:rPr>
          <w:szCs w:val="22"/>
          <w:lang w:val="en-US"/>
        </w:rPr>
      </w:pPr>
      <w:r w:rsidRPr="000B42E1">
        <w:rPr>
          <w:szCs w:val="22"/>
          <w:lang w:val="en-US"/>
        </w:rPr>
        <w:t>Installation of 18 sites</w:t>
      </w:r>
    </w:p>
    <w:p w:rsidR="008B5D10" w:rsidRPr="000B42E1" w:rsidRDefault="008B5D10" w:rsidP="00F35A09">
      <w:pPr>
        <w:pStyle w:val="Prrafodelista"/>
        <w:numPr>
          <w:ilvl w:val="0"/>
          <w:numId w:val="48"/>
        </w:numPr>
        <w:rPr>
          <w:szCs w:val="22"/>
          <w:lang w:val="en-US"/>
        </w:rPr>
      </w:pPr>
      <w:r w:rsidRPr="000B42E1">
        <w:rPr>
          <w:szCs w:val="22"/>
          <w:lang w:val="en-US"/>
        </w:rPr>
        <w:t>Portfolio Revaluation</w:t>
      </w:r>
    </w:p>
    <w:p w:rsidR="008B5D10" w:rsidRPr="000B42E1" w:rsidRDefault="008B5D10" w:rsidP="008B5D10">
      <w:pPr>
        <w:pStyle w:val="Prrafodelista"/>
        <w:ind w:left="720"/>
        <w:rPr>
          <w:szCs w:val="22"/>
          <w:lang w:val="en-US"/>
        </w:rPr>
      </w:pPr>
    </w:p>
    <w:p w:rsidR="008B5D10" w:rsidRPr="000B42E1" w:rsidRDefault="008B5D10" w:rsidP="008B5D10">
      <w:pPr>
        <w:rPr>
          <w:szCs w:val="22"/>
          <w:lang w:val="en-US"/>
        </w:rPr>
      </w:pPr>
      <w:r w:rsidRPr="000B42E1">
        <w:rPr>
          <w:szCs w:val="22"/>
          <w:lang w:val="en-US"/>
        </w:rPr>
        <w:t>Empty folders found, correspondent to numbers 3 and 5.</w:t>
      </w:r>
    </w:p>
    <w:p w:rsidR="008B5D10" w:rsidRPr="000B42E1" w:rsidRDefault="008B5D10" w:rsidP="008B5D10">
      <w:pPr>
        <w:rPr>
          <w:szCs w:val="22"/>
          <w:lang w:val="en-US"/>
        </w:rPr>
      </w:pPr>
    </w:p>
    <w:p w:rsidR="008B5D10" w:rsidRPr="000B42E1" w:rsidRDefault="008B5D10" w:rsidP="008B5D10">
      <w:pPr>
        <w:rPr>
          <w:szCs w:val="22"/>
          <w:lang w:val="en-US"/>
        </w:rPr>
      </w:pPr>
      <w:r w:rsidRPr="000B42E1">
        <w:rPr>
          <w:szCs w:val="22"/>
          <w:lang w:val="en-US"/>
        </w:rPr>
        <w:t xml:space="preserve">Providing access to </w:t>
      </w:r>
      <w:r w:rsidR="003A589D" w:rsidRPr="000B42E1">
        <w:rPr>
          <w:szCs w:val="22"/>
          <w:lang w:val="en-US"/>
        </w:rPr>
        <w:t>Project</w:t>
      </w:r>
      <w:r w:rsidRPr="000B42E1">
        <w:rPr>
          <w:szCs w:val="22"/>
          <w:lang w:val="en-US"/>
        </w:rPr>
        <w:t xml:space="preserve">’s information is a highly favorable factor to the executors because </w:t>
      </w:r>
      <w:r w:rsidR="00424901" w:rsidRPr="000B42E1">
        <w:rPr>
          <w:szCs w:val="22"/>
          <w:lang w:val="en-US"/>
        </w:rPr>
        <w:t xml:space="preserve">it </w:t>
      </w:r>
      <w:r w:rsidRPr="000B42E1">
        <w:rPr>
          <w:szCs w:val="22"/>
          <w:lang w:val="en-US"/>
        </w:rPr>
        <w:t>facilitates access to information as it also makes the implementation process more transparent.</w:t>
      </w:r>
      <w:bookmarkStart w:id="96" w:name="_Toc292867866"/>
    </w:p>
    <w:p w:rsidR="008B5D10" w:rsidRPr="000B42E1" w:rsidRDefault="008B5D10" w:rsidP="008B5D10">
      <w:pPr>
        <w:rPr>
          <w:szCs w:val="22"/>
          <w:lang w:val="en-US"/>
        </w:rPr>
      </w:pPr>
    </w:p>
    <w:p w:rsidR="008B5D10" w:rsidRPr="000B42E1" w:rsidRDefault="008B5D10" w:rsidP="008B5D10">
      <w:pPr>
        <w:rPr>
          <w:b/>
          <w:bCs/>
          <w:caps/>
          <w:vanish/>
          <w:kern w:val="32"/>
          <w:sz w:val="28"/>
          <w:szCs w:val="22"/>
          <w:lang w:val="en-US"/>
        </w:rPr>
      </w:pPr>
      <w:r w:rsidRPr="000B42E1">
        <w:rPr>
          <w:b/>
          <w:szCs w:val="22"/>
          <w:lang w:val="en-US"/>
        </w:rPr>
        <w:t>3.2.7</w:t>
      </w:r>
      <w:r w:rsidRPr="000B42E1">
        <w:rPr>
          <w:b/>
          <w:szCs w:val="22"/>
          <w:lang w:val="en-US"/>
        </w:rPr>
        <w:tab/>
        <w:t xml:space="preserve">Execution and </w:t>
      </w:r>
      <w:r w:rsidR="00AA6411" w:rsidRPr="000B42E1">
        <w:rPr>
          <w:b/>
          <w:szCs w:val="22"/>
          <w:lang w:val="en-US"/>
        </w:rPr>
        <w:t>I</w:t>
      </w:r>
      <w:r w:rsidRPr="000B42E1">
        <w:rPr>
          <w:b/>
          <w:szCs w:val="22"/>
          <w:lang w:val="en-US"/>
        </w:rPr>
        <w:t xml:space="preserve">mplementation </w:t>
      </w:r>
      <w:r w:rsidR="00AA6411" w:rsidRPr="000B42E1">
        <w:rPr>
          <w:b/>
          <w:szCs w:val="22"/>
          <w:lang w:val="en-US"/>
        </w:rPr>
        <w:t>M</w:t>
      </w:r>
      <w:r w:rsidRPr="000B42E1">
        <w:rPr>
          <w:b/>
          <w:szCs w:val="22"/>
          <w:lang w:val="en-US"/>
        </w:rPr>
        <w:t>odalities</w:t>
      </w:r>
    </w:p>
    <w:bookmarkEnd w:id="96"/>
    <w:p w:rsidR="00424901" w:rsidRPr="000B42E1" w:rsidRDefault="00424901" w:rsidP="008B5D10">
      <w:pPr>
        <w:rPr>
          <w:lang w:val="en-US"/>
        </w:rPr>
      </w:pPr>
    </w:p>
    <w:p w:rsidR="008B5D10" w:rsidRPr="000B42E1" w:rsidRDefault="008B5D10" w:rsidP="008B5D10">
      <w:pPr>
        <w:rPr>
          <w:lang w:val="en-US"/>
        </w:rPr>
      </w:pPr>
      <w:r w:rsidRPr="000B42E1">
        <w:rPr>
          <w:lang w:val="en-US"/>
        </w:rPr>
        <w:t>The evaluation team believes that UNDP Costa Rica:</w:t>
      </w:r>
    </w:p>
    <w:p w:rsidR="008B5D10" w:rsidRPr="000B42E1" w:rsidRDefault="008B5D10" w:rsidP="008B5D10">
      <w:pPr>
        <w:rPr>
          <w:lang w:val="en-US"/>
        </w:rPr>
      </w:pPr>
    </w:p>
    <w:p w:rsidR="008B5D10" w:rsidRPr="000B42E1" w:rsidRDefault="00424901" w:rsidP="00F35A09">
      <w:pPr>
        <w:numPr>
          <w:ilvl w:val="0"/>
          <w:numId w:val="65"/>
        </w:numPr>
        <w:rPr>
          <w:lang w:val="en-US"/>
        </w:rPr>
      </w:pPr>
      <w:r w:rsidRPr="000B42E1">
        <w:rPr>
          <w:i/>
          <w:lang w:val="en-US"/>
        </w:rPr>
        <w:t>E</w:t>
      </w:r>
      <w:r w:rsidR="008B5D10" w:rsidRPr="000B42E1">
        <w:rPr>
          <w:i/>
          <w:lang w:val="en-US"/>
        </w:rPr>
        <w:t>ffectively support</w:t>
      </w:r>
      <w:r w:rsidRPr="000B42E1">
        <w:rPr>
          <w:i/>
          <w:lang w:val="en-US"/>
        </w:rPr>
        <w:t>ed</w:t>
      </w:r>
      <w:r w:rsidR="008B5D10" w:rsidRPr="000B42E1">
        <w:rPr>
          <w:i/>
          <w:lang w:val="en-US"/>
        </w:rPr>
        <w:t xml:space="preserve"> </w:t>
      </w:r>
      <w:r w:rsidR="008B5D10" w:rsidRPr="000B42E1">
        <w:rPr>
          <w:lang w:val="en-US"/>
        </w:rPr>
        <w:t>selection, recruitment, assignment of experts, consultants and national counterparts in defi</w:t>
      </w:r>
      <w:r w:rsidRPr="000B42E1">
        <w:rPr>
          <w:lang w:val="en-US"/>
        </w:rPr>
        <w:t>ning tasks and responsibilities;</w:t>
      </w:r>
    </w:p>
    <w:p w:rsidR="008B5D10" w:rsidRPr="000B42E1" w:rsidRDefault="00424901" w:rsidP="00F35A09">
      <w:pPr>
        <w:numPr>
          <w:ilvl w:val="0"/>
          <w:numId w:val="65"/>
        </w:numPr>
        <w:rPr>
          <w:lang w:val="en-US"/>
        </w:rPr>
      </w:pPr>
      <w:r w:rsidRPr="000B42E1">
        <w:rPr>
          <w:i/>
          <w:lang w:val="en-US"/>
        </w:rPr>
        <w:t>J</w:t>
      </w:r>
      <w:r w:rsidR="008B5D10" w:rsidRPr="000B42E1">
        <w:rPr>
          <w:i/>
          <w:lang w:val="en-US"/>
        </w:rPr>
        <w:t xml:space="preserve">ointly led with GEF Regional Office in Panama </w:t>
      </w:r>
      <w:r w:rsidR="008B5D10" w:rsidRPr="000B42E1">
        <w:rPr>
          <w:lang w:val="en-US"/>
        </w:rPr>
        <w:t>the consultation</w:t>
      </w:r>
      <w:r w:rsidRPr="000B42E1">
        <w:rPr>
          <w:lang w:val="en-US"/>
        </w:rPr>
        <w:t xml:space="preserve"> process for contracts approval;</w:t>
      </w:r>
    </w:p>
    <w:p w:rsidR="008B5D10" w:rsidRPr="000B42E1" w:rsidRDefault="00424901" w:rsidP="00F35A09">
      <w:pPr>
        <w:numPr>
          <w:ilvl w:val="0"/>
          <w:numId w:val="65"/>
        </w:numPr>
        <w:rPr>
          <w:lang w:val="en-US"/>
        </w:rPr>
      </w:pPr>
      <w:r w:rsidRPr="000B42E1">
        <w:rPr>
          <w:i/>
          <w:lang w:val="en-US"/>
        </w:rPr>
        <w:t>Made</w:t>
      </w:r>
      <w:r w:rsidR="008B5D10" w:rsidRPr="000B42E1">
        <w:rPr>
          <w:i/>
          <w:lang w:val="en-US"/>
        </w:rPr>
        <w:t xml:space="preserve"> arrangements for timely payments regarding hired fees and service</w:t>
      </w:r>
      <w:r w:rsidRPr="000B42E1">
        <w:rPr>
          <w:i/>
          <w:lang w:val="en-US"/>
        </w:rPr>
        <w:t>s;</w:t>
      </w:r>
      <w:r w:rsidR="008B5D10" w:rsidRPr="000B42E1">
        <w:rPr>
          <w:i/>
          <w:lang w:val="en-US"/>
        </w:rPr>
        <w:t xml:space="preserve"> </w:t>
      </w:r>
    </w:p>
    <w:p w:rsidR="008B5D10" w:rsidRPr="000B42E1" w:rsidRDefault="004C214C" w:rsidP="00F35A09">
      <w:pPr>
        <w:numPr>
          <w:ilvl w:val="0"/>
          <w:numId w:val="65"/>
        </w:numPr>
        <w:rPr>
          <w:lang w:val="en-US"/>
        </w:rPr>
      </w:pPr>
      <w:r w:rsidRPr="000B42E1">
        <w:rPr>
          <w:i/>
          <w:lang w:val="en-US"/>
        </w:rPr>
        <w:t>R</w:t>
      </w:r>
      <w:r w:rsidR="008B5D10" w:rsidRPr="000B42E1">
        <w:rPr>
          <w:i/>
          <w:lang w:val="en-US"/>
        </w:rPr>
        <w:t>egarding the</w:t>
      </w:r>
      <w:r w:rsidR="00424901" w:rsidRPr="000B42E1">
        <w:rPr>
          <w:i/>
          <w:lang w:val="en-US"/>
        </w:rPr>
        <w:t xml:space="preserve"> </w:t>
      </w:r>
      <w:r w:rsidR="008B5D10" w:rsidRPr="000B42E1">
        <w:rPr>
          <w:i/>
          <w:lang w:val="en-US"/>
        </w:rPr>
        <w:t>consultancy products</w:t>
      </w:r>
      <w:r w:rsidR="00424901" w:rsidRPr="000B42E1">
        <w:rPr>
          <w:i/>
          <w:lang w:val="en-US"/>
        </w:rPr>
        <w:t xml:space="preserve"> review</w:t>
      </w:r>
      <w:r w:rsidRPr="000B42E1">
        <w:rPr>
          <w:i/>
          <w:lang w:val="en-US"/>
        </w:rPr>
        <w:t>, it did not submit evaluations of their quality.</w:t>
      </w:r>
    </w:p>
    <w:p w:rsidR="008B5D10" w:rsidRPr="000B42E1" w:rsidRDefault="008B5D10" w:rsidP="008B5D10">
      <w:pPr>
        <w:rPr>
          <w:i/>
          <w:lang w:val="en-US"/>
        </w:rPr>
      </w:pPr>
    </w:p>
    <w:p w:rsidR="008B5D10" w:rsidRPr="000B42E1" w:rsidRDefault="008B5D10" w:rsidP="008B5D10">
      <w:pPr>
        <w:rPr>
          <w:lang w:val="en-US"/>
        </w:rPr>
      </w:pPr>
      <w:r w:rsidRPr="000B42E1">
        <w:rPr>
          <w:lang w:val="en-US"/>
        </w:rPr>
        <w:t>In terms of effectively communicating procedures or responses to consultations made to the executing agencies, ICE and DSE, the change of</w:t>
      </w:r>
      <w:r w:rsidR="004C214C" w:rsidRPr="000B42E1">
        <w:rPr>
          <w:lang w:val="en-US"/>
        </w:rPr>
        <w:t xml:space="preserve"> interlocutors on behalf UNDP </w:t>
      </w:r>
      <w:r w:rsidR="000B42E1" w:rsidRPr="000B42E1">
        <w:rPr>
          <w:lang w:val="en-US"/>
        </w:rPr>
        <w:t>directly</w:t>
      </w:r>
      <w:r w:rsidRPr="000B42E1">
        <w:rPr>
          <w:lang w:val="en-US"/>
        </w:rPr>
        <w:t xml:space="preserve"> affected the established times and there were assigned at least 4 Program Officers at different times to the supervision and guidance of this </w:t>
      </w:r>
      <w:r w:rsidR="003A589D" w:rsidRPr="000B42E1">
        <w:rPr>
          <w:lang w:val="en-US"/>
        </w:rPr>
        <w:t>Project</w:t>
      </w:r>
      <w:r w:rsidRPr="000B42E1">
        <w:rPr>
          <w:lang w:val="en-US"/>
        </w:rPr>
        <w:t xml:space="preserve">. </w:t>
      </w:r>
    </w:p>
    <w:p w:rsidR="008B5D10" w:rsidRPr="000B42E1" w:rsidRDefault="008B5D10" w:rsidP="008B5D10">
      <w:pPr>
        <w:rPr>
          <w:lang w:val="en-US"/>
        </w:rPr>
      </w:pPr>
    </w:p>
    <w:p w:rsidR="008B5D10" w:rsidRPr="000B42E1" w:rsidRDefault="008B5D10" w:rsidP="008B5D10">
      <w:pPr>
        <w:rPr>
          <w:lang w:val="en-US"/>
        </w:rPr>
      </w:pPr>
      <w:r w:rsidRPr="000B42E1">
        <w:rPr>
          <w:lang w:val="en-US"/>
        </w:rPr>
        <w:t xml:space="preserve">As above indicated in this report, the </w:t>
      </w:r>
      <w:r w:rsidR="000B42E1" w:rsidRPr="000B42E1">
        <w:rPr>
          <w:lang w:val="en-US"/>
        </w:rPr>
        <w:t>seven</w:t>
      </w:r>
      <w:r w:rsidRPr="000B42E1">
        <w:rPr>
          <w:lang w:val="en-US"/>
        </w:rPr>
        <w:t xml:space="preserve"> meetings held acknowledges that UNDP participation regarding to quantity, quality and timeliness of inputs regarding their responsibilities </w:t>
      </w:r>
      <w:r w:rsidR="00864AEE" w:rsidRPr="000B42E1">
        <w:rPr>
          <w:lang w:val="en-US"/>
        </w:rPr>
        <w:t xml:space="preserve">for the </w:t>
      </w:r>
      <w:r w:rsidR="003A589D" w:rsidRPr="000B42E1">
        <w:rPr>
          <w:lang w:val="en-US"/>
        </w:rPr>
        <w:t>Project</w:t>
      </w:r>
      <w:r w:rsidR="00864AEE" w:rsidRPr="000B42E1">
        <w:rPr>
          <w:lang w:val="en-US"/>
        </w:rPr>
        <w:t>, remained steadil</w:t>
      </w:r>
      <w:r w:rsidRPr="000B42E1">
        <w:rPr>
          <w:lang w:val="en-US"/>
        </w:rPr>
        <w:t>y.</w:t>
      </w:r>
    </w:p>
    <w:p w:rsidR="008B5D10" w:rsidRPr="000B42E1" w:rsidRDefault="008B5D10" w:rsidP="008B5D10">
      <w:pPr>
        <w:rPr>
          <w:lang w:val="en-US"/>
        </w:rPr>
      </w:pPr>
    </w:p>
    <w:p w:rsidR="008B5D10" w:rsidRPr="000B42E1" w:rsidRDefault="008B5D10" w:rsidP="008B5D10">
      <w:pPr>
        <w:rPr>
          <w:lang w:val="en-US"/>
        </w:rPr>
      </w:pPr>
      <w:r w:rsidRPr="000B42E1">
        <w:rPr>
          <w:lang w:val="en-US"/>
        </w:rPr>
        <w:t xml:space="preserve">Availability of funds was in line with the needs of the </w:t>
      </w:r>
      <w:r w:rsidR="003A589D" w:rsidRPr="000B42E1">
        <w:rPr>
          <w:lang w:val="en-US"/>
        </w:rPr>
        <w:t>Project</w:t>
      </w:r>
      <w:r w:rsidRPr="000B42E1">
        <w:rPr>
          <w:lang w:val="en-US"/>
        </w:rPr>
        <w:t>, i.e. the provision of resources for timely payments was “following the due process of payment requests”</w:t>
      </w:r>
      <w:r w:rsidR="00864AEE" w:rsidRPr="000B42E1">
        <w:rPr>
          <w:lang w:val="en-US"/>
        </w:rPr>
        <w:t>.</w:t>
      </w:r>
    </w:p>
    <w:p w:rsidR="008B5D10" w:rsidRPr="000B42E1" w:rsidRDefault="008B5D10" w:rsidP="00611C5B">
      <w:pPr>
        <w:pStyle w:val="Ttulo2"/>
      </w:pPr>
      <w:bookmarkStart w:id="97" w:name="_Toc292867867"/>
      <w:r w:rsidRPr="000B42E1">
        <w:lastRenderedPageBreak/>
        <w:t>RESULTS</w:t>
      </w:r>
      <w:bookmarkEnd w:id="97"/>
    </w:p>
    <w:p w:rsidR="008B5D10" w:rsidRPr="000B42E1" w:rsidRDefault="008B5D10" w:rsidP="008B5D10">
      <w:pPr>
        <w:pStyle w:val="Ttulo3"/>
        <w:rPr>
          <w:rFonts w:cs="Times New Roman"/>
          <w:szCs w:val="22"/>
          <w:lang w:val="en-US"/>
        </w:rPr>
      </w:pPr>
      <w:bookmarkStart w:id="98" w:name="_Toc292867868"/>
      <w:r w:rsidRPr="000B42E1">
        <w:rPr>
          <w:rFonts w:cs="Times New Roman"/>
          <w:szCs w:val="22"/>
          <w:lang w:val="en-US"/>
        </w:rPr>
        <w:t xml:space="preserve">Results </w:t>
      </w:r>
      <w:r w:rsidR="00AA6411" w:rsidRPr="000B42E1">
        <w:rPr>
          <w:rFonts w:cs="Times New Roman"/>
          <w:szCs w:val="22"/>
          <w:lang w:val="en-US"/>
        </w:rPr>
        <w:t>S</w:t>
      </w:r>
      <w:r w:rsidRPr="000B42E1">
        <w:rPr>
          <w:rFonts w:cs="Times New Roman"/>
          <w:szCs w:val="22"/>
          <w:lang w:val="en-US"/>
        </w:rPr>
        <w:t xml:space="preserve">cope and </w:t>
      </w:r>
      <w:r w:rsidR="00AA6411" w:rsidRPr="000B42E1">
        <w:rPr>
          <w:rFonts w:cs="Times New Roman"/>
          <w:szCs w:val="22"/>
          <w:lang w:val="en-US"/>
        </w:rPr>
        <w:t>O</w:t>
      </w:r>
      <w:r w:rsidRPr="000B42E1">
        <w:rPr>
          <w:rFonts w:cs="Times New Roman"/>
          <w:szCs w:val="22"/>
          <w:lang w:val="en-US"/>
        </w:rPr>
        <w:t>bjectives</w:t>
      </w:r>
      <w:r w:rsidR="00AA6411" w:rsidRPr="000B42E1">
        <w:rPr>
          <w:rFonts w:cs="Times New Roman"/>
          <w:szCs w:val="22"/>
          <w:lang w:val="en-US"/>
        </w:rPr>
        <w:t xml:space="preserve"> A</w:t>
      </w:r>
      <w:r w:rsidRPr="000B42E1">
        <w:rPr>
          <w:rFonts w:cs="Times New Roman"/>
          <w:szCs w:val="22"/>
          <w:lang w:val="en-US"/>
        </w:rPr>
        <w:t>chievement</w:t>
      </w:r>
    </w:p>
    <w:bookmarkEnd w:id="98"/>
    <w:p w:rsidR="008B5D10" w:rsidRPr="000B42E1" w:rsidRDefault="008B5D10" w:rsidP="008B5D10">
      <w:pPr>
        <w:rPr>
          <w:lang w:val="en-US"/>
        </w:rPr>
      </w:pPr>
      <w:r w:rsidRPr="000B42E1">
        <w:rPr>
          <w:lang w:val="en-US"/>
        </w:rPr>
        <w:t xml:space="preserve">The following achievements are discussed in relation with the main objective, using as criteria the proposed indicators and sources </w:t>
      </w:r>
      <w:r w:rsidR="000B42E1" w:rsidRPr="000B42E1">
        <w:rPr>
          <w:lang w:val="en-US"/>
        </w:rPr>
        <w:t>of verification described in</w:t>
      </w:r>
      <w:r w:rsidRPr="000B42E1">
        <w:rPr>
          <w:lang w:val="en-US"/>
        </w:rPr>
        <w:t xml:space="preserve"> </w:t>
      </w:r>
      <w:proofErr w:type="spellStart"/>
      <w:r w:rsidR="00AD19C6" w:rsidRPr="000B42E1">
        <w:rPr>
          <w:lang w:val="en-US"/>
        </w:rPr>
        <w:t>Prodoc</w:t>
      </w:r>
      <w:proofErr w:type="spellEnd"/>
      <w:r w:rsidRPr="000B42E1">
        <w:rPr>
          <w:lang w:val="en-US"/>
        </w:rPr>
        <w:t>.</w:t>
      </w:r>
    </w:p>
    <w:p w:rsidR="008B5D10" w:rsidRPr="000B42E1" w:rsidRDefault="008B5D10" w:rsidP="008B5D10">
      <w:pPr>
        <w:pStyle w:val="Ttulo4"/>
        <w:rPr>
          <w:lang w:val="en-US"/>
        </w:rPr>
      </w:pPr>
      <w:bookmarkStart w:id="99" w:name="_Toc292867869"/>
      <w:r w:rsidRPr="000B42E1">
        <w:rPr>
          <w:lang w:val="en-US"/>
        </w:rPr>
        <w:t>Global Objective</w:t>
      </w:r>
      <w:bookmarkEnd w:id="99"/>
    </w:p>
    <w:p w:rsidR="008B5D10" w:rsidRPr="000B42E1" w:rsidRDefault="008B5D10" w:rsidP="008B5D10">
      <w:pPr>
        <w:autoSpaceDE w:val="0"/>
        <w:autoSpaceDN w:val="0"/>
        <w:adjustRightInd w:val="0"/>
        <w:jc w:val="left"/>
        <w:rPr>
          <w:lang w:val="en-US"/>
        </w:rPr>
      </w:pPr>
      <w:bookmarkStart w:id="100" w:name="_Toc201808358"/>
      <w:bookmarkStart w:id="101" w:name="_Toc201816173"/>
      <w:r w:rsidRPr="000B42E1">
        <w:rPr>
          <w:lang w:val="en-US"/>
        </w:rPr>
        <w:t>The global objective of the program for the entire Project (Phase I + Phase II) was:</w:t>
      </w:r>
    </w:p>
    <w:p w:rsidR="008B5D10" w:rsidRPr="000B42E1" w:rsidRDefault="008B5D10" w:rsidP="008B5D10">
      <w:pPr>
        <w:rPr>
          <w:lang w:val="en-US"/>
        </w:rPr>
      </w:pPr>
    </w:p>
    <w:p w:rsidR="008B5D10" w:rsidRPr="000B42E1" w:rsidRDefault="008B5D10" w:rsidP="008B5D10">
      <w:pPr>
        <w:rPr>
          <w:b/>
          <w:lang w:val="en-US"/>
        </w:rPr>
      </w:pPr>
      <w:r w:rsidRPr="000B42E1">
        <w:rPr>
          <w:b/>
          <w:lang w:val="en-US"/>
        </w:rPr>
        <w:t>“To reduce greenhouse gas emissions in Costa Rica introducing renewable energy technologies as a viable option for electrification in isolated areas not connected to the grid.”</w:t>
      </w:r>
    </w:p>
    <w:p w:rsidR="008B5D10" w:rsidRPr="000B42E1" w:rsidRDefault="008B5D10" w:rsidP="008B5D10">
      <w:pPr>
        <w:rPr>
          <w:b/>
          <w:lang w:val="en-US"/>
        </w:rPr>
      </w:pPr>
    </w:p>
    <w:p w:rsidR="008B5D10" w:rsidRPr="000B42E1" w:rsidRDefault="008B5D10" w:rsidP="008B5D10">
      <w:pPr>
        <w:rPr>
          <w:lang w:val="en-US"/>
        </w:rPr>
      </w:pPr>
      <w:r w:rsidRPr="000B42E1">
        <w:rPr>
          <w:lang w:val="en-US"/>
        </w:rPr>
        <w:t>The indicators for both Phase I + Phase II are shown in the table below.  Only those of the executed Phase I are considered in this evaluation</w:t>
      </w:r>
      <w:r w:rsidR="00864AEE" w:rsidRPr="000B42E1">
        <w:rPr>
          <w:lang w:val="en-US"/>
        </w:rPr>
        <w:t>.</w:t>
      </w:r>
    </w:p>
    <w:p w:rsidR="008B5D10" w:rsidRPr="000B42E1" w:rsidRDefault="008B5D10" w:rsidP="008B5D10">
      <w:pPr>
        <w:pStyle w:val="Epgrafe"/>
        <w:rPr>
          <w:szCs w:val="22"/>
          <w:lang w:val="en-US"/>
        </w:rPr>
      </w:pPr>
      <w:bookmarkStart w:id="102" w:name="_Toc288136458"/>
      <w:bookmarkStart w:id="103" w:name="_Toc292867923"/>
      <w:r w:rsidRPr="000B42E1">
        <w:rPr>
          <w:lang w:val="en-US"/>
        </w:rPr>
        <w:t xml:space="preserve">Table </w:t>
      </w:r>
      <w:r w:rsidR="005E19A8" w:rsidRPr="000B42E1">
        <w:rPr>
          <w:lang w:val="en-US"/>
        </w:rPr>
        <w:fldChar w:fldCharType="begin"/>
      </w:r>
      <w:r w:rsidRPr="000B42E1">
        <w:rPr>
          <w:lang w:val="en-US"/>
        </w:rPr>
        <w:instrText xml:space="preserve"> STYLEREF 1 \s </w:instrText>
      </w:r>
      <w:r w:rsidR="005E19A8" w:rsidRPr="000B42E1">
        <w:rPr>
          <w:lang w:val="en-US"/>
        </w:rPr>
        <w:fldChar w:fldCharType="separate"/>
      </w:r>
      <w:r w:rsidR="00F32628">
        <w:rPr>
          <w:noProof/>
          <w:lang w:val="en-US"/>
        </w:rPr>
        <w:t>3</w:t>
      </w:r>
      <w:r w:rsidR="005E19A8" w:rsidRPr="000B42E1">
        <w:rPr>
          <w:lang w:val="en-US"/>
        </w:rPr>
        <w:fldChar w:fldCharType="end"/>
      </w:r>
      <w:r w:rsidRPr="000B42E1">
        <w:rPr>
          <w:lang w:val="en-US"/>
        </w:rPr>
        <w:noBreakHyphen/>
      </w:r>
      <w:r w:rsidR="005E19A8" w:rsidRPr="000B42E1">
        <w:rPr>
          <w:lang w:val="en-US"/>
        </w:rPr>
        <w:fldChar w:fldCharType="begin"/>
      </w:r>
      <w:r w:rsidRPr="000B42E1">
        <w:rPr>
          <w:lang w:val="en-US"/>
        </w:rPr>
        <w:instrText xml:space="preserve"> SEQ Tabla \* ARABIC \s 1 </w:instrText>
      </w:r>
      <w:r w:rsidR="005E19A8" w:rsidRPr="000B42E1">
        <w:rPr>
          <w:lang w:val="en-US"/>
        </w:rPr>
        <w:fldChar w:fldCharType="separate"/>
      </w:r>
      <w:r w:rsidR="00F32628">
        <w:rPr>
          <w:noProof/>
          <w:lang w:val="en-US"/>
        </w:rPr>
        <w:t>8</w:t>
      </w:r>
      <w:r w:rsidR="005E19A8" w:rsidRPr="000B42E1">
        <w:rPr>
          <w:lang w:val="en-US"/>
        </w:rPr>
        <w:fldChar w:fldCharType="end"/>
      </w:r>
      <w:r w:rsidRPr="000B42E1">
        <w:rPr>
          <w:lang w:val="en-US"/>
        </w:rPr>
        <w:t xml:space="preserve">. Project </w:t>
      </w:r>
      <w:r w:rsidRPr="000B42E1">
        <w:rPr>
          <w:szCs w:val="22"/>
          <w:lang w:val="en-US"/>
        </w:rPr>
        <w:t>Indicators</w:t>
      </w:r>
      <w:bookmarkEnd w:id="102"/>
      <w:bookmarkEnd w:id="103"/>
    </w:p>
    <w:tbl>
      <w:tblPr>
        <w:tblW w:w="9020"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7"/>
        <w:gridCol w:w="5213"/>
      </w:tblGrid>
      <w:tr w:rsidR="008B5D10" w:rsidRPr="00F75259" w:rsidTr="00F149AE">
        <w:tc>
          <w:tcPr>
            <w:tcW w:w="3807" w:type="dxa"/>
          </w:tcPr>
          <w:p w:rsidR="008B5D10" w:rsidRPr="000B42E1" w:rsidRDefault="008B5D10" w:rsidP="00F149AE">
            <w:pPr>
              <w:rPr>
                <w:b/>
                <w:lang w:val="en-US"/>
              </w:rPr>
            </w:pPr>
            <w:bookmarkStart w:id="104" w:name="_Ref286917697"/>
            <w:bookmarkStart w:id="105" w:name="_Ref286917690"/>
            <w:r w:rsidRPr="000B42E1">
              <w:rPr>
                <w:b/>
                <w:lang w:val="en-US"/>
              </w:rPr>
              <w:t>Phase I</w:t>
            </w:r>
            <w:r w:rsidR="00AA6411" w:rsidRPr="000B42E1">
              <w:rPr>
                <w:b/>
                <w:lang w:val="en-US"/>
              </w:rPr>
              <w:t xml:space="preserve"> Indicators</w:t>
            </w:r>
          </w:p>
        </w:tc>
        <w:tc>
          <w:tcPr>
            <w:tcW w:w="5213" w:type="dxa"/>
          </w:tcPr>
          <w:p w:rsidR="008B5D10" w:rsidRPr="000B42E1" w:rsidRDefault="008B5D10" w:rsidP="00F149AE">
            <w:pPr>
              <w:rPr>
                <w:b/>
                <w:lang w:val="en-US"/>
              </w:rPr>
            </w:pPr>
            <w:r w:rsidRPr="000B42E1">
              <w:rPr>
                <w:b/>
                <w:lang w:val="en-US"/>
              </w:rPr>
              <w:t>Phase I + Phase II</w:t>
            </w:r>
            <w:r w:rsidR="00AA6411" w:rsidRPr="000B42E1">
              <w:rPr>
                <w:b/>
                <w:lang w:val="en-US"/>
              </w:rPr>
              <w:t xml:space="preserve"> Indicators</w:t>
            </w:r>
          </w:p>
        </w:tc>
      </w:tr>
      <w:tr w:rsidR="008B5D10" w:rsidRPr="00F75259" w:rsidTr="00F149AE">
        <w:tc>
          <w:tcPr>
            <w:tcW w:w="3807" w:type="dxa"/>
          </w:tcPr>
          <w:p w:rsidR="008B5D10" w:rsidRPr="000B42E1" w:rsidRDefault="008B5D10" w:rsidP="00F35A09">
            <w:pPr>
              <w:keepNext/>
              <w:keepLines/>
              <w:numPr>
                <w:ilvl w:val="0"/>
                <w:numId w:val="46"/>
              </w:numPr>
              <w:spacing w:before="20" w:after="20"/>
              <w:ind w:left="255" w:hanging="137"/>
              <w:jc w:val="left"/>
              <w:rPr>
                <w:szCs w:val="22"/>
                <w:lang w:val="en-US"/>
              </w:rPr>
            </w:pPr>
            <w:r w:rsidRPr="000B42E1">
              <w:rPr>
                <w:szCs w:val="22"/>
                <w:lang w:val="en-US"/>
              </w:rPr>
              <w:t>Reduction of 5.700 tons of CO</w:t>
            </w:r>
            <w:r w:rsidRPr="000B42E1">
              <w:rPr>
                <w:szCs w:val="22"/>
                <w:vertAlign w:val="subscript"/>
                <w:lang w:val="en-US"/>
              </w:rPr>
              <w:t xml:space="preserve">2 </w:t>
            </w:r>
            <w:r w:rsidRPr="000B42E1">
              <w:rPr>
                <w:szCs w:val="22"/>
                <w:lang w:val="en-US"/>
              </w:rPr>
              <w:t>emissions after 10 years (calculated value)</w:t>
            </w:r>
          </w:p>
          <w:p w:rsidR="008B5D10" w:rsidRPr="000B42E1" w:rsidRDefault="008B5D10" w:rsidP="00F35A09">
            <w:pPr>
              <w:keepNext/>
              <w:keepLines/>
              <w:numPr>
                <w:ilvl w:val="0"/>
                <w:numId w:val="46"/>
              </w:numPr>
              <w:spacing w:before="20" w:after="20"/>
              <w:ind w:left="255" w:hanging="137"/>
              <w:jc w:val="left"/>
              <w:rPr>
                <w:szCs w:val="22"/>
                <w:lang w:val="en-US"/>
              </w:rPr>
            </w:pPr>
            <w:r w:rsidRPr="000B42E1">
              <w:rPr>
                <w:szCs w:val="22"/>
                <w:lang w:val="en-US"/>
              </w:rPr>
              <w:t>16 communities electrified with renewable energy at the Phase end</w:t>
            </w:r>
          </w:p>
          <w:p w:rsidR="008B5D10" w:rsidRPr="000B42E1" w:rsidRDefault="008B5D10" w:rsidP="00F35A09">
            <w:pPr>
              <w:pStyle w:val="Prrafodelista"/>
              <w:numPr>
                <w:ilvl w:val="0"/>
                <w:numId w:val="46"/>
              </w:numPr>
              <w:autoSpaceDE w:val="0"/>
              <w:autoSpaceDN w:val="0"/>
              <w:adjustRightInd w:val="0"/>
              <w:ind w:left="255" w:hanging="137"/>
              <w:jc w:val="left"/>
              <w:rPr>
                <w:szCs w:val="22"/>
                <w:lang w:val="en-US" w:eastAsia="es-CO"/>
              </w:rPr>
            </w:pPr>
            <w:r w:rsidRPr="000B42E1">
              <w:rPr>
                <w:szCs w:val="22"/>
                <w:lang w:val="en-US"/>
              </w:rPr>
              <w:t>Access of third-party actors to a small scale renewable energy market that works well</w:t>
            </w:r>
          </w:p>
        </w:tc>
        <w:tc>
          <w:tcPr>
            <w:tcW w:w="5213" w:type="dxa"/>
          </w:tcPr>
          <w:p w:rsidR="008B5D10" w:rsidRPr="000B42E1" w:rsidRDefault="000B42E1" w:rsidP="00F35A09">
            <w:pPr>
              <w:keepNext/>
              <w:keepLines/>
              <w:numPr>
                <w:ilvl w:val="0"/>
                <w:numId w:val="21"/>
              </w:numPr>
              <w:tabs>
                <w:tab w:val="num" w:pos="240"/>
              </w:tabs>
              <w:spacing w:before="20" w:after="20"/>
              <w:ind w:left="240" w:hanging="240"/>
              <w:jc w:val="left"/>
              <w:rPr>
                <w:szCs w:val="22"/>
                <w:lang w:val="en-US"/>
              </w:rPr>
            </w:pPr>
            <w:r w:rsidRPr="000B42E1">
              <w:rPr>
                <w:szCs w:val="22"/>
                <w:lang w:val="en-US"/>
              </w:rPr>
              <w:t>(NO</w:t>
            </w:r>
            <w:r>
              <w:rPr>
                <w:szCs w:val="22"/>
                <w:lang w:val="en-US"/>
              </w:rPr>
              <w:t>N</w:t>
            </w:r>
            <w:r w:rsidRPr="000B42E1">
              <w:rPr>
                <w:szCs w:val="22"/>
                <w:lang w:val="en-US"/>
              </w:rPr>
              <w:t>-applicable indicators. Placed as reference).</w:t>
            </w:r>
          </w:p>
          <w:p w:rsidR="008B5D10" w:rsidRPr="000B42E1" w:rsidRDefault="008B5D10" w:rsidP="00F35A09">
            <w:pPr>
              <w:keepNext/>
              <w:keepLines/>
              <w:numPr>
                <w:ilvl w:val="0"/>
                <w:numId w:val="21"/>
              </w:numPr>
              <w:tabs>
                <w:tab w:val="num" w:pos="240"/>
              </w:tabs>
              <w:spacing w:before="20" w:after="20"/>
              <w:ind w:left="240" w:hanging="240"/>
              <w:jc w:val="left"/>
              <w:rPr>
                <w:szCs w:val="22"/>
                <w:lang w:val="en-US"/>
              </w:rPr>
            </w:pPr>
            <w:r w:rsidRPr="000B42E1">
              <w:rPr>
                <w:szCs w:val="22"/>
                <w:lang w:val="en-US"/>
              </w:rPr>
              <w:t xml:space="preserve">7,273 homes in 329 communities electrified with </w:t>
            </w:r>
            <w:r w:rsidR="009600AD" w:rsidRPr="000B42E1">
              <w:rPr>
                <w:szCs w:val="22"/>
                <w:lang w:val="en-US"/>
              </w:rPr>
              <w:t>RE</w:t>
            </w:r>
            <w:r w:rsidRPr="000B42E1">
              <w:rPr>
                <w:szCs w:val="22"/>
                <w:lang w:val="en-US"/>
              </w:rPr>
              <w:t xml:space="preserve"> and</w:t>
            </w:r>
          </w:p>
          <w:p w:rsidR="008B5D10" w:rsidRPr="000B42E1" w:rsidRDefault="008B5D10" w:rsidP="00F35A09">
            <w:pPr>
              <w:keepNext/>
              <w:keepLines/>
              <w:numPr>
                <w:ilvl w:val="0"/>
                <w:numId w:val="21"/>
              </w:numPr>
              <w:tabs>
                <w:tab w:val="num" w:pos="240"/>
              </w:tabs>
              <w:spacing w:before="20" w:after="20"/>
              <w:ind w:left="240" w:hanging="240"/>
              <w:jc w:val="left"/>
              <w:rPr>
                <w:szCs w:val="22"/>
                <w:lang w:val="en-US"/>
              </w:rPr>
            </w:pPr>
            <w:r w:rsidRPr="000B42E1">
              <w:rPr>
                <w:szCs w:val="22"/>
                <w:lang w:val="en-US"/>
              </w:rPr>
              <w:t>Estimated reduction of 210 thousand tons of CO</w:t>
            </w:r>
            <w:r w:rsidRPr="000B42E1">
              <w:rPr>
                <w:szCs w:val="22"/>
                <w:vertAlign w:val="subscript"/>
                <w:lang w:val="en-US"/>
              </w:rPr>
              <w:t xml:space="preserve">2 </w:t>
            </w:r>
            <w:r w:rsidRPr="000B42E1">
              <w:rPr>
                <w:szCs w:val="22"/>
                <w:lang w:val="en-US"/>
              </w:rPr>
              <w:t>gas emissions.</w:t>
            </w:r>
          </w:p>
        </w:tc>
      </w:tr>
    </w:tbl>
    <w:p w:rsidR="008B5D10" w:rsidRPr="000B42E1" w:rsidRDefault="008B5D10" w:rsidP="008B5D10">
      <w:pPr>
        <w:rPr>
          <w:lang w:val="en-US"/>
        </w:rPr>
      </w:pPr>
    </w:p>
    <w:p w:rsidR="008B5D10" w:rsidRPr="000B42E1" w:rsidRDefault="005E19A8" w:rsidP="008B5D10">
      <w:pPr>
        <w:rPr>
          <w:lang w:val="en-US"/>
        </w:rPr>
      </w:pPr>
      <w:r w:rsidRPr="000B42E1">
        <w:rPr>
          <w:lang w:val="en-US"/>
        </w:rPr>
        <w:fldChar w:fldCharType="begin"/>
      </w:r>
      <w:r w:rsidR="008B5D10" w:rsidRPr="000B42E1">
        <w:rPr>
          <w:lang w:val="en-US"/>
        </w:rPr>
        <w:instrText xml:space="preserve"> REF _Ref292880157 \h </w:instrText>
      </w:r>
      <w:r w:rsidRPr="000B42E1">
        <w:rPr>
          <w:lang w:val="en-US"/>
        </w:rPr>
      </w:r>
      <w:r w:rsidRPr="000B42E1">
        <w:rPr>
          <w:lang w:val="en-US"/>
        </w:rPr>
        <w:fldChar w:fldCharType="separate"/>
      </w:r>
      <w:r w:rsidR="00F32628" w:rsidRPr="000B42E1">
        <w:rPr>
          <w:lang w:val="en-US"/>
        </w:rPr>
        <w:t xml:space="preserve">Table </w:t>
      </w:r>
      <w:r w:rsidR="00F32628">
        <w:rPr>
          <w:noProof/>
          <w:lang w:val="en-US"/>
        </w:rPr>
        <w:t>3</w:t>
      </w:r>
      <w:r w:rsidR="00F32628" w:rsidRPr="000B42E1">
        <w:rPr>
          <w:lang w:val="en-US"/>
        </w:rPr>
        <w:noBreakHyphen/>
      </w:r>
      <w:r w:rsidR="00F32628">
        <w:rPr>
          <w:noProof/>
          <w:lang w:val="en-US"/>
        </w:rPr>
        <w:t>9</w:t>
      </w:r>
      <w:r w:rsidRPr="000B42E1">
        <w:rPr>
          <w:lang w:val="en-US"/>
        </w:rPr>
        <w:fldChar w:fldCharType="end"/>
      </w:r>
      <w:r w:rsidR="008B5D10" w:rsidRPr="000B42E1">
        <w:rPr>
          <w:lang w:val="en-US"/>
        </w:rPr>
        <w:t xml:space="preserve"> shows the Project’s achievements. </w:t>
      </w:r>
      <w:bookmarkStart w:id="106" w:name="_Ref287338902"/>
      <w:bookmarkStart w:id="107" w:name="_Ref292567008"/>
      <w:bookmarkStart w:id="108" w:name="_Toc288136459"/>
      <w:bookmarkEnd w:id="104"/>
      <w:r w:rsidR="008B5D10" w:rsidRPr="000B42E1">
        <w:rPr>
          <w:lang w:val="en-US"/>
        </w:rPr>
        <w:t xml:space="preserve">To estimate the emissions reduced by the </w:t>
      </w:r>
      <w:r w:rsidR="003A589D" w:rsidRPr="000B42E1">
        <w:rPr>
          <w:lang w:val="en-US"/>
        </w:rPr>
        <w:t>Project</w:t>
      </w:r>
      <w:r w:rsidR="008B5D10" w:rsidRPr="000B42E1">
        <w:rPr>
          <w:lang w:val="en-US"/>
        </w:rPr>
        <w:t>, the evaluators turned to reconstruct the Project Brief calculation model and use their methodology and calculation facts (see Section 3.3.2.1).</w:t>
      </w:r>
    </w:p>
    <w:p w:rsidR="008B5D10" w:rsidRPr="000B42E1" w:rsidRDefault="008B5D10" w:rsidP="008B5D10">
      <w:pPr>
        <w:rPr>
          <w:lang w:val="en-US"/>
        </w:rPr>
      </w:pPr>
    </w:p>
    <w:p w:rsidR="008B5D10" w:rsidRPr="000B42E1" w:rsidRDefault="008B5D10" w:rsidP="008B5D10">
      <w:pPr>
        <w:rPr>
          <w:lang w:val="en-US"/>
        </w:rPr>
      </w:pPr>
      <w:r w:rsidRPr="000B42E1">
        <w:rPr>
          <w:lang w:val="en-US"/>
        </w:rPr>
        <w:t xml:space="preserve">Emissions avoided when the systems’ installation </w:t>
      </w:r>
      <w:r w:rsidR="00AD542C" w:rsidRPr="000B42E1">
        <w:rPr>
          <w:lang w:val="en-US"/>
        </w:rPr>
        <w:t xml:space="preserve">is </w:t>
      </w:r>
      <w:r w:rsidRPr="000B42E1">
        <w:rPr>
          <w:lang w:val="en-US"/>
        </w:rPr>
        <w:t xml:space="preserve">finish in 2011, will be 615.4 tCO2/year, which for 10 years yields 6154 tCO2 avoided, exceeding the proposed 5700 tCO2 (approx. 8%). Hydroelectric generation will avoid 19% of the emissions and the </w:t>
      </w:r>
      <w:r w:rsidR="00644B04" w:rsidRPr="000B42E1">
        <w:rPr>
          <w:lang w:val="en-US"/>
        </w:rPr>
        <w:t>PVS</w:t>
      </w:r>
      <w:r w:rsidRPr="000B42E1">
        <w:rPr>
          <w:lang w:val="en-US"/>
        </w:rPr>
        <w:t xml:space="preserve"> 81%, when it was initially proposed to be 55% and 45% respectively.</w:t>
      </w:r>
    </w:p>
    <w:p w:rsidR="008B5D10" w:rsidRPr="000B42E1" w:rsidRDefault="008B5D10" w:rsidP="008B5D10">
      <w:pPr>
        <w:jc w:val="left"/>
        <w:rPr>
          <w:lang w:val="en-US"/>
        </w:rPr>
      </w:pPr>
      <w:r w:rsidRPr="000B42E1">
        <w:rPr>
          <w:lang w:val="en-US"/>
        </w:rPr>
        <w:br w:type="page"/>
      </w:r>
    </w:p>
    <w:p w:rsidR="008B5D10" w:rsidRPr="000B42E1" w:rsidRDefault="008B5D10" w:rsidP="008B5D10">
      <w:pPr>
        <w:rPr>
          <w:lang w:val="en-US"/>
        </w:rPr>
      </w:pPr>
      <w:bookmarkStart w:id="109" w:name="_Ref292880157"/>
      <w:bookmarkStart w:id="110" w:name="_Toc292867924"/>
      <w:r w:rsidRPr="000B42E1">
        <w:rPr>
          <w:lang w:val="en-US"/>
        </w:rPr>
        <w:lastRenderedPageBreak/>
        <w:t xml:space="preserve">Table </w:t>
      </w:r>
      <w:r w:rsidR="005E19A8" w:rsidRPr="000B42E1">
        <w:rPr>
          <w:lang w:val="en-US"/>
        </w:rPr>
        <w:fldChar w:fldCharType="begin"/>
      </w:r>
      <w:r w:rsidRPr="000B42E1">
        <w:rPr>
          <w:lang w:val="en-US"/>
        </w:rPr>
        <w:instrText xml:space="preserve"> STYLEREF 1 \s </w:instrText>
      </w:r>
      <w:r w:rsidR="005E19A8" w:rsidRPr="000B42E1">
        <w:rPr>
          <w:lang w:val="en-US"/>
        </w:rPr>
        <w:fldChar w:fldCharType="separate"/>
      </w:r>
      <w:r w:rsidR="00F32628">
        <w:rPr>
          <w:noProof/>
          <w:lang w:val="en-US"/>
        </w:rPr>
        <w:t>3</w:t>
      </w:r>
      <w:r w:rsidR="005E19A8" w:rsidRPr="000B42E1">
        <w:rPr>
          <w:lang w:val="en-US"/>
        </w:rPr>
        <w:fldChar w:fldCharType="end"/>
      </w:r>
      <w:r w:rsidRPr="000B42E1">
        <w:rPr>
          <w:lang w:val="en-US"/>
        </w:rPr>
        <w:noBreakHyphen/>
      </w:r>
      <w:r w:rsidR="005E19A8" w:rsidRPr="000B42E1">
        <w:rPr>
          <w:lang w:val="en-US"/>
        </w:rPr>
        <w:fldChar w:fldCharType="begin"/>
      </w:r>
      <w:r w:rsidRPr="000B42E1">
        <w:rPr>
          <w:lang w:val="en-US"/>
        </w:rPr>
        <w:instrText xml:space="preserve"> SEQ Tabla \* ARABIC \s 1 </w:instrText>
      </w:r>
      <w:r w:rsidR="005E19A8" w:rsidRPr="000B42E1">
        <w:rPr>
          <w:lang w:val="en-US"/>
        </w:rPr>
        <w:fldChar w:fldCharType="separate"/>
      </w:r>
      <w:r w:rsidR="00F32628">
        <w:rPr>
          <w:noProof/>
          <w:lang w:val="en-US"/>
        </w:rPr>
        <w:t>9</w:t>
      </w:r>
      <w:r w:rsidR="005E19A8" w:rsidRPr="000B42E1">
        <w:rPr>
          <w:lang w:val="en-US"/>
        </w:rPr>
        <w:fldChar w:fldCharType="end"/>
      </w:r>
      <w:bookmarkEnd w:id="106"/>
      <w:bookmarkEnd w:id="107"/>
      <w:bookmarkEnd w:id="109"/>
      <w:r w:rsidRPr="000B42E1">
        <w:rPr>
          <w:lang w:val="en-US"/>
        </w:rPr>
        <w:t>. Phase 1</w:t>
      </w:r>
      <w:bookmarkEnd w:id="100"/>
      <w:bookmarkEnd w:id="101"/>
      <w:bookmarkEnd w:id="105"/>
      <w:bookmarkEnd w:id="108"/>
      <w:bookmarkEnd w:id="110"/>
      <w:r w:rsidR="00A0745C" w:rsidRPr="000B42E1">
        <w:rPr>
          <w:lang w:val="en-US"/>
        </w:rPr>
        <w:t xml:space="preserve"> Achievements</w:t>
      </w:r>
    </w:p>
    <w:tbl>
      <w:tblPr>
        <w:tblW w:w="9020"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7"/>
        <w:gridCol w:w="5213"/>
      </w:tblGrid>
      <w:tr w:rsidR="008B5D10" w:rsidRPr="000B42E1" w:rsidTr="00F149AE">
        <w:tc>
          <w:tcPr>
            <w:tcW w:w="3807" w:type="dxa"/>
            <w:vAlign w:val="center"/>
          </w:tcPr>
          <w:p w:rsidR="008B5D10" w:rsidRPr="000B42E1" w:rsidRDefault="008B5D10" w:rsidP="00F149AE">
            <w:pPr>
              <w:jc w:val="center"/>
              <w:rPr>
                <w:b/>
                <w:szCs w:val="22"/>
                <w:lang w:val="en-US"/>
              </w:rPr>
            </w:pPr>
            <w:r w:rsidRPr="000B42E1">
              <w:rPr>
                <w:b/>
                <w:szCs w:val="22"/>
                <w:lang w:val="en-US"/>
              </w:rPr>
              <w:t>Indicators</w:t>
            </w:r>
          </w:p>
        </w:tc>
        <w:tc>
          <w:tcPr>
            <w:tcW w:w="5213" w:type="dxa"/>
            <w:vAlign w:val="center"/>
          </w:tcPr>
          <w:p w:rsidR="008B5D10" w:rsidRPr="000B42E1" w:rsidRDefault="008B5D10" w:rsidP="00F149AE">
            <w:pPr>
              <w:jc w:val="center"/>
              <w:rPr>
                <w:b/>
                <w:szCs w:val="22"/>
                <w:lang w:val="en-US"/>
              </w:rPr>
            </w:pPr>
            <w:r w:rsidRPr="000B42E1">
              <w:rPr>
                <w:b/>
                <w:szCs w:val="22"/>
                <w:lang w:val="en-US"/>
              </w:rPr>
              <w:t>Achievements/ Outputs</w:t>
            </w:r>
            <w:r w:rsidR="00AA6411" w:rsidRPr="000B42E1">
              <w:rPr>
                <w:b/>
                <w:szCs w:val="22"/>
                <w:lang w:val="en-US"/>
              </w:rPr>
              <w:t xml:space="preserve"> A</w:t>
            </w:r>
            <w:r w:rsidRPr="000B42E1">
              <w:rPr>
                <w:b/>
                <w:szCs w:val="22"/>
                <w:lang w:val="en-US"/>
              </w:rPr>
              <w:t>chieved</w:t>
            </w:r>
          </w:p>
        </w:tc>
      </w:tr>
      <w:tr w:rsidR="008B5D10" w:rsidRPr="00F75259" w:rsidTr="00F149AE">
        <w:tc>
          <w:tcPr>
            <w:tcW w:w="3807" w:type="dxa"/>
          </w:tcPr>
          <w:p w:rsidR="008B5D10" w:rsidRPr="000B42E1" w:rsidRDefault="008B5D10" w:rsidP="00F35A09">
            <w:pPr>
              <w:pStyle w:val="Prrafodelista"/>
              <w:numPr>
                <w:ilvl w:val="0"/>
                <w:numId w:val="46"/>
              </w:numPr>
              <w:autoSpaceDE w:val="0"/>
              <w:autoSpaceDN w:val="0"/>
              <w:adjustRightInd w:val="0"/>
              <w:ind w:left="538"/>
              <w:jc w:val="left"/>
              <w:rPr>
                <w:rStyle w:val="apple-style-span"/>
                <w:szCs w:val="22"/>
                <w:lang w:val="en-US" w:eastAsia="es-CO"/>
              </w:rPr>
            </w:pPr>
            <w:r w:rsidRPr="000B42E1">
              <w:rPr>
                <w:szCs w:val="22"/>
                <w:lang w:val="en-US" w:eastAsia="es-CO"/>
              </w:rPr>
              <w:t xml:space="preserve">Phase I will result in an estimated reduction of 5.700 tons of CO2 during a period of impact analysis of 10 years (3120 tons are derived from hydroelectric and 2580 tons from </w:t>
            </w:r>
            <w:bookmarkStart w:id="111" w:name="_Ref286921080"/>
            <w:r w:rsidRPr="000B42E1">
              <w:rPr>
                <w:szCs w:val="22"/>
                <w:lang w:val="en-US" w:eastAsia="es-CO"/>
              </w:rPr>
              <w:t>photovoltaic projects</w:t>
            </w:r>
            <w:r w:rsidRPr="000B42E1">
              <w:rPr>
                <w:rStyle w:val="Refdenotaalpie"/>
                <w:rFonts w:cs="Arial"/>
                <w:color w:val="1F497D"/>
                <w:lang w:val="en-US"/>
              </w:rPr>
              <w:footnoteReference w:id="31"/>
            </w:r>
            <w:bookmarkEnd w:id="111"/>
            <w:r w:rsidRPr="000B42E1">
              <w:rPr>
                <w:szCs w:val="22"/>
                <w:lang w:val="en-US" w:eastAsia="es-CO"/>
              </w:rPr>
              <w:t>)</w:t>
            </w:r>
            <w:r w:rsidRPr="000B42E1">
              <w:rPr>
                <w:rStyle w:val="apple-style-span"/>
                <w:rFonts w:cs="Arial"/>
                <w:color w:val="1F497D"/>
                <w:sz w:val="20"/>
                <w:lang w:val="en-US"/>
              </w:rPr>
              <w:t>.</w:t>
            </w:r>
          </w:p>
          <w:p w:rsidR="008B5D10" w:rsidRPr="000B42E1" w:rsidRDefault="008B5D10" w:rsidP="00F35A09">
            <w:pPr>
              <w:pStyle w:val="Prrafodelista"/>
              <w:numPr>
                <w:ilvl w:val="0"/>
                <w:numId w:val="46"/>
              </w:numPr>
              <w:autoSpaceDE w:val="0"/>
              <w:autoSpaceDN w:val="0"/>
              <w:adjustRightInd w:val="0"/>
              <w:ind w:left="538"/>
              <w:jc w:val="left"/>
              <w:rPr>
                <w:szCs w:val="22"/>
                <w:lang w:val="en-US" w:eastAsia="es-CO"/>
              </w:rPr>
            </w:pPr>
            <w:r w:rsidRPr="000B42E1">
              <w:rPr>
                <w:szCs w:val="22"/>
                <w:lang w:val="en-US" w:eastAsia="es-CO"/>
              </w:rPr>
              <w:t>18 power generation projects (16 demonstrative and 2 educational) with Renewable Energy at the end of Phase I.</w:t>
            </w:r>
          </w:p>
          <w:p w:rsidR="008B5D10" w:rsidRPr="000B42E1" w:rsidRDefault="008B5D10" w:rsidP="00F35A09">
            <w:pPr>
              <w:pStyle w:val="Prrafodelista"/>
              <w:numPr>
                <w:ilvl w:val="0"/>
                <w:numId w:val="46"/>
              </w:numPr>
              <w:autoSpaceDE w:val="0"/>
              <w:autoSpaceDN w:val="0"/>
              <w:adjustRightInd w:val="0"/>
              <w:ind w:left="538"/>
              <w:jc w:val="left"/>
              <w:rPr>
                <w:szCs w:val="22"/>
                <w:lang w:val="en-US" w:eastAsia="es-CO"/>
              </w:rPr>
            </w:pPr>
            <w:r w:rsidRPr="000B42E1">
              <w:rPr>
                <w:szCs w:val="22"/>
                <w:lang w:val="en-US"/>
              </w:rPr>
              <w:t xml:space="preserve">Access of third-party actors to a </w:t>
            </w:r>
            <w:r w:rsidR="000B42E1" w:rsidRPr="000B42E1">
              <w:rPr>
                <w:szCs w:val="22"/>
                <w:lang w:val="en-US"/>
              </w:rPr>
              <w:t>small-scale</w:t>
            </w:r>
            <w:r w:rsidRPr="000B42E1">
              <w:rPr>
                <w:szCs w:val="22"/>
                <w:lang w:val="en-US"/>
              </w:rPr>
              <w:t xml:space="preserve"> renewable energy market that works well.</w:t>
            </w:r>
          </w:p>
        </w:tc>
        <w:tc>
          <w:tcPr>
            <w:tcW w:w="5213" w:type="dxa"/>
          </w:tcPr>
          <w:p w:rsidR="008B5D10" w:rsidRPr="000B42E1" w:rsidRDefault="008B5D10" w:rsidP="00F35A09">
            <w:pPr>
              <w:numPr>
                <w:ilvl w:val="0"/>
                <w:numId w:val="21"/>
              </w:numPr>
              <w:tabs>
                <w:tab w:val="num" w:pos="261"/>
              </w:tabs>
              <w:ind w:left="261" w:hanging="261"/>
              <w:jc w:val="left"/>
              <w:rPr>
                <w:b/>
                <w:bCs/>
                <w:i/>
                <w:szCs w:val="22"/>
                <w:lang w:val="en-US"/>
              </w:rPr>
            </w:pPr>
            <w:r w:rsidRPr="000B42E1">
              <w:rPr>
                <w:szCs w:val="22"/>
                <w:lang w:val="en-US"/>
              </w:rPr>
              <w:t xml:space="preserve">The </w:t>
            </w:r>
            <w:r w:rsidR="003A589D" w:rsidRPr="000B42E1">
              <w:rPr>
                <w:szCs w:val="22"/>
                <w:lang w:val="en-US"/>
              </w:rPr>
              <w:t>Project</w:t>
            </w:r>
            <w:r w:rsidRPr="000B42E1">
              <w:rPr>
                <w:szCs w:val="22"/>
                <w:lang w:val="en-US"/>
              </w:rPr>
              <w:t xml:space="preserve">, once closed in 2011, will </w:t>
            </w:r>
            <w:r w:rsidR="00AD542C" w:rsidRPr="000B42E1">
              <w:rPr>
                <w:szCs w:val="22"/>
                <w:lang w:val="en-US"/>
              </w:rPr>
              <w:t>reduce</w:t>
            </w:r>
            <w:r w:rsidR="00ED667E" w:rsidRPr="000B42E1">
              <w:rPr>
                <w:szCs w:val="22"/>
                <w:lang w:val="en-US"/>
              </w:rPr>
              <w:t xml:space="preserve"> a total of  6.154 </w:t>
            </w:r>
            <w:r w:rsidRPr="000B42E1">
              <w:rPr>
                <w:szCs w:val="22"/>
                <w:lang w:val="en-US"/>
              </w:rPr>
              <w:t xml:space="preserve"> tCO</w:t>
            </w:r>
            <w:r w:rsidRPr="000B42E1">
              <w:rPr>
                <w:szCs w:val="22"/>
                <w:vertAlign w:val="subscript"/>
                <w:lang w:val="en-US"/>
              </w:rPr>
              <w:t xml:space="preserve">2 </w:t>
            </w:r>
            <w:r w:rsidRPr="000B42E1">
              <w:rPr>
                <w:szCs w:val="22"/>
                <w:lang w:val="en-US"/>
              </w:rPr>
              <w:t xml:space="preserve">emissions over the next 10 years, </w:t>
            </w:r>
            <w:r w:rsidRPr="000B42E1">
              <w:rPr>
                <w:i/>
                <w:szCs w:val="22"/>
                <w:lang w:val="en-US"/>
              </w:rPr>
              <w:t>fulfilling the goal of reducing emissions</w:t>
            </w:r>
          </w:p>
          <w:p w:rsidR="008B5D10" w:rsidRPr="000B42E1" w:rsidRDefault="008B5D10" w:rsidP="00F149AE">
            <w:pPr>
              <w:ind w:left="261"/>
              <w:jc w:val="left"/>
              <w:rPr>
                <w:szCs w:val="22"/>
                <w:lang w:val="en-US"/>
              </w:rPr>
            </w:pPr>
          </w:p>
          <w:p w:rsidR="008B5D10" w:rsidRPr="000B42E1" w:rsidRDefault="008B5D10" w:rsidP="00F35A09">
            <w:pPr>
              <w:numPr>
                <w:ilvl w:val="0"/>
                <w:numId w:val="21"/>
              </w:numPr>
              <w:tabs>
                <w:tab w:val="num" w:pos="261"/>
              </w:tabs>
              <w:ind w:left="261" w:hanging="261"/>
              <w:jc w:val="left"/>
              <w:rPr>
                <w:b/>
                <w:bCs/>
                <w:szCs w:val="22"/>
                <w:lang w:val="en-US"/>
              </w:rPr>
            </w:pPr>
            <w:r w:rsidRPr="000B42E1">
              <w:rPr>
                <w:i/>
                <w:szCs w:val="22"/>
                <w:lang w:val="en-US"/>
              </w:rPr>
              <w:t>16 projects</w:t>
            </w:r>
            <w:r w:rsidR="00ED667E" w:rsidRPr="000B42E1">
              <w:rPr>
                <w:i/>
                <w:szCs w:val="22"/>
                <w:lang w:val="en-US"/>
              </w:rPr>
              <w:t xml:space="preserve"> installed</w:t>
            </w:r>
            <w:r w:rsidRPr="000B42E1">
              <w:rPr>
                <w:i/>
                <w:szCs w:val="22"/>
                <w:lang w:val="en-US"/>
              </w:rPr>
              <w:t xml:space="preserve"> (</w:t>
            </w:r>
            <w:r w:rsidR="000B42E1" w:rsidRPr="000B42E1">
              <w:rPr>
                <w:i/>
                <w:szCs w:val="22"/>
                <w:lang w:val="en-US"/>
              </w:rPr>
              <w:t>10</w:t>
            </w:r>
            <w:r w:rsidR="000B42E1">
              <w:rPr>
                <w:i/>
                <w:szCs w:val="22"/>
                <w:lang w:val="en-US"/>
              </w:rPr>
              <w:t xml:space="preserve"> </w:t>
            </w:r>
            <w:r w:rsidR="000B42E1" w:rsidRPr="000B42E1">
              <w:rPr>
                <w:i/>
                <w:szCs w:val="22"/>
                <w:lang w:val="en-US"/>
              </w:rPr>
              <w:t>in</w:t>
            </w:r>
            <w:r w:rsidRPr="000B42E1">
              <w:rPr>
                <w:i/>
                <w:szCs w:val="22"/>
                <w:lang w:val="en-US"/>
              </w:rPr>
              <w:t xml:space="preserve"> communities, 4 national parks, 2 demonstrative projects also considered as 2 educational).</w:t>
            </w:r>
          </w:p>
          <w:p w:rsidR="008B5D10" w:rsidRPr="000B42E1" w:rsidRDefault="008B5D10" w:rsidP="00F149AE">
            <w:pPr>
              <w:pStyle w:val="Prrafodelista"/>
              <w:rPr>
                <w:i/>
                <w:szCs w:val="22"/>
                <w:lang w:val="en-US"/>
              </w:rPr>
            </w:pPr>
          </w:p>
          <w:p w:rsidR="008B5D10" w:rsidRPr="000B42E1" w:rsidRDefault="008B5D10" w:rsidP="00F35A09">
            <w:pPr>
              <w:numPr>
                <w:ilvl w:val="0"/>
                <w:numId w:val="21"/>
              </w:numPr>
              <w:tabs>
                <w:tab w:val="num" w:pos="261"/>
              </w:tabs>
              <w:ind w:left="261" w:hanging="261"/>
              <w:jc w:val="left"/>
              <w:rPr>
                <w:b/>
                <w:bCs/>
                <w:szCs w:val="22"/>
                <w:lang w:val="en-US"/>
              </w:rPr>
            </w:pPr>
            <w:r w:rsidRPr="000B42E1">
              <w:rPr>
                <w:szCs w:val="22"/>
                <w:lang w:val="en-US"/>
              </w:rPr>
              <w:t>Access of third-party actors in the renewable energy market has been through several companies that supply goods and services in a limited market such as the Costa Rican.</w:t>
            </w:r>
          </w:p>
          <w:p w:rsidR="008B5D10" w:rsidRPr="000B42E1" w:rsidRDefault="008B5D10" w:rsidP="00F149AE">
            <w:pPr>
              <w:jc w:val="left"/>
              <w:rPr>
                <w:b/>
                <w:bCs/>
                <w:szCs w:val="22"/>
                <w:lang w:val="en-US"/>
              </w:rPr>
            </w:pPr>
          </w:p>
        </w:tc>
      </w:tr>
    </w:tbl>
    <w:p w:rsidR="008B5D10" w:rsidRPr="000B42E1" w:rsidRDefault="008B5D10" w:rsidP="008B5D10">
      <w:pPr>
        <w:rPr>
          <w:szCs w:val="22"/>
          <w:lang w:val="en-US"/>
        </w:rPr>
      </w:pPr>
    </w:p>
    <w:p w:rsidR="008B5D10" w:rsidRPr="000B42E1" w:rsidRDefault="008B5D10" w:rsidP="008B5D10">
      <w:pPr>
        <w:rPr>
          <w:szCs w:val="22"/>
          <w:lang w:val="en-US"/>
        </w:rPr>
      </w:pPr>
    </w:p>
    <w:p w:rsidR="008B5D10" w:rsidRPr="000B42E1" w:rsidRDefault="008B5D10" w:rsidP="008B5D10">
      <w:pPr>
        <w:rPr>
          <w:szCs w:val="22"/>
          <w:lang w:val="en-US"/>
        </w:rPr>
      </w:pPr>
      <w:r w:rsidRPr="000B42E1">
        <w:rPr>
          <w:szCs w:val="22"/>
          <w:lang w:val="en-US"/>
        </w:rPr>
        <w:t xml:space="preserve">According to </w:t>
      </w:r>
      <w:proofErr w:type="spellStart"/>
      <w:r w:rsidR="000B42E1" w:rsidRPr="000B42E1">
        <w:rPr>
          <w:szCs w:val="22"/>
          <w:lang w:val="en-US"/>
        </w:rPr>
        <w:t>Prodoc</w:t>
      </w:r>
      <w:proofErr w:type="spellEnd"/>
      <w:r w:rsidRPr="000B42E1">
        <w:rPr>
          <w:szCs w:val="22"/>
          <w:lang w:val="en-US"/>
        </w:rPr>
        <w:t xml:space="preserve">, </w:t>
      </w:r>
      <w:r w:rsidR="006634E0" w:rsidRPr="000B42E1">
        <w:rPr>
          <w:szCs w:val="22"/>
          <w:lang w:val="en-US"/>
        </w:rPr>
        <w:t xml:space="preserve">the </w:t>
      </w:r>
      <w:r w:rsidRPr="000B42E1">
        <w:rPr>
          <w:szCs w:val="22"/>
          <w:lang w:val="en-US"/>
        </w:rPr>
        <w:t>Project’s Final Report and documents elaborated by the Government of the Republic are sources of verification of the Project’s overall objective</w:t>
      </w:r>
      <w:r w:rsidR="006634E0" w:rsidRPr="000B42E1">
        <w:rPr>
          <w:szCs w:val="22"/>
          <w:lang w:val="en-US"/>
        </w:rPr>
        <w:t xml:space="preserve"> achievement</w:t>
      </w:r>
      <w:r w:rsidRPr="000B42E1">
        <w:rPr>
          <w:szCs w:val="22"/>
          <w:lang w:val="en-US"/>
        </w:rPr>
        <w:t xml:space="preserve">. As the </w:t>
      </w:r>
      <w:r w:rsidR="003A589D" w:rsidRPr="000B42E1">
        <w:rPr>
          <w:szCs w:val="22"/>
          <w:lang w:val="en-US"/>
        </w:rPr>
        <w:t>Project</w:t>
      </w:r>
      <w:r w:rsidR="006634E0" w:rsidRPr="000B42E1">
        <w:rPr>
          <w:szCs w:val="22"/>
          <w:lang w:val="en-US"/>
        </w:rPr>
        <w:t xml:space="preserve"> has just executed Phase I, the following</w:t>
      </w:r>
      <w:r w:rsidRPr="000B42E1">
        <w:rPr>
          <w:szCs w:val="22"/>
          <w:lang w:val="en-US"/>
        </w:rPr>
        <w:t xml:space="preserve"> should also be considered:</w:t>
      </w:r>
    </w:p>
    <w:p w:rsidR="008B5D10" w:rsidRPr="000B42E1" w:rsidRDefault="008B5D10" w:rsidP="008B5D10">
      <w:pPr>
        <w:rPr>
          <w:szCs w:val="22"/>
          <w:lang w:val="en-US"/>
        </w:rPr>
      </w:pPr>
    </w:p>
    <w:p w:rsidR="008B5D10" w:rsidRPr="000B42E1" w:rsidRDefault="008B5D10" w:rsidP="00F35A09">
      <w:pPr>
        <w:pStyle w:val="Prrafodelista"/>
        <w:numPr>
          <w:ilvl w:val="0"/>
          <w:numId w:val="80"/>
        </w:numPr>
        <w:rPr>
          <w:szCs w:val="22"/>
          <w:lang w:val="en-US"/>
        </w:rPr>
      </w:pPr>
      <w:r w:rsidRPr="000B42E1">
        <w:rPr>
          <w:szCs w:val="22"/>
          <w:lang w:val="en-US"/>
        </w:rPr>
        <w:t xml:space="preserve">Project’s Final Report and </w:t>
      </w:r>
      <w:r w:rsidR="00AA6411" w:rsidRPr="000B42E1">
        <w:rPr>
          <w:szCs w:val="22"/>
          <w:lang w:val="en-US"/>
        </w:rPr>
        <w:t>D</w:t>
      </w:r>
      <w:r w:rsidRPr="000B42E1">
        <w:rPr>
          <w:szCs w:val="22"/>
          <w:lang w:val="en-US"/>
        </w:rPr>
        <w:t>ocuments elaborated by the Government of the Republic</w:t>
      </w:r>
    </w:p>
    <w:p w:rsidR="008B5D10" w:rsidRPr="000B42E1" w:rsidRDefault="008B5D10" w:rsidP="008B5D10">
      <w:pPr>
        <w:rPr>
          <w:szCs w:val="22"/>
          <w:lang w:val="en-US"/>
        </w:rPr>
      </w:pPr>
    </w:p>
    <w:p w:rsidR="008B5D10" w:rsidRPr="000B42E1" w:rsidRDefault="008B5D10" w:rsidP="008B5D10">
      <w:pPr>
        <w:rPr>
          <w:szCs w:val="22"/>
          <w:lang w:val="en-US"/>
        </w:rPr>
      </w:pPr>
      <w:r w:rsidRPr="000B42E1">
        <w:rPr>
          <w:szCs w:val="22"/>
          <w:lang w:val="en-US"/>
        </w:rPr>
        <w:t xml:space="preserve">The </w:t>
      </w:r>
      <w:r w:rsidRPr="000B42E1">
        <w:rPr>
          <w:b/>
          <w:i/>
          <w:szCs w:val="22"/>
          <w:lang w:val="en-US"/>
        </w:rPr>
        <w:t>Project’s</w:t>
      </w:r>
      <w:r w:rsidR="00AA6411" w:rsidRPr="000B42E1">
        <w:rPr>
          <w:b/>
          <w:i/>
          <w:szCs w:val="22"/>
          <w:lang w:val="en-US"/>
        </w:rPr>
        <w:t xml:space="preserve"> Phase I</w:t>
      </w:r>
      <w:r w:rsidRPr="000B42E1">
        <w:rPr>
          <w:b/>
          <w:i/>
          <w:szCs w:val="22"/>
          <w:lang w:val="en-US"/>
        </w:rPr>
        <w:t xml:space="preserve"> Final Report</w:t>
      </w:r>
      <w:r w:rsidRPr="000B42E1">
        <w:rPr>
          <w:szCs w:val="22"/>
          <w:lang w:val="en-US"/>
        </w:rPr>
        <w:t xml:space="preserve"> was not available for this final assessment, as the National Director of the Program said it is to be developed.  As for the documents prepared by the government</w:t>
      </w:r>
      <w:r w:rsidR="006634E0" w:rsidRPr="000B42E1">
        <w:rPr>
          <w:szCs w:val="22"/>
          <w:lang w:val="en-US"/>
        </w:rPr>
        <w:t>,</w:t>
      </w:r>
      <w:r w:rsidRPr="000B42E1">
        <w:rPr>
          <w:szCs w:val="22"/>
          <w:lang w:val="en-US"/>
        </w:rPr>
        <w:t xml:space="preserve"> we knew about presentations describing the </w:t>
      </w:r>
      <w:r w:rsidR="003A589D" w:rsidRPr="000B42E1">
        <w:rPr>
          <w:szCs w:val="22"/>
          <w:lang w:val="en-US"/>
        </w:rPr>
        <w:t>Project</w:t>
      </w:r>
      <w:r w:rsidRPr="000B42E1">
        <w:rPr>
          <w:szCs w:val="22"/>
          <w:lang w:val="en-US"/>
        </w:rPr>
        <w:t xml:space="preserve"> and its objectives</w:t>
      </w:r>
      <w:r w:rsidRPr="000B42E1">
        <w:rPr>
          <w:rStyle w:val="Refdenotaalpie"/>
          <w:szCs w:val="22"/>
          <w:lang w:val="en-US"/>
        </w:rPr>
        <w:footnoteReference w:id="32"/>
      </w:r>
      <w:r w:rsidRPr="000B42E1">
        <w:rPr>
          <w:szCs w:val="22"/>
          <w:lang w:val="en-US"/>
        </w:rPr>
        <w:t>.</w:t>
      </w:r>
    </w:p>
    <w:p w:rsidR="008B5D10" w:rsidRPr="000B42E1" w:rsidRDefault="008B5D10" w:rsidP="008B5D10">
      <w:pPr>
        <w:rPr>
          <w:szCs w:val="22"/>
          <w:lang w:val="en-US"/>
        </w:rPr>
      </w:pPr>
    </w:p>
    <w:p w:rsidR="008B5D10" w:rsidRPr="000B42E1" w:rsidRDefault="008B5D10" w:rsidP="008B5D10">
      <w:pPr>
        <w:rPr>
          <w:szCs w:val="22"/>
          <w:lang w:val="en-US"/>
        </w:rPr>
      </w:pPr>
      <w:r w:rsidRPr="000B42E1">
        <w:rPr>
          <w:szCs w:val="22"/>
          <w:lang w:val="en-US"/>
        </w:rPr>
        <w:t>Additionally, we held visits to places where photovoltaic solar systems were installed both</w:t>
      </w:r>
      <w:r w:rsidR="00446D5C" w:rsidRPr="000B42E1">
        <w:rPr>
          <w:szCs w:val="22"/>
          <w:lang w:val="en-US"/>
        </w:rPr>
        <w:t>,</w:t>
      </w:r>
      <w:r w:rsidRPr="000B42E1">
        <w:rPr>
          <w:szCs w:val="22"/>
          <w:lang w:val="en-US"/>
        </w:rPr>
        <w:t xml:space="preserve"> with ICE and GEF resources and verified the presence of </w:t>
      </w:r>
      <w:r w:rsidR="00446D5C" w:rsidRPr="000B42E1">
        <w:rPr>
          <w:szCs w:val="22"/>
          <w:lang w:val="en-US"/>
        </w:rPr>
        <w:t xml:space="preserve">the </w:t>
      </w:r>
      <w:r w:rsidRPr="000B42E1">
        <w:rPr>
          <w:szCs w:val="22"/>
          <w:lang w:val="en-US"/>
        </w:rPr>
        <w:t xml:space="preserve">solar generator in Puntarenas, but not the wind generator, or </w:t>
      </w:r>
      <w:r w:rsidR="007F0E28" w:rsidRPr="000B42E1">
        <w:rPr>
          <w:szCs w:val="22"/>
          <w:lang w:val="en-US"/>
        </w:rPr>
        <w:t xml:space="preserve">the </w:t>
      </w:r>
      <w:r w:rsidR="00446D5C" w:rsidRPr="000B42E1">
        <w:rPr>
          <w:szCs w:val="22"/>
          <w:lang w:val="en-US"/>
        </w:rPr>
        <w:t>computer and</w:t>
      </w:r>
      <w:r w:rsidR="007F0E28" w:rsidRPr="000B42E1">
        <w:rPr>
          <w:szCs w:val="22"/>
          <w:lang w:val="en-US"/>
        </w:rPr>
        <w:t xml:space="preserve"> the</w:t>
      </w:r>
      <w:r w:rsidR="00446D5C" w:rsidRPr="000B42E1">
        <w:rPr>
          <w:szCs w:val="22"/>
          <w:lang w:val="en-US"/>
        </w:rPr>
        <w:t xml:space="preserve"> flat screen, that are still to</w:t>
      </w:r>
      <w:r w:rsidRPr="000B42E1">
        <w:rPr>
          <w:szCs w:val="22"/>
          <w:lang w:val="en-US"/>
        </w:rPr>
        <w:t xml:space="preserve"> be installed at the end of February 2011.</w:t>
      </w:r>
    </w:p>
    <w:p w:rsidR="008B5D10" w:rsidRPr="000B42E1" w:rsidRDefault="008B5D10" w:rsidP="008B5D10">
      <w:pPr>
        <w:rPr>
          <w:szCs w:val="22"/>
          <w:lang w:val="en-US"/>
        </w:rPr>
      </w:pPr>
    </w:p>
    <w:p w:rsidR="008B5D10" w:rsidRPr="000B42E1" w:rsidRDefault="000B42E1" w:rsidP="008B5D10">
      <w:pPr>
        <w:rPr>
          <w:szCs w:val="22"/>
          <w:lang w:val="en-US"/>
        </w:rPr>
      </w:pPr>
      <w:r w:rsidRPr="000B42E1">
        <w:rPr>
          <w:szCs w:val="22"/>
          <w:lang w:val="en-US"/>
        </w:rPr>
        <w:t xml:space="preserve">In terms of </w:t>
      </w:r>
      <w:r w:rsidRPr="000B42E1">
        <w:rPr>
          <w:i/>
          <w:szCs w:val="22"/>
          <w:lang w:val="en-US"/>
        </w:rPr>
        <w:t>access of third actors</w:t>
      </w:r>
      <w:r w:rsidRPr="000B42E1">
        <w:rPr>
          <w:szCs w:val="22"/>
          <w:lang w:val="en-US"/>
        </w:rPr>
        <w:t xml:space="preserve">, an RE equipment supplier company and a consulting firm were interviewed with which it was evident they participate in the market, that suppliers take advantage of tax benefits from the State and that </w:t>
      </w:r>
      <w:r>
        <w:rPr>
          <w:szCs w:val="22"/>
          <w:lang w:val="en-US"/>
        </w:rPr>
        <w:t>even if it is a free market, it</w:t>
      </w:r>
      <w:r w:rsidRPr="000B42E1">
        <w:rPr>
          <w:szCs w:val="22"/>
          <w:lang w:val="en-US"/>
        </w:rPr>
        <w:t xml:space="preserve"> is underdeveloped.</w:t>
      </w:r>
    </w:p>
    <w:p w:rsidR="008B5D10" w:rsidRPr="000B42E1" w:rsidRDefault="008B5D10" w:rsidP="008B5D10">
      <w:pPr>
        <w:rPr>
          <w:szCs w:val="22"/>
          <w:lang w:val="en-US"/>
        </w:rPr>
      </w:pPr>
    </w:p>
    <w:p w:rsidR="008B5D10" w:rsidRPr="000B42E1" w:rsidRDefault="008B5D10" w:rsidP="008B5D10">
      <w:pPr>
        <w:rPr>
          <w:szCs w:val="22"/>
          <w:lang w:val="en-US"/>
        </w:rPr>
      </w:pPr>
      <w:r w:rsidRPr="000B42E1">
        <w:rPr>
          <w:szCs w:val="22"/>
          <w:lang w:val="en-US"/>
        </w:rPr>
        <w:t xml:space="preserve">To estimate the achieved outputs, the evaluators performed the analysis described in Section </w:t>
      </w:r>
      <w:r w:rsidR="00C21D5D">
        <w:fldChar w:fldCharType="begin"/>
      </w:r>
      <w:r w:rsidR="00C21D5D" w:rsidRPr="00F75259">
        <w:rPr>
          <w:lang w:val="en-US"/>
        </w:rPr>
        <w:instrText xml:space="preserve"> REF _Ref201814922 \r \h  \* MERGEFORMAT </w:instrText>
      </w:r>
      <w:r w:rsidR="00C21D5D">
        <w:fldChar w:fldCharType="separate"/>
      </w:r>
      <w:r w:rsidR="00F32628" w:rsidRPr="00F32628">
        <w:rPr>
          <w:szCs w:val="22"/>
          <w:lang w:val="en-US"/>
        </w:rPr>
        <w:t>3.2.8</w:t>
      </w:r>
      <w:r w:rsidR="00C21D5D">
        <w:fldChar w:fldCharType="end"/>
      </w:r>
      <w:r w:rsidRPr="000B42E1">
        <w:rPr>
          <w:szCs w:val="22"/>
          <w:lang w:val="en-US"/>
        </w:rPr>
        <w:t>.</w:t>
      </w:r>
    </w:p>
    <w:p w:rsidR="008B5D10" w:rsidRPr="000B42E1" w:rsidRDefault="008B5D10" w:rsidP="008B5D10">
      <w:pPr>
        <w:pStyle w:val="Ttulo4"/>
        <w:rPr>
          <w:szCs w:val="22"/>
          <w:lang w:val="en-US"/>
        </w:rPr>
      </w:pPr>
      <w:bookmarkStart w:id="112" w:name="_Toc288136065"/>
      <w:bookmarkStart w:id="113" w:name="_Toc288136205"/>
      <w:bookmarkStart w:id="114" w:name="_Toc288136346"/>
      <w:bookmarkStart w:id="115" w:name="_Toc292867870"/>
      <w:bookmarkEnd w:id="112"/>
      <w:bookmarkEnd w:id="113"/>
      <w:bookmarkEnd w:id="114"/>
      <w:r w:rsidRPr="000B42E1">
        <w:rPr>
          <w:szCs w:val="22"/>
          <w:lang w:val="en-US"/>
        </w:rPr>
        <w:t>Objective 1</w:t>
      </w:r>
      <w:bookmarkEnd w:id="115"/>
    </w:p>
    <w:p w:rsidR="008B5D10" w:rsidRPr="000B42E1" w:rsidRDefault="008B5D10" w:rsidP="008B5D10">
      <w:pPr>
        <w:rPr>
          <w:szCs w:val="22"/>
          <w:lang w:val="en-US"/>
        </w:rPr>
      </w:pPr>
      <w:r w:rsidRPr="000B42E1">
        <w:rPr>
          <w:i/>
          <w:szCs w:val="22"/>
          <w:lang w:val="en-US"/>
        </w:rPr>
        <w:t>Objective 1</w:t>
      </w:r>
      <w:r w:rsidRPr="000B42E1">
        <w:rPr>
          <w:szCs w:val="22"/>
          <w:lang w:val="en-US"/>
        </w:rPr>
        <w:t>: Support the implementation of policies and regulations that establish a regulatory framework leaded to the use of renewable energy electrification projects.</w:t>
      </w:r>
    </w:p>
    <w:p w:rsidR="008B5D10" w:rsidRPr="000B42E1" w:rsidRDefault="008B5D10" w:rsidP="008B5D10">
      <w:pPr>
        <w:rPr>
          <w:szCs w:val="22"/>
          <w:lang w:val="en-US"/>
        </w:rPr>
      </w:pPr>
    </w:p>
    <w:p w:rsidR="008B5D10" w:rsidRPr="000B42E1" w:rsidRDefault="008B5D10" w:rsidP="008B5D10">
      <w:pPr>
        <w:rPr>
          <w:szCs w:val="22"/>
          <w:lang w:val="en-US"/>
        </w:rPr>
      </w:pPr>
      <w:r w:rsidRPr="000B42E1">
        <w:rPr>
          <w:szCs w:val="22"/>
          <w:lang w:val="en-US"/>
        </w:rPr>
        <w:t xml:space="preserve">Objective 1 </w:t>
      </w:r>
      <w:r w:rsidR="00551CD9" w:rsidRPr="000B42E1">
        <w:rPr>
          <w:szCs w:val="22"/>
          <w:lang w:val="en-US"/>
        </w:rPr>
        <w:t xml:space="preserve">Achievements </w:t>
      </w:r>
      <w:r w:rsidRPr="000B42E1">
        <w:rPr>
          <w:szCs w:val="22"/>
          <w:lang w:val="en-US"/>
        </w:rPr>
        <w:t>are in the table below</w:t>
      </w:r>
    </w:p>
    <w:p w:rsidR="008B5D10" w:rsidRPr="000B42E1" w:rsidRDefault="008B5D10" w:rsidP="008B5D10">
      <w:pPr>
        <w:rPr>
          <w:szCs w:val="22"/>
          <w:lang w:val="en-US"/>
        </w:rPr>
      </w:pPr>
    </w:p>
    <w:p w:rsidR="008B5D10" w:rsidRPr="000B42E1" w:rsidRDefault="008B5D10" w:rsidP="008B5D10">
      <w:pPr>
        <w:rPr>
          <w:szCs w:val="22"/>
          <w:lang w:val="en-US"/>
        </w:rPr>
      </w:pPr>
      <w:bookmarkStart w:id="116" w:name="_Toc201808359"/>
      <w:bookmarkStart w:id="117" w:name="_Toc201816174"/>
      <w:bookmarkStart w:id="118" w:name="_Toc288136460"/>
      <w:bookmarkStart w:id="119" w:name="_Toc292867925"/>
      <w:r w:rsidRPr="000B42E1">
        <w:rPr>
          <w:szCs w:val="22"/>
          <w:lang w:val="en-US"/>
        </w:rPr>
        <w:t xml:space="preserve">Table </w:t>
      </w:r>
      <w:r w:rsidR="005E19A8" w:rsidRPr="000B42E1">
        <w:rPr>
          <w:szCs w:val="22"/>
          <w:lang w:val="en-US"/>
        </w:rPr>
        <w:fldChar w:fldCharType="begin"/>
      </w:r>
      <w:r w:rsidRPr="000B42E1">
        <w:rPr>
          <w:szCs w:val="22"/>
          <w:lang w:val="en-US"/>
        </w:rPr>
        <w:instrText xml:space="preserve"> STYLEREF 1 \s </w:instrText>
      </w:r>
      <w:r w:rsidR="005E19A8" w:rsidRPr="000B42E1">
        <w:rPr>
          <w:szCs w:val="22"/>
          <w:lang w:val="en-US"/>
        </w:rPr>
        <w:fldChar w:fldCharType="separate"/>
      </w:r>
      <w:r w:rsidR="00F32628">
        <w:rPr>
          <w:noProof/>
          <w:szCs w:val="22"/>
          <w:lang w:val="en-US"/>
        </w:rPr>
        <w:t>3</w:t>
      </w:r>
      <w:r w:rsidR="005E19A8" w:rsidRPr="000B42E1">
        <w:rPr>
          <w:szCs w:val="22"/>
          <w:lang w:val="en-US"/>
        </w:rPr>
        <w:fldChar w:fldCharType="end"/>
      </w:r>
      <w:r w:rsidRPr="000B42E1">
        <w:rPr>
          <w:szCs w:val="22"/>
          <w:lang w:val="en-US"/>
        </w:rPr>
        <w:noBreakHyphen/>
      </w:r>
      <w:r w:rsidR="005E19A8" w:rsidRPr="000B42E1">
        <w:rPr>
          <w:szCs w:val="22"/>
          <w:lang w:val="en-US"/>
        </w:rPr>
        <w:fldChar w:fldCharType="begin"/>
      </w:r>
      <w:r w:rsidRPr="000B42E1">
        <w:rPr>
          <w:szCs w:val="22"/>
          <w:lang w:val="en-US"/>
        </w:rPr>
        <w:instrText xml:space="preserve"> SEQ Tabla \* ARABIC \s 1 </w:instrText>
      </w:r>
      <w:r w:rsidR="005E19A8" w:rsidRPr="000B42E1">
        <w:rPr>
          <w:szCs w:val="22"/>
          <w:lang w:val="en-US"/>
        </w:rPr>
        <w:fldChar w:fldCharType="separate"/>
      </w:r>
      <w:r w:rsidR="00F32628">
        <w:rPr>
          <w:noProof/>
          <w:szCs w:val="22"/>
          <w:lang w:val="en-US"/>
        </w:rPr>
        <w:t>10</w:t>
      </w:r>
      <w:r w:rsidR="005E19A8" w:rsidRPr="000B42E1">
        <w:rPr>
          <w:szCs w:val="22"/>
          <w:lang w:val="en-US"/>
        </w:rPr>
        <w:fldChar w:fldCharType="end"/>
      </w:r>
      <w:r w:rsidRPr="000B42E1">
        <w:rPr>
          <w:szCs w:val="22"/>
          <w:lang w:val="en-US"/>
        </w:rPr>
        <w:t>. Objective 1</w:t>
      </w:r>
      <w:bookmarkEnd w:id="116"/>
      <w:bookmarkEnd w:id="117"/>
      <w:bookmarkEnd w:id="118"/>
      <w:bookmarkEnd w:id="119"/>
      <w:r w:rsidR="00551CD9" w:rsidRPr="000B42E1">
        <w:rPr>
          <w:szCs w:val="22"/>
          <w:lang w:val="en-US"/>
        </w:rPr>
        <w:t xml:space="preserve"> Achievements</w:t>
      </w:r>
    </w:p>
    <w:tbl>
      <w:tblPr>
        <w:tblW w:w="8973"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3"/>
        <w:gridCol w:w="5390"/>
      </w:tblGrid>
      <w:tr w:rsidR="008B5D10" w:rsidRPr="000B42E1" w:rsidTr="00F149AE">
        <w:tc>
          <w:tcPr>
            <w:tcW w:w="3583" w:type="dxa"/>
            <w:vAlign w:val="center"/>
          </w:tcPr>
          <w:p w:rsidR="008B5D10" w:rsidRPr="000B42E1" w:rsidRDefault="008B5D10" w:rsidP="00F149AE">
            <w:pPr>
              <w:jc w:val="center"/>
              <w:rPr>
                <w:b/>
                <w:szCs w:val="22"/>
                <w:lang w:val="en-US"/>
              </w:rPr>
            </w:pPr>
            <w:r w:rsidRPr="000B42E1">
              <w:rPr>
                <w:b/>
                <w:szCs w:val="22"/>
                <w:lang w:val="en-US"/>
              </w:rPr>
              <w:t>Indicator</w:t>
            </w:r>
          </w:p>
        </w:tc>
        <w:tc>
          <w:tcPr>
            <w:tcW w:w="5390" w:type="dxa"/>
            <w:vAlign w:val="center"/>
          </w:tcPr>
          <w:p w:rsidR="008B5D10" w:rsidRPr="000B42E1" w:rsidRDefault="009765FF" w:rsidP="00F149AE">
            <w:pPr>
              <w:jc w:val="center"/>
              <w:rPr>
                <w:b/>
                <w:szCs w:val="22"/>
                <w:lang w:val="en-US"/>
              </w:rPr>
            </w:pPr>
            <w:r w:rsidRPr="000B42E1">
              <w:rPr>
                <w:b/>
                <w:szCs w:val="22"/>
                <w:lang w:val="en-US"/>
              </w:rPr>
              <w:t>Achievements/ Outputs A</w:t>
            </w:r>
            <w:r w:rsidR="008B5D10" w:rsidRPr="000B42E1">
              <w:rPr>
                <w:b/>
                <w:szCs w:val="22"/>
                <w:lang w:val="en-US"/>
              </w:rPr>
              <w:t>chieved</w:t>
            </w:r>
          </w:p>
        </w:tc>
      </w:tr>
      <w:tr w:rsidR="008B5D10" w:rsidRPr="00F75259" w:rsidTr="00F149AE">
        <w:tc>
          <w:tcPr>
            <w:tcW w:w="3583" w:type="dxa"/>
          </w:tcPr>
          <w:p w:rsidR="008B5D10" w:rsidRPr="000B42E1" w:rsidRDefault="008B5D10" w:rsidP="00F35A09">
            <w:pPr>
              <w:pStyle w:val="Prrafodelista"/>
              <w:numPr>
                <w:ilvl w:val="0"/>
                <w:numId w:val="80"/>
              </w:numPr>
              <w:autoSpaceDE w:val="0"/>
              <w:autoSpaceDN w:val="0"/>
              <w:adjustRightInd w:val="0"/>
              <w:ind w:left="332" w:hanging="220"/>
              <w:jc w:val="left"/>
              <w:rPr>
                <w:rFonts w:ascii="Times-Roman" w:hAnsi="Times-Roman" w:cs="Times-Roman"/>
                <w:szCs w:val="22"/>
                <w:lang w:val="en-US" w:eastAsia="es-CO"/>
              </w:rPr>
            </w:pPr>
            <w:r w:rsidRPr="000B42E1">
              <w:rPr>
                <w:rFonts w:ascii="Times-Roman" w:hAnsi="Times-Roman" w:cs="Times-Roman"/>
                <w:szCs w:val="22"/>
                <w:lang w:val="en-US" w:eastAsia="es-CO"/>
              </w:rPr>
              <w:t>Laws and norms that regulate the energy sector are modified to include provisions that allow the development of small scale Renewable Energy systems at the end of Phase I.</w:t>
            </w:r>
          </w:p>
        </w:tc>
        <w:tc>
          <w:tcPr>
            <w:tcW w:w="5390" w:type="dxa"/>
          </w:tcPr>
          <w:p w:rsidR="008B5D10" w:rsidRPr="000B42E1" w:rsidRDefault="008B5D10" w:rsidP="00F35A09">
            <w:pPr>
              <w:pStyle w:val="Prrafodelista"/>
              <w:numPr>
                <w:ilvl w:val="0"/>
                <w:numId w:val="80"/>
              </w:numPr>
              <w:autoSpaceDE w:val="0"/>
              <w:autoSpaceDN w:val="0"/>
              <w:adjustRightInd w:val="0"/>
              <w:ind w:left="159" w:hanging="159"/>
              <w:jc w:val="left"/>
              <w:rPr>
                <w:rFonts w:ascii="Times-Roman" w:hAnsi="Times-Roman" w:cs="Times-Roman"/>
                <w:i/>
                <w:szCs w:val="22"/>
                <w:lang w:val="en-US" w:eastAsia="es-CO"/>
              </w:rPr>
            </w:pPr>
            <w:r w:rsidRPr="000B42E1">
              <w:rPr>
                <w:rFonts w:ascii="Times-Roman" w:hAnsi="Times-Roman" w:cs="Times-Roman"/>
                <w:szCs w:val="22"/>
                <w:lang w:val="en-US" w:eastAsia="es-CO"/>
              </w:rPr>
              <w:t xml:space="preserve">The Project </w:t>
            </w:r>
            <w:r w:rsidRPr="000B42E1">
              <w:rPr>
                <w:rFonts w:ascii="Times-Roman" w:hAnsi="Times-Roman" w:cs="Times-Roman"/>
                <w:i/>
                <w:szCs w:val="22"/>
                <w:lang w:val="en-US" w:eastAsia="es-CO"/>
              </w:rPr>
              <w:t>developed proposals to modify the regulatory framework but was not able to transcend and remained as proposals.</w:t>
            </w:r>
          </w:p>
          <w:p w:rsidR="008B5D10" w:rsidRPr="000B42E1" w:rsidRDefault="008B5D10" w:rsidP="00F35A09">
            <w:pPr>
              <w:keepNext/>
              <w:keepLines/>
              <w:numPr>
                <w:ilvl w:val="0"/>
                <w:numId w:val="21"/>
              </w:numPr>
              <w:tabs>
                <w:tab w:val="num" w:pos="199"/>
                <w:tab w:val="left" w:pos="5018"/>
                <w:tab w:val="left" w:pos="6186"/>
              </w:tabs>
              <w:spacing w:before="20" w:after="20"/>
              <w:ind w:left="199" w:hanging="197"/>
              <w:jc w:val="left"/>
              <w:rPr>
                <w:b/>
                <w:bCs/>
                <w:szCs w:val="22"/>
                <w:lang w:val="en-US"/>
              </w:rPr>
            </w:pPr>
            <w:r w:rsidRPr="000B42E1">
              <w:rPr>
                <w:szCs w:val="22"/>
                <w:lang w:val="en-US"/>
              </w:rPr>
              <w:t xml:space="preserve">A law proposal was developed to promote Rural Electricity development with renewable resources (LEADER), proposal </w:t>
            </w:r>
            <w:r w:rsidR="00203239" w:rsidRPr="000B42E1">
              <w:rPr>
                <w:szCs w:val="22"/>
                <w:lang w:val="en-US"/>
              </w:rPr>
              <w:t>that</w:t>
            </w:r>
            <w:r w:rsidRPr="000B42E1">
              <w:rPr>
                <w:szCs w:val="22"/>
                <w:lang w:val="en-US"/>
              </w:rPr>
              <w:t xml:space="preserve"> only contains legal elements (lack of technicians) and did not transcend.</w:t>
            </w:r>
          </w:p>
          <w:p w:rsidR="008B5D10" w:rsidRPr="000B42E1" w:rsidRDefault="008B5D10" w:rsidP="00F35A09">
            <w:pPr>
              <w:keepNext/>
              <w:keepLines/>
              <w:numPr>
                <w:ilvl w:val="0"/>
                <w:numId w:val="21"/>
              </w:numPr>
              <w:tabs>
                <w:tab w:val="num" w:pos="199"/>
                <w:tab w:val="left" w:pos="5018"/>
                <w:tab w:val="left" w:pos="6186"/>
              </w:tabs>
              <w:spacing w:before="20" w:after="20"/>
              <w:ind w:left="199" w:hanging="197"/>
              <w:jc w:val="left"/>
              <w:rPr>
                <w:b/>
                <w:bCs/>
                <w:szCs w:val="22"/>
                <w:lang w:val="en-US"/>
              </w:rPr>
            </w:pPr>
            <w:r w:rsidRPr="000B42E1">
              <w:rPr>
                <w:szCs w:val="22"/>
                <w:lang w:val="en-US"/>
              </w:rPr>
              <w:t>To wait until these modifications have the final approval by the Legislative Assembly or received approval by decree is outside the Project actors’ scope.</w:t>
            </w:r>
          </w:p>
        </w:tc>
      </w:tr>
    </w:tbl>
    <w:p w:rsidR="008B5D10" w:rsidRPr="000B42E1" w:rsidRDefault="008B5D10" w:rsidP="008B5D10">
      <w:pPr>
        <w:rPr>
          <w:szCs w:val="22"/>
          <w:lang w:val="en-US"/>
        </w:rPr>
      </w:pPr>
    </w:p>
    <w:p w:rsidR="008B5D10" w:rsidRPr="000B42E1" w:rsidRDefault="008B5D10" w:rsidP="008B5D10">
      <w:pPr>
        <w:rPr>
          <w:szCs w:val="22"/>
          <w:lang w:val="en-US"/>
        </w:rPr>
      </w:pPr>
      <w:r w:rsidRPr="000B42E1">
        <w:rPr>
          <w:szCs w:val="22"/>
          <w:lang w:val="en-US"/>
        </w:rPr>
        <w:t xml:space="preserve">There is no doubt that making legal and regulatory changes be welcomed by the authorities, required a great support and cooperation at national level, elements that constitute a critical assumption in achieving these results, as anticipated in </w:t>
      </w:r>
      <w:proofErr w:type="spellStart"/>
      <w:r w:rsidR="000B42E1" w:rsidRPr="000B42E1">
        <w:rPr>
          <w:szCs w:val="22"/>
          <w:lang w:val="en-US"/>
        </w:rPr>
        <w:t>Prodoc</w:t>
      </w:r>
      <w:proofErr w:type="spellEnd"/>
      <w:r w:rsidRPr="000B42E1">
        <w:rPr>
          <w:szCs w:val="22"/>
          <w:lang w:val="en-US"/>
        </w:rPr>
        <w:t>.</w:t>
      </w:r>
    </w:p>
    <w:p w:rsidR="008B5D10" w:rsidRPr="000B42E1" w:rsidRDefault="008B5D10" w:rsidP="008B5D10">
      <w:pPr>
        <w:rPr>
          <w:szCs w:val="22"/>
          <w:lang w:val="en-US"/>
        </w:rPr>
      </w:pPr>
    </w:p>
    <w:p w:rsidR="008B5D10" w:rsidRPr="000B42E1" w:rsidRDefault="008B5D10" w:rsidP="008B5D10">
      <w:pPr>
        <w:rPr>
          <w:szCs w:val="22"/>
          <w:lang w:val="en-US"/>
        </w:rPr>
      </w:pPr>
      <w:r w:rsidRPr="000B42E1">
        <w:rPr>
          <w:szCs w:val="22"/>
          <w:lang w:val="en-US"/>
        </w:rPr>
        <w:t>According to the Project Brief</w:t>
      </w:r>
      <w:r w:rsidRPr="000B42E1">
        <w:rPr>
          <w:rStyle w:val="Refdenotaalpie"/>
          <w:szCs w:val="22"/>
          <w:lang w:val="en-US"/>
        </w:rPr>
        <w:footnoteReference w:id="33"/>
      </w:r>
      <w:r w:rsidRPr="000B42E1">
        <w:rPr>
          <w:szCs w:val="22"/>
          <w:lang w:val="en-US"/>
        </w:rPr>
        <w:t xml:space="preserve">, </w:t>
      </w:r>
      <w:r w:rsidR="00203239" w:rsidRPr="000B42E1">
        <w:rPr>
          <w:szCs w:val="22"/>
          <w:lang w:val="en-US"/>
        </w:rPr>
        <w:t>the following</w:t>
      </w:r>
      <w:r w:rsidRPr="000B42E1">
        <w:rPr>
          <w:szCs w:val="22"/>
          <w:lang w:val="en-US"/>
        </w:rPr>
        <w:t xml:space="preserve"> should be considered as verification sources of the achievement of specific objective 1: </w:t>
      </w:r>
    </w:p>
    <w:p w:rsidR="008B5D10" w:rsidRPr="000B42E1" w:rsidRDefault="008B5D10" w:rsidP="008B5D10">
      <w:pPr>
        <w:rPr>
          <w:szCs w:val="22"/>
          <w:lang w:val="en-US"/>
        </w:rPr>
      </w:pPr>
    </w:p>
    <w:p w:rsidR="008B5D10" w:rsidRPr="000B42E1" w:rsidRDefault="00AA6411" w:rsidP="00F35A09">
      <w:pPr>
        <w:numPr>
          <w:ilvl w:val="0"/>
          <w:numId w:val="30"/>
        </w:numPr>
        <w:rPr>
          <w:szCs w:val="22"/>
          <w:lang w:val="en-US"/>
        </w:rPr>
      </w:pPr>
      <w:r w:rsidRPr="000B42E1">
        <w:rPr>
          <w:szCs w:val="22"/>
          <w:lang w:val="en-US"/>
        </w:rPr>
        <w:t xml:space="preserve">Publication in La </w:t>
      </w:r>
      <w:proofErr w:type="spellStart"/>
      <w:r w:rsidRPr="000B42E1">
        <w:rPr>
          <w:szCs w:val="22"/>
          <w:lang w:val="en-US"/>
        </w:rPr>
        <w:t>Gaceta</w:t>
      </w:r>
      <w:proofErr w:type="spellEnd"/>
      <w:r w:rsidRPr="000B42E1">
        <w:rPr>
          <w:szCs w:val="22"/>
          <w:lang w:val="en-US"/>
        </w:rPr>
        <w:t xml:space="preserve"> O</w:t>
      </w:r>
      <w:r w:rsidR="008B5D10" w:rsidRPr="000B42E1">
        <w:rPr>
          <w:szCs w:val="22"/>
          <w:lang w:val="en-US"/>
        </w:rPr>
        <w:t>fficial</w:t>
      </w:r>
      <w:r w:rsidRPr="000B42E1">
        <w:rPr>
          <w:szCs w:val="22"/>
          <w:lang w:val="en-US"/>
        </w:rPr>
        <w:t xml:space="preserve"> D</w:t>
      </w:r>
      <w:r w:rsidR="008B5D10" w:rsidRPr="000B42E1">
        <w:rPr>
          <w:szCs w:val="22"/>
          <w:lang w:val="en-US"/>
        </w:rPr>
        <w:t>iary of the Government of Costa Rica.</w:t>
      </w:r>
    </w:p>
    <w:p w:rsidR="008B5D10" w:rsidRPr="000B42E1" w:rsidRDefault="008B5D10" w:rsidP="008B5D10">
      <w:pPr>
        <w:rPr>
          <w:szCs w:val="22"/>
          <w:lang w:val="en-US"/>
        </w:rPr>
      </w:pPr>
    </w:p>
    <w:p w:rsidR="008B5D10" w:rsidRPr="000B42E1" w:rsidRDefault="008B5D10" w:rsidP="008B5D10">
      <w:pPr>
        <w:rPr>
          <w:szCs w:val="22"/>
          <w:lang w:val="en-US"/>
        </w:rPr>
      </w:pPr>
      <w:r w:rsidRPr="000B42E1">
        <w:rPr>
          <w:szCs w:val="22"/>
          <w:lang w:val="en-US"/>
        </w:rPr>
        <w:t xml:space="preserve">The evaluators considered that the </w:t>
      </w:r>
      <w:r w:rsidRPr="000B42E1">
        <w:rPr>
          <w:i/>
          <w:szCs w:val="22"/>
          <w:lang w:val="en-US"/>
        </w:rPr>
        <w:t>objective indicator of Component 1</w:t>
      </w:r>
      <w:r w:rsidRPr="000B42E1">
        <w:rPr>
          <w:szCs w:val="22"/>
          <w:lang w:val="en-US"/>
        </w:rPr>
        <w:t xml:space="preserve"> </w:t>
      </w:r>
      <w:r w:rsidRPr="000B42E1">
        <w:rPr>
          <w:i/>
          <w:szCs w:val="22"/>
          <w:lang w:val="en-US"/>
        </w:rPr>
        <w:t>has not been</w:t>
      </w:r>
      <w:r w:rsidRPr="000B42E1">
        <w:rPr>
          <w:szCs w:val="22"/>
          <w:lang w:val="en-US"/>
        </w:rPr>
        <w:t xml:space="preserve"> fully</w:t>
      </w:r>
      <w:r w:rsidR="00203239" w:rsidRPr="000B42E1">
        <w:rPr>
          <w:szCs w:val="22"/>
          <w:lang w:val="en-US"/>
        </w:rPr>
        <w:t xml:space="preserve"> complied</w:t>
      </w:r>
      <w:r w:rsidRPr="000B42E1">
        <w:rPr>
          <w:szCs w:val="22"/>
          <w:lang w:val="en-US"/>
        </w:rPr>
        <w:t xml:space="preserve"> mainly because there are no laws and rules governing the energy </w:t>
      </w:r>
      <w:r w:rsidR="000B42E1" w:rsidRPr="000B42E1">
        <w:rPr>
          <w:szCs w:val="22"/>
          <w:lang w:val="en-US"/>
        </w:rPr>
        <w:t>sector, which</w:t>
      </w:r>
      <w:r w:rsidRPr="000B42E1">
        <w:rPr>
          <w:szCs w:val="22"/>
          <w:lang w:val="en-US"/>
        </w:rPr>
        <w:t xml:space="preserve"> include provisions that allow the development of renewable energy projects</w:t>
      </w:r>
      <w:r w:rsidRPr="000B42E1">
        <w:rPr>
          <w:rStyle w:val="Refdenotaalpie"/>
          <w:szCs w:val="22"/>
          <w:lang w:val="en-US"/>
        </w:rPr>
        <w:footnoteReference w:id="34"/>
      </w:r>
      <w:r w:rsidRPr="000B42E1">
        <w:rPr>
          <w:szCs w:val="22"/>
          <w:lang w:val="en-US"/>
        </w:rPr>
        <w:t xml:space="preserve"> although </w:t>
      </w:r>
      <w:r w:rsidR="00203239" w:rsidRPr="000B42E1">
        <w:rPr>
          <w:szCs w:val="22"/>
          <w:lang w:val="en-US"/>
        </w:rPr>
        <w:t>proposals were submitted, these</w:t>
      </w:r>
      <w:r w:rsidRPr="000B42E1">
        <w:rPr>
          <w:szCs w:val="22"/>
          <w:lang w:val="en-US"/>
        </w:rPr>
        <w:t xml:space="preserve"> did not transcend either at </w:t>
      </w:r>
      <w:r w:rsidR="00203239" w:rsidRPr="000B42E1">
        <w:rPr>
          <w:szCs w:val="22"/>
          <w:lang w:val="en-US"/>
        </w:rPr>
        <w:t>l</w:t>
      </w:r>
      <w:r w:rsidRPr="000B42E1">
        <w:rPr>
          <w:szCs w:val="22"/>
          <w:lang w:val="en-US"/>
        </w:rPr>
        <w:t>aw or decree level.</w:t>
      </w:r>
    </w:p>
    <w:p w:rsidR="008B5D10" w:rsidRPr="000B42E1" w:rsidRDefault="008B5D10" w:rsidP="00B374F7">
      <w:pPr>
        <w:spacing w:line="220" w:lineRule="exact"/>
        <w:rPr>
          <w:szCs w:val="22"/>
          <w:lang w:val="en-US"/>
        </w:rPr>
      </w:pPr>
    </w:p>
    <w:p w:rsidR="008B5D10" w:rsidRPr="000B42E1" w:rsidRDefault="008B5D10" w:rsidP="00B374F7">
      <w:pPr>
        <w:pStyle w:val="Ttulo5"/>
        <w:spacing w:before="0" w:after="0"/>
        <w:rPr>
          <w:lang w:val="en-US"/>
        </w:rPr>
      </w:pPr>
      <w:bookmarkStart w:id="120" w:name="_Toc292867871"/>
      <w:r w:rsidRPr="000B42E1">
        <w:rPr>
          <w:lang w:val="en-US"/>
        </w:rPr>
        <w:t xml:space="preserve">Objective 1 </w:t>
      </w:r>
      <w:r w:rsidR="00AA6411" w:rsidRPr="000B42E1">
        <w:rPr>
          <w:lang w:val="en-US"/>
        </w:rPr>
        <w:t>O</w:t>
      </w:r>
      <w:r w:rsidRPr="000B42E1">
        <w:rPr>
          <w:lang w:val="en-US"/>
        </w:rPr>
        <w:t>utputs</w:t>
      </w:r>
      <w:bookmarkEnd w:id="120"/>
      <w:r w:rsidR="00551CD9" w:rsidRPr="000B42E1">
        <w:rPr>
          <w:lang w:val="en-US"/>
        </w:rPr>
        <w:t xml:space="preserve"> Achievement</w:t>
      </w:r>
    </w:p>
    <w:p w:rsidR="008B5D10" w:rsidRPr="000B42E1" w:rsidRDefault="008B5D10" w:rsidP="008B5D10">
      <w:pPr>
        <w:rPr>
          <w:szCs w:val="22"/>
          <w:lang w:val="en-US"/>
        </w:rPr>
      </w:pPr>
      <w:r w:rsidRPr="000B42E1">
        <w:rPr>
          <w:szCs w:val="22"/>
          <w:lang w:val="en-US"/>
        </w:rPr>
        <w:t>The following table shows Objective 1 outputs</w:t>
      </w:r>
      <w:r w:rsidR="00551CD9" w:rsidRPr="000B42E1">
        <w:rPr>
          <w:szCs w:val="22"/>
          <w:lang w:val="en-US"/>
        </w:rPr>
        <w:t xml:space="preserve"> achievement</w:t>
      </w:r>
    </w:p>
    <w:p w:rsidR="008B5D10" w:rsidRPr="000B42E1" w:rsidRDefault="008B5D10" w:rsidP="008B5D10">
      <w:pPr>
        <w:rPr>
          <w:szCs w:val="22"/>
          <w:lang w:val="en-US"/>
        </w:rPr>
      </w:pPr>
    </w:p>
    <w:p w:rsidR="008B5D10" w:rsidRPr="000B42E1" w:rsidRDefault="008B5D10" w:rsidP="008B5D10">
      <w:pPr>
        <w:pStyle w:val="Epgrafe"/>
        <w:rPr>
          <w:lang w:val="en-US"/>
        </w:rPr>
      </w:pPr>
      <w:bookmarkStart w:id="121" w:name="_Toc288136461"/>
      <w:bookmarkStart w:id="122" w:name="_Toc201808361"/>
      <w:bookmarkStart w:id="123" w:name="_Toc201816176"/>
      <w:bookmarkStart w:id="124" w:name="_Toc292867926"/>
      <w:r w:rsidRPr="000B42E1">
        <w:rPr>
          <w:lang w:val="en-US"/>
        </w:rPr>
        <w:t xml:space="preserve">Table </w:t>
      </w:r>
      <w:r w:rsidR="005E19A8" w:rsidRPr="000B42E1">
        <w:rPr>
          <w:lang w:val="en-US"/>
        </w:rPr>
        <w:fldChar w:fldCharType="begin"/>
      </w:r>
      <w:r w:rsidRPr="000B42E1">
        <w:rPr>
          <w:lang w:val="en-US"/>
        </w:rPr>
        <w:instrText xml:space="preserve"> STYLEREF 1 \s </w:instrText>
      </w:r>
      <w:r w:rsidR="005E19A8" w:rsidRPr="000B42E1">
        <w:rPr>
          <w:lang w:val="en-US"/>
        </w:rPr>
        <w:fldChar w:fldCharType="separate"/>
      </w:r>
      <w:r w:rsidR="00F32628">
        <w:rPr>
          <w:noProof/>
          <w:lang w:val="en-US"/>
        </w:rPr>
        <w:t>3</w:t>
      </w:r>
      <w:r w:rsidR="005E19A8" w:rsidRPr="000B42E1">
        <w:rPr>
          <w:lang w:val="en-US"/>
        </w:rPr>
        <w:fldChar w:fldCharType="end"/>
      </w:r>
      <w:r w:rsidRPr="000B42E1">
        <w:rPr>
          <w:lang w:val="en-US"/>
        </w:rPr>
        <w:noBreakHyphen/>
      </w:r>
      <w:r w:rsidR="005E19A8" w:rsidRPr="000B42E1">
        <w:rPr>
          <w:lang w:val="en-US"/>
        </w:rPr>
        <w:fldChar w:fldCharType="begin"/>
      </w:r>
      <w:r w:rsidRPr="000B42E1">
        <w:rPr>
          <w:lang w:val="en-US"/>
        </w:rPr>
        <w:instrText xml:space="preserve"> SEQ Tabla \* ARABIC \s 1 </w:instrText>
      </w:r>
      <w:r w:rsidR="005E19A8" w:rsidRPr="000B42E1">
        <w:rPr>
          <w:lang w:val="en-US"/>
        </w:rPr>
        <w:fldChar w:fldCharType="separate"/>
      </w:r>
      <w:r w:rsidR="00F32628">
        <w:rPr>
          <w:noProof/>
          <w:lang w:val="en-US"/>
        </w:rPr>
        <w:t>11</w:t>
      </w:r>
      <w:r w:rsidR="005E19A8" w:rsidRPr="000B42E1">
        <w:rPr>
          <w:lang w:val="en-US"/>
        </w:rPr>
        <w:fldChar w:fldCharType="end"/>
      </w:r>
      <w:r w:rsidRPr="000B42E1">
        <w:rPr>
          <w:lang w:val="en-US"/>
        </w:rPr>
        <w:t xml:space="preserve">. Objective 1 </w:t>
      </w:r>
      <w:r w:rsidR="00AA6411" w:rsidRPr="000B42E1">
        <w:rPr>
          <w:lang w:val="en-US"/>
        </w:rPr>
        <w:t>O</w:t>
      </w:r>
      <w:r w:rsidRPr="000B42E1">
        <w:rPr>
          <w:lang w:val="en-US"/>
        </w:rPr>
        <w:t>utcomes</w:t>
      </w:r>
      <w:bookmarkEnd w:id="121"/>
      <w:bookmarkEnd w:id="122"/>
      <w:bookmarkEnd w:id="123"/>
      <w:bookmarkEnd w:id="124"/>
      <w:r w:rsidR="00551CD9" w:rsidRPr="000B42E1">
        <w:rPr>
          <w:lang w:val="en-US"/>
        </w:rPr>
        <w:t xml:space="preserve"> Achievement</w:t>
      </w:r>
    </w:p>
    <w:tbl>
      <w:tblPr>
        <w:tblStyle w:val="Tablaconcuadrcula"/>
        <w:tblW w:w="9263" w:type="dxa"/>
        <w:tblInd w:w="108" w:type="dxa"/>
        <w:tblLook w:val="04A0" w:firstRow="1" w:lastRow="0" w:firstColumn="1" w:lastColumn="0" w:noHBand="0" w:noVBand="1"/>
      </w:tblPr>
      <w:tblGrid>
        <w:gridCol w:w="3087"/>
        <w:gridCol w:w="3088"/>
        <w:gridCol w:w="3088"/>
      </w:tblGrid>
      <w:tr w:rsidR="008B5D10" w:rsidRPr="000B42E1" w:rsidTr="00F149AE">
        <w:tc>
          <w:tcPr>
            <w:tcW w:w="3087" w:type="dxa"/>
          </w:tcPr>
          <w:p w:rsidR="008B5D10" w:rsidRPr="000B42E1" w:rsidRDefault="008B5D10" w:rsidP="00AA6411">
            <w:pPr>
              <w:widowControl w:val="0"/>
              <w:autoSpaceDE w:val="0"/>
              <w:autoSpaceDN w:val="0"/>
              <w:adjustRightInd w:val="0"/>
              <w:spacing w:before="6"/>
              <w:ind w:left="695" w:right="-20"/>
              <w:rPr>
                <w:szCs w:val="22"/>
                <w:lang w:val="en-US"/>
              </w:rPr>
            </w:pPr>
            <w:r w:rsidRPr="000B42E1">
              <w:rPr>
                <w:b/>
                <w:bCs/>
                <w:spacing w:val="2"/>
                <w:w w:val="102"/>
                <w:szCs w:val="22"/>
                <w:lang w:val="en-US"/>
              </w:rPr>
              <w:t xml:space="preserve">Searched </w:t>
            </w:r>
            <w:r w:rsidR="00AA6411" w:rsidRPr="000B42E1">
              <w:rPr>
                <w:b/>
                <w:bCs/>
                <w:spacing w:val="2"/>
                <w:w w:val="102"/>
                <w:szCs w:val="22"/>
                <w:lang w:val="en-US"/>
              </w:rPr>
              <w:t>O</w:t>
            </w:r>
            <w:r w:rsidRPr="000B42E1">
              <w:rPr>
                <w:b/>
                <w:bCs/>
                <w:spacing w:val="2"/>
                <w:w w:val="102"/>
                <w:szCs w:val="22"/>
                <w:lang w:val="en-US"/>
              </w:rPr>
              <w:t>utputs</w:t>
            </w:r>
          </w:p>
        </w:tc>
        <w:tc>
          <w:tcPr>
            <w:tcW w:w="3088" w:type="dxa"/>
          </w:tcPr>
          <w:p w:rsidR="008B5D10" w:rsidRPr="000B42E1" w:rsidRDefault="008B5D10" w:rsidP="00F149AE">
            <w:pPr>
              <w:widowControl w:val="0"/>
              <w:autoSpaceDE w:val="0"/>
              <w:autoSpaceDN w:val="0"/>
              <w:adjustRightInd w:val="0"/>
              <w:spacing w:before="6"/>
              <w:ind w:left="551" w:right="-20"/>
              <w:rPr>
                <w:szCs w:val="22"/>
                <w:lang w:val="en-US"/>
              </w:rPr>
            </w:pPr>
            <w:r w:rsidRPr="000B42E1">
              <w:rPr>
                <w:b/>
                <w:bCs/>
                <w:spacing w:val="1"/>
                <w:w w:val="102"/>
                <w:szCs w:val="22"/>
                <w:lang w:val="en-US"/>
              </w:rPr>
              <w:t>In</w:t>
            </w:r>
            <w:r w:rsidRPr="000B42E1">
              <w:rPr>
                <w:b/>
                <w:bCs/>
                <w:spacing w:val="-1"/>
                <w:w w:val="102"/>
                <w:szCs w:val="22"/>
                <w:lang w:val="en-US"/>
              </w:rPr>
              <w:t>d</w:t>
            </w:r>
            <w:r w:rsidRPr="000B42E1">
              <w:rPr>
                <w:b/>
                <w:bCs/>
                <w:spacing w:val="2"/>
                <w:w w:val="103"/>
                <w:szCs w:val="22"/>
                <w:lang w:val="en-US"/>
              </w:rPr>
              <w:t>i</w:t>
            </w:r>
            <w:r w:rsidRPr="000B42E1">
              <w:rPr>
                <w:b/>
                <w:bCs/>
                <w:spacing w:val="6"/>
                <w:w w:val="102"/>
                <w:szCs w:val="22"/>
                <w:lang w:val="en-US"/>
              </w:rPr>
              <w:t>c</w:t>
            </w:r>
            <w:r w:rsidRPr="000B42E1">
              <w:rPr>
                <w:b/>
                <w:bCs/>
                <w:spacing w:val="5"/>
                <w:w w:val="103"/>
                <w:szCs w:val="22"/>
                <w:lang w:val="en-US"/>
              </w:rPr>
              <w:t>at</w:t>
            </w:r>
            <w:r w:rsidRPr="000B42E1">
              <w:rPr>
                <w:b/>
                <w:bCs/>
                <w:spacing w:val="1"/>
                <w:w w:val="102"/>
                <w:szCs w:val="22"/>
                <w:lang w:val="en-US"/>
              </w:rPr>
              <w:t>o</w:t>
            </w:r>
            <w:r w:rsidRPr="000B42E1">
              <w:rPr>
                <w:b/>
                <w:bCs/>
                <w:spacing w:val="2"/>
                <w:w w:val="103"/>
                <w:szCs w:val="22"/>
                <w:lang w:val="en-US"/>
              </w:rPr>
              <w:t>r</w:t>
            </w:r>
            <w:r w:rsidRPr="000B42E1">
              <w:rPr>
                <w:b/>
                <w:bCs/>
                <w:w w:val="103"/>
                <w:szCs w:val="22"/>
                <w:lang w:val="en-US"/>
              </w:rPr>
              <w:t>s and Targets</w:t>
            </w:r>
          </w:p>
        </w:tc>
        <w:tc>
          <w:tcPr>
            <w:tcW w:w="3088" w:type="dxa"/>
          </w:tcPr>
          <w:p w:rsidR="008B5D10" w:rsidRPr="000B42E1" w:rsidRDefault="008B5D10" w:rsidP="00F149AE">
            <w:pPr>
              <w:widowControl w:val="0"/>
              <w:autoSpaceDE w:val="0"/>
              <w:autoSpaceDN w:val="0"/>
              <w:adjustRightInd w:val="0"/>
              <w:spacing w:before="6"/>
              <w:ind w:left="969" w:right="224"/>
              <w:rPr>
                <w:b/>
                <w:bCs/>
                <w:spacing w:val="1"/>
                <w:w w:val="103"/>
                <w:szCs w:val="22"/>
                <w:lang w:val="en-US"/>
              </w:rPr>
            </w:pPr>
            <w:r w:rsidRPr="000B42E1">
              <w:rPr>
                <w:b/>
                <w:bCs/>
                <w:spacing w:val="1"/>
                <w:w w:val="103"/>
                <w:szCs w:val="22"/>
                <w:lang w:val="en-US"/>
              </w:rPr>
              <w:t>Achievements</w:t>
            </w:r>
          </w:p>
        </w:tc>
      </w:tr>
      <w:tr w:rsidR="008B5D10" w:rsidRPr="00F75259" w:rsidTr="00F149AE">
        <w:tc>
          <w:tcPr>
            <w:tcW w:w="3087" w:type="dxa"/>
          </w:tcPr>
          <w:p w:rsidR="008B5D10" w:rsidRPr="000B42E1" w:rsidRDefault="008B5D10" w:rsidP="00F149AE">
            <w:pPr>
              <w:autoSpaceDE w:val="0"/>
              <w:autoSpaceDN w:val="0"/>
              <w:adjustRightInd w:val="0"/>
              <w:jc w:val="left"/>
              <w:rPr>
                <w:rFonts w:ascii="Times-Roman" w:hAnsi="Times-Roman" w:cs="Times-Roman"/>
                <w:szCs w:val="22"/>
                <w:lang w:val="en-US" w:eastAsia="es-CO"/>
              </w:rPr>
            </w:pPr>
            <w:r w:rsidRPr="000B42E1">
              <w:rPr>
                <w:rFonts w:ascii="Times-Roman" w:hAnsi="Times-Roman" w:cs="Times-Roman"/>
                <w:szCs w:val="22"/>
                <w:lang w:val="en-US" w:eastAsia="es-CO"/>
              </w:rPr>
              <w:t>1.1 An established normative and legal framework that allows development of small scale RE systems is approved and implemented</w:t>
            </w:r>
          </w:p>
        </w:tc>
        <w:tc>
          <w:tcPr>
            <w:tcW w:w="3088" w:type="dxa"/>
          </w:tcPr>
          <w:p w:rsidR="008B5D10" w:rsidRPr="000B42E1" w:rsidRDefault="008B5D10" w:rsidP="00F149AE">
            <w:pPr>
              <w:autoSpaceDE w:val="0"/>
              <w:autoSpaceDN w:val="0"/>
              <w:adjustRightInd w:val="0"/>
              <w:jc w:val="left"/>
              <w:rPr>
                <w:rFonts w:ascii="Times-Roman" w:hAnsi="Times-Roman" w:cs="Times-Roman"/>
                <w:szCs w:val="22"/>
                <w:lang w:val="en-US" w:eastAsia="es-CO"/>
              </w:rPr>
            </w:pPr>
            <w:r w:rsidRPr="000B42E1">
              <w:rPr>
                <w:rFonts w:ascii="Times-Roman" w:hAnsi="Times-Roman" w:cs="Times-Roman"/>
                <w:szCs w:val="22"/>
                <w:lang w:val="en-US" w:eastAsia="es-CO"/>
              </w:rPr>
              <w:t xml:space="preserve">By the end of Year 1: MINAE implements a simplified procedure (e.g. administrative executive mandate) for water concessions for private hydroelectric project </w:t>
            </w:r>
            <w:r w:rsidRPr="000B42E1">
              <w:rPr>
                <w:rFonts w:ascii="Times-Roman" w:hAnsi="Times-Roman" w:cs="Times-Roman"/>
                <w:szCs w:val="22"/>
                <w:lang w:val="en-US" w:eastAsia="es-CO"/>
              </w:rPr>
              <w:lastRenderedPageBreak/>
              <w:t>developers.</w:t>
            </w:r>
          </w:p>
          <w:p w:rsidR="008B5D10" w:rsidRPr="000B42E1" w:rsidRDefault="008B5D10" w:rsidP="00A278D5">
            <w:pPr>
              <w:autoSpaceDE w:val="0"/>
              <w:autoSpaceDN w:val="0"/>
              <w:adjustRightInd w:val="0"/>
              <w:jc w:val="left"/>
              <w:rPr>
                <w:rFonts w:ascii="Times-Roman" w:hAnsi="Times-Roman" w:cs="Times-Roman"/>
                <w:sz w:val="17"/>
                <w:szCs w:val="17"/>
                <w:lang w:val="en-US" w:eastAsia="es-CO"/>
              </w:rPr>
            </w:pPr>
            <w:r w:rsidRPr="000B42E1">
              <w:rPr>
                <w:rFonts w:ascii="Times-Roman" w:hAnsi="Times-Roman" w:cs="Times-Roman"/>
                <w:szCs w:val="22"/>
                <w:lang w:val="en-US" w:eastAsia="es-CO"/>
              </w:rPr>
              <w:t>MINAE sen</w:t>
            </w:r>
            <w:r w:rsidR="00A278D5" w:rsidRPr="000B42E1">
              <w:rPr>
                <w:rFonts w:ascii="Times-Roman" w:hAnsi="Times-Roman" w:cs="Times-Roman"/>
                <w:szCs w:val="22"/>
                <w:lang w:val="en-US" w:eastAsia="es-CO"/>
              </w:rPr>
              <w:t>t to Congress</w:t>
            </w:r>
            <w:r w:rsidRPr="000B42E1">
              <w:rPr>
                <w:rFonts w:ascii="Times-Roman" w:hAnsi="Times-Roman" w:cs="Times-Roman"/>
                <w:szCs w:val="22"/>
                <w:lang w:val="en-US" w:eastAsia="es-CO"/>
              </w:rPr>
              <w:t xml:space="preserve"> at least one proposed amendment to the L</w:t>
            </w:r>
            <w:r w:rsidR="00A278D5" w:rsidRPr="000B42E1">
              <w:rPr>
                <w:rFonts w:ascii="Times-Roman" w:hAnsi="Times-Roman" w:cs="Times-Roman"/>
                <w:szCs w:val="22"/>
                <w:lang w:val="en-US" w:eastAsia="es-CO"/>
              </w:rPr>
              <w:t xml:space="preserve">aw of Waters. </w:t>
            </w:r>
            <w:r w:rsidRPr="000B42E1">
              <w:rPr>
                <w:rFonts w:ascii="Times-Roman" w:hAnsi="Times-Roman" w:cs="Times-Roman"/>
                <w:szCs w:val="22"/>
                <w:lang w:val="en-US" w:eastAsia="es-CO"/>
              </w:rPr>
              <w:t>(Legislative approval process is uncertain).</w:t>
            </w:r>
          </w:p>
        </w:tc>
        <w:tc>
          <w:tcPr>
            <w:tcW w:w="3088" w:type="dxa"/>
          </w:tcPr>
          <w:p w:rsidR="008B5D10" w:rsidRPr="000B42E1" w:rsidRDefault="008B5D10" w:rsidP="00F149AE">
            <w:pPr>
              <w:widowControl w:val="0"/>
              <w:autoSpaceDE w:val="0"/>
              <w:autoSpaceDN w:val="0"/>
              <w:adjustRightInd w:val="0"/>
              <w:spacing w:before="5" w:line="251" w:lineRule="auto"/>
              <w:ind w:right="498"/>
              <w:jc w:val="left"/>
              <w:rPr>
                <w:rFonts w:eastAsiaTheme="minorEastAsia"/>
                <w:spacing w:val="-2"/>
                <w:w w:val="103"/>
                <w:szCs w:val="22"/>
                <w:lang w:val="en-US" w:eastAsia="es-MX"/>
              </w:rPr>
            </w:pPr>
            <w:r w:rsidRPr="000B42E1">
              <w:rPr>
                <w:rFonts w:eastAsiaTheme="minorEastAsia"/>
                <w:spacing w:val="-2"/>
                <w:w w:val="103"/>
                <w:szCs w:val="22"/>
                <w:lang w:val="en-US" w:eastAsia="es-MX"/>
              </w:rPr>
              <w:lastRenderedPageBreak/>
              <w:t xml:space="preserve">Water concessions for small hydroelectric advantage is </w:t>
            </w:r>
            <w:r w:rsidRPr="000B42E1">
              <w:rPr>
                <w:rFonts w:eastAsiaTheme="minorEastAsia"/>
                <w:i/>
                <w:spacing w:val="-2"/>
                <w:w w:val="103"/>
                <w:szCs w:val="22"/>
                <w:lang w:val="en-US" w:eastAsia="es-MX"/>
              </w:rPr>
              <w:t>proposed but not approved</w:t>
            </w:r>
            <w:r w:rsidRPr="000B42E1">
              <w:rPr>
                <w:rFonts w:eastAsiaTheme="minorEastAsia"/>
                <w:spacing w:val="-2"/>
                <w:w w:val="103"/>
                <w:szCs w:val="22"/>
                <w:lang w:val="en-US" w:eastAsia="es-MX"/>
              </w:rPr>
              <w:t>.</w:t>
            </w:r>
          </w:p>
        </w:tc>
      </w:tr>
      <w:tr w:rsidR="008B5D10" w:rsidRPr="00F75259" w:rsidTr="00F149AE">
        <w:trPr>
          <w:trHeight w:val="3285"/>
        </w:trPr>
        <w:tc>
          <w:tcPr>
            <w:tcW w:w="3087" w:type="dxa"/>
          </w:tcPr>
          <w:p w:rsidR="008B5D10" w:rsidRPr="000B42E1" w:rsidRDefault="008B5D10" w:rsidP="00F149AE">
            <w:pPr>
              <w:autoSpaceDE w:val="0"/>
              <w:autoSpaceDN w:val="0"/>
              <w:adjustRightInd w:val="0"/>
              <w:jc w:val="left"/>
              <w:rPr>
                <w:rFonts w:ascii="Times-Roman" w:hAnsi="Times-Roman" w:cs="Times-Roman"/>
                <w:szCs w:val="22"/>
                <w:lang w:val="en-US" w:eastAsia="es-CO"/>
              </w:rPr>
            </w:pPr>
            <w:r w:rsidRPr="000B42E1">
              <w:rPr>
                <w:rFonts w:ascii="Times-Roman" w:hAnsi="Times-Roman" w:cs="Times-Roman"/>
                <w:szCs w:val="22"/>
                <w:lang w:val="en-US" w:eastAsia="es-CO"/>
              </w:rPr>
              <w:lastRenderedPageBreak/>
              <w:t>1.2 National technical norms and standards for RE are developed, implemented and disseminated</w:t>
            </w:r>
          </w:p>
        </w:tc>
        <w:tc>
          <w:tcPr>
            <w:tcW w:w="3088" w:type="dxa"/>
          </w:tcPr>
          <w:p w:rsidR="008B5D10" w:rsidRPr="000B42E1" w:rsidRDefault="008B5D10" w:rsidP="00F149AE">
            <w:pPr>
              <w:autoSpaceDE w:val="0"/>
              <w:autoSpaceDN w:val="0"/>
              <w:adjustRightInd w:val="0"/>
              <w:jc w:val="left"/>
              <w:rPr>
                <w:rFonts w:ascii="Times-Roman" w:hAnsi="Times-Roman" w:cs="Times-Roman"/>
                <w:szCs w:val="22"/>
                <w:lang w:val="en-US" w:eastAsia="es-CO"/>
              </w:rPr>
            </w:pPr>
            <w:r w:rsidRPr="000B42E1">
              <w:rPr>
                <w:rFonts w:ascii="Times-Roman" w:hAnsi="Times-Roman" w:cs="Times-Roman"/>
                <w:szCs w:val="22"/>
                <w:lang w:val="en-US" w:eastAsia="es-CO"/>
              </w:rPr>
              <w:t>Executive Decree on technical</w:t>
            </w:r>
          </w:p>
          <w:p w:rsidR="008B5D10" w:rsidRPr="000B42E1" w:rsidRDefault="008B5D10" w:rsidP="00F149AE">
            <w:pPr>
              <w:autoSpaceDE w:val="0"/>
              <w:autoSpaceDN w:val="0"/>
              <w:adjustRightInd w:val="0"/>
              <w:jc w:val="left"/>
              <w:rPr>
                <w:rFonts w:ascii="Times-Roman" w:hAnsi="Times-Roman" w:cs="Times-Roman"/>
                <w:szCs w:val="22"/>
                <w:lang w:val="en-US" w:eastAsia="es-CO"/>
              </w:rPr>
            </w:pPr>
            <w:r w:rsidRPr="000B42E1">
              <w:rPr>
                <w:rFonts w:ascii="Times-Roman" w:hAnsi="Times-Roman" w:cs="Times-Roman"/>
                <w:szCs w:val="22"/>
                <w:lang w:val="en-US" w:eastAsia="es-CO"/>
              </w:rPr>
              <w:t xml:space="preserve">specifications for micro hydroelectric plants </w:t>
            </w:r>
          </w:p>
          <w:p w:rsidR="008B5D10" w:rsidRPr="000B42E1" w:rsidRDefault="008B5D10" w:rsidP="00F149AE">
            <w:pPr>
              <w:autoSpaceDE w:val="0"/>
              <w:autoSpaceDN w:val="0"/>
              <w:adjustRightInd w:val="0"/>
              <w:jc w:val="left"/>
              <w:rPr>
                <w:rFonts w:ascii="Times-Roman" w:hAnsi="Times-Roman" w:cs="Times-Roman"/>
                <w:szCs w:val="22"/>
                <w:lang w:val="en-US" w:eastAsia="es-CO"/>
              </w:rPr>
            </w:pPr>
            <w:r w:rsidRPr="000B42E1">
              <w:rPr>
                <w:rFonts w:ascii="Times-Roman" w:hAnsi="Times-Roman" w:cs="Times-Roman"/>
                <w:szCs w:val="22"/>
                <w:lang w:val="en-US" w:eastAsia="es-CO"/>
              </w:rPr>
              <w:t>and PV systems produced and</w:t>
            </w:r>
          </w:p>
          <w:p w:rsidR="008B5D10" w:rsidRPr="000B42E1" w:rsidRDefault="008B5D10" w:rsidP="00F149AE">
            <w:pPr>
              <w:widowControl w:val="0"/>
              <w:autoSpaceDE w:val="0"/>
              <w:autoSpaceDN w:val="0"/>
              <w:adjustRightInd w:val="0"/>
              <w:spacing w:before="5" w:line="252" w:lineRule="auto"/>
              <w:ind w:right="172"/>
              <w:jc w:val="left"/>
              <w:rPr>
                <w:rFonts w:ascii="Times-Roman" w:hAnsi="Times-Roman" w:cs="Times-Roman"/>
                <w:szCs w:val="22"/>
                <w:lang w:val="en-US" w:eastAsia="es-CO"/>
              </w:rPr>
            </w:pPr>
            <w:r w:rsidRPr="000B42E1">
              <w:rPr>
                <w:rFonts w:ascii="Times-Roman" w:hAnsi="Times-Roman" w:cs="Times-Roman"/>
                <w:szCs w:val="22"/>
                <w:lang w:val="en-US" w:eastAsia="es-CO"/>
              </w:rPr>
              <w:t>adopted by the end of Year 1</w:t>
            </w:r>
          </w:p>
        </w:tc>
        <w:tc>
          <w:tcPr>
            <w:tcW w:w="3088" w:type="dxa"/>
          </w:tcPr>
          <w:p w:rsidR="008B5D10" w:rsidRPr="000B42E1" w:rsidRDefault="000B42E1" w:rsidP="00F149AE">
            <w:pPr>
              <w:widowControl w:val="0"/>
              <w:autoSpaceDE w:val="0"/>
              <w:autoSpaceDN w:val="0"/>
              <w:adjustRightInd w:val="0"/>
              <w:spacing w:before="5" w:line="251" w:lineRule="auto"/>
              <w:ind w:right="224"/>
              <w:jc w:val="left"/>
              <w:rPr>
                <w:rFonts w:eastAsiaTheme="minorEastAsia"/>
                <w:spacing w:val="-2"/>
                <w:w w:val="103"/>
                <w:szCs w:val="22"/>
                <w:lang w:val="en-US" w:eastAsia="es-MX"/>
              </w:rPr>
            </w:pPr>
            <w:r w:rsidRPr="000B42E1">
              <w:rPr>
                <w:rFonts w:eastAsiaTheme="minorEastAsia"/>
                <w:spacing w:val="-2"/>
                <w:w w:val="103"/>
                <w:szCs w:val="22"/>
                <w:lang w:val="en-US" w:eastAsia="es-MX"/>
              </w:rPr>
              <w:t>ICE’s internal regulation</w:t>
            </w:r>
            <w:r>
              <w:rPr>
                <w:rFonts w:eastAsiaTheme="minorEastAsia"/>
                <w:spacing w:val="-2"/>
                <w:w w:val="103"/>
                <w:szCs w:val="22"/>
                <w:lang w:val="en-US" w:eastAsia="es-MX"/>
              </w:rPr>
              <w:t>s</w:t>
            </w:r>
            <w:r w:rsidRPr="000B42E1">
              <w:rPr>
                <w:rFonts w:eastAsiaTheme="minorEastAsia"/>
                <w:spacing w:val="-2"/>
                <w:w w:val="103"/>
                <w:szCs w:val="22"/>
                <w:lang w:val="en-US" w:eastAsia="es-MX"/>
              </w:rPr>
              <w:t xml:space="preserve"> for PVS and MCH are employed  (applies what it takes from superior regulation)</w:t>
            </w:r>
          </w:p>
          <w:p w:rsidR="008B5D10" w:rsidRPr="000B42E1" w:rsidRDefault="008B5D10" w:rsidP="00F149AE">
            <w:pPr>
              <w:widowControl w:val="0"/>
              <w:autoSpaceDE w:val="0"/>
              <w:autoSpaceDN w:val="0"/>
              <w:adjustRightInd w:val="0"/>
              <w:spacing w:before="5" w:line="251" w:lineRule="auto"/>
              <w:ind w:right="224"/>
              <w:jc w:val="left"/>
              <w:rPr>
                <w:rFonts w:eastAsiaTheme="minorEastAsia"/>
                <w:spacing w:val="-2"/>
                <w:w w:val="103"/>
                <w:szCs w:val="22"/>
                <w:lang w:val="en-US" w:eastAsia="es-MX"/>
              </w:rPr>
            </w:pPr>
            <w:r w:rsidRPr="000B42E1">
              <w:rPr>
                <w:rFonts w:eastAsiaTheme="minorEastAsia"/>
                <w:spacing w:val="-2"/>
                <w:w w:val="103"/>
                <w:szCs w:val="22"/>
                <w:lang w:val="en-US" w:eastAsia="es-MX"/>
              </w:rPr>
              <w:t>There are regulations for dams, electrical equipment, civil Works.</w:t>
            </w:r>
          </w:p>
          <w:p w:rsidR="008B5D10" w:rsidRPr="000B42E1" w:rsidRDefault="008B5D10" w:rsidP="00F149AE">
            <w:pPr>
              <w:widowControl w:val="0"/>
              <w:autoSpaceDE w:val="0"/>
              <w:autoSpaceDN w:val="0"/>
              <w:adjustRightInd w:val="0"/>
              <w:spacing w:before="5" w:line="251" w:lineRule="auto"/>
              <w:ind w:right="224"/>
              <w:jc w:val="left"/>
              <w:rPr>
                <w:rFonts w:eastAsiaTheme="minorEastAsia"/>
                <w:spacing w:val="-2"/>
                <w:w w:val="103"/>
                <w:szCs w:val="22"/>
                <w:lang w:val="en-US" w:eastAsia="es-MX"/>
              </w:rPr>
            </w:pPr>
            <w:r w:rsidRPr="000B42E1">
              <w:rPr>
                <w:rFonts w:eastAsiaTheme="minorEastAsia"/>
                <w:spacing w:val="-2"/>
                <w:w w:val="103"/>
                <w:szCs w:val="22"/>
                <w:lang w:val="en-US" w:eastAsia="es-MX"/>
              </w:rPr>
              <w:t>Access to this information via ICE.</w:t>
            </w:r>
          </w:p>
          <w:p w:rsidR="008B5D10" w:rsidRPr="000B42E1" w:rsidRDefault="008B5D10" w:rsidP="00F149AE">
            <w:pPr>
              <w:widowControl w:val="0"/>
              <w:autoSpaceDE w:val="0"/>
              <w:autoSpaceDN w:val="0"/>
              <w:adjustRightInd w:val="0"/>
              <w:spacing w:before="5" w:line="251" w:lineRule="auto"/>
              <w:ind w:right="224"/>
              <w:jc w:val="left"/>
              <w:rPr>
                <w:rFonts w:eastAsiaTheme="minorEastAsia"/>
                <w:spacing w:val="-2"/>
                <w:w w:val="103"/>
                <w:szCs w:val="22"/>
                <w:lang w:val="en-US" w:eastAsia="es-MX"/>
              </w:rPr>
            </w:pPr>
            <w:r w:rsidRPr="000B42E1">
              <w:rPr>
                <w:rFonts w:eastAsiaTheme="minorEastAsia"/>
                <w:i/>
                <w:spacing w:val="-2"/>
                <w:w w:val="103"/>
                <w:szCs w:val="22"/>
                <w:lang w:val="en-US" w:eastAsia="es-MX"/>
              </w:rPr>
              <w:t>There are no country rules</w:t>
            </w:r>
            <w:r w:rsidRPr="000B42E1">
              <w:rPr>
                <w:rFonts w:eastAsiaTheme="minorEastAsia"/>
                <w:spacing w:val="-2"/>
                <w:w w:val="103"/>
                <w:szCs w:val="22"/>
                <w:lang w:val="en-US" w:eastAsia="es-MX"/>
              </w:rPr>
              <w:t>.</w:t>
            </w:r>
          </w:p>
          <w:p w:rsidR="008B5D10" w:rsidRPr="000B42E1" w:rsidRDefault="008B5D10" w:rsidP="00934D6D">
            <w:pPr>
              <w:widowControl w:val="0"/>
              <w:autoSpaceDE w:val="0"/>
              <w:autoSpaceDN w:val="0"/>
              <w:adjustRightInd w:val="0"/>
              <w:spacing w:before="5" w:line="251" w:lineRule="auto"/>
              <w:ind w:right="224"/>
              <w:jc w:val="left"/>
              <w:rPr>
                <w:rFonts w:eastAsiaTheme="minorEastAsia"/>
                <w:spacing w:val="-2"/>
                <w:w w:val="103"/>
                <w:szCs w:val="22"/>
                <w:lang w:val="en-US" w:eastAsia="es-MX"/>
              </w:rPr>
            </w:pPr>
            <w:r w:rsidRPr="000B42E1">
              <w:rPr>
                <w:rFonts w:eastAsiaTheme="minorEastAsia"/>
                <w:spacing w:val="-2"/>
                <w:w w:val="103"/>
                <w:szCs w:val="22"/>
                <w:lang w:val="en-US" w:eastAsia="es-MX"/>
              </w:rPr>
              <w:t>It is not possible</w:t>
            </w:r>
            <w:r w:rsidR="00934D6D" w:rsidRPr="000B42E1">
              <w:rPr>
                <w:rFonts w:eastAsiaTheme="minorEastAsia"/>
                <w:spacing w:val="-2"/>
                <w:w w:val="103"/>
                <w:szCs w:val="22"/>
                <w:lang w:val="en-US" w:eastAsia="es-MX"/>
              </w:rPr>
              <w:t xml:space="preserve"> to</w:t>
            </w:r>
            <w:r w:rsidRPr="000B42E1">
              <w:rPr>
                <w:rFonts w:eastAsiaTheme="minorEastAsia"/>
                <w:spacing w:val="-2"/>
                <w:w w:val="103"/>
                <w:szCs w:val="22"/>
                <w:lang w:val="en-US" w:eastAsia="es-MX"/>
              </w:rPr>
              <w:t xml:space="preserve"> promise to achieve an executive decree.</w:t>
            </w:r>
          </w:p>
        </w:tc>
      </w:tr>
      <w:tr w:rsidR="008B5D10" w:rsidRPr="00F75259" w:rsidTr="00F149AE">
        <w:tc>
          <w:tcPr>
            <w:tcW w:w="3087" w:type="dxa"/>
          </w:tcPr>
          <w:p w:rsidR="008B5D10" w:rsidRPr="000B42E1" w:rsidRDefault="008B5D10" w:rsidP="00F149AE">
            <w:pPr>
              <w:autoSpaceDE w:val="0"/>
              <w:autoSpaceDN w:val="0"/>
              <w:adjustRightInd w:val="0"/>
              <w:jc w:val="left"/>
              <w:rPr>
                <w:rFonts w:ascii="Times-Roman" w:hAnsi="Times-Roman" w:cs="Times-Roman"/>
                <w:szCs w:val="22"/>
                <w:lang w:val="en-US" w:eastAsia="es-CO"/>
              </w:rPr>
            </w:pPr>
            <w:r w:rsidRPr="000B42E1">
              <w:rPr>
                <w:rFonts w:ascii="Times-Roman" w:hAnsi="Times-Roman" w:cs="Times-Roman"/>
                <w:szCs w:val="22"/>
                <w:lang w:val="en-US" w:eastAsia="es-CO"/>
              </w:rPr>
              <w:t>1.3 Fiscal incentives for the development of RE projects are in place</w:t>
            </w:r>
          </w:p>
        </w:tc>
        <w:tc>
          <w:tcPr>
            <w:tcW w:w="3088" w:type="dxa"/>
          </w:tcPr>
          <w:p w:rsidR="008B5D10" w:rsidRPr="000B42E1" w:rsidRDefault="008B5D10" w:rsidP="00F149AE">
            <w:pPr>
              <w:autoSpaceDE w:val="0"/>
              <w:autoSpaceDN w:val="0"/>
              <w:adjustRightInd w:val="0"/>
              <w:jc w:val="left"/>
              <w:rPr>
                <w:rFonts w:ascii="Times-Roman" w:hAnsi="Times-Roman" w:cs="Times-Roman"/>
                <w:sz w:val="17"/>
                <w:szCs w:val="17"/>
                <w:lang w:val="en-US" w:eastAsia="es-CO"/>
              </w:rPr>
            </w:pPr>
            <w:r w:rsidRPr="000B42E1">
              <w:rPr>
                <w:rFonts w:ascii="Times-Roman" w:hAnsi="Times-Roman" w:cs="Times-Roman"/>
                <w:szCs w:val="22"/>
                <w:lang w:val="en-US" w:eastAsia="es-CO"/>
              </w:rPr>
              <w:t>Revisions proposed by MINAE for Law 7447- Rational energy use- approved by Congress by the first quarter of Year 2</w:t>
            </w:r>
          </w:p>
        </w:tc>
        <w:tc>
          <w:tcPr>
            <w:tcW w:w="3088" w:type="dxa"/>
          </w:tcPr>
          <w:p w:rsidR="008B5D10" w:rsidRPr="000B42E1" w:rsidRDefault="000B42E1" w:rsidP="00934D6D">
            <w:pPr>
              <w:widowControl w:val="0"/>
              <w:autoSpaceDE w:val="0"/>
              <w:autoSpaceDN w:val="0"/>
              <w:adjustRightInd w:val="0"/>
              <w:spacing w:before="5" w:line="251" w:lineRule="auto"/>
              <w:ind w:right="498"/>
              <w:jc w:val="left"/>
              <w:rPr>
                <w:rFonts w:eastAsiaTheme="minorEastAsia"/>
                <w:spacing w:val="-2"/>
                <w:w w:val="103"/>
                <w:szCs w:val="22"/>
                <w:lang w:val="en-US" w:eastAsia="es-MX"/>
              </w:rPr>
            </w:pPr>
            <w:r w:rsidRPr="000B42E1">
              <w:rPr>
                <w:rFonts w:eastAsiaTheme="minorEastAsia"/>
                <w:spacing w:val="-2"/>
                <w:w w:val="103"/>
                <w:szCs w:val="22"/>
                <w:lang w:val="en-US" w:eastAsia="es-MX"/>
              </w:rPr>
              <w:t>Amendment</w:t>
            </w:r>
            <w:r w:rsidR="008B5D10" w:rsidRPr="000B42E1">
              <w:rPr>
                <w:rFonts w:eastAsiaTheme="minorEastAsia"/>
                <w:spacing w:val="-2"/>
                <w:w w:val="103"/>
                <w:szCs w:val="22"/>
                <w:lang w:val="en-US" w:eastAsia="es-MX"/>
              </w:rPr>
              <w:t xml:space="preserve"> </w:t>
            </w:r>
            <w:r w:rsidRPr="000B42E1">
              <w:rPr>
                <w:rFonts w:eastAsiaTheme="minorEastAsia"/>
                <w:spacing w:val="-2"/>
                <w:w w:val="103"/>
                <w:szCs w:val="22"/>
                <w:lang w:val="en-US" w:eastAsia="es-MX"/>
              </w:rPr>
              <w:t>to</w:t>
            </w:r>
            <w:r>
              <w:rPr>
                <w:rFonts w:eastAsiaTheme="minorEastAsia"/>
                <w:spacing w:val="-2"/>
                <w:w w:val="103"/>
                <w:szCs w:val="22"/>
                <w:lang w:val="en-US" w:eastAsia="es-MX"/>
              </w:rPr>
              <w:t xml:space="preserve"> </w:t>
            </w:r>
            <w:r w:rsidRPr="000B42E1">
              <w:rPr>
                <w:rFonts w:eastAsiaTheme="minorEastAsia"/>
                <w:spacing w:val="-2"/>
                <w:w w:val="103"/>
                <w:szCs w:val="22"/>
                <w:lang w:val="en-US" w:eastAsia="es-MX"/>
              </w:rPr>
              <w:t>Law</w:t>
            </w:r>
            <w:r w:rsidR="00934D6D" w:rsidRPr="000B42E1">
              <w:rPr>
                <w:rFonts w:eastAsiaTheme="minorEastAsia"/>
                <w:spacing w:val="-2"/>
                <w:w w:val="103"/>
                <w:szCs w:val="22"/>
                <w:lang w:val="en-US" w:eastAsia="es-MX"/>
              </w:rPr>
              <w:t xml:space="preserve"> 7447</w:t>
            </w:r>
            <w:r w:rsidR="008B5D10" w:rsidRPr="000B42E1">
              <w:rPr>
                <w:rFonts w:eastAsiaTheme="minorEastAsia"/>
                <w:spacing w:val="-2"/>
                <w:w w:val="103"/>
                <w:szCs w:val="22"/>
                <w:lang w:val="en-US" w:eastAsia="es-MX"/>
              </w:rPr>
              <w:t xml:space="preserve"> retaking tax exemption for RE projects (Law 8229) </w:t>
            </w:r>
          </w:p>
        </w:tc>
      </w:tr>
    </w:tbl>
    <w:p w:rsidR="008B5D10" w:rsidRPr="000B42E1" w:rsidRDefault="008B5D10" w:rsidP="008B5D10">
      <w:pPr>
        <w:rPr>
          <w:szCs w:val="22"/>
          <w:lang w:val="en-US"/>
        </w:rPr>
      </w:pPr>
    </w:p>
    <w:p w:rsidR="008B5D10" w:rsidRPr="000B42E1" w:rsidRDefault="000B42E1" w:rsidP="008B5D10">
      <w:pPr>
        <w:rPr>
          <w:szCs w:val="22"/>
          <w:lang w:val="en-US"/>
        </w:rPr>
      </w:pPr>
      <w:r>
        <w:rPr>
          <w:szCs w:val="22"/>
          <w:lang w:val="en-US"/>
        </w:rPr>
        <w:t>T</w:t>
      </w:r>
      <w:r w:rsidRPr="000B42E1">
        <w:rPr>
          <w:szCs w:val="22"/>
          <w:lang w:val="en-US"/>
        </w:rPr>
        <w:t>he following should be considered</w:t>
      </w:r>
      <w:r>
        <w:rPr>
          <w:szCs w:val="22"/>
          <w:lang w:val="en-US"/>
        </w:rPr>
        <w:t xml:space="preserve"> a</w:t>
      </w:r>
      <w:r w:rsidR="00B02F8C" w:rsidRPr="000B42E1">
        <w:rPr>
          <w:szCs w:val="22"/>
          <w:lang w:val="en-US"/>
        </w:rPr>
        <w:t>s verification sources of</w:t>
      </w:r>
      <w:r w:rsidR="008B5D10" w:rsidRPr="000B42E1">
        <w:rPr>
          <w:szCs w:val="22"/>
          <w:lang w:val="en-US"/>
        </w:rPr>
        <w:t xml:space="preserve"> Objective 1 outputs:</w:t>
      </w:r>
    </w:p>
    <w:p w:rsidR="008B5D10" w:rsidRPr="000B42E1" w:rsidRDefault="00AA6411" w:rsidP="00F35A09">
      <w:pPr>
        <w:pStyle w:val="Prrafodelista"/>
        <w:numPr>
          <w:ilvl w:val="0"/>
          <w:numId w:val="81"/>
        </w:numPr>
        <w:textAlignment w:val="top"/>
        <w:rPr>
          <w:szCs w:val="22"/>
          <w:lang w:val="en-US"/>
        </w:rPr>
      </w:pPr>
      <w:r w:rsidRPr="000B42E1">
        <w:rPr>
          <w:szCs w:val="22"/>
          <w:lang w:val="en-US"/>
        </w:rPr>
        <w:t xml:space="preserve">Publication in La </w:t>
      </w:r>
      <w:proofErr w:type="spellStart"/>
      <w:r w:rsidRPr="000B42E1">
        <w:rPr>
          <w:szCs w:val="22"/>
          <w:lang w:val="en-US"/>
        </w:rPr>
        <w:t>Gaceta</w:t>
      </w:r>
      <w:proofErr w:type="spellEnd"/>
      <w:r w:rsidRPr="000B42E1">
        <w:rPr>
          <w:szCs w:val="22"/>
          <w:lang w:val="en-US"/>
        </w:rPr>
        <w:t>, O</w:t>
      </w:r>
      <w:r w:rsidR="008B5D10" w:rsidRPr="000B42E1">
        <w:rPr>
          <w:szCs w:val="22"/>
          <w:lang w:val="en-US"/>
        </w:rPr>
        <w:t xml:space="preserve">fficial </w:t>
      </w:r>
      <w:r w:rsidRPr="000B42E1">
        <w:rPr>
          <w:szCs w:val="22"/>
          <w:lang w:val="en-US"/>
        </w:rPr>
        <w:t>D</w:t>
      </w:r>
      <w:r w:rsidR="008B5D10" w:rsidRPr="000B42E1">
        <w:rPr>
          <w:szCs w:val="22"/>
          <w:lang w:val="en-US"/>
        </w:rPr>
        <w:t>iary of the Government of Costa Rica.</w:t>
      </w:r>
    </w:p>
    <w:p w:rsidR="008B5D10" w:rsidRPr="000B42E1" w:rsidRDefault="008B5D10" w:rsidP="00F35A09">
      <w:pPr>
        <w:pStyle w:val="Prrafodelista"/>
        <w:numPr>
          <w:ilvl w:val="0"/>
          <w:numId w:val="81"/>
        </w:numPr>
        <w:textAlignment w:val="top"/>
        <w:rPr>
          <w:szCs w:val="22"/>
          <w:lang w:val="en-US"/>
        </w:rPr>
      </w:pPr>
      <w:r w:rsidRPr="000B42E1">
        <w:rPr>
          <w:szCs w:val="22"/>
          <w:lang w:val="en-US"/>
        </w:rPr>
        <w:t>Documents with technical specifications published by the Government.</w:t>
      </w:r>
    </w:p>
    <w:p w:rsidR="008B5D10" w:rsidRPr="000B42E1" w:rsidRDefault="008B5D10" w:rsidP="00F35A09">
      <w:pPr>
        <w:pStyle w:val="Prrafodelista"/>
        <w:numPr>
          <w:ilvl w:val="0"/>
          <w:numId w:val="81"/>
        </w:numPr>
        <w:textAlignment w:val="top"/>
        <w:rPr>
          <w:szCs w:val="22"/>
          <w:lang w:val="en-US"/>
        </w:rPr>
      </w:pPr>
      <w:r w:rsidRPr="000B42E1">
        <w:rPr>
          <w:szCs w:val="22"/>
          <w:lang w:val="en-US"/>
        </w:rPr>
        <w:t>MINAE and the Rural Electrification Program documentation.</w:t>
      </w:r>
    </w:p>
    <w:p w:rsidR="008B5D10" w:rsidRPr="000B42E1" w:rsidRDefault="008B5D10" w:rsidP="008B5D10">
      <w:pPr>
        <w:pStyle w:val="Prrafodelista"/>
        <w:ind w:left="780"/>
        <w:rPr>
          <w:szCs w:val="22"/>
          <w:lang w:val="en-US"/>
        </w:rPr>
      </w:pPr>
    </w:p>
    <w:p w:rsidR="008B5D10" w:rsidRPr="000B42E1" w:rsidRDefault="008B5D10" w:rsidP="008B5D10">
      <w:pPr>
        <w:rPr>
          <w:szCs w:val="22"/>
          <w:lang w:val="en-US"/>
        </w:rPr>
      </w:pPr>
      <w:r w:rsidRPr="000B42E1">
        <w:rPr>
          <w:szCs w:val="22"/>
          <w:lang w:val="en-US"/>
        </w:rPr>
        <w:t>Valuable outputs were achieved in relation to this objective:</w:t>
      </w:r>
    </w:p>
    <w:p w:rsidR="008B5D10" w:rsidRPr="000B42E1" w:rsidRDefault="008B5D10" w:rsidP="008B5D10">
      <w:pPr>
        <w:rPr>
          <w:szCs w:val="22"/>
          <w:lang w:val="en-US"/>
        </w:rPr>
      </w:pPr>
    </w:p>
    <w:p w:rsidR="008B5D10" w:rsidRPr="000B42E1" w:rsidRDefault="008B5D10" w:rsidP="00F35A09">
      <w:pPr>
        <w:pStyle w:val="Prrafodelista"/>
        <w:numPr>
          <w:ilvl w:val="0"/>
          <w:numId w:val="51"/>
        </w:numPr>
        <w:textAlignment w:val="top"/>
        <w:rPr>
          <w:szCs w:val="22"/>
          <w:lang w:val="en-US"/>
        </w:rPr>
      </w:pPr>
      <w:r w:rsidRPr="000B42E1">
        <w:rPr>
          <w:szCs w:val="22"/>
          <w:lang w:val="en-US"/>
        </w:rPr>
        <w:t xml:space="preserve">Review of the current state of water concessions of water for </w:t>
      </w:r>
      <w:r w:rsidR="000B42E1" w:rsidRPr="000B42E1">
        <w:rPr>
          <w:szCs w:val="22"/>
          <w:lang w:val="en-US"/>
        </w:rPr>
        <w:t>small-scale</w:t>
      </w:r>
      <w:r w:rsidRPr="000B42E1">
        <w:rPr>
          <w:szCs w:val="22"/>
          <w:lang w:val="en-US"/>
        </w:rPr>
        <w:t xml:space="preserve"> projects.</w:t>
      </w:r>
    </w:p>
    <w:p w:rsidR="008B5D10" w:rsidRPr="000B42E1" w:rsidRDefault="008B5D10" w:rsidP="00F35A09">
      <w:pPr>
        <w:pStyle w:val="Prrafodelista"/>
        <w:numPr>
          <w:ilvl w:val="0"/>
          <w:numId w:val="51"/>
        </w:numPr>
        <w:textAlignment w:val="top"/>
        <w:rPr>
          <w:szCs w:val="22"/>
          <w:lang w:val="en-US"/>
        </w:rPr>
      </w:pPr>
      <w:r w:rsidRPr="000B42E1">
        <w:rPr>
          <w:szCs w:val="22"/>
          <w:lang w:val="en-US"/>
        </w:rPr>
        <w:t>Proposal for simplification of administrative procedures to grant concessions meant for providing electricity services to isolated communities.</w:t>
      </w:r>
    </w:p>
    <w:p w:rsidR="008B5D10" w:rsidRPr="000B42E1" w:rsidRDefault="008B5D10" w:rsidP="00F35A09">
      <w:pPr>
        <w:pStyle w:val="Prrafodelista"/>
        <w:numPr>
          <w:ilvl w:val="0"/>
          <w:numId w:val="51"/>
        </w:numPr>
        <w:textAlignment w:val="top"/>
        <w:rPr>
          <w:szCs w:val="22"/>
          <w:lang w:val="en-US"/>
        </w:rPr>
      </w:pPr>
      <w:r w:rsidRPr="000B42E1">
        <w:rPr>
          <w:szCs w:val="22"/>
          <w:lang w:val="en-US"/>
        </w:rPr>
        <w:t xml:space="preserve">Analysis of legal </w:t>
      </w:r>
      <w:r w:rsidR="000B42E1" w:rsidRPr="000B42E1">
        <w:rPr>
          <w:szCs w:val="22"/>
          <w:lang w:val="en-US"/>
        </w:rPr>
        <w:t>instruments that refer to RE, the above</w:t>
      </w:r>
      <w:r w:rsidRPr="000B42E1">
        <w:rPr>
          <w:szCs w:val="22"/>
          <w:lang w:val="en-US"/>
        </w:rPr>
        <w:t xml:space="preserve"> mentioned LEADER </w:t>
      </w:r>
      <w:r w:rsidR="003A589D" w:rsidRPr="000B42E1">
        <w:rPr>
          <w:szCs w:val="22"/>
          <w:lang w:val="en-US"/>
        </w:rPr>
        <w:t>Project</w:t>
      </w:r>
      <w:r w:rsidR="00B02F8C" w:rsidRPr="000B42E1">
        <w:rPr>
          <w:szCs w:val="22"/>
          <w:lang w:val="en-US"/>
        </w:rPr>
        <w:t>,</w:t>
      </w:r>
      <w:r w:rsidRPr="000B42E1">
        <w:rPr>
          <w:szCs w:val="22"/>
          <w:lang w:val="en-US"/>
        </w:rPr>
        <w:t xml:space="preserve"> and legal opinions</w:t>
      </w:r>
      <w:r w:rsidRPr="000B42E1">
        <w:rPr>
          <w:rStyle w:val="Refdenotaalpie"/>
          <w:szCs w:val="22"/>
          <w:lang w:val="en-US"/>
        </w:rPr>
        <w:footnoteReference w:id="35"/>
      </w:r>
      <w:r w:rsidRPr="000B42E1">
        <w:rPr>
          <w:szCs w:val="22"/>
          <w:lang w:val="en-US"/>
        </w:rPr>
        <w:t>.</w:t>
      </w:r>
    </w:p>
    <w:p w:rsidR="008B5D10" w:rsidRPr="000B42E1" w:rsidRDefault="008B5D10" w:rsidP="008B5D10">
      <w:pPr>
        <w:rPr>
          <w:szCs w:val="22"/>
          <w:lang w:val="en-US"/>
        </w:rPr>
      </w:pPr>
    </w:p>
    <w:p w:rsidR="008B5D10" w:rsidRPr="000B42E1" w:rsidRDefault="008B5D10" w:rsidP="008B5D10">
      <w:pPr>
        <w:rPr>
          <w:szCs w:val="22"/>
          <w:lang w:val="en-US"/>
        </w:rPr>
      </w:pPr>
      <w:r w:rsidRPr="000B42E1">
        <w:rPr>
          <w:szCs w:val="22"/>
          <w:lang w:val="en-US"/>
        </w:rPr>
        <w:t xml:space="preserve">It should be noted that when estimating outcomes time delivery, </w:t>
      </w:r>
      <w:r w:rsidRPr="000B42E1">
        <w:rPr>
          <w:i/>
          <w:szCs w:val="22"/>
          <w:lang w:val="en-US"/>
        </w:rPr>
        <w:t>in any case the product was achieved within the initial period</w:t>
      </w:r>
      <w:r w:rsidRPr="000B42E1">
        <w:rPr>
          <w:szCs w:val="22"/>
          <w:lang w:val="en-US"/>
        </w:rPr>
        <w:t xml:space="preserve"> as it is well established that the </w:t>
      </w:r>
      <w:r w:rsidR="003A589D" w:rsidRPr="000B42E1">
        <w:rPr>
          <w:szCs w:val="22"/>
          <w:lang w:val="en-US"/>
        </w:rPr>
        <w:t>Project</w:t>
      </w:r>
      <w:r w:rsidRPr="000B42E1">
        <w:rPr>
          <w:szCs w:val="22"/>
          <w:lang w:val="en-US"/>
        </w:rPr>
        <w:t xml:space="preserve"> execution </w:t>
      </w:r>
      <w:r w:rsidR="00E96C5F" w:rsidRPr="000B42E1">
        <w:rPr>
          <w:szCs w:val="22"/>
          <w:lang w:val="en-US"/>
        </w:rPr>
        <w:t>was</w:t>
      </w:r>
      <w:r w:rsidRPr="000B42E1">
        <w:rPr>
          <w:szCs w:val="22"/>
          <w:lang w:val="en-US"/>
        </w:rPr>
        <w:t xml:space="preserve"> not only delayed until almost 2005 </w:t>
      </w:r>
      <w:r w:rsidR="00E96C5F" w:rsidRPr="000B42E1">
        <w:rPr>
          <w:szCs w:val="22"/>
          <w:lang w:val="en-US"/>
        </w:rPr>
        <w:t>but in addition,</w:t>
      </w:r>
      <w:r w:rsidRPr="000B42E1">
        <w:rPr>
          <w:szCs w:val="22"/>
          <w:lang w:val="en-US"/>
        </w:rPr>
        <w:t xml:space="preserve"> the </w:t>
      </w:r>
      <w:r w:rsidR="003A589D" w:rsidRPr="000B42E1">
        <w:rPr>
          <w:szCs w:val="22"/>
          <w:lang w:val="en-US"/>
        </w:rPr>
        <w:t>Project</w:t>
      </w:r>
      <w:r w:rsidRPr="000B42E1">
        <w:rPr>
          <w:szCs w:val="22"/>
          <w:lang w:val="en-US"/>
        </w:rPr>
        <w:t xml:space="preserve"> execution lasted 6 years instead of 2 years as initially proposed.</w:t>
      </w:r>
    </w:p>
    <w:p w:rsidR="008B5D10" w:rsidRPr="000B42E1" w:rsidRDefault="008B5D10" w:rsidP="008B5D10">
      <w:pPr>
        <w:rPr>
          <w:szCs w:val="22"/>
          <w:lang w:val="en-US"/>
        </w:rPr>
      </w:pPr>
    </w:p>
    <w:p w:rsidR="008B5D10" w:rsidRPr="000B42E1" w:rsidRDefault="008B5D10" w:rsidP="008B5D10">
      <w:pPr>
        <w:pStyle w:val="Ttulo4"/>
        <w:rPr>
          <w:szCs w:val="22"/>
          <w:lang w:val="en-US"/>
        </w:rPr>
      </w:pPr>
      <w:bookmarkStart w:id="125" w:name="_Toc292867872"/>
      <w:r w:rsidRPr="000B42E1">
        <w:rPr>
          <w:szCs w:val="22"/>
          <w:lang w:val="en-US"/>
        </w:rPr>
        <w:lastRenderedPageBreak/>
        <w:t>Objective 2</w:t>
      </w:r>
      <w:bookmarkEnd w:id="125"/>
    </w:p>
    <w:p w:rsidR="008B5D10" w:rsidRPr="000B42E1" w:rsidRDefault="008B5D10" w:rsidP="008B5D10">
      <w:pPr>
        <w:rPr>
          <w:i/>
          <w:iCs/>
          <w:szCs w:val="22"/>
          <w:lang w:val="en-US" w:eastAsia="es-CO"/>
        </w:rPr>
      </w:pPr>
      <w:r w:rsidRPr="000B42E1">
        <w:rPr>
          <w:i/>
          <w:szCs w:val="22"/>
          <w:lang w:val="en-US"/>
        </w:rPr>
        <w:t>Objective 2</w:t>
      </w:r>
      <w:r w:rsidRPr="000B42E1">
        <w:rPr>
          <w:szCs w:val="22"/>
          <w:lang w:val="en-US"/>
        </w:rPr>
        <w:t xml:space="preserve">: </w:t>
      </w:r>
      <w:r w:rsidRPr="000B42E1">
        <w:rPr>
          <w:iCs/>
          <w:szCs w:val="22"/>
          <w:lang w:val="en-US" w:eastAsia="es-CO"/>
        </w:rPr>
        <w:t xml:space="preserve">To strengthen the capacity of institutions, companies and communities to develop renewable energy </w:t>
      </w:r>
      <w:r w:rsidR="003A589D" w:rsidRPr="000B42E1">
        <w:rPr>
          <w:iCs/>
          <w:szCs w:val="22"/>
          <w:lang w:val="en-US" w:eastAsia="es-CO"/>
        </w:rPr>
        <w:t>project</w:t>
      </w:r>
      <w:r w:rsidRPr="000B42E1">
        <w:rPr>
          <w:iCs/>
          <w:szCs w:val="22"/>
          <w:lang w:val="en-US" w:eastAsia="es-CO"/>
        </w:rPr>
        <w:t>s</w:t>
      </w:r>
    </w:p>
    <w:p w:rsidR="008B5D10" w:rsidRPr="000B42E1" w:rsidRDefault="008B5D10" w:rsidP="008B5D10">
      <w:pPr>
        <w:rPr>
          <w:rFonts w:ascii="Times-Italic" w:hAnsi="Times-Italic" w:cs="Times-Italic"/>
          <w:i/>
          <w:iCs/>
          <w:sz w:val="21"/>
          <w:szCs w:val="21"/>
          <w:lang w:val="en-US" w:eastAsia="es-CO"/>
        </w:rPr>
      </w:pPr>
    </w:p>
    <w:p w:rsidR="008B5D10" w:rsidRPr="000B42E1" w:rsidRDefault="008B5D10" w:rsidP="008B5D10">
      <w:pPr>
        <w:rPr>
          <w:szCs w:val="22"/>
          <w:lang w:val="en-US"/>
        </w:rPr>
      </w:pPr>
      <w:bookmarkStart w:id="126" w:name="_Toc288136462"/>
      <w:bookmarkStart w:id="127" w:name="_Toc292867927"/>
      <w:r w:rsidRPr="000B42E1">
        <w:rPr>
          <w:szCs w:val="22"/>
          <w:lang w:val="en-US"/>
        </w:rPr>
        <w:t xml:space="preserve">Table </w:t>
      </w:r>
      <w:r w:rsidR="005E19A8" w:rsidRPr="000B42E1">
        <w:rPr>
          <w:szCs w:val="22"/>
          <w:lang w:val="en-US"/>
        </w:rPr>
        <w:fldChar w:fldCharType="begin"/>
      </w:r>
      <w:r w:rsidRPr="000B42E1">
        <w:rPr>
          <w:szCs w:val="22"/>
          <w:lang w:val="en-US"/>
        </w:rPr>
        <w:instrText xml:space="preserve"> STYLEREF 1 \s </w:instrText>
      </w:r>
      <w:r w:rsidR="005E19A8" w:rsidRPr="000B42E1">
        <w:rPr>
          <w:szCs w:val="22"/>
          <w:lang w:val="en-US"/>
        </w:rPr>
        <w:fldChar w:fldCharType="separate"/>
      </w:r>
      <w:r w:rsidR="00F32628">
        <w:rPr>
          <w:noProof/>
          <w:szCs w:val="22"/>
          <w:lang w:val="en-US"/>
        </w:rPr>
        <w:t>3</w:t>
      </w:r>
      <w:r w:rsidR="005E19A8" w:rsidRPr="000B42E1">
        <w:rPr>
          <w:szCs w:val="22"/>
          <w:lang w:val="en-US"/>
        </w:rPr>
        <w:fldChar w:fldCharType="end"/>
      </w:r>
      <w:r w:rsidRPr="000B42E1">
        <w:rPr>
          <w:szCs w:val="22"/>
          <w:lang w:val="en-US"/>
        </w:rPr>
        <w:noBreakHyphen/>
      </w:r>
      <w:r w:rsidR="005E19A8" w:rsidRPr="000B42E1">
        <w:rPr>
          <w:szCs w:val="22"/>
          <w:lang w:val="en-US"/>
        </w:rPr>
        <w:fldChar w:fldCharType="begin"/>
      </w:r>
      <w:r w:rsidRPr="000B42E1">
        <w:rPr>
          <w:szCs w:val="22"/>
          <w:lang w:val="en-US"/>
        </w:rPr>
        <w:instrText xml:space="preserve"> SEQ Tabla \* ARABIC \s 1 </w:instrText>
      </w:r>
      <w:r w:rsidR="005E19A8" w:rsidRPr="000B42E1">
        <w:rPr>
          <w:szCs w:val="22"/>
          <w:lang w:val="en-US"/>
        </w:rPr>
        <w:fldChar w:fldCharType="separate"/>
      </w:r>
      <w:r w:rsidR="00F32628">
        <w:rPr>
          <w:noProof/>
          <w:szCs w:val="22"/>
          <w:lang w:val="en-US"/>
        </w:rPr>
        <w:t>12</w:t>
      </w:r>
      <w:r w:rsidR="005E19A8" w:rsidRPr="000B42E1">
        <w:rPr>
          <w:szCs w:val="22"/>
          <w:lang w:val="en-US"/>
        </w:rPr>
        <w:fldChar w:fldCharType="end"/>
      </w:r>
      <w:r w:rsidRPr="000B42E1">
        <w:rPr>
          <w:szCs w:val="22"/>
          <w:lang w:val="en-US"/>
        </w:rPr>
        <w:t xml:space="preserve">. Objective 2 </w:t>
      </w:r>
      <w:r w:rsidR="00AA6411" w:rsidRPr="000B42E1">
        <w:rPr>
          <w:szCs w:val="22"/>
          <w:lang w:val="en-US"/>
        </w:rPr>
        <w:t>A</w:t>
      </w:r>
      <w:r w:rsidRPr="000B42E1">
        <w:rPr>
          <w:szCs w:val="22"/>
          <w:lang w:val="en-US"/>
        </w:rPr>
        <w:t>chievements</w:t>
      </w:r>
      <w:bookmarkEnd w:id="126"/>
      <w:bookmarkEnd w:id="127"/>
    </w:p>
    <w:tbl>
      <w:tblPr>
        <w:tblW w:w="8973"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3"/>
        <w:gridCol w:w="5390"/>
      </w:tblGrid>
      <w:tr w:rsidR="008B5D10" w:rsidRPr="000B42E1" w:rsidTr="00F149AE">
        <w:tc>
          <w:tcPr>
            <w:tcW w:w="3583" w:type="dxa"/>
            <w:vAlign w:val="center"/>
          </w:tcPr>
          <w:p w:rsidR="008B5D10" w:rsidRPr="000B42E1" w:rsidRDefault="008B5D10" w:rsidP="00F149AE">
            <w:pPr>
              <w:jc w:val="center"/>
              <w:rPr>
                <w:b/>
                <w:szCs w:val="22"/>
                <w:lang w:val="en-US"/>
              </w:rPr>
            </w:pPr>
            <w:r w:rsidRPr="000B42E1">
              <w:rPr>
                <w:b/>
                <w:szCs w:val="22"/>
                <w:lang w:val="en-US"/>
              </w:rPr>
              <w:t>Indicator</w:t>
            </w:r>
          </w:p>
        </w:tc>
        <w:tc>
          <w:tcPr>
            <w:tcW w:w="5390" w:type="dxa"/>
            <w:vAlign w:val="center"/>
          </w:tcPr>
          <w:p w:rsidR="008B5D10" w:rsidRPr="000B42E1" w:rsidRDefault="009765FF" w:rsidP="00F149AE">
            <w:pPr>
              <w:jc w:val="center"/>
              <w:rPr>
                <w:b/>
                <w:szCs w:val="22"/>
                <w:lang w:val="en-US"/>
              </w:rPr>
            </w:pPr>
            <w:r w:rsidRPr="000B42E1">
              <w:rPr>
                <w:b/>
                <w:szCs w:val="22"/>
                <w:lang w:val="en-US"/>
              </w:rPr>
              <w:t>Achievements/ Results A</w:t>
            </w:r>
            <w:r w:rsidR="008B5D10" w:rsidRPr="000B42E1">
              <w:rPr>
                <w:b/>
                <w:szCs w:val="22"/>
                <w:lang w:val="en-US"/>
              </w:rPr>
              <w:t>chieved</w:t>
            </w:r>
          </w:p>
        </w:tc>
      </w:tr>
      <w:tr w:rsidR="008B5D10" w:rsidRPr="00F75259" w:rsidTr="00F149AE">
        <w:tc>
          <w:tcPr>
            <w:tcW w:w="3583" w:type="dxa"/>
          </w:tcPr>
          <w:p w:rsidR="008B5D10" w:rsidRPr="000B42E1" w:rsidRDefault="008B5D10" w:rsidP="00F35A09">
            <w:pPr>
              <w:pStyle w:val="Prrafodelista"/>
              <w:numPr>
                <w:ilvl w:val="0"/>
                <w:numId w:val="49"/>
              </w:numPr>
              <w:ind w:left="349" w:hanging="218"/>
              <w:rPr>
                <w:szCs w:val="22"/>
                <w:lang w:val="en-US"/>
              </w:rPr>
            </w:pPr>
            <w:r w:rsidRPr="000B42E1">
              <w:rPr>
                <w:szCs w:val="22"/>
                <w:lang w:val="en-US" w:eastAsia="es-CO"/>
              </w:rPr>
              <w:t>Standardized procedure to analyze RE potential in electrification projects</w:t>
            </w:r>
            <w:r w:rsidRPr="000B42E1">
              <w:rPr>
                <w:szCs w:val="22"/>
                <w:lang w:val="en-US"/>
              </w:rPr>
              <w:t xml:space="preserve"> in place at the end of Year 1.</w:t>
            </w:r>
          </w:p>
          <w:p w:rsidR="008B5D10" w:rsidRPr="000B42E1" w:rsidRDefault="008B5D10" w:rsidP="00F35A09">
            <w:pPr>
              <w:pStyle w:val="Prrafodelista"/>
              <w:numPr>
                <w:ilvl w:val="0"/>
                <w:numId w:val="49"/>
              </w:numPr>
              <w:ind w:left="349" w:hanging="218"/>
              <w:rPr>
                <w:szCs w:val="22"/>
                <w:lang w:val="en-US"/>
              </w:rPr>
            </w:pPr>
            <w:r w:rsidRPr="000B42E1">
              <w:rPr>
                <w:szCs w:val="22"/>
                <w:lang w:val="en-US"/>
              </w:rPr>
              <w:t>Participation level in awareness construction workshops.</w:t>
            </w:r>
          </w:p>
        </w:tc>
        <w:tc>
          <w:tcPr>
            <w:tcW w:w="5390" w:type="dxa"/>
          </w:tcPr>
          <w:p w:rsidR="008B5D10" w:rsidRPr="000B42E1" w:rsidRDefault="008B5D10" w:rsidP="00F35A09">
            <w:pPr>
              <w:keepNext/>
              <w:keepLines/>
              <w:numPr>
                <w:ilvl w:val="0"/>
                <w:numId w:val="21"/>
              </w:numPr>
              <w:tabs>
                <w:tab w:val="num" w:pos="199"/>
                <w:tab w:val="left" w:pos="5018"/>
                <w:tab w:val="left" w:pos="6186"/>
              </w:tabs>
              <w:spacing w:before="20" w:after="20"/>
              <w:ind w:left="199" w:hanging="197"/>
              <w:jc w:val="left"/>
              <w:rPr>
                <w:b/>
                <w:bCs/>
                <w:i/>
                <w:szCs w:val="22"/>
                <w:lang w:val="en-US"/>
              </w:rPr>
            </w:pPr>
            <w:r w:rsidRPr="000B42E1">
              <w:rPr>
                <w:i/>
                <w:szCs w:val="22"/>
                <w:lang w:val="en-US"/>
              </w:rPr>
              <w:t>Developed a comprehensive methodology for assessing RE as an alternative to grid extension, called RE tool.</w:t>
            </w:r>
          </w:p>
          <w:p w:rsidR="008B5D10" w:rsidRPr="000B42E1" w:rsidRDefault="008B5D10" w:rsidP="00F35A09">
            <w:pPr>
              <w:keepNext/>
              <w:keepLines/>
              <w:numPr>
                <w:ilvl w:val="0"/>
                <w:numId w:val="21"/>
              </w:numPr>
              <w:tabs>
                <w:tab w:val="num" w:pos="199"/>
                <w:tab w:val="left" w:pos="5018"/>
                <w:tab w:val="left" w:pos="6186"/>
              </w:tabs>
              <w:spacing w:before="20" w:after="20"/>
              <w:ind w:left="199" w:hanging="197"/>
              <w:jc w:val="left"/>
              <w:rPr>
                <w:b/>
                <w:bCs/>
                <w:szCs w:val="22"/>
                <w:lang w:val="en-US"/>
              </w:rPr>
            </w:pPr>
            <w:r w:rsidRPr="000B42E1">
              <w:rPr>
                <w:szCs w:val="22"/>
                <w:lang w:val="en-US"/>
              </w:rPr>
              <w:t>This methodology incorporates in an innovative way not only technical but also economic and social variables.</w:t>
            </w:r>
          </w:p>
          <w:p w:rsidR="008B5D10" w:rsidRPr="000B42E1" w:rsidRDefault="008B5D10" w:rsidP="00F35A09">
            <w:pPr>
              <w:keepNext/>
              <w:keepLines/>
              <w:numPr>
                <w:ilvl w:val="0"/>
                <w:numId w:val="21"/>
              </w:numPr>
              <w:tabs>
                <w:tab w:val="num" w:pos="199"/>
                <w:tab w:val="left" w:pos="5018"/>
                <w:tab w:val="left" w:pos="6186"/>
              </w:tabs>
              <w:spacing w:before="20" w:after="20"/>
              <w:ind w:left="199" w:hanging="197"/>
              <w:jc w:val="left"/>
              <w:rPr>
                <w:b/>
                <w:bCs/>
                <w:szCs w:val="22"/>
                <w:lang w:val="en-US"/>
              </w:rPr>
            </w:pPr>
            <w:r w:rsidRPr="000B42E1">
              <w:rPr>
                <w:szCs w:val="22"/>
                <w:lang w:val="en-US"/>
              </w:rPr>
              <w:t>This methodology is set on a single user level Excel platform and will be sited in the ICE system (multiuser level).</w:t>
            </w:r>
          </w:p>
          <w:p w:rsidR="008B5D10" w:rsidRPr="000B42E1" w:rsidRDefault="008B5D10" w:rsidP="00F35A09">
            <w:pPr>
              <w:keepNext/>
              <w:keepLines/>
              <w:numPr>
                <w:ilvl w:val="0"/>
                <w:numId w:val="21"/>
              </w:numPr>
              <w:tabs>
                <w:tab w:val="num" w:pos="199"/>
                <w:tab w:val="left" w:pos="5018"/>
                <w:tab w:val="left" w:pos="6186"/>
              </w:tabs>
              <w:spacing w:before="20" w:after="20"/>
              <w:ind w:left="199" w:hanging="197"/>
              <w:jc w:val="left"/>
              <w:rPr>
                <w:b/>
                <w:bCs/>
                <w:szCs w:val="22"/>
                <w:lang w:val="en-US"/>
              </w:rPr>
            </w:pPr>
            <w:r w:rsidRPr="000B42E1">
              <w:rPr>
                <w:szCs w:val="22"/>
                <w:lang w:val="en-US"/>
              </w:rPr>
              <w:t>ICE staff has received training on this particular.</w:t>
            </w:r>
          </w:p>
        </w:tc>
      </w:tr>
    </w:tbl>
    <w:p w:rsidR="008B5D10" w:rsidRPr="000B42E1" w:rsidRDefault="008B5D10" w:rsidP="008B5D10">
      <w:pPr>
        <w:rPr>
          <w:szCs w:val="22"/>
          <w:lang w:val="en-US"/>
        </w:rPr>
      </w:pPr>
    </w:p>
    <w:p w:rsidR="008B5D10" w:rsidRPr="000B42E1" w:rsidRDefault="00E96C5F" w:rsidP="008B5D10">
      <w:pPr>
        <w:textAlignment w:val="top"/>
        <w:rPr>
          <w:szCs w:val="22"/>
          <w:lang w:val="en-US"/>
        </w:rPr>
      </w:pPr>
      <w:r w:rsidRPr="000B42E1">
        <w:rPr>
          <w:szCs w:val="22"/>
          <w:lang w:val="en-US"/>
        </w:rPr>
        <w:t>The following s</w:t>
      </w:r>
      <w:r w:rsidR="008B5D10" w:rsidRPr="000B42E1">
        <w:rPr>
          <w:szCs w:val="22"/>
          <w:lang w:val="en-US"/>
        </w:rPr>
        <w:t xml:space="preserve">hould be considered as </w:t>
      </w:r>
      <w:r w:rsidR="00A02909" w:rsidRPr="000B42E1">
        <w:rPr>
          <w:szCs w:val="22"/>
          <w:lang w:val="en-US"/>
        </w:rPr>
        <w:t>verification sources</w:t>
      </w:r>
      <w:r w:rsidR="008B5D10" w:rsidRPr="000B42E1">
        <w:rPr>
          <w:szCs w:val="22"/>
          <w:lang w:val="en-US"/>
        </w:rPr>
        <w:t xml:space="preserve"> of achievements related to objective 2:</w:t>
      </w:r>
    </w:p>
    <w:p w:rsidR="008B5D10" w:rsidRPr="000B42E1" w:rsidRDefault="008B5D10" w:rsidP="008B5D10">
      <w:pPr>
        <w:textAlignment w:val="top"/>
        <w:rPr>
          <w:szCs w:val="22"/>
          <w:lang w:val="en-US"/>
        </w:rPr>
      </w:pPr>
    </w:p>
    <w:p w:rsidR="008B5D10" w:rsidRPr="000B42E1" w:rsidRDefault="008B5D10" w:rsidP="00F35A09">
      <w:pPr>
        <w:numPr>
          <w:ilvl w:val="0"/>
          <w:numId w:val="30"/>
        </w:numPr>
        <w:rPr>
          <w:szCs w:val="22"/>
          <w:lang w:val="en-US"/>
        </w:rPr>
      </w:pPr>
      <w:r w:rsidRPr="000B42E1">
        <w:rPr>
          <w:szCs w:val="22"/>
          <w:lang w:val="en-US"/>
        </w:rPr>
        <w:t xml:space="preserve">Documents of the Government of Costa Rica and, </w:t>
      </w:r>
    </w:p>
    <w:p w:rsidR="008B5D10" w:rsidRPr="000B42E1" w:rsidRDefault="008B5D10" w:rsidP="00F35A09">
      <w:pPr>
        <w:numPr>
          <w:ilvl w:val="0"/>
          <w:numId w:val="30"/>
        </w:numPr>
        <w:rPr>
          <w:szCs w:val="22"/>
          <w:lang w:val="en-US"/>
        </w:rPr>
      </w:pPr>
      <w:r w:rsidRPr="000B42E1">
        <w:rPr>
          <w:szCs w:val="22"/>
          <w:lang w:val="en-US"/>
        </w:rPr>
        <w:t>Workshop</w:t>
      </w:r>
      <w:r w:rsidR="00E96C5F" w:rsidRPr="000B42E1">
        <w:rPr>
          <w:szCs w:val="22"/>
          <w:lang w:val="en-US"/>
        </w:rPr>
        <w:t xml:space="preserve"> reports</w:t>
      </w:r>
    </w:p>
    <w:p w:rsidR="008B5D10" w:rsidRPr="000B42E1" w:rsidRDefault="008B5D10" w:rsidP="008B5D10">
      <w:pPr>
        <w:rPr>
          <w:szCs w:val="22"/>
          <w:lang w:val="en-US"/>
        </w:rPr>
      </w:pPr>
    </w:p>
    <w:p w:rsidR="008B5D10" w:rsidRPr="000B42E1" w:rsidRDefault="008B5D10" w:rsidP="008B5D10">
      <w:pPr>
        <w:rPr>
          <w:szCs w:val="22"/>
          <w:lang w:val="en-US"/>
        </w:rPr>
      </w:pPr>
      <w:r w:rsidRPr="000B42E1">
        <w:rPr>
          <w:szCs w:val="22"/>
          <w:lang w:val="en-US"/>
        </w:rPr>
        <w:t>The evaluators consider that Component 2 objective indicator has been satisfactorily met, almost entirely because the multiuser application is still to be developed.</w:t>
      </w:r>
    </w:p>
    <w:p w:rsidR="008B5D10" w:rsidRPr="000B42E1" w:rsidRDefault="008B5D10" w:rsidP="008B5D10">
      <w:pPr>
        <w:rPr>
          <w:szCs w:val="22"/>
          <w:lang w:val="en-US"/>
        </w:rPr>
      </w:pPr>
      <w:r w:rsidRPr="000B42E1">
        <w:rPr>
          <w:szCs w:val="22"/>
          <w:lang w:val="en-US"/>
        </w:rPr>
        <w:t xml:space="preserve"> </w:t>
      </w:r>
    </w:p>
    <w:p w:rsidR="008B5D10" w:rsidRPr="000B42E1" w:rsidRDefault="008B5D10" w:rsidP="008B5D10">
      <w:pPr>
        <w:rPr>
          <w:szCs w:val="22"/>
          <w:lang w:val="en-US"/>
        </w:rPr>
      </w:pPr>
      <w:r w:rsidRPr="000B42E1">
        <w:rPr>
          <w:szCs w:val="22"/>
          <w:lang w:val="en-US"/>
        </w:rPr>
        <w:t>On the other hand, an extensive data updating on communities and remote users on the network has been made.</w:t>
      </w:r>
    </w:p>
    <w:p w:rsidR="008B5D10" w:rsidRPr="000B42E1" w:rsidRDefault="008B5D10" w:rsidP="008B5D10">
      <w:pPr>
        <w:rPr>
          <w:szCs w:val="22"/>
          <w:lang w:val="en-US"/>
        </w:rPr>
      </w:pPr>
    </w:p>
    <w:p w:rsidR="008B5D10" w:rsidRPr="000B42E1" w:rsidRDefault="008B5D10" w:rsidP="008B5D10">
      <w:pPr>
        <w:rPr>
          <w:i/>
          <w:szCs w:val="22"/>
          <w:lang w:val="en-US"/>
        </w:rPr>
      </w:pPr>
      <w:r w:rsidRPr="000B42E1">
        <w:rPr>
          <w:i/>
          <w:szCs w:val="22"/>
          <w:lang w:val="en-US"/>
        </w:rPr>
        <w:t>The RE Tool plus the compiled information would constitute a core tool for future rural electrification development plans in the country.</w:t>
      </w:r>
    </w:p>
    <w:p w:rsidR="008B5D10" w:rsidRPr="000B42E1" w:rsidRDefault="008B5D10" w:rsidP="008B5D10">
      <w:pPr>
        <w:rPr>
          <w:i/>
          <w:szCs w:val="22"/>
          <w:lang w:val="en-US"/>
        </w:rPr>
      </w:pPr>
    </w:p>
    <w:p w:rsidR="008B5D10" w:rsidRPr="000B42E1" w:rsidRDefault="008B5D10" w:rsidP="008B5D10">
      <w:pPr>
        <w:rPr>
          <w:bCs/>
          <w:i/>
          <w:iCs/>
          <w:szCs w:val="24"/>
          <w:lang w:val="en-US"/>
        </w:rPr>
      </w:pPr>
      <w:r w:rsidRPr="000B42E1">
        <w:rPr>
          <w:i/>
          <w:szCs w:val="22"/>
          <w:lang w:val="en-US"/>
        </w:rPr>
        <w:t xml:space="preserve"> </w:t>
      </w:r>
      <w:r w:rsidRPr="000B42E1">
        <w:rPr>
          <w:lang w:val="en-US"/>
        </w:rPr>
        <w:br w:type="page"/>
      </w:r>
    </w:p>
    <w:p w:rsidR="008B5D10" w:rsidRPr="000B42E1" w:rsidRDefault="008B5D10" w:rsidP="004757B9">
      <w:pPr>
        <w:pStyle w:val="Ttulo5"/>
        <w:spacing w:before="120"/>
        <w:rPr>
          <w:lang w:val="en-US"/>
        </w:rPr>
      </w:pPr>
      <w:bookmarkStart w:id="128" w:name="_Toc292867873"/>
      <w:r w:rsidRPr="000B42E1">
        <w:rPr>
          <w:lang w:val="en-US"/>
        </w:rPr>
        <w:lastRenderedPageBreak/>
        <w:t xml:space="preserve">Objective 2 </w:t>
      </w:r>
      <w:bookmarkEnd w:id="128"/>
      <w:r w:rsidR="00AA6411" w:rsidRPr="000B42E1">
        <w:rPr>
          <w:lang w:val="en-US"/>
        </w:rPr>
        <w:t>O</w:t>
      </w:r>
      <w:r w:rsidRPr="000B42E1">
        <w:rPr>
          <w:lang w:val="en-US"/>
        </w:rPr>
        <w:t>utputs</w:t>
      </w:r>
      <w:r w:rsidR="00551CD9" w:rsidRPr="000B42E1">
        <w:rPr>
          <w:lang w:val="en-US"/>
        </w:rPr>
        <w:t xml:space="preserve"> Achievement </w:t>
      </w:r>
    </w:p>
    <w:p w:rsidR="008B5D10" w:rsidRDefault="008B5D10" w:rsidP="008B5D10">
      <w:pPr>
        <w:pStyle w:val="Epgrafe"/>
        <w:rPr>
          <w:lang w:val="en-US"/>
        </w:rPr>
      </w:pPr>
      <w:bookmarkStart w:id="129" w:name="_Toc288136463"/>
      <w:bookmarkStart w:id="130" w:name="_Toc201808362"/>
      <w:bookmarkStart w:id="131" w:name="_Toc201816177"/>
      <w:bookmarkStart w:id="132" w:name="_Toc292867928"/>
      <w:r w:rsidRPr="000B42E1">
        <w:rPr>
          <w:lang w:val="en-US"/>
        </w:rPr>
        <w:t xml:space="preserve">Table </w:t>
      </w:r>
      <w:r w:rsidR="005E19A8" w:rsidRPr="000B42E1">
        <w:rPr>
          <w:lang w:val="en-US"/>
        </w:rPr>
        <w:fldChar w:fldCharType="begin"/>
      </w:r>
      <w:r w:rsidRPr="000B42E1">
        <w:rPr>
          <w:lang w:val="en-US"/>
        </w:rPr>
        <w:instrText xml:space="preserve"> STYLEREF 1 \s </w:instrText>
      </w:r>
      <w:r w:rsidR="005E19A8" w:rsidRPr="000B42E1">
        <w:rPr>
          <w:lang w:val="en-US"/>
        </w:rPr>
        <w:fldChar w:fldCharType="separate"/>
      </w:r>
      <w:r w:rsidR="00F32628">
        <w:rPr>
          <w:noProof/>
          <w:lang w:val="en-US"/>
        </w:rPr>
        <w:t>3</w:t>
      </w:r>
      <w:r w:rsidR="005E19A8" w:rsidRPr="000B42E1">
        <w:rPr>
          <w:lang w:val="en-US"/>
        </w:rPr>
        <w:fldChar w:fldCharType="end"/>
      </w:r>
      <w:r w:rsidRPr="000B42E1">
        <w:rPr>
          <w:lang w:val="en-US"/>
        </w:rPr>
        <w:noBreakHyphen/>
      </w:r>
      <w:r w:rsidR="005E19A8" w:rsidRPr="000B42E1">
        <w:rPr>
          <w:lang w:val="en-US"/>
        </w:rPr>
        <w:fldChar w:fldCharType="begin"/>
      </w:r>
      <w:r w:rsidRPr="000B42E1">
        <w:rPr>
          <w:lang w:val="en-US"/>
        </w:rPr>
        <w:instrText xml:space="preserve"> SEQ Tabla \* ARABIC \s 1 </w:instrText>
      </w:r>
      <w:r w:rsidR="005E19A8" w:rsidRPr="000B42E1">
        <w:rPr>
          <w:lang w:val="en-US"/>
        </w:rPr>
        <w:fldChar w:fldCharType="separate"/>
      </w:r>
      <w:r w:rsidR="00F32628">
        <w:rPr>
          <w:noProof/>
          <w:lang w:val="en-US"/>
        </w:rPr>
        <w:t>13</w:t>
      </w:r>
      <w:r w:rsidR="005E19A8" w:rsidRPr="000B42E1">
        <w:rPr>
          <w:lang w:val="en-US"/>
        </w:rPr>
        <w:fldChar w:fldCharType="end"/>
      </w:r>
      <w:r w:rsidR="00AA6411" w:rsidRPr="000B42E1">
        <w:rPr>
          <w:lang w:val="en-US"/>
        </w:rPr>
        <w:t>. Objective 2 O</w:t>
      </w:r>
      <w:r w:rsidRPr="000B42E1">
        <w:rPr>
          <w:lang w:val="en-US"/>
        </w:rPr>
        <w:t>utputs</w:t>
      </w:r>
      <w:bookmarkEnd w:id="129"/>
      <w:bookmarkEnd w:id="130"/>
      <w:bookmarkEnd w:id="131"/>
      <w:bookmarkEnd w:id="132"/>
      <w:r w:rsidR="00551CD9" w:rsidRPr="000B42E1">
        <w:rPr>
          <w:lang w:val="en-US"/>
        </w:rPr>
        <w:t xml:space="preserve"> Achievement</w:t>
      </w:r>
    </w:p>
    <w:p w:rsidR="004757B9" w:rsidRPr="004757B9" w:rsidRDefault="004757B9" w:rsidP="004757B9">
      <w:pPr>
        <w:rPr>
          <w:lang w:val="en-US"/>
        </w:rPr>
      </w:pPr>
    </w:p>
    <w:tbl>
      <w:tblPr>
        <w:tblStyle w:val="Tablaconcuadrcula"/>
        <w:tblW w:w="9072" w:type="dxa"/>
        <w:tblInd w:w="108" w:type="dxa"/>
        <w:tblLayout w:type="fixed"/>
        <w:tblLook w:val="04A0" w:firstRow="1" w:lastRow="0" w:firstColumn="1" w:lastColumn="0" w:noHBand="0" w:noVBand="1"/>
      </w:tblPr>
      <w:tblGrid>
        <w:gridCol w:w="2410"/>
        <w:gridCol w:w="2835"/>
        <w:gridCol w:w="3827"/>
      </w:tblGrid>
      <w:tr w:rsidR="008B5D10" w:rsidRPr="000B42E1" w:rsidTr="00F149AE">
        <w:tc>
          <w:tcPr>
            <w:tcW w:w="2410" w:type="dxa"/>
          </w:tcPr>
          <w:p w:rsidR="008B5D10" w:rsidRPr="000B42E1" w:rsidRDefault="008B5D10" w:rsidP="00F149AE">
            <w:pPr>
              <w:widowControl w:val="0"/>
              <w:autoSpaceDE w:val="0"/>
              <w:autoSpaceDN w:val="0"/>
              <w:adjustRightInd w:val="0"/>
              <w:spacing w:before="6"/>
              <w:ind w:left="695" w:right="-20"/>
              <w:rPr>
                <w:szCs w:val="22"/>
                <w:lang w:val="en-US"/>
              </w:rPr>
            </w:pPr>
            <w:r w:rsidRPr="000B42E1">
              <w:rPr>
                <w:b/>
                <w:bCs/>
                <w:spacing w:val="2"/>
                <w:w w:val="102"/>
                <w:szCs w:val="22"/>
                <w:lang w:val="en-US"/>
              </w:rPr>
              <w:t>Intended Outputs</w:t>
            </w:r>
          </w:p>
        </w:tc>
        <w:tc>
          <w:tcPr>
            <w:tcW w:w="2835" w:type="dxa"/>
          </w:tcPr>
          <w:p w:rsidR="008B5D10" w:rsidRPr="000B42E1" w:rsidRDefault="008B5D10" w:rsidP="00F149AE">
            <w:pPr>
              <w:widowControl w:val="0"/>
              <w:autoSpaceDE w:val="0"/>
              <w:autoSpaceDN w:val="0"/>
              <w:adjustRightInd w:val="0"/>
              <w:spacing w:before="6"/>
              <w:ind w:left="551" w:right="-20"/>
              <w:rPr>
                <w:szCs w:val="22"/>
                <w:lang w:val="en-US"/>
              </w:rPr>
            </w:pPr>
            <w:r w:rsidRPr="000B42E1">
              <w:rPr>
                <w:b/>
                <w:bCs/>
                <w:spacing w:val="1"/>
                <w:w w:val="102"/>
                <w:szCs w:val="22"/>
                <w:lang w:val="en-US"/>
              </w:rPr>
              <w:t>In</w:t>
            </w:r>
            <w:r w:rsidRPr="000B42E1">
              <w:rPr>
                <w:b/>
                <w:bCs/>
                <w:spacing w:val="-1"/>
                <w:w w:val="102"/>
                <w:szCs w:val="22"/>
                <w:lang w:val="en-US"/>
              </w:rPr>
              <w:t>d</w:t>
            </w:r>
            <w:r w:rsidRPr="000B42E1">
              <w:rPr>
                <w:b/>
                <w:bCs/>
                <w:spacing w:val="2"/>
                <w:w w:val="103"/>
                <w:szCs w:val="22"/>
                <w:lang w:val="en-US"/>
              </w:rPr>
              <w:t>i</w:t>
            </w:r>
            <w:r w:rsidRPr="000B42E1">
              <w:rPr>
                <w:b/>
                <w:bCs/>
                <w:spacing w:val="6"/>
                <w:w w:val="102"/>
                <w:szCs w:val="22"/>
                <w:lang w:val="en-US"/>
              </w:rPr>
              <w:t>c</w:t>
            </w:r>
            <w:r w:rsidRPr="000B42E1">
              <w:rPr>
                <w:b/>
                <w:bCs/>
                <w:spacing w:val="5"/>
                <w:w w:val="103"/>
                <w:szCs w:val="22"/>
                <w:lang w:val="en-US"/>
              </w:rPr>
              <w:t>at</w:t>
            </w:r>
            <w:r w:rsidRPr="000B42E1">
              <w:rPr>
                <w:b/>
                <w:bCs/>
                <w:spacing w:val="1"/>
                <w:w w:val="102"/>
                <w:szCs w:val="22"/>
                <w:lang w:val="en-US"/>
              </w:rPr>
              <w:t>o</w:t>
            </w:r>
            <w:r w:rsidRPr="000B42E1">
              <w:rPr>
                <w:b/>
                <w:bCs/>
                <w:spacing w:val="2"/>
                <w:w w:val="103"/>
                <w:szCs w:val="22"/>
                <w:lang w:val="en-US"/>
              </w:rPr>
              <w:t>r</w:t>
            </w:r>
            <w:r w:rsidRPr="000B42E1">
              <w:rPr>
                <w:b/>
                <w:bCs/>
                <w:w w:val="103"/>
                <w:szCs w:val="22"/>
                <w:lang w:val="en-US"/>
              </w:rPr>
              <w:t>s and Tasks</w:t>
            </w:r>
          </w:p>
        </w:tc>
        <w:tc>
          <w:tcPr>
            <w:tcW w:w="3827" w:type="dxa"/>
          </w:tcPr>
          <w:p w:rsidR="008B5D10" w:rsidRPr="000B42E1" w:rsidRDefault="008B5D10" w:rsidP="00F149AE">
            <w:pPr>
              <w:widowControl w:val="0"/>
              <w:autoSpaceDE w:val="0"/>
              <w:autoSpaceDN w:val="0"/>
              <w:adjustRightInd w:val="0"/>
              <w:spacing w:before="6"/>
              <w:ind w:left="969" w:right="-20"/>
              <w:rPr>
                <w:b/>
                <w:bCs/>
                <w:spacing w:val="1"/>
                <w:w w:val="103"/>
                <w:szCs w:val="22"/>
                <w:lang w:val="en-US"/>
              </w:rPr>
            </w:pPr>
            <w:r w:rsidRPr="000B42E1">
              <w:rPr>
                <w:b/>
                <w:bCs/>
                <w:spacing w:val="1"/>
                <w:w w:val="103"/>
                <w:szCs w:val="22"/>
                <w:lang w:val="en-US"/>
              </w:rPr>
              <w:t>Achievements</w:t>
            </w:r>
          </w:p>
        </w:tc>
      </w:tr>
      <w:tr w:rsidR="008B5D10" w:rsidRPr="00F75259" w:rsidTr="00F149AE">
        <w:tc>
          <w:tcPr>
            <w:tcW w:w="2410" w:type="dxa"/>
          </w:tcPr>
          <w:p w:rsidR="008B5D10" w:rsidRPr="000B42E1" w:rsidRDefault="008B5D10" w:rsidP="00F149AE">
            <w:pPr>
              <w:autoSpaceDE w:val="0"/>
              <w:autoSpaceDN w:val="0"/>
              <w:adjustRightInd w:val="0"/>
              <w:jc w:val="left"/>
              <w:rPr>
                <w:rFonts w:ascii="Times-Roman" w:hAnsi="Times-Roman" w:cs="Times-Roman"/>
                <w:szCs w:val="22"/>
                <w:lang w:val="en-US" w:eastAsia="es-CO"/>
              </w:rPr>
            </w:pPr>
            <w:r w:rsidRPr="000B42E1">
              <w:rPr>
                <w:rFonts w:ascii="Times-Roman" w:hAnsi="Times-Roman" w:cs="Times-Roman"/>
                <w:szCs w:val="22"/>
                <w:lang w:val="en-US" w:eastAsia="es-CO"/>
              </w:rPr>
              <w:t>2.1 Professionals and technicians are trained</w:t>
            </w:r>
          </w:p>
          <w:p w:rsidR="008B5D10" w:rsidRPr="000B42E1" w:rsidRDefault="008B5D10" w:rsidP="00F149AE">
            <w:pPr>
              <w:widowControl w:val="0"/>
              <w:autoSpaceDE w:val="0"/>
              <w:autoSpaceDN w:val="0"/>
              <w:adjustRightInd w:val="0"/>
              <w:spacing w:before="5" w:line="251" w:lineRule="auto"/>
              <w:ind w:right="492"/>
              <w:rPr>
                <w:rFonts w:ascii="Times-Roman" w:hAnsi="Times-Roman" w:cs="Times-Roman"/>
                <w:szCs w:val="22"/>
                <w:lang w:val="en-US" w:eastAsia="es-CO"/>
              </w:rPr>
            </w:pPr>
            <w:r w:rsidRPr="000B42E1">
              <w:rPr>
                <w:rFonts w:ascii="Times-Roman" w:hAnsi="Times-Roman" w:cs="Times-Roman"/>
                <w:szCs w:val="22"/>
                <w:lang w:val="en-US" w:eastAsia="es-CO"/>
              </w:rPr>
              <w:t>in RE technology</w:t>
            </w:r>
          </w:p>
          <w:p w:rsidR="008B5D10" w:rsidRPr="000B42E1" w:rsidRDefault="008B5D10" w:rsidP="00F149AE">
            <w:pPr>
              <w:widowControl w:val="0"/>
              <w:autoSpaceDE w:val="0"/>
              <w:autoSpaceDN w:val="0"/>
              <w:adjustRightInd w:val="0"/>
              <w:spacing w:before="5" w:line="251" w:lineRule="auto"/>
              <w:ind w:right="492"/>
              <w:rPr>
                <w:szCs w:val="22"/>
                <w:lang w:val="en-US"/>
              </w:rPr>
            </w:pPr>
          </w:p>
        </w:tc>
        <w:tc>
          <w:tcPr>
            <w:tcW w:w="2835" w:type="dxa"/>
          </w:tcPr>
          <w:p w:rsidR="008B5D10" w:rsidRPr="000B42E1" w:rsidRDefault="008B5D10" w:rsidP="00F149AE">
            <w:pPr>
              <w:autoSpaceDE w:val="0"/>
              <w:autoSpaceDN w:val="0"/>
              <w:adjustRightInd w:val="0"/>
              <w:jc w:val="left"/>
              <w:rPr>
                <w:rFonts w:ascii="Times-Roman" w:hAnsi="Times-Roman" w:cs="Times-Roman"/>
                <w:szCs w:val="22"/>
                <w:lang w:val="en-US" w:eastAsia="es-CO"/>
              </w:rPr>
            </w:pPr>
            <w:r w:rsidRPr="000B42E1">
              <w:rPr>
                <w:rFonts w:ascii="Times-Roman" w:hAnsi="Times-Roman" w:cs="Times-Roman"/>
                <w:szCs w:val="22"/>
                <w:lang w:val="en-US" w:eastAsia="es-CO"/>
              </w:rPr>
              <w:t>200 employees of public services companies, NGOs and private firms</w:t>
            </w:r>
          </w:p>
          <w:p w:rsidR="008B5D10" w:rsidRPr="000B42E1" w:rsidRDefault="008B5D10" w:rsidP="00F149AE">
            <w:pPr>
              <w:autoSpaceDE w:val="0"/>
              <w:autoSpaceDN w:val="0"/>
              <w:adjustRightInd w:val="0"/>
              <w:jc w:val="left"/>
              <w:rPr>
                <w:rFonts w:ascii="Times-Roman" w:hAnsi="Times-Roman" w:cs="Times-Roman"/>
                <w:sz w:val="17"/>
                <w:szCs w:val="17"/>
                <w:lang w:val="en-US" w:eastAsia="es-CO"/>
              </w:rPr>
            </w:pPr>
            <w:r w:rsidRPr="000B42E1">
              <w:rPr>
                <w:rFonts w:ascii="Times-Roman" w:hAnsi="Times-Roman" w:cs="Times-Roman"/>
                <w:szCs w:val="22"/>
                <w:lang w:val="en-US" w:eastAsia="es-CO"/>
              </w:rPr>
              <w:t>trained by the end of Year 1 (Seven workshops)</w:t>
            </w:r>
          </w:p>
        </w:tc>
        <w:tc>
          <w:tcPr>
            <w:tcW w:w="3827" w:type="dxa"/>
          </w:tcPr>
          <w:p w:rsidR="008B5D10" w:rsidRPr="000B42E1" w:rsidRDefault="008B5D10" w:rsidP="00F149AE">
            <w:pPr>
              <w:widowControl w:val="0"/>
              <w:autoSpaceDE w:val="0"/>
              <w:autoSpaceDN w:val="0"/>
              <w:adjustRightInd w:val="0"/>
              <w:spacing w:before="5" w:line="251" w:lineRule="auto"/>
              <w:ind w:left="105" w:right="107"/>
              <w:rPr>
                <w:spacing w:val="-2"/>
                <w:w w:val="103"/>
                <w:szCs w:val="22"/>
                <w:lang w:val="en-US"/>
              </w:rPr>
            </w:pPr>
            <w:r w:rsidRPr="000B42E1">
              <w:rPr>
                <w:spacing w:val="-2"/>
                <w:w w:val="103"/>
                <w:szCs w:val="22"/>
                <w:lang w:val="en-US"/>
              </w:rPr>
              <w:t>ICE officials trained (7 workshops held with 176 participants)</w:t>
            </w:r>
          </w:p>
          <w:p w:rsidR="008B5D10" w:rsidRPr="000B42E1" w:rsidRDefault="008B5D10" w:rsidP="00F149AE">
            <w:pPr>
              <w:widowControl w:val="0"/>
              <w:autoSpaceDE w:val="0"/>
              <w:autoSpaceDN w:val="0"/>
              <w:adjustRightInd w:val="0"/>
              <w:spacing w:before="5" w:line="251" w:lineRule="auto"/>
              <w:ind w:left="105" w:right="107"/>
              <w:rPr>
                <w:spacing w:val="-2"/>
                <w:w w:val="103"/>
                <w:szCs w:val="22"/>
                <w:lang w:val="en-US"/>
              </w:rPr>
            </w:pPr>
          </w:p>
        </w:tc>
      </w:tr>
      <w:tr w:rsidR="008B5D10" w:rsidRPr="00F75259" w:rsidTr="00F149AE">
        <w:trPr>
          <w:trHeight w:val="2092"/>
        </w:trPr>
        <w:tc>
          <w:tcPr>
            <w:tcW w:w="2410" w:type="dxa"/>
          </w:tcPr>
          <w:p w:rsidR="008B5D10" w:rsidRPr="000B42E1" w:rsidRDefault="008B5D10" w:rsidP="00F149AE">
            <w:pPr>
              <w:autoSpaceDE w:val="0"/>
              <w:autoSpaceDN w:val="0"/>
              <w:adjustRightInd w:val="0"/>
              <w:jc w:val="left"/>
              <w:rPr>
                <w:rFonts w:ascii="Times-Roman" w:hAnsi="Times-Roman" w:cs="Times-Roman"/>
                <w:szCs w:val="22"/>
                <w:lang w:val="en-US" w:eastAsia="es-CO"/>
              </w:rPr>
            </w:pPr>
            <w:r w:rsidRPr="000B42E1">
              <w:rPr>
                <w:rFonts w:ascii="Times-Roman" w:hAnsi="Times-Roman" w:cs="Times-Roman"/>
                <w:szCs w:val="22"/>
                <w:lang w:val="en-US" w:eastAsia="es-CO"/>
              </w:rPr>
              <w:t>2.2 The National Energy Information System is strengthened incorporating RE information</w:t>
            </w:r>
          </w:p>
          <w:p w:rsidR="008B5D10" w:rsidRPr="000B42E1" w:rsidRDefault="008B5D10" w:rsidP="00F149AE">
            <w:pPr>
              <w:widowControl w:val="0"/>
              <w:autoSpaceDE w:val="0"/>
              <w:autoSpaceDN w:val="0"/>
              <w:adjustRightInd w:val="0"/>
              <w:spacing w:before="5" w:line="253" w:lineRule="auto"/>
              <w:ind w:left="105" w:right="280"/>
              <w:rPr>
                <w:szCs w:val="22"/>
                <w:lang w:val="en-US"/>
              </w:rPr>
            </w:pPr>
          </w:p>
        </w:tc>
        <w:tc>
          <w:tcPr>
            <w:tcW w:w="2835" w:type="dxa"/>
          </w:tcPr>
          <w:p w:rsidR="008B5D10" w:rsidRPr="000B42E1" w:rsidRDefault="008B5D10" w:rsidP="00F149AE">
            <w:pPr>
              <w:autoSpaceDE w:val="0"/>
              <w:autoSpaceDN w:val="0"/>
              <w:adjustRightInd w:val="0"/>
              <w:jc w:val="left"/>
              <w:rPr>
                <w:rFonts w:ascii="Times-Roman" w:hAnsi="Times-Roman" w:cs="Times-Roman"/>
                <w:szCs w:val="22"/>
                <w:lang w:val="en-US" w:eastAsia="es-CO"/>
              </w:rPr>
            </w:pPr>
            <w:r w:rsidRPr="000B42E1">
              <w:rPr>
                <w:rFonts w:ascii="Times-Roman" w:hAnsi="Times-Roman" w:cs="Times-Roman"/>
                <w:szCs w:val="22"/>
                <w:lang w:val="en-US" w:eastAsia="es-CO"/>
              </w:rPr>
              <w:t>RE website developed and</w:t>
            </w:r>
          </w:p>
          <w:p w:rsidR="008B5D10" w:rsidRPr="000B42E1" w:rsidRDefault="008B5D10" w:rsidP="00F149AE">
            <w:pPr>
              <w:autoSpaceDE w:val="0"/>
              <w:autoSpaceDN w:val="0"/>
              <w:adjustRightInd w:val="0"/>
              <w:jc w:val="left"/>
              <w:rPr>
                <w:szCs w:val="22"/>
                <w:lang w:val="en-US"/>
              </w:rPr>
            </w:pPr>
            <w:r w:rsidRPr="000B42E1">
              <w:rPr>
                <w:rFonts w:ascii="Times-Roman" w:hAnsi="Times-Roman" w:cs="Times-Roman"/>
                <w:szCs w:val="22"/>
                <w:lang w:val="en-US" w:eastAsia="es-CO"/>
              </w:rPr>
              <w:t>published and SIEN information documents modified to include RE technology by the end of Year 1</w:t>
            </w:r>
          </w:p>
          <w:p w:rsidR="008B5D10" w:rsidRPr="000B42E1" w:rsidRDefault="008B5D10" w:rsidP="00F149AE">
            <w:pPr>
              <w:widowControl w:val="0"/>
              <w:autoSpaceDE w:val="0"/>
              <w:autoSpaceDN w:val="0"/>
              <w:adjustRightInd w:val="0"/>
              <w:spacing w:before="5" w:line="253" w:lineRule="auto"/>
              <w:ind w:left="100" w:right="218"/>
              <w:rPr>
                <w:szCs w:val="22"/>
                <w:lang w:val="en-US"/>
              </w:rPr>
            </w:pPr>
          </w:p>
        </w:tc>
        <w:tc>
          <w:tcPr>
            <w:tcW w:w="3827" w:type="dxa"/>
          </w:tcPr>
          <w:p w:rsidR="008B5D10" w:rsidRPr="000B42E1" w:rsidRDefault="008B5D10" w:rsidP="00F149AE">
            <w:pPr>
              <w:widowControl w:val="0"/>
              <w:autoSpaceDE w:val="0"/>
              <w:autoSpaceDN w:val="0"/>
              <w:adjustRightInd w:val="0"/>
              <w:spacing w:before="5" w:line="253" w:lineRule="auto"/>
              <w:ind w:left="105" w:right="154"/>
              <w:rPr>
                <w:i/>
                <w:spacing w:val="-2"/>
                <w:w w:val="103"/>
                <w:szCs w:val="22"/>
                <w:lang w:val="en-US"/>
              </w:rPr>
            </w:pPr>
            <w:r w:rsidRPr="000B42E1">
              <w:rPr>
                <w:i/>
                <w:spacing w:val="-2"/>
                <w:w w:val="103"/>
                <w:szCs w:val="22"/>
                <w:lang w:val="en-US"/>
              </w:rPr>
              <w:t>Website developed and operative.</w:t>
            </w:r>
          </w:p>
          <w:p w:rsidR="008B5D10" w:rsidRPr="000B42E1" w:rsidRDefault="008B5D10" w:rsidP="00F149AE">
            <w:pPr>
              <w:widowControl w:val="0"/>
              <w:autoSpaceDE w:val="0"/>
              <w:autoSpaceDN w:val="0"/>
              <w:adjustRightInd w:val="0"/>
              <w:spacing w:before="5" w:line="253" w:lineRule="auto"/>
              <w:ind w:left="105" w:right="154"/>
              <w:rPr>
                <w:spacing w:val="-2"/>
                <w:w w:val="103"/>
                <w:szCs w:val="22"/>
                <w:lang w:val="en-US"/>
              </w:rPr>
            </w:pPr>
            <w:r w:rsidRPr="000B42E1">
              <w:rPr>
                <w:spacing w:val="-2"/>
                <w:w w:val="103"/>
                <w:szCs w:val="22"/>
                <w:lang w:val="en-US"/>
              </w:rPr>
              <w:t>There is no information on Nicaragua, El Salvador, Honduras and Panama.</w:t>
            </w:r>
          </w:p>
          <w:p w:rsidR="008B5D10" w:rsidRPr="000B42E1" w:rsidRDefault="008B5D10" w:rsidP="00F149AE">
            <w:pPr>
              <w:widowControl w:val="0"/>
              <w:autoSpaceDE w:val="0"/>
              <w:autoSpaceDN w:val="0"/>
              <w:adjustRightInd w:val="0"/>
              <w:spacing w:before="5" w:line="253" w:lineRule="auto"/>
              <w:ind w:left="105" w:right="154"/>
              <w:rPr>
                <w:spacing w:val="-2"/>
                <w:w w:val="103"/>
                <w:szCs w:val="22"/>
                <w:lang w:val="en-US"/>
              </w:rPr>
            </w:pPr>
            <w:r w:rsidRPr="000B42E1">
              <w:rPr>
                <w:spacing w:val="-2"/>
                <w:w w:val="103"/>
                <w:szCs w:val="22"/>
                <w:lang w:val="en-US"/>
              </w:rPr>
              <w:t>Incomplete and outdated information on Costa Rica.</w:t>
            </w:r>
          </w:p>
          <w:p w:rsidR="008B5D10" w:rsidRPr="000B42E1" w:rsidRDefault="008B5D10" w:rsidP="00F149AE">
            <w:pPr>
              <w:widowControl w:val="0"/>
              <w:autoSpaceDE w:val="0"/>
              <w:autoSpaceDN w:val="0"/>
              <w:adjustRightInd w:val="0"/>
              <w:spacing w:before="5" w:line="253" w:lineRule="auto"/>
              <w:ind w:left="105" w:right="154"/>
              <w:rPr>
                <w:i/>
                <w:spacing w:val="-2"/>
                <w:w w:val="103"/>
                <w:szCs w:val="22"/>
                <w:lang w:val="en-US"/>
              </w:rPr>
            </w:pPr>
            <w:r w:rsidRPr="000B42E1">
              <w:rPr>
                <w:i/>
                <w:spacing w:val="-2"/>
                <w:w w:val="103"/>
                <w:szCs w:val="22"/>
                <w:lang w:val="en-US"/>
              </w:rPr>
              <w:t>SIFER does not provide any service and there is no record of number of visits.</w:t>
            </w:r>
          </w:p>
          <w:p w:rsidR="008B5D10" w:rsidRPr="000B42E1" w:rsidRDefault="008B5D10" w:rsidP="00F149AE">
            <w:pPr>
              <w:widowControl w:val="0"/>
              <w:autoSpaceDE w:val="0"/>
              <w:autoSpaceDN w:val="0"/>
              <w:adjustRightInd w:val="0"/>
              <w:spacing w:before="5" w:line="253" w:lineRule="auto"/>
              <w:ind w:left="105" w:right="154"/>
              <w:rPr>
                <w:spacing w:val="-2"/>
                <w:w w:val="103"/>
                <w:szCs w:val="22"/>
                <w:lang w:val="en-US"/>
              </w:rPr>
            </w:pPr>
            <w:r w:rsidRPr="000B42E1">
              <w:rPr>
                <w:spacing w:val="-2"/>
                <w:w w:val="103"/>
                <w:szCs w:val="22"/>
                <w:lang w:val="en-US"/>
              </w:rPr>
              <w:t>Gives good information on reports produced by the Project.</w:t>
            </w:r>
          </w:p>
        </w:tc>
      </w:tr>
      <w:tr w:rsidR="008B5D10" w:rsidRPr="00F75259" w:rsidTr="00F149AE">
        <w:tc>
          <w:tcPr>
            <w:tcW w:w="2410" w:type="dxa"/>
          </w:tcPr>
          <w:p w:rsidR="008B5D10" w:rsidRPr="000B42E1" w:rsidRDefault="008B5D10" w:rsidP="00F149AE">
            <w:pPr>
              <w:autoSpaceDE w:val="0"/>
              <w:autoSpaceDN w:val="0"/>
              <w:adjustRightInd w:val="0"/>
              <w:jc w:val="left"/>
              <w:rPr>
                <w:rFonts w:ascii="Times-Roman" w:hAnsi="Times-Roman" w:cs="Times-Roman"/>
                <w:szCs w:val="22"/>
                <w:lang w:val="en-US" w:eastAsia="es-CO"/>
              </w:rPr>
            </w:pPr>
            <w:r w:rsidRPr="000B42E1">
              <w:rPr>
                <w:rFonts w:ascii="Times-Roman" w:hAnsi="Times-Roman" w:cs="Times-Roman"/>
                <w:szCs w:val="22"/>
                <w:lang w:val="en-US" w:eastAsia="es-CO"/>
              </w:rPr>
              <w:t>2.3 National population is informed and aware</w:t>
            </w:r>
          </w:p>
          <w:p w:rsidR="008B5D10" w:rsidRPr="000B42E1" w:rsidRDefault="008B5D10" w:rsidP="00F149AE">
            <w:pPr>
              <w:autoSpaceDE w:val="0"/>
              <w:autoSpaceDN w:val="0"/>
              <w:adjustRightInd w:val="0"/>
              <w:jc w:val="left"/>
              <w:rPr>
                <w:rFonts w:ascii="Times-Roman" w:hAnsi="Times-Roman" w:cs="Times-Roman"/>
                <w:szCs w:val="22"/>
                <w:lang w:val="en-US" w:eastAsia="es-CO"/>
              </w:rPr>
            </w:pPr>
            <w:r w:rsidRPr="000B42E1">
              <w:rPr>
                <w:rFonts w:ascii="Times-Roman" w:hAnsi="Times-Roman" w:cs="Times-Roman"/>
                <w:szCs w:val="22"/>
                <w:lang w:val="en-US" w:eastAsia="es-CO"/>
              </w:rPr>
              <w:t>of the benefits of decentralized RE systems</w:t>
            </w:r>
          </w:p>
          <w:p w:rsidR="008B5D10" w:rsidRPr="000B42E1" w:rsidRDefault="008B5D10" w:rsidP="00F149AE">
            <w:pPr>
              <w:widowControl w:val="0"/>
              <w:autoSpaceDE w:val="0"/>
              <w:autoSpaceDN w:val="0"/>
              <w:adjustRightInd w:val="0"/>
              <w:spacing w:before="5" w:line="252" w:lineRule="auto"/>
              <w:ind w:left="105" w:right="221"/>
              <w:rPr>
                <w:szCs w:val="22"/>
                <w:lang w:val="en-US"/>
              </w:rPr>
            </w:pPr>
          </w:p>
        </w:tc>
        <w:tc>
          <w:tcPr>
            <w:tcW w:w="2835" w:type="dxa"/>
          </w:tcPr>
          <w:p w:rsidR="008B5D10" w:rsidRPr="000B42E1" w:rsidRDefault="008B5D10" w:rsidP="00F149AE">
            <w:pPr>
              <w:autoSpaceDE w:val="0"/>
              <w:autoSpaceDN w:val="0"/>
              <w:adjustRightInd w:val="0"/>
              <w:jc w:val="left"/>
              <w:rPr>
                <w:rFonts w:ascii="Times-Roman" w:hAnsi="Times-Roman" w:cs="Times-Roman"/>
                <w:szCs w:val="22"/>
                <w:lang w:val="en-US" w:eastAsia="es-CO"/>
              </w:rPr>
            </w:pPr>
            <w:r w:rsidRPr="000B42E1">
              <w:rPr>
                <w:rFonts w:ascii="Times-Roman" w:hAnsi="Times-Roman" w:cs="Times-Roman"/>
                <w:szCs w:val="22"/>
                <w:lang w:val="en-US" w:eastAsia="es-CO"/>
              </w:rPr>
              <w:t>At least three TV spots, five</w:t>
            </w:r>
          </w:p>
          <w:p w:rsidR="008B5D10" w:rsidRPr="000B42E1" w:rsidRDefault="008B5D10" w:rsidP="00F149AE">
            <w:pPr>
              <w:autoSpaceDE w:val="0"/>
              <w:autoSpaceDN w:val="0"/>
              <w:adjustRightInd w:val="0"/>
              <w:jc w:val="left"/>
              <w:rPr>
                <w:rFonts w:ascii="Times-Roman" w:hAnsi="Times-Roman" w:cs="Times-Roman"/>
                <w:szCs w:val="22"/>
                <w:lang w:val="en-US" w:eastAsia="es-CO"/>
              </w:rPr>
            </w:pPr>
            <w:r w:rsidRPr="000B42E1">
              <w:rPr>
                <w:rFonts w:ascii="Times-Roman" w:hAnsi="Times-Roman" w:cs="Times-Roman"/>
                <w:szCs w:val="22"/>
                <w:lang w:val="en-US" w:eastAsia="es-CO"/>
              </w:rPr>
              <w:t>radio ads and ten press releases issued by the end of Year 2</w:t>
            </w:r>
          </w:p>
          <w:p w:rsidR="008B5D10" w:rsidRPr="000B42E1" w:rsidRDefault="008B5D10" w:rsidP="00F149AE">
            <w:pPr>
              <w:widowControl w:val="0"/>
              <w:autoSpaceDE w:val="0"/>
              <w:autoSpaceDN w:val="0"/>
              <w:adjustRightInd w:val="0"/>
              <w:spacing w:before="5" w:line="256" w:lineRule="auto"/>
              <w:ind w:left="100" w:right="3"/>
              <w:rPr>
                <w:szCs w:val="22"/>
                <w:lang w:val="en-US"/>
              </w:rPr>
            </w:pPr>
          </w:p>
        </w:tc>
        <w:tc>
          <w:tcPr>
            <w:tcW w:w="3827" w:type="dxa"/>
          </w:tcPr>
          <w:p w:rsidR="008B5D10" w:rsidRPr="000B42E1" w:rsidRDefault="008B5D10" w:rsidP="00F149AE">
            <w:pPr>
              <w:widowControl w:val="0"/>
              <w:tabs>
                <w:tab w:val="left" w:pos="2648"/>
                <w:tab w:val="left" w:pos="2789"/>
              </w:tabs>
              <w:autoSpaceDE w:val="0"/>
              <w:autoSpaceDN w:val="0"/>
              <w:adjustRightInd w:val="0"/>
              <w:spacing w:before="5" w:line="256" w:lineRule="auto"/>
              <w:ind w:left="105" w:right="83"/>
              <w:rPr>
                <w:spacing w:val="-2"/>
                <w:w w:val="103"/>
                <w:szCs w:val="22"/>
                <w:lang w:val="en-US"/>
              </w:rPr>
            </w:pPr>
            <w:r w:rsidRPr="000B42E1">
              <w:rPr>
                <w:spacing w:val="-2"/>
                <w:w w:val="103"/>
                <w:szCs w:val="22"/>
                <w:lang w:val="en-US"/>
              </w:rPr>
              <w:t>RE video elaborated.  Diffusion through ads in public transport</w:t>
            </w:r>
            <w:r w:rsidR="00536DC6" w:rsidRPr="000B42E1">
              <w:rPr>
                <w:spacing w:val="-2"/>
                <w:w w:val="103"/>
                <w:szCs w:val="22"/>
                <w:lang w:val="en-US"/>
              </w:rPr>
              <w:t>ation</w:t>
            </w:r>
            <w:r w:rsidRPr="000B42E1">
              <w:rPr>
                <w:spacing w:val="-2"/>
                <w:w w:val="103"/>
                <w:szCs w:val="22"/>
                <w:lang w:val="en-US"/>
              </w:rPr>
              <w:t>.  Number of people exposed to video: 134.400.  Future spread in schools by ICE.</w:t>
            </w:r>
          </w:p>
        </w:tc>
      </w:tr>
    </w:tbl>
    <w:p w:rsidR="008B5D10" w:rsidRPr="000B42E1" w:rsidRDefault="008B5D10" w:rsidP="008B5D10">
      <w:pPr>
        <w:rPr>
          <w:szCs w:val="22"/>
          <w:lang w:val="en-US"/>
        </w:rPr>
      </w:pPr>
    </w:p>
    <w:p w:rsidR="008B5D10" w:rsidRPr="000B42E1" w:rsidRDefault="00551CD9" w:rsidP="008B5D10">
      <w:pPr>
        <w:rPr>
          <w:szCs w:val="22"/>
          <w:lang w:val="en-US"/>
        </w:rPr>
      </w:pPr>
      <w:r w:rsidRPr="000B42E1">
        <w:rPr>
          <w:szCs w:val="22"/>
          <w:lang w:val="en-US"/>
        </w:rPr>
        <w:t>The following should be considered a</w:t>
      </w:r>
      <w:r w:rsidR="008B5D10" w:rsidRPr="000B42E1">
        <w:rPr>
          <w:szCs w:val="22"/>
          <w:lang w:val="en-US"/>
        </w:rPr>
        <w:t xml:space="preserve">s Objective 2 outputs </w:t>
      </w:r>
      <w:r w:rsidRPr="000B42E1">
        <w:rPr>
          <w:szCs w:val="22"/>
          <w:lang w:val="en-US"/>
        </w:rPr>
        <w:t>verification sources</w:t>
      </w:r>
      <w:r w:rsidR="008B5D10" w:rsidRPr="000B42E1">
        <w:rPr>
          <w:szCs w:val="22"/>
          <w:lang w:val="en-US"/>
        </w:rPr>
        <w:t>:</w:t>
      </w:r>
    </w:p>
    <w:p w:rsidR="008B5D10" w:rsidRPr="000B42E1" w:rsidRDefault="008B5D10" w:rsidP="008B5D10">
      <w:pPr>
        <w:rPr>
          <w:szCs w:val="22"/>
          <w:lang w:val="en-US"/>
        </w:rPr>
      </w:pPr>
    </w:p>
    <w:p w:rsidR="008B5D10" w:rsidRPr="000B42E1" w:rsidRDefault="008B5D10" w:rsidP="00F35A09">
      <w:pPr>
        <w:numPr>
          <w:ilvl w:val="0"/>
          <w:numId w:val="31"/>
        </w:numPr>
        <w:rPr>
          <w:szCs w:val="22"/>
          <w:lang w:val="en-US"/>
        </w:rPr>
      </w:pPr>
      <w:r w:rsidRPr="000B42E1">
        <w:rPr>
          <w:szCs w:val="22"/>
          <w:lang w:val="en-US"/>
        </w:rPr>
        <w:t>Government documents</w:t>
      </w:r>
    </w:p>
    <w:p w:rsidR="008B5D10" w:rsidRPr="000B42E1" w:rsidRDefault="008B5D10" w:rsidP="00F35A09">
      <w:pPr>
        <w:numPr>
          <w:ilvl w:val="0"/>
          <w:numId w:val="31"/>
        </w:numPr>
        <w:rPr>
          <w:szCs w:val="22"/>
          <w:lang w:val="en-US"/>
        </w:rPr>
      </w:pPr>
      <w:r w:rsidRPr="000B42E1">
        <w:rPr>
          <w:szCs w:val="22"/>
          <w:lang w:val="en-US"/>
        </w:rPr>
        <w:t xml:space="preserve">Workshops </w:t>
      </w:r>
      <w:r w:rsidR="00A02909" w:rsidRPr="000B42E1">
        <w:rPr>
          <w:szCs w:val="22"/>
          <w:lang w:val="en-US"/>
        </w:rPr>
        <w:t>reports</w:t>
      </w:r>
    </w:p>
    <w:p w:rsidR="008B5D10" w:rsidRPr="000B42E1" w:rsidRDefault="008B5D10" w:rsidP="00F35A09">
      <w:pPr>
        <w:numPr>
          <w:ilvl w:val="0"/>
          <w:numId w:val="31"/>
        </w:numPr>
        <w:rPr>
          <w:szCs w:val="22"/>
          <w:lang w:val="en-US"/>
        </w:rPr>
      </w:pPr>
      <w:r w:rsidRPr="000B42E1">
        <w:rPr>
          <w:szCs w:val="22"/>
          <w:lang w:val="en-US"/>
        </w:rPr>
        <w:t>SIEN information documents</w:t>
      </w:r>
    </w:p>
    <w:p w:rsidR="008B5D10" w:rsidRPr="000B42E1" w:rsidRDefault="008B5D10" w:rsidP="00F35A09">
      <w:pPr>
        <w:numPr>
          <w:ilvl w:val="0"/>
          <w:numId w:val="31"/>
        </w:numPr>
        <w:rPr>
          <w:szCs w:val="22"/>
          <w:lang w:val="en-US"/>
        </w:rPr>
      </w:pPr>
      <w:r w:rsidRPr="000B42E1">
        <w:rPr>
          <w:szCs w:val="22"/>
          <w:lang w:val="en-US"/>
        </w:rPr>
        <w:t>Web visits counter</w:t>
      </w:r>
    </w:p>
    <w:p w:rsidR="008B5D10" w:rsidRPr="000B42E1" w:rsidRDefault="008B5D10" w:rsidP="00F35A09">
      <w:pPr>
        <w:numPr>
          <w:ilvl w:val="0"/>
          <w:numId w:val="31"/>
        </w:numPr>
        <w:rPr>
          <w:szCs w:val="22"/>
          <w:lang w:val="en-US"/>
        </w:rPr>
      </w:pPr>
      <w:r w:rsidRPr="000B42E1">
        <w:rPr>
          <w:szCs w:val="22"/>
          <w:lang w:val="en-US"/>
        </w:rPr>
        <w:t>Professional Publicity Agencies reports</w:t>
      </w:r>
    </w:p>
    <w:p w:rsidR="008B5D10" w:rsidRPr="000B42E1" w:rsidRDefault="008B5D10" w:rsidP="00F35A09">
      <w:pPr>
        <w:numPr>
          <w:ilvl w:val="0"/>
          <w:numId w:val="31"/>
        </w:numPr>
        <w:rPr>
          <w:szCs w:val="22"/>
          <w:lang w:val="en-US"/>
        </w:rPr>
      </w:pPr>
      <w:r w:rsidRPr="000B42E1">
        <w:rPr>
          <w:szCs w:val="22"/>
          <w:lang w:val="en-US"/>
        </w:rPr>
        <w:t xml:space="preserve">Workshops </w:t>
      </w:r>
      <w:r w:rsidR="00A02909" w:rsidRPr="000B42E1">
        <w:rPr>
          <w:szCs w:val="22"/>
          <w:lang w:val="en-US"/>
        </w:rPr>
        <w:t>report</w:t>
      </w:r>
      <w:r w:rsidRPr="000B42E1">
        <w:rPr>
          <w:szCs w:val="22"/>
          <w:lang w:val="en-US"/>
        </w:rPr>
        <w:t xml:space="preserve">s </w:t>
      </w:r>
      <w:r w:rsidRPr="000B42E1">
        <w:rPr>
          <w:i/>
          <w:szCs w:val="22"/>
          <w:lang w:val="en-US"/>
        </w:rPr>
        <w:t>in situ</w:t>
      </w:r>
    </w:p>
    <w:p w:rsidR="008B5D10" w:rsidRPr="000B42E1" w:rsidRDefault="008B5D10" w:rsidP="008B5D10">
      <w:pPr>
        <w:rPr>
          <w:szCs w:val="22"/>
          <w:lang w:val="en-US"/>
        </w:rPr>
      </w:pPr>
    </w:p>
    <w:p w:rsidR="008B5D10" w:rsidRPr="000B42E1" w:rsidRDefault="008B5D10" w:rsidP="008B5D10">
      <w:pPr>
        <w:rPr>
          <w:szCs w:val="22"/>
          <w:lang w:val="en-US"/>
        </w:rPr>
      </w:pPr>
      <w:r w:rsidRPr="000B42E1">
        <w:rPr>
          <w:szCs w:val="22"/>
          <w:lang w:val="en-US"/>
        </w:rPr>
        <w:t>This second objective had three outputs.  The first one was RE training provided.  This was achieved through seven workshops for both ICE officials and other participants from several institutions.</w:t>
      </w:r>
    </w:p>
    <w:p w:rsidR="008B5D10" w:rsidRPr="000B42E1" w:rsidRDefault="008B5D10" w:rsidP="008B5D10">
      <w:pPr>
        <w:rPr>
          <w:szCs w:val="22"/>
          <w:lang w:val="en-US"/>
        </w:rPr>
      </w:pPr>
    </w:p>
    <w:p w:rsidR="008B5D10" w:rsidRPr="000B42E1" w:rsidRDefault="008B5D10" w:rsidP="008B5D10">
      <w:pPr>
        <w:textAlignment w:val="top"/>
        <w:rPr>
          <w:szCs w:val="22"/>
          <w:lang w:val="en-US"/>
        </w:rPr>
      </w:pPr>
      <w:r w:rsidRPr="000B42E1">
        <w:rPr>
          <w:szCs w:val="22"/>
          <w:lang w:val="en-US"/>
        </w:rPr>
        <w:t>The second output was de</w:t>
      </w:r>
      <w:r w:rsidR="00E9694C" w:rsidRPr="000B42E1">
        <w:rPr>
          <w:szCs w:val="22"/>
          <w:lang w:val="en-US"/>
        </w:rPr>
        <w:t xml:space="preserve">veloping a website within MINAE </w:t>
      </w:r>
      <w:r w:rsidRPr="000B42E1">
        <w:rPr>
          <w:szCs w:val="22"/>
          <w:lang w:val="en-US"/>
        </w:rPr>
        <w:t xml:space="preserve">basically with two modules (See Section 3.2.6): Information system on renewable energy sources (SIFER) and information module. </w:t>
      </w:r>
      <w:r w:rsidR="006E75AB" w:rsidRPr="000B42E1">
        <w:rPr>
          <w:szCs w:val="22"/>
          <w:lang w:val="en-US"/>
        </w:rPr>
        <w:t>Even as</w:t>
      </w:r>
      <w:r w:rsidRPr="000B42E1">
        <w:rPr>
          <w:szCs w:val="22"/>
          <w:lang w:val="en-US"/>
        </w:rPr>
        <w:t xml:space="preserve"> SIFER is a well-structured and operational system, being conceived as a RE information system at a </w:t>
      </w:r>
      <w:r w:rsidRPr="000B42E1">
        <w:rPr>
          <w:szCs w:val="22"/>
          <w:lang w:val="en-US"/>
        </w:rPr>
        <w:lastRenderedPageBreak/>
        <w:t>regional level, information on Costa Rica is incomplete and outdated, while there is no information on the other countries of the region (no information on Guatemala, El Salvador, Honduras, Nicaragua and Panama). Everything indicates that it was not possible that the energy authorities’ representatives of such countries did not upload and update the information into SIFER, despite the project’s efforts (training provided to representatives of the countries) and the</w:t>
      </w:r>
      <w:r w:rsidR="004902C9" w:rsidRPr="000B42E1">
        <w:rPr>
          <w:szCs w:val="22"/>
          <w:lang w:val="en-US"/>
        </w:rPr>
        <w:t xml:space="preserve"> persistence</w:t>
      </w:r>
      <w:r w:rsidRPr="000B42E1">
        <w:rPr>
          <w:szCs w:val="22"/>
          <w:lang w:val="en-US"/>
        </w:rPr>
        <w:t xml:space="preserve"> </w:t>
      </w:r>
      <w:proofErr w:type="spellStart"/>
      <w:r w:rsidRPr="000B42E1">
        <w:rPr>
          <w:szCs w:val="22"/>
          <w:lang w:val="en-US"/>
        </w:rPr>
        <w:t>o</w:t>
      </w:r>
      <w:proofErr w:type="spellEnd"/>
      <w:r w:rsidRPr="000B42E1">
        <w:rPr>
          <w:szCs w:val="22"/>
          <w:lang w:val="en-US"/>
        </w:rPr>
        <w:t xml:space="preserve"> MINAE officials.  </w:t>
      </w:r>
      <w:r w:rsidRPr="000B42E1">
        <w:rPr>
          <w:i/>
          <w:szCs w:val="22"/>
          <w:lang w:val="en-US"/>
        </w:rPr>
        <w:t>SIFER do</w:t>
      </w:r>
      <w:r w:rsidR="004902C9" w:rsidRPr="000B42E1">
        <w:rPr>
          <w:i/>
          <w:szCs w:val="22"/>
          <w:lang w:val="en-US"/>
        </w:rPr>
        <w:t>es</w:t>
      </w:r>
      <w:r w:rsidRPr="000B42E1">
        <w:rPr>
          <w:i/>
          <w:szCs w:val="22"/>
          <w:lang w:val="en-US"/>
        </w:rPr>
        <w:t xml:space="preserve"> not provide any service.</w:t>
      </w:r>
    </w:p>
    <w:p w:rsidR="008B5D10" w:rsidRPr="000B42E1" w:rsidRDefault="008B5D10" w:rsidP="008B5D10">
      <w:pPr>
        <w:textAlignment w:val="top"/>
        <w:rPr>
          <w:szCs w:val="22"/>
          <w:lang w:val="en-US"/>
        </w:rPr>
      </w:pPr>
      <w:r w:rsidRPr="000B42E1">
        <w:rPr>
          <w:szCs w:val="22"/>
          <w:lang w:val="en-US"/>
        </w:rPr>
        <w:t xml:space="preserve"> </w:t>
      </w:r>
    </w:p>
    <w:p w:rsidR="008B5D10" w:rsidRPr="000B42E1" w:rsidRDefault="008B5D10" w:rsidP="008B5D10">
      <w:pPr>
        <w:rPr>
          <w:szCs w:val="22"/>
          <w:lang w:val="en-US"/>
        </w:rPr>
      </w:pPr>
      <w:r w:rsidRPr="000B42E1">
        <w:rPr>
          <w:szCs w:val="22"/>
          <w:lang w:val="en-US"/>
        </w:rPr>
        <w:t xml:space="preserve">The website second module contains, </w:t>
      </w:r>
      <w:r w:rsidRPr="000B42E1">
        <w:rPr>
          <w:i/>
          <w:szCs w:val="22"/>
          <w:lang w:val="en-US"/>
        </w:rPr>
        <w:t>in an excellent way</w:t>
      </w:r>
      <w:r w:rsidRPr="000B42E1">
        <w:rPr>
          <w:szCs w:val="22"/>
          <w:lang w:val="en-US"/>
        </w:rPr>
        <w:t>, information about the Project (Project Brief and Project Document) and almost all the information generated by the example.</w:t>
      </w:r>
    </w:p>
    <w:p w:rsidR="008B5D10" w:rsidRPr="000B42E1" w:rsidRDefault="008B5D10" w:rsidP="008B5D10">
      <w:pPr>
        <w:rPr>
          <w:szCs w:val="22"/>
          <w:lang w:val="en-US"/>
        </w:rPr>
      </w:pPr>
    </w:p>
    <w:p w:rsidR="008B5D10" w:rsidRPr="000B42E1" w:rsidRDefault="008B5D10" w:rsidP="008B5D10">
      <w:pPr>
        <w:rPr>
          <w:szCs w:val="22"/>
          <w:lang w:val="en-US"/>
        </w:rPr>
      </w:pPr>
      <w:r w:rsidRPr="000B42E1">
        <w:rPr>
          <w:szCs w:val="22"/>
          <w:lang w:val="en-US"/>
        </w:rPr>
        <w:t>The third outcome is related to the information diffusion campaign.  The design</w:t>
      </w:r>
      <w:r w:rsidR="004902C9" w:rsidRPr="000B42E1">
        <w:rPr>
          <w:szCs w:val="22"/>
          <w:lang w:val="en-US"/>
        </w:rPr>
        <w:t xml:space="preserve"> consists i</w:t>
      </w:r>
      <w:r w:rsidRPr="000B42E1">
        <w:rPr>
          <w:szCs w:val="22"/>
          <w:lang w:val="en-US"/>
        </w:rPr>
        <w:t>n the development of a video on renewable energy which was disseminated in the public transport</w:t>
      </w:r>
      <w:r w:rsidR="004902C9" w:rsidRPr="000B42E1">
        <w:rPr>
          <w:szCs w:val="22"/>
          <w:lang w:val="en-US"/>
        </w:rPr>
        <w:t>ation</w:t>
      </w:r>
      <w:r w:rsidRPr="000B42E1">
        <w:rPr>
          <w:rStyle w:val="Refdenotaalpie"/>
          <w:szCs w:val="22"/>
          <w:lang w:val="en-US"/>
        </w:rPr>
        <w:footnoteReference w:id="36"/>
      </w:r>
      <w:r w:rsidRPr="000B42E1">
        <w:rPr>
          <w:szCs w:val="22"/>
          <w:lang w:val="en-US"/>
        </w:rPr>
        <w:t xml:space="preserve">.  </w:t>
      </w:r>
      <w:r w:rsidR="004902C9" w:rsidRPr="000B42E1">
        <w:rPr>
          <w:szCs w:val="22"/>
          <w:lang w:val="en-US"/>
        </w:rPr>
        <w:t>It w</w:t>
      </w:r>
      <w:r w:rsidRPr="000B42E1">
        <w:rPr>
          <w:szCs w:val="22"/>
          <w:lang w:val="en-US"/>
        </w:rPr>
        <w:t>as spotted in 400 buses during 4 weeks and 12 hours a day for a total of 134,400 people impacted</w:t>
      </w:r>
      <w:r w:rsidRPr="000B42E1">
        <w:rPr>
          <w:rStyle w:val="Refdenotaalpie"/>
          <w:szCs w:val="22"/>
          <w:lang w:val="en-US"/>
        </w:rPr>
        <w:footnoteReference w:id="37"/>
      </w:r>
      <w:r w:rsidRPr="000B42E1">
        <w:rPr>
          <w:szCs w:val="22"/>
          <w:lang w:val="en-US"/>
        </w:rPr>
        <w:t xml:space="preserve">.   This </w:t>
      </w:r>
      <w:r w:rsidR="00551CD9" w:rsidRPr="000B42E1">
        <w:rPr>
          <w:szCs w:val="22"/>
          <w:lang w:val="en-US"/>
        </w:rPr>
        <w:t xml:space="preserve">video will be replicated by ICE. It will be </w:t>
      </w:r>
      <w:r w:rsidRPr="000B42E1">
        <w:rPr>
          <w:szCs w:val="22"/>
          <w:lang w:val="en-US"/>
        </w:rPr>
        <w:t xml:space="preserve">distributed </w:t>
      </w:r>
      <w:r w:rsidR="00551CD9" w:rsidRPr="000B42E1">
        <w:rPr>
          <w:szCs w:val="22"/>
          <w:lang w:val="en-US"/>
        </w:rPr>
        <w:t xml:space="preserve">mainly </w:t>
      </w:r>
      <w:r w:rsidRPr="000B42E1">
        <w:rPr>
          <w:szCs w:val="22"/>
          <w:lang w:val="en-US"/>
        </w:rPr>
        <w:t>among the education sector institutions.</w:t>
      </w:r>
    </w:p>
    <w:p w:rsidR="008B5D10" w:rsidRPr="000B42E1" w:rsidRDefault="008B5D10" w:rsidP="008B5D10">
      <w:pPr>
        <w:rPr>
          <w:szCs w:val="22"/>
          <w:lang w:val="en-US"/>
        </w:rPr>
      </w:pPr>
    </w:p>
    <w:p w:rsidR="008B5D10" w:rsidRDefault="008B5D10" w:rsidP="00336688">
      <w:pPr>
        <w:pStyle w:val="Ttulo4"/>
        <w:spacing w:before="0" w:after="0"/>
        <w:rPr>
          <w:szCs w:val="22"/>
          <w:lang w:val="en-US"/>
        </w:rPr>
      </w:pPr>
      <w:bookmarkStart w:id="133" w:name="_Toc292867874"/>
      <w:r w:rsidRPr="000B42E1">
        <w:rPr>
          <w:szCs w:val="22"/>
          <w:lang w:val="en-US"/>
        </w:rPr>
        <w:t>Objective 3</w:t>
      </w:r>
      <w:bookmarkEnd w:id="133"/>
    </w:p>
    <w:p w:rsidR="00336688" w:rsidRPr="00336688" w:rsidRDefault="00336688" w:rsidP="00336688">
      <w:pPr>
        <w:rPr>
          <w:lang w:val="en-US"/>
        </w:rPr>
      </w:pPr>
    </w:p>
    <w:p w:rsidR="008B5D10" w:rsidRPr="000B42E1" w:rsidRDefault="008B5D10" w:rsidP="008B5D10">
      <w:pPr>
        <w:rPr>
          <w:szCs w:val="22"/>
          <w:lang w:val="en-US"/>
        </w:rPr>
      </w:pPr>
      <w:r w:rsidRPr="000B42E1">
        <w:rPr>
          <w:i/>
          <w:szCs w:val="22"/>
          <w:lang w:val="en-US"/>
        </w:rPr>
        <w:t>Objective 3</w:t>
      </w:r>
      <w:r w:rsidRPr="000B42E1">
        <w:rPr>
          <w:szCs w:val="22"/>
          <w:lang w:val="en-US"/>
        </w:rPr>
        <w:t xml:space="preserve">: To promote </w:t>
      </w:r>
      <w:r w:rsidRPr="000B42E1">
        <w:rPr>
          <w:iCs/>
          <w:szCs w:val="22"/>
          <w:lang w:val="en-US" w:eastAsia="es-CO"/>
        </w:rPr>
        <w:t>investment in Renewable Energy projects by developing innovative financial mechanisms</w:t>
      </w:r>
      <w:r w:rsidRPr="000B42E1">
        <w:rPr>
          <w:szCs w:val="22"/>
          <w:lang w:val="en-US"/>
        </w:rPr>
        <w:t>.</w:t>
      </w:r>
      <w:r w:rsidRPr="000B42E1">
        <w:rPr>
          <w:iCs/>
          <w:szCs w:val="22"/>
          <w:lang w:val="en-US" w:eastAsia="es-CO"/>
        </w:rPr>
        <w:t xml:space="preserve"> </w:t>
      </w:r>
    </w:p>
    <w:p w:rsidR="008B5D10" w:rsidRPr="000B42E1" w:rsidRDefault="008B5D10" w:rsidP="008B5D10">
      <w:pPr>
        <w:rPr>
          <w:rFonts w:ascii="Times-Italic" w:hAnsi="Times-Italic" w:cs="Times-Italic"/>
          <w:i/>
          <w:iCs/>
          <w:sz w:val="21"/>
          <w:szCs w:val="21"/>
          <w:lang w:val="en-US" w:eastAsia="es-CO"/>
        </w:rPr>
      </w:pPr>
    </w:p>
    <w:p w:rsidR="008B5D10" w:rsidRPr="000B42E1" w:rsidRDefault="008B5D10" w:rsidP="008B5D10">
      <w:pPr>
        <w:rPr>
          <w:szCs w:val="22"/>
          <w:lang w:val="en-US"/>
        </w:rPr>
      </w:pPr>
      <w:r w:rsidRPr="000B42E1">
        <w:rPr>
          <w:i/>
          <w:szCs w:val="22"/>
          <w:lang w:val="en-US"/>
        </w:rPr>
        <w:t>Indicator</w:t>
      </w:r>
      <w:r w:rsidRPr="000B42E1">
        <w:rPr>
          <w:szCs w:val="22"/>
          <w:lang w:val="en-US"/>
        </w:rPr>
        <w:t>:  Private capital amount invested in renewable energy projects at the end of Phase I.</w:t>
      </w:r>
    </w:p>
    <w:p w:rsidR="008B5D10" w:rsidRPr="000B42E1" w:rsidRDefault="008B5D10" w:rsidP="008B5D10">
      <w:pPr>
        <w:rPr>
          <w:szCs w:val="22"/>
          <w:lang w:val="en-US"/>
        </w:rPr>
      </w:pPr>
    </w:p>
    <w:p w:rsidR="008B5D10" w:rsidRPr="000B42E1" w:rsidRDefault="008B5D10" w:rsidP="008B5D10">
      <w:pPr>
        <w:rPr>
          <w:szCs w:val="22"/>
          <w:lang w:val="en-US"/>
        </w:rPr>
      </w:pPr>
      <w:bookmarkStart w:id="134" w:name="_Toc288136464"/>
      <w:bookmarkStart w:id="135" w:name="_Toc292867929"/>
      <w:r w:rsidRPr="000B42E1">
        <w:rPr>
          <w:szCs w:val="22"/>
          <w:lang w:val="en-US"/>
        </w:rPr>
        <w:t xml:space="preserve">Table </w:t>
      </w:r>
      <w:r w:rsidR="005E19A8" w:rsidRPr="000B42E1">
        <w:rPr>
          <w:szCs w:val="22"/>
          <w:lang w:val="en-US"/>
        </w:rPr>
        <w:fldChar w:fldCharType="begin"/>
      </w:r>
      <w:r w:rsidRPr="000B42E1">
        <w:rPr>
          <w:szCs w:val="22"/>
          <w:lang w:val="en-US"/>
        </w:rPr>
        <w:instrText xml:space="preserve"> STYLEREF 1 \s </w:instrText>
      </w:r>
      <w:r w:rsidR="005E19A8" w:rsidRPr="000B42E1">
        <w:rPr>
          <w:szCs w:val="22"/>
          <w:lang w:val="en-US"/>
        </w:rPr>
        <w:fldChar w:fldCharType="separate"/>
      </w:r>
      <w:r w:rsidR="00F32628">
        <w:rPr>
          <w:noProof/>
          <w:szCs w:val="22"/>
          <w:lang w:val="en-US"/>
        </w:rPr>
        <w:t>3</w:t>
      </w:r>
      <w:r w:rsidR="005E19A8" w:rsidRPr="000B42E1">
        <w:rPr>
          <w:szCs w:val="22"/>
          <w:lang w:val="en-US"/>
        </w:rPr>
        <w:fldChar w:fldCharType="end"/>
      </w:r>
      <w:r w:rsidRPr="000B42E1">
        <w:rPr>
          <w:szCs w:val="22"/>
          <w:lang w:val="en-US"/>
        </w:rPr>
        <w:noBreakHyphen/>
      </w:r>
      <w:r w:rsidR="005E19A8" w:rsidRPr="000B42E1">
        <w:rPr>
          <w:szCs w:val="22"/>
          <w:lang w:val="en-US"/>
        </w:rPr>
        <w:fldChar w:fldCharType="begin"/>
      </w:r>
      <w:r w:rsidRPr="000B42E1">
        <w:rPr>
          <w:szCs w:val="22"/>
          <w:lang w:val="en-US"/>
        </w:rPr>
        <w:instrText xml:space="preserve"> SEQ Tabla \* ARABIC \s 1 </w:instrText>
      </w:r>
      <w:r w:rsidR="005E19A8" w:rsidRPr="000B42E1">
        <w:rPr>
          <w:szCs w:val="22"/>
          <w:lang w:val="en-US"/>
        </w:rPr>
        <w:fldChar w:fldCharType="separate"/>
      </w:r>
      <w:r w:rsidR="00F32628">
        <w:rPr>
          <w:noProof/>
          <w:szCs w:val="22"/>
          <w:lang w:val="en-US"/>
        </w:rPr>
        <w:t>14</w:t>
      </w:r>
      <w:r w:rsidR="005E19A8" w:rsidRPr="000B42E1">
        <w:rPr>
          <w:szCs w:val="22"/>
          <w:lang w:val="en-US"/>
        </w:rPr>
        <w:fldChar w:fldCharType="end"/>
      </w:r>
      <w:r w:rsidRPr="000B42E1">
        <w:rPr>
          <w:szCs w:val="22"/>
          <w:lang w:val="en-US"/>
        </w:rPr>
        <w:t>. Objective 3 Achievements</w:t>
      </w:r>
      <w:bookmarkEnd w:id="134"/>
      <w:bookmarkEnd w:id="135"/>
    </w:p>
    <w:tbl>
      <w:tblPr>
        <w:tblW w:w="8973"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3"/>
        <w:gridCol w:w="5390"/>
      </w:tblGrid>
      <w:tr w:rsidR="008B5D10" w:rsidRPr="000B42E1" w:rsidTr="00F149AE">
        <w:tc>
          <w:tcPr>
            <w:tcW w:w="3583" w:type="dxa"/>
            <w:vAlign w:val="center"/>
          </w:tcPr>
          <w:p w:rsidR="008B5D10" w:rsidRPr="000B42E1" w:rsidRDefault="008B5D10" w:rsidP="00F149AE">
            <w:pPr>
              <w:jc w:val="center"/>
              <w:rPr>
                <w:b/>
                <w:szCs w:val="22"/>
                <w:lang w:val="en-US"/>
              </w:rPr>
            </w:pPr>
            <w:r w:rsidRPr="000B42E1">
              <w:rPr>
                <w:b/>
                <w:szCs w:val="22"/>
                <w:lang w:val="en-US"/>
              </w:rPr>
              <w:t>Indicator</w:t>
            </w:r>
          </w:p>
        </w:tc>
        <w:tc>
          <w:tcPr>
            <w:tcW w:w="5390" w:type="dxa"/>
            <w:vAlign w:val="center"/>
          </w:tcPr>
          <w:p w:rsidR="008B5D10" w:rsidRPr="000B42E1" w:rsidRDefault="008B5D10" w:rsidP="00F149AE">
            <w:pPr>
              <w:jc w:val="center"/>
              <w:rPr>
                <w:b/>
                <w:szCs w:val="22"/>
                <w:lang w:val="en-US"/>
              </w:rPr>
            </w:pPr>
            <w:r w:rsidRPr="000B42E1">
              <w:rPr>
                <w:b/>
                <w:szCs w:val="22"/>
                <w:lang w:val="en-US"/>
              </w:rPr>
              <w:t>Achievements/ Outputs Achieved</w:t>
            </w:r>
          </w:p>
        </w:tc>
      </w:tr>
      <w:tr w:rsidR="008B5D10" w:rsidRPr="00F75259" w:rsidTr="00F149AE">
        <w:tc>
          <w:tcPr>
            <w:tcW w:w="3583" w:type="dxa"/>
          </w:tcPr>
          <w:p w:rsidR="008B5D10" w:rsidRPr="000B42E1" w:rsidRDefault="008B5D10" w:rsidP="00F35A09">
            <w:pPr>
              <w:pStyle w:val="Prrafodelista"/>
              <w:numPr>
                <w:ilvl w:val="0"/>
                <w:numId w:val="49"/>
              </w:numPr>
              <w:ind w:left="349" w:hanging="218"/>
              <w:rPr>
                <w:szCs w:val="22"/>
                <w:lang w:val="en-US"/>
              </w:rPr>
            </w:pPr>
            <w:r w:rsidRPr="000B42E1">
              <w:rPr>
                <w:szCs w:val="22"/>
                <w:lang w:val="en-US"/>
              </w:rPr>
              <w:t>Private capital amount invested in renewable energy projects at the end of Phase I.</w:t>
            </w:r>
          </w:p>
        </w:tc>
        <w:tc>
          <w:tcPr>
            <w:tcW w:w="5390" w:type="dxa"/>
          </w:tcPr>
          <w:p w:rsidR="008B5D10" w:rsidRPr="000B42E1" w:rsidRDefault="008B5D10" w:rsidP="00F35A09">
            <w:pPr>
              <w:keepNext/>
              <w:keepLines/>
              <w:numPr>
                <w:ilvl w:val="0"/>
                <w:numId w:val="21"/>
              </w:numPr>
              <w:tabs>
                <w:tab w:val="num" w:pos="199"/>
                <w:tab w:val="left" w:pos="5018"/>
                <w:tab w:val="left" w:pos="6186"/>
              </w:tabs>
              <w:spacing w:before="20" w:after="20"/>
              <w:ind w:left="199" w:hanging="197"/>
              <w:jc w:val="left"/>
              <w:rPr>
                <w:b/>
                <w:bCs/>
                <w:szCs w:val="22"/>
                <w:lang w:val="en-US"/>
              </w:rPr>
            </w:pPr>
            <w:r w:rsidRPr="000B42E1">
              <w:rPr>
                <w:szCs w:val="22"/>
                <w:lang w:val="en-US"/>
              </w:rPr>
              <w:t>The Project assessed several financial mechanisms</w:t>
            </w:r>
          </w:p>
          <w:p w:rsidR="008B5D10" w:rsidRPr="000B42E1" w:rsidRDefault="008B5D10" w:rsidP="00F35A09">
            <w:pPr>
              <w:keepNext/>
              <w:keepLines/>
              <w:numPr>
                <w:ilvl w:val="0"/>
                <w:numId w:val="21"/>
              </w:numPr>
              <w:tabs>
                <w:tab w:val="num" w:pos="199"/>
                <w:tab w:val="left" w:pos="5018"/>
                <w:tab w:val="left" w:pos="6186"/>
              </w:tabs>
              <w:spacing w:before="20" w:after="20"/>
              <w:ind w:left="199" w:hanging="197"/>
              <w:jc w:val="left"/>
              <w:rPr>
                <w:b/>
                <w:bCs/>
                <w:szCs w:val="22"/>
                <w:lang w:val="en-US"/>
              </w:rPr>
            </w:pPr>
            <w:r w:rsidRPr="000B42E1">
              <w:rPr>
                <w:szCs w:val="22"/>
                <w:lang w:val="en-US"/>
              </w:rPr>
              <w:t xml:space="preserve">The truth is that the users of the </w:t>
            </w:r>
            <w:r w:rsidR="002C23CA" w:rsidRPr="000B42E1">
              <w:rPr>
                <w:szCs w:val="22"/>
                <w:lang w:val="en-US"/>
              </w:rPr>
              <w:t>RE</w:t>
            </w:r>
            <w:r w:rsidRPr="000B42E1">
              <w:rPr>
                <w:szCs w:val="22"/>
                <w:lang w:val="en-US"/>
              </w:rPr>
              <w:t xml:space="preserve"> projects in rural areas are in </w:t>
            </w:r>
            <w:r w:rsidR="00116068" w:rsidRPr="000B42E1">
              <w:rPr>
                <w:szCs w:val="22"/>
                <w:lang w:val="en-US"/>
              </w:rPr>
              <w:t>ICE</w:t>
            </w:r>
            <w:r w:rsidRPr="000B42E1">
              <w:rPr>
                <w:szCs w:val="22"/>
                <w:lang w:val="en-US"/>
              </w:rPr>
              <w:t xml:space="preserve"> areas of influence and require high co-financing to make the projects viable, which ultimately results that ICE makes the complete investment.</w:t>
            </w:r>
          </w:p>
          <w:p w:rsidR="008B5D10" w:rsidRPr="000B42E1" w:rsidRDefault="008B5D10" w:rsidP="00F35A09">
            <w:pPr>
              <w:keepNext/>
              <w:keepLines/>
              <w:numPr>
                <w:ilvl w:val="0"/>
                <w:numId w:val="21"/>
              </w:numPr>
              <w:tabs>
                <w:tab w:val="num" w:pos="199"/>
                <w:tab w:val="left" w:pos="5018"/>
                <w:tab w:val="left" w:pos="6186"/>
              </w:tabs>
              <w:spacing w:before="20" w:after="20"/>
              <w:ind w:left="199" w:hanging="197"/>
              <w:jc w:val="left"/>
              <w:rPr>
                <w:bCs/>
                <w:i/>
                <w:szCs w:val="22"/>
                <w:lang w:val="en-US"/>
              </w:rPr>
            </w:pPr>
            <w:r w:rsidRPr="000B42E1">
              <w:rPr>
                <w:bCs/>
                <w:i/>
                <w:szCs w:val="22"/>
                <w:lang w:val="en-US"/>
              </w:rPr>
              <w:t xml:space="preserve">Therefore, the fast penetration of RE in the rural sector is determined by </w:t>
            </w:r>
            <w:r w:rsidR="00116068" w:rsidRPr="000B42E1">
              <w:rPr>
                <w:bCs/>
                <w:i/>
                <w:szCs w:val="22"/>
                <w:lang w:val="en-US"/>
              </w:rPr>
              <w:t>ICE</w:t>
            </w:r>
            <w:r w:rsidRPr="000B42E1">
              <w:rPr>
                <w:bCs/>
                <w:i/>
                <w:szCs w:val="22"/>
                <w:lang w:val="en-US"/>
              </w:rPr>
              <w:t xml:space="preserve"> execution.</w:t>
            </w:r>
          </w:p>
        </w:tc>
      </w:tr>
    </w:tbl>
    <w:p w:rsidR="008B5D10" w:rsidRPr="000B42E1" w:rsidRDefault="008B5D10" w:rsidP="008B5D10">
      <w:pPr>
        <w:rPr>
          <w:szCs w:val="22"/>
          <w:lang w:val="en-US"/>
        </w:rPr>
      </w:pPr>
    </w:p>
    <w:p w:rsidR="008B5D10" w:rsidRPr="000B42E1" w:rsidRDefault="004902C9" w:rsidP="008B5D10">
      <w:pPr>
        <w:textAlignment w:val="top"/>
        <w:rPr>
          <w:szCs w:val="22"/>
          <w:lang w:val="en-US"/>
        </w:rPr>
      </w:pPr>
      <w:r w:rsidRPr="000B42E1">
        <w:rPr>
          <w:szCs w:val="22"/>
          <w:lang w:val="en-US"/>
        </w:rPr>
        <w:t>The following s</w:t>
      </w:r>
      <w:r w:rsidR="008B5D10" w:rsidRPr="000B42E1">
        <w:rPr>
          <w:szCs w:val="22"/>
          <w:lang w:val="en-US"/>
        </w:rPr>
        <w:t xml:space="preserve">hould be considered as </w:t>
      </w:r>
      <w:r w:rsidR="00A02909" w:rsidRPr="000B42E1">
        <w:rPr>
          <w:szCs w:val="22"/>
          <w:lang w:val="en-US"/>
        </w:rPr>
        <w:t>verification sources</w:t>
      </w:r>
      <w:r w:rsidR="008B5D10" w:rsidRPr="000B42E1">
        <w:rPr>
          <w:szCs w:val="22"/>
          <w:lang w:val="en-US"/>
        </w:rPr>
        <w:t xml:space="preserve"> of achievements related to objective 3:</w:t>
      </w:r>
    </w:p>
    <w:p w:rsidR="008B5D10" w:rsidRPr="000B42E1" w:rsidRDefault="008B5D10" w:rsidP="008B5D10">
      <w:pPr>
        <w:textAlignment w:val="top"/>
        <w:rPr>
          <w:szCs w:val="22"/>
          <w:lang w:val="en-US"/>
        </w:rPr>
      </w:pPr>
    </w:p>
    <w:p w:rsidR="008B5D10" w:rsidRPr="000B42E1" w:rsidRDefault="00536DC6" w:rsidP="00F35A09">
      <w:pPr>
        <w:numPr>
          <w:ilvl w:val="1"/>
          <w:numId w:val="30"/>
        </w:numPr>
        <w:rPr>
          <w:szCs w:val="22"/>
          <w:lang w:val="en-US"/>
        </w:rPr>
      </w:pPr>
      <w:r w:rsidRPr="000B42E1">
        <w:rPr>
          <w:szCs w:val="22"/>
          <w:lang w:val="en-US"/>
        </w:rPr>
        <w:t>Project</w:t>
      </w:r>
      <w:r w:rsidR="009765FF" w:rsidRPr="000B42E1">
        <w:rPr>
          <w:szCs w:val="22"/>
          <w:lang w:val="en-US"/>
        </w:rPr>
        <w:t>´</w:t>
      </w:r>
      <w:r w:rsidRPr="000B42E1">
        <w:rPr>
          <w:szCs w:val="22"/>
          <w:lang w:val="en-US"/>
        </w:rPr>
        <w:t>s F</w:t>
      </w:r>
      <w:r w:rsidR="008B5D10" w:rsidRPr="000B42E1">
        <w:rPr>
          <w:szCs w:val="22"/>
          <w:lang w:val="en-US"/>
        </w:rPr>
        <w:t xml:space="preserve">inancial </w:t>
      </w:r>
      <w:r w:rsidRPr="000B42E1">
        <w:rPr>
          <w:szCs w:val="22"/>
          <w:lang w:val="en-US"/>
        </w:rPr>
        <w:t>A</w:t>
      </w:r>
      <w:r w:rsidR="008B5D10" w:rsidRPr="000B42E1">
        <w:rPr>
          <w:szCs w:val="22"/>
          <w:lang w:val="en-US"/>
        </w:rPr>
        <w:t>ccounts</w:t>
      </w:r>
    </w:p>
    <w:p w:rsidR="008B5D10" w:rsidRPr="000B42E1" w:rsidRDefault="008B5D10" w:rsidP="008B5D10">
      <w:pPr>
        <w:ind w:left="1080"/>
        <w:rPr>
          <w:szCs w:val="22"/>
          <w:lang w:val="en-US"/>
        </w:rPr>
      </w:pPr>
    </w:p>
    <w:p w:rsidR="008B5D10" w:rsidRPr="000B42E1" w:rsidRDefault="008B5D10" w:rsidP="008B5D10">
      <w:pPr>
        <w:rPr>
          <w:szCs w:val="22"/>
          <w:lang w:val="en-US"/>
        </w:rPr>
      </w:pPr>
      <w:r w:rsidRPr="000B42E1">
        <w:rPr>
          <w:szCs w:val="22"/>
          <w:lang w:val="en-US"/>
        </w:rPr>
        <w:t xml:space="preserve">The evaluators consider that the </w:t>
      </w:r>
      <w:r w:rsidRPr="000B42E1">
        <w:rPr>
          <w:i/>
          <w:szCs w:val="22"/>
          <w:lang w:val="en-US"/>
        </w:rPr>
        <w:t>objective indicator of Component 3 achievement</w:t>
      </w:r>
      <w:r w:rsidRPr="000B42E1">
        <w:rPr>
          <w:szCs w:val="22"/>
          <w:lang w:val="en-US"/>
        </w:rPr>
        <w:t xml:space="preserve"> could not be established </w:t>
      </w:r>
      <w:r w:rsidR="004902C9" w:rsidRPr="000B42E1">
        <w:rPr>
          <w:szCs w:val="22"/>
          <w:lang w:val="en-US"/>
        </w:rPr>
        <w:t>because</w:t>
      </w:r>
      <w:r w:rsidRPr="000B42E1">
        <w:rPr>
          <w:szCs w:val="22"/>
          <w:lang w:val="en-US"/>
        </w:rPr>
        <w:t xml:space="preserve"> the private capital amount invested in renewable energy projects is unknown, as </w:t>
      </w:r>
      <w:r w:rsidR="00C43D5F" w:rsidRPr="000B42E1">
        <w:rPr>
          <w:szCs w:val="22"/>
          <w:lang w:val="en-US"/>
        </w:rPr>
        <w:t>the</w:t>
      </w:r>
      <w:r w:rsidRPr="000B42E1">
        <w:rPr>
          <w:szCs w:val="22"/>
          <w:lang w:val="en-US"/>
        </w:rPr>
        <w:t xml:space="preserve"> approach to </w:t>
      </w:r>
      <w:r w:rsidR="00C43D5F" w:rsidRPr="000B42E1">
        <w:rPr>
          <w:szCs w:val="22"/>
          <w:lang w:val="en-US"/>
        </w:rPr>
        <w:t xml:space="preserve">companies developing RE projects and equipment suppliers </w:t>
      </w:r>
      <w:r w:rsidR="007D1A30" w:rsidRPr="000B42E1">
        <w:rPr>
          <w:szCs w:val="22"/>
          <w:lang w:val="en-US"/>
        </w:rPr>
        <w:t xml:space="preserve">would have been required by the executors </w:t>
      </w:r>
      <w:r w:rsidRPr="000B42E1">
        <w:rPr>
          <w:szCs w:val="22"/>
          <w:lang w:val="en-US"/>
        </w:rPr>
        <w:t xml:space="preserve">to obtain, store and process this information in a regular basis.  However, the amount of their RE investments can be estimated </w:t>
      </w:r>
      <w:r w:rsidR="007D1A30" w:rsidRPr="000B42E1">
        <w:rPr>
          <w:szCs w:val="22"/>
          <w:lang w:val="en-US"/>
        </w:rPr>
        <w:t>from ICE’s</w:t>
      </w:r>
      <w:r w:rsidRPr="000B42E1">
        <w:rPr>
          <w:szCs w:val="22"/>
          <w:lang w:val="en-US"/>
        </w:rPr>
        <w:t xml:space="preserve"> information.</w:t>
      </w:r>
    </w:p>
    <w:p w:rsidR="008B5D10" w:rsidRPr="000B42E1" w:rsidRDefault="008B5D10" w:rsidP="008B5D10">
      <w:pPr>
        <w:jc w:val="left"/>
        <w:rPr>
          <w:szCs w:val="22"/>
          <w:lang w:val="en-US"/>
        </w:rPr>
      </w:pPr>
    </w:p>
    <w:p w:rsidR="008B5D10" w:rsidRPr="000B42E1" w:rsidRDefault="008B5D10" w:rsidP="008B5D10">
      <w:pPr>
        <w:rPr>
          <w:szCs w:val="22"/>
          <w:lang w:val="en-US"/>
        </w:rPr>
      </w:pPr>
      <w:r w:rsidRPr="000B42E1">
        <w:rPr>
          <w:szCs w:val="22"/>
          <w:lang w:val="en-US"/>
        </w:rPr>
        <w:t xml:space="preserve">During the 1998 – 2004 period, ICE acquired an annual average of </w:t>
      </w:r>
      <w:r w:rsidR="000B42E1" w:rsidRPr="000B42E1">
        <w:rPr>
          <w:szCs w:val="22"/>
          <w:lang w:val="en-US"/>
        </w:rPr>
        <w:t>US$</w:t>
      </w:r>
      <w:r w:rsidR="000B42E1">
        <w:rPr>
          <w:szCs w:val="22"/>
          <w:lang w:val="en-US"/>
        </w:rPr>
        <w:t xml:space="preserve"> </w:t>
      </w:r>
      <w:r w:rsidR="000B42E1" w:rsidRPr="000B42E1">
        <w:rPr>
          <w:szCs w:val="22"/>
          <w:lang w:val="en-US"/>
        </w:rPr>
        <w:t>263.475</w:t>
      </w:r>
      <w:r w:rsidRPr="000B42E1">
        <w:rPr>
          <w:szCs w:val="22"/>
          <w:lang w:val="en-US"/>
        </w:rPr>
        <w:t xml:space="preserve"> (in current dollars</w:t>
      </w:r>
      <w:r w:rsidRPr="000B42E1">
        <w:rPr>
          <w:rStyle w:val="Refdenotaalpie"/>
          <w:szCs w:val="22"/>
          <w:lang w:val="en-US"/>
        </w:rPr>
        <w:footnoteReference w:id="38"/>
      </w:r>
      <w:r w:rsidRPr="000B42E1">
        <w:rPr>
          <w:szCs w:val="22"/>
          <w:lang w:val="en-US"/>
        </w:rPr>
        <w:t xml:space="preserve">) for an annual average of 13.8 </w:t>
      </w:r>
      <w:proofErr w:type="spellStart"/>
      <w:r w:rsidRPr="000B42E1">
        <w:rPr>
          <w:szCs w:val="22"/>
          <w:lang w:val="en-US"/>
        </w:rPr>
        <w:t>kWP</w:t>
      </w:r>
      <w:proofErr w:type="spellEnd"/>
      <w:r w:rsidRPr="000B42E1">
        <w:rPr>
          <w:rStyle w:val="Refdenotaalpie"/>
          <w:szCs w:val="22"/>
          <w:lang w:val="en-US"/>
        </w:rPr>
        <w:footnoteReference w:id="39"/>
      </w:r>
      <w:r w:rsidRPr="000B42E1">
        <w:rPr>
          <w:szCs w:val="22"/>
          <w:lang w:val="en-US"/>
        </w:rPr>
        <w:t xml:space="preserve"> </w:t>
      </w:r>
      <w:r w:rsidR="001A59DE" w:rsidRPr="000B42E1">
        <w:rPr>
          <w:szCs w:val="22"/>
          <w:lang w:val="en-US"/>
        </w:rPr>
        <w:t xml:space="preserve">of </w:t>
      </w:r>
      <w:r w:rsidRPr="000B42E1">
        <w:rPr>
          <w:szCs w:val="22"/>
          <w:lang w:val="en-US"/>
        </w:rPr>
        <w:t>purchase</w:t>
      </w:r>
      <w:r w:rsidR="001A59DE" w:rsidRPr="000B42E1">
        <w:rPr>
          <w:szCs w:val="22"/>
          <w:lang w:val="en-US"/>
        </w:rPr>
        <w:t>s</w:t>
      </w:r>
      <w:r w:rsidRPr="000B42E1">
        <w:rPr>
          <w:szCs w:val="22"/>
          <w:lang w:val="en-US"/>
        </w:rPr>
        <w:t xml:space="preserve">. During the Project execution 2005-2010, this figure was </w:t>
      </w:r>
      <w:r w:rsidR="000B42E1" w:rsidRPr="000B42E1">
        <w:rPr>
          <w:szCs w:val="22"/>
          <w:lang w:val="en-US"/>
        </w:rPr>
        <w:t>US$</w:t>
      </w:r>
      <w:r w:rsidR="000B42E1">
        <w:rPr>
          <w:szCs w:val="22"/>
          <w:lang w:val="en-US"/>
        </w:rPr>
        <w:t xml:space="preserve"> </w:t>
      </w:r>
      <w:r w:rsidR="000B42E1" w:rsidRPr="000B42E1">
        <w:rPr>
          <w:szCs w:val="22"/>
          <w:lang w:val="en-US"/>
        </w:rPr>
        <w:t>186.237</w:t>
      </w:r>
      <w:r w:rsidRPr="000B42E1">
        <w:rPr>
          <w:szCs w:val="22"/>
          <w:lang w:val="en-US"/>
        </w:rPr>
        <w:t xml:space="preserve"> current dollars annually, for an average of 10.5 </w:t>
      </w:r>
      <w:proofErr w:type="spellStart"/>
      <w:r w:rsidRPr="000B42E1">
        <w:rPr>
          <w:szCs w:val="22"/>
          <w:lang w:val="en-US"/>
        </w:rPr>
        <w:t>kWP</w:t>
      </w:r>
      <w:proofErr w:type="spellEnd"/>
      <w:r w:rsidRPr="000B42E1">
        <w:rPr>
          <w:szCs w:val="22"/>
          <w:lang w:val="en-US"/>
        </w:rPr>
        <w:t>.  The latter also shows that the ICE acquisition volume is small and that it was larger during</w:t>
      </w:r>
      <w:r w:rsidR="001A59DE" w:rsidRPr="000B42E1">
        <w:rPr>
          <w:szCs w:val="22"/>
          <w:lang w:val="en-US"/>
        </w:rPr>
        <w:t xml:space="preserve"> the</w:t>
      </w:r>
      <w:r w:rsidRPr="000B42E1">
        <w:rPr>
          <w:szCs w:val="22"/>
          <w:lang w:val="en-US"/>
        </w:rPr>
        <w:t xml:space="preserve"> 1998-2004 period</w:t>
      </w:r>
      <w:r w:rsidR="001A59DE" w:rsidRPr="000B42E1">
        <w:rPr>
          <w:szCs w:val="22"/>
          <w:lang w:val="en-US"/>
        </w:rPr>
        <w:t xml:space="preserve"> than during the</w:t>
      </w:r>
      <w:r w:rsidRPr="000B42E1">
        <w:rPr>
          <w:szCs w:val="22"/>
          <w:lang w:val="en-US"/>
        </w:rPr>
        <w:t xml:space="preserve"> Project (2005-2010) in terms of installed energy.  Since ICE is one of the largest buyers of RE in Costa Rica, we can estimate </w:t>
      </w:r>
      <w:r w:rsidR="001A59DE" w:rsidRPr="000B42E1">
        <w:rPr>
          <w:szCs w:val="22"/>
          <w:lang w:val="en-US"/>
        </w:rPr>
        <w:t xml:space="preserve">that </w:t>
      </w:r>
      <w:r w:rsidRPr="000B42E1">
        <w:rPr>
          <w:szCs w:val="22"/>
          <w:lang w:val="en-US"/>
        </w:rPr>
        <w:t xml:space="preserve">the size of the photovoltaic market could be double, as per </w:t>
      </w:r>
      <w:r w:rsidR="000B42E1" w:rsidRPr="000B42E1">
        <w:rPr>
          <w:szCs w:val="22"/>
          <w:lang w:val="en-US"/>
        </w:rPr>
        <w:t>US$</w:t>
      </w:r>
      <w:r w:rsidR="000B42E1">
        <w:rPr>
          <w:szCs w:val="22"/>
          <w:lang w:val="en-US"/>
        </w:rPr>
        <w:t xml:space="preserve"> </w:t>
      </w:r>
      <w:r w:rsidR="000B42E1" w:rsidRPr="000B42E1">
        <w:rPr>
          <w:szCs w:val="22"/>
          <w:lang w:val="en-US"/>
        </w:rPr>
        <w:t>400,000</w:t>
      </w:r>
      <w:r w:rsidRPr="000B42E1">
        <w:rPr>
          <w:szCs w:val="22"/>
          <w:lang w:val="en-US"/>
        </w:rPr>
        <w:t xml:space="preserve"> annually (small Aeolian or MCH systems have not been considered).</w:t>
      </w:r>
    </w:p>
    <w:p w:rsidR="008B5D10" w:rsidRPr="000B42E1" w:rsidRDefault="008B5D10" w:rsidP="008B5D10">
      <w:pPr>
        <w:rPr>
          <w:szCs w:val="22"/>
          <w:lang w:val="en-US"/>
        </w:rPr>
      </w:pPr>
      <w:r w:rsidRPr="000B42E1">
        <w:rPr>
          <w:szCs w:val="22"/>
          <w:lang w:val="en-US"/>
        </w:rPr>
        <w:t xml:space="preserve"> </w:t>
      </w:r>
    </w:p>
    <w:p w:rsidR="008B5D10" w:rsidRPr="000B42E1" w:rsidRDefault="008B5D10" w:rsidP="008B5D10">
      <w:pPr>
        <w:rPr>
          <w:bCs/>
          <w:lang w:val="en-US"/>
        </w:rPr>
      </w:pPr>
      <w:r w:rsidRPr="000B42E1">
        <w:rPr>
          <w:szCs w:val="22"/>
          <w:lang w:val="en-US"/>
        </w:rPr>
        <w:t xml:space="preserve"> </w:t>
      </w:r>
      <w:bookmarkStart w:id="136" w:name="_Toc288136465"/>
      <w:bookmarkStart w:id="137" w:name="_Toc292867930"/>
      <w:r w:rsidRPr="000B42E1">
        <w:rPr>
          <w:bCs/>
          <w:lang w:val="en-US"/>
        </w:rPr>
        <w:t xml:space="preserve">Table </w:t>
      </w:r>
      <w:r w:rsidR="005E19A8" w:rsidRPr="000B42E1">
        <w:rPr>
          <w:bCs/>
          <w:lang w:val="en-US"/>
        </w:rPr>
        <w:fldChar w:fldCharType="begin"/>
      </w:r>
      <w:r w:rsidRPr="000B42E1">
        <w:rPr>
          <w:bCs/>
          <w:lang w:val="en-US"/>
        </w:rPr>
        <w:instrText xml:space="preserve"> STYLEREF 1 \s </w:instrText>
      </w:r>
      <w:r w:rsidR="005E19A8" w:rsidRPr="000B42E1">
        <w:rPr>
          <w:bCs/>
          <w:lang w:val="en-US"/>
        </w:rPr>
        <w:fldChar w:fldCharType="separate"/>
      </w:r>
      <w:r w:rsidR="00F32628">
        <w:rPr>
          <w:bCs/>
          <w:noProof/>
          <w:lang w:val="en-US"/>
        </w:rPr>
        <w:t>3</w:t>
      </w:r>
      <w:r w:rsidR="005E19A8" w:rsidRPr="000B42E1">
        <w:rPr>
          <w:bCs/>
          <w:lang w:val="en-US"/>
        </w:rPr>
        <w:fldChar w:fldCharType="end"/>
      </w:r>
      <w:r w:rsidRPr="000B42E1">
        <w:rPr>
          <w:bCs/>
          <w:lang w:val="en-US"/>
        </w:rPr>
        <w:noBreakHyphen/>
      </w:r>
      <w:r w:rsidR="005E19A8" w:rsidRPr="000B42E1">
        <w:rPr>
          <w:bCs/>
          <w:lang w:val="en-US"/>
        </w:rPr>
        <w:fldChar w:fldCharType="begin"/>
      </w:r>
      <w:r w:rsidRPr="000B42E1">
        <w:rPr>
          <w:bCs/>
          <w:lang w:val="en-US"/>
        </w:rPr>
        <w:instrText xml:space="preserve"> SEQ Tabla \* ARABIC \s 1 </w:instrText>
      </w:r>
      <w:r w:rsidR="005E19A8" w:rsidRPr="000B42E1">
        <w:rPr>
          <w:bCs/>
          <w:lang w:val="en-US"/>
        </w:rPr>
        <w:fldChar w:fldCharType="separate"/>
      </w:r>
      <w:r w:rsidR="00F32628">
        <w:rPr>
          <w:bCs/>
          <w:noProof/>
          <w:lang w:val="en-US"/>
        </w:rPr>
        <w:t>15</w:t>
      </w:r>
      <w:r w:rsidR="005E19A8" w:rsidRPr="000B42E1">
        <w:rPr>
          <w:bCs/>
          <w:lang w:val="en-US"/>
        </w:rPr>
        <w:fldChar w:fldCharType="end"/>
      </w:r>
      <w:r w:rsidRPr="000B42E1">
        <w:rPr>
          <w:bCs/>
          <w:lang w:val="en-US"/>
        </w:rPr>
        <w:t>. Evolution of ICE</w:t>
      </w:r>
      <w:r w:rsidR="00536DC6" w:rsidRPr="000B42E1">
        <w:rPr>
          <w:bCs/>
          <w:lang w:val="en-US"/>
        </w:rPr>
        <w:t>’s</w:t>
      </w:r>
      <w:r w:rsidRPr="000B42E1">
        <w:rPr>
          <w:bCs/>
          <w:lang w:val="en-US"/>
        </w:rPr>
        <w:t xml:space="preserve"> </w:t>
      </w:r>
      <w:r w:rsidR="00536DC6" w:rsidRPr="000B42E1">
        <w:rPr>
          <w:bCs/>
          <w:lang w:val="en-US"/>
        </w:rPr>
        <w:t>I</w:t>
      </w:r>
      <w:r w:rsidR="00551CD9" w:rsidRPr="000B42E1">
        <w:rPr>
          <w:bCs/>
          <w:lang w:val="en-US"/>
        </w:rPr>
        <w:t>nvestments in P</w:t>
      </w:r>
      <w:r w:rsidRPr="000B42E1">
        <w:rPr>
          <w:bCs/>
          <w:lang w:val="en-US"/>
        </w:rPr>
        <w:t>VS between 1998 and 2010</w:t>
      </w:r>
      <w:bookmarkEnd w:id="136"/>
      <w:bookmarkEnd w:id="137"/>
    </w:p>
    <w:p w:rsidR="008B5D10" w:rsidRPr="000B42E1" w:rsidRDefault="008B5D10" w:rsidP="008B5D10">
      <w:pPr>
        <w:rPr>
          <w:bCs/>
          <w:lang w:val="en-US"/>
        </w:rPr>
      </w:pPr>
    </w:p>
    <w:p w:rsidR="008B5D10" w:rsidRPr="000B42E1" w:rsidRDefault="00C21D5D" w:rsidP="008B5D10">
      <w:pPr>
        <w:rPr>
          <w:bCs/>
          <w:lang w:val="en-US"/>
        </w:rPr>
      </w:pPr>
      <w:r>
        <w:rPr>
          <w:szCs w:val="22"/>
          <w:lang w:val="en-US"/>
        </w:rPr>
      </w:r>
      <w:r>
        <w:rPr>
          <w:szCs w:val="22"/>
          <w:lang w:val="en-US"/>
        </w:rPr>
        <w:pict>
          <v:group id="_x0000_s6393" editas="canvas" style="width:396pt;height:278.6pt;mso-position-horizontal-relative:char;mso-position-vertical-relative:line" coordsize="7920,5572">
            <o:lock v:ext="edit" aspectratio="t"/>
            <v:shape id="_x0000_s6394" type="#_x0000_t75" style="position:absolute;width:7920;height:5572" o:preferrelative="f">
              <v:fill o:detectmouseclick="t"/>
              <v:path o:extrusionok="t" o:connecttype="none"/>
              <o:lock v:ext="edit" text="t"/>
            </v:shape>
            <v:group id="_x0000_s6395" style="position:absolute;left:482;width:7040;height:5379" coordsize="5866,5379">
              <v:rect id="_x0000_s6396" style="position:absolute;width:5854;height:943" fillcolor="#cff" stroked="f"/>
              <v:rect id="_x0000_s6397" style="position:absolute;top:931;width:1338;height:245" stroked="f"/>
              <v:rect id="_x0000_s6398" style="position:absolute;top:1397;width:1338;height:245" stroked="f"/>
              <v:rect id="_x0000_s6399" style="position:absolute;top:1863;width:1338;height:244" stroked="f"/>
              <v:rect id="_x0000_s6400" style="position:absolute;top:2328;width:1338;height:245" stroked="f"/>
              <v:rect id="_x0000_s6401" style="position:absolute;top:2794;width:1338;height:245" stroked="f"/>
              <v:rect id="_x0000_s6402" style="position:absolute;top:3260;width:1338;height:244" stroked="f"/>
              <v:rect id="_x0000_s6403" style="position:absolute;top:3726;width:1338;height:244" stroked="f"/>
              <v:rect id="_x0000_s6404" style="position:absolute;left:1513;top:23;width:491;height:207" filled="f" stroked="f">
                <v:textbox style="mso-next-textbox:#_x0000_s6404;mso-fit-shape-to-text:t" inset="0,0,0,0">
                  <w:txbxContent>
                    <w:p w:rsidR="00C21D5D" w:rsidRDefault="00C21D5D" w:rsidP="008B5D10">
                      <w:r>
                        <w:rPr>
                          <w:b/>
                          <w:bCs/>
                          <w:color w:val="000000"/>
                          <w:sz w:val="18"/>
                          <w:szCs w:val="18"/>
                          <w:lang w:val="en-US"/>
                        </w:rPr>
                        <w:t>COST</w:t>
                      </w:r>
                    </w:p>
                  </w:txbxContent>
                </v:textbox>
              </v:rect>
              <v:rect id="_x0000_s6405" style="position:absolute;left:2456;top:23;width:491;height:207" filled="f" stroked="f">
                <v:textbox style="mso-next-textbox:#_x0000_s6405;mso-fit-shape-to-text:t" inset="0,0,0,0">
                  <w:txbxContent>
                    <w:p w:rsidR="00C21D5D" w:rsidRDefault="00C21D5D" w:rsidP="008B5D10">
                      <w:r>
                        <w:rPr>
                          <w:b/>
                          <w:bCs/>
                          <w:color w:val="000000"/>
                          <w:sz w:val="18"/>
                          <w:szCs w:val="18"/>
                          <w:lang w:val="en-US"/>
                        </w:rPr>
                        <w:t>COST</w:t>
                      </w:r>
                    </w:p>
                  </w:txbxContent>
                </v:textbox>
              </v:rect>
              <v:rect id="_x0000_s6406" style="position:absolute;left:3550;top:23;width:631;height:207" filled="f" stroked="f">
                <v:textbox style="mso-next-textbox:#_x0000_s6406;mso-fit-shape-to-text:t" inset="0,0,0,0">
                  <w:txbxContent>
                    <w:p w:rsidR="00C21D5D" w:rsidRDefault="00C21D5D" w:rsidP="008B5D10">
                      <w:r>
                        <w:rPr>
                          <w:b/>
                          <w:bCs/>
                          <w:color w:val="000000"/>
                          <w:sz w:val="18"/>
                          <w:szCs w:val="18"/>
                          <w:lang w:val="en-US"/>
                        </w:rPr>
                        <w:t>COST</w:t>
                      </w:r>
                    </w:p>
                  </w:txbxContent>
                </v:textbox>
              </v:rect>
              <v:rect id="_x0000_s6407" style="position:absolute;left:4527;top:23;width:1306;height:207" filled="f" stroked="f">
                <v:textbox style="mso-next-textbox:#_x0000_s6407;mso-fit-shape-to-text:t" inset="0,0,0,0">
                  <w:txbxContent>
                    <w:p w:rsidR="00C21D5D" w:rsidRDefault="00C21D5D" w:rsidP="008B5D10">
                      <w:r>
                        <w:rPr>
                          <w:b/>
                          <w:bCs/>
                          <w:color w:val="000000"/>
                          <w:sz w:val="18"/>
                          <w:szCs w:val="18"/>
                          <w:lang w:val="en-US"/>
                        </w:rPr>
                        <w:t xml:space="preserve">TOTAL COST </w:t>
                      </w:r>
                    </w:p>
                  </w:txbxContent>
                </v:textbox>
              </v:rect>
              <v:rect id="_x0000_s6408" style="position:absolute;left:1466;top:256;width:601;height:207" filled="f" stroked="f">
                <v:textbox style="mso-next-textbox:#_x0000_s6408;mso-fit-shape-to-text:t" inset="0,0,0,0">
                  <w:txbxContent>
                    <w:p w:rsidR="00C21D5D" w:rsidRDefault="00C21D5D" w:rsidP="008B5D10">
                      <w:r>
                        <w:rPr>
                          <w:b/>
                          <w:bCs/>
                          <w:color w:val="000000"/>
                          <w:sz w:val="18"/>
                          <w:szCs w:val="18"/>
                          <w:lang w:val="en-US"/>
                        </w:rPr>
                        <w:t>(Millions</w:t>
                      </w:r>
                    </w:p>
                  </w:txbxContent>
                </v:textbox>
              </v:rect>
              <v:rect id="_x0000_s6409" style="position:absolute;left:2421;top:256;width:601;height:207" filled="f" stroked="f">
                <v:textbox style="mso-next-textbox:#_x0000_s6409;mso-fit-shape-to-text:t" inset="0,0,0,0">
                  <w:txbxContent>
                    <w:p w:rsidR="00C21D5D" w:rsidRDefault="00C21D5D" w:rsidP="008B5D10">
                      <w:r>
                        <w:rPr>
                          <w:b/>
                          <w:bCs/>
                          <w:color w:val="000000"/>
                          <w:sz w:val="18"/>
                          <w:szCs w:val="18"/>
                          <w:lang w:val="en-US"/>
                        </w:rPr>
                        <w:t>(Millions</w:t>
                      </w:r>
                    </w:p>
                  </w:txbxContent>
                </v:textbox>
              </v:rect>
              <v:rect id="_x0000_s6410" style="position:absolute;left:3503;top:256;width:700;height:207" filled="f" stroked="f">
                <v:textbox style="mso-next-textbox:#_x0000_s6410;mso-fit-shape-to-text:t" inset="0,0,0,0">
                  <w:txbxContent>
                    <w:p w:rsidR="00C21D5D" w:rsidRDefault="00C21D5D" w:rsidP="008B5D10">
                      <w:r>
                        <w:rPr>
                          <w:b/>
                          <w:bCs/>
                          <w:color w:val="000000"/>
                          <w:sz w:val="18"/>
                          <w:szCs w:val="18"/>
                          <w:lang w:val="en-US"/>
                        </w:rPr>
                        <w:t>(Millions</w:t>
                      </w:r>
                    </w:p>
                  </w:txbxContent>
                </v:textbox>
              </v:rect>
              <v:rect id="_x0000_s6411" style="position:absolute;left:4818;top:256;width:700;height:207" filled="f" stroked="f">
                <v:textbox style="mso-next-textbox:#_x0000_s6411;mso-fit-shape-to-text:t" inset="0,0,0,0">
                  <w:txbxContent>
                    <w:p w:rsidR="00C21D5D" w:rsidRDefault="00C21D5D" w:rsidP="008B5D10">
                      <w:r>
                        <w:rPr>
                          <w:b/>
                          <w:bCs/>
                          <w:color w:val="000000"/>
                          <w:sz w:val="18"/>
                          <w:szCs w:val="18"/>
                          <w:lang w:val="en-US"/>
                        </w:rPr>
                        <w:t>(Millions</w:t>
                      </w:r>
                    </w:p>
                  </w:txbxContent>
                </v:textbox>
              </v:rect>
              <v:rect id="_x0000_s6412" style="position:absolute;left:1629;top:489;width:381;height:207" filled="f" stroked="f">
                <v:textbox style="mso-next-textbox:#_x0000_s6412;mso-fit-shape-to-text:t" inset="0,0,0,0">
                  <w:txbxContent>
                    <w:p w:rsidR="00C21D5D" w:rsidRDefault="00C21D5D" w:rsidP="008B5D10">
                      <w:r>
                        <w:rPr>
                          <w:b/>
                          <w:bCs/>
                          <w:color w:val="000000"/>
                          <w:sz w:val="18"/>
                          <w:szCs w:val="18"/>
                          <w:lang w:val="en-US"/>
                        </w:rPr>
                        <w:t>US$)</w:t>
                      </w:r>
                    </w:p>
                  </w:txbxContent>
                </v:textbox>
              </v:rect>
              <v:rect id="_x0000_s6413" style="position:absolute;left:2584;top:489;width:381;height:207" filled="f" stroked="f">
                <v:textbox style="mso-next-textbox:#_x0000_s6413;mso-fit-shape-to-text:t" inset="0,0,0,0">
                  <w:txbxContent>
                    <w:p w:rsidR="00C21D5D" w:rsidRPr="00BA0146" w:rsidRDefault="00C21D5D" w:rsidP="008B5D10">
                      <w:pPr>
                        <w:rPr>
                          <w:lang w:val="es-CR"/>
                        </w:rPr>
                      </w:pPr>
                      <w:r>
                        <w:rPr>
                          <w:b/>
                          <w:bCs/>
                          <w:color w:val="000000"/>
                          <w:sz w:val="18"/>
                          <w:szCs w:val="18"/>
                          <w:lang w:val="en-US"/>
                        </w:rPr>
                        <w:t>US$)</w:t>
                      </w:r>
                    </w:p>
                  </w:txbxContent>
                </v:textbox>
              </v:rect>
              <v:rect id="_x0000_s6414" style="position:absolute;left:3666;top:489;width:381;height:207" filled="f" stroked="f">
                <v:textbox style="mso-next-textbox:#_x0000_s6414;mso-fit-shape-to-text:t" inset="0,0,0,0">
                  <w:txbxContent>
                    <w:p w:rsidR="00C21D5D" w:rsidRDefault="00C21D5D" w:rsidP="008B5D10">
                      <w:r>
                        <w:rPr>
                          <w:b/>
                          <w:bCs/>
                          <w:color w:val="000000"/>
                          <w:sz w:val="18"/>
                          <w:szCs w:val="18"/>
                          <w:lang w:val="en-US"/>
                        </w:rPr>
                        <w:t>US$)</w:t>
                      </w:r>
                    </w:p>
                  </w:txbxContent>
                </v:textbox>
              </v:rect>
              <v:rect id="_x0000_s6415" style="position:absolute;left:4981;top:489;width:381;height:207" filled="f" stroked="f">
                <v:textbox style="mso-next-textbox:#_x0000_s6415;mso-fit-shape-to-text:t" inset="0,0,0,0">
                  <w:txbxContent>
                    <w:p w:rsidR="00C21D5D" w:rsidRDefault="00C21D5D" w:rsidP="008B5D10">
                      <w:r>
                        <w:rPr>
                          <w:b/>
                          <w:bCs/>
                          <w:color w:val="000000"/>
                          <w:sz w:val="18"/>
                          <w:szCs w:val="18"/>
                          <w:lang w:val="en-US"/>
                        </w:rPr>
                        <w:t>US$)</w:t>
                      </w:r>
                    </w:p>
                  </w:txbxContent>
                </v:textbox>
              </v:rect>
              <v:rect id="_x0000_s6416" style="position:absolute;left:1373;top:722;width:861;height:207" filled="f" stroked="f">
                <v:textbox style="mso-next-textbox:#_x0000_s6416;mso-fit-shape-to-text:t" inset="0,0,0,0">
                  <w:txbxContent>
                    <w:p w:rsidR="00C21D5D" w:rsidRDefault="00C21D5D" w:rsidP="008B5D10">
                      <w:r>
                        <w:rPr>
                          <w:b/>
                          <w:bCs/>
                          <w:color w:val="000000"/>
                          <w:sz w:val="18"/>
                          <w:szCs w:val="18"/>
                          <w:lang w:val="en-US"/>
                        </w:rPr>
                        <w:t>Residential</w:t>
                      </w:r>
                    </w:p>
                  </w:txbxContent>
                </v:textbox>
              </v:rect>
              <v:rect id="_x0000_s6417" style="position:absolute;left:2339;top:722;width:1101;height:207" filled="f" stroked="f">
                <v:textbox style="mso-next-textbox:#_x0000_s6417;mso-fit-shape-to-text:t" inset="0,0,0,0">
                  <w:txbxContent>
                    <w:p w:rsidR="00C21D5D" w:rsidRDefault="00C21D5D" w:rsidP="008B5D10">
                      <w:r>
                        <w:rPr>
                          <w:b/>
                          <w:bCs/>
                          <w:color w:val="000000"/>
                          <w:sz w:val="18"/>
                          <w:szCs w:val="18"/>
                          <w:lang w:val="en-US"/>
                        </w:rPr>
                        <w:t>Communities</w:t>
                      </w:r>
                    </w:p>
                  </w:txbxContent>
                </v:textbox>
              </v:rect>
              <v:rect id="_x0000_s6418" style="position:absolute;left:3270;top:722;width:1165;height:207" filled="f" stroked="f">
                <v:textbox style="mso-next-textbox:#_x0000_s6418;mso-fit-shape-to-text:t" inset="0,0,0,0">
                  <w:txbxContent>
                    <w:p w:rsidR="00C21D5D" w:rsidRDefault="00C21D5D" w:rsidP="008B5D10">
                      <w:r>
                        <w:rPr>
                          <w:b/>
                          <w:bCs/>
                          <w:color w:val="000000"/>
                          <w:sz w:val="18"/>
                          <w:szCs w:val="18"/>
                          <w:lang w:val="en-US"/>
                        </w:rPr>
                        <w:t xml:space="preserve">     ASP Lodges</w:t>
                      </w:r>
                    </w:p>
                  </w:txbxContent>
                </v:textbox>
              </v:rect>
              <v:rect id="_x0000_s6419" style="position:absolute;left:512;top:966;width:361;height:207" filled="f" stroked="f">
                <v:textbox style="mso-next-textbox:#_x0000_s6419;mso-fit-shape-to-text:t" inset="0,0,0,0">
                  <w:txbxContent>
                    <w:p w:rsidR="00C21D5D" w:rsidRDefault="00C21D5D" w:rsidP="008B5D10">
                      <w:r>
                        <w:rPr>
                          <w:color w:val="000000"/>
                          <w:sz w:val="18"/>
                          <w:szCs w:val="18"/>
                          <w:lang w:val="en-US"/>
                        </w:rPr>
                        <w:t>1998</w:t>
                      </w:r>
                    </w:p>
                  </w:txbxContent>
                </v:textbox>
              </v:rect>
              <v:rect id="_x0000_s6420" style="position:absolute;left:1594;top:966;width:496;height:207" filled="f" stroked="f">
                <v:textbox style="mso-next-textbox:#_x0000_s6420;mso-fit-shape-to-text:t" inset="0,0,0,0">
                  <w:txbxContent>
                    <w:p w:rsidR="00C21D5D" w:rsidRDefault="00C21D5D" w:rsidP="008B5D10">
                      <w:r>
                        <w:rPr>
                          <w:color w:val="000000"/>
                          <w:sz w:val="18"/>
                          <w:szCs w:val="18"/>
                          <w:lang w:val="en-US"/>
                        </w:rPr>
                        <w:t>53.010</w:t>
                      </w:r>
                    </w:p>
                  </w:txbxContent>
                </v:textbox>
              </v:rect>
              <v:rect id="_x0000_s6421" style="position:absolute;left:2723;top:966;width:91;height:207" filled="f" stroked="f">
                <v:textbox style="mso-next-textbox:#_x0000_s6421;mso-fit-shape-to-text:t" inset="0,0,0,0">
                  <w:txbxContent>
                    <w:p w:rsidR="00C21D5D" w:rsidRDefault="00C21D5D" w:rsidP="008B5D10">
                      <w:r>
                        <w:rPr>
                          <w:color w:val="000000"/>
                          <w:sz w:val="18"/>
                          <w:szCs w:val="18"/>
                          <w:lang w:val="en-US"/>
                        </w:rPr>
                        <w:t>0</w:t>
                      </w:r>
                    </w:p>
                  </w:txbxContent>
                </v:textbox>
              </v:rect>
              <v:rect id="_x0000_s6422" style="position:absolute;left:3631;top:966;width:496;height:207" filled="f" stroked="f">
                <v:textbox style="mso-next-textbox:#_x0000_s6422;mso-fit-shape-to-text:t" inset="0,0,0,0">
                  <w:txbxContent>
                    <w:p w:rsidR="00C21D5D" w:rsidRDefault="00C21D5D" w:rsidP="008B5D10">
                      <w:r>
                        <w:rPr>
                          <w:color w:val="000000"/>
                          <w:sz w:val="18"/>
                          <w:szCs w:val="18"/>
                          <w:lang w:val="en-US"/>
                        </w:rPr>
                        <w:t>11.221</w:t>
                      </w:r>
                    </w:p>
                  </w:txbxContent>
                </v:textbox>
              </v:rect>
              <v:rect id="_x0000_s6423" style="position:absolute;left:4935;top:966;width:496;height:207" filled="f" stroked="f">
                <v:textbox style="mso-next-textbox:#_x0000_s6423;mso-fit-shape-to-text:t" inset="0,0,0,0">
                  <w:txbxContent>
                    <w:p w:rsidR="00C21D5D" w:rsidRDefault="00C21D5D" w:rsidP="008B5D10">
                      <w:r>
                        <w:rPr>
                          <w:color w:val="000000"/>
                          <w:sz w:val="18"/>
                          <w:szCs w:val="18"/>
                          <w:lang w:val="en-US"/>
                        </w:rPr>
                        <w:t>64.231</w:t>
                      </w:r>
                    </w:p>
                  </w:txbxContent>
                </v:textbox>
              </v:rect>
              <v:rect id="_x0000_s6424" style="position:absolute;left:512;top:1199;width:361;height:207" filled="f" stroked="f">
                <v:textbox style="mso-next-textbox:#_x0000_s6424;mso-fit-shape-to-text:t" inset="0,0,0,0">
                  <w:txbxContent>
                    <w:p w:rsidR="00C21D5D" w:rsidRDefault="00C21D5D" w:rsidP="008B5D10">
                      <w:r>
                        <w:rPr>
                          <w:color w:val="000000"/>
                          <w:sz w:val="18"/>
                          <w:szCs w:val="18"/>
                          <w:lang w:val="en-US"/>
                        </w:rPr>
                        <w:t>1999</w:t>
                      </w:r>
                    </w:p>
                  </w:txbxContent>
                </v:textbox>
              </v:rect>
              <v:rect id="_x0000_s6425" style="position:absolute;left:1548;top:1199;width:586;height:207" filled="f" stroked="f">
                <v:textbox style="mso-next-textbox:#_x0000_s6425;mso-fit-shape-to-text:t" inset="0,0,0,0">
                  <w:txbxContent>
                    <w:p w:rsidR="00C21D5D" w:rsidRDefault="00C21D5D" w:rsidP="008B5D10">
                      <w:r>
                        <w:rPr>
                          <w:color w:val="000000"/>
                          <w:sz w:val="18"/>
                          <w:szCs w:val="18"/>
                          <w:lang w:val="en-US"/>
                        </w:rPr>
                        <w:t>264.850</w:t>
                      </w:r>
                    </w:p>
                  </w:txbxContent>
                </v:textbox>
              </v:rect>
              <v:rect id="_x0000_s6426" style="position:absolute;left:2537;top:1199;width:496;height:207" filled="f" stroked="f">
                <v:textbox style="mso-next-textbox:#_x0000_s6426;mso-fit-shape-to-text:t" inset="0,0,0,0">
                  <w:txbxContent>
                    <w:p w:rsidR="00C21D5D" w:rsidRDefault="00C21D5D" w:rsidP="008B5D10">
                      <w:r>
                        <w:rPr>
                          <w:color w:val="000000"/>
                          <w:sz w:val="18"/>
                          <w:szCs w:val="18"/>
                          <w:lang w:val="en-US"/>
                        </w:rPr>
                        <w:t>20.909</w:t>
                      </w:r>
                    </w:p>
                  </w:txbxContent>
                </v:textbox>
              </v:rect>
              <v:rect id="_x0000_s6427" style="position:absolute;left:3817;top:1199;width:91;height:207" filled="f" stroked="f">
                <v:textbox style="mso-next-textbox:#_x0000_s6427;mso-fit-shape-to-text:t" inset="0,0,0,0">
                  <w:txbxContent>
                    <w:p w:rsidR="00C21D5D" w:rsidRDefault="00C21D5D" w:rsidP="008B5D10">
                      <w:r>
                        <w:rPr>
                          <w:color w:val="000000"/>
                          <w:sz w:val="18"/>
                          <w:szCs w:val="18"/>
                          <w:lang w:val="en-US"/>
                        </w:rPr>
                        <w:t>0</w:t>
                      </w:r>
                    </w:p>
                  </w:txbxContent>
                </v:textbox>
              </v:rect>
              <v:rect id="_x0000_s6428" style="position:absolute;left:4900;top:1199;width:586;height:207" filled="f" stroked="f">
                <v:textbox style="mso-next-textbox:#_x0000_s6428;mso-fit-shape-to-text:t" inset="0,0,0,0">
                  <w:txbxContent>
                    <w:p w:rsidR="00C21D5D" w:rsidRDefault="00C21D5D" w:rsidP="008B5D10">
                      <w:r>
                        <w:rPr>
                          <w:color w:val="000000"/>
                          <w:sz w:val="18"/>
                          <w:szCs w:val="18"/>
                          <w:lang w:val="en-US"/>
                        </w:rPr>
                        <w:t>285.759</w:t>
                      </w:r>
                    </w:p>
                  </w:txbxContent>
                </v:textbox>
              </v:rect>
              <v:rect id="_x0000_s6429" style="position:absolute;left:512;top:1432;width:361;height:207" filled="f" stroked="f">
                <v:textbox style="mso-next-textbox:#_x0000_s6429;mso-fit-shape-to-text:t" inset="0,0,0,0">
                  <w:txbxContent>
                    <w:p w:rsidR="00C21D5D" w:rsidRDefault="00C21D5D" w:rsidP="008B5D10">
                      <w:r>
                        <w:rPr>
                          <w:color w:val="000000"/>
                          <w:sz w:val="18"/>
                          <w:szCs w:val="18"/>
                          <w:lang w:val="en-US"/>
                        </w:rPr>
                        <w:t>2000</w:t>
                      </w:r>
                    </w:p>
                  </w:txbxContent>
                </v:textbox>
              </v:rect>
              <v:rect id="_x0000_s6430" style="position:absolute;left:1548;top:1432;width:586;height:207" filled="f" stroked="f">
                <v:textbox style="mso-next-textbox:#_x0000_s6430;mso-fit-shape-to-text:t" inset="0,0,0,0">
                  <w:txbxContent>
                    <w:p w:rsidR="00C21D5D" w:rsidRDefault="00C21D5D" w:rsidP="008B5D10">
                      <w:r>
                        <w:rPr>
                          <w:color w:val="000000"/>
                          <w:sz w:val="18"/>
                          <w:szCs w:val="18"/>
                          <w:lang w:val="en-US"/>
                        </w:rPr>
                        <w:t>507.725</w:t>
                      </w:r>
                    </w:p>
                  </w:txbxContent>
                </v:textbox>
              </v:rect>
              <v:rect id="_x0000_s6431" style="position:absolute;left:2537;top:1432;width:496;height:207" filled="f" stroked="f">
                <v:textbox style="mso-next-textbox:#_x0000_s6431;mso-fit-shape-to-text:t" inset="0,0,0,0">
                  <w:txbxContent>
                    <w:p w:rsidR="00C21D5D" w:rsidRDefault="00C21D5D" w:rsidP="008B5D10">
                      <w:r>
                        <w:rPr>
                          <w:color w:val="000000"/>
                          <w:sz w:val="18"/>
                          <w:szCs w:val="18"/>
                          <w:lang w:val="en-US"/>
                        </w:rPr>
                        <w:t>11.970</w:t>
                      </w:r>
                    </w:p>
                  </w:txbxContent>
                </v:textbox>
              </v:rect>
              <v:rect id="_x0000_s6432" style="position:absolute;left:3666;top:1432;width:406;height:207" filled="f" stroked="f">
                <v:textbox style="mso-next-textbox:#_x0000_s6432;mso-fit-shape-to-text:t" inset="0,0,0,0">
                  <w:txbxContent>
                    <w:p w:rsidR="00C21D5D" w:rsidRDefault="00C21D5D" w:rsidP="008B5D10">
                      <w:r>
                        <w:rPr>
                          <w:color w:val="000000"/>
                          <w:sz w:val="18"/>
                          <w:szCs w:val="18"/>
                          <w:lang w:val="en-US"/>
                        </w:rPr>
                        <w:t>2.912</w:t>
                      </w:r>
                    </w:p>
                  </w:txbxContent>
                </v:textbox>
              </v:rect>
              <v:rect id="_x0000_s6433" style="position:absolute;left:4900;top:1432;width:586;height:207" filled="f" stroked="f">
                <v:textbox style="mso-next-textbox:#_x0000_s6433;mso-fit-shape-to-text:t" inset="0,0,0,0">
                  <w:txbxContent>
                    <w:p w:rsidR="00C21D5D" w:rsidRDefault="00C21D5D" w:rsidP="008B5D10">
                      <w:r>
                        <w:rPr>
                          <w:color w:val="000000"/>
                          <w:sz w:val="18"/>
                          <w:szCs w:val="18"/>
                          <w:lang w:val="en-US"/>
                        </w:rPr>
                        <w:t>522.606</w:t>
                      </w:r>
                    </w:p>
                  </w:txbxContent>
                </v:textbox>
              </v:rect>
              <v:rect id="_x0000_s6434" style="position:absolute;left:512;top:1665;width:361;height:207" filled="f" stroked="f">
                <v:textbox style="mso-next-textbox:#_x0000_s6434;mso-fit-shape-to-text:t" inset="0,0,0,0">
                  <w:txbxContent>
                    <w:p w:rsidR="00C21D5D" w:rsidRDefault="00C21D5D" w:rsidP="008B5D10">
                      <w:r>
                        <w:rPr>
                          <w:color w:val="000000"/>
                          <w:sz w:val="18"/>
                          <w:szCs w:val="18"/>
                          <w:lang w:val="en-US"/>
                        </w:rPr>
                        <w:t>2001</w:t>
                      </w:r>
                    </w:p>
                  </w:txbxContent>
                </v:textbox>
              </v:rect>
              <v:rect id="_x0000_s6435" style="position:absolute;left:1594;top:1665;width:496;height:207" filled="f" stroked="f">
                <v:textbox style="mso-next-textbox:#_x0000_s6435;mso-fit-shape-to-text:t" inset="0,0,0,0">
                  <w:txbxContent>
                    <w:p w:rsidR="00C21D5D" w:rsidRDefault="00C21D5D" w:rsidP="008B5D10">
                      <w:r>
                        <w:rPr>
                          <w:color w:val="000000"/>
                          <w:sz w:val="18"/>
                          <w:szCs w:val="18"/>
                          <w:lang w:val="en-US"/>
                        </w:rPr>
                        <w:t>80.597</w:t>
                      </w:r>
                    </w:p>
                  </w:txbxContent>
                </v:textbox>
              </v:rect>
              <v:rect id="_x0000_s6436" style="position:absolute;left:2584;top:1665;width:406;height:207" filled="f" stroked="f">
                <v:textbox style="mso-next-textbox:#_x0000_s6436;mso-fit-shape-to-text:t" inset="0,0,0,0">
                  <w:txbxContent>
                    <w:p w:rsidR="00C21D5D" w:rsidRDefault="00C21D5D" w:rsidP="008B5D10">
                      <w:r>
                        <w:rPr>
                          <w:color w:val="000000"/>
                          <w:sz w:val="18"/>
                          <w:szCs w:val="18"/>
                          <w:lang w:val="en-US"/>
                        </w:rPr>
                        <w:t>4.848</w:t>
                      </w:r>
                    </w:p>
                  </w:txbxContent>
                </v:textbox>
              </v:rect>
              <v:rect id="_x0000_s6437" style="position:absolute;left:3631;top:1665;width:496;height:207" filled="f" stroked="f">
                <v:textbox style="mso-next-textbox:#_x0000_s6437;mso-fit-shape-to-text:t" inset="0,0,0,0">
                  <w:txbxContent>
                    <w:p w:rsidR="00C21D5D" w:rsidRDefault="00C21D5D" w:rsidP="008B5D10">
                      <w:r>
                        <w:rPr>
                          <w:color w:val="000000"/>
                          <w:sz w:val="18"/>
                          <w:szCs w:val="18"/>
                          <w:lang w:val="en-US"/>
                        </w:rPr>
                        <w:t>31.814</w:t>
                      </w:r>
                    </w:p>
                  </w:txbxContent>
                </v:textbox>
              </v:rect>
              <v:rect id="_x0000_s6438" style="position:absolute;left:4900;top:1665;width:586;height:207" filled="f" stroked="f">
                <v:textbox style="mso-next-textbox:#_x0000_s6438;mso-fit-shape-to-text:t" inset="0,0,0,0">
                  <w:txbxContent>
                    <w:p w:rsidR="00C21D5D" w:rsidRDefault="00C21D5D" w:rsidP="008B5D10">
                      <w:r>
                        <w:rPr>
                          <w:color w:val="000000"/>
                          <w:sz w:val="18"/>
                          <w:szCs w:val="18"/>
                          <w:lang w:val="en-US"/>
                        </w:rPr>
                        <w:t>117.259</w:t>
                      </w:r>
                    </w:p>
                  </w:txbxContent>
                </v:textbox>
              </v:rect>
              <v:rect id="_x0000_s6439" style="position:absolute;left:512;top:1898;width:361;height:207" filled="f" stroked="f">
                <v:textbox style="mso-next-textbox:#_x0000_s6439;mso-fit-shape-to-text:t" inset="0,0,0,0">
                  <w:txbxContent>
                    <w:p w:rsidR="00C21D5D" w:rsidRDefault="00C21D5D" w:rsidP="008B5D10">
                      <w:r>
                        <w:rPr>
                          <w:color w:val="000000"/>
                          <w:sz w:val="18"/>
                          <w:szCs w:val="18"/>
                          <w:lang w:val="en-US"/>
                        </w:rPr>
                        <w:t>2002</w:t>
                      </w:r>
                    </w:p>
                  </w:txbxContent>
                </v:textbox>
              </v:rect>
              <v:rect id="_x0000_s6440" style="position:absolute;left:1548;top:1898;width:586;height:207" filled="f" stroked="f">
                <v:textbox style="mso-next-textbox:#_x0000_s6440;mso-fit-shape-to-text:t" inset="0,0,0,0">
                  <w:txbxContent>
                    <w:p w:rsidR="00C21D5D" w:rsidRDefault="00C21D5D" w:rsidP="008B5D10">
                      <w:r>
                        <w:rPr>
                          <w:color w:val="000000"/>
                          <w:sz w:val="18"/>
                          <w:szCs w:val="18"/>
                          <w:lang w:val="en-US"/>
                        </w:rPr>
                        <w:t>217.974</w:t>
                      </w:r>
                    </w:p>
                  </w:txbxContent>
                </v:textbox>
              </v:rect>
              <v:rect id="_x0000_s6441" style="position:absolute;left:2537;top:1898;width:496;height:207" filled="f" stroked="f">
                <v:textbox style="mso-next-textbox:#_x0000_s6441;mso-fit-shape-to-text:t" inset="0,0,0,0">
                  <w:txbxContent>
                    <w:p w:rsidR="00C21D5D" w:rsidRDefault="00C21D5D" w:rsidP="008B5D10">
                      <w:r>
                        <w:rPr>
                          <w:color w:val="000000"/>
                          <w:sz w:val="18"/>
                          <w:szCs w:val="18"/>
                          <w:lang w:val="en-US"/>
                        </w:rPr>
                        <w:t>44.260</w:t>
                      </w:r>
                    </w:p>
                  </w:txbxContent>
                </v:textbox>
              </v:rect>
              <v:rect id="_x0000_s6442" style="position:absolute;left:3817;top:1898;width:91;height:207" filled="f" stroked="f">
                <v:textbox style="mso-next-textbox:#_x0000_s6442;mso-fit-shape-to-text:t" inset="0,0,0,0">
                  <w:txbxContent>
                    <w:p w:rsidR="00C21D5D" w:rsidRDefault="00C21D5D" w:rsidP="008B5D10">
                      <w:r>
                        <w:rPr>
                          <w:color w:val="000000"/>
                          <w:sz w:val="18"/>
                          <w:szCs w:val="18"/>
                          <w:lang w:val="en-US"/>
                        </w:rPr>
                        <w:t>0</w:t>
                      </w:r>
                    </w:p>
                  </w:txbxContent>
                </v:textbox>
              </v:rect>
              <v:rect id="_x0000_s6443" style="position:absolute;left:4900;top:1898;width:586;height:207" filled="f" stroked="f">
                <v:textbox style="mso-next-textbox:#_x0000_s6443;mso-fit-shape-to-text:t" inset="0,0,0,0">
                  <w:txbxContent>
                    <w:p w:rsidR="00C21D5D" w:rsidRDefault="00C21D5D" w:rsidP="008B5D10">
                      <w:r>
                        <w:rPr>
                          <w:color w:val="000000"/>
                          <w:sz w:val="18"/>
                          <w:szCs w:val="18"/>
                          <w:lang w:val="en-US"/>
                        </w:rPr>
                        <w:t>262.234</w:t>
                      </w:r>
                    </w:p>
                  </w:txbxContent>
                </v:textbox>
              </v:rect>
              <v:rect id="_x0000_s6444" style="position:absolute;left:512;top:2131;width:361;height:207" filled="f" stroked="f">
                <v:textbox style="mso-next-textbox:#_x0000_s6444;mso-fit-shape-to-text:t" inset="0,0,0,0">
                  <w:txbxContent>
                    <w:p w:rsidR="00C21D5D" w:rsidRDefault="00C21D5D" w:rsidP="008B5D10">
                      <w:r>
                        <w:rPr>
                          <w:color w:val="000000"/>
                          <w:sz w:val="18"/>
                          <w:szCs w:val="18"/>
                          <w:lang w:val="en-US"/>
                        </w:rPr>
                        <w:t>2003</w:t>
                      </w:r>
                    </w:p>
                  </w:txbxContent>
                </v:textbox>
              </v:rect>
              <v:rect id="_x0000_s6445" style="position:absolute;left:1548;top:2131;width:586;height:207" filled="f" stroked="f">
                <v:textbox style="mso-next-textbox:#_x0000_s6445;mso-fit-shape-to-text:t" inset="0,0,0,0">
                  <w:txbxContent>
                    <w:p w:rsidR="00C21D5D" w:rsidRDefault="00C21D5D" w:rsidP="008B5D10">
                      <w:r>
                        <w:rPr>
                          <w:color w:val="000000"/>
                          <w:sz w:val="18"/>
                          <w:szCs w:val="18"/>
                          <w:lang w:val="en-US"/>
                        </w:rPr>
                        <w:t>616.911</w:t>
                      </w:r>
                    </w:p>
                  </w:txbxContent>
                </v:textbox>
              </v:rect>
              <v:rect id="_x0000_s6446" style="position:absolute;left:2537;top:2131;width:496;height:207" filled="f" stroked="f">
                <v:textbox style="mso-next-textbox:#_x0000_s6446;mso-fit-shape-to-text:t" inset="0,0,0,0">
                  <w:txbxContent>
                    <w:p w:rsidR="00C21D5D" w:rsidRDefault="00C21D5D" w:rsidP="008B5D10">
                      <w:r>
                        <w:rPr>
                          <w:color w:val="000000"/>
                          <w:sz w:val="18"/>
                          <w:szCs w:val="18"/>
                          <w:lang w:val="en-US"/>
                        </w:rPr>
                        <w:t>59.931</w:t>
                      </w:r>
                    </w:p>
                  </w:txbxContent>
                </v:textbox>
              </v:rect>
              <v:rect id="_x0000_s6447" style="position:absolute;left:3631;top:2131;width:496;height:207" filled="f" stroked="f">
                <v:textbox style="mso-next-textbox:#_x0000_s6447;mso-fit-shape-to-text:t" inset="0,0,0,0">
                  <w:txbxContent>
                    <w:p w:rsidR="00C21D5D" w:rsidRDefault="00C21D5D" w:rsidP="008B5D10">
                      <w:r>
                        <w:rPr>
                          <w:color w:val="000000"/>
                          <w:sz w:val="18"/>
                          <w:szCs w:val="18"/>
                          <w:lang w:val="en-US"/>
                        </w:rPr>
                        <w:t>42.102</w:t>
                      </w:r>
                    </w:p>
                  </w:txbxContent>
                </v:textbox>
              </v:rect>
              <v:rect id="_x0000_s6448" style="position:absolute;left:4900;top:2131;width:586;height:207" filled="f" stroked="f">
                <v:textbox style="mso-next-textbox:#_x0000_s6448;mso-fit-shape-to-text:t" inset="0,0,0,0">
                  <w:txbxContent>
                    <w:p w:rsidR="00C21D5D" w:rsidRDefault="00C21D5D" w:rsidP="008B5D10">
                      <w:r>
                        <w:rPr>
                          <w:color w:val="000000"/>
                          <w:sz w:val="18"/>
                          <w:szCs w:val="18"/>
                          <w:lang w:val="en-US"/>
                        </w:rPr>
                        <w:t>718.944</w:t>
                      </w:r>
                    </w:p>
                  </w:txbxContent>
                </v:textbox>
              </v:rect>
              <v:rect id="_x0000_s6449" style="position:absolute;left:512;top:2363;width:361;height:207" filled="f" stroked="f">
                <v:textbox style="mso-next-textbox:#_x0000_s6449;mso-fit-shape-to-text:t" inset="0,0,0,0">
                  <w:txbxContent>
                    <w:p w:rsidR="00C21D5D" w:rsidRDefault="00C21D5D" w:rsidP="008B5D10">
                      <w:r>
                        <w:rPr>
                          <w:color w:val="000000"/>
                          <w:sz w:val="18"/>
                          <w:szCs w:val="18"/>
                          <w:lang w:val="en-US"/>
                        </w:rPr>
                        <w:t>2004</w:t>
                      </w:r>
                    </w:p>
                  </w:txbxContent>
                </v:textbox>
              </v:rect>
              <v:rect id="_x0000_s6450" style="position:absolute;left:1548;top:2363;width:586;height:207" filled="f" stroked="f">
                <v:textbox style="mso-next-textbox:#_x0000_s6450;mso-fit-shape-to-text:t" inset="0,0,0,0">
                  <w:txbxContent>
                    <w:p w:rsidR="00C21D5D" w:rsidRDefault="00C21D5D" w:rsidP="008B5D10">
                      <w:r>
                        <w:rPr>
                          <w:color w:val="000000"/>
                          <w:sz w:val="18"/>
                          <w:szCs w:val="18"/>
                          <w:lang w:val="en-US"/>
                        </w:rPr>
                        <w:t>234.949</w:t>
                      </w:r>
                    </w:p>
                  </w:txbxContent>
                </v:textbox>
              </v:rect>
              <v:rect id="_x0000_s6451" style="position:absolute;left:2537;top:2363;width:496;height:207" filled="f" stroked="f">
                <v:textbox style="mso-next-textbox:#_x0000_s6451;mso-fit-shape-to-text:t" inset="0,0,0,0">
                  <w:txbxContent>
                    <w:p w:rsidR="00C21D5D" w:rsidRDefault="00C21D5D" w:rsidP="008B5D10">
                      <w:r>
                        <w:rPr>
                          <w:color w:val="000000"/>
                          <w:sz w:val="18"/>
                          <w:szCs w:val="18"/>
                          <w:lang w:val="en-US"/>
                        </w:rPr>
                        <w:t>86.318</w:t>
                      </w:r>
                    </w:p>
                  </w:txbxContent>
                </v:textbox>
              </v:rect>
              <v:rect id="_x0000_s6452" style="position:absolute;left:3631;top:2363;width:496;height:207" filled="f" stroked="f">
                <v:textbox style="mso-next-textbox:#_x0000_s6452;mso-fit-shape-to-text:t" inset="0,0,0,0">
                  <w:txbxContent>
                    <w:p w:rsidR="00C21D5D" w:rsidRDefault="00C21D5D" w:rsidP="008B5D10">
                      <w:r>
                        <w:rPr>
                          <w:color w:val="000000"/>
                          <w:sz w:val="18"/>
                          <w:szCs w:val="18"/>
                          <w:lang w:val="en-US"/>
                        </w:rPr>
                        <w:t>15.453</w:t>
                      </w:r>
                    </w:p>
                  </w:txbxContent>
                </v:textbox>
              </v:rect>
              <v:rect id="_x0000_s6453" style="position:absolute;left:4900;top:2363;width:586;height:207" filled="f" stroked="f">
                <v:textbox style="mso-next-textbox:#_x0000_s6453;mso-fit-shape-to-text:t" inset="0,0,0,0">
                  <w:txbxContent>
                    <w:p w:rsidR="00C21D5D" w:rsidRDefault="00C21D5D" w:rsidP="008B5D10">
                      <w:r>
                        <w:rPr>
                          <w:color w:val="000000"/>
                          <w:sz w:val="18"/>
                          <w:szCs w:val="18"/>
                          <w:lang w:val="en-US"/>
                        </w:rPr>
                        <w:t>336.720</w:t>
                      </w:r>
                    </w:p>
                  </w:txbxContent>
                </v:textbox>
              </v:rect>
              <v:rect id="_x0000_s6454" style="position:absolute;left:512;top:2596;width:361;height:207" filled="f" stroked="f">
                <v:textbox style="mso-next-textbox:#_x0000_s6454;mso-fit-shape-to-text:t" inset="0,0,0,0">
                  <w:txbxContent>
                    <w:p w:rsidR="00C21D5D" w:rsidRDefault="00C21D5D" w:rsidP="008B5D10">
                      <w:r>
                        <w:rPr>
                          <w:color w:val="000000"/>
                          <w:sz w:val="18"/>
                          <w:szCs w:val="18"/>
                          <w:lang w:val="en-US"/>
                        </w:rPr>
                        <w:t>2005</w:t>
                      </w:r>
                    </w:p>
                  </w:txbxContent>
                </v:textbox>
              </v:rect>
              <v:rect id="_x0000_s6455" style="position:absolute;left:1594;top:2596;width:496;height:207" filled="f" stroked="f">
                <v:textbox style="mso-next-textbox:#_x0000_s6455;mso-fit-shape-to-text:t" inset="0,0,0,0">
                  <w:txbxContent>
                    <w:p w:rsidR="00C21D5D" w:rsidRDefault="00C21D5D" w:rsidP="008B5D10">
                      <w:r>
                        <w:rPr>
                          <w:color w:val="000000"/>
                          <w:sz w:val="18"/>
                          <w:szCs w:val="18"/>
                          <w:lang w:val="en-US"/>
                        </w:rPr>
                        <w:t>29.005</w:t>
                      </w:r>
                    </w:p>
                  </w:txbxContent>
                </v:textbox>
              </v:rect>
              <v:rect id="_x0000_s6456" style="position:absolute;left:2537;top:2596;width:496;height:207" filled="f" stroked="f">
                <v:textbox style="mso-next-textbox:#_x0000_s6456;mso-fit-shape-to-text:t" inset="0,0,0,0">
                  <w:txbxContent>
                    <w:p w:rsidR="00C21D5D" w:rsidRDefault="00C21D5D" w:rsidP="008B5D10">
                      <w:r>
                        <w:rPr>
                          <w:color w:val="000000"/>
                          <w:sz w:val="18"/>
                          <w:szCs w:val="18"/>
                          <w:lang w:val="en-US"/>
                        </w:rPr>
                        <w:t>17.604</w:t>
                      </w:r>
                    </w:p>
                  </w:txbxContent>
                </v:textbox>
              </v:rect>
              <v:rect id="_x0000_s6457" style="position:absolute;left:3666;top:2596;width:406;height:207" filled="f" stroked="f">
                <v:textbox style="mso-next-textbox:#_x0000_s6457;mso-fit-shape-to-text:t" inset="0,0,0,0">
                  <w:txbxContent>
                    <w:p w:rsidR="00C21D5D" w:rsidRDefault="00C21D5D" w:rsidP="008B5D10">
                      <w:r>
                        <w:rPr>
                          <w:color w:val="000000"/>
                          <w:sz w:val="18"/>
                          <w:szCs w:val="18"/>
                          <w:lang w:val="en-US"/>
                        </w:rPr>
                        <w:t>8.906</w:t>
                      </w:r>
                    </w:p>
                  </w:txbxContent>
                </v:textbox>
              </v:rect>
              <v:rect id="_x0000_s6458" style="position:absolute;left:4935;top:2596;width:496;height:207" filled="f" stroked="f">
                <v:textbox style="mso-next-textbox:#_x0000_s6458;mso-fit-shape-to-text:t" inset="0,0,0,0">
                  <w:txbxContent>
                    <w:p w:rsidR="00C21D5D" w:rsidRDefault="00C21D5D" w:rsidP="008B5D10">
                      <w:r>
                        <w:rPr>
                          <w:color w:val="000000"/>
                          <w:sz w:val="18"/>
                          <w:szCs w:val="18"/>
                          <w:lang w:val="en-US"/>
                        </w:rPr>
                        <w:t>55.515</w:t>
                      </w:r>
                    </w:p>
                  </w:txbxContent>
                </v:textbox>
              </v:rect>
              <v:rect id="_x0000_s6459" style="position:absolute;left:512;top:2829;width:361;height:207" filled="f" stroked="f">
                <v:textbox style="mso-next-textbox:#_x0000_s6459;mso-fit-shape-to-text:t" inset="0,0,0,0">
                  <w:txbxContent>
                    <w:p w:rsidR="00C21D5D" w:rsidRDefault="00C21D5D" w:rsidP="008B5D10">
                      <w:r>
                        <w:rPr>
                          <w:color w:val="000000"/>
                          <w:sz w:val="18"/>
                          <w:szCs w:val="18"/>
                          <w:lang w:val="en-US"/>
                        </w:rPr>
                        <w:t>2006</w:t>
                      </w:r>
                    </w:p>
                  </w:txbxContent>
                </v:textbox>
              </v:rect>
              <v:rect id="_x0000_s6460" style="position:absolute;left:1594;top:2829;width:496;height:207" filled="f" stroked="f">
                <v:textbox style="mso-next-textbox:#_x0000_s6460;mso-fit-shape-to-text:t" inset="0,0,0,0">
                  <w:txbxContent>
                    <w:p w:rsidR="00C21D5D" w:rsidRDefault="00C21D5D" w:rsidP="008B5D10">
                      <w:r>
                        <w:rPr>
                          <w:color w:val="000000"/>
                          <w:sz w:val="18"/>
                          <w:szCs w:val="18"/>
                          <w:lang w:val="en-US"/>
                        </w:rPr>
                        <w:t>24.498</w:t>
                      </w:r>
                    </w:p>
                  </w:txbxContent>
                </v:textbox>
              </v:rect>
              <v:rect id="_x0000_s6461" style="position:absolute;left:2537;top:2829;width:496;height:207" filled="f" stroked="f">
                <v:textbox style="mso-next-textbox:#_x0000_s6461;mso-fit-shape-to-text:t" inset="0,0,0,0">
                  <w:txbxContent>
                    <w:p w:rsidR="00C21D5D" w:rsidRDefault="00C21D5D" w:rsidP="008B5D10">
                      <w:r>
                        <w:rPr>
                          <w:color w:val="000000"/>
                          <w:sz w:val="18"/>
                          <w:szCs w:val="18"/>
                          <w:lang w:val="en-US"/>
                        </w:rPr>
                        <w:t>41.867</w:t>
                      </w:r>
                    </w:p>
                  </w:txbxContent>
                </v:textbox>
              </v:rect>
              <v:rect id="_x0000_s6462" style="position:absolute;left:3666;top:2829;width:406;height:207" filled="f" stroked="f">
                <v:textbox style="mso-next-textbox:#_x0000_s6462;mso-fit-shape-to-text:t" inset="0,0,0,0">
                  <w:txbxContent>
                    <w:p w:rsidR="00C21D5D" w:rsidRDefault="00C21D5D" w:rsidP="008B5D10">
                      <w:r>
                        <w:rPr>
                          <w:color w:val="000000"/>
                          <w:sz w:val="18"/>
                          <w:szCs w:val="18"/>
                          <w:lang w:val="en-US"/>
                        </w:rPr>
                        <w:t>6.554</w:t>
                      </w:r>
                    </w:p>
                  </w:txbxContent>
                </v:textbox>
              </v:rect>
              <v:rect id="_x0000_s6463" style="position:absolute;left:4935;top:2829;width:496;height:207" filled="f" stroked="f">
                <v:textbox style="mso-next-textbox:#_x0000_s6463;mso-fit-shape-to-text:t" inset="0,0,0,0">
                  <w:txbxContent>
                    <w:p w:rsidR="00C21D5D" w:rsidRDefault="00C21D5D" w:rsidP="008B5D10">
                      <w:r>
                        <w:rPr>
                          <w:color w:val="000000"/>
                          <w:sz w:val="18"/>
                          <w:szCs w:val="18"/>
                          <w:lang w:val="en-US"/>
                        </w:rPr>
                        <w:t>72.919</w:t>
                      </w:r>
                    </w:p>
                  </w:txbxContent>
                </v:textbox>
              </v:rect>
              <v:rect id="_x0000_s6464" style="position:absolute;left:512;top:3062;width:361;height:207" filled="f" stroked="f">
                <v:textbox style="mso-next-textbox:#_x0000_s6464;mso-fit-shape-to-text:t" inset="0,0,0,0">
                  <w:txbxContent>
                    <w:p w:rsidR="00C21D5D" w:rsidRDefault="00C21D5D" w:rsidP="008B5D10">
                      <w:r>
                        <w:rPr>
                          <w:color w:val="000000"/>
                          <w:sz w:val="18"/>
                          <w:szCs w:val="18"/>
                          <w:lang w:val="en-US"/>
                        </w:rPr>
                        <w:t>2007</w:t>
                      </w:r>
                    </w:p>
                  </w:txbxContent>
                </v:textbox>
              </v:rect>
              <v:rect id="_x0000_s6465" style="position:absolute;left:1594;top:3062;width:496;height:207" filled="f" stroked="f">
                <v:textbox style="mso-next-textbox:#_x0000_s6465;mso-fit-shape-to-text:t" inset="0,0,0,0">
                  <w:txbxContent>
                    <w:p w:rsidR="00C21D5D" w:rsidRDefault="00C21D5D" w:rsidP="008B5D10">
                      <w:r>
                        <w:rPr>
                          <w:color w:val="000000"/>
                          <w:sz w:val="18"/>
                          <w:szCs w:val="18"/>
                          <w:lang w:val="en-US"/>
                        </w:rPr>
                        <w:t>50.966</w:t>
                      </w:r>
                    </w:p>
                  </w:txbxContent>
                </v:textbox>
              </v:rect>
              <v:rect id="_x0000_s6466" style="position:absolute;left:2537;top:3062;width:496;height:207" filled="f" stroked="f">
                <v:textbox style="mso-next-textbox:#_x0000_s6466;mso-fit-shape-to-text:t" inset="0,0,0,0">
                  <w:txbxContent>
                    <w:p w:rsidR="00C21D5D" w:rsidRDefault="00C21D5D" w:rsidP="008B5D10">
                      <w:r>
                        <w:rPr>
                          <w:color w:val="000000"/>
                          <w:sz w:val="18"/>
                          <w:szCs w:val="18"/>
                          <w:lang w:val="en-US"/>
                        </w:rPr>
                        <w:t>54.653</w:t>
                      </w:r>
                    </w:p>
                  </w:txbxContent>
                </v:textbox>
              </v:rect>
              <v:rect id="_x0000_s6467" style="position:absolute;left:3666;top:3062;width:406;height:207" filled="f" stroked="f">
                <v:textbox style="mso-next-textbox:#_x0000_s6467;mso-fit-shape-to-text:t" inset="0,0,0,0">
                  <w:txbxContent>
                    <w:p w:rsidR="00C21D5D" w:rsidRDefault="00C21D5D" w:rsidP="008B5D10">
                      <w:r>
                        <w:rPr>
                          <w:color w:val="000000"/>
                          <w:sz w:val="18"/>
                          <w:szCs w:val="18"/>
                          <w:lang w:val="en-US"/>
                        </w:rPr>
                        <w:t>5.917</w:t>
                      </w:r>
                    </w:p>
                  </w:txbxContent>
                </v:textbox>
              </v:rect>
              <v:rect id="_x0000_s6468" style="position:absolute;left:4900;top:3062;width:586;height:207" filled="f" stroked="f">
                <v:textbox style="mso-next-textbox:#_x0000_s6468;mso-fit-shape-to-text:t" inset="0,0,0,0">
                  <w:txbxContent>
                    <w:p w:rsidR="00C21D5D" w:rsidRDefault="00C21D5D" w:rsidP="008B5D10">
                      <w:r>
                        <w:rPr>
                          <w:color w:val="000000"/>
                          <w:sz w:val="18"/>
                          <w:szCs w:val="18"/>
                          <w:lang w:val="en-US"/>
                        </w:rPr>
                        <w:t>111.536</w:t>
                      </w:r>
                    </w:p>
                  </w:txbxContent>
                </v:textbox>
              </v:rect>
              <v:rect id="_x0000_s6469" style="position:absolute;left:512;top:3295;width:361;height:207" filled="f" stroked="f">
                <v:textbox style="mso-next-textbox:#_x0000_s6469;mso-fit-shape-to-text:t" inset="0,0,0,0">
                  <w:txbxContent>
                    <w:p w:rsidR="00C21D5D" w:rsidRDefault="00C21D5D" w:rsidP="008B5D10">
                      <w:r>
                        <w:rPr>
                          <w:color w:val="000000"/>
                          <w:sz w:val="18"/>
                          <w:szCs w:val="18"/>
                          <w:lang w:val="en-US"/>
                        </w:rPr>
                        <w:t>2008</w:t>
                      </w:r>
                    </w:p>
                  </w:txbxContent>
                </v:textbox>
              </v:rect>
              <v:rect id="_x0000_s6470" style="position:absolute;left:1594;top:3295;width:496;height:207" filled="f" stroked="f">
                <v:textbox style="mso-next-textbox:#_x0000_s6470;mso-fit-shape-to-text:t" inset="0,0,0,0">
                  <w:txbxContent>
                    <w:p w:rsidR="00C21D5D" w:rsidRDefault="00C21D5D" w:rsidP="008B5D10">
                      <w:r>
                        <w:rPr>
                          <w:color w:val="000000"/>
                          <w:sz w:val="18"/>
                          <w:szCs w:val="18"/>
                          <w:lang w:val="en-US"/>
                        </w:rPr>
                        <w:t>63.632</w:t>
                      </w:r>
                    </w:p>
                  </w:txbxContent>
                </v:textbox>
              </v:rect>
              <v:rect id="_x0000_s6471" style="position:absolute;left:2537;top:3295;width:496;height:207" filled="f" stroked="f">
                <v:textbox style="mso-next-textbox:#_x0000_s6471;mso-fit-shape-to-text:t" inset="0,0,0,0">
                  <w:txbxContent>
                    <w:p w:rsidR="00C21D5D" w:rsidRDefault="00C21D5D" w:rsidP="008B5D10">
                      <w:r>
                        <w:rPr>
                          <w:color w:val="000000"/>
                          <w:sz w:val="18"/>
                          <w:szCs w:val="18"/>
                          <w:lang w:val="en-US"/>
                        </w:rPr>
                        <w:t>35.386</w:t>
                      </w:r>
                    </w:p>
                  </w:txbxContent>
                </v:textbox>
              </v:rect>
              <v:rect id="_x0000_s6472" style="position:absolute;left:3666;top:3295;width:406;height:207" filled="f" stroked="f">
                <v:textbox style="mso-next-textbox:#_x0000_s6472;mso-fit-shape-to-text:t" inset="0,0,0,0">
                  <w:txbxContent>
                    <w:p w:rsidR="00C21D5D" w:rsidRDefault="00C21D5D" w:rsidP="008B5D10">
                      <w:r>
                        <w:rPr>
                          <w:color w:val="000000"/>
                          <w:sz w:val="18"/>
                          <w:szCs w:val="18"/>
                          <w:lang w:val="en-US"/>
                        </w:rPr>
                        <w:t>4.480</w:t>
                      </w:r>
                    </w:p>
                  </w:txbxContent>
                </v:textbox>
              </v:rect>
              <v:rect id="_x0000_s6473" style="position:absolute;left:4900;top:3295;width:586;height:207" filled="f" stroked="f">
                <v:textbox style="mso-next-textbox:#_x0000_s6473;mso-fit-shape-to-text:t" inset="0,0,0,0">
                  <w:txbxContent>
                    <w:p w:rsidR="00C21D5D" w:rsidRDefault="00C21D5D" w:rsidP="008B5D10">
                      <w:r>
                        <w:rPr>
                          <w:color w:val="000000"/>
                          <w:sz w:val="18"/>
                          <w:szCs w:val="18"/>
                          <w:lang w:val="en-US"/>
                        </w:rPr>
                        <w:t>103.498</w:t>
                      </w:r>
                    </w:p>
                  </w:txbxContent>
                </v:textbox>
              </v:rect>
              <v:rect id="_x0000_s6474" style="position:absolute;left:512;top:3528;width:361;height:207" filled="f" stroked="f">
                <v:textbox style="mso-next-textbox:#_x0000_s6474;mso-fit-shape-to-text:t" inset="0,0,0,0">
                  <w:txbxContent>
                    <w:p w:rsidR="00C21D5D" w:rsidRDefault="00C21D5D" w:rsidP="008B5D10">
                      <w:r>
                        <w:rPr>
                          <w:color w:val="000000"/>
                          <w:sz w:val="18"/>
                          <w:szCs w:val="18"/>
                          <w:lang w:val="en-US"/>
                        </w:rPr>
                        <w:t>2009</w:t>
                      </w:r>
                    </w:p>
                  </w:txbxContent>
                </v:textbox>
              </v:rect>
              <v:rect id="_x0000_s6475" style="position:absolute;left:1548;top:3528;width:586;height:207" filled="f" stroked="f">
                <v:textbox style="mso-next-textbox:#_x0000_s6475;mso-fit-shape-to-text:t" inset="0,0,0,0">
                  <w:txbxContent>
                    <w:p w:rsidR="00C21D5D" w:rsidRDefault="00C21D5D" w:rsidP="008B5D10">
                      <w:r>
                        <w:rPr>
                          <w:color w:val="000000"/>
                          <w:sz w:val="18"/>
                          <w:szCs w:val="18"/>
                          <w:lang w:val="en-US"/>
                        </w:rPr>
                        <w:t>194.047</w:t>
                      </w:r>
                    </w:p>
                  </w:txbxContent>
                </v:textbox>
              </v:rect>
              <v:rect id="_x0000_s6476" style="position:absolute;left:2537;top:3528;width:496;height:207" filled="f" stroked="f">
                <v:textbox style="mso-next-textbox:#_x0000_s6476;mso-fit-shape-to-text:t" inset="0,0,0,0">
                  <w:txbxContent>
                    <w:p w:rsidR="00C21D5D" w:rsidRDefault="00C21D5D" w:rsidP="008B5D10">
                      <w:r>
                        <w:rPr>
                          <w:color w:val="000000"/>
                          <w:sz w:val="18"/>
                          <w:szCs w:val="18"/>
                          <w:lang w:val="en-US"/>
                        </w:rPr>
                        <w:t>79.552</w:t>
                      </w:r>
                    </w:p>
                  </w:txbxContent>
                </v:textbox>
              </v:rect>
              <v:rect id="_x0000_s6477" style="position:absolute;left:3666;top:3528;width:406;height:207" filled="f" stroked="f">
                <v:textbox style="mso-next-textbox:#_x0000_s6477;mso-fit-shape-to-text:t" inset="0,0,0,0">
                  <w:txbxContent>
                    <w:p w:rsidR="00C21D5D" w:rsidRDefault="00C21D5D" w:rsidP="008B5D10">
                      <w:r>
                        <w:rPr>
                          <w:color w:val="000000"/>
                          <w:sz w:val="18"/>
                          <w:szCs w:val="18"/>
                          <w:lang w:val="en-US"/>
                        </w:rPr>
                        <w:t>6.948</w:t>
                      </w:r>
                    </w:p>
                  </w:txbxContent>
                </v:textbox>
              </v:rect>
              <v:rect id="_x0000_s6478" style="position:absolute;left:4900;top:3528;width:586;height:207" filled="f" stroked="f">
                <v:textbox style="mso-next-textbox:#_x0000_s6478;mso-fit-shape-to-text:t" inset="0,0,0,0">
                  <w:txbxContent>
                    <w:p w:rsidR="00C21D5D" w:rsidRDefault="00C21D5D" w:rsidP="008B5D10">
                      <w:r>
                        <w:rPr>
                          <w:color w:val="000000"/>
                          <w:sz w:val="18"/>
                          <w:szCs w:val="18"/>
                          <w:lang w:val="en-US"/>
                        </w:rPr>
                        <w:t>280.548</w:t>
                      </w:r>
                    </w:p>
                  </w:txbxContent>
                </v:textbox>
              </v:rect>
              <v:rect id="_x0000_s6479" style="position:absolute;left:512;top:3760;width:361;height:207" filled="f" stroked="f">
                <v:textbox style="mso-next-textbox:#_x0000_s6479;mso-fit-shape-to-text:t" inset="0,0,0,0">
                  <w:txbxContent>
                    <w:p w:rsidR="00C21D5D" w:rsidRDefault="00C21D5D" w:rsidP="008B5D10">
                      <w:r>
                        <w:rPr>
                          <w:color w:val="000000"/>
                          <w:sz w:val="18"/>
                          <w:szCs w:val="18"/>
                          <w:lang w:val="en-US"/>
                        </w:rPr>
                        <w:t>2010</w:t>
                      </w:r>
                    </w:p>
                  </w:txbxContent>
                </v:textbox>
              </v:rect>
              <v:rect id="_x0000_s6480" style="position:absolute;left:1548;top:3760;width:586;height:207" filled="f" stroked="f">
                <v:textbox style="mso-next-textbox:#_x0000_s6480;mso-fit-shape-to-text:t" inset="0,0,0,0">
                  <w:txbxContent>
                    <w:p w:rsidR="00C21D5D" w:rsidRDefault="00C21D5D" w:rsidP="008B5D10">
                      <w:r>
                        <w:rPr>
                          <w:color w:val="000000"/>
                          <w:sz w:val="18"/>
                          <w:szCs w:val="18"/>
                          <w:lang w:val="en-US"/>
                        </w:rPr>
                        <w:t>343.828</w:t>
                      </w:r>
                    </w:p>
                  </w:txbxContent>
                </v:textbox>
              </v:rect>
              <v:rect id="_x0000_s6481" style="position:absolute;left:2537;top:3760;width:496;height:207" filled="f" stroked="f">
                <v:textbox style="mso-next-textbox:#_x0000_s6481;mso-fit-shape-to-text:t" inset="0,0,0,0">
                  <w:txbxContent>
                    <w:p w:rsidR="00C21D5D" w:rsidRDefault="00C21D5D" w:rsidP="008B5D10">
                      <w:r>
                        <w:rPr>
                          <w:color w:val="000000"/>
                          <w:sz w:val="18"/>
                          <w:szCs w:val="18"/>
                          <w:lang w:val="en-US"/>
                        </w:rPr>
                        <w:t>93.256</w:t>
                      </w:r>
                    </w:p>
                  </w:txbxContent>
                </v:textbox>
              </v:rect>
              <v:rect id="_x0000_s6482" style="position:absolute;left:3631;top:3760;width:496;height:207" filled="f" stroked="f">
                <v:textbox style="mso-next-textbox:#_x0000_s6482;mso-fit-shape-to-text:t" inset="0,0,0,0">
                  <w:txbxContent>
                    <w:p w:rsidR="00C21D5D" w:rsidRDefault="00C21D5D" w:rsidP="008B5D10">
                      <w:r>
                        <w:rPr>
                          <w:color w:val="000000"/>
                          <w:sz w:val="18"/>
                          <w:szCs w:val="18"/>
                          <w:lang w:val="en-US"/>
                        </w:rPr>
                        <w:t>56.324</w:t>
                      </w:r>
                    </w:p>
                  </w:txbxContent>
                </v:textbox>
              </v:rect>
              <v:rect id="_x0000_s6483" style="position:absolute;left:4900;top:3760;width:586;height:207" filled="f" stroked="f">
                <v:textbox style="mso-next-textbox:#_x0000_s6483;mso-fit-shape-to-text:t" inset="0,0,0,0">
                  <w:txbxContent>
                    <w:p w:rsidR="00C21D5D" w:rsidRDefault="00C21D5D" w:rsidP="008B5D10">
                      <w:r>
                        <w:rPr>
                          <w:color w:val="000000"/>
                          <w:sz w:val="18"/>
                          <w:szCs w:val="18"/>
                          <w:lang w:val="en-US"/>
                        </w:rPr>
                        <w:t>493.409</w:t>
                      </w:r>
                    </w:p>
                  </w:txbxContent>
                </v:textbox>
              </v:rect>
              <v:rect id="_x0000_s6484" style="position:absolute;left:105;top:4459;width:1216;height:207" filled="f" stroked="f">
                <v:textbox style="mso-next-textbox:#_x0000_s6484;mso-fit-shape-to-text:t" inset="0,0,0,0">
                  <w:txbxContent>
                    <w:p w:rsidR="00C21D5D" w:rsidRDefault="00C21D5D" w:rsidP="008B5D10">
                      <w:r>
                        <w:rPr>
                          <w:color w:val="000000"/>
                          <w:sz w:val="18"/>
                          <w:szCs w:val="18"/>
                          <w:lang w:val="en-US"/>
                        </w:rPr>
                        <w:t>Prom 1998-2004</w:t>
                      </w:r>
                    </w:p>
                  </w:txbxContent>
                </v:textbox>
              </v:rect>
              <v:rect id="_x0000_s6485" style="position:absolute;left:1548;top:4459;width:586;height:207" filled="f" stroked="f">
                <v:textbox style="mso-next-textbox:#_x0000_s6485;mso-fit-shape-to-text:t" inset="0,0,0,0">
                  <w:txbxContent>
                    <w:p w:rsidR="00C21D5D" w:rsidRDefault="00C21D5D" w:rsidP="008B5D10">
                      <w:r>
                        <w:rPr>
                          <w:color w:val="000000"/>
                          <w:sz w:val="18"/>
                          <w:szCs w:val="18"/>
                          <w:lang w:val="en-US"/>
                        </w:rPr>
                        <w:t>282.288</w:t>
                      </w:r>
                    </w:p>
                  </w:txbxContent>
                </v:textbox>
              </v:rect>
              <v:rect id="_x0000_s6486" style="position:absolute;left:2537;top:4459;width:496;height:207" filled="f" stroked="f">
                <v:textbox style="mso-next-textbox:#_x0000_s6486;mso-fit-shape-to-text:t" inset="0,0,0,0">
                  <w:txbxContent>
                    <w:p w:rsidR="00C21D5D" w:rsidRDefault="00C21D5D" w:rsidP="008B5D10">
                      <w:r>
                        <w:rPr>
                          <w:color w:val="000000"/>
                          <w:sz w:val="18"/>
                          <w:szCs w:val="18"/>
                          <w:lang w:val="en-US"/>
                        </w:rPr>
                        <w:t>32.605</w:t>
                      </w:r>
                    </w:p>
                  </w:txbxContent>
                </v:textbox>
              </v:rect>
              <v:rect id="_x0000_s6487" style="position:absolute;left:3631;top:4459;width:496;height:207" filled="f" stroked="f">
                <v:textbox style="mso-next-textbox:#_x0000_s6487;mso-fit-shape-to-text:t" inset="0,0,0,0">
                  <w:txbxContent>
                    <w:p w:rsidR="00C21D5D" w:rsidRDefault="00C21D5D" w:rsidP="008B5D10">
                      <w:r>
                        <w:rPr>
                          <w:color w:val="000000"/>
                          <w:sz w:val="18"/>
                          <w:szCs w:val="18"/>
                          <w:lang w:val="en-US"/>
                        </w:rPr>
                        <w:t>14.786</w:t>
                      </w:r>
                    </w:p>
                  </w:txbxContent>
                </v:textbox>
              </v:rect>
              <v:rect id="_x0000_s6488" style="position:absolute;left:4900;top:4459;width:586;height:207" filled="f" stroked="f">
                <v:textbox style="mso-next-textbox:#_x0000_s6488;mso-fit-shape-to-text:t" inset="0,0,0,0">
                  <w:txbxContent>
                    <w:p w:rsidR="00C21D5D" w:rsidRDefault="00C21D5D" w:rsidP="008B5D10">
                      <w:r>
                        <w:rPr>
                          <w:color w:val="000000"/>
                          <w:sz w:val="18"/>
                          <w:szCs w:val="18"/>
                          <w:lang w:val="en-US"/>
                        </w:rPr>
                        <w:t>329.679</w:t>
                      </w:r>
                    </w:p>
                  </w:txbxContent>
                </v:textbox>
              </v:rect>
              <v:rect id="_x0000_s6489" style="position:absolute;left:105;top:4692;width:1216;height:207" filled="f" stroked="f">
                <v:textbox style="mso-next-textbox:#_x0000_s6489;mso-fit-shape-to-text:t" inset="0,0,0,0">
                  <w:txbxContent>
                    <w:p w:rsidR="00C21D5D" w:rsidRDefault="00C21D5D" w:rsidP="008B5D10">
                      <w:r>
                        <w:rPr>
                          <w:color w:val="000000"/>
                          <w:sz w:val="18"/>
                          <w:szCs w:val="18"/>
                          <w:lang w:val="en-US"/>
                        </w:rPr>
                        <w:t>Prom 2005-2010</w:t>
                      </w:r>
                    </w:p>
                  </w:txbxContent>
                </v:textbox>
              </v:rect>
              <v:rect id="_x0000_s6490" style="position:absolute;left:1548;top:4692;width:586;height:207" filled="f" stroked="f">
                <v:textbox style="mso-next-textbox:#_x0000_s6490;mso-fit-shape-to-text:t" inset="0,0,0,0">
                  <w:txbxContent>
                    <w:p w:rsidR="00C21D5D" w:rsidRDefault="00C21D5D" w:rsidP="008B5D10">
                      <w:r>
                        <w:rPr>
                          <w:color w:val="000000"/>
                          <w:sz w:val="18"/>
                          <w:szCs w:val="18"/>
                          <w:lang w:val="en-US"/>
                        </w:rPr>
                        <w:t>117.663</w:t>
                      </w:r>
                    </w:p>
                  </w:txbxContent>
                </v:textbox>
              </v:rect>
              <v:rect id="_x0000_s6491" style="position:absolute;left:2537;top:4692;width:496;height:207" filled="f" stroked="f">
                <v:textbox style="mso-next-textbox:#_x0000_s6491;mso-fit-shape-to-text:t" inset="0,0,0,0">
                  <w:txbxContent>
                    <w:p w:rsidR="00C21D5D" w:rsidRDefault="00C21D5D" w:rsidP="008B5D10">
                      <w:r>
                        <w:rPr>
                          <w:color w:val="000000"/>
                          <w:sz w:val="18"/>
                          <w:szCs w:val="18"/>
                          <w:lang w:val="en-US"/>
                        </w:rPr>
                        <w:t>53.720</w:t>
                      </w:r>
                    </w:p>
                  </w:txbxContent>
                </v:textbox>
              </v:rect>
              <v:rect id="_x0000_s6492" style="position:absolute;left:3631;top:4692;width:496;height:207" filled="f" stroked="f">
                <v:textbox style="mso-next-textbox:#_x0000_s6492;mso-fit-shape-to-text:t" inset="0,0,0,0">
                  <w:txbxContent>
                    <w:p w:rsidR="00C21D5D" w:rsidRDefault="00C21D5D" w:rsidP="008B5D10">
                      <w:r>
                        <w:rPr>
                          <w:color w:val="000000"/>
                          <w:sz w:val="18"/>
                          <w:szCs w:val="18"/>
                          <w:lang w:val="en-US"/>
                        </w:rPr>
                        <w:t>14.855</w:t>
                      </w:r>
                    </w:p>
                  </w:txbxContent>
                </v:textbox>
              </v:rect>
              <v:rect id="_x0000_s6493" style="position:absolute;left:4900;top:4692;width:586;height:207" filled="f" stroked="f">
                <v:textbox style="mso-next-textbox:#_x0000_s6493;mso-fit-shape-to-text:t" inset="0,0,0,0">
                  <w:txbxContent>
                    <w:p w:rsidR="00C21D5D" w:rsidRDefault="00C21D5D" w:rsidP="008B5D10">
                      <w:r>
                        <w:rPr>
                          <w:color w:val="000000"/>
                          <w:sz w:val="18"/>
                          <w:szCs w:val="18"/>
                          <w:lang w:val="en-US"/>
                        </w:rPr>
                        <w:t>186.237</w:t>
                      </w:r>
                    </w:p>
                  </w:txbxContent>
                </v:textbox>
              </v:rect>
              <v:rect id="_x0000_s6494" style="position:absolute;left:105;top:4925;width:1216;height:207" filled="f" stroked="f">
                <v:textbox style="mso-next-textbox:#_x0000_s6494;mso-fit-shape-to-text:t" inset="0,0,0,0">
                  <w:txbxContent>
                    <w:p w:rsidR="00C21D5D" w:rsidRDefault="00C21D5D" w:rsidP="008B5D10">
                      <w:r>
                        <w:rPr>
                          <w:color w:val="000000"/>
                          <w:sz w:val="18"/>
                          <w:szCs w:val="18"/>
                          <w:lang w:val="en-US"/>
                        </w:rPr>
                        <w:t>Prom 1998-2010</w:t>
                      </w:r>
                    </w:p>
                  </w:txbxContent>
                </v:textbox>
              </v:rect>
              <v:rect id="_x0000_s6495" style="position:absolute;left:1548;top:4925;width:586;height:207" filled="f" stroked="f">
                <v:textbox style="mso-next-textbox:#_x0000_s6495;mso-fit-shape-to-text:t" inset="0,0,0,0">
                  <w:txbxContent>
                    <w:p w:rsidR="00C21D5D" w:rsidRDefault="00C21D5D" w:rsidP="008B5D10">
                      <w:r>
                        <w:rPr>
                          <w:color w:val="000000"/>
                          <w:sz w:val="18"/>
                          <w:szCs w:val="18"/>
                          <w:lang w:val="en-US"/>
                        </w:rPr>
                        <w:t>206.307</w:t>
                      </w:r>
                    </w:p>
                  </w:txbxContent>
                </v:textbox>
              </v:rect>
              <v:rect id="_x0000_s6496" style="position:absolute;left:2537;top:4925;width:496;height:207" filled="f" stroked="f">
                <v:textbox style="mso-next-textbox:#_x0000_s6496;mso-fit-shape-to-text:t" inset="0,0,0,0">
                  <w:txbxContent>
                    <w:p w:rsidR="00C21D5D" w:rsidRDefault="00C21D5D" w:rsidP="008B5D10">
                      <w:r>
                        <w:rPr>
                          <w:color w:val="000000"/>
                          <w:sz w:val="18"/>
                          <w:szCs w:val="18"/>
                          <w:lang w:val="en-US"/>
                        </w:rPr>
                        <w:t>42.350</w:t>
                      </w:r>
                    </w:p>
                  </w:txbxContent>
                </v:textbox>
              </v:rect>
              <v:rect id="_x0000_s6497" style="position:absolute;left:3631;top:4925;width:496;height:207" filled="f" stroked="f">
                <v:textbox style="mso-next-textbox:#_x0000_s6497;mso-fit-shape-to-text:t" inset="0,0,0,0">
                  <w:txbxContent>
                    <w:p w:rsidR="00C21D5D" w:rsidRDefault="00C21D5D" w:rsidP="008B5D10">
                      <w:r>
                        <w:rPr>
                          <w:color w:val="000000"/>
                          <w:sz w:val="18"/>
                          <w:szCs w:val="18"/>
                          <w:lang w:val="en-US"/>
                        </w:rPr>
                        <w:t>14.818</w:t>
                      </w:r>
                    </w:p>
                  </w:txbxContent>
                </v:textbox>
              </v:rect>
              <v:rect id="_x0000_s6498" style="position:absolute;left:4900;top:4925;width:586;height:207" filled="f" stroked="f">
                <v:textbox style="mso-next-textbox:#_x0000_s6498;mso-fit-shape-to-text:t" inset="0,0,0,0">
                  <w:txbxContent>
                    <w:p w:rsidR="00C21D5D" w:rsidRDefault="00C21D5D" w:rsidP="008B5D10">
                      <w:r>
                        <w:rPr>
                          <w:color w:val="000000"/>
                          <w:sz w:val="18"/>
                          <w:szCs w:val="18"/>
                          <w:lang w:val="en-US"/>
                        </w:rPr>
                        <w:t>263.475</w:t>
                      </w:r>
                    </w:p>
                  </w:txbxContent>
                </v:textbox>
              </v:rect>
              <v:rect id="_x0000_s6499" style="position:absolute;left:35;top:5158;width:1760;height:207" filled="f" stroked="f">
                <v:textbox style="mso-next-textbox:#_x0000_s6499;mso-fit-shape-to-text:t" inset="0,0,0,0">
                  <w:txbxContent>
                    <w:p w:rsidR="00C21D5D" w:rsidRDefault="00C21D5D" w:rsidP="008B5D10">
                      <w:r>
                        <w:rPr>
                          <w:color w:val="000000"/>
                          <w:sz w:val="18"/>
                          <w:szCs w:val="18"/>
                          <w:lang w:val="en-US"/>
                        </w:rPr>
                        <w:t>Note: current dollars</w:t>
                      </w:r>
                    </w:p>
                  </w:txbxContent>
                </v:textbox>
              </v:rect>
              <v:rect id="_x0000_s6500" style="position:absolute;left:512;top:373;width:380;height:207" filled="f" stroked="f">
                <v:textbox style="mso-next-textbox:#_x0000_s6500;mso-fit-shape-to-text:t" inset="0,0,0,0">
                  <w:txbxContent>
                    <w:p w:rsidR="00C21D5D" w:rsidRDefault="00C21D5D" w:rsidP="008B5D10">
                      <w:r>
                        <w:rPr>
                          <w:b/>
                          <w:bCs/>
                          <w:color w:val="000000"/>
                          <w:sz w:val="18"/>
                          <w:szCs w:val="18"/>
                          <w:lang w:val="en-US"/>
                        </w:rPr>
                        <w:t>Year</w:t>
                      </w:r>
                    </w:p>
                  </w:txbxContent>
                </v:textbox>
              </v:rect>
              <v:rect id="_x0000_s6501" style="position:absolute;width:12;height:1" fillcolor="#dadcdd" stroked="f"/>
              <v:rect id="_x0000_s6502" style="position:absolute;left:1327;width:11;height:1" fillcolor="#dadcdd" stroked="f"/>
              <v:rect id="_x0000_s6503" style="position:absolute;left:2293;width:11;height:1" fillcolor="#dadcdd" stroked="f"/>
              <v:rect id="_x0000_s6504" style="position:absolute;left:3224;width:11;height:1" fillcolor="#dadcdd" stroked="f"/>
              <v:rect id="_x0000_s6505" style="position:absolute;left:4469;width:12;height:1" fillcolor="#dadcdd" stroked="f"/>
              <v:line id="_x0000_s6506" style="position:absolute" from="12,0" to="5854,1" strokeweight="0"/>
              <v:rect id="_x0000_s6507" style="position:absolute;left:12;width:5842;height:12" fillcolor="black" stroked="f"/>
              <v:rect id="_x0000_s6508" style="position:absolute;left:5842;width:12;height:1" fillcolor="#dadcdd" stroked="f"/>
              <v:line id="_x0000_s6509" style="position:absolute" from="12,931" to="5854,932" strokeweight="0"/>
              <v:rect id="_x0000_s6510" style="position:absolute;left:12;top:931;width:5842;height:12" fillcolor="black" stroked="f"/>
              <v:line id="_x0000_s6511" style="position:absolute" from="12,1164" to="5854,1165" strokeweight="0"/>
              <v:rect id="_x0000_s6512" style="position:absolute;left:12;top:1164;width:5842;height:12" fillcolor="black" stroked="f"/>
              <v:line id="_x0000_s6513" style="position:absolute" from="12,1397" to="5854,1398" strokeweight="0"/>
              <v:rect id="_x0000_s6514" style="position:absolute;left:12;top:1397;width:5842;height:12" fillcolor="black" stroked="f"/>
              <v:line id="_x0000_s6515" style="position:absolute" from="12,1630" to="5854,1631" strokeweight="0"/>
              <v:rect id="_x0000_s6516" style="position:absolute;left:12;top:1630;width:5842;height:12" fillcolor="black" stroked="f"/>
              <v:line id="_x0000_s6517" style="position:absolute" from="12,1863" to="5854,1864" strokeweight="0"/>
              <v:rect id="_x0000_s6518" style="position:absolute;left:12;top:1863;width:5842;height:11" fillcolor="black" stroked="f"/>
              <v:line id="_x0000_s6519" style="position:absolute" from="12,2096" to="5854,2097" strokeweight="0"/>
              <v:rect id="_x0000_s6520" style="position:absolute;left:12;top:2096;width:5842;height:11" fillcolor="black" stroked="f"/>
              <v:line id="_x0000_s6521" style="position:absolute" from="12,2328" to="5854,2329" strokeweight="0"/>
              <v:rect id="_x0000_s6522" style="position:absolute;left:12;top:2328;width:5842;height:12" fillcolor="black" stroked="f"/>
              <v:line id="_x0000_s6523" style="position:absolute" from="12,2561" to="5854,2562" strokeweight="0"/>
              <v:rect id="_x0000_s6524" style="position:absolute;left:12;top:2561;width:5842;height:12" fillcolor="black" stroked="f"/>
              <v:line id="_x0000_s6525" style="position:absolute" from="12,2794" to="5854,2795" strokeweight="0"/>
              <v:rect id="_x0000_s6526" style="position:absolute;left:12;top:2794;width:5842;height:12" fillcolor="black" stroked="f"/>
              <v:line id="_x0000_s6527" style="position:absolute" from="12,3027" to="5854,3028" strokeweight="0"/>
              <v:rect id="_x0000_s6528" style="position:absolute;left:12;top:3027;width:5842;height:12" fillcolor="black" stroked="f"/>
              <v:line id="_x0000_s6529" style="position:absolute" from="12,3260" to="5854,3261" strokeweight="0"/>
              <v:rect id="_x0000_s6530" style="position:absolute;left:12;top:3260;width:5842;height:11" fillcolor="black" stroked="f"/>
              <v:line id="_x0000_s6531" style="position:absolute" from="12,3493" to="5854,3494" strokeweight="0"/>
              <v:rect id="_x0000_s6532" style="position:absolute;left:12;top:3493;width:5842;height:11" fillcolor="black" stroked="f"/>
              <v:line id="_x0000_s6533" style="position:absolute" from="12,3726" to="5854,3727" strokeweight="0"/>
              <v:rect id="_x0000_s6534" style="position:absolute;left:12;top:3726;width:5842;height:11" fillcolor="black" stroked="f"/>
              <v:line id="_x0000_s6535" style="position:absolute" from="0,0" to="1,3970" strokeweight="0"/>
              <v:rect id="_x0000_s6536" style="position:absolute;width:12;height:3970" fillcolor="black" stroked="f"/>
              <v:line id="_x0000_s6537" style="position:absolute" from="1327,12" to="1328,3970" strokeweight="0"/>
              <v:rect id="_x0000_s6538" style="position:absolute;left:1327;top:12;width:11;height:3958" fillcolor="black" stroked="f"/>
              <v:line id="_x0000_s6539" style="position:absolute" from="2293,12" to="2294,3970" strokeweight="0"/>
              <v:rect id="_x0000_s6540" style="position:absolute;left:2293;top:12;width:11;height:3958" fillcolor="black" stroked="f"/>
              <v:line id="_x0000_s6541" style="position:absolute" from="3224,12" to="3225,3970" strokeweight="0"/>
              <v:rect id="_x0000_s6542" style="position:absolute;left:3224;top:12;width:11;height:3958" fillcolor="black" stroked="f"/>
              <v:line id="_x0000_s6543" style="position:absolute" from="4469,12" to="4470,3970" strokeweight="0"/>
              <v:rect id="_x0000_s6544" style="position:absolute;left:4469;top:12;width:12;height:3958" fillcolor="black" stroked="f"/>
              <v:line id="_x0000_s6545" style="position:absolute" from="12,3958" to="5854,3959" strokeweight="0"/>
              <v:rect id="_x0000_s6546" style="position:absolute;left:12;top:3958;width:5842;height:12" fillcolor="black" stroked="f"/>
              <v:line id="_x0000_s6547" style="position:absolute" from="5842,12" to="5843,3970" strokeweight="0"/>
              <v:rect id="_x0000_s6548" style="position:absolute;left:5842;top:12;width:12;height:3958" fillcolor="black" stroked="f"/>
              <v:line id="_x0000_s6549" style="position:absolute" from="0,3970" to="1,4424" strokecolor="#dadcdd" strokeweight="0"/>
              <v:rect id="_x0000_s6550" style="position:absolute;top:3970;width:12;height:454" fillcolor="#dadcdd" stroked="f"/>
              <v:line id="_x0000_s6551" style="position:absolute" from="1327,3970" to="1328,4424" strokecolor="#dadcdd" strokeweight="0"/>
              <v:rect id="_x0000_s6552" style="position:absolute;left:1327;top:3970;width:11;height:454" fillcolor="#dadcdd" stroked="f"/>
              <v:line id="_x0000_s6553" style="position:absolute" from="2293,3970" to="2294,4424" strokecolor="#dadcdd" strokeweight="0"/>
              <v:rect id="_x0000_s6554" style="position:absolute;left:2293;top:3970;width:11;height:454" fillcolor="#dadcdd" stroked="f"/>
              <v:line id="_x0000_s6555" style="position:absolute" from="3224,3970" to="3225,4424" strokecolor="#dadcdd" strokeweight="0"/>
              <v:rect id="_x0000_s6556" style="position:absolute;left:3224;top:3970;width:11;height:454" fillcolor="#dadcdd" stroked="f"/>
              <v:line id="_x0000_s6557" style="position:absolute" from="4469,3970" to="4470,4424" strokecolor="#dadcdd" strokeweight="0"/>
              <v:rect id="_x0000_s6558" style="position:absolute;left:4469;top:3970;width:12;height:454" fillcolor="#dadcdd" stroked="f"/>
              <v:line id="_x0000_s6559" style="position:absolute" from="12,4424" to="5854,4425" strokeweight="0"/>
              <v:rect id="_x0000_s6560" style="position:absolute;left:12;top:4424;width:5842;height:12" fillcolor="black" stroked="f"/>
              <v:line id="_x0000_s6561" style="position:absolute" from="5842,3970" to="5843,4424" strokecolor="#dadcdd" strokeweight="0"/>
              <v:rect id="_x0000_s6562" style="position:absolute;left:5842;top:3970;width:12;height:454" fillcolor="#dadcdd" stroked="f"/>
              <v:line id="_x0000_s6563" style="position:absolute" from="12,4657" to="5854,4658" strokeweight="0"/>
              <v:rect id="_x0000_s6564" style="position:absolute;left:12;top:4657;width:5842;height:12" fillcolor="black" stroked="f"/>
              <v:line id="_x0000_s6565" style="position:absolute" from="12,4890" to="5854,4891" strokeweight="0"/>
              <v:rect id="_x0000_s6566" style="position:absolute;left:12;top:4890;width:5842;height:11" fillcolor="black" stroked="f"/>
              <v:line id="_x0000_s6567" style="position:absolute" from="0,4424" to="1,5134" strokeweight="0"/>
              <v:rect id="_x0000_s6568" style="position:absolute;top:4424;width:12;height:710" fillcolor="black" stroked="f"/>
              <v:line id="_x0000_s6569" style="position:absolute" from="2293,4436" to="2294,5134" strokeweight="0"/>
              <v:rect id="_x0000_s6570" style="position:absolute;left:2293;top:4436;width:11;height:698" fillcolor="black" stroked="f"/>
              <v:line id="_x0000_s6571" style="position:absolute" from="3224,4436" to="3225,5134" strokeweight="0"/>
              <v:rect id="_x0000_s6572" style="position:absolute;left:3224;top:4436;width:11;height:698" fillcolor="black" stroked="f"/>
              <v:line id="_x0000_s6573" style="position:absolute" from="4469,4436" to="4470,5134" strokeweight="0"/>
              <v:rect id="_x0000_s6574" style="position:absolute;left:4469;top:4436;width:12;height:698" fillcolor="black" stroked="f"/>
              <v:line id="_x0000_s6575" style="position:absolute" from="12,5123" to="5854,5124" strokeweight="0"/>
              <v:rect id="_x0000_s6576" style="position:absolute;left:12;top:5123;width:5842;height:11" fillcolor="black" stroked="f"/>
              <v:line id="_x0000_s6577" style="position:absolute" from="5842,4436" to="5843,5134" strokeweight="0"/>
              <v:rect id="_x0000_s6578" style="position:absolute;left:5842;top:4436;width:12;height:698" fillcolor="black" stroked="f"/>
              <v:line id="_x0000_s6579" style="position:absolute" from="1327,4436" to="1328,5134" strokeweight="0"/>
              <v:rect id="_x0000_s6580" style="position:absolute;left:1327;top:4436;width:11;height:698" fillcolor="black" stroked="f"/>
              <v:line id="_x0000_s6581" style="position:absolute" from="0,5134" to="1,5367" strokecolor="#dadcdd" strokeweight="0"/>
              <v:rect id="_x0000_s6582" style="position:absolute;top:5134;width:12;height:245" fillcolor="#dadcdd" stroked="f"/>
              <v:line id="_x0000_s6583" style="position:absolute" from="1327,5367" to="1328,5368" strokecolor="#dadcdd" strokeweight="0"/>
              <v:rect id="_x0000_s6584" style="position:absolute;left:1327;top:5367;width:11;height:12" fillcolor="#dadcdd" stroked="f"/>
              <v:line id="_x0000_s6585" style="position:absolute" from="2293,5134" to="2294,5367" strokecolor="#dadcdd" strokeweight="0"/>
              <v:rect id="_x0000_s6586" style="position:absolute;left:2293;top:5134;width:11;height:245" fillcolor="#dadcdd" stroked="f"/>
              <v:line id="_x0000_s6587" style="position:absolute" from="3224,5134" to="3225,5367" strokecolor="#dadcdd" strokeweight="0"/>
              <v:rect id="_x0000_s6588" style="position:absolute;left:3224;top:5134;width:11;height:245" fillcolor="#dadcdd" stroked="f"/>
              <v:line id="_x0000_s6589" style="position:absolute" from="4469,5134" to="4470,5367" strokecolor="#dadcdd" strokeweight="0"/>
              <v:rect id="_x0000_s6590" style="position:absolute;left:4469;top:5134;width:12;height:245" fillcolor="#dadcdd" stroked="f"/>
              <v:line id="_x0000_s6591" style="position:absolute" from="5842,5134" to="5843,5367" strokecolor="#dadcdd" strokeweight="0"/>
              <v:rect id="_x0000_s6592" style="position:absolute;left:5842;top:5134;width:12;height:245" fillcolor="#dadcdd" stroked="f"/>
              <v:line id="_x0000_s6593" style="position:absolute" from="5854,0" to="5855,1" strokecolor="#dadcdd" strokeweight="0"/>
              <v:rect id="_x0000_s6594" style="position:absolute;left:5854;width:12;height:12" fillcolor="#dadcdd" stroked="f"/>
              <v:line id="_x0000_s6595" style="position:absolute" from="5854,233" to="5855,234" strokecolor="#dadcdd" strokeweight="0"/>
            </v:group>
            <v:rect id="_x0000_s6596" style="position:absolute;left:5854;top:233;width:12;height:11" fillcolor="#dadcdd" stroked="f"/>
            <v:line id="_x0000_s6597" style="position:absolute" from="5854,466" to="5855,467" strokecolor="#dadcdd" strokeweight="0"/>
            <v:rect id="_x0000_s6598" style="position:absolute;left:5854;top:466;width:12;height:11" fillcolor="#dadcdd" stroked="f"/>
            <v:line id="_x0000_s6599" style="position:absolute" from="5854,699" to="5855,700" strokecolor="#dadcdd" strokeweight="0"/>
            <v:rect id="_x0000_s6600" style="position:absolute;left:5854;top:699;width:12;height:11" fillcolor="#dadcdd" stroked="f"/>
            <v:line id="_x0000_s6601" style="position:absolute" from="5854,931" to="5855,932" strokecolor="#dadcdd" strokeweight="0"/>
            <v:rect id="_x0000_s6602" style="position:absolute;left:5854;top:931;width:12;height:12" fillcolor="#dadcdd" stroked="f"/>
            <v:line id="_x0000_s6603" style="position:absolute" from="5854,1164" to="5855,1165" strokecolor="#dadcdd" strokeweight="0"/>
            <v:rect id="_x0000_s6604" style="position:absolute;left:5854;top:1164;width:12;height:12" fillcolor="#dadcdd" stroked="f"/>
            <v:line id="_x0000_s6605" style="position:absolute" from="5854,1397" to="5855,1398" strokecolor="#dadcdd" strokeweight="0"/>
            <v:rect id="_x0000_s6606" style="position:absolute;left:5854;top:1397;width:12;height:12" fillcolor="#dadcdd" stroked="f"/>
            <v:line id="_x0000_s6607" style="position:absolute" from="5854,1630" to="5855,1631" strokecolor="#dadcdd" strokeweight="0"/>
            <v:rect id="_x0000_s6608" style="position:absolute;left:5854;top:1630;width:12;height:12" fillcolor="#dadcdd" stroked="f"/>
            <v:line id="_x0000_s6609" style="position:absolute" from="5854,1863" to="5855,1864" strokecolor="#dadcdd" strokeweight="0"/>
            <v:rect id="_x0000_s6610" style="position:absolute;left:5854;top:1863;width:12;height:11" fillcolor="#dadcdd" stroked="f"/>
            <v:line id="_x0000_s6611" style="position:absolute" from="5854,2096" to="5855,2097" strokecolor="#dadcdd" strokeweight="0"/>
            <v:rect id="_x0000_s6612" style="position:absolute;left:5854;top:2096;width:12;height:11" fillcolor="#dadcdd" stroked="f"/>
            <v:line id="_x0000_s6613" style="position:absolute" from="5854,2328" to="5855,2329" strokecolor="#dadcdd" strokeweight="0"/>
            <v:rect id="_x0000_s6614" style="position:absolute;left:5854;top:2328;width:12;height:12" fillcolor="#dadcdd" stroked="f"/>
            <v:line id="_x0000_s6615" style="position:absolute" from="5854,2561" to="5855,2562" strokecolor="#dadcdd" strokeweight="0"/>
            <v:rect id="_x0000_s6616" style="position:absolute;left:5854;top:2561;width:12;height:12" fillcolor="#dadcdd" stroked="f"/>
            <v:line id="_x0000_s6617" style="position:absolute" from="5854,2794" to="5855,2795" strokecolor="#dadcdd" strokeweight="0"/>
            <v:rect id="_x0000_s6618" style="position:absolute;left:5854;top:2794;width:12;height:12" fillcolor="#dadcdd" stroked="f"/>
            <v:line id="_x0000_s6619" style="position:absolute" from="5854,3027" to="5855,3028" strokecolor="#dadcdd" strokeweight="0"/>
            <v:rect id="_x0000_s6620" style="position:absolute;left:5854;top:3027;width:12;height:12" fillcolor="#dadcdd" stroked="f"/>
            <v:line id="_x0000_s6621" style="position:absolute" from="5854,3260" to="5855,3261" strokecolor="#dadcdd" strokeweight="0"/>
            <v:rect id="_x0000_s6622" style="position:absolute;left:5854;top:3260;width:12;height:11" fillcolor="#dadcdd" stroked="f"/>
            <v:line id="_x0000_s6623" style="position:absolute" from="5854,3493" to="5855,3494" strokecolor="#dadcdd" strokeweight="0"/>
            <v:rect id="_x0000_s6624" style="position:absolute;left:5854;top:3493;width:12;height:11" fillcolor="#dadcdd" stroked="f"/>
            <v:line id="_x0000_s6625" style="position:absolute" from="5854,3726" to="5855,3727" strokecolor="#dadcdd" strokeweight="0"/>
            <v:rect id="_x0000_s6626" style="position:absolute;left:5854;top:3726;width:12;height:11" fillcolor="#dadcdd" stroked="f"/>
            <v:line id="_x0000_s6627" style="position:absolute" from="5854,3958" to="5855,3959" strokecolor="#dadcdd" strokeweight="0"/>
            <v:rect id="_x0000_s6628" style="position:absolute;left:5854;top:3958;width:12;height:12" fillcolor="#dadcdd" stroked="f"/>
            <v:line id="_x0000_s6629" style="position:absolute" from="12,4190" to="5866,4191" strokecolor="#dadcdd" strokeweight="0"/>
            <v:rect id="_x0000_s6630" style="position:absolute;top:4191;width:5866;height:12" fillcolor="#dadcdd" stroked="f"/>
            <v:line id="_x0000_s6631" style="position:absolute" from="5854,4424" to="5855,4425" strokecolor="#dadcdd" strokeweight="0"/>
            <v:rect id="_x0000_s6632" style="position:absolute;left:5854;top:4424;width:12;height:12" fillcolor="#dadcdd" stroked="f"/>
            <v:line id="_x0000_s6633" style="position:absolute" from="5854,4657" to="5855,4658" strokecolor="#dadcdd" strokeweight="0"/>
            <v:rect id="_x0000_s6634" style="position:absolute;left:5854;top:4657;width:12;height:12" fillcolor="#dadcdd" stroked="f"/>
            <v:line id="_x0000_s6635" style="position:absolute" from="5854,4890" to="5855,4891" strokecolor="#dadcdd" strokeweight="0"/>
            <v:rect id="_x0000_s6636" style="position:absolute;left:5854;top:4890;width:12;height:11" fillcolor="#dadcdd" stroked="f"/>
            <v:line id="_x0000_s6637" style="position:absolute" from="5854,5123" to="5855,5124" strokecolor="#dadcdd" strokeweight="0"/>
            <v:rect id="_x0000_s6638" style="position:absolute;left:5854;top:5123;width:12;height:11" fillcolor="#dadcdd" stroked="f"/>
            <v:line id="_x0000_s6639" style="position:absolute" from="0,5355" to="5854,5356" strokecolor="#dadcdd" strokeweight="0"/>
            <v:rect id="_x0000_s6640" style="position:absolute;top:5355;width:5866;height:12" fillcolor="#dadcdd" stroked="f"/>
            <w10:wrap type="none"/>
            <w10:anchorlock/>
          </v:group>
        </w:pict>
      </w:r>
    </w:p>
    <w:p w:rsidR="008B5D10" w:rsidRPr="000B42E1" w:rsidRDefault="008B5D10" w:rsidP="008B5D10">
      <w:pPr>
        <w:rPr>
          <w:szCs w:val="22"/>
          <w:lang w:val="en-US"/>
        </w:rPr>
      </w:pPr>
      <w:r w:rsidRPr="000B42E1">
        <w:rPr>
          <w:szCs w:val="22"/>
          <w:lang w:val="en-US"/>
        </w:rPr>
        <w:t xml:space="preserve">Source: </w:t>
      </w:r>
      <w:r w:rsidR="003421B6" w:rsidRPr="000B42E1">
        <w:rPr>
          <w:szCs w:val="22"/>
          <w:lang w:val="en-US"/>
        </w:rPr>
        <w:t xml:space="preserve">Author, from </w:t>
      </w:r>
      <w:r w:rsidRPr="000B42E1">
        <w:rPr>
          <w:szCs w:val="22"/>
          <w:lang w:val="en-US"/>
        </w:rPr>
        <w:t>ICE information.</w:t>
      </w:r>
    </w:p>
    <w:p w:rsidR="008B5D10" w:rsidRPr="000B42E1" w:rsidRDefault="008B5D10" w:rsidP="008B5D10">
      <w:pPr>
        <w:rPr>
          <w:szCs w:val="22"/>
          <w:lang w:val="en-US"/>
        </w:rPr>
      </w:pPr>
    </w:p>
    <w:p w:rsidR="008B5D10" w:rsidRPr="000B42E1" w:rsidRDefault="008B5D10" w:rsidP="00536DC6">
      <w:pPr>
        <w:pStyle w:val="Ttulo5"/>
        <w:spacing w:before="0" w:after="0"/>
        <w:rPr>
          <w:lang w:val="en-US"/>
        </w:rPr>
      </w:pPr>
      <w:bookmarkStart w:id="138" w:name="_Toc292867875"/>
      <w:r w:rsidRPr="000B42E1">
        <w:rPr>
          <w:lang w:val="en-US"/>
        </w:rPr>
        <w:t xml:space="preserve">Objective 3 </w:t>
      </w:r>
      <w:r w:rsidR="00536DC6" w:rsidRPr="000B42E1">
        <w:rPr>
          <w:lang w:val="en-US"/>
        </w:rPr>
        <w:t>Outcomes A</w:t>
      </w:r>
      <w:r w:rsidRPr="000B42E1">
        <w:rPr>
          <w:lang w:val="en-US"/>
        </w:rPr>
        <w:t>chievement</w:t>
      </w:r>
      <w:bookmarkEnd w:id="138"/>
    </w:p>
    <w:p w:rsidR="008B5D10" w:rsidRPr="000B42E1" w:rsidRDefault="008B5D10" w:rsidP="008B5D10">
      <w:pPr>
        <w:pStyle w:val="Epgrafe"/>
        <w:rPr>
          <w:lang w:val="en-US"/>
        </w:rPr>
      </w:pPr>
      <w:bookmarkStart w:id="139" w:name="_Toc288136466"/>
      <w:bookmarkStart w:id="140" w:name="_Toc292867931"/>
      <w:r w:rsidRPr="000B42E1">
        <w:rPr>
          <w:lang w:val="en-US"/>
        </w:rPr>
        <w:t xml:space="preserve">Table </w:t>
      </w:r>
      <w:r w:rsidR="005E19A8" w:rsidRPr="000B42E1">
        <w:rPr>
          <w:lang w:val="en-US"/>
        </w:rPr>
        <w:fldChar w:fldCharType="begin"/>
      </w:r>
      <w:r w:rsidRPr="000B42E1">
        <w:rPr>
          <w:lang w:val="en-US"/>
        </w:rPr>
        <w:instrText xml:space="preserve"> STYLEREF 1 \s </w:instrText>
      </w:r>
      <w:r w:rsidR="005E19A8" w:rsidRPr="000B42E1">
        <w:rPr>
          <w:lang w:val="en-US"/>
        </w:rPr>
        <w:fldChar w:fldCharType="separate"/>
      </w:r>
      <w:r w:rsidR="00F32628">
        <w:rPr>
          <w:noProof/>
          <w:lang w:val="en-US"/>
        </w:rPr>
        <w:t>3</w:t>
      </w:r>
      <w:r w:rsidR="005E19A8" w:rsidRPr="000B42E1">
        <w:rPr>
          <w:lang w:val="en-US"/>
        </w:rPr>
        <w:fldChar w:fldCharType="end"/>
      </w:r>
      <w:r w:rsidRPr="000B42E1">
        <w:rPr>
          <w:lang w:val="en-US"/>
        </w:rPr>
        <w:noBreakHyphen/>
      </w:r>
      <w:r w:rsidR="005E19A8" w:rsidRPr="000B42E1">
        <w:rPr>
          <w:lang w:val="en-US"/>
        </w:rPr>
        <w:fldChar w:fldCharType="begin"/>
      </w:r>
      <w:r w:rsidRPr="000B42E1">
        <w:rPr>
          <w:lang w:val="en-US"/>
        </w:rPr>
        <w:instrText xml:space="preserve"> SEQ Tabla \* ARABIC \s 1 </w:instrText>
      </w:r>
      <w:r w:rsidR="005E19A8" w:rsidRPr="000B42E1">
        <w:rPr>
          <w:lang w:val="en-US"/>
        </w:rPr>
        <w:fldChar w:fldCharType="separate"/>
      </w:r>
      <w:r w:rsidR="00F32628">
        <w:rPr>
          <w:noProof/>
          <w:lang w:val="en-US"/>
        </w:rPr>
        <w:t>16</w:t>
      </w:r>
      <w:r w:rsidR="005E19A8" w:rsidRPr="000B42E1">
        <w:rPr>
          <w:lang w:val="en-US"/>
        </w:rPr>
        <w:fldChar w:fldCharType="end"/>
      </w:r>
      <w:r w:rsidRPr="000B42E1">
        <w:rPr>
          <w:lang w:val="en-US"/>
        </w:rPr>
        <w:t>. Obj</w:t>
      </w:r>
      <w:r w:rsidR="00536DC6" w:rsidRPr="000B42E1">
        <w:rPr>
          <w:lang w:val="en-US"/>
        </w:rPr>
        <w:t>ective 3 Outcomes A</w:t>
      </w:r>
      <w:r w:rsidRPr="000B42E1">
        <w:rPr>
          <w:lang w:val="en-US"/>
        </w:rPr>
        <w:t>chievement</w:t>
      </w:r>
      <w:bookmarkEnd w:id="139"/>
      <w:bookmarkEnd w:id="140"/>
    </w:p>
    <w:tbl>
      <w:tblPr>
        <w:tblStyle w:val="Tablaconcuadrcula"/>
        <w:tblW w:w="9072" w:type="dxa"/>
        <w:tblInd w:w="108" w:type="dxa"/>
        <w:tblLook w:val="04A0" w:firstRow="1" w:lastRow="0" w:firstColumn="1" w:lastColumn="0" w:noHBand="0" w:noVBand="1"/>
      </w:tblPr>
      <w:tblGrid>
        <w:gridCol w:w="3087"/>
        <w:gridCol w:w="3088"/>
        <w:gridCol w:w="2897"/>
      </w:tblGrid>
      <w:tr w:rsidR="008B5D10" w:rsidRPr="000B42E1" w:rsidTr="00F149AE">
        <w:tc>
          <w:tcPr>
            <w:tcW w:w="3087" w:type="dxa"/>
          </w:tcPr>
          <w:p w:rsidR="008B5D10" w:rsidRPr="000B42E1" w:rsidRDefault="008B5D10" w:rsidP="00F149AE">
            <w:pPr>
              <w:widowControl w:val="0"/>
              <w:autoSpaceDE w:val="0"/>
              <w:autoSpaceDN w:val="0"/>
              <w:adjustRightInd w:val="0"/>
              <w:spacing w:before="6"/>
              <w:ind w:left="695" w:right="-20"/>
              <w:rPr>
                <w:szCs w:val="22"/>
                <w:lang w:val="en-US"/>
              </w:rPr>
            </w:pPr>
            <w:r w:rsidRPr="000B42E1">
              <w:rPr>
                <w:b/>
                <w:bCs/>
                <w:spacing w:val="2"/>
                <w:w w:val="102"/>
                <w:szCs w:val="22"/>
                <w:lang w:val="en-US"/>
              </w:rPr>
              <w:t>Intended Outcomes</w:t>
            </w:r>
          </w:p>
        </w:tc>
        <w:tc>
          <w:tcPr>
            <w:tcW w:w="3088" w:type="dxa"/>
          </w:tcPr>
          <w:p w:rsidR="008B5D10" w:rsidRPr="000B42E1" w:rsidRDefault="008B5D10" w:rsidP="00F149AE">
            <w:pPr>
              <w:widowControl w:val="0"/>
              <w:autoSpaceDE w:val="0"/>
              <w:autoSpaceDN w:val="0"/>
              <w:adjustRightInd w:val="0"/>
              <w:spacing w:before="6"/>
              <w:ind w:left="551" w:right="-20"/>
              <w:rPr>
                <w:szCs w:val="22"/>
                <w:lang w:val="en-US"/>
              </w:rPr>
            </w:pPr>
            <w:r w:rsidRPr="000B42E1">
              <w:rPr>
                <w:b/>
                <w:bCs/>
                <w:spacing w:val="1"/>
                <w:w w:val="102"/>
                <w:szCs w:val="22"/>
                <w:lang w:val="en-US"/>
              </w:rPr>
              <w:t>In</w:t>
            </w:r>
            <w:r w:rsidRPr="000B42E1">
              <w:rPr>
                <w:b/>
                <w:bCs/>
                <w:spacing w:val="-1"/>
                <w:w w:val="102"/>
                <w:szCs w:val="22"/>
                <w:lang w:val="en-US"/>
              </w:rPr>
              <w:t>d</w:t>
            </w:r>
            <w:r w:rsidRPr="000B42E1">
              <w:rPr>
                <w:b/>
                <w:bCs/>
                <w:spacing w:val="2"/>
                <w:w w:val="103"/>
                <w:szCs w:val="22"/>
                <w:lang w:val="en-US"/>
              </w:rPr>
              <w:t>i</w:t>
            </w:r>
            <w:r w:rsidRPr="000B42E1">
              <w:rPr>
                <w:b/>
                <w:bCs/>
                <w:spacing w:val="6"/>
                <w:w w:val="102"/>
                <w:szCs w:val="22"/>
                <w:lang w:val="en-US"/>
              </w:rPr>
              <w:t>c</w:t>
            </w:r>
            <w:r w:rsidRPr="000B42E1">
              <w:rPr>
                <w:b/>
                <w:bCs/>
                <w:spacing w:val="5"/>
                <w:w w:val="103"/>
                <w:szCs w:val="22"/>
                <w:lang w:val="en-US"/>
              </w:rPr>
              <w:t>at</w:t>
            </w:r>
            <w:r w:rsidRPr="000B42E1">
              <w:rPr>
                <w:b/>
                <w:bCs/>
                <w:spacing w:val="1"/>
                <w:w w:val="102"/>
                <w:szCs w:val="22"/>
                <w:lang w:val="en-US"/>
              </w:rPr>
              <w:t>o</w:t>
            </w:r>
            <w:r w:rsidRPr="000B42E1">
              <w:rPr>
                <w:b/>
                <w:bCs/>
                <w:spacing w:val="2"/>
                <w:w w:val="103"/>
                <w:szCs w:val="22"/>
                <w:lang w:val="en-US"/>
              </w:rPr>
              <w:t>r</w:t>
            </w:r>
            <w:r w:rsidRPr="000B42E1">
              <w:rPr>
                <w:b/>
                <w:bCs/>
                <w:w w:val="103"/>
                <w:szCs w:val="22"/>
                <w:lang w:val="en-US"/>
              </w:rPr>
              <w:t>s and Tasks</w:t>
            </w:r>
          </w:p>
        </w:tc>
        <w:tc>
          <w:tcPr>
            <w:tcW w:w="2897" w:type="dxa"/>
          </w:tcPr>
          <w:p w:rsidR="008B5D10" w:rsidRPr="000B42E1" w:rsidRDefault="008B5D10" w:rsidP="00F149AE">
            <w:pPr>
              <w:widowControl w:val="0"/>
              <w:autoSpaceDE w:val="0"/>
              <w:autoSpaceDN w:val="0"/>
              <w:adjustRightInd w:val="0"/>
              <w:spacing w:before="6"/>
              <w:ind w:left="969" w:right="-20"/>
              <w:rPr>
                <w:b/>
                <w:bCs/>
                <w:spacing w:val="1"/>
                <w:w w:val="103"/>
                <w:szCs w:val="22"/>
                <w:lang w:val="en-US"/>
              </w:rPr>
            </w:pPr>
            <w:r w:rsidRPr="000B42E1">
              <w:rPr>
                <w:b/>
                <w:bCs/>
                <w:spacing w:val="1"/>
                <w:w w:val="103"/>
                <w:szCs w:val="22"/>
                <w:lang w:val="en-US"/>
              </w:rPr>
              <w:t>Achievements</w:t>
            </w:r>
          </w:p>
        </w:tc>
      </w:tr>
      <w:tr w:rsidR="008B5D10" w:rsidRPr="00F75259" w:rsidTr="00F149AE">
        <w:tc>
          <w:tcPr>
            <w:tcW w:w="3087" w:type="dxa"/>
          </w:tcPr>
          <w:p w:rsidR="008B5D10" w:rsidRPr="000B42E1" w:rsidRDefault="008B5D10" w:rsidP="00F149AE">
            <w:pPr>
              <w:autoSpaceDE w:val="0"/>
              <w:autoSpaceDN w:val="0"/>
              <w:adjustRightInd w:val="0"/>
              <w:jc w:val="left"/>
              <w:rPr>
                <w:rFonts w:ascii="Times-Roman" w:hAnsi="Times-Roman" w:cs="Times-Roman"/>
                <w:szCs w:val="22"/>
                <w:lang w:val="en-US" w:eastAsia="es-CO"/>
              </w:rPr>
            </w:pPr>
            <w:r w:rsidRPr="000B42E1">
              <w:rPr>
                <w:spacing w:val="-2"/>
                <w:w w:val="103"/>
                <w:szCs w:val="22"/>
                <w:lang w:val="en-US"/>
              </w:rPr>
              <w:t>3</w:t>
            </w:r>
            <w:r w:rsidRPr="000B42E1">
              <w:rPr>
                <w:spacing w:val="3"/>
                <w:w w:val="103"/>
                <w:szCs w:val="22"/>
                <w:lang w:val="en-US"/>
              </w:rPr>
              <w:t>.</w:t>
            </w:r>
            <w:r w:rsidRPr="000B42E1">
              <w:rPr>
                <w:w w:val="103"/>
                <w:szCs w:val="22"/>
                <w:lang w:val="en-US"/>
              </w:rPr>
              <w:t>1</w:t>
            </w:r>
            <w:r w:rsidRPr="000B42E1">
              <w:rPr>
                <w:spacing w:val="6"/>
                <w:szCs w:val="22"/>
                <w:lang w:val="en-US"/>
              </w:rPr>
              <w:t xml:space="preserve"> </w:t>
            </w:r>
            <w:r w:rsidRPr="000B42E1">
              <w:rPr>
                <w:rFonts w:ascii="Times-Roman" w:hAnsi="Times-Roman" w:cs="Times-Roman"/>
                <w:szCs w:val="22"/>
                <w:lang w:val="en-US" w:eastAsia="es-CO"/>
              </w:rPr>
              <w:t xml:space="preserve">National energy bidding processes are adapted to facilitate </w:t>
            </w:r>
            <w:r w:rsidR="000B42E1" w:rsidRPr="000B42E1">
              <w:rPr>
                <w:rFonts w:ascii="Times-Roman" w:hAnsi="Times-Roman" w:cs="Times-Roman"/>
                <w:szCs w:val="22"/>
                <w:lang w:val="en-US" w:eastAsia="es-CO"/>
              </w:rPr>
              <w:t>small-scale</w:t>
            </w:r>
            <w:r w:rsidRPr="000B42E1">
              <w:rPr>
                <w:rFonts w:ascii="Times-Roman" w:hAnsi="Times-Roman" w:cs="Times-Roman"/>
                <w:szCs w:val="22"/>
                <w:lang w:val="en-US" w:eastAsia="es-CO"/>
              </w:rPr>
              <w:t xml:space="preserve"> RE </w:t>
            </w:r>
            <w:r w:rsidRPr="000B42E1">
              <w:rPr>
                <w:rFonts w:ascii="Times-Roman" w:hAnsi="Times-Roman" w:cs="Times-Roman"/>
                <w:szCs w:val="22"/>
                <w:lang w:val="en-US" w:eastAsia="es-CO"/>
              </w:rPr>
              <w:lastRenderedPageBreak/>
              <w:t>projects</w:t>
            </w:r>
            <w:r w:rsidRPr="000B42E1">
              <w:rPr>
                <w:spacing w:val="-2"/>
                <w:w w:val="103"/>
                <w:szCs w:val="22"/>
                <w:lang w:val="en-US"/>
              </w:rPr>
              <w:t>.</w:t>
            </w:r>
          </w:p>
        </w:tc>
        <w:tc>
          <w:tcPr>
            <w:tcW w:w="3088" w:type="dxa"/>
          </w:tcPr>
          <w:p w:rsidR="008B5D10" w:rsidRPr="000B42E1" w:rsidRDefault="008B5D10" w:rsidP="00F149AE">
            <w:pPr>
              <w:autoSpaceDE w:val="0"/>
              <w:autoSpaceDN w:val="0"/>
              <w:adjustRightInd w:val="0"/>
              <w:jc w:val="left"/>
              <w:rPr>
                <w:rFonts w:ascii="Times-Roman" w:hAnsi="Times-Roman" w:cs="Times-Roman"/>
                <w:szCs w:val="22"/>
                <w:lang w:val="en-US" w:eastAsia="es-CO"/>
              </w:rPr>
            </w:pPr>
            <w:r w:rsidRPr="000B42E1">
              <w:rPr>
                <w:rFonts w:ascii="Times-Roman" w:hAnsi="Times-Roman" w:cs="Times-Roman"/>
                <w:szCs w:val="22"/>
                <w:lang w:val="en-US" w:eastAsia="es-CO"/>
              </w:rPr>
              <w:lastRenderedPageBreak/>
              <w:t xml:space="preserve">At least three bidding processes for </w:t>
            </w:r>
            <w:r w:rsidR="000B42E1" w:rsidRPr="000B42E1">
              <w:rPr>
                <w:rFonts w:ascii="Times-Roman" w:hAnsi="Times-Roman" w:cs="Times-Roman"/>
                <w:szCs w:val="22"/>
                <w:lang w:val="en-US" w:eastAsia="es-CO"/>
              </w:rPr>
              <w:t>small-scale</w:t>
            </w:r>
            <w:r w:rsidRPr="000B42E1">
              <w:rPr>
                <w:rFonts w:ascii="Times-Roman" w:hAnsi="Times-Roman" w:cs="Times-Roman"/>
                <w:szCs w:val="22"/>
                <w:lang w:val="en-US" w:eastAsia="es-CO"/>
              </w:rPr>
              <w:t xml:space="preserve"> RE projects evaluated and validated by </w:t>
            </w:r>
            <w:r w:rsidRPr="000B42E1">
              <w:rPr>
                <w:rFonts w:ascii="Times-Roman" w:hAnsi="Times-Roman" w:cs="Times-Roman"/>
                <w:szCs w:val="22"/>
                <w:lang w:val="en-US" w:eastAsia="es-CO"/>
              </w:rPr>
              <w:lastRenderedPageBreak/>
              <w:t>month 6.</w:t>
            </w:r>
          </w:p>
        </w:tc>
        <w:tc>
          <w:tcPr>
            <w:tcW w:w="2897" w:type="dxa"/>
          </w:tcPr>
          <w:p w:rsidR="008B5D10" w:rsidRPr="000B42E1" w:rsidRDefault="008B5D10" w:rsidP="00F149AE">
            <w:pPr>
              <w:widowControl w:val="0"/>
              <w:autoSpaceDE w:val="0"/>
              <w:autoSpaceDN w:val="0"/>
              <w:adjustRightInd w:val="0"/>
              <w:spacing w:before="5" w:line="246" w:lineRule="auto"/>
              <w:ind w:left="105" w:right="83"/>
              <w:jc w:val="left"/>
              <w:rPr>
                <w:szCs w:val="22"/>
                <w:lang w:val="en-US"/>
              </w:rPr>
            </w:pPr>
            <w:r w:rsidRPr="000B42E1">
              <w:rPr>
                <w:szCs w:val="22"/>
                <w:lang w:val="en-US"/>
              </w:rPr>
              <w:lastRenderedPageBreak/>
              <w:t>The Project evaluated several financial mechanisms.</w:t>
            </w:r>
          </w:p>
        </w:tc>
      </w:tr>
      <w:tr w:rsidR="008B5D10" w:rsidRPr="00F75259" w:rsidTr="00F149AE">
        <w:trPr>
          <w:trHeight w:val="2092"/>
        </w:trPr>
        <w:tc>
          <w:tcPr>
            <w:tcW w:w="3087" w:type="dxa"/>
          </w:tcPr>
          <w:p w:rsidR="008B5D10" w:rsidRPr="000B42E1" w:rsidRDefault="008B5D10" w:rsidP="00F149AE">
            <w:pPr>
              <w:autoSpaceDE w:val="0"/>
              <w:autoSpaceDN w:val="0"/>
              <w:adjustRightInd w:val="0"/>
              <w:jc w:val="left"/>
              <w:rPr>
                <w:rFonts w:ascii="Times-Roman" w:hAnsi="Times-Roman" w:cs="Times-Roman"/>
                <w:szCs w:val="22"/>
                <w:lang w:val="en-US" w:eastAsia="es-CO"/>
              </w:rPr>
            </w:pPr>
            <w:r w:rsidRPr="000B42E1">
              <w:rPr>
                <w:rFonts w:ascii="Times-Roman" w:hAnsi="Times-Roman" w:cs="Times-Roman"/>
                <w:szCs w:val="22"/>
                <w:lang w:val="en-US" w:eastAsia="es-CO"/>
              </w:rPr>
              <w:lastRenderedPageBreak/>
              <w:t>3.2 A set of possible financial mechanisms for investment is developed and validated</w:t>
            </w:r>
          </w:p>
          <w:p w:rsidR="008B5D10" w:rsidRPr="000B42E1" w:rsidRDefault="008B5D10" w:rsidP="00F149AE">
            <w:pPr>
              <w:autoSpaceDE w:val="0"/>
              <w:autoSpaceDN w:val="0"/>
              <w:adjustRightInd w:val="0"/>
              <w:jc w:val="left"/>
              <w:rPr>
                <w:szCs w:val="22"/>
                <w:lang w:val="en-US"/>
              </w:rPr>
            </w:pPr>
            <w:r w:rsidRPr="000B42E1">
              <w:rPr>
                <w:spacing w:val="-2"/>
                <w:w w:val="103"/>
                <w:szCs w:val="22"/>
                <w:lang w:val="en-US"/>
              </w:rPr>
              <w:t xml:space="preserve"> </w:t>
            </w:r>
          </w:p>
          <w:p w:rsidR="008B5D10" w:rsidRPr="000B42E1" w:rsidRDefault="008B5D10" w:rsidP="00F149AE">
            <w:pPr>
              <w:widowControl w:val="0"/>
              <w:autoSpaceDE w:val="0"/>
              <w:autoSpaceDN w:val="0"/>
              <w:adjustRightInd w:val="0"/>
              <w:spacing w:before="5" w:line="251" w:lineRule="auto"/>
              <w:ind w:left="105" w:right="236"/>
              <w:rPr>
                <w:szCs w:val="22"/>
                <w:lang w:val="en-US"/>
              </w:rPr>
            </w:pPr>
          </w:p>
        </w:tc>
        <w:tc>
          <w:tcPr>
            <w:tcW w:w="3088" w:type="dxa"/>
          </w:tcPr>
          <w:p w:rsidR="008B5D10" w:rsidRPr="000B42E1" w:rsidRDefault="008B5D10" w:rsidP="00F149AE">
            <w:pPr>
              <w:autoSpaceDE w:val="0"/>
              <w:autoSpaceDN w:val="0"/>
              <w:adjustRightInd w:val="0"/>
              <w:jc w:val="left"/>
              <w:rPr>
                <w:spacing w:val="2"/>
                <w:w w:val="103"/>
                <w:szCs w:val="22"/>
                <w:lang w:val="en-US"/>
              </w:rPr>
            </w:pPr>
            <w:r w:rsidRPr="000B42E1">
              <w:rPr>
                <w:rFonts w:ascii="Times-Roman" w:hAnsi="Times-Roman" w:cs="Times-Roman"/>
                <w:szCs w:val="22"/>
                <w:lang w:val="en-US" w:eastAsia="es-CO"/>
              </w:rPr>
              <w:t>At least 3 financial mechanisms developed at the end of Year 1.</w:t>
            </w:r>
            <w:r w:rsidRPr="000B42E1">
              <w:rPr>
                <w:spacing w:val="2"/>
                <w:w w:val="103"/>
                <w:szCs w:val="22"/>
                <w:lang w:val="en-US"/>
              </w:rPr>
              <w:t xml:space="preserve"> </w:t>
            </w:r>
          </w:p>
          <w:p w:rsidR="008B5D10" w:rsidRPr="000B42E1" w:rsidRDefault="008B5D10" w:rsidP="00F149AE">
            <w:pPr>
              <w:widowControl w:val="0"/>
              <w:autoSpaceDE w:val="0"/>
              <w:autoSpaceDN w:val="0"/>
              <w:adjustRightInd w:val="0"/>
              <w:spacing w:before="5" w:line="251" w:lineRule="auto"/>
              <w:ind w:left="100" w:right="69"/>
              <w:rPr>
                <w:szCs w:val="22"/>
                <w:lang w:val="en-US"/>
              </w:rPr>
            </w:pPr>
          </w:p>
        </w:tc>
        <w:tc>
          <w:tcPr>
            <w:tcW w:w="2897" w:type="dxa"/>
          </w:tcPr>
          <w:p w:rsidR="008B5D10" w:rsidRPr="000B42E1" w:rsidRDefault="008B5D10" w:rsidP="00F149AE">
            <w:pPr>
              <w:keepNext/>
              <w:keepLines/>
              <w:tabs>
                <w:tab w:val="left" w:pos="5018"/>
                <w:tab w:val="left" w:pos="6186"/>
              </w:tabs>
              <w:spacing w:before="20" w:after="20"/>
              <w:jc w:val="left"/>
              <w:rPr>
                <w:b/>
                <w:bCs/>
                <w:szCs w:val="22"/>
                <w:lang w:val="en-US"/>
              </w:rPr>
            </w:pPr>
            <w:r w:rsidRPr="000B42E1">
              <w:rPr>
                <w:szCs w:val="22"/>
                <w:lang w:val="en-US"/>
              </w:rPr>
              <w:t xml:space="preserve">The truth is that the users of the </w:t>
            </w:r>
            <w:r w:rsidR="002C23CA" w:rsidRPr="000B42E1">
              <w:rPr>
                <w:szCs w:val="22"/>
                <w:lang w:val="en-US"/>
              </w:rPr>
              <w:t>RE</w:t>
            </w:r>
            <w:r w:rsidRPr="000B42E1">
              <w:rPr>
                <w:szCs w:val="22"/>
                <w:lang w:val="en-US"/>
              </w:rPr>
              <w:t xml:space="preserve"> projects in rural areas are in </w:t>
            </w:r>
            <w:r w:rsidR="00116068" w:rsidRPr="000B42E1">
              <w:rPr>
                <w:szCs w:val="22"/>
                <w:lang w:val="en-US"/>
              </w:rPr>
              <w:t>ICE</w:t>
            </w:r>
            <w:r w:rsidRPr="000B42E1">
              <w:rPr>
                <w:szCs w:val="22"/>
                <w:lang w:val="en-US"/>
              </w:rPr>
              <w:t xml:space="preserve"> areas of influence and require high co-financing to make the projects viable, which ultimately results that ICE makes the complete investment.</w:t>
            </w:r>
          </w:p>
          <w:p w:rsidR="008B5D10" w:rsidRPr="000B42E1" w:rsidRDefault="008B5D10" w:rsidP="00F149AE">
            <w:pPr>
              <w:keepNext/>
              <w:keepLines/>
              <w:tabs>
                <w:tab w:val="left" w:pos="5018"/>
                <w:tab w:val="left" w:pos="6186"/>
              </w:tabs>
              <w:spacing w:before="20" w:after="20"/>
              <w:jc w:val="left"/>
              <w:rPr>
                <w:b/>
                <w:bCs/>
                <w:szCs w:val="22"/>
                <w:lang w:val="en-US"/>
              </w:rPr>
            </w:pPr>
            <w:r w:rsidRPr="000B42E1">
              <w:rPr>
                <w:bCs/>
                <w:i/>
                <w:szCs w:val="22"/>
                <w:lang w:val="en-US"/>
              </w:rPr>
              <w:t xml:space="preserve">Therefore, the fast penetration of RE in the rural sector is determined by </w:t>
            </w:r>
            <w:r w:rsidR="00116068" w:rsidRPr="000B42E1">
              <w:rPr>
                <w:bCs/>
                <w:i/>
                <w:szCs w:val="22"/>
                <w:lang w:val="en-US"/>
              </w:rPr>
              <w:t>ICE</w:t>
            </w:r>
            <w:r w:rsidRPr="000B42E1">
              <w:rPr>
                <w:bCs/>
                <w:i/>
                <w:szCs w:val="22"/>
                <w:lang w:val="en-US"/>
              </w:rPr>
              <w:t xml:space="preserve"> execution.</w:t>
            </w:r>
          </w:p>
        </w:tc>
      </w:tr>
      <w:tr w:rsidR="008B5D10" w:rsidRPr="00F75259" w:rsidTr="00F149AE">
        <w:tc>
          <w:tcPr>
            <w:tcW w:w="3087" w:type="dxa"/>
          </w:tcPr>
          <w:p w:rsidR="008B5D10" w:rsidRPr="000B42E1" w:rsidRDefault="008B5D10" w:rsidP="00F149AE">
            <w:pPr>
              <w:autoSpaceDE w:val="0"/>
              <w:autoSpaceDN w:val="0"/>
              <w:adjustRightInd w:val="0"/>
              <w:jc w:val="left"/>
              <w:rPr>
                <w:rFonts w:ascii="Times-Roman" w:hAnsi="Times-Roman" w:cs="Times-Roman"/>
                <w:szCs w:val="22"/>
                <w:lang w:val="en-US" w:eastAsia="es-CO"/>
              </w:rPr>
            </w:pPr>
            <w:r w:rsidRPr="000B42E1">
              <w:rPr>
                <w:rFonts w:ascii="Times-Roman" w:hAnsi="Times-Roman" w:cs="Times-Roman"/>
                <w:szCs w:val="22"/>
                <w:lang w:val="en-US" w:eastAsia="es-CO"/>
              </w:rPr>
              <w:t>3.3 Raised awareness and involvement of financial sector in RE</w:t>
            </w:r>
          </w:p>
          <w:p w:rsidR="008B5D10" w:rsidRPr="000B42E1" w:rsidRDefault="008B5D10" w:rsidP="00F149AE">
            <w:pPr>
              <w:widowControl w:val="0"/>
              <w:autoSpaceDE w:val="0"/>
              <w:autoSpaceDN w:val="0"/>
              <w:adjustRightInd w:val="0"/>
              <w:spacing w:before="5" w:line="253" w:lineRule="auto"/>
              <w:ind w:left="105" w:right="138"/>
              <w:rPr>
                <w:szCs w:val="22"/>
                <w:lang w:val="en-US"/>
              </w:rPr>
            </w:pPr>
          </w:p>
        </w:tc>
        <w:tc>
          <w:tcPr>
            <w:tcW w:w="3088" w:type="dxa"/>
          </w:tcPr>
          <w:p w:rsidR="008B5D10" w:rsidRPr="000B42E1" w:rsidRDefault="008B5D10" w:rsidP="00F149AE">
            <w:pPr>
              <w:autoSpaceDE w:val="0"/>
              <w:autoSpaceDN w:val="0"/>
              <w:adjustRightInd w:val="0"/>
              <w:jc w:val="left"/>
              <w:rPr>
                <w:szCs w:val="22"/>
                <w:lang w:val="en-US" w:eastAsia="es-CO"/>
              </w:rPr>
            </w:pPr>
            <w:r w:rsidRPr="000B42E1">
              <w:rPr>
                <w:szCs w:val="22"/>
                <w:lang w:val="en-US" w:eastAsia="es-CO"/>
              </w:rPr>
              <w:t>At least 20 bank officials trained in RE, Year 1</w:t>
            </w:r>
            <w:r w:rsidRPr="000B42E1">
              <w:rPr>
                <w:w w:val="103"/>
                <w:szCs w:val="22"/>
                <w:lang w:val="en-US"/>
              </w:rPr>
              <w:t>.</w:t>
            </w:r>
          </w:p>
        </w:tc>
        <w:tc>
          <w:tcPr>
            <w:tcW w:w="2897" w:type="dxa"/>
          </w:tcPr>
          <w:p w:rsidR="008B5D10" w:rsidRPr="000B42E1" w:rsidRDefault="008B5D10" w:rsidP="00F149AE">
            <w:pPr>
              <w:widowControl w:val="0"/>
              <w:autoSpaceDE w:val="0"/>
              <w:autoSpaceDN w:val="0"/>
              <w:adjustRightInd w:val="0"/>
              <w:spacing w:before="5" w:line="256" w:lineRule="auto"/>
              <w:ind w:right="83"/>
              <w:rPr>
                <w:spacing w:val="-2"/>
                <w:w w:val="103"/>
                <w:szCs w:val="22"/>
                <w:lang w:val="en-US"/>
              </w:rPr>
            </w:pPr>
            <w:r w:rsidRPr="000B42E1">
              <w:rPr>
                <w:spacing w:val="-2"/>
                <w:w w:val="103"/>
                <w:szCs w:val="22"/>
                <w:lang w:val="en-US"/>
              </w:rPr>
              <w:t>Number of participants on workshops: 32, 8 of them representatives of 5 financial institutions.</w:t>
            </w:r>
          </w:p>
        </w:tc>
      </w:tr>
    </w:tbl>
    <w:p w:rsidR="008B5D10" w:rsidRPr="000B42E1" w:rsidRDefault="008B5D10" w:rsidP="008B5D10">
      <w:pPr>
        <w:rPr>
          <w:szCs w:val="22"/>
          <w:highlight w:val="yellow"/>
          <w:lang w:val="en-US"/>
        </w:rPr>
      </w:pPr>
    </w:p>
    <w:p w:rsidR="008B5D10" w:rsidRPr="000B42E1" w:rsidRDefault="00FE5D37" w:rsidP="008B5D10">
      <w:pPr>
        <w:textAlignment w:val="top"/>
        <w:rPr>
          <w:szCs w:val="22"/>
          <w:lang w:val="en-US"/>
        </w:rPr>
      </w:pPr>
      <w:r w:rsidRPr="000B42E1">
        <w:rPr>
          <w:szCs w:val="22"/>
          <w:lang w:val="en-US"/>
        </w:rPr>
        <w:t>The following s</w:t>
      </w:r>
      <w:r w:rsidR="008B5D10" w:rsidRPr="000B42E1">
        <w:rPr>
          <w:szCs w:val="22"/>
          <w:lang w:val="en-US"/>
        </w:rPr>
        <w:t xml:space="preserve">hould be considered as </w:t>
      </w:r>
      <w:r w:rsidR="00A02909" w:rsidRPr="000B42E1">
        <w:rPr>
          <w:szCs w:val="22"/>
          <w:lang w:val="en-US"/>
        </w:rPr>
        <w:t>verification sources</w:t>
      </w:r>
      <w:r w:rsidR="008B5D10" w:rsidRPr="000B42E1">
        <w:rPr>
          <w:szCs w:val="22"/>
          <w:lang w:val="en-US"/>
        </w:rPr>
        <w:t xml:space="preserve"> of achievements related to objective 3:</w:t>
      </w:r>
    </w:p>
    <w:p w:rsidR="008B5D10" w:rsidRPr="000B42E1" w:rsidRDefault="008B5D10" w:rsidP="008B5D10">
      <w:pPr>
        <w:rPr>
          <w:szCs w:val="22"/>
          <w:lang w:val="en-US"/>
        </w:rPr>
      </w:pPr>
    </w:p>
    <w:p w:rsidR="008B5D10" w:rsidRPr="000B42E1" w:rsidRDefault="00551CD9" w:rsidP="00F35A09">
      <w:pPr>
        <w:numPr>
          <w:ilvl w:val="0"/>
          <w:numId w:val="31"/>
        </w:numPr>
        <w:rPr>
          <w:szCs w:val="22"/>
          <w:lang w:val="en-US"/>
        </w:rPr>
      </w:pPr>
      <w:r w:rsidRPr="000B42E1">
        <w:rPr>
          <w:szCs w:val="22"/>
          <w:lang w:val="en-US"/>
        </w:rPr>
        <w:t>Contracting</w:t>
      </w:r>
      <w:r w:rsidR="008B5D10" w:rsidRPr="000B42E1">
        <w:rPr>
          <w:szCs w:val="22"/>
          <w:lang w:val="en-US"/>
        </w:rPr>
        <w:t xml:space="preserve"> procedures on behalf</w:t>
      </w:r>
      <w:r w:rsidR="00FE5D37" w:rsidRPr="000B42E1">
        <w:rPr>
          <w:szCs w:val="22"/>
          <w:lang w:val="en-US"/>
        </w:rPr>
        <w:t xml:space="preserve"> of </w:t>
      </w:r>
      <w:r w:rsidR="008B5D10" w:rsidRPr="000B42E1">
        <w:rPr>
          <w:szCs w:val="22"/>
          <w:lang w:val="en-US"/>
        </w:rPr>
        <w:t xml:space="preserve"> MINAE</w:t>
      </w:r>
    </w:p>
    <w:p w:rsidR="008B5D10" w:rsidRPr="000B42E1" w:rsidRDefault="008B5D10" w:rsidP="00F35A09">
      <w:pPr>
        <w:numPr>
          <w:ilvl w:val="0"/>
          <w:numId w:val="31"/>
        </w:numPr>
        <w:rPr>
          <w:szCs w:val="22"/>
          <w:lang w:val="en-US"/>
        </w:rPr>
      </w:pPr>
      <w:r w:rsidRPr="000B42E1">
        <w:rPr>
          <w:szCs w:val="22"/>
          <w:lang w:val="en-US"/>
        </w:rPr>
        <w:t>Contract signed with financial institutions</w:t>
      </w:r>
    </w:p>
    <w:p w:rsidR="008B5D10" w:rsidRPr="000B42E1" w:rsidRDefault="0081338B" w:rsidP="00F35A09">
      <w:pPr>
        <w:numPr>
          <w:ilvl w:val="0"/>
          <w:numId w:val="31"/>
        </w:numPr>
        <w:rPr>
          <w:szCs w:val="22"/>
          <w:lang w:val="en-US"/>
        </w:rPr>
      </w:pPr>
      <w:r w:rsidRPr="000B42E1">
        <w:rPr>
          <w:szCs w:val="22"/>
          <w:lang w:val="en-US"/>
        </w:rPr>
        <w:t>Demonstrative projects b</w:t>
      </w:r>
      <w:r w:rsidR="008B5D10" w:rsidRPr="000B42E1">
        <w:rPr>
          <w:szCs w:val="22"/>
          <w:lang w:val="en-US"/>
        </w:rPr>
        <w:t>udget reports and third-party assessment</w:t>
      </w:r>
    </w:p>
    <w:p w:rsidR="008B5D10" w:rsidRPr="000B42E1" w:rsidRDefault="008B5D10" w:rsidP="00F35A09">
      <w:pPr>
        <w:numPr>
          <w:ilvl w:val="0"/>
          <w:numId w:val="31"/>
        </w:numPr>
        <w:rPr>
          <w:szCs w:val="22"/>
          <w:lang w:val="en-US"/>
        </w:rPr>
      </w:pPr>
      <w:r w:rsidRPr="000B42E1">
        <w:rPr>
          <w:szCs w:val="22"/>
          <w:lang w:val="en-US"/>
        </w:rPr>
        <w:t>Financial workshop</w:t>
      </w:r>
      <w:r w:rsidR="00FE5D37" w:rsidRPr="000B42E1">
        <w:rPr>
          <w:szCs w:val="22"/>
          <w:lang w:val="en-US"/>
        </w:rPr>
        <w:t>s</w:t>
      </w:r>
      <w:r w:rsidRPr="000B42E1">
        <w:rPr>
          <w:szCs w:val="22"/>
          <w:lang w:val="en-US"/>
        </w:rPr>
        <w:t xml:space="preserve"> reports</w:t>
      </w:r>
    </w:p>
    <w:p w:rsidR="008B5D10" w:rsidRPr="000B42E1" w:rsidRDefault="008B5D10" w:rsidP="008B5D10">
      <w:pPr>
        <w:rPr>
          <w:szCs w:val="22"/>
          <w:lang w:val="en-US"/>
        </w:rPr>
      </w:pPr>
    </w:p>
    <w:p w:rsidR="008B5D10" w:rsidRPr="000B42E1" w:rsidRDefault="000B42E1" w:rsidP="008B5D10">
      <w:pPr>
        <w:rPr>
          <w:i/>
          <w:szCs w:val="22"/>
          <w:lang w:val="en-US"/>
        </w:rPr>
      </w:pPr>
      <w:r w:rsidRPr="000B42E1">
        <w:rPr>
          <w:i/>
          <w:szCs w:val="22"/>
          <w:lang w:val="en-US"/>
        </w:rPr>
        <w:t>Recruitment procedures in the Public Sector</w:t>
      </w:r>
      <w:r w:rsidRPr="000B42E1">
        <w:rPr>
          <w:szCs w:val="22"/>
          <w:lang w:val="en-US"/>
        </w:rPr>
        <w:t xml:space="preserve"> are ruled by the </w:t>
      </w:r>
      <w:r>
        <w:rPr>
          <w:szCs w:val="22"/>
          <w:lang w:val="en-US"/>
        </w:rPr>
        <w:t xml:space="preserve">Public Administration </w:t>
      </w:r>
      <w:r w:rsidRPr="000B42E1">
        <w:rPr>
          <w:szCs w:val="22"/>
          <w:lang w:val="en-US"/>
        </w:rPr>
        <w:t>Procurem</w:t>
      </w:r>
      <w:r>
        <w:rPr>
          <w:szCs w:val="22"/>
          <w:lang w:val="en-US"/>
        </w:rPr>
        <w:t xml:space="preserve">ent Law, </w:t>
      </w:r>
      <w:r w:rsidRPr="000B42E1">
        <w:rPr>
          <w:szCs w:val="22"/>
          <w:lang w:val="en-US"/>
        </w:rPr>
        <w:t xml:space="preserve">and they </w:t>
      </w:r>
      <w:r w:rsidRPr="000B42E1">
        <w:rPr>
          <w:i/>
          <w:szCs w:val="22"/>
          <w:lang w:val="en-US"/>
        </w:rPr>
        <w:t>are of unchangeable character</w:t>
      </w:r>
      <w:r w:rsidRPr="000B42E1">
        <w:rPr>
          <w:szCs w:val="22"/>
          <w:lang w:val="en-US"/>
        </w:rPr>
        <w:t xml:space="preserve">, less on behalf the project’s executors.  </w:t>
      </w:r>
      <w:r w:rsidR="008B5D10" w:rsidRPr="000B42E1">
        <w:rPr>
          <w:szCs w:val="22"/>
          <w:lang w:val="en-US"/>
        </w:rPr>
        <w:t xml:space="preserve">Despite two </w:t>
      </w:r>
      <w:r w:rsidR="008B5D10" w:rsidRPr="000B42E1">
        <w:rPr>
          <w:i/>
          <w:szCs w:val="22"/>
          <w:lang w:val="en-US"/>
        </w:rPr>
        <w:t>financial mechanisms</w:t>
      </w:r>
      <w:r w:rsidR="008B5D10" w:rsidRPr="000B42E1">
        <w:rPr>
          <w:rStyle w:val="Refdenotaalpie"/>
          <w:i/>
          <w:szCs w:val="22"/>
          <w:lang w:val="en-US"/>
        </w:rPr>
        <w:footnoteReference w:id="40"/>
      </w:r>
      <w:r w:rsidR="008B5D10" w:rsidRPr="000B42E1">
        <w:rPr>
          <w:i/>
          <w:szCs w:val="22"/>
          <w:lang w:val="en-US"/>
        </w:rPr>
        <w:t xml:space="preserve"> were developed, none have been implemented.</w:t>
      </w:r>
    </w:p>
    <w:p w:rsidR="00536DC6" w:rsidRPr="000B42E1" w:rsidRDefault="00536DC6" w:rsidP="008B5D10">
      <w:pPr>
        <w:rPr>
          <w:szCs w:val="22"/>
          <w:lang w:val="en-US"/>
        </w:rPr>
      </w:pPr>
    </w:p>
    <w:p w:rsidR="008B5D10" w:rsidRPr="000B42E1" w:rsidRDefault="008B5D10" w:rsidP="00536DC6">
      <w:pPr>
        <w:pStyle w:val="Ttulo4"/>
        <w:spacing w:before="0" w:after="0"/>
        <w:rPr>
          <w:szCs w:val="22"/>
          <w:lang w:val="en-US"/>
        </w:rPr>
      </w:pPr>
      <w:bookmarkStart w:id="141" w:name="_Toc292867876"/>
      <w:r w:rsidRPr="000B42E1">
        <w:rPr>
          <w:szCs w:val="22"/>
          <w:lang w:val="en-US"/>
        </w:rPr>
        <w:t>Objective 4</w:t>
      </w:r>
      <w:bookmarkEnd w:id="141"/>
    </w:p>
    <w:p w:rsidR="00536DC6" w:rsidRPr="000B42E1" w:rsidRDefault="00536DC6" w:rsidP="00536DC6">
      <w:pPr>
        <w:rPr>
          <w:lang w:val="en-US"/>
        </w:rPr>
      </w:pPr>
    </w:p>
    <w:p w:rsidR="008B5D10" w:rsidRPr="000B42E1" w:rsidRDefault="008B5D10" w:rsidP="008B5D10">
      <w:pPr>
        <w:autoSpaceDE w:val="0"/>
        <w:autoSpaceDN w:val="0"/>
        <w:adjustRightInd w:val="0"/>
        <w:jc w:val="left"/>
        <w:rPr>
          <w:rFonts w:ascii="Times-Italic" w:hAnsi="Times-Italic" w:cs="Times-Italic"/>
          <w:i/>
          <w:iCs/>
          <w:szCs w:val="22"/>
          <w:lang w:val="en-US" w:eastAsia="es-CO"/>
        </w:rPr>
      </w:pPr>
      <w:r w:rsidRPr="000B42E1">
        <w:rPr>
          <w:i/>
          <w:szCs w:val="22"/>
          <w:lang w:val="en-US"/>
        </w:rPr>
        <w:t>Objective 4</w:t>
      </w:r>
      <w:r w:rsidRPr="000B42E1">
        <w:rPr>
          <w:szCs w:val="22"/>
          <w:lang w:val="en-US"/>
        </w:rPr>
        <w:t xml:space="preserve">: </w:t>
      </w:r>
      <w:r w:rsidR="0081338B" w:rsidRPr="000B42E1">
        <w:rPr>
          <w:szCs w:val="22"/>
          <w:lang w:val="en-US"/>
        </w:rPr>
        <w:t xml:space="preserve"> </w:t>
      </w:r>
      <w:r w:rsidR="0081338B" w:rsidRPr="000B42E1">
        <w:rPr>
          <w:rFonts w:ascii="Times-Italic" w:hAnsi="Times-Italic" w:cs="Times-Italic"/>
          <w:i/>
          <w:iCs/>
          <w:szCs w:val="22"/>
          <w:lang w:val="en-US" w:eastAsia="es-CO"/>
        </w:rPr>
        <w:t>To</w:t>
      </w:r>
      <w:r w:rsidRPr="000B42E1">
        <w:rPr>
          <w:rFonts w:ascii="Times-Italic" w:hAnsi="Times-Italic" w:cs="Times-Italic"/>
          <w:i/>
          <w:iCs/>
          <w:szCs w:val="22"/>
          <w:lang w:val="en-US" w:eastAsia="es-CO"/>
        </w:rPr>
        <w:t xml:space="preserve"> demonstrate the validity of decentralized RE systems as a marketable option for electricity generation.</w:t>
      </w:r>
    </w:p>
    <w:p w:rsidR="008B5D10" w:rsidRPr="000B42E1" w:rsidRDefault="008B5D10" w:rsidP="008B5D10">
      <w:pPr>
        <w:rPr>
          <w:szCs w:val="22"/>
          <w:lang w:val="en-US"/>
        </w:rPr>
      </w:pPr>
    </w:p>
    <w:p w:rsidR="008B5D10" w:rsidRPr="000B42E1" w:rsidRDefault="008B5D10" w:rsidP="008B5D10">
      <w:pPr>
        <w:jc w:val="left"/>
        <w:rPr>
          <w:szCs w:val="22"/>
          <w:lang w:val="en-US"/>
        </w:rPr>
      </w:pPr>
      <w:bookmarkStart w:id="142" w:name="_Toc288136467"/>
      <w:bookmarkStart w:id="143" w:name="_Toc292867932"/>
      <w:r w:rsidRPr="000B42E1">
        <w:rPr>
          <w:szCs w:val="22"/>
          <w:lang w:val="en-US"/>
        </w:rPr>
        <w:t xml:space="preserve">Table </w:t>
      </w:r>
      <w:r w:rsidR="005E19A8" w:rsidRPr="000B42E1">
        <w:rPr>
          <w:szCs w:val="22"/>
          <w:lang w:val="en-US"/>
        </w:rPr>
        <w:fldChar w:fldCharType="begin"/>
      </w:r>
      <w:r w:rsidRPr="000B42E1">
        <w:rPr>
          <w:szCs w:val="22"/>
          <w:lang w:val="en-US"/>
        </w:rPr>
        <w:instrText xml:space="preserve"> STYLEREF 1 \s </w:instrText>
      </w:r>
      <w:r w:rsidR="005E19A8" w:rsidRPr="000B42E1">
        <w:rPr>
          <w:szCs w:val="22"/>
          <w:lang w:val="en-US"/>
        </w:rPr>
        <w:fldChar w:fldCharType="separate"/>
      </w:r>
      <w:r w:rsidR="00F32628">
        <w:rPr>
          <w:noProof/>
          <w:szCs w:val="22"/>
          <w:lang w:val="en-US"/>
        </w:rPr>
        <w:t>3</w:t>
      </w:r>
      <w:r w:rsidR="005E19A8" w:rsidRPr="000B42E1">
        <w:rPr>
          <w:szCs w:val="22"/>
          <w:lang w:val="en-US"/>
        </w:rPr>
        <w:fldChar w:fldCharType="end"/>
      </w:r>
      <w:r w:rsidRPr="000B42E1">
        <w:rPr>
          <w:szCs w:val="22"/>
          <w:lang w:val="en-US"/>
        </w:rPr>
        <w:noBreakHyphen/>
      </w:r>
      <w:r w:rsidR="005E19A8" w:rsidRPr="000B42E1">
        <w:rPr>
          <w:szCs w:val="22"/>
          <w:lang w:val="en-US"/>
        </w:rPr>
        <w:fldChar w:fldCharType="begin"/>
      </w:r>
      <w:r w:rsidRPr="000B42E1">
        <w:rPr>
          <w:szCs w:val="22"/>
          <w:lang w:val="en-US"/>
        </w:rPr>
        <w:instrText xml:space="preserve"> SEQ Tabla \* ARABIC \s 1 </w:instrText>
      </w:r>
      <w:r w:rsidR="005E19A8" w:rsidRPr="000B42E1">
        <w:rPr>
          <w:szCs w:val="22"/>
          <w:lang w:val="en-US"/>
        </w:rPr>
        <w:fldChar w:fldCharType="separate"/>
      </w:r>
      <w:r w:rsidR="00F32628">
        <w:rPr>
          <w:noProof/>
          <w:szCs w:val="22"/>
          <w:lang w:val="en-US"/>
        </w:rPr>
        <w:t>17</w:t>
      </w:r>
      <w:r w:rsidR="005E19A8" w:rsidRPr="000B42E1">
        <w:rPr>
          <w:szCs w:val="22"/>
          <w:lang w:val="en-US"/>
        </w:rPr>
        <w:fldChar w:fldCharType="end"/>
      </w:r>
      <w:r w:rsidRPr="000B42E1">
        <w:rPr>
          <w:szCs w:val="22"/>
          <w:lang w:val="en-US"/>
        </w:rPr>
        <w:t xml:space="preserve"> Objective 4</w:t>
      </w:r>
      <w:r w:rsidR="00536DC6" w:rsidRPr="000B42E1">
        <w:rPr>
          <w:szCs w:val="22"/>
          <w:lang w:val="en-US"/>
        </w:rPr>
        <w:t xml:space="preserve"> A</w:t>
      </w:r>
      <w:r w:rsidRPr="000B42E1">
        <w:rPr>
          <w:szCs w:val="22"/>
          <w:lang w:val="en-US"/>
        </w:rPr>
        <w:t>chievements</w:t>
      </w:r>
      <w:bookmarkEnd w:id="142"/>
      <w:bookmarkEnd w:id="143"/>
    </w:p>
    <w:tbl>
      <w:tblPr>
        <w:tblW w:w="8973"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3"/>
        <w:gridCol w:w="5390"/>
      </w:tblGrid>
      <w:tr w:rsidR="008B5D10" w:rsidRPr="000B42E1" w:rsidTr="00F149AE">
        <w:tc>
          <w:tcPr>
            <w:tcW w:w="3583" w:type="dxa"/>
            <w:vAlign w:val="center"/>
          </w:tcPr>
          <w:p w:rsidR="008B5D10" w:rsidRPr="000B42E1" w:rsidRDefault="008B5D10" w:rsidP="00F149AE">
            <w:pPr>
              <w:jc w:val="center"/>
              <w:rPr>
                <w:b/>
                <w:szCs w:val="22"/>
                <w:lang w:val="en-US"/>
              </w:rPr>
            </w:pPr>
            <w:r w:rsidRPr="000B42E1">
              <w:rPr>
                <w:b/>
                <w:szCs w:val="22"/>
                <w:lang w:val="en-US"/>
              </w:rPr>
              <w:t>Indicator</w:t>
            </w:r>
          </w:p>
        </w:tc>
        <w:tc>
          <w:tcPr>
            <w:tcW w:w="5390" w:type="dxa"/>
            <w:vAlign w:val="center"/>
          </w:tcPr>
          <w:p w:rsidR="008B5D10" w:rsidRPr="000B42E1" w:rsidRDefault="008B5D10" w:rsidP="00536DC6">
            <w:pPr>
              <w:jc w:val="center"/>
              <w:rPr>
                <w:b/>
                <w:szCs w:val="22"/>
                <w:lang w:val="en-US"/>
              </w:rPr>
            </w:pPr>
            <w:r w:rsidRPr="000B42E1">
              <w:rPr>
                <w:b/>
                <w:szCs w:val="22"/>
                <w:lang w:val="en-US"/>
              </w:rPr>
              <w:t xml:space="preserve">Achievements/ Outcomes </w:t>
            </w:r>
            <w:r w:rsidR="00536DC6" w:rsidRPr="000B42E1">
              <w:rPr>
                <w:b/>
                <w:szCs w:val="22"/>
                <w:lang w:val="en-US"/>
              </w:rPr>
              <w:t>A</w:t>
            </w:r>
            <w:r w:rsidRPr="000B42E1">
              <w:rPr>
                <w:b/>
                <w:szCs w:val="22"/>
                <w:lang w:val="en-US"/>
              </w:rPr>
              <w:t>chieved</w:t>
            </w:r>
          </w:p>
        </w:tc>
      </w:tr>
      <w:tr w:rsidR="008B5D10" w:rsidRPr="00F75259" w:rsidTr="00F149AE">
        <w:tc>
          <w:tcPr>
            <w:tcW w:w="3583" w:type="dxa"/>
          </w:tcPr>
          <w:p w:rsidR="008B5D10" w:rsidRPr="000B42E1" w:rsidRDefault="008B5D10" w:rsidP="00536DC6">
            <w:pPr>
              <w:pStyle w:val="Prrafodelista"/>
              <w:numPr>
                <w:ilvl w:val="0"/>
                <w:numId w:val="49"/>
              </w:numPr>
              <w:spacing w:line="220" w:lineRule="exact"/>
              <w:ind w:left="349" w:hanging="218"/>
              <w:rPr>
                <w:szCs w:val="22"/>
                <w:lang w:val="en-US"/>
              </w:rPr>
            </w:pPr>
            <w:r w:rsidRPr="000B42E1">
              <w:rPr>
                <w:szCs w:val="22"/>
                <w:lang w:val="en-US"/>
              </w:rPr>
              <w:t>16 demonstrative sites and two educational facilities fully operat</w:t>
            </w:r>
            <w:r w:rsidR="0094714A" w:rsidRPr="000B42E1">
              <w:rPr>
                <w:szCs w:val="22"/>
                <w:lang w:val="en-US"/>
              </w:rPr>
              <w:t>ional</w:t>
            </w:r>
            <w:r w:rsidRPr="000B42E1">
              <w:rPr>
                <w:szCs w:val="22"/>
                <w:lang w:val="en-US"/>
              </w:rPr>
              <w:t xml:space="preserve"> at the end of Phase 2.</w:t>
            </w:r>
          </w:p>
          <w:p w:rsidR="008B5D10" w:rsidRPr="000B42E1" w:rsidRDefault="008B5D10" w:rsidP="00536DC6">
            <w:pPr>
              <w:pStyle w:val="Prrafodelista"/>
              <w:numPr>
                <w:ilvl w:val="0"/>
                <w:numId w:val="49"/>
              </w:numPr>
              <w:spacing w:line="220" w:lineRule="exact"/>
              <w:ind w:left="349" w:hanging="218"/>
              <w:rPr>
                <w:szCs w:val="22"/>
                <w:lang w:val="en-US"/>
              </w:rPr>
            </w:pPr>
            <w:r w:rsidRPr="000B42E1">
              <w:rPr>
                <w:szCs w:val="22"/>
                <w:lang w:val="en-US"/>
              </w:rPr>
              <w:t>Total implementing costs of completed demonstrative projects are lower than alternative electrification options.</w:t>
            </w:r>
          </w:p>
        </w:tc>
        <w:tc>
          <w:tcPr>
            <w:tcW w:w="5390" w:type="dxa"/>
          </w:tcPr>
          <w:p w:rsidR="008B5D10" w:rsidRPr="000B42E1" w:rsidRDefault="008B5D10" w:rsidP="00536DC6">
            <w:pPr>
              <w:keepNext/>
              <w:keepLines/>
              <w:numPr>
                <w:ilvl w:val="0"/>
                <w:numId w:val="21"/>
              </w:numPr>
              <w:tabs>
                <w:tab w:val="num" w:pos="199"/>
                <w:tab w:val="left" w:pos="5018"/>
                <w:tab w:val="left" w:pos="6186"/>
              </w:tabs>
              <w:spacing w:before="20" w:after="20" w:line="220" w:lineRule="exact"/>
              <w:ind w:left="199" w:hanging="197"/>
              <w:jc w:val="left"/>
              <w:rPr>
                <w:b/>
                <w:bCs/>
                <w:szCs w:val="22"/>
                <w:lang w:val="en-US"/>
              </w:rPr>
            </w:pPr>
            <w:r w:rsidRPr="000B42E1">
              <w:rPr>
                <w:szCs w:val="22"/>
                <w:lang w:val="en-US"/>
              </w:rPr>
              <w:t xml:space="preserve">16 projects </w:t>
            </w:r>
            <w:r w:rsidR="008331DA" w:rsidRPr="000B42E1">
              <w:rPr>
                <w:szCs w:val="22"/>
                <w:lang w:val="en-US"/>
              </w:rPr>
              <w:t>developed</w:t>
            </w:r>
            <w:r w:rsidRPr="000B42E1">
              <w:rPr>
                <w:szCs w:val="22"/>
                <w:lang w:val="en-US"/>
              </w:rPr>
              <w:t xml:space="preserve"> 14 pilots and 2 demonstrative.  Beneficiaries: 10 communities, 4 </w:t>
            </w:r>
            <w:r w:rsidR="0094714A" w:rsidRPr="000B42E1">
              <w:rPr>
                <w:szCs w:val="22"/>
                <w:lang w:val="en-US"/>
              </w:rPr>
              <w:t>N</w:t>
            </w:r>
            <w:r w:rsidRPr="000B42E1">
              <w:rPr>
                <w:szCs w:val="22"/>
                <w:lang w:val="en-US"/>
              </w:rPr>
              <w:t>ational</w:t>
            </w:r>
            <w:r w:rsidR="0094714A" w:rsidRPr="000B42E1">
              <w:rPr>
                <w:szCs w:val="22"/>
                <w:lang w:val="en-US"/>
              </w:rPr>
              <w:t xml:space="preserve"> P</w:t>
            </w:r>
            <w:r w:rsidRPr="000B42E1">
              <w:rPr>
                <w:szCs w:val="22"/>
                <w:lang w:val="en-US"/>
              </w:rPr>
              <w:t xml:space="preserve">arks, Marino de Punta Arena Park (solar + Aeolian) and </w:t>
            </w:r>
            <w:proofErr w:type="spellStart"/>
            <w:r w:rsidRPr="000B42E1">
              <w:rPr>
                <w:szCs w:val="22"/>
                <w:lang w:val="en-US"/>
              </w:rPr>
              <w:t>Chirripó</w:t>
            </w:r>
            <w:proofErr w:type="spellEnd"/>
            <w:r w:rsidRPr="000B42E1">
              <w:rPr>
                <w:szCs w:val="22"/>
                <w:lang w:val="en-US"/>
              </w:rPr>
              <w:t xml:space="preserve"> Park (hydro + solar).</w:t>
            </w:r>
          </w:p>
          <w:p w:rsidR="008B5D10" w:rsidRPr="000B42E1" w:rsidRDefault="008B5D10" w:rsidP="00536DC6">
            <w:pPr>
              <w:keepNext/>
              <w:keepLines/>
              <w:numPr>
                <w:ilvl w:val="0"/>
                <w:numId w:val="21"/>
              </w:numPr>
              <w:tabs>
                <w:tab w:val="num" w:pos="199"/>
                <w:tab w:val="left" w:pos="5018"/>
                <w:tab w:val="left" w:pos="6186"/>
              </w:tabs>
              <w:spacing w:before="20" w:after="20" w:line="220" w:lineRule="exact"/>
              <w:ind w:left="199" w:hanging="197"/>
              <w:jc w:val="left"/>
              <w:rPr>
                <w:b/>
                <w:bCs/>
                <w:i/>
                <w:szCs w:val="22"/>
                <w:lang w:val="en-US"/>
              </w:rPr>
            </w:pPr>
            <w:r w:rsidRPr="000B42E1">
              <w:rPr>
                <w:i/>
                <w:szCs w:val="22"/>
                <w:lang w:val="en-US"/>
              </w:rPr>
              <w:t>These projects have not been assessed by ICE.</w:t>
            </w:r>
          </w:p>
        </w:tc>
      </w:tr>
    </w:tbl>
    <w:p w:rsidR="008B5D10" w:rsidRPr="000B42E1" w:rsidRDefault="00CE55DC" w:rsidP="008B5D10">
      <w:pPr>
        <w:textAlignment w:val="top"/>
        <w:rPr>
          <w:szCs w:val="22"/>
          <w:lang w:val="en-US"/>
        </w:rPr>
      </w:pPr>
      <w:r w:rsidRPr="000B42E1">
        <w:rPr>
          <w:szCs w:val="22"/>
          <w:lang w:val="en-US"/>
        </w:rPr>
        <w:lastRenderedPageBreak/>
        <w:t>The following s</w:t>
      </w:r>
      <w:r w:rsidR="008B5D10" w:rsidRPr="000B42E1">
        <w:rPr>
          <w:szCs w:val="22"/>
          <w:lang w:val="en-US"/>
        </w:rPr>
        <w:t xml:space="preserve">hould be considered as </w:t>
      </w:r>
      <w:r w:rsidR="00A02909" w:rsidRPr="000B42E1">
        <w:rPr>
          <w:szCs w:val="22"/>
          <w:lang w:val="en-US"/>
        </w:rPr>
        <w:t>verification sources</w:t>
      </w:r>
      <w:r w:rsidR="008B5D10" w:rsidRPr="000B42E1">
        <w:rPr>
          <w:szCs w:val="22"/>
          <w:lang w:val="en-US"/>
        </w:rPr>
        <w:t xml:space="preserve"> of achievements of specific objective 4:</w:t>
      </w:r>
    </w:p>
    <w:p w:rsidR="008B5D10" w:rsidRPr="000B42E1" w:rsidRDefault="008B5D10" w:rsidP="008B5D10">
      <w:pPr>
        <w:rPr>
          <w:szCs w:val="22"/>
          <w:lang w:val="en-US"/>
        </w:rPr>
      </w:pPr>
    </w:p>
    <w:p w:rsidR="00536DC6" w:rsidRPr="000B42E1" w:rsidRDefault="008B5D10" w:rsidP="00F35A09">
      <w:pPr>
        <w:numPr>
          <w:ilvl w:val="0"/>
          <w:numId w:val="30"/>
        </w:numPr>
        <w:rPr>
          <w:szCs w:val="22"/>
          <w:lang w:val="en-US"/>
        </w:rPr>
      </w:pPr>
      <w:r w:rsidRPr="000B42E1">
        <w:rPr>
          <w:szCs w:val="22"/>
          <w:lang w:val="en-US"/>
        </w:rPr>
        <w:t>Demonstrative</w:t>
      </w:r>
      <w:r w:rsidR="00536DC6" w:rsidRPr="000B42E1">
        <w:rPr>
          <w:szCs w:val="22"/>
          <w:lang w:val="en-US"/>
        </w:rPr>
        <w:t xml:space="preserve"> P</w:t>
      </w:r>
      <w:r w:rsidRPr="000B42E1">
        <w:rPr>
          <w:szCs w:val="22"/>
          <w:lang w:val="en-US"/>
        </w:rPr>
        <w:t>rojects Final Report</w:t>
      </w:r>
      <w:r w:rsidR="00536DC6" w:rsidRPr="000B42E1">
        <w:rPr>
          <w:szCs w:val="22"/>
          <w:lang w:val="en-US"/>
        </w:rPr>
        <w:t>;</w:t>
      </w:r>
      <w:r w:rsidRPr="000B42E1">
        <w:rPr>
          <w:szCs w:val="22"/>
          <w:lang w:val="en-US"/>
        </w:rPr>
        <w:t xml:space="preserve"> </w:t>
      </w:r>
    </w:p>
    <w:p w:rsidR="008B5D10" w:rsidRPr="000B42E1" w:rsidRDefault="008B5D10" w:rsidP="00F35A09">
      <w:pPr>
        <w:numPr>
          <w:ilvl w:val="0"/>
          <w:numId w:val="30"/>
        </w:numPr>
        <w:rPr>
          <w:szCs w:val="22"/>
          <w:lang w:val="en-US"/>
        </w:rPr>
      </w:pPr>
      <w:r w:rsidRPr="000B42E1">
        <w:rPr>
          <w:szCs w:val="22"/>
          <w:lang w:val="en-US"/>
        </w:rPr>
        <w:t xml:space="preserve">Demonstrative </w:t>
      </w:r>
      <w:r w:rsidR="00536DC6" w:rsidRPr="000B42E1">
        <w:rPr>
          <w:szCs w:val="22"/>
          <w:lang w:val="en-US"/>
        </w:rPr>
        <w:t>P</w:t>
      </w:r>
      <w:r w:rsidRPr="000B42E1">
        <w:rPr>
          <w:szCs w:val="22"/>
          <w:lang w:val="en-US"/>
        </w:rPr>
        <w:t>rojects</w:t>
      </w:r>
      <w:r w:rsidR="00536DC6" w:rsidRPr="000B42E1">
        <w:rPr>
          <w:szCs w:val="22"/>
          <w:lang w:val="en-US"/>
        </w:rPr>
        <w:t xml:space="preserve"> F</w:t>
      </w:r>
      <w:r w:rsidRPr="000B42E1">
        <w:rPr>
          <w:szCs w:val="22"/>
          <w:lang w:val="en-US"/>
        </w:rPr>
        <w:t xml:space="preserve">inancial </w:t>
      </w:r>
      <w:r w:rsidR="00536DC6" w:rsidRPr="000B42E1">
        <w:rPr>
          <w:szCs w:val="22"/>
          <w:lang w:val="en-US"/>
        </w:rPr>
        <w:t>A</w:t>
      </w:r>
      <w:r w:rsidRPr="000B42E1">
        <w:rPr>
          <w:szCs w:val="22"/>
          <w:lang w:val="en-US"/>
        </w:rPr>
        <w:t>ccounts.</w:t>
      </w:r>
    </w:p>
    <w:p w:rsidR="008B5D10" w:rsidRPr="000B42E1" w:rsidRDefault="008B5D10" w:rsidP="008B5D10">
      <w:pPr>
        <w:rPr>
          <w:szCs w:val="22"/>
          <w:lang w:val="en-US"/>
        </w:rPr>
      </w:pPr>
    </w:p>
    <w:p w:rsidR="008B5D10" w:rsidRPr="000B42E1" w:rsidRDefault="008B5D10" w:rsidP="008B5D10">
      <w:pPr>
        <w:rPr>
          <w:i/>
          <w:szCs w:val="22"/>
          <w:lang w:val="en-US"/>
        </w:rPr>
      </w:pPr>
      <w:r w:rsidRPr="000B42E1">
        <w:rPr>
          <w:szCs w:val="22"/>
          <w:lang w:val="en-US"/>
        </w:rPr>
        <w:t xml:space="preserve">While evaluators </w:t>
      </w:r>
      <w:r w:rsidRPr="000B42E1">
        <w:rPr>
          <w:i/>
          <w:szCs w:val="22"/>
          <w:lang w:val="en-US"/>
        </w:rPr>
        <w:t>verified the physical and functioning</w:t>
      </w:r>
      <w:r w:rsidRPr="000B42E1">
        <w:rPr>
          <w:szCs w:val="22"/>
          <w:lang w:val="en-US"/>
        </w:rPr>
        <w:t xml:space="preserve"> existence of the installed equipment in the program by ICE and GEF in several parts of the country (see Section 6.5), the evaluators </w:t>
      </w:r>
      <w:r w:rsidRPr="000B42E1">
        <w:rPr>
          <w:i/>
          <w:szCs w:val="22"/>
          <w:lang w:val="en-US"/>
        </w:rPr>
        <w:t>did not see the Demonstrative Projects Final Report.</w:t>
      </w:r>
    </w:p>
    <w:p w:rsidR="008B5D10" w:rsidRPr="000B42E1" w:rsidRDefault="008B5D10" w:rsidP="008B5D10">
      <w:pPr>
        <w:rPr>
          <w:szCs w:val="22"/>
          <w:lang w:val="en-US"/>
        </w:rPr>
      </w:pPr>
    </w:p>
    <w:p w:rsidR="008B5D10" w:rsidRPr="000B42E1" w:rsidRDefault="008B5D10" w:rsidP="008B5D10">
      <w:pPr>
        <w:rPr>
          <w:szCs w:val="22"/>
          <w:lang w:val="en-US"/>
        </w:rPr>
      </w:pPr>
      <w:r w:rsidRPr="000B42E1">
        <w:rPr>
          <w:szCs w:val="22"/>
          <w:lang w:val="en-US"/>
        </w:rPr>
        <w:t xml:space="preserve">In terms of Project costs, ICE works with Work Orders for each Project including costs of equipment, manpower, human resources cost among the main cost aspects.  The following Table shows the invested cost accounted for participating in projects.  </w:t>
      </w:r>
      <w:r w:rsidR="000B42E1" w:rsidRPr="000B42E1">
        <w:rPr>
          <w:szCs w:val="22"/>
          <w:lang w:val="en-US"/>
        </w:rPr>
        <w:t>This value is US$</w:t>
      </w:r>
      <w:r w:rsidR="000B42E1">
        <w:rPr>
          <w:szCs w:val="22"/>
          <w:lang w:val="en-US"/>
        </w:rPr>
        <w:t xml:space="preserve"> </w:t>
      </w:r>
      <w:r w:rsidR="000B42E1" w:rsidRPr="000B42E1">
        <w:rPr>
          <w:szCs w:val="22"/>
          <w:lang w:val="en-US"/>
        </w:rPr>
        <w:t xml:space="preserve">950,622, being the most expensive project National Park </w:t>
      </w:r>
      <w:proofErr w:type="spellStart"/>
      <w:r w:rsidR="000B42E1" w:rsidRPr="000B42E1">
        <w:rPr>
          <w:szCs w:val="22"/>
          <w:lang w:val="en-US"/>
        </w:rPr>
        <w:t>Chirripó</w:t>
      </w:r>
      <w:proofErr w:type="spellEnd"/>
      <w:r w:rsidR="000B42E1" w:rsidRPr="000B42E1">
        <w:rPr>
          <w:szCs w:val="22"/>
          <w:lang w:val="en-US"/>
        </w:rPr>
        <w:t xml:space="preserve"> (MCH 20 Kw + solar generator) by an amount of US$</w:t>
      </w:r>
      <w:r w:rsidR="000B42E1">
        <w:rPr>
          <w:szCs w:val="22"/>
          <w:lang w:val="en-US"/>
        </w:rPr>
        <w:t xml:space="preserve"> </w:t>
      </w:r>
      <w:r w:rsidR="000B42E1" w:rsidRPr="000B42E1">
        <w:rPr>
          <w:szCs w:val="22"/>
          <w:lang w:val="en-US"/>
        </w:rPr>
        <w:t>328,000 (civil Works: US$</w:t>
      </w:r>
      <w:r w:rsidR="000B42E1">
        <w:rPr>
          <w:szCs w:val="22"/>
          <w:lang w:val="en-US"/>
        </w:rPr>
        <w:t xml:space="preserve"> </w:t>
      </w:r>
      <w:r w:rsidR="000B42E1" w:rsidRPr="000B42E1">
        <w:rPr>
          <w:szCs w:val="22"/>
          <w:lang w:val="en-US"/>
        </w:rPr>
        <w:t>316,019, manufacturing equipment and structures: US$</w:t>
      </w:r>
      <w:r w:rsidR="000B42E1">
        <w:rPr>
          <w:szCs w:val="22"/>
          <w:lang w:val="en-US"/>
        </w:rPr>
        <w:t xml:space="preserve"> </w:t>
      </w:r>
      <w:r w:rsidR="000B42E1" w:rsidRPr="000B42E1">
        <w:rPr>
          <w:szCs w:val="22"/>
          <w:lang w:val="en-US"/>
        </w:rPr>
        <w:t>6,039 and electromechanical assembly: US$</w:t>
      </w:r>
      <w:r w:rsidR="000B42E1">
        <w:rPr>
          <w:szCs w:val="22"/>
          <w:lang w:val="en-US"/>
        </w:rPr>
        <w:t xml:space="preserve"> </w:t>
      </w:r>
      <w:r w:rsidR="000B42E1" w:rsidRPr="000B42E1">
        <w:rPr>
          <w:szCs w:val="22"/>
          <w:lang w:val="en-US"/>
        </w:rPr>
        <w:t>6963).</w:t>
      </w:r>
    </w:p>
    <w:p w:rsidR="008B5D10" w:rsidRPr="000B42E1" w:rsidRDefault="008B5D10" w:rsidP="008B5D10">
      <w:pPr>
        <w:rPr>
          <w:szCs w:val="22"/>
          <w:lang w:val="en-US"/>
        </w:rPr>
      </w:pPr>
    </w:p>
    <w:p w:rsidR="008B5D10" w:rsidRPr="000B42E1" w:rsidRDefault="008B5D10" w:rsidP="008B5D10">
      <w:pPr>
        <w:rPr>
          <w:szCs w:val="22"/>
          <w:lang w:val="en-US"/>
        </w:rPr>
      </w:pPr>
      <w:r w:rsidRPr="000B42E1">
        <w:rPr>
          <w:szCs w:val="22"/>
          <w:lang w:val="en-US"/>
        </w:rPr>
        <w:t xml:space="preserve">The evaluators did not find an assessment showing that the cost of the fulfilled demonstrative projects are lower than the </w:t>
      </w:r>
      <w:r w:rsidR="00C12F01" w:rsidRPr="000B42E1">
        <w:rPr>
          <w:szCs w:val="22"/>
          <w:lang w:val="en-US"/>
        </w:rPr>
        <w:t xml:space="preserve">alternative </w:t>
      </w:r>
      <w:r w:rsidRPr="000B42E1">
        <w:rPr>
          <w:szCs w:val="22"/>
          <w:lang w:val="en-US"/>
        </w:rPr>
        <w:t>electrification options, but the experience of the evaluators suggest that this is so because of the remote and dispersed locations and users.</w:t>
      </w:r>
    </w:p>
    <w:p w:rsidR="008B5D10" w:rsidRPr="000B42E1" w:rsidRDefault="008B5D10" w:rsidP="008B5D10">
      <w:pPr>
        <w:rPr>
          <w:szCs w:val="22"/>
          <w:lang w:val="en-US"/>
        </w:rPr>
      </w:pPr>
    </w:p>
    <w:p w:rsidR="008B5D10" w:rsidRPr="000B42E1" w:rsidRDefault="008B5D10" w:rsidP="008B5D10">
      <w:pPr>
        <w:rPr>
          <w:szCs w:val="22"/>
          <w:lang w:val="en-US"/>
        </w:rPr>
      </w:pPr>
    </w:p>
    <w:p w:rsidR="008B5D10" w:rsidRPr="000B42E1" w:rsidRDefault="008B5D10" w:rsidP="008B5D10">
      <w:pPr>
        <w:jc w:val="left"/>
        <w:rPr>
          <w:bCs/>
          <w:lang w:val="en-US"/>
        </w:rPr>
      </w:pPr>
      <w:bookmarkStart w:id="144" w:name="_Toc288136468"/>
      <w:r w:rsidRPr="000B42E1">
        <w:rPr>
          <w:lang w:val="en-US"/>
        </w:rPr>
        <w:br w:type="page"/>
      </w:r>
    </w:p>
    <w:p w:rsidR="008B5D10" w:rsidRPr="000B42E1" w:rsidRDefault="008B5D10" w:rsidP="008B5D10">
      <w:pPr>
        <w:pStyle w:val="Epgrafe"/>
        <w:rPr>
          <w:szCs w:val="22"/>
          <w:lang w:val="en-US"/>
        </w:rPr>
      </w:pPr>
      <w:bookmarkStart w:id="145" w:name="_Toc292867933"/>
      <w:r w:rsidRPr="000B42E1">
        <w:rPr>
          <w:lang w:val="en-US"/>
        </w:rPr>
        <w:lastRenderedPageBreak/>
        <w:t xml:space="preserve">Table </w:t>
      </w:r>
      <w:r w:rsidR="005E19A8" w:rsidRPr="000B42E1">
        <w:rPr>
          <w:lang w:val="en-US"/>
        </w:rPr>
        <w:fldChar w:fldCharType="begin"/>
      </w:r>
      <w:r w:rsidRPr="000B42E1">
        <w:rPr>
          <w:lang w:val="en-US"/>
        </w:rPr>
        <w:instrText xml:space="preserve"> STYLEREF 1 \s </w:instrText>
      </w:r>
      <w:r w:rsidR="005E19A8" w:rsidRPr="000B42E1">
        <w:rPr>
          <w:lang w:val="en-US"/>
        </w:rPr>
        <w:fldChar w:fldCharType="separate"/>
      </w:r>
      <w:r w:rsidR="00F32628">
        <w:rPr>
          <w:noProof/>
          <w:lang w:val="en-US"/>
        </w:rPr>
        <w:t>3</w:t>
      </w:r>
      <w:r w:rsidR="005E19A8" w:rsidRPr="000B42E1">
        <w:rPr>
          <w:lang w:val="en-US"/>
        </w:rPr>
        <w:fldChar w:fldCharType="end"/>
      </w:r>
      <w:r w:rsidRPr="000B42E1">
        <w:rPr>
          <w:lang w:val="en-US"/>
        </w:rPr>
        <w:noBreakHyphen/>
      </w:r>
      <w:r w:rsidR="005E19A8" w:rsidRPr="000B42E1">
        <w:rPr>
          <w:lang w:val="en-US"/>
        </w:rPr>
        <w:fldChar w:fldCharType="begin"/>
      </w:r>
      <w:r w:rsidRPr="000B42E1">
        <w:rPr>
          <w:lang w:val="en-US"/>
        </w:rPr>
        <w:instrText xml:space="preserve"> SEQ Tabla \* ARABIC \s 1 </w:instrText>
      </w:r>
      <w:r w:rsidR="005E19A8" w:rsidRPr="000B42E1">
        <w:rPr>
          <w:lang w:val="en-US"/>
        </w:rPr>
        <w:fldChar w:fldCharType="separate"/>
      </w:r>
      <w:r w:rsidR="00F32628">
        <w:rPr>
          <w:noProof/>
          <w:lang w:val="en-US"/>
        </w:rPr>
        <w:t>18</w:t>
      </w:r>
      <w:r w:rsidR="005E19A8" w:rsidRPr="000B42E1">
        <w:rPr>
          <w:lang w:val="en-US"/>
        </w:rPr>
        <w:fldChar w:fldCharType="end"/>
      </w:r>
      <w:r w:rsidRPr="000B42E1">
        <w:rPr>
          <w:lang w:val="en-US"/>
        </w:rPr>
        <w:t>. Project</w:t>
      </w:r>
      <w:r w:rsidR="00536DC6" w:rsidRPr="000B42E1">
        <w:rPr>
          <w:lang w:val="en-US"/>
        </w:rPr>
        <w:t xml:space="preserve"> </w:t>
      </w:r>
      <w:r w:rsidRPr="000B42E1">
        <w:rPr>
          <w:lang w:val="en-US"/>
        </w:rPr>
        <w:t xml:space="preserve"> </w:t>
      </w:r>
      <w:r w:rsidR="00536DC6" w:rsidRPr="000B42E1">
        <w:rPr>
          <w:szCs w:val="22"/>
          <w:lang w:val="en-US"/>
        </w:rPr>
        <w:t>Costs – ICE C</w:t>
      </w:r>
      <w:r w:rsidRPr="000B42E1">
        <w:rPr>
          <w:szCs w:val="22"/>
          <w:lang w:val="en-US"/>
        </w:rPr>
        <w:t>ontribution</w:t>
      </w:r>
      <w:bookmarkEnd w:id="144"/>
      <w:bookmarkEnd w:id="145"/>
    </w:p>
    <w:p w:rsidR="008B5D10" w:rsidRPr="000B42E1" w:rsidRDefault="00C21D5D" w:rsidP="008B5D10">
      <w:pPr>
        <w:rPr>
          <w:szCs w:val="22"/>
          <w:lang w:val="en-US"/>
        </w:rPr>
      </w:pPr>
      <w:r>
        <w:rPr>
          <w:szCs w:val="22"/>
          <w:lang w:val="en-US"/>
        </w:rPr>
      </w:r>
      <w:r>
        <w:rPr>
          <w:szCs w:val="22"/>
          <w:lang w:val="en-US"/>
        </w:rPr>
        <w:pict>
          <v:group id="_x0000_s6295" editas="canvas" style="width:231.75pt;height:183.8pt;mso-position-horizontal-relative:char;mso-position-vertical-relative:line" coordsize="4635,3676">
            <o:lock v:ext="edit" aspectratio="t"/>
            <v:shape id="_x0000_s6296" type="#_x0000_t75" style="position:absolute;width:4635;height:3676" o:preferrelative="f">
              <v:fill o:detectmouseclick="t"/>
              <v:path o:extrusionok="t" o:connecttype="none"/>
              <o:lock v:ext="edit" text="t"/>
            </v:shape>
            <v:rect id="_x0000_s6297" style="position:absolute;left:43;top:14;width:551;height:207;mso-wrap-style:none" filled="f" stroked="f">
              <v:textbox style="mso-next-textbox:#_x0000_s6297;mso-fit-shape-to-text:t" inset="0,0,0,0">
                <w:txbxContent>
                  <w:p w:rsidR="00C21D5D" w:rsidRDefault="00C21D5D" w:rsidP="008B5D10">
                    <w:proofErr w:type="spellStart"/>
                    <w:proofErr w:type="gramStart"/>
                    <w:r>
                      <w:rPr>
                        <w:rFonts w:ascii="Arial" w:hAnsi="Arial" w:cs="Arial"/>
                        <w:b/>
                        <w:bCs/>
                        <w:color w:val="000000"/>
                        <w:sz w:val="18"/>
                        <w:szCs w:val="18"/>
                        <w:lang w:val="en-US"/>
                      </w:rPr>
                      <w:t>Proj</w:t>
                    </w:r>
                    <w:proofErr w:type="spellEnd"/>
                    <w:r>
                      <w:rPr>
                        <w:rFonts w:ascii="Arial" w:hAnsi="Arial" w:cs="Arial"/>
                        <w:b/>
                        <w:bCs/>
                        <w:color w:val="000000"/>
                        <w:sz w:val="18"/>
                        <w:szCs w:val="18"/>
                        <w:lang w:val="en-US"/>
                      </w:rPr>
                      <w:t>.</w:t>
                    </w:r>
                    <w:proofErr w:type="gramEnd"/>
                    <w:r>
                      <w:rPr>
                        <w:rFonts w:ascii="Arial" w:hAnsi="Arial" w:cs="Arial"/>
                        <w:b/>
                        <w:bCs/>
                        <w:color w:val="000000"/>
                        <w:sz w:val="18"/>
                        <w:szCs w:val="18"/>
                        <w:lang w:val="en-US"/>
                      </w:rPr>
                      <w:t xml:space="preserve"> #</w:t>
                    </w:r>
                  </w:p>
                </w:txbxContent>
              </v:textbox>
            </v:rect>
            <v:rect id="_x0000_s6298" style="position:absolute;left:737;top:48;width:1411;height:207;mso-wrap-style:none" filled="f" stroked="f">
              <v:textbox style="mso-next-textbox:#_x0000_s6298;mso-fit-shape-to-text:t" inset="0,0,0,0">
                <w:txbxContent>
                  <w:p w:rsidR="00C21D5D" w:rsidRDefault="00C21D5D" w:rsidP="008B5D10">
                    <w:r>
                      <w:rPr>
                        <w:rFonts w:ascii="Arial" w:hAnsi="Arial" w:cs="Arial"/>
                        <w:b/>
                        <w:bCs/>
                        <w:color w:val="000000"/>
                        <w:sz w:val="18"/>
                        <w:szCs w:val="18"/>
                        <w:lang w:val="en-US"/>
                      </w:rPr>
                      <w:t>Project Location</w:t>
                    </w:r>
                  </w:p>
                </w:txbxContent>
              </v:textbox>
            </v:rect>
            <v:rect id="_x0000_s6299" style="position:absolute;left:3954;top:14;width:351;height:207;mso-wrap-style:none" filled="f" stroked="f">
              <v:textbox style="mso-next-textbox:#_x0000_s6299;mso-fit-shape-to-text:t" inset="0,0,0,0">
                <w:txbxContent>
                  <w:p w:rsidR="00C21D5D" w:rsidRDefault="00C21D5D" w:rsidP="008B5D10">
                    <w:r>
                      <w:rPr>
                        <w:rFonts w:ascii="Arial" w:hAnsi="Arial" w:cs="Arial"/>
                        <w:b/>
                        <w:bCs/>
                        <w:color w:val="000000"/>
                        <w:sz w:val="18"/>
                        <w:szCs w:val="18"/>
                        <w:lang w:val="en-US"/>
                      </w:rPr>
                      <w:t>US$</w:t>
                    </w:r>
                  </w:p>
                </w:txbxContent>
              </v:textbox>
            </v:rect>
            <v:rect id="_x0000_s6300" style="position:absolute;left:312;top:255;width:101;height:207;mso-wrap-style:none" filled="f" stroked="f">
              <v:textbox style="mso-next-textbox:#_x0000_s6300;mso-fit-shape-to-text:t" inset="0,0,0,0">
                <w:txbxContent>
                  <w:p w:rsidR="00C21D5D" w:rsidRDefault="00C21D5D" w:rsidP="008B5D10">
                    <w:r>
                      <w:rPr>
                        <w:rFonts w:ascii="Arial" w:hAnsi="Arial" w:cs="Arial"/>
                        <w:color w:val="000000"/>
                        <w:sz w:val="18"/>
                        <w:szCs w:val="18"/>
                        <w:lang w:val="en-US"/>
                      </w:rPr>
                      <w:t>1</w:t>
                    </w:r>
                  </w:p>
                </w:txbxContent>
              </v:textbox>
            </v:rect>
            <v:rect id="_x0000_s6301" style="position:absolute;left:737;top:255;width:1261;height:207;mso-wrap-style:none" filled="f" stroked="f">
              <v:textbox style="mso-next-textbox:#_x0000_s6301;mso-fit-shape-to-text:t" inset="0,0,0,0">
                <w:txbxContent>
                  <w:p w:rsidR="00C21D5D" w:rsidRDefault="00C21D5D" w:rsidP="008B5D10">
                    <w:r>
                      <w:rPr>
                        <w:rFonts w:ascii="Arial" w:hAnsi="Arial" w:cs="Arial"/>
                        <w:color w:val="000000"/>
                        <w:sz w:val="18"/>
                        <w:szCs w:val="18"/>
                        <w:lang w:val="en-US"/>
                      </w:rPr>
                      <w:t xml:space="preserve">Roca </w:t>
                    </w:r>
                    <w:proofErr w:type="spellStart"/>
                    <w:r>
                      <w:rPr>
                        <w:rFonts w:ascii="Arial" w:hAnsi="Arial" w:cs="Arial"/>
                        <w:color w:val="000000"/>
                        <w:sz w:val="18"/>
                        <w:szCs w:val="18"/>
                        <w:lang w:val="en-US"/>
                      </w:rPr>
                      <w:t>Quemada</w:t>
                    </w:r>
                    <w:proofErr w:type="spellEnd"/>
                  </w:p>
                </w:txbxContent>
              </v:textbox>
            </v:rect>
            <v:rect id="_x0000_s6302" style="position:absolute;left:3813;top:255;width:651;height:207;mso-wrap-style:none" filled="f" stroked="f">
              <v:textbox style="mso-next-textbox:#_x0000_s6302;mso-fit-shape-to-text:t" inset="0,0,0,0">
                <w:txbxContent>
                  <w:p w:rsidR="00C21D5D" w:rsidRDefault="00C21D5D" w:rsidP="008B5D10">
                    <w:r>
                      <w:rPr>
                        <w:rFonts w:ascii="Arial" w:hAnsi="Arial" w:cs="Arial"/>
                        <w:color w:val="000000"/>
                        <w:sz w:val="18"/>
                        <w:szCs w:val="18"/>
                        <w:lang w:val="en-US"/>
                      </w:rPr>
                      <w:t>201.266</w:t>
                    </w:r>
                  </w:p>
                </w:txbxContent>
              </v:textbox>
            </v:rect>
            <v:rect id="_x0000_s6303" style="position:absolute;left:312;top:511;width:101;height:207;mso-wrap-style:none" filled="f" stroked="f">
              <v:textbox style="mso-next-textbox:#_x0000_s6303;mso-fit-shape-to-text:t" inset="0,0,0,0">
                <w:txbxContent>
                  <w:p w:rsidR="00C21D5D" w:rsidRDefault="00C21D5D" w:rsidP="008B5D10">
                    <w:r>
                      <w:rPr>
                        <w:rFonts w:ascii="Arial" w:hAnsi="Arial" w:cs="Arial"/>
                        <w:color w:val="000000"/>
                        <w:sz w:val="18"/>
                        <w:szCs w:val="18"/>
                        <w:lang w:val="en-US"/>
                      </w:rPr>
                      <w:t>2</w:t>
                    </w:r>
                  </w:p>
                </w:txbxContent>
              </v:textbox>
            </v:rect>
            <v:rect id="_x0000_s6304" style="position:absolute;left:737;top:511;width:1031;height:207;mso-wrap-style:none" filled="f" stroked="f">
              <v:textbox style="mso-next-textbox:#_x0000_s6304;mso-fit-shape-to-text:t" inset="0,0,0,0">
                <w:txbxContent>
                  <w:p w:rsidR="00C21D5D" w:rsidRDefault="00C21D5D" w:rsidP="008B5D10">
                    <w:r>
                      <w:rPr>
                        <w:rFonts w:ascii="Arial" w:hAnsi="Arial" w:cs="Arial"/>
                        <w:color w:val="000000"/>
                        <w:sz w:val="18"/>
                        <w:szCs w:val="18"/>
                        <w:lang w:val="en-US"/>
                      </w:rPr>
                      <w:t xml:space="preserve">N.P. </w:t>
                    </w:r>
                    <w:proofErr w:type="spellStart"/>
                    <w:r>
                      <w:rPr>
                        <w:rFonts w:ascii="Arial" w:hAnsi="Arial" w:cs="Arial"/>
                        <w:color w:val="000000"/>
                        <w:sz w:val="18"/>
                        <w:szCs w:val="18"/>
                        <w:lang w:val="en-US"/>
                      </w:rPr>
                      <w:t>Chirripo</w:t>
                    </w:r>
                    <w:proofErr w:type="spellEnd"/>
                  </w:p>
                </w:txbxContent>
              </v:textbox>
            </v:rect>
            <v:rect id="_x0000_s6305" style="position:absolute;left:3813;top:511;width:651;height:207;mso-wrap-style:none" filled="f" stroked="f">
              <v:textbox style="mso-next-textbox:#_x0000_s6305;mso-fit-shape-to-text:t" inset="0,0,0,0">
                <w:txbxContent>
                  <w:p w:rsidR="00C21D5D" w:rsidRDefault="00C21D5D" w:rsidP="008B5D10">
                    <w:r>
                      <w:rPr>
                        <w:rFonts w:ascii="Arial" w:hAnsi="Arial" w:cs="Arial"/>
                        <w:color w:val="000000"/>
                        <w:sz w:val="18"/>
                        <w:szCs w:val="18"/>
                        <w:lang w:val="en-US"/>
                      </w:rPr>
                      <w:t>328.000</w:t>
                    </w:r>
                  </w:p>
                </w:txbxContent>
              </v:textbox>
            </v:rect>
            <v:rect id="_x0000_s6306" style="position:absolute;left:312;top:752;width:101;height:207;mso-wrap-style:none" filled="f" stroked="f">
              <v:textbox style="mso-next-textbox:#_x0000_s6306;mso-fit-shape-to-text:t" inset="0,0,0,0">
                <w:txbxContent>
                  <w:p w:rsidR="00C21D5D" w:rsidRDefault="00C21D5D" w:rsidP="008B5D10">
                    <w:r>
                      <w:rPr>
                        <w:rFonts w:ascii="Arial" w:hAnsi="Arial" w:cs="Arial"/>
                        <w:color w:val="000000"/>
                        <w:sz w:val="18"/>
                        <w:szCs w:val="18"/>
                        <w:lang w:val="en-US"/>
                      </w:rPr>
                      <w:t>3</w:t>
                    </w:r>
                  </w:p>
                </w:txbxContent>
              </v:textbox>
            </v:rect>
            <v:rect id="_x0000_s6307" style="position:absolute;left:737;top:752;width:1812;height:207;mso-wrap-style:none" filled="f" stroked="f">
              <v:textbox style="mso-next-textbox:#_x0000_s6307;mso-fit-shape-to-text:t" inset="0,0,0,0">
                <w:txbxContent>
                  <w:p w:rsidR="00C21D5D" w:rsidRDefault="00C21D5D" w:rsidP="008B5D10">
                    <w:r>
                      <w:rPr>
                        <w:rFonts w:ascii="Arial" w:hAnsi="Arial" w:cs="Arial"/>
                        <w:color w:val="000000"/>
                        <w:sz w:val="18"/>
                        <w:szCs w:val="18"/>
                        <w:lang w:val="en-US"/>
                      </w:rPr>
                      <w:t xml:space="preserve">La </w:t>
                    </w:r>
                    <w:proofErr w:type="spellStart"/>
                    <w:r>
                      <w:rPr>
                        <w:rFonts w:ascii="Arial" w:hAnsi="Arial" w:cs="Arial"/>
                        <w:color w:val="000000"/>
                        <w:sz w:val="18"/>
                        <w:szCs w:val="18"/>
                        <w:lang w:val="en-US"/>
                      </w:rPr>
                      <w:t>Islita</w:t>
                    </w:r>
                    <w:proofErr w:type="spellEnd"/>
                    <w:r>
                      <w:rPr>
                        <w:rFonts w:ascii="Arial" w:hAnsi="Arial" w:cs="Arial"/>
                        <w:color w:val="000000"/>
                        <w:sz w:val="18"/>
                        <w:szCs w:val="18"/>
                        <w:lang w:val="en-US"/>
                      </w:rPr>
                      <w:t>, Punta Arenas</w:t>
                    </w:r>
                  </w:p>
                </w:txbxContent>
              </v:textbox>
            </v:rect>
            <v:rect id="_x0000_s6308" style="position:absolute;left:3912;top:752;width:551;height:207;mso-wrap-style:none" filled="f" stroked="f">
              <v:textbox style="mso-next-textbox:#_x0000_s6308;mso-fit-shape-to-text:t" inset="0,0,0,0">
                <w:txbxContent>
                  <w:p w:rsidR="00C21D5D" w:rsidRDefault="00C21D5D" w:rsidP="008B5D10">
                    <w:r>
                      <w:rPr>
                        <w:rFonts w:ascii="Arial" w:hAnsi="Arial" w:cs="Arial"/>
                        <w:color w:val="000000"/>
                        <w:sz w:val="18"/>
                        <w:szCs w:val="18"/>
                        <w:lang w:val="en-US"/>
                      </w:rPr>
                      <w:t>39.208</w:t>
                    </w:r>
                  </w:p>
                </w:txbxContent>
              </v:textbox>
            </v:rect>
            <v:rect id="_x0000_s6309" style="position:absolute;left:312;top:993;width:101;height:207;mso-wrap-style:none" filled="f" stroked="f">
              <v:textbox style="mso-next-textbox:#_x0000_s6309;mso-fit-shape-to-text:t" inset="0,0,0,0">
                <w:txbxContent>
                  <w:p w:rsidR="00C21D5D" w:rsidRDefault="00C21D5D" w:rsidP="008B5D10">
                    <w:r>
                      <w:rPr>
                        <w:rFonts w:ascii="Arial" w:hAnsi="Arial" w:cs="Arial"/>
                        <w:color w:val="000000"/>
                        <w:sz w:val="18"/>
                        <w:szCs w:val="18"/>
                        <w:lang w:val="en-US"/>
                      </w:rPr>
                      <w:t>4</w:t>
                    </w:r>
                  </w:p>
                </w:txbxContent>
              </v:textbox>
            </v:rect>
            <v:rect id="_x0000_s6310" style="position:absolute;left:737;top:993;width:1842;height:207;mso-wrap-style:none" filled="f" stroked="f">
              <v:textbox style="mso-next-textbox:#_x0000_s6310;mso-fit-shape-to-text:t" inset="0,0,0,0">
                <w:txbxContent>
                  <w:p w:rsidR="00C21D5D" w:rsidRDefault="00C21D5D" w:rsidP="008B5D10">
                    <w:r>
                      <w:rPr>
                        <w:rFonts w:ascii="Arial" w:hAnsi="Arial" w:cs="Arial"/>
                        <w:color w:val="000000"/>
                        <w:sz w:val="18"/>
                        <w:szCs w:val="18"/>
                        <w:lang w:val="en-US"/>
                      </w:rPr>
                      <w:t xml:space="preserve">Puerto </w:t>
                    </w:r>
                    <w:proofErr w:type="spellStart"/>
                    <w:r>
                      <w:rPr>
                        <w:rFonts w:ascii="Arial" w:hAnsi="Arial" w:cs="Arial"/>
                        <w:color w:val="000000"/>
                        <w:sz w:val="18"/>
                        <w:szCs w:val="18"/>
                        <w:lang w:val="en-US"/>
                      </w:rPr>
                      <w:t>Lindo</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Guacimo</w:t>
                    </w:r>
                    <w:proofErr w:type="spellEnd"/>
                  </w:p>
                </w:txbxContent>
              </v:textbox>
            </v:rect>
            <v:rect id="_x0000_s6311" style="position:absolute;left:3912;top:993;width:551;height:207;mso-wrap-style:none" filled="f" stroked="f">
              <v:textbox style="mso-next-textbox:#_x0000_s6311;mso-fit-shape-to-text:t" inset="0,0,0,0">
                <w:txbxContent>
                  <w:p w:rsidR="00C21D5D" w:rsidRDefault="00C21D5D" w:rsidP="008B5D10">
                    <w:r>
                      <w:rPr>
                        <w:rFonts w:ascii="Arial" w:hAnsi="Arial" w:cs="Arial"/>
                        <w:color w:val="000000"/>
                        <w:sz w:val="18"/>
                        <w:szCs w:val="18"/>
                        <w:lang w:val="en-US"/>
                      </w:rPr>
                      <w:t>78.066</w:t>
                    </w:r>
                  </w:p>
                </w:txbxContent>
              </v:textbox>
            </v:rect>
            <v:rect id="_x0000_s6312" style="position:absolute;left:312;top:1235;width:101;height:207;mso-wrap-style:none" filled="f" stroked="f">
              <v:textbox style="mso-next-textbox:#_x0000_s6312;mso-fit-shape-to-text:t" inset="0,0,0,0">
                <w:txbxContent>
                  <w:p w:rsidR="00C21D5D" w:rsidRDefault="00C21D5D" w:rsidP="008B5D10">
                    <w:r>
                      <w:rPr>
                        <w:rFonts w:ascii="Arial" w:hAnsi="Arial" w:cs="Arial"/>
                        <w:color w:val="000000"/>
                        <w:sz w:val="18"/>
                        <w:szCs w:val="18"/>
                        <w:lang w:val="en-US"/>
                      </w:rPr>
                      <w:t>5</w:t>
                    </w:r>
                  </w:p>
                </w:txbxContent>
              </v:textbox>
            </v:rect>
            <v:rect id="_x0000_s6313" style="position:absolute;left:737;top:1235;width:1321;height:207" filled="f" stroked="f">
              <v:textbox style="mso-next-textbox:#_x0000_s6313;mso-fit-shape-to-text:t" inset="0,0,0,0">
                <w:txbxContent>
                  <w:p w:rsidR="00C21D5D" w:rsidRDefault="00C21D5D" w:rsidP="008B5D10">
                    <w:r>
                      <w:rPr>
                        <w:rFonts w:ascii="Arial" w:hAnsi="Arial" w:cs="Arial"/>
                        <w:color w:val="000000"/>
                        <w:sz w:val="18"/>
                        <w:szCs w:val="18"/>
                        <w:lang w:val="en-US"/>
                      </w:rPr>
                      <w:t xml:space="preserve">N.P. </w:t>
                    </w:r>
                    <w:proofErr w:type="spellStart"/>
                    <w:r>
                      <w:rPr>
                        <w:rFonts w:ascii="Arial" w:hAnsi="Arial" w:cs="Arial"/>
                        <w:color w:val="000000"/>
                        <w:sz w:val="18"/>
                        <w:szCs w:val="18"/>
                        <w:lang w:val="en-US"/>
                      </w:rPr>
                      <w:t>Barbilla</w:t>
                    </w:r>
                    <w:proofErr w:type="spellEnd"/>
                  </w:p>
                </w:txbxContent>
              </v:textbox>
            </v:rect>
            <v:rect id="_x0000_s6314" style="position:absolute;left:4011;top:1235;width:451;height:207;mso-wrap-style:none" filled="f" stroked="f">
              <v:textbox style="mso-next-textbox:#_x0000_s6314;mso-fit-shape-to-text:t" inset="0,0,0,0">
                <w:txbxContent>
                  <w:p w:rsidR="00C21D5D" w:rsidRDefault="00C21D5D" w:rsidP="008B5D10">
                    <w:r>
                      <w:rPr>
                        <w:rFonts w:ascii="Arial" w:hAnsi="Arial" w:cs="Arial"/>
                        <w:color w:val="000000"/>
                        <w:sz w:val="18"/>
                        <w:szCs w:val="18"/>
                        <w:lang w:val="en-US"/>
                      </w:rPr>
                      <w:t>4.688</w:t>
                    </w:r>
                  </w:p>
                </w:txbxContent>
              </v:textbox>
            </v:rect>
            <v:rect id="_x0000_s6315" style="position:absolute;left:312;top:1476;width:101;height:207;mso-wrap-style:none" filled="f" stroked="f">
              <v:textbox style="mso-next-textbox:#_x0000_s6315;mso-fit-shape-to-text:t" inset="0,0,0,0">
                <w:txbxContent>
                  <w:p w:rsidR="00C21D5D" w:rsidRDefault="00C21D5D" w:rsidP="008B5D10">
                    <w:r>
                      <w:rPr>
                        <w:rFonts w:ascii="Arial" w:hAnsi="Arial" w:cs="Arial"/>
                        <w:color w:val="000000"/>
                        <w:sz w:val="18"/>
                        <w:szCs w:val="18"/>
                        <w:lang w:val="en-US"/>
                      </w:rPr>
                      <w:t>6</w:t>
                    </w:r>
                  </w:p>
                </w:txbxContent>
              </v:textbox>
            </v:rect>
            <v:rect id="_x0000_s6316" style="position:absolute;left:737;top:1476;width:1901;height:207;mso-wrap-style:none" filled="f" stroked="f">
              <v:textbox style="mso-next-textbox:#_x0000_s6316;mso-fit-shape-to-text:t" inset="0,0,0,0">
                <w:txbxContent>
                  <w:p w:rsidR="00C21D5D" w:rsidRDefault="00C21D5D" w:rsidP="008B5D10">
                    <w:r>
                      <w:rPr>
                        <w:rFonts w:ascii="Arial" w:hAnsi="Arial" w:cs="Arial"/>
                        <w:color w:val="000000"/>
                        <w:sz w:val="18"/>
                        <w:szCs w:val="18"/>
                        <w:lang w:val="en-US"/>
                      </w:rPr>
                      <w:t>Refugio Playa Hermosa</w:t>
                    </w:r>
                  </w:p>
                </w:txbxContent>
              </v:textbox>
            </v:rect>
            <v:rect id="_x0000_s6317" style="position:absolute;left:3912;top:1476;width:551;height:207;mso-wrap-style:none" filled="f" stroked="f">
              <v:textbox style="mso-next-textbox:#_x0000_s6317;mso-fit-shape-to-text:t" inset="0,0,0,0">
                <w:txbxContent>
                  <w:p w:rsidR="00C21D5D" w:rsidRDefault="00C21D5D" w:rsidP="008B5D10">
                    <w:r>
                      <w:rPr>
                        <w:rFonts w:ascii="Arial" w:hAnsi="Arial" w:cs="Arial"/>
                        <w:color w:val="000000"/>
                        <w:sz w:val="18"/>
                        <w:szCs w:val="18"/>
                        <w:lang w:val="en-US"/>
                      </w:rPr>
                      <w:t>20.612</w:t>
                    </w:r>
                  </w:p>
                </w:txbxContent>
              </v:textbox>
            </v:rect>
            <v:rect id="_x0000_s6318" style="position:absolute;left:312;top:1717;width:101;height:207;mso-wrap-style:none" filled="f" stroked="f">
              <v:textbox style="mso-next-textbox:#_x0000_s6318;mso-fit-shape-to-text:t" inset="0,0,0,0">
                <w:txbxContent>
                  <w:p w:rsidR="00C21D5D" w:rsidRDefault="00C21D5D" w:rsidP="008B5D10">
                    <w:r>
                      <w:rPr>
                        <w:rFonts w:ascii="Arial" w:hAnsi="Arial" w:cs="Arial"/>
                        <w:color w:val="000000"/>
                        <w:sz w:val="18"/>
                        <w:szCs w:val="18"/>
                        <w:lang w:val="en-US"/>
                      </w:rPr>
                      <w:t>7</w:t>
                    </w:r>
                  </w:p>
                </w:txbxContent>
              </v:textbox>
            </v:rect>
            <v:rect id="_x0000_s6319" style="position:absolute;left:737;top:1717;width:3005;height:207" filled="f" stroked="f">
              <v:textbox style="mso-next-textbox:#_x0000_s6319;mso-fit-shape-to-text:t" inset="0,0,0,0">
                <w:txbxContent>
                  <w:p w:rsidR="00C21D5D" w:rsidRDefault="00C21D5D" w:rsidP="008B5D10">
                    <w:proofErr w:type="spellStart"/>
                    <w:r>
                      <w:rPr>
                        <w:rFonts w:ascii="Arial" w:hAnsi="Arial" w:cs="Arial"/>
                        <w:color w:val="000000"/>
                        <w:sz w:val="18"/>
                        <w:szCs w:val="18"/>
                        <w:lang w:val="en-US"/>
                      </w:rPr>
                      <w:t>Ximiriñak</w:t>
                    </w:r>
                    <w:proofErr w:type="spellEnd"/>
                    <w:r>
                      <w:rPr>
                        <w:rFonts w:ascii="Arial" w:hAnsi="Arial" w:cs="Arial"/>
                        <w:color w:val="000000"/>
                        <w:sz w:val="18"/>
                        <w:szCs w:val="18"/>
                        <w:lang w:val="en-US"/>
                      </w:rPr>
                      <w:t xml:space="preserve"> (School, Internet Satellite)</w:t>
                    </w:r>
                  </w:p>
                </w:txbxContent>
              </v:textbox>
            </v:rect>
            <v:rect id="_x0000_s6320" style="position:absolute;left:3912;top:1717;width:551;height:207;mso-wrap-style:none" filled="f" stroked="f">
              <v:textbox style="mso-next-textbox:#_x0000_s6320;mso-fit-shape-to-text:t" inset="0,0,0,0">
                <w:txbxContent>
                  <w:p w:rsidR="00C21D5D" w:rsidRDefault="00C21D5D" w:rsidP="008B5D10">
                    <w:r>
                      <w:rPr>
                        <w:rFonts w:ascii="Arial" w:hAnsi="Arial" w:cs="Arial"/>
                        <w:color w:val="000000"/>
                        <w:sz w:val="18"/>
                        <w:szCs w:val="18"/>
                        <w:lang w:val="en-US"/>
                      </w:rPr>
                      <w:t>47.576</w:t>
                    </w:r>
                  </w:p>
                </w:txbxContent>
              </v:textbox>
            </v:rect>
            <v:rect id="_x0000_s6321" style="position:absolute;left:312;top:1958;width:101;height:207;mso-wrap-style:none" filled="f" stroked="f">
              <v:textbox style="mso-next-textbox:#_x0000_s6321;mso-fit-shape-to-text:t" inset="0,0,0,0">
                <w:txbxContent>
                  <w:p w:rsidR="00C21D5D" w:rsidRDefault="00C21D5D" w:rsidP="008B5D10">
                    <w:r>
                      <w:rPr>
                        <w:rFonts w:ascii="Arial" w:hAnsi="Arial" w:cs="Arial"/>
                        <w:color w:val="000000"/>
                        <w:sz w:val="18"/>
                        <w:szCs w:val="18"/>
                        <w:lang w:val="en-US"/>
                      </w:rPr>
                      <w:t>8</w:t>
                    </w:r>
                  </w:p>
                </w:txbxContent>
              </v:textbox>
            </v:rect>
            <v:rect id="_x0000_s6322" style="position:absolute;left:737;top:1958;width:1371;height:207;mso-wrap-style:none" filled="f" stroked="f">
              <v:textbox style="mso-next-textbox:#_x0000_s6322;mso-fit-shape-to-text:t" inset="0,0,0,0">
                <w:txbxContent>
                  <w:p w:rsidR="00C21D5D" w:rsidRDefault="00C21D5D" w:rsidP="008B5D10">
                    <w:r>
                      <w:rPr>
                        <w:rFonts w:ascii="Arial" w:hAnsi="Arial" w:cs="Arial"/>
                        <w:color w:val="000000"/>
                        <w:sz w:val="18"/>
                        <w:szCs w:val="18"/>
                        <w:lang w:val="en-US"/>
                      </w:rPr>
                      <w:t xml:space="preserve">Altos de </w:t>
                    </w:r>
                    <w:proofErr w:type="spellStart"/>
                    <w:r>
                      <w:rPr>
                        <w:rFonts w:ascii="Arial" w:hAnsi="Arial" w:cs="Arial"/>
                        <w:color w:val="000000"/>
                        <w:sz w:val="18"/>
                        <w:szCs w:val="18"/>
                        <w:lang w:val="en-US"/>
                      </w:rPr>
                      <w:t>Pacuare</w:t>
                    </w:r>
                    <w:proofErr w:type="spellEnd"/>
                  </w:p>
                </w:txbxContent>
              </v:textbox>
            </v:rect>
            <v:rect id="_x0000_s6323" style="position:absolute;left:3912;top:1958;width:551;height:207;mso-wrap-style:none" filled="f" stroked="f">
              <v:textbox style="mso-next-textbox:#_x0000_s6323;mso-fit-shape-to-text:t" inset="0,0,0,0">
                <w:txbxContent>
                  <w:p w:rsidR="00C21D5D" w:rsidRDefault="00C21D5D" w:rsidP="008B5D10">
                    <w:r>
                      <w:rPr>
                        <w:rFonts w:ascii="Arial" w:hAnsi="Arial" w:cs="Arial"/>
                        <w:color w:val="000000"/>
                        <w:sz w:val="18"/>
                        <w:szCs w:val="18"/>
                        <w:lang w:val="en-US"/>
                      </w:rPr>
                      <w:t>57.232</w:t>
                    </w:r>
                  </w:p>
                </w:txbxContent>
              </v:textbox>
            </v:rect>
            <v:rect id="_x0000_s6324" style="position:absolute;left:312;top:2200;width:101;height:207;mso-wrap-style:none" filled="f" stroked="f">
              <v:textbox style="mso-next-textbox:#_x0000_s6324;mso-fit-shape-to-text:t" inset="0,0,0,0">
                <w:txbxContent>
                  <w:p w:rsidR="00C21D5D" w:rsidRDefault="00C21D5D" w:rsidP="008B5D10">
                    <w:r>
                      <w:rPr>
                        <w:rFonts w:ascii="Arial" w:hAnsi="Arial" w:cs="Arial"/>
                        <w:color w:val="000000"/>
                        <w:sz w:val="18"/>
                        <w:szCs w:val="18"/>
                        <w:lang w:val="en-US"/>
                      </w:rPr>
                      <w:t>9</w:t>
                    </w:r>
                  </w:p>
                </w:txbxContent>
              </v:textbox>
            </v:rect>
            <v:rect id="_x0000_s6325" style="position:absolute;left:737;top:2200;width:1681;height:207;mso-wrap-style:none" filled="f" stroked="f">
              <v:textbox style="mso-next-textbox:#_x0000_s6325;mso-fit-shape-to-text:t" inset="0,0,0,0">
                <w:txbxContent>
                  <w:p w:rsidR="00C21D5D" w:rsidRDefault="00C21D5D" w:rsidP="008B5D10">
                    <w:proofErr w:type="spellStart"/>
                    <w:r>
                      <w:rPr>
                        <w:rFonts w:ascii="Arial" w:hAnsi="Arial" w:cs="Arial"/>
                        <w:color w:val="000000"/>
                        <w:sz w:val="18"/>
                        <w:szCs w:val="18"/>
                        <w:lang w:val="en-US"/>
                      </w:rPr>
                      <w:t>Vereh</w:t>
                    </w:r>
                    <w:proofErr w:type="spellEnd"/>
                    <w:r>
                      <w:rPr>
                        <w:rFonts w:ascii="Arial" w:hAnsi="Arial" w:cs="Arial"/>
                        <w:color w:val="000000"/>
                        <w:sz w:val="18"/>
                        <w:szCs w:val="18"/>
                        <w:lang w:val="en-US"/>
                      </w:rPr>
                      <w:t>:                       </w:t>
                    </w:r>
                  </w:p>
                </w:txbxContent>
              </v:textbox>
            </v:rect>
            <v:rect id="_x0000_s6326" style="position:absolute;left:3912;top:2200;width:551;height:207;mso-wrap-style:none" filled="f" stroked="f">
              <v:textbox style="mso-next-textbox:#_x0000_s6326;mso-fit-shape-to-text:t" inset="0,0,0,0">
                <w:txbxContent>
                  <w:p w:rsidR="00C21D5D" w:rsidRDefault="00C21D5D" w:rsidP="008B5D10">
                    <w:r>
                      <w:rPr>
                        <w:rFonts w:ascii="Arial" w:hAnsi="Arial" w:cs="Arial"/>
                        <w:color w:val="000000"/>
                        <w:sz w:val="18"/>
                        <w:szCs w:val="18"/>
                        <w:lang w:val="en-US"/>
                      </w:rPr>
                      <w:t>20.764</w:t>
                    </w:r>
                  </w:p>
                </w:txbxContent>
              </v:textbox>
            </v:rect>
            <v:rect id="_x0000_s6327" style="position:absolute;left:255;top:2441;width:201;height:207;mso-wrap-style:none" filled="f" stroked="f">
              <v:textbox style="mso-next-textbox:#_x0000_s6327;mso-fit-shape-to-text:t" inset="0,0,0,0">
                <w:txbxContent>
                  <w:p w:rsidR="00C21D5D" w:rsidRDefault="00C21D5D" w:rsidP="008B5D10">
                    <w:r>
                      <w:rPr>
                        <w:rFonts w:ascii="Arial" w:hAnsi="Arial" w:cs="Arial"/>
                        <w:color w:val="000000"/>
                        <w:sz w:val="18"/>
                        <w:szCs w:val="18"/>
                        <w:lang w:val="en-US"/>
                      </w:rPr>
                      <w:t>10</w:t>
                    </w:r>
                  </w:p>
                </w:txbxContent>
              </v:textbox>
            </v:rect>
            <v:rect id="_x0000_s6328" style="position:absolute;left:737;top:2441;width:2793;height:207;mso-wrap-style:none" filled="f" stroked="f">
              <v:textbox style="mso-next-textbox:#_x0000_s6328;mso-fit-shape-to-text:t" inset="0,0,0,0">
                <w:txbxContent>
                  <w:p w:rsidR="00C21D5D" w:rsidRDefault="00C21D5D" w:rsidP="008B5D10">
                    <w:proofErr w:type="spellStart"/>
                    <w:r>
                      <w:rPr>
                        <w:rFonts w:ascii="Arial" w:hAnsi="Arial" w:cs="Arial"/>
                        <w:color w:val="000000"/>
                        <w:sz w:val="18"/>
                        <w:szCs w:val="18"/>
                        <w:lang w:val="en-US"/>
                      </w:rPr>
                      <w:t>Mondonguillo</w:t>
                    </w:r>
                    <w:proofErr w:type="spellEnd"/>
                    <w:r>
                      <w:rPr>
                        <w:rFonts w:ascii="Arial" w:hAnsi="Arial" w:cs="Arial"/>
                        <w:color w:val="000000"/>
                        <w:sz w:val="18"/>
                        <w:szCs w:val="18"/>
                        <w:lang w:val="en-US"/>
                      </w:rPr>
                      <w:t xml:space="preserve"> / Laguna de </w:t>
                    </w:r>
                    <w:proofErr w:type="spellStart"/>
                    <w:r>
                      <w:rPr>
                        <w:rFonts w:ascii="Arial" w:hAnsi="Arial" w:cs="Arial"/>
                        <w:color w:val="000000"/>
                        <w:sz w:val="18"/>
                        <w:szCs w:val="18"/>
                        <w:lang w:val="en-US"/>
                      </w:rPr>
                      <w:t>Pacuare</w:t>
                    </w:r>
                    <w:proofErr w:type="spellEnd"/>
                  </w:p>
                </w:txbxContent>
              </v:textbox>
            </v:rect>
            <v:rect id="_x0000_s6329" style="position:absolute;left:3912;top:2441;width:551;height:207;mso-wrap-style:none" filled="f" stroked="f">
              <v:textbox style="mso-next-textbox:#_x0000_s6329;mso-fit-shape-to-text:t" inset="0,0,0,0">
                <w:txbxContent>
                  <w:p w:rsidR="00C21D5D" w:rsidRDefault="00C21D5D" w:rsidP="008B5D10">
                    <w:r>
                      <w:rPr>
                        <w:rFonts w:ascii="Arial" w:hAnsi="Arial" w:cs="Arial"/>
                        <w:color w:val="000000"/>
                        <w:sz w:val="18"/>
                        <w:szCs w:val="18"/>
                        <w:lang w:val="en-US"/>
                      </w:rPr>
                      <w:t>56.236</w:t>
                    </w:r>
                  </w:p>
                </w:txbxContent>
              </v:textbox>
            </v:rect>
            <v:rect id="_x0000_s6330" style="position:absolute;left:255;top:2682;width:201;height:207;mso-wrap-style:none" filled="f" stroked="f">
              <v:textbox style="mso-next-textbox:#_x0000_s6330;mso-fit-shape-to-text:t" inset="0,0,0,0">
                <w:txbxContent>
                  <w:p w:rsidR="00C21D5D" w:rsidRDefault="00C21D5D" w:rsidP="008B5D10">
                    <w:r>
                      <w:rPr>
                        <w:rFonts w:ascii="Arial" w:hAnsi="Arial" w:cs="Arial"/>
                        <w:color w:val="000000"/>
                        <w:sz w:val="18"/>
                        <w:szCs w:val="18"/>
                        <w:lang w:val="en-US"/>
                      </w:rPr>
                      <w:t>11</w:t>
                    </w:r>
                  </w:p>
                </w:txbxContent>
              </v:textbox>
            </v:rect>
            <v:rect id="_x0000_s6331" style="position:absolute;left:737;top:2682;width:2271;height:207;mso-wrap-style:none" filled="f" stroked="f">
              <v:textbox style="mso-next-textbox:#_x0000_s6331;mso-fit-shape-to-text:t" inset="0,0,0,0">
                <w:txbxContent>
                  <w:p w:rsidR="00C21D5D" w:rsidRDefault="00C21D5D" w:rsidP="008B5D10">
                    <w:r>
                      <w:rPr>
                        <w:rFonts w:ascii="Arial" w:hAnsi="Arial" w:cs="Arial"/>
                        <w:color w:val="000000"/>
                        <w:sz w:val="18"/>
                        <w:szCs w:val="18"/>
                        <w:lang w:val="en-US"/>
                      </w:rPr>
                      <w:t>Cerro Cacao (National Park)</w:t>
                    </w:r>
                  </w:p>
                </w:txbxContent>
              </v:textbox>
            </v:rect>
            <v:rect id="_x0000_s6332" style="position:absolute;left:3912;top:2682;width:551;height:207;mso-wrap-style:none" filled="f" stroked="f">
              <v:textbox style="mso-next-textbox:#_x0000_s6332;mso-fit-shape-to-text:t" inset="0,0,0,0">
                <w:txbxContent>
                  <w:p w:rsidR="00C21D5D" w:rsidRDefault="00C21D5D" w:rsidP="008B5D10">
                    <w:r>
                      <w:rPr>
                        <w:rFonts w:ascii="Arial" w:hAnsi="Arial" w:cs="Arial"/>
                        <w:color w:val="000000"/>
                        <w:sz w:val="18"/>
                        <w:szCs w:val="18"/>
                        <w:lang w:val="en-US"/>
                      </w:rPr>
                      <w:t>21.216</w:t>
                    </w:r>
                  </w:p>
                </w:txbxContent>
              </v:textbox>
            </v:rect>
            <v:rect id="_x0000_s6333" style="position:absolute;left:255;top:2923;width:201;height:207;mso-wrap-style:none" filled="f" stroked="f">
              <v:textbox style="mso-next-textbox:#_x0000_s6333;mso-fit-shape-to-text:t" inset="0,0,0,0">
                <w:txbxContent>
                  <w:p w:rsidR="00C21D5D" w:rsidRDefault="00C21D5D" w:rsidP="008B5D10">
                    <w:r>
                      <w:rPr>
                        <w:rFonts w:ascii="Arial" w:hAnsi="Arial" w:cs="Arial"/>
                        <w:color w:val="000000"/>
                        <w:sz w:val="18"/>
                        <w:szCs w:val="18"/>
                        <w:lang w:val="en-US"/>
                      </w:rPr>
                      <w:t>12</w:t>
                    </w:r>
                  </w:p>
                </w:txbxContent>
              </v:textbox>
            </v:rect>
            <v:rect id="_x0000_s6334" style="position:absolute;left:737;top:2923;width:2882;height:207;mso-wrap-style:none" filled="f" stroked="f">
              <v:textbox style="mso-next-textbox:#_x0000_s6334;mso-fit-shape-to-text:t" inset="0,0,0,0">
                <w:txbxContent>
                  <w:p w:rsidR="00C21D5D" w:rsidRDefault="00C21D5D" w:rsidP="008B5D10">
                    <w:r w:rsidRPr="00C21690">
                      <w:rPr>
                        <w:rFonts w:ascii="Arial" w:hAnsi="Arial" w:cs="Arial"/>
                        <w:color w:val="000000"/>
                        <w:sz w:val="18"/>
                        <w:szCs w:val="18"/>
                        <w:lang w:val="es-CR"/>
                      </w:rPr>
                      <w:t>S</w:t>
                    </w:r>
                    <w:r>
                      <w:rPr>
                        <w:rFonts w:ascii="Arial" w:hAnsi="Arial" w:cs="Arial"/>
                        <w:color w:val="000000"/>
                        <w:sz w:val="18"/>
                        <w:szCs w:val="18"/>
                        <w:lang w:val="es-CR"/>
                      </w:rPr>
                      <w:t>a</w:t>
                    </w:r>
                    <w:r w:rsidRPr="00C21690">
                      <w:rPr>
                        <w:rFonts w:ascii="Arial" w:hAnsi="Arial" w:cs="Arial"/>
                        <w:color w:val="000000"/>
                        <w:sz w:val="18"/>
                        <w:szCs w:val="18"/>
                        <w:lang w:val="es-CR"/>
                      </w:rPr>
                      <w:t>n</w:t>
                    </w:r>
                    <w:r>
                      <w:rPr>
                        <w:rFonts w:ascii="Arial" w:hAnsi="Arial" w:cs="Arial"/>
                        <w:color w:val="000000"/>
                        <w:sz w:val="18"/>
                        <w:szCs w:val="18"/>
                        <w:lang w:val="es-CR"/>
                      </w:rPr>
                      <w:t xml:space="preserve"> </w:t>
                    </w:r>
                    <w:r w:rsidRPr="00C21690">
                      <w:rPr>
                        <w:rFonts w:ascii="Arial" w:hAnsi="Arial" w:cs="Arial"/>
                        <w:color w:val="000000"/>
                        <w:sz w:val="18"/>
                        <w:szCs w:val="18"/>
                        <w:lang w:val="es-CR"/>
                      </w:rPr>
                      <w:t>Isidro de Dota/  </w:t>
                    </w:r>
                    <w:r>
                      <w:rPr>
                        <w:rFonts w:ascii="Arial" w:hAnsi="Arial" w:cs="Arial"/>
                        <w:color w:val="000000"/>
                        <w:sz w:val="18"/>
                        <w:szCs w:val="18"/>
                        <w:lang w:val="es-CR"/>
                      </w:rPr>
                      <w:t>and</w:t>
                    </w:r>
                    <w:r w:rsidRPr="00C21690">
                      <w:rPr>
                        <w:rFonts w:ascii="Arial" w:hAnsi="Arial" w:cs="Arial"/>
                        <w:color w:val="000000"/>
                        <w:sz w:val="18"/>
                        <w:szCs w:val="18"/>
                        <w:lang w:val="es-CR"/>
                      </w:rPr>
                      <w:t xml:space="preserve"> Cerro Nara</w:t>
                    </w:r>
                  </w:p>
                </w:txbxContent>
              </v:textbox>
            </v:rect>
            <v:rect id="_x0000_s6335" style="position:absolute;left:3912;top:2923;width:551;height:207;mso-wrap-style:none" filled="f" stroked="f">
              <v:textbox style="mso-next-textbox:#_x0000_s6335;mso-fit-shape-to-text:t" inset="0,0,0,0">
                <w:txbxContent>
                  <w:p w:rsidR="00C21D5D" w:rsidRDefault="00C21D5D" w:rsidP="008B5D10">
                    <w:r>
                      <w:rPr>
                        <w:rFonts w:ascii="Arial" w:hAnsi="Arial" w:cs="Arial"/>
                        <w:color w:val="000000"/>
                        <w:sz w:val="18"/>
                        <w:szCs w:val="18"/>
                        <w:lang w:val="en-US"/>
                      </w:rPr>
                      <w:t>32.363</w:t>
                    </w:r>
                  </w:p>
                </w:txbxContent>
              </v:textbox>
            </v:rect>
            <v:rect id="_x0000_s6336" style="position:absolute;left:255;top:3165;width:201;height:207;mso-wrap-style:none" filled="f" stroked="f">
              <v:textbox style="mso-next-textbox:#_x0000_s6336;mso-fit-shape-to-text:t" inset="0,0,0,0">
                <w:txbxContent>
                  <w:p w:rsidR="00C21D5D" w:rsidRDefault="00C21D5D" w:rsidP="008B5D10">
                    <w:r>
                      <w:rPr>
                        <w:rFonts w:ascii="Arial" w:hAnsi="Arial" w:cs="Arial"/>
                        <w:color w:val="000000"/>
                        <w:sz w:val="18"/>
                        <w:szCs w:val="18"/>
                        <w:lang w:val="en-US"/>
                      </w:rPr>
                      <w:t>13</w:t>
                    </w:r>
                  </w:p>
                </w:txbxContent>
              </v:textbox>
            </v:rect>
            <v:rect id="_x0000_s6337" style="position:absolute;left:737;top:3165;width:1321;height:207;mso-wrap-style:none" filled="f" stroked="f">
              <v:textbox style="mso-next-textbox:#_x0000_s6337;mso-fit-shape-to-text:t" inset="0,0,0,0">
                <w:txbxContent>
                  <w:p w:rsidR="00C21D5D" w:rsidRDefault="00C21D5D" w:rsidP="008B5D10">
                    <w:r>
                      <w:rPr>
                        <w:rFonts w:ascii="Arial" w:hAnsi="Arial" w:cs="Arial"/>
                        <w:color w:val="000000"/>
                        <w:sz w:val="18"/>
                        <w:szCs w:val="18"/>
                        <w:lang w:val="en-US"/>
                      </w:rPr>
                      <w:t xml:space="preserve">EBAIS </w:t>
                    </w:r>
                    <w:proofErr w:type="spellStart"/>
                    <w:r>
                      <w:rPr>
                        <w:rFonts w:ascii="Arial" w:hAnsi="Arial" w:cs="Arial"/>
                        <w:color w:val="000000"/>
                        <w:sz w:val="18"/>
                        <w:szCs w:val="18"/>
                        <w:lang w:val="en-US"/>
                      </w:rPr>
                      <w:t>Ximiriñak</w:t>
                    </w:r>
                    <w:proofErr w:type="spellEnd"/>
                  </w:p>
                </w:txbxContent>
              </v:textbox>
            </v:rect>
            <v:rect id="_x0000_s6338" style="position:absolute;left:3912;top:3165;width:551;height:207;mso-wrap-style:none" filled="f" stroked="f">
              <v:textbox style="mso-next-textbox:#_x0000_s6338;mso-fit-shape-to-text:t" inset="0,0,0,0">
                <w:txbxContent>
                  <w:p w:rsidR="00C21D5D" w:rsidRDefault="00C21D5D" w:rsidP="008B5D10">
                    <w:r>
                      <w:rPr>
                        <w:rFonts w:ascii="Arial" w:hAnsi="Arial" w:cs="Arial"/>
                        <w:color w:val="000000"/>
                        <w:sz w:val="18"/>
                        <w:szCs w:val="18"/>
                        <w:lang w:val="en-US"/>
                      </w:rPr>
                      <w:t>43.395</w:t>
                    </w:r>
                  </w:p>
                </w:txbxContent>
              </v:textbox>
            </v:rect>
            <v:rect id="_x0000_s6339" style="position:absolute;left:737;top:3406;width:600;height:207;mso-wrap-style:none" filled="f" stroked="f">
              <v:textbox style="mso-next-textbox:#_x0000_s6339;mso-fit-shape-to-text:t" inset="0,0,0,0">
                <w:txbxContent>
                  <w:p w:rsidR="00C21D5D" w:rsidRDefault="00C21D5D" w:rsidP="008B5D10">
                    <w:r>
                      <w:rPr>
                        <w:rFonts w:ascii="Arial" w:hAnsi="Arial" w:cs="Arial"/>
                        <w:b/>
                        <w:bCs/>
                        <w:color w:val="000000"/>
                        <w:sz w:val="18"/>
                        <w:szCs w:val="18"/>
                        <w:lang w:val="en-US"/>
                      </w:rPr>
                      <w:t>TOTAL</w:t>
                    </w:r>
                  </w:p>
                </w:txbxContent>
              </v:textbox>
            </v:rect>
            <v:rect id="_x0000_s6340" style="position:absolute;left:3813;top:3406;width:651;height:207;mso-wrap-style:none" filled="f" stroked="f">
              <v:textbox style="mso-next-textbox:#_x0000_s6340;mso-fit-shape-to-text:t" inset="0,0,0,0">
                <w:txbxContent>
                  <w:p w:rsidR="00C21D5D" w:rsidRDefault="00C21D5D" w:rsidP="008B5D10">
                    <w:r>
                      <w:rPr>
                        <w:rFonts w:ascii="Arial" w:hAnsi="Arial" w:cs="Arial"/>
                        <w:b/>
                        <w:bCs/>
                        <w:color w:val="000000"/>
                        <w:sz w:val="18"/>
                        <w:szCs w:val="18"/>
                        <w:lang w:val="en-US"/>
                      </w:rPr>
                      <w:t>950.622</w:t>
                    </w:r>
                  </w:p>
                </w:txbxContent>
              </v:textbox>
            </v:rect>
            <v:rect id="_x0000_s6341" style="position:absolute;width:14;height:1" fillcolor="#dadcdd" stroked="f"/>
            <v:rect id="_x0000_s6342" style="position:absolute;left:694;width:15;height:1" fillcolor="#dadcdd" stroked="f"/>
            <v:rect id="_x0000_s6343" style="position:absolute;left:3742;width:14;height:1" fillcolor="#dadcdd" stroked="f"/>
            <v:rect id="_x0000_s6344" style="position:absolute;left:4493;width:14;height:1" fillcolor="#dadcdd" stroked="f"/>
            <v:line id="_x0000_s6345" style="position:absolute" from="0,0" to="1,3647" strokeweight="0"/>
            <v:rect id="_x0000_s6346" style="position:absolute;width:14;height:3647" fillcolor="black" stroked="f"/>
            <v:line id="_x0000_s6347" style="position:absolute" from="694,14" to="695,3647" strokeweight="0"/>
            <v:rect id="_x0000_s6348" style="position:absolute;left:694;top:14;width:15;height:3633" fillcolor="black" stroked="f"/>
            <v:line id="_x0000_s6349" style="position:absolute" from="3742,14" to="3743,3647" strokeweight="0"/>
            <v:rect id="_x0000_s6350" style="position:absolute;left:3742;top:14;width:14;height:3633" fillcolor="black" stroked="f"/>
            <v:line id="_x0000_s6351" style="position:absolute" from="4493,14" to="4494,3647" strokeweight="0"/>
            <v:rect id="_x0000_s6352" style="position:absolute;left:4493;top:14;width:14;height:3633" fillcolor="black" stroked="f"/>
            <v:line id="_x0000_s6353" style="position:absolute" from="0,3647" to="1,3648" strokecolor="#dadcdd" strokeweight="0"/>
            <v:rect id="_x0000_s6354" style="position:absolute;top:3647;width:14;height:14" fillcolor="#dadcdd" stroked="f"/>
            <v:line id="_x0000_s6355" style="position:absolute" from="694,3647" to="695,3648" strokecolor="#dadcdd" strokeweight="0"/>
            <v:rect id="_x0000_s6356" style="position:absolute;left:694;top:3647;width:15;height:14" fillcolor="#dadcdd" stroked="f"/>
            <v:line id="_x0000_s6357" style="position:absolute" from="3742,3647" to="3743,3648" strokecolor="#dadcdd" strokeweight="0"/>
            <v:rect id="_x0000_s6358" style="position:absolute;left:3742;top:3647;width:14;height:14" fillcolor="#dadcdd" stroked="f"/>
            <v:line id="_x0000_s6359" style="position:absolute" from="4493,3647" to="4494,3648" strokecolor="#dadcdd" strokeweight="0"/>
            <v:rect id="_x0000_s6360" style="position:absolute;left:4493;top:3647;width:14;height:14" fillcolor="#dadcdd" stroked="f"/>
            <v:line id="_x0000_s6361" style="position:absolute" from="14,0" to="4507,1" strokeweight="0"/>
            <v:rect id="_x0000_s6362" style="position:absolute;left:14;width:4507;height:14" fillcolor="black" stroked="f"/>
            <v:line id="_x0000_s6363" style="position:absolute" from="14,241" to="4507,242" strokeweight="0"/>
            <v:rect id="_x0000_s6364" style="position:absolute;left:14;top:241;width:4507;height:14" fillcolor="black" stroked="f"/>
            <v:line id="_x0000_s6365" style="position:absolute" from="14,482" to="4507,483" strokeweight="0"/>
            <v:rect id="_x0000_s6366" style="position:absolute;left:14;top:482;width:4507;height:15" fillcolor="black" stroked="f"/>
            <v:line id="_x0000_s6367" style="position:absolute" from="14,738" to="4507,739" strokeweight="0"/>
            <v:rect id="_x0000_s6368" style="position:absolute;left:14;top:738;width:4507;height:14" fillcolor="black" stroked="f"/>
            <v:line id="_x0000_s6369" style="position:absolute" from="14,979" to="4507,980" strokeweight="0"/>
            <v:rect id="_x0000_s6370" style="position:absolute;left:14;top:979;width:4507;height:14" fillcolor="black" stroked="f"/>
            <v:line id="_x0000_s6371" style="position:absolute" from="14,1220" to="4507,1221" strokeweight="0"/>
            <v:rect id="_x0000_s6372" style="position:absolute;left:14;top:1220;width:4507;height:15" fillcolor="black" stroked="f"/>
            <v:line id="_x0000_s6373" style="position:absolute" from="14,1462" to="4507,1463" strokeweight="0"/>
            <v:rect id="_x0000_s6374" style="position:absolute;left:14;top:1462;width:4507;height:14" fillcolor="black" stroked="f"/>
            <v:line id="_x0000_s6375" style="position:absolute" from="14,1703" to="4507,1704" strokeweight="0"/>
            <v:rect id="_x0000_s6376" style="position:absolute;left:14;top:1703;width:4507;height:14" fillcolor="black" stroked="f"/>
            <v:line id="_x0000_s6377" style="position:absolute" from="14,1944" to="4507,1945" strokeweight="0"/>
            <v:rect id="_x0000_s6378" style="position:absolute;left:14;top:1944;width:4507;height:14" fillcolor="black" stroked="f"/>
            <v:line id="_x0000_s6379" style="position:absolute" from="14,2185" to="4507,2186" strokeweight="0"/>
            <v:rect id="_x0000_s6380" style="position:absolute;left:14;top:2185;width:4507;height:15" fillcolor="black" stroked="f"/>
            <v:line id="_x0000_s6381" style="position:absolute" from="14,2427" to="4507,2428" strokeweight="0"/>
            <v:rect id="_x0000_s6382" style="position:absolute;left:14;top:2427;width:4507;height:14" fillcolor="black" stroked="f"/>
            <v:line id="_x0000_s6383" style="position:absolute" from="14,2668" to="4507,2669" strokeweight="0"/>
            <v:rect id="_x0000_s6384" style="position:absolute;left:14;top:2668;width:4507;height:14" fillcolor="black" stroked="f"/>
            <v:line id="_x0000_s6385" style="position:absolute" from="14,2909" to="4507,2910" strokeweight="0"/>
            <v:rect id="_x0000_s6386" style="position:absolute;left:14;top:2909;width:4507;height:14" fillcolor="black" stroked="f"/>
            <v:line id="_x0000_s6387" style="position:absolute" from="14,3150" to="4507,3151" strokeweight="0"/>
            <v:rect id="_x0000_s6388" style="position:absolute;left:14;top:3150;width:4507;height:15" fillcolor="black" stroked="f"/>
            <v:line id="_x0000_s6389" style="position:absolute" from="14,3392" to="4507,3393" strokeweight="0"/>
            <v:rect id="_x0000_s6390" style="position:absolute;left:14;top:3392;width:4507;height:14" fillcolor="black" stroked="f"/>
            <v:line id="_x0000_s6391" style="position:absolute" from="14,3633" to="4507,3634" strokeweight="0"/>
            <v:rect id="_x0000_s6392" style="position:absolute;left:14;top:3633;width:4507;height:14" fillcolor="black" stroked="f"/>
            <w10:wrap type="none"/>
            <w10:anchorlock/>
          </v:group>
        </w:pict>
      </w:r>
    </w:p>
    <w:p w:rsidR="008B5D10" w:rsidRPr="000B42E1" w:rsidRDefault="008B5D10" w:rsidP="008B5D10">
      <w:pPr>
        <w:rPr>
          <w:szCs w:val="22"/>
          <w:lang w:val="en-US"/>
        </w:rPr>
      </w:pPr>
      <w:r w:rsidRPr="000B42E1">
        <w:rPr>
          <w:szCs w:val="22"/>
          <w:lang w:val="en-US"/>
        </w:rPr>
        <w:t xml:space="preserve">Source: </w:t>
      </w:r>
      <w:r w:rsidR="00C12F01" w:rsidRPr="000B42E1">
        <w:rPr>
          <w:szCs w:val="22"/>
          <w:lang w:val="en-US"/>
        </w:rPr>
        <w:t xml:space="preserve">Author </w:t>
      </w:r>
      <w:r w:rsidRPr="000B42E1">
        <w:rPr>
          <w:szCs w:val="22"/>
          <w:lang w:val="en-US"/>
        </w:rPr>
        <w:t>based on ICE information</w:t>
      </w:r>
    </w:p>
    <w:p w:rsidR="008B5D10" w:rsidRPr="000B42E1" w:rsidRDefault="00536DC6" w:rsidP="008B5D10">
      <w:pPr>
        <w:pStyle w:val="Ttulo5"/>
        <w:rPr>
          <w:lang w:val="en-US"/>
        </w:rPr>
      </w:pPr>
      <w:bookmarkStart w:id="146" w:name="_Toc292867877"/>
      <w:r w:rsidRPr="000B42E1">
        <w:rPr>
          <w:lang w:val="en-US"/>
        </w:rPr>
        <w:t>Objective 4 O</w:t>
      </w:r>
      <w:r w:rsidR="008B5D10" w:rsidRPr="000B42E1">
        <w:rPr>
          <w:lang w:val="en-US"/>
        </w:rPr>
        <w:t xml:space="preserve">utcomes </w:t>
      </w:r>
      <w:r w:rsidRPr="000B42E1">
        <w:rPr>
          <w:lang w:val="en-US"/>
        </w:rPr>
        <w:t>A</w:t>
      </w:r>
      <w:r w:rsidR="008B5D10" w:rsidRPr="000B42E1">
        <w:rPr>
          <w:lang w:val="en-US"/>
        </w:rPr>
        <w:t>chievements</w:t>
      </w:r>
      <w:bookmarkEnd w:id="146"/>
    </w:p>
    <w:p w:rsidR="008B5D10" w:rsidRPr="000B42E1" w:rsidRDefault="008331DA" w:rsidP="008B5D10">
      <w:pPr>
        <w:pStyle w:val="Epgrafe"/>
        <w:rPr>
          <w:lang w:val="en-US"/>
        </w:rPr>
      </w:pPr>
      <w:bookmarkStart w:id="147" w:name="_Toc288136469"/>
      <w:bookmarkStart w:id="148" w:name="_Toc292867934"/>
      <w:r w:rsidRPr="000B42E1">
        <w:rPr>
          <w:lang w:val="en-US"/>
        </w:rPr>
        <w:t>Table</w:t>
      </w:r>
      <w:r w:rsidR="008B5D10" w:rsidRPr="000B42E1">
        <w:rPr>
          <w:lang w:val="en-US"/>
        </w:rPr>
        <w:t xml:space="preserve"> </w:t>
      </w:r>
      <w:r w:rsidR="005E19A8" w:rsidRPr="000B42E1">
        <w:rPr>
          <w:lang w:val="en-US"/>
        </w:rPr>
        <w:fldChar w:fldCharType="begin"/>
      </w:r>
      <w:r w:rsidR="008B5D10" w:rsidRPr="000B42E1">
        <w:rPr>
          <w:lang w:val="en-US"/>
        </w:rPr>
        <w:instrText xml:space="preserve"> STYLEREF 1 \s </w:instrText>
      </w:r>
      <w:r w:rsidR="005E19A8" w:rsidRPr="000B42E1">
        <w:rPr>
          <w:lang w:val="en-US"/>
        </w:rPr>
        <w:fldChar w:fldCharType="separate"/>
      </w:r>
      <w:r w:rsidR="00F32628">
        <w:rPr>
          <w:noProof/>
          <w:lang w:val="en-US"/>
        </w:rPr>
        <w:t>3</w:t>
      </w:r>
      <w:r w:rsidR="005E19A8" w:rsidRPr="000B42E1">
        <w:rPr>
          <w:lang w:val="en-US"/>
        </w:rPr>
        <w:fldChar w:fldCharType="end"/>
      </w:r>
      <w:r w:rsidR="008B5D10" w:rsidRPr="000B42E1">
        <w:rPr>
          <w:lang w:val="en-US"/>
        </w:rPr>
        <w:noBreakHyphen/>
      </w:r>
      <w:r w:rsidR="005E19A8" w:rsidRPr="000B42E1">
        <w:rPr>
          <w:lang w:val="en-US"/>
        </w:rPr>
        <w:fldChar w:fldCharType="begin"/>
      </w:r>
      <w:r w:rsidR="008B5D10" w:rsidRPr="000B42E1">
        <w:rPr>
          <w:lang w:val="en-US"/>
        </w:rPr>
        <w:instrText xml:space="preserve"> SEQ Tabla \* ARABIC \s 1 </w:instrText>
      </w:r>
      <w:r w:rsidR="005E19A8" w:rsidRPr="000B42E1">
        <w:rPr>
          <w:lang w:val="en-US"/>
        </w:rPr>
        <w:fldChar w:fldCharType="separate"/>
      </w:r>
      <w:r w:rsidR="00F32628">
        <w:rPr>
          <w:noProof/>
          <w:lang w:val="en-US"/>
        </w:rPr>
        <w:t>19</w:t>
      </w:r>
      <w:r w:rsidR="005E19A8" w:rsidRPr="000B42E1">
        <w:rPr>
          <w:lang w:val="en-US"/>
        </w:rPr>
        <w:fldChar w:fldCharType="end"/>
      </w:r>
      <w:r w:rsidR="008B5D10" w:rsidRPr="000B42E1">
        <w:rPr>
          <w:lang w:val="en-US"/>
        </w:rPr>
        <w:t xml:space="preserve">. Objective 4 </w:t>
      </w:r>
      <w:r w:rsidR="00536DC6" w:rsidRPr="000B42E1">
        <w:rPr>
          <w:lang w:val="en-US"/>
        </w:rPr>
        <w:t>O</w:t>
      </w:r>
      <w:r w:rsidR="008B5D10" w:rsidRPr="000B42E1">
        <w:rPr>
          <w:lang w:val="en-US"/>
        </w:rPr>
        <w:t xml:space="preserve">utcomes </w:t>
      </w:r>
      <w:r w:rsidR="00536DC6" w:rsidRPr="000B42E1">
        <w:rPr>
          <w:lang w:val="en-US"/>
        </w:rPr>
        <w:t>A</w:t>
      </w:r>
      <w:r w:rsidR="008B5D10" w:rsidRPr="000B42E1">
        <w:rPr>
          <w:lang w:val="en-US"/>
        </w:rPr>
        <w:t>chievements</w:t>
      </w:r>
      <w:bookmarkEnd w:id="147"/>
      <w:bookmarkEnd w:id="148"/>
    </w:p>
    <w:tbl>
      <w:tblPr>
        <w:tblStyle w:val="Tablaconcuadrcula"/>
        <w:tblW w:w="9072" w:type="dxa"/>
        <w:tblInd w:w="108" w:type="dxa"/>
        <w:tblLayout w:type="fixed"/>
        <w:tblLook w:val="04A0" w:firstRow="1" w:lastRow="0" w:firstColumn="1" w:lastColumn="0" w:noHBand="0" w:noVBand="1"/>
      </w:tblPr>
      <w:tblGrid>
        <w:gridCol w:w="2410"/>
        <w:gridCol w:w="2835"/>
        <w:gridCol w:w="3827"/>
      </w:tblGrid>
      <w:tr w:rsidR="008B5D10" w:rsidRPr="000B42E1" w:rsidTr="00F149AE">
        <w:tc>
          <w:tcPr>
            <w:tcW w:w="2410" w:type="dxa"/>
          </w:tcPr>
          <w:p w:rsidR="008B5D10" w:rsidRPr="000B42E1" w:rsidRDefault="008B5D10" w:rsidP="00F149AE">
            <w:pPr>
              <w:widowControl w:val="0"/>
              <w:autoSpaceDE w:val="0"/>
              <w:autoSpaceDN w:val="0"/>
              <w:adjustRightInd w:val="0"/>
              <w:spacing w:before="6"/>
              <w:ind w:left="695" w:right="-20"/>
              <w:rPr>
                <w:szCs w:val="22"/>
                <w:lang w:val="en-US"/>
              </w:rPr>
            </w:pPr>
            <w:r w:rsidRPr="000B42E1">
              <w:rPr>
                <w:b/>
                <w:bCs/>
                <w:spacing w:val="2"/>
                <w:w w:val="102"/>
                <w:szCs w:val="22"/>
                <w:lang w:val="en-US"/>
              </w:rPr>
              <w:t>Intended Outcomes</w:t>
            </w:r>
          </w:p>
        </w:tc>
        <w:tc>
          <w:tcPr>
            <w:tcW w:w="2835" w:type="dxa"/>
          </w:tcPr>
          <w:p w:rsidR="008B5D10" w:rsidRPr="000B42E1" w:rsidRDefault="008B5D10" w:rsidP="00904479">
            <w:pPr>
              <w:widowControl w:val="0"/>
              <w:autoSpaceDE w:val="0"/>
              <w:autoSpaceDN w:val="0"/>
              <w:adjustRightInd w:val="0"/>
              <w:spacing w:before="6"/>
              <w:ind w:left="551" w:right="-20"/>
              <w:jc w:val="left"/>
              <w:rPr>
                <w:szCs w:val="22"/>
                <w:lang w:val="en-US"/>
              </w:rPr>
            </w:pPr>
            <w:r w:rsidRPr="000B42E1">
              <w:rPr>
                <w:b/>
                <w:bCs/>
                <w:spacing w:val="1"/>
                <w:w w:val="102"/>
                <w:szCs w:val="22"/>
                <w:lang w:val="en-US"/>
              </w:rPr>
              <w:t>In</w:t>
            </w:r>
            <w:r w:rsidRPr="000B42E1">
              <w:rPr>
                <w:b/>
                <w:bCs/>
                <w:spacing w:val="-1"/>
                <w:w w:val="102"/>
                <w:szCs w:val="22"/>
                <w:lang w:val="en-US"/>
              </w:rPr>
              <w:t>d</w:t>
            </w:r>
            <w:r w:rsidRPr="000B42E1">
              <w:rPr>
                <w:b/>
                <w:bCs/>
                <w:spacing w:val="2"/>
                <w:w w:val="103"/>
                <w:szCs w:val="22"/>
                <w:lang w:val="en-US"/>
              </w:rPr>
              <w:t>i</w:t>
            </w:r>
            <w:r w:rsidRPr="000B42E1">
              <w:rPr>
                <w:b/>
                <w:bCs/>
                <w:spacing w:val="6"/>
                <w:w w:val="102"/>
                <w:szCs w:val="22"/>
                <w:lang w:val="en-US"/>
              </w:rPr>
              <w:t>c</w:t>
            </w:r>
            <w:r w:rsidRPr="000B42E1">
              <w:rPr>
                <w:b/>
                <w:bCs/>
                <w:spacing w:val="5"/>
                <w:w w:val="103"/>
                <w:szCs w:val="22"/>
                <w:lang w:val="en-US"/>
              </w:rPr>
              <w:t>at</w:t>
            </w:r>
            <w:r w:rsidRPr="000B42E1">
              <w:rPr>
                <w:b/>
                <w:bCs/>
                <w:spacing w:val="1"/>
                <w:w w:val="102"/>
                <w:szCs w:val="22"/>
                <w:lang w:val="en-US"/>
              </w:rPr>
              <w:t>o</w:t>
            </w:r>
            <w:r w:rsidRPr="000B42E1">
              <w:rPr>
                <w:b/>
                <w:bCs/>
                <w:spacing w:val="2"/>
                <w:w w:val="103"/>
                <w:szCs w:val="22"/>
                <w:lang w:val="en-US"/>
              </w:rPr>
              <w:t>r</w:t>
            </w:r>
            <w:r w:rsidRPr="000B42E1">
              <w:rPr>
                <w:b/>
                <w:bCs/>
                <w:w w:val="103"/>
                <w:szCs w:val="22"/>
                <w:lang w:val="en-US"/>
              </w:rPr>
              <w:t>s and Targets</w:t>
            </w:r>
          </w:p>
        </w:tc>
        <w:tc>
          <w:tcPr>
            <w:tcW w:w="3827" w:type="dxa"/>
          </w:tcPr>
          <w:p w:rsidR="008B5D10" w:rsidRPr="000B42E1" w:rsidRDefault="008B5D10" w:rsidP="00F149AE">
            <w:pPr>
              <w:widowControl w:val="0"/>
              <w:autoSpaceDE w:val="0"/>
              <w:autoSpaceDN w:val="0"/>
              <w:adjustRightInd w:val="0"/>
              <w:spacing w:before="6"/>
              <w:ind w:left="969" w:right="-20"/>
              <w:rPr>
                <w:b/>
                <w:bCs/>
                <w:spacing w:val="1"/>
                <w:w w:val="103"/>
                <w:szCs w:val="22"/>
                <w:lang w:val="en-US"/>
              </w:rPr>
            </w:pPr>
            <w:r w:rsidRPr="000B42E1">
              <w:rPr>
                <w:b/>
                <w:bCs/>
                <w:spacing w:val="1"/>
                <w:w w:val="103"/>
                <w:szCs w:val="22"/>
                <w:lang w:val="en-US"/>
              </w:rPr>
              <w:t>Achievements</w:t>
            </w:r>
          </w:p>
        </w:tc>
      </w:tr>
      <w:tr w:rsidR="008B5D10" w:rsidRPr="00F75259" w:rsidTr="00F149AE">
        <w:trPr>
          <w:trHeight w:val="857"/>
        </w:trPr>
        <w:tc>
          <w:tcPr>
            <w:tcW w:w="2410" w:type="dxa"/>
          </w:tcPr>
          <w:p w:rsidR="008B5D10" w:rsidRPr="000B42E1" w:rsidRDefault="008B5D10" w:rsidP="00F149AE">
            <w:pPr>
              <w:autoSpaceDE w:val="0"/>
              <w:autoSpaceDN w:val="0"/>
              <w:adjustRightInd w:val="0"/>
              <w:jc w:val="left"/>
              <w:rPr>
                <w:rFonts w:ascii="Times-Roman" w:hAnsi="Times-Roman" w:cs="Times-Roman"/>
                <w:sz w:val="17"/>
                <w:szCs w:val="17"/>
                <w:lang w:val="en-US" w:eastAsia="es-CO"/>
              </w:rPr>
            </w:pPr>
            <w:r w:rsidRPr="000B42E1">
              <w:rPr>
                <w:spacing w:val="-2"/>
                <w:w w:val="103"/>
                <w:szCs w:val="22"/>
                <w:lang w:val="en-US"/>
              </w:rPr>
              <w:t>4</w:t>
            </w:r>
            <w:r w:rsidRPr="000B42E1">
              <w:rPr>
                <w:spacing w:val="3"/>
                <w:w w:val="103"/>
                <w:szCs w:val="22"/>
                <w:lang w:val="en-US"/>
              </w:rPr>
              <w:t>.</w:t>
            </w:r>
            <w:r w:rsidRPr="000B42E1">
              <w:rPr>
                <w:w w:val="103"/>
                <w:szCs w:val="22"/>
                <w:lang w:val="en-US"/>
              </w:rPr>
              <w:t xml:space="preserve">1 </w:t>
            </w:r>
            <w:r w:rsidRPr="000B42E1">
              <w:rPr>
                <w:szCs w:val="22"/>
                <w:lang w:val="en-US" w:eastAsia="es-CO"/>
              </w:rPr>
              <w:t>Sixteen pilot projects in rural communities and two demonstration and training facilities developed using RE systems</w:t>
            </w:r>
          </w:p>
        </w:tc>
        <w:tc>
          <w:tcPr>
            <w:tcW w:w="2835" w:type="dxa"/>
          </w:tcPr>
          <w:p w:rsidR="008B5D10" w:rsidRPr="000B42E1" w:rsidRDefault="008B5D10" w:rsidP="00F35A09">
            <w:pPr>
              <w:pStyle w:val="Prrafodelista"/>
              <w:numPr>
                <w:ilvl w:val="0"/>
                <w:numId w:val="82"/>
              </w:numPr>
              <w:autoSpaceDE w:val="0"/>
              <w:autoSpaceDN w:val="0"/>
              <w:adjustRightInd w:val="0"/>
              <w:ind w:left="232" w:hanging="220"/>
              <w:jc w:val="left"/>
              <w:rPr>
                <w:szCs w:val="22"/>
                <w:lang w:val="en-US" w:eastAsia="es-CO"/>
              </w:rPr>
            </w:pPr>
            <w:r w:rsidRPr="000B42E1">
              <w:rPr>
                <w:szCs w:val="22"/>
                <w:lang w:val="en-US" w:eastAsia="es-CO"/>
              </w:rPr>
              <w:t>16 feasibility studies for pilot projects prepared during first 6 months.</w:t>
            </w:r>
          </w:p>
          <w:p w:rsidR="008B5D10" w:rsidRPr="000B42E1" w:rsidRDefault="008B5D10" w:rsidP="00F35A09">
            <w:pPr>
              <w:pStyle w:val="Prrafodelista"/>
              <w:numPr>
                <w:ilvl w:val="0"/>
                <w:numId w:val="82"/>
              </w:numPr>
              <w:autoSpaceDE w:val="0"/>
              <w:autoSpaceDN w:val="0"/>
              <w:adjustRightInd w:val="0"/>
              <w:ind w:left="232" w:hanging="220"/>
              <w:jc w:val="left"/>
              <w:rPr>
                <w:szCs w:val="22"/>
                <w:lang w:val="en-US" w:eastAsia="es-CO"/>
              </w:rPr>
            </w:pPr>
            <w:r w:rsidRPr="000B42E1">
              <w:rPr>
                <w:szCs w:val="22"/>
                <w:lang w:val="en-US" w:eastAsia="es-CO"/>
              </w:rPr>
              <w:t>At least 3 different bidding schemes tested after 8 months.</w:t>
            </w:r>
          </w:p>
          <w:p w:rsidR="008B5D10" w:rsidRPr="000B42E1" w:rsidRDefault="008B5D10" w:rsidP="00F35A09">
            <w:pPr>
              <w:pStyle w:val="Prrafodelista"/>
              <w:numPr>
                <w:ilvl w:val="0"/>
                <w:numId w:val="82"/>
              </w:numPr>
              <w:autoSpaceDE w:val="0"/>
              <w:autoSpaceDN w:val="0"/>
              <w:adjustRightInd w:val="0"/>
              <w:ind w:left="232" w:hanging="220"/>
              <w:jc w:val="left"/>
              <w:rPr>
                <w:szCs w:val="22"/>
                <w:lang w:val="en-US" w:eastAsia="es-CO"/>
              </w:rPr>
            </w:pPr>
            <w:r w:rsidRPr="000B42E1">
              <w:rPr>
                <w:szCs w:val="22"/>
                <w:lang w:val="en-US" w:eastAsia="es-CO"/>
              </w:rPr>
              <w:t>8 pilot projects finished and operating after 14 months.</w:t>
            </w:r>
          </w:p>
          <w:p w:rsidR="008B5D10" w:rsidRPr="000B42E1" w:rsidRDefault="008B5D10" w:rsidP="00F35A09">
            <w:pPr>
              <w:pStyle w:val="Prrafodelista"/>
              <w:numPr>
                <w:ilvl w:val="0"/>
                <w:numId w:val="82"/>
              </w:numPr>
              <w:autoSpaceDE w:val="0"/>
              <w:autoSpaceDN w:val="0"/>
              <w:adjustRightInd w:val="0"/>
              <w:ind w:left="232" w:hanging="220"/>
              <w:jc w:val="left"/>
              <w:rPr>
                <w:szCs w:val="22"/>
                <w:lang w:val="en-US" w:eastAsia="es-CO"/>
              </w:rPr>
            </w:pPr>
            <w:r w:rsidRPr="000B42E1">
              <w:rPr>
                <w:szCs w:val="22"/>
                <w:lang w:val="en-US" w:eastAsia="es-CO"/>
              </w:rPr>
              <w:t>8 additional projects finished and operating after 20 months.</w:t>
            </w:r>
          </w:p>
        </w:tc>
        <w:tc>
          <w:tcPr>
            <w:tcW w:w="3827" w:type="dxa"/>
          </w:tcPr>
          <w:p w:rsidR="008B5D10" w:rsidRPr="000B42E1" w:rsidRDefault="008B5D10" w:rsidP="00F35A09">
            <w:pPr>
              <w:pStyle w:val="Prrafodelista"/>
              <w:widowControl w:val="0"/>
              <w:numPr>
                <w:ilvl w:val="0"/>
                <w:numId w:val="50"/>
              </w:numPr>
              <w:autoSpaceDE w:val="0"/>
              <w:autoSpaceDN w:val="0"/>
              <w:adjustRightInd w:val="0"/>
              <w:spacing w:before="5" w:line="256" w:lineRule="auto"/>
              <w:ind w:left="270" w:right="250" w:hanging="180"/>
              <w:contextualSpacing/>
              <w:jc w:val="left"/>
              <w:rPr>
                <w:spacing w:val="-2"/>
                <w:w w:val="103"/>
                <w:szCs w:val="22"/>
                <w:lang w:val="en-US"/>
              </w:rPr>
            </w:pPr>
            <w:r w:rsidRPr="000B42E1">
              <w:rPr>
                <w:spacing w:val="-2"/>
                <w:w w:val="103"/>
                <w:szCs w:val="22"/>
                <w:lang w:val="en-US"/>
              </w:rPr>
              <w:t xml:space="preserve">8 feasibility studies conducted by 2 private firms (3 by </w:t>
            </w:r>
            <w:proofErr w:type="spellStart"/>
            <w:r w:rsidRPr="000B42E1">
              <w:rPr>
                <w:spacing w:val="-2"/>
                <w:w w:val="103"/>
                <w:szCs w:val="22"/>
                <w:lang w:val="en-US"/>
              </w:rPr>
              <w:t>Chirripó</w:t>
            </w:r>
            <w:proofErr w:type="spellEnd"/>
            <w:r w:rsidRPr="000B42E1">
              <w:rPr>
                <w:spacing w:val="-2"/>
                <w:w w:val="103"/>
                <w:szCs w:val="22"/>
                <w:lang w:val="en-US"/>
              </w:rPr>
              <w:t xml:space="preserve"> Consultants and 5 by INCAE) as well as several made by ICE.</w:t>
            </w:r>
          </w:p>
          <w:p w:rsidR="008B5D10" w:rsidRPr="000B42E1" w:rsidRDefault="008B5D10" w:rsidP="00F35A09">
            <w:pPr>
              <w:pStyle w:val="Prrafodelista"/>
              <w:widowControl w:val="0"/>
              <w:numPr>
                <w:ilvl w:val="0"/>
                <w:numId w:val="50"/>
              </w:numPr>
              <w:autoSpaceDE w:val="0"/>
              <w:autoSpaceDN w:val="0"/>
              <w:adjustRightInd w:val="0"/>
              <w:spacing w:before="5" w:line="256" w:lineRule="auto"/>
              <w:ind w:left="270" w:right="250" w:hanging="180"/>
              <w:contextualSpacing/>
              <w:jc w:val="left"/>
              <w:rPr>
                <w:spacing w:val="-2"/>
                <w:w w:val="103"/>
                <w:szCs w:val="22"/>
                <w:lang w:val="en-US"/>
              </w:rPr>
            </w:pPr>
            <w:r w:rsidRPr="000B42E1">
              <w:rPr>
                <w:spacing w:val="-2"/>
                <w:w w:val="103"/>
                <w:szCs w:val="22"/>
                <w:lang w:val="en-US"/>
              </w:rPr>
              <w:t>2 proven performance schemes (private turnkey and ICE).</w:t>
            </w:r>
          </w:p>
          <w:p w:rsidR="008B5D10" w:rsidRPr="000B42E1" w:rsidRDefault="008B5D10" w:rsidP="00F35A09">
            <w:pPr>
              <w:pStyle w:val="Prrafodelista"/>
              <w:widowControl w:val="0"/>
              <w:numPr>
                <w:ilvl w:val="0"/>
                <w:numId w:val="50"/>
              </w:numPr>
              <w:autoSpaceDE w:val="0"/>
              <w:autoSpaceDN w:val="0"/>
              <w:adjustRightInd w:val="0"/>
              <w:spacing w:before="5" w:line="256" w:lineRule="auto"/>
              <w:ind w:left="270" w:right="250" w:hanging="180"/>
              <w:contextualSpacing/>
              <w:jc w:val="left"/>
              <w:rPr>
                <w:spacing w:val="-2"/>
                <w:w w:val="103"/>
                <w:szCs w:val="22"/>
                <w:lang w:val="en-US"/>
              </w:rPr>
            </w:pPr>
            <w:r w:rsidRPr="000B42E1">
              <w:rPr>
                <w:spacing w:val="-2"/>
                <w:w w:val="103"/>
                <w:szCs w:val="22"/>
                <w:lang w:val="en-US"/>
              </w:rPr>
              <w:t>74 modules purchased with UNDP-GEF resources (not fully installed).</w:t>
            </w:r>
          </w:p>
          <w:p w:rsidR="008B5D10" w:rsidRPr="000B42E1" w:rsidRDefault="008B5D10" w:rsidP="00F35A09">
            <w:pPr>
              <w:pStyle w:val="Prrafodelista"/>
              <w:widowControl w:val="0"/>
              <w:numPr>
                <w:ilvl w:val="0"/>
                <w:numId w:val="50"/>
              </w:numPr>
              <w:autoSpaceDE w:val="0"/>
              <w:autoSpaceDN w:val="0"/>
              <w:adjustRightInd w:val="0"/>
              <w:spacing w:before="5" w:line="256" w:lineRule="auto"/>
              <w:ind w:left="270" w:right="250" w:hanging="180"/>
              <w:contextualSpacing/>
              <w:jc w:val="left"/>
              <w:rPr>
                <w:spacing w:val="-2"/>
                <w:w w:val="103"/>
                <w:szCs w:val="22"/>
                <w:lang w:val="en-US"/>
              </w:rPr>
            </w:pPr>
            <w:r w:rsidRPr="000B42E1">
              <w:rPr>
                <w:spacing w:val="-2"/>
                <w:w w:val="103"/>
                <w:szCs w:val="22"/>
                <w:lang w:val="en-US"/>
              </w:rPr>
              <w:t>1 MCH built (</w:t>
            </w:r>
            <w:proofErr w:type="spellStart"/>
            <w:r w:rsidRPr="000B42E1">
              <w:rPr>
                <w:spacing w:val="-2"/>
                <w:w w:val="103"/>
                <w:szCs w:val="22"/>
                <w:lang w:val="en-US"/>
              </w:rPr>
              <w:t>Chirripó</w:t>
            </w:r>
            <w:proofErr w:type="spellEnd"/>
            <w:r w:rsidRPr="000B42E1">
              <w:rPr>
                <w:spacing w:val="-2"/>
                <w:w w:val="103"/>
                <w:szCs w:val="22"/>
                <w:lang w:val="en-US"/>
              </w:rPr>
              <w:t xml:space="preserve"> Park) instead of the 3 proposed.</w:t>
            </w:r>
          </w:p>
          <w:p w:rsidR="008B5D10" w:rsidRPr="000B42E1" w:rsidRDefault="008B5D10" w:rsidP="00F35A09">
            <w:pPr>
              <w:pStyle w:val="Prrafodelista"/>
              <w:widowControl w:val="0"/>
              <w:numPr>
                <w:ilvl w:val="0"/>
                <w:numId w:val="50"/>
              </w:numPr>
              <w:autoSpaceDE w:val="0"/>
              <w:autoSpaceDN w:val="0"/>
              <w:adjustRightInd w:val="0"/>
              <w:spacing w:before="5" w:line="256" w:lineRule="auto"/>
              <w:ind w:left="270" w:right="250" w:hanging="180"/>
              <w:contextualSpacing/>
              <w:jc w:val="left"/>
              <w:rPr>
                <w:spacing w:val="-2"/>
                <w:w w:val="103"/>
                <w:szCs w:val="22"/>
                <w:lang w:val="en-US"/>
              </w:rPr>
            </w:pPr>
            <w:r w:rsidRPr="000B42E1">
              <w:rPr>
                <w:spacing w:val="-2"/>
                <w:w w:val="103"/>
                <w:szCs w:val="22"/>
                <w:lang w:val="en-US"/>
              </w:rPr>
              <w:t xml:space="preserve">Training to </w:t>
            </w:r>
            <w:r w:rsidR="00644B04" w:rsidRPr="000B42E1">
              <w:rPr>
                <w:spacing w:val="-2"/>
                <w:w w:val="103"/>
                <w:szCs w:val="22"/>
                <w:lang w:val="en-US"/>
              </w:rPr>
              <w:t>PVS</w:t>
            </w:r>
            <w:r w:rsidRPr="000B42E1">
              <w:rPr>
                <w:spacing w:val="-2"/>
                <w:w w:val="103"/>
                <w:szCs w:val="22"/>
                <w:lang w:val="en-US"/>
              </w:rPr>
              <w:t xml:space="preserve"> and MCH users.</w:t>
            </w:r>
          </w:p>
        </w:tc>
      </w:tr>
      <w:tr w:rsidR="008B5D10" w:rsidRPr="00F75259" w:rsidTr="00F149AE">
        <w:tc>
          <w:tcPr>
            <w:tcW w:w="2410" w:type="dxa"/>
          </w:tcPr>
          <w:p w:rsidR="008B5D10" w:rsidRPr="000B42E1" w:rsidRDefault="008B5D10" w:rsidP="00F149AE">
            <w:pPr>
              <w:autoSpaceDE w:val="0"/>
              <w:autoSpaceDN w:val="0"/>
              <w:adjustRightInd w:val="0"/>
              <w:jc w:val="left"/>
              <w:rPr>
                <w:rFonts w:ascii="Times-Roman" w:hAnsi="Times-Roman" w:cs="Times-Roman"/>
                <w:szCs w:val="22"/>
                <w:lang w:val="en-US" w:eastAsia="es-CO"/>
              </w:rPr>
            </w:pPr>
            <w:r w:rsidRPr="000B42E1">
              <w:rPr>
                <w:rFonts w:ascii="Times-Roman" w:hAnsi="Times-Roman" w:cs="Times-Roman"/>
                <w:szCs w:val="22"/>
                <w:lang w:val="en-US" w:eastAsia="es-CO"/>
              </w:rPr>
              <w:t>4.2 Pilot project results are evaluated and disseminated.</w:t>
            </w:r>
          </w:p>
        </w:tc>
        <w:tc>
          <w:tcPr>
            <w:tcW w:w="2835" w:type="dxa"/>
          </w:tcPr>
          <w:p w:rsidR="008B5D10" w:rsidRPr="000B42E1" w:rsidRDefault="008B5D10" w:rsidP="00F149AE">
            <w:pPr>
              <w:autoSpaceDE w:val="0"/>
              <w:autoSpaceDN w:val="0"/>
              <w:adjustRightInd w:val="0"/>
              <w:jc w:val="left"/>
              <w:rPr>
                <w:rFonts w:ascii="Times-Roman" w:hAnsi="Times-Roman" w:cs="Times-Roman"/>
                <w:szCs w:val="22"/>
                <w:lang w:val="en-US" w:eastAsia="es-CO"/>
              </w:rPr>
            </w:pPr>
            <w:r w:rsidRPr="000B42E1">
              <w:rPr>
                <w:rFonts w:ascii="Times-Roman" w:hAnsi="Times-Roman" w:cs="Times-Roman"/>
                <w:szCs w:val="22"/>
                <w:lang w:val="en-US" w:eastAsia="es-CO"/>
              </w:rPr>
              <w:t>One evaluation and results presentation seminar conducted in each demonstration project site by the end of Year 2.</w:t>
            </w:r>
          </w:p>
        </w:tc>
        <w:tc>
          <w:tcPr>
            <w:tcW w:w="3827" w:type="dxa"/>
          </w:tcPr>
          <w:p w:rsidR="008B5D10" w:rsidRPr="000B42E1" w:rsidRDefault="008B5D10" w:rsidP="00583A4D">
            <w:pPr>
              <w:widowControl w:val="0"/>
              <w:autoSpaceDE w:val="0"/>
              <w:autoSpaceDN w:val="0"/>
              <w:adjustRightInd w:val="0"/>
              <w:spacing w:before="5"/>
              <w:ind w:left="105" w:right="-20"/>
              <w:jc w:val="left"/>
              <w:rPr>
                <w:i/>
                <w:spacing w:val="-2"/>
                <w:w w:val="103"/>
                <w:szCs w:val="22"/>
                <w:lang w:val="en-US"/>
              </w:rPr>
            </w:pPr>
            <w:r w:rsidRPr="000B42E1">
              <w:rPr>
                <w:i/>
                <w:spacing w:val="-2"/>
                <w:w w:val="103"/>
                <w:szCs w:val="22"/>
                <w:lang w:val="en-US"/>
              </w:rPr>
              <w:t xml:space="preserve">Seminars on projects evaluation and </w:t>
            </w:r>
            <w:r w:rsidR="000B42E1" w:rsidRPr="000B42E1">
              <w:rPr>
                <w:i/>
                <w:spacing w:val="-2"/>
                <w:w w:val="103"/>
                <w:szCs w:val="22"/>
                <w:lang w:val="en-US"/>
              </w:rPr>
              <w:t>outcomes presentation</w:t>
            </w:r>
            <w:r w:rsidRPr="000B42E1">
              <w:rPr>
                <w:i/>
                <w:spacing w:val="-2"/>
                <w:w w:val="103"/>
                <w:szCs w:val="22"/>
                <w:lang w:val="en-US"/>
              </w:rPr>
              <w:t xml:space="preserve"> were not conducted.</w:t>
            </w:r>
          </w:p>
        </w:tc>
      </w:tr>
    </w:tbl>
    <w:p w:rsidR="008B5D10" w:rsidRPr="000B42E1" w:rsidRDefault="00C12F01" w:rsidP="008B5D10">
      <w:pPr>
        <w:textAlignment w:val="top"/>
        <w:rPr>
          <w:szCs w:val="22"/>
          <w:lang w:val="en-US"/>
        </w:rPr>
      </w:pPr>
      <w:r w:rsidRPr="000B42E1">
        <w:rPr>
          <w:szCs w:val="22"/>
          <w:lang w:val="en-US"/>
        </w:rPr>
        <w:t>The following should</w:t>
      </w:r>
      <w:r w:rsidR="008B5D10" w:rsidRPr="000B42E1">
        <w:rPr>
          <w:szCs w:val="22"/>
          <w:lang w:val="en-US"/>
        </w:rPr>
        <w:t xml:space="preserve"> be considered as </w:t>
      </w:r>
      <w:r w:rsidR="00A02909" w:rsidRPr="000B42E1">
        <w:rPr>
          <w:szCs w:val="22"/>
          <w:lang w:val="en-US"/>
        </w:rPr>
        <w:t>verification sources</w:t>
      </w:r>
      <w:r w:rsidR="008B5D10" w:rsidRPr="000B42E1">
        <w:rPr>
          <w:szCs w:val="22"/>
          <w:lang w:val="en-US"/>
        </w:rPr>
        <w:t xml:space="preserve"> of Objective 4 achievements:</w:t>
      </w:r>
    </w:p>
    <w:p w:rsidR="008B5D10" w:rsidRPr="000B42E1" w:rsidRDefault="008B5D10" w:rsidP="008B5D10">
      <w:pPr>
        <w:rPr>
          <w:szCs w:val="22"/>
          <w:lang w:val="en-US"/>
        </w:rPr>
      </w:pPr>
    </w:p>
    <w:p w:rsidR="008B5D10" w:rsidRPr="000B42E1" w:rsidRDefault="008B5D10" w:rsidP="00F35A09">
      <w:pPr>
        <w:numPr>
          <w:ilvl w:val="0"/>
          <w:numId w:val="31"/>
        </w:numPr>
        <w:rPr>
          <w:szCs w:val="22"/>
          <w:lang w:val="en-US"/>
        </w:rPr>
      </w:pPr>
      <w:r w:rsidRPr="000B42E1">
        <w:rPr>
          <w:szCs w:val="22"/>
          <w:lang w:val="en-US"/>
        </w:rPr>
        <w:t xml:space="preserve">Demonstrative </w:t>
      </w:r>
      <w:r w:rsidR="00904479" w:rsidRPr="000B42E1">
        <w:rPr>
          <w:szCs w:val="22"/>
          <w:lang w:val="en-US"/>
        </w:rPr>
        <w:t>P</w:t>
      </w:r>
      <w:r w:rsidRPr="000B42E1">
        <w:rPr>
          <w:szCs w:val="22"/>
          <w:lang w:val="en-US"/>
        </w:rPr>
        <w:t>rojects Final Report</w:t>
      </w:r>
    </w:p>
    <w:p w:rsidR="008B5D10" w:rsidRPr="000B42E1" w:rsidRDefault="00904479" w:rsidP="00F35A09">
      <w:pPr>
        <w:numPr>
          <w:ilvl w:val="0"/>
          <w:numId w:val="31"/>
        </w:numPr>
        <w:rPr>
          <w:szCs w:val="22"/>
          <w:lang w:val="en-US"/>
        </w:rPr>
      </w:pPr>
      <w:r w:rsidRPr="000B42E1">
        <w:rPr>
          <w:szCs w:val="22"/>
          <w:lang w:val="en-US"/>
        </w:rPr>
        <w:t>Project´s F</w:t>
      </w:r>
      <w:r w:rsidR="008B5D10" w:rsidRPr="000B42E1">
        <w:rPr>
          <w:szCs w:val="22"/>
          <w:lang w:val="en-US"/>
        </w:rPr>
        <w:t xml:space="preserve">inancial </w:t>
      </w:r>
      <w:r w:rsidRPr="000B42E1">
        <w:rPr>
          <w:szCs w:val="22"/>
          <w:lang w:val="en-US"/>
        </w:rPr>
        <w:t>A</w:t>
      </w:r>
      <w:r w:rsidR="008B5D10" w:rsidRPr="000B42E1">
        <w:rPr>
          <w:szCs w:val="22"/>
          <w:lang w:val="en-US"/>
        </w:rPr>
        <w:t>ccounts</w:t>
      </w:r>
    </w:p>
    <w:p w:rsidR="008B5D10" w:rsidRPr="000B42E1" w:rsidRDefault="0094714A" w:rsidP="00F35A09">
      <w:pPr>
        <w:numPr>
          <w:ilvl w:val="0"/>
          <w:numId w:val="31"/>
        </w:numPr>
        <w:rPr>
          <w:szCs w:val="22"/>
          <w:lang w:val="en-US"/>
        </w:rPr>
      </w:pPr>
      <w:r w:rsidRPr="000B42E1">
        <w:rPr>
          <w:szCs w:val="22"/>
          <w:lang w:val="en-US"/>
        </w:rPr>
        <w:t xml:space="preserve">16 </w:t>
      </w:r>
      <w:r w:rsidR="008B5D10" w:rsidRPr="000B42E1">
        <w:rPr>
          <w:szCs w:val="22"/>
          <w:lang w:val="en-US"/>
        </w:rPr>
        <w:t>documents with feasibility studies</w:t>
      </w:r>
    </w:p>
    <w:p w:rsidR="008B5D10" w:rsidRPr="000B42E1" w:rsidRDefault="0094714A" w:rsidP="00F35A09">
      <w:pPr>
        <w:numPr>
          <w:ilvl w:val="0"/>
          <w:numId w:val="31"/>
        </w:numPr>
        <w:rPr>
          <w:szCs w:val="22"/>
          <w:lang w:val="en-US"/>
        </w:rPr>
      </w:pPr>
      <w:r w:rsidRPr="000B42E1">
        <w:rPr>
          <w:szCs w:val="22"/>
          <w:lang w:val="en-US"/>
        </w:rPr>
        <w:lastRenderedPageBreak/>
        <w:t>4</w:t>
      </w:r>
      <w:r w:rsidR="008B5D10" w:rsidRPr="000B42E1">
        <w:rPr>
          <w:szCs w:val="22"/>
          <w:lang w:val="en-US"/>
        </w:rPr>
        <w:t xml:space="preserve"> contracts published by MINAE</w:t>
      </w:r>
    </w:p>
    <w:p w:rsidR="008B5D10" w:rsidRPr="000B42E1" w:rsidRDefault="008B5D10" w:rsidP="00F35A09">
      <w:pPr>
        <w:numPr>
          <w:ilvl w:val="0"/>
          <w:numId w:val="31"/>
        </w:numPr>
        <w:rPr>
          <w:szCs w:val="22"/>
          <w:lang w:val="en-US"/>
        </w:rPr>
      </w:pPr>
      <w:r w:rsidRPr="000B42E1">
        <w:rPr>
          <w:szCs w:val="22"/>
          <w:lang w:val="en-US"/>
        </w:rPr>
        <w:t>Demonstrative projects progress report</w:t>
      </w:r>
      <w:r w:rsidR="0094714A" w:rsidRPr="000B42E1">
        <w:rPr>
          <w:szCs w:val="22"/>
          <w:lang w:val="en-US"/>
        </w:rPr>
        <w:t>s</w:t>
      </w:r>
    </w:p>
    <w:p w:rsidR="008B5D10" w:rsidRPr="000B42E1" w:rsidRDefault="008B5D10" w:rsidP="008B5D10">
      <w:pPr>
        <w:rPr>
          <w:szCs w:val="22"/>
          <w:lang w:val="en-US"/>
        </w:rPr>
      </w:pPr>
    </w:p>
    <w:p w:rsidR="008B5D10" w:rsidRPr="000B42E1" w:rsidRDefault="008B5D10" w:rsidP="008B5D10">
      <w:pPr>
        <w:rPr>
          <w:szCs w:val="22"/>
          <w:lang w:val="en-US"/>
        </w:rPr>
      </w:pPr>
      <w:r w:rsidRPr="000B42E1">
        <w:rPr>
          <w:szCs w:val="22"/>
          <w:lang w:val="en-US"/>
        </w:rPr>
        <w:t xml:space="preserve">16 projects and 2 educational projects should </w:t>
      </w:r>
      <w:r w:rsidR="00C12F01" w:rsidRPr="000B42E1">
        <w:rPr>
          <w:szCs w:val="22"/>
          <w:lang w:val="en-US"/>
        </w:rPr>
        <w:t>have been</w:t>
      </w:r>
      <w:r w:rsidRPr="000B42E1">
        <w:rPr>
          <w:szCs w:val="22"/>
          <w:lang w:val="en-US"/>
        </w:rPr>
        <w:t xml:space="preserve"> held in rural communities.  In </w:t>
      </w:r>
      <w:r w:rsidR="000B42E1" w:rsidRPr="000B42E1">
        <w:rPr>
          <w:szCs w:val="22"/>
          <w:lang w:val="en-US"/>
        </w:rPr>
        <w:t>fact,</w:t>
      </w:r>
      <w:r w:rsidRPr="000B42E1">
        <w:rPr>
          <w:szCs w:val="22"/>
          <w:lang w:val="en-US"/>
        </w:rPr>
        <w:t xml:space="preserve"> only 16 were </w:t>
      </w:r>
      <w:r w:rsidR="00C12F01" w:rsidRPr="000B42E1">
        <w:rPr>
          <w:szCs w:val="22"/>
          <w:lang w:val="en-US"/>
        </w:rPr>
        <w:t>carried out</w:t>
      </w:r>
      <w:r w:rsidRPr="000B42E1">
        <w:rPr>
          <w:szCs w:val="22"/>
          <w:lang w:val="en-US"/>
        </w:rPr>
        <w:t xml:space="preserve"> but 2 of them are also educational projects (Marine Park in Puntarenas and </w:t>
      </w:r>
      <w:proofErr w:type="spellStart"/>
      <w:r w:rsidRPr="000B42E1">
        <w:rPr>
          <w:szCs w:val="22"/>
          <w:lang w:val="en-US"/>
        </w:rPr>
        <w:t>Chirripó</w:t>
      </w:r>
      <w:proofErr w:type="spellEnd"/>
      <w:r w:rsidRPr="000B42E1">
        <w:rPr>
          <w:szCs w:val="22"/>
          <w:lang w:val="en-US"/>
        </w:rPr>
        <w:t xml:space="preserve"> National Park).</w:t>
      </w:r>
    </w:p>
    <w:p w:rsidR="008B5D10" w:rsidRPr="000B42E1" w:rsidRDefault="008B5D10" w:rsidP="008B5D10">
      <w:pPr>
        <w:rPr>
          <w:szCs w:val="22"/>
          <w:lang w:val="en-US"/>
        </w:rPr>
      </w:pPr>
    </w:p>
    <w:p w:rsidR="008B5D10" w:rsidRPr="000B42E1" w:rsidRDefault="00C12F01" w:rsidP="008B5D10">
      <w:pPr>
        <w:rPr>
          <w:szCs w:val="22"/>
          <w:lang w:val="en-US"/>
        </w:rPr>
      </w:pPr>
      <w:r w:rsidRPr="000B42E1">
        <w:rPr>
          <w:szCs w:val="22"/>
          <w:lang w:val="en-US"/>
        </w:rPr>
        <w:t>The Project also hired eight</w:t>
      </w:r>
      <w:r w:rsidR="008B5D10" w:rsidRPr="000B42E1">
        <w:rPr>
          <w:szCs w:val="22"/>
          <w:lang w:val="en-US"/>
        </w:rPr>
        <w:t xml:space="preserve"> feasibility studies with private companies (3 </w:t>
      </w:r>
      <w:proofErr w:type="spellStart"/>
      <w:r w:rsidR="008B5D10" w:rsidRPr="000B42E1">
        <w:rPr>
          <w:szCs w:val="22"/>
          <w:lang w:val="en-US"/>
        </w:rPr>
        <w:t>Chirripó</w:t>
      </w:r>
      <w:proofErr w:type="spellEnd"/>
      <w:r w:rsidR="008B5D10" w:rsidRPr="000B42E1">
        <w:rPr>
          <w:szCs w:val="22"/>
          <w:lang w:val="en-US"/>
        </w:rPr>
        <w:t xml:space="preserve"> Consultants and 5 INCAE), which once assessed by ICE, sought to establish the extent that these studies should have on renewable energy so to standardize their scope.</w:t>
      </w:r>
    </w:p>
    <w:p w:rsidR="008B5D10" w:rsidRPr="000B42E1" w:rsidRDefault="008B5D10" w:rsidP="008B5D10">
      <w:pPr>
        <w:rPr>
          <w:szCs w:val="22"/>
          <w:lang w:val="en-US"/>
        </w:rPr>
      </w:pPr>
    </w:p>
    <w:p w:rsidR="008B5D10" w:rsidRPr="000B42E1" w:rsidRDefault="008B5D10" w:rsidP="008B5D10">
      <w:pPr>
        <w:rPr>
          <w:i/>
          <w:szCs w:val="22"/>
          <w:lang w:val="en-US"/>
        </w:rPr>
      </w:pPr>
      <w:r w:rsidRPr="000B42E1">
        <w:rPr>
          <w:szCs w:val="22"/>
          <w:lang w:val="en-US"/>
        </w:rPr>
        <w:t xml:space="preserve">Before </w:t>
      </w:r>
      <w:r w:rsidR="00583A4D" w:rsidRPr="000B42E1">
        <w:rPr>
          <w:szCs w:val="22"/>
          <w:lang w:val="en-US"/>
        </w:rPr>
        <w:t xml:space="preserve">the </w:t>
      </w:r>
      <w:r w:rsidRPr="000B42E1">
        <w:rPr>
          <w:szCs w:val="22"/>
          <w:lang w:val="en-US"/>
        </w:rPr>
        <w:t>project’s closure</w:t>
      </w:r>
      <w:r w:rsidRPr="000B42E1">
        <w:rPr>
          <w:i/>
          <w:szCs w:val="22"/>
          <w:lang w:val="en-US"/>
        </w:rPr>
        <w:t xml:space="preserve">, an assessment and outcomes presentation seminar of each demonstrative Project should be held as </w:t>
      </w:r>
      <w:r w:rsidR="00583A4D" w:rsidRPr="000B42E1">
        <w:rPr>
          <w:i/>
          <w:szCs w:val="22"/>
          <w:lang w:val="en-US"/>
        </w:rPr>
        <w:t xml:space="preserve">the </w:t>
      </w:r>
      <w:r w:rsidRPr="000B42E1">
        <w:rPr>
          <w:i/>
          <w:szCs w:val="22"/>
          <w:lang w:val="en-US"/>
        </w:rPr>
        <w:t>project</w:t>
      </w:r>
      <w:r w:rsidR="00583A4D" w:rsidRPr="000B42E1">
        <w:rPr>
          <w:i/>
          <w:szCs w:val="22"/>
          <w:lang w:val="en-US"/>
        </w:rPr>
        <w:t>’s</w:t>
      </w:r>
      <w:r w:rsidRPr="000B42E1">
        <w:rPr>
          <w:i/>
          <w:szCs w:val="22"/>
          <w:lang w:val="en-US"/>
        </w:rPr>
        <w:t xml:space="preserve"> final results </w:t>
      </w:r>
      <w:r w:rsidRPr="000B42E1">
        <w:rPr>
          <w:szCs w:val="22"/>
          <w:lang w:val="en-US"/>
        </w:rPr>
        <w:t>clearly show</w:t>
      </w:r>
      <w:r w:rsidR="00C12F01" w:rsidRPr="000B42E1">
        <w:rPr>
          <w:szCs w:val="22"/>
          <w:lang w:val="en-US"/>
        </w:rPr>
        <w:t xml:space="preserve">ing the </w:t>
      </w:r>
      <w:r w:rsidRPr="000B42E1">
        <w:rPr>
          <w:szCs w:val="22"/>
          <w:lang w:val="en-US"/>
        </w:rPr>
        <w:t>technical, economic and environmental advantages of the project</w:t>
      </w:r>
      <w:r w:rsidR="00583A4D" w:rsidRPr="000B42E1">
        <w:rPr>
          <w:szCs w:val="22"/>
          <w:lang w:val="en-US"/>
        </w:rPr>
        <w:t>s</w:t>
      </w:r>
      <w:r w:rsidRPr="000B42E1">
        <w:rPr>
          <w:szCs w:val="22"/>
          <w:lang w:val="en-US"/>
        </w:rPr>
        <w:t xml:space="preserve"> over other electricity supply alternatives.</w:t>
      </w:r>
    </w:p>
    <w:p w:rsidR="008B5D10" w:rsidRPr="000B42E1" w:rsidRDefault="008B5D10" w:rsidP="008B5D10">
      <w:pPr>
        <w:rPr>
          <w:i/>
          <w:szCs w:val="22"/>
          <w:lang w:val="en-US"/>
        </w:rPr>
      </w:pPr>
    </w:p>
    <w:p w:rsidR="008B5D10" w:rsidRPr="000B42E1" w:rsidRDefault="008B5D10" w:rsidP="008B5D10">
      <w:pPr>
        <w:pStyle w:val="Ttulo4"/>
        <w:rPr>
          <w:szCs w:val="22"/>
          <w:lang w:val="en-US"/>
        </w:rPr>
      </w:pPr>
      <w:bookmarkStart w:id="149" w:name="_Toc292867878"/>
      <w:r w:rsidRPr="000B42E1">
        <w:rPr>
          <w:szCs w:val="22"/>
          <w:lang w:val="en-US"/>
        </w:rPr>
        <w:t xml:space="preserve">Objective 5 </w:t>
      </w:r>
      <w:r w:rsidR="009D6B2E" w:rsidRPr="000B42E1">
        <w:rPr>
          <w:szCs w:val="22"/>
          <w:lang w:val="en-US"/>
        </w:rPr>
        <w:t>A</w:t>
      </w:r>
      <w:r w:rsidRPr="000B42E1">
        <w:rPr>
          <w:szCs w:val="22"/>
          <w:lang w:val="en-US"/>
        </w:rPr>
        <w:t>chievements</w:t>
      </w:r>
      <w:bookmarkEnd w:id="149"/>
    </w:p>
    <w:p w:rsidR="008B5D10" w:rsidRPr="000B42E1" w:rsidRDefault="008B5D10" w:rsidP="008B5D10">
      <w:pPr>
        <w:autoSpaceDE w:val="0"/>
        <w:autoSpaceDN w:val="0"/>
        <w:adjustRightInd w:val="0"/>
        <w:jc w:val="left"/>
        <w:rPr>
          <w:i/>
          <w:iCs/>
          <w:szCs w:val="22"/>
          <w:lang w:val="en-US" w:eastAsia="es-CO"/>
        </w:rPr>
      </w:pPr>
      <w:r w:rsidRPr="000B42E1">
        <w:rPr>
          <w:i/>
          <w:szCs w:val="22"/>
          <w:lang w:val="en-US"/>
        </w:rPr>
        <w:t>Objective 5</w:t>
      </w:r>
      <w:r w:rsidRPr="000B42E1">
        <w:rPr>
          <w:szCs w:val="22"/>
          <w:lang w:val="en-US"/>
        </w:rPr>
        <w:t xml:space="preserve">: </w:t>
      </w:r>
      <w:r w:rsidR="0081338B" w:rsidRPr="000B42E1">
        <w:rPr>
          <w:i/>
          <w:iCs/>
          <w:szCs w:val="22"/>
          <w:lang w:val="en-US" w:eastAsia="es-CO"/>
        </w:rPr>
        <w:t>T</w:t>
      </w:r>
      <w:r w:rsidRPr="000B42E1">
        <w:rPr>
          <w:i/>
          <w:iCs/>
          <w:szCs w:val="22"/>
          <w:lang w:val="en-US" w:eastAsia="es-CO"/>
        </w:rPr>
        <w:t>o assess Costa Rica’s rural electrification programs and confirm sites that may benefit from using renewable energy.</w:t>
      </w:r>
    </w:p>
    <w:p w:rsidR="008B5D10" w:rsidRPr="000B42E1" w:rsidRDefault="008B5D10" w:rsidP="008B5D10">
      <w:pPr>
        <w:rPr>
          <w:szCs w:val="22"/>
          <w:lang w:val="en-US"/>
        </w:rPr>
      </w:pPr>
    </w:p>
    <w:p w:rsidR="008B5D10" w:rsidRPr="000B42E1" w:rsidRDefault="008B5D10" w:rsidP="008B5D10">
      <w:pPr>
        <w:rPr>
          <w:szCs w:val="22"/>
          <w:lang w:val="en-US"/>
        </w:rPr>
      </w:pPr>
      <w:bookmarkStart w:id="150" w:name="_Toc288136470"/>
      <w:bookmarkStart w:id="151" w:name="_Toc292867935"/>
      <w:r w:rsidRPr="000B42E1">
        <w:rPr>
          <w:szCs w:val="22"/>
          <w:lang w:val="en-US"/>
        </w:rPr>
        <w:t xml:space="preserve">Table </w:t>
      </w:r>
      <w:r w:rsidR="005E19A8" w:rsidRPr="000B42E1">
        <w:rPr>
          <w:szCs w:val="22"/>
          <w:lang w:val="en-US"/>
        </w:rPr>
        <w:fldChar w:fldCharType="begin"/>
      </w:r>
      <w:r w:rsidRPr="000B42E1">
        <w:rPr>
          <w:szCs w:val="22"/>
          <w:lang w:val="en-US"/>
        </w:rPr>
        <w:instrText xml:space="preserve"> STYLEREF 1 \s </w:instrText>
      </w:r>
      <w:r w:rsidR="005E19A8" w:rsidRPr="000B42E1">
        <w:rPr>
          <w:szCs w:val="22"/>
          <w:lang w:val="en-US"/>
        </w:rPr>
        <w:fldChar w:fldCharType="separate"/>
      </w:r>
      <w:r w:rsidR="00F32628">
        <w:rPr>
          <w:noProof/>
          <w:szCs w:val="22"/>
          <w:lang w:val="en-US"/>
        </w:rPr>
        <w:t>3</w:t>
      </w:r>
      <w:r w:rsidR="005E19A8" w:rsidRPr="000B42E1">
        <w:rPr>
          <w:szCs w:val="22"/>
          <w:lang w:val="en-US"/>
        </w:rPr>
        <w:fldChar w:fldCharType="end"/>
      </w:r>
      <w:r w:rsidRPr="000B42E1">
        <w:rPr>
          <w:szCs w:val="22"/>
          <w:lang w:val="en-US"/>
        </w:rPr>
        <w:noBreakHyphen/>
      </w:r>
      <w:r w:rsidR="005E19A8" w:rsidRPr="000B42E1">
        <w:rPr>
          <w:szCs w:val="22"/>
          <w:lang w:val="en-US"/>
        </w:rPr>
        <w:fldChar w:fldCharType="begin"/>
      </w:r>
      <w:r w:rsidRPr="000B42E1">
        <w:rPr>
          <w:szCs w:val="22"/>
          <w:lang w:val="en-US"/>
        </w:rPr>
        <w:instrText xml:space="preserve"> SEQ Tabla \* ARABIC \s 1 </w:instrText>
      </w:r>
      <w:r w:rsidR="005E19A8" w:rsidRPr="000B42E1">
        <w:rPr>
          <w:szCs w:val="22"/>
          <w:lang w:val="en-US"/>
        </w:rPr>
        <w:fldChar w:fldCharType="separate"/>
      </w:r>
      <w:r w:rsidR="00F32628">
        <w:rPr>
          <w:noProof/>
          <w:szCs w:val="22"/>
          <w:lang w:val="en-US"/>
        </w:rPr>
        <w:t>20</w:t>
      </w:r>
      <w:r w:rsidR="005E19A8" w:rsidRPr="000B42E1">
        <w:rPr>
          <w:szCs w:val="22"/>
          <w:lang w:val="en-US"/>
        </w:rPr>
        <w:fldChar w:fldCharType="end"/>
      </w:r>
      <w:r w:rsidR="0081338B" w:rsidRPr="000B42E1">
        <w:rPr>
          <w:szCs w:val="22"/>
          <w:lang w:val="en-US"/>
        </w:rPr>
        <w:t xml:space="preserve"> Specific Objective 5 A</w:t>
      </w:r>
      <w:r w:rsidRPr="000B42E1">
        <w:rPr>
          <w:szCs w:val="22"/>
          <w:lang w:val="en-US"/>
        </w:rPr>
        <w:t>chievement</w:t>
      </w:r>
      <w:bookmarkEnd w:id="150"/>
      <w:bookmarkEnd w:id="151"/>
    </w:p>
    <w:tbl>
      <w:tblPr>
        <w:tblW w:w="8973"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3"/>
        <w:gridCol w:w="5390"/>
      </w:tblGrid>
      <w:tr w:rsidR="008B5D10" w:rsidRPr="000B42E1" w:rsidTr="00F149AE">
        <w:tc>
          <w:tcPr>
            <w:tcW w:w="3583" w:type="dxa"/>
            <w:vAlign w:val="center"/>
          </w:tcPr>
          <w:p w:rsidR="008B5D10" w:rsidRPr="000B42E1" w:rsidRDefault="008B5D10" w:rsidP="00F149AE">
            <w:pPr>
              <w:jc w:val="center"/>
              <w:rPr>
                <w:b/>
                <w:szCs w:val="22"/>
                <w:lang w:val="en-US"/>
              </w:rPr>
            </w:pPr>
            <w:r w:rsidRPr="000B42E1">
              <w:rPr>
                <w:b/>
                <w:szCs w:val="22"/>
                <w:lang w:val="en-US"/>
              </w:rPr>
              <w:t>Indicator</w:t>
            </w:r>
          </w:p>
        </w:tc>
        <w:tc>
          <w:tcPr>
            <w:tcW w:w="5390" w:type="dxa"/>
            <w:vAlign w:val="center"/>
          </w:tcPr>
          <w:p w:rsidR="008B5D10" w:rsidRPr="000B42E1" w:rsidRDefault="008B5D10" w:rsidP="00F149AE">
            <w:pPr>
              <w:jc w:val="center"/>
              <w:rPr>
                <w:b/>
                <w:szCs w:val="22"/>
                <w:lang w:val="en-US"/>
              </w:rPr>
            </w:pPr>
            <w:r w:rsidRPr="000B42E1">
              <w:rPr>
                <w:b/>
                <w:szCs w:val="22"/>
                <w:lang w:val="en-US"/>
              </w:rPr>
              <w:t>Achievements</w:t>
            </w:r>
            <w:r w:rsidR="009D6B2E" w:rsidRPr="000B42E1">
              <w:rPr>
                <w:b/>
                <w:szCs w:val="22"/>
                <w:lang w:val="en-US"/>
              </w:rPr>
              <w:t xml:space="preserve"> </w:t>
            </w:r>
            <w:r w:rsidRPr="000B42E1">
              <w:rPr>
                <w:b/>
                <w:szCs w:val="22"/>
                <w:lang w:val="en-US"/>
              </w:rPr>
              <w:t>/ Achieved Outcomes</w:t>
            </w:r>
          </w:p>
        </w:tc>
      </w:tr>
      <w:tr w:rsidR="008B5D10" w:rsidRPr="00F75259" w:rsidTr="00F149AE">
        <w:tc>
          <w:tcPr>
            <w:tcW w:w="3583" w:type="dxa"/>
          </w:tcPr>
          <w:p w:rsidR="008B5D10" w:rsidRPr="000B42E1" w:rsidRDefault="008B5D10" w:rsidP="00F35A09">
            <w:pPr>
              <w:pStyle w:val="Prrafodelista"/>
              <w:numPr>
                <w:ilvl w:val="0"/>
                <w:numId w:val="49"/>
              </w:numPr>
              <w:ind w:left="349" w:hanging="218"/>
              <w:rPr>
                <w:szCs w:val="22"/>
                <w:lang w:val="en-US"/>
              </w:rPr>
            </w:pPr>
            <w:r w:rsidRPr="000B42E1">
              <w:rPr>
                <w:szCs w:val="22"/>
                <w:lang w:val="en-US"/>
              </w:rPr>
              <w:t>A Rural Electrification Plan that specifies the number of sites to be electrified with renewable energy published at the end of Phase I.</w:t>
            </w:r>
          </w:p>
        </w:tc>
        <w:tc>
          <w:tcPr>
            <w:tcW w:w="5390" w:type="dxa"/>
          </w:tcPr>
          <w:p w:rsidR="008B5D10" w:rsidRPr="000B42E1" w:rsidRDefault="008B5D10" w:rsidP="00F35A09">
            <w:pPr>
              <w:keepNext/>
              <w:keepLines/>
              <w:numPr>
                <w:ilvl w:val="0"/>
                <w:numId w:val="21"/>
              </w:numPr>
              <w:tabs>
                <w:tab w:val="num" w:pos="199"/>
                <w:tab w:val="left" w:pos="5018"/>
                <w:tab w:val="left" w:pos="6186"/>
              </w:tabs>
              <w:spacing w:before="20" w:after="20"/>
              <w:ind w:left="199" w:hanging="197"/>
              <w:jc w:val="left"/>
              <w:rPr>
                <w:b/>
                <w:bCs/>
                <w:szCs w:val="22"/>
                <w:lang w:val="en-US"/>
              </w:rPr>
            </w:pPr>
            <w:r w:rsidRPr="000B42E1">
              <w:rPr>
                <w:szCs w:val="22"/>
                <w:lang w:val="en-US"/>
              </w:rPr>
              <w:t>ICE has endowed a Project Assessment Methodology which includes not only technical and economic information (costs alternatives: grid extension, solar, Aeolian, MCH), but also social and development factors assessment of (RE Tool).</w:t>
            </w:r>
          </w:p>
          <w:p w:rsidR="008B5D10" w:rsidRPr="000B42E1" w:rsidRDefault="008B5D10" w:rsidP="00F35A09">
            <w:pPr>
              <w:keepNext/>
              <w:keepLines/>
              <w:numPr>
                <w:ilvl w:val="0"/>
                <w:numId w:val="21"/>
              </w:numPr>
              <w:tabs>
                <w:tab w:val="num" w:pos="199"/>
                <w:tab w:val="left" w:pos="5018"/>
                <w:tab w:val="left" w:pos="6186"/>
              </w:tabs>
              <w:spacing w:before="20" w:after="20"/>
              <w:ind w:left="199" w:hanging="197"/>
              <w:jc w:val="left"/>
              <w:rPr>
                <w:b/>
                <w:bCs/>
                <w:szCs w:val="22"/>
                <w:lang w:val="en-US"/>
              </w:rPr>
            </w:pPr>
            <w:r w:rsidRPr="000B42E1">
              <w:rPr>
                <w:szCs w:val="22"/>
                <w:lang w:val="en-US"/>
              </w:rPr>
              <w:t>This tool allows projects prioritization.</w:t>
            </w:r>
          </w:p>
          <w:p w:rsidR="008B5D10" w:rsidRPr="000B42E1" w:rsidRDefault="008B5D10" w:rsidP="00F35A09">
            <w:pPr>
              <w:keepNext/>
              <w:keepLines/>
              <w:numPr>
                <w:ilvl w:val="0"/>
                <w:numId w:val="21"/>
              </w:numPr>
              <w:tabs>
                <w:tab w:val="num" w:pos="199"/>
                <w:tab w:val="left" w:pos="5018"/>
                <w:tab w:val="left" w:pos="6186"/>
              </w:tabs>
              <w:spacing w:before="20" w:after="20"/>
              <w:ind w:left="199" w:hanging="197"/>
              <w:jc w:val="left"/>
              <w:rPr>
                <w:b/>
                <w:bCs/>
                <w:i/>
                <w:szCs w:val="22"/>
                <w:lang w:val="en-US"/>
              </w:rPr>
            </w:pPr>
            <w:r w:rsidRPr="000B42E1">
              <w:rPr>
                <w:i/>
                <w:szCs w:val="22"/>
                <w:lang w:val="en-US"/>
              </w:rPr>
              <w:t>A Rural Electrification Plan with RE has not been published.</w:t>
            </w:r>
          </w:p>
        </w:tc>
      </w:tr>
    </w:tbl>
    <w:p w:rsidR="008B5D10" w:rsidRPr="000B42E1" w:rsidRDefault="008B5D10" w:rsidP="008B5D10">
      <w:pPr>
        <w:rPr>
          <w:szCs w:val="22"/>
          <w:lang w:val="en-US"/>
        </w:rPr>
      </w:pPr>
    </w:p>
    <w:p w:rsidR="008B5D10" w:rsidRPr="000B42E1" w:rsidRDefault="00A02909" w:rsidP="008B5D10">
      <w:pPr>
        <w:textAlignment w:val="top"/>
        <w:rPr>
          <w:szCs w:val="22"/>
          <w:lang w:val="en-US"/>
        </w:rPr>
      </w:pPr>
      <w:r w:rsidRPr="000B42E1">
        <w:rPr>
          <w:szCs w:val="22"/>
          <w:lang w:val="en-US"/>
        </w:rPr>
        <w:t>The following s</w:t>
      </w:r>
      <w:r w:rsidR="008B5D10" w:rsidRPr="000B42E1">
        <w:rPr>
          <w:szCs w:val="22"/>
          <w:lang w:val="en-US"/>
        </w:rPr>
        <w:t>hould be considered as verification sources of specific Objective 5 achievements:</w:t>
      </w:r>
    </w:p>
    <w:p w:rsidR="008B5D10" w:rsidRPr="000B42E1" w:rsidRDefault="008B5D10" w:rsidP="008B5D10">
      <w:pPr>
        <w:rPr>
          <w:szCs w:val="22"/>
          <w:lang w:val="en-US"/>
        </w:rPr>
      </w:pPr>
    </w:p>
    <w:p w:rsidR="008B5D10" w:rsidRPr="000B42E1" w:rsidRDefault="008B5D10" w:rsidP="00F35A09">
      <w:pPr>
        <w:numPr>
          <w:ilvl w:val="0"/>
          <w:numId w:val="30"/>
        </w:numPr>
        <w:rPr>
          <w:szCs w:val="22"/>
          <w:lang w:val="en-US"/>
        </w:rPr>
      </w:pPr>
      <w:r w:rsidRPr="000B42E1">
        <w:rPr>
          <w:szCs w:val="22"/>
          <w:lang w:val="en-US"/>
        </w:rPr>
        <w:t>Rural Electrification Program Implementation Plan and</w:t>
      </w:r>
    </w:p>
    <w:p w:rsidR="008B5D10" w:rsidRPr="000B42E1" w:rsidRDefault="008B5D10" w:rsidP="00F35A09">
      <w:pPr>
        <w:numPr>
          <w:ilvl w:val="0"/>
          <w:numId w:val="30"/>
        </w:numPr>
        <w:rPr>
          <w:szCs w:val="22"/>
          <w:lang w:val="en-US"/>
        </w:rPr>
      </w:pPr>
      <w:r w:rsidRPr="000B42E1">
        <w:rPr>
          <w:szCs w:val="22"/>
          <w:lang w:val="en-US"/>
        </w:rPr>
        <w:t>Feasibility Studies.</w:t>
      </w:r>
    </w:p>
    <w:p w:rsidR="008B5D10" w:rsidRPr="000B42E1" w:rsidRDefault="008B5D10" w:rsidP="008B5D10">
      <w:pPr>
        <w:rPr>
          <w:szCs w:val="22"/>
          <w:lang w:val="en-US"/>
        </w:rPr>
      </w:pPr>
    </w:p>
    <w:p w:rsidR="008B5D10" w:rsidRPr="000B42E1" w:rsidRDefault="0081338B" w:rsidP="008B5D10">
      <w:pPr>
        <w:rPr>
          <w:szCs w:val="22"/>
          <w:lang w:val="en-US"/>
        </w:rPr>
      </w:pPr>
      <w:r w:rsidRPr="000B42E1">
        <w:rPr>
          <w:szCs w:val="22"/>
          <w:lang w:val="en-US"/>
        </w:rPr>
        <w:t>The evaluators conclude t</w:t>
      </w:r>
      <w:r w:rsidR="008B5D10" w:rsidRPr="000B42E1">
        <w:rPr>
          <w:szCs w:val="22"/>
          <w:lang w:val="en-US"/>
        </w:rPr>
        <w:t xml:space="preserve">hat </w:t>
      </w:r>
      <w:r w:rsidR="008B5D10" w:rsidRPr="000B42E1">
        <w:rPr>
          <w:i/>
          <w:szCs w:val="22"/>
          <w:lang w:val="en-US"/>
        </w:rPr>
        <w:t>the objective indicator</w:t>
      </w:r>
      <w:r w:rsidR="008B5D10" w:rsidRPr="000B42E1">
        <w:rPr>
          <w:szCs w:val="22"/>
          <w:lang w:val="en-US"/>
        </w:rPr>
        <w:t xml:space="preserve"> has not been fully </w:t>
      </w:r>
      <w:r w:rsidR="00B235DC" w:rsidRPr="000B42E1">
        <w:rPr>
          <w:szCs w:val="22"/>
          <w:lang w:val="en-US"/>
        </w:rPr>
        <w:t>complied</w:t>
      </w:r>
      <w:r w:rsidR="008B5D10" w:rsidRPr="000B42E1">
        <w:rPr>
          <w:szCs w:val="22"/>
          <w:lang w:val="en-US"/>
        </w:rPr>
        <w:t xml:space="preserve"> mainly because the Rural Electrification Plan with RE ha</w:t>
      </w:r>
      <w:r w:rsidR="000A6AC7" w:rsidRPr="000B42E1">
        <w:rPr>
          <w:szCs w:val="22"/>
          <w:lang w:val="en-US"/>
        </w:rPr>
        <w:t>s</w:t>
      </w:r>
      <w:r w:rsidR="008B5D10" w:rsidRPr="000B42E1">
        <w:rPr>
          <w:szCs w:val="22"/>
          <w:lang w:val="en-US"/>
        </w:rPr>
        <w:t xml:space="preserve"> not been published, although </w:t>
      </w:r>
      <w:r w:rsidR="00B235DC" w:rsidRPr="000B42E1">
        <w:rPr>
          <w:szCs w:val="22"/>
          <w:lang w:val="en-US"/>
        </w:rPr>
        <w:t>the following is available</w:t>
      </w:r>
      <w:r w:rsidR="008B5D10" w:rsidRPr="000B42E1">
        <w:rPr>
          <w:szCs w:val="22"/>
          <w:lang w:val="en-US"/>
        </w:rPr>
        <w:t>:</w:t>
      </w:r>
    </w:p>
    <w:p w:rsidR="008B5D10" w:rsidRPr="000B42E1" w:rsidRDefault="008B5D10" w:rsidP="008B5D10">
      <w:pPr>
        <w:rPr>
          <w:szCs w:val="22"/>
          <w:lang w:val="en-US"/>
        </w:rPr>
      </w:pPr>
    </w:p>
    <w:p w:rsidR="008B5D10" w:rsidRPr="000B42E1" w:rsidRDefault="008B5D10" w:rsidP="00F35A09">
      <w:pPr>
        <w:pStyle w:val="Prrafodelista"/>
        <w:numPr>
          <w:ilvl w:val="0"/>
          <w:numId w:val="21"/>
        </w:numPr>
        <w:rPr>
          <w:szCs w:val="22"/>
          <w:lang w:val="en-US"/>
        </w:rPr>
      </w:pPr>
      <w:r w:rsidRPr="000B42E1">
        <w:rPr>
          <w:szCs w:val="22"/>
          <w:lang w:val="en-US"/>
        </w:rPr>
        <w:t>Computer tool (</w:t>
      </w:r>
      <w:r w:rsidR="002C23CA" w:rsidRPr="000B42E1">
        <w:rPr>
          <w:szCs w:val="22"/>
          <w:lang w:val="en-US"/>
        </w:rPr>
        <w:t>RE</w:t>
      </w:r>
      <w:r w:rsidRPr="000B42E1">
        <w:rPr>
          <w:szCs w:val="22"/>
          <w:lang w:val="en-US"/>
        </w:rPr>
        <w:t xml:space="preserve"> Tool) produced by the Project to prioritize RE energy solutions.</w:t>
      </w:r>
    </w:p>
    <w:p w:rsidR="008B5D10" w:rsidRPr="000B42E1" w:rsidRDefault="000A6AC7" w:rsidP="00F35A09">
      <w:pPr>
        <w:pStyle w:val="Prrafodelista"/>
        <w:numPr>
          <w:ilvl w:val="0"/>
          <w:numId w:val="21"/>
        </w:numPr>
        <w:rPr>
          <w:szCs w:val="22"/>
          <w:lang w:val="en-US"/>
        </w:rPr>
      </w:pPr>
      <w:r w:rsidRPr="000B42E1">
        <w:rPr>
          <w:szCs w:val="22"/>
          <w:lang w:val="en-US"/>
        </w:rPr>
        <w:t>Information generated by the program needed to power the previous software, and</w:t>
      </w:r>
    </w:p>
    <w:p w:rsidR="008B5D10" w:rsidRPr="000B42E1" w:rsidRDefault="000A6AC7" w:rsidP="00F35A09">
      <w:pPr>
        <w:pStyle w:val="Prrafodelista"/>
        <w:numPr>
          <w:ilvl w:val="0"/>
          <w:numId w:val="21"/>
        </w:numPr>
        <w:rPr>
          <w:szCs w:val="22"/>
          <w:lang w:val="en-US"/>
        </w:rPr>
      </w:pPr>
      <w:r w:rsidRPr="000B42E1">
        <w:rPr>
          <w:szCs w:val="22"/>
          <w:lang w:val="en-US"/>
        </w:rPr>
        <w:t>M</w:t>
      </w:r>
      <w:r w:rsidR="008B5D10" w:rsidRPr="000B42E1">
        <w:rPr>
          <w:szCs w:val="22"/>
          <w:lang w:val="en-US"/>
        </w:rPr>
        <w:t>any consultancy studies on specific sites</w:t>
      </w:r>
      <w:r w:rsidRPr="000B42E1">
        <w:rPr>
          <w:szCs w:val="22"/>
          <w:lang w:val="en-US"/>
        </w:rPr>
        <w:t>,</w:t>
      </w:r>
      <w:r w:rsidR="008B5D10" w:rsidRPr="000B42E1">
        <w:rPr>
          <w:szCs w:val="22"/>
          <w:lang w:val="en-US"/>
        </w:rPr>
        <w:t xml:space="preserve"> which </w:t>
      </w:r>
      <w:r w:rsidR="008331DA" w:rsidRPr="000B42E1">
        <w:rPr>
          <w:szCs w:val="22"/>
          <w:lang w:val="en-US"/>
        </w:rPr>
        <w:t>allow</w:t>
      </w:r>
      <w:r w:rsidR="008B5D10" w:rsidRPr="000B42E1">
        <w:rPr>
          <w:szCs w:val="22"/>
          <w:lang w:val="en-US"/>
        </w:rPr>
        <w:t xml:space="preserve"> </w:t>
      </w:r>
      <w:r w:rsidR="008331DA" w:rsidRPr="000B42E1">
        <w:rPr>
          <w:szCs w:val="22"/>
          <w:lang w:val="en-US"/>
        </w:rPr>
        <w:t>assessing</w:t>
      </w:r>
      <w:r w:rsidR="008B5D10" w:rsidRPr="000B42E1">
        <w:rPr>
          <w:szCs w:val="22"/>
          <w:lang w:val="en-US"/>
        </w:rPr>
        <w:t xml:space="preserve"> the best energy supply alternatives including RE.  While these studies are not as numerous as anticipated in </w:t>
      </w:r>
      <w:proofErr w:type="spellStart"/>
      <w:r w:rsidR="000B42E1" w:rsidRPr="000B42E1">
        <w:rPr>
          <w:szCs w:val="22"/>
          <w:lang w:val="en-US"/>
        </w:rPr>
        <w:t>Prodoc</w:t>
      </w:r>
      <w:proofErr w:type="spellEnd"/>
      <w:r w:rsidR="008B5D10" w:rsidRPr="000B42E1">
        <w:rPr>
          <w:szCs w:val="22"/>
          <w:lang w:val="en-US"/>
        </w:rPr>
        <w:t xml:space="preserve"> </w:t>
      </w:r>
      <w:r w:rsidR="008B5D10" w:rsidRPr="000B42E1">
        <w:rPr>
          <w:szCs w:val="22"/>
          <w:lang w:val="en-US"/>
        </w:rPr>
        <w:lastRenderedPageBreak/>
        <w:t xml:space="preserve">(around </w:t>
      </w:r>
      <w:r w:rsidR="000B42E1" w:rsidRPr="000B42E1">
        <w:rPr>
          <w:szCs w:val="22"/>
          <w:lang w:val="en-US"/>
        </w:rPr>
        <w:t>313),</w:t>
      </w:r>
      <w:r w:rsidR="008B5D10" w:rsidRPr="000B42E1">
        <w:rPr>
          <w:szCs w:val="22"/>
          <w:lang w:val="en-US"/>
        </w:rPr>
        <w:t xml:space="preserve"> they do contain information about </w:t>
      </w:r>
      <w:r w:rsidRPr="000B42E1">
        <w:rPr>
          <w:szCs w:val="22"/>
          <w:lang w:val="en-US"/>
        </w:rPr>
        <w:t xml:space="preserve">the type of </w:t>
      </w:r>
      <w:r w:rsidR="008B5D10" w:rsidRPr="000B42E1">
        <w:rPr>
          <w:szCs w:val="22"/>
          <w:lang w:val="en-US"/>
        </w:rPr>
        <w:t>places</w:t>
      </w:r>
      <w:r w:rsidRPr="000B42E1">
        <w:rPr>
          <w:szCs w:val="22"/>
          <w:lang w:val="en-US"/>
        </w:rPr>
        <w:t>,</w:t>
      </w:r>
      <w:r w:rsidR="008B5D10" w:rsidRPr="000B42E1">
        <w:rPr>
          <w:szCs w:val="22"/>
          <w:lang w:val="en-US"/>
        </w:rPr>
        <w:t xml:space="preserve"> which results could be used for other locations.</w:t>
      </w:r>
    </w:p>
    <w:p w:rsidR="0094714A" w:rsidRPr="000B42E1" w:rsidRDefault="0094714A" w:rsidP="0094714A">
      <w:pPr>
        <w:pStyle w:val="Prrafodelista"/>
        <w:ind w:left="340"/>
        <w:rPr>
          <w:szCs w:val="22"/>
          <w:lang w:val="en-US"/>
        </w:rPr>
      </w:pPr>
    </w:p>
    <w:p w:rsidR="008B5D10" w:rsidRPr="000B42E1" w:rsidRDefault="008B5D10" w:rsidP="008B5D10">
      <w:pPr>
        <w:rPr>
          <w:szCs w:val="22"/>
          <w:lang w:val="en-US"/>
        </w:rPr>
      </w:pPr>
      <w:r w:rsidRPr="000B42E1">
        <w:rPr>
          <w:szCs w:val="22"/>
          <w:lang w:val="en-US"/>
        </w:rPr>
        <w:t xml:space="preserve">The target set out in the Development Plan is certainly very timid (1500 </w:t>
      </w:r>
      <w:r w:rsidR="00644B04" w:rsidRPr="000B42E1">
        <w:rPr>
          <w:szCs w:val="22"/>
          <w:lang w:val="en-US"/>
        </w:rPr>
        <w:t>PVS</w:t>
      </w:r>
      <w:r w:rsidRPr="000B42E1">
        <w:rPr>
          <w:szCs w:val="22"/>
          <w:lang w:val="en-US"/>
        </w:rPr>
        <w:t xml:space="preserve"> in the next 4 years).</w:t>
      </w:r>
    </w:p>
    <w:p w:rsidR="008B5D10" w:rsidRPr="000B42E1" w:rsidRDefault="008B5D10" w:rsidP="008B5D10">
      <w:pPr>
        <w:rPr>
          <w:bCs/>
          <w:i/>
          <w:iCs/>
          <w:szCs w:val="24"/>
          <w:lang w:val="en-US"/>
        </w:rPr>
      </w:pPr>
    </w:p>
    <w:p w:rsidR="008B5D10" w:rsidRPr="000B42E1" w:rsidRDefault="009D6B2E" w:rsidP="00B235DC">
      <w:pPr>
        <w:pStyle w:val="Ttulo5"/>
        <w:spacing w:before="0" w:after="0"/>
        <w:rPr>
          <w:lang w:val="en-US"/>
        </w:rPr>
      </w:pPr>
      <w:bookmarkStart w:id="152" w:name="_Toc292867879"/>
      <w:r w:rsidRPr="000B42E1">
        <w:rPr>
          <w:lang w:val="en-US"/>
        </w:rPr>
        <w:t>Objective 5 O</w:t>
      </w:r>
      <w:r w:rsidR="008B5D10" w:rsidRPr="000B42E1">
        <w:rPr>
          <w:lang w:val="en-US"/>
        </w:rPr>
        <w:t>utcomes</w:t>
      </w:r>
      <w:r w:rsidRPr="000B42E1">
        <w:rPr>
          <w:lang w:val="en-US"/>
        </w:rPr>
        <w:t xml:space="preserve"> A</w:t>
      </w:r>
      <w:r w:rsidR="008B5D10" w:rsidRPr="000B42E1">
        <w:rPr>
          <w:lang w:val="en-US"/>
        </w:rPr>
        <w:t>chievement</w:t>
      </w:r>
      <w:bookmarkEnd w:id="152"/>
    </w:p>
    <w:p w:rsidR="008B5D10" w:rsidRPr="000B42E1" w:rsidRDefault="008B5D10" w:rsidP="008B5D10">
      <w:pPr>
        <w:pStyle w:val="Epgrafe"/>
        <w:rPr>
          <w:lang w:val="en-US"/>
        </w:rPr>
      </w:pPr>
      <w:bookmarkStart w:id="153" w:name="_Toc288136471"/>
      <w:bookmarkStart w:id="154" w:name="_Toc292867936"/>
      <w:r w:rsidRPr="000B42E1">
        <w:rPr>
          <w:lang w:val="en-US"/>
        </w:rPr>
        <w:t xml:space="preserve">Table </w:t>
      </w:r>
      <w:r w:rsidR="005E19A8" w:rsidRPr="000B42E1">
        <w:rPr>
          <w:lang w:val="en-US"/>
        </w:rPr>
        <w:fldChar w:fldCharType="begin"/>
      </w:r>
      <w:r w:rsidRPr="000B42E1">
        <w:rPr>
          <w:lang w:val="en-US"/>
        </w:rPr>
        <w:instrText xml:space="preserve"> STYLEREF 1 \s </w:instrText>
      </w:r>
      <w:r w:rsidR="005E19A8" w:rsidRPr="000B42E1">
        <w:rPr>
          <w:lang w:val="en-US"/>
        </w:rPr>
        <w:fldChar w:fldCharType="separate"/>
      </w:r>
      <w:r w:rsidR="00F32628">
        <w:rPr>
          <w:noProof/>
          <w:lang w:val="en-US"/>
        </w:rPr>
        <w:t>3</w:t>
      </w:r>
      <w:r w:rsidR="005E19A8" w:rsidRPr="000B42E1">
        <w:rPr>
          <w:lang w:val="en-US"/>
        </w:rPr>
        <w:fldChar w:fldCharType="end"/>
      </w:r>
      <w:r w:rsidRPr="000B42E1">
        <w:rPr>
          <w:lang w:val="en-US"/>
        </w:rPr>
        <w:noBreakHyphen/>
      </w:r>
      <w:r w:rsidR="005E19A8" w:rsidRPr="000B42E1">
        <w:rPr>
          <w:lang w:val="en-US"/>
        </w:rPr>
        <w:fldChar w:fldCharType="begin"/>
      </w:r>
      <w:r w:rsidRPr="000B42E1">
        <w:rPr>
          <w:lang w:val="en-US"/>
        </w:rPr>
        <w:instrText xml:space="preserve"> SEQ Tabla \* ARABIC \s 1 </w:instrText>
      </w:r>
      <w:r w:rsidR="005E19A8" w:rsidRPr="000B42E1">
        <w:rPr>
          <w:lang w:val="en-US"/>
        </w:rPr>
        <w:fldChar w:fldCharType="separate"/>
      </w:r>
      <w:r w:rsidR="00F32628">
        <w:rPr>
          <w:noProof/>
          <w:lang w:val="en-US"/>
        </w:rPr>
        <w:t>21</w:t>
      </w:r>
      <w:r w:rsidR="005E19A8" w:rsidRPr="000B42E1">
        <w:rPr>
          <w:lang w:val="en-US"/>
        </w:rPr>
        <w:fldChar w:fldCharType="end"/>
      </w:r>
      <w:r w:rsidR="009D6B2E" w:rsidRPr="000B42E1">
        <w:rPr>
          <w:lang w:val="en-US"/>
        </w:rPr>
        <w:t xml:space="preserve"> Objective 5 Outcomes A</w:t>
      </w:r>
      <w:r w:rsidRPr="000B42E1">
        <w:rPr>
          <w:lang w:val="en-US"/>
        </w:rPr>
        <w:t>chievement</w:t>
      </w:r>
      <w:bookmarkEnd w:id="153"/>
      <w:bookmarkEnd w:id="154"/>
    </w:p>
    <w:tbl>
      <w:tblPr>
        <w:tblStyle w:val="Tablaconcuadrcula"/>
        <w:tblW w:w="9263" w:type="dxa"/>
        <w:tblInd w:w="108" w:type="dxa"/>
        <w:tblLook w:val="04A0" w:firstRow="1" w:lastRow="0" w:firstColumn="1" w:lastColumn="0" w:noHBand="0" w:noVBand="1"/>
      </w:tblPr>
      <w:tblGrid>
        <w:gridCol w:w="3087"/>
        <w:gridCol w:w="3088"/>
        <w:gridCol w:w="3088"/>
      </w:tblGrid>
      <w:tr w:rsidR="008B5D10" w:rsidRPr="000B42E1" w:rsidTr="00F149AE">
        <w:tc>
          <w:tcPr>
            <w:tcW w:w="3087" w:type="dxa"/>
          </w:tcPr>
          <w:p w:rsidR="008B5D10" w:rsidRPr="000B42E1" w:rsidRDefault="008B5D10" w:rsidP="00F149AE">
            <w:pPr>
              <w:widowControl w:val="0"/>
              <w:autoSpaceDE w:val="0"/>
              <w:autoSpaceDN w:val="0"/>
              <w:adjustRightInd w:val="0"/>
              <w:spacing w:before="6"/>
              <w:ind w:left="695" w:right="-20"/>
              <w:rPr>
                <w:szCs w:val="22"/>
                <w:lang w:val="en-US"/>
              </w:rPr>
            </w:pPr>
            <w:r w:rsidRPr="000B42E1">
              <w:rPr>
                <w:b/>
                <w:bCs/>
                <w:spacing w:val="2"/>
                <w:w w:val="102"/>
                <w:szCs w:val="22"/>
                <w:lang w:val="en-US"/>
              </w:rPr>
              <w:t>Intended Outcomes</w:t>
            </w:r>
          </w:p>
        </w:tc>
        <w:tc>
          <w:tcPr>
            <w:tcW w:w="3088" w:type="dxa"/>
          </w:tcPr>
          <w:p w:rsidR="008B5D10" w:rsidRPr="000B42E1" w:rsidRDefault="008B5D10" w:rsidP="00F149AE">
            <w:pPr>
              <w:widowControl w:val="0"/>
              <w:autoSpaceDE w:val="0"/>
              <w:autoSpaceDN w:val="0"/>
              <w:adjustRightInd w:val="0"/>
              <w:spacing w:before="6"/>
              <w:ind w:left="551" w:right="-20"/>
              <w:rPr>
                <w:szCs w:val="22"/>
                <w:lang w:val="en-US"/>
              </w:rPr>
            </w:pPr>
            <w:r w:rsidRPr="000B42E1">
              <w:rPr>
                <w:b/>
                <w:bCs/>
                <w:spacing w:val="1"/>
                <w:w w:val="102"/>
                <w:szCs w:val="22"/>
                <w:lang w:val="en-US"/>
              </w:rPr>
              <w:t>In</w:t>
            </w:r>
            <w:r w:rsidRPr="000B42E1">
              <w:rPr>
                <w:b/>
                <w:bCs/>
                <w:spacing w:val="-1"/>
                <w:w w:val="102"/>
                <w:szCs w:val="22"/>
                <w:lang w:val="en-US"/>
              </w:rPr>
              <w:t>d</w:t>
            </w:r>
            <w:r w:rsidRPr="000B42E1">
              <w:rPr>
                <w:b/>
                <w:bCs/>
                <w:spacing w:val="2"/>
                <w:w w:val="103"/>
                <w:szCs w:val="22"/>
                <w:lang w:val="en-US"/>
              </w:rPr>
              <w:t>i</w:t>
            </w:r>
            <w:r w:rsidRPr="000B42E1">
              <w:rPr>
                <w:b/>
                <w:bCs/>
                <w:spacing w:val="6"/>
                <w:w w:val="102"/>
                <w:szCs w:val="22"/>
                <w:lang w:val="en-US"/>
              </w:rPr>
              <w:t>c</w:t>
            </w:r>
            <w:r w:rsidRPr="000B42E1">
              <w:rPr>
                <w:b/>
                <w:bCs/>
                <w:spacing w:val="5"/>
                <w:w w:val="103"/>
                <w:szCs w:val="22"/>
                <w:lang w:val="en-US"/>
              </w:rPr>
              <w:t>at</w:t>
            </w:r>
            <w:r w:rsidRPr="000B42E1">
              <w:rPr>
                <w:b/>
                <w:bCs/>
                <w:spacing w:val="1"/>
                <w:w w:val="102"/>
                <w:szCs w:val="22"/>
                <w:lang w:val="en-US"/>
              </w:rPr>
              <w:t>o</w:t>
            </w:r>
            <w:r w:rsidRPr="000B42E1">
              <w:rPr>
                <w:b/>
                <w:bCs/>
                <w:spacing w:val="2"/>
                <w:w w:val="103"/>
                <w:szCs w:val="22"/>
                <w:lang w:val="en-US"/>
              </w:rPr>
              <w:t>r</w:t>
            </w:r>
            <w:r w:rsidRPr="000B42E1">
              <w:rPr>
                <w:b/>
                <w:bCs/>
                <w:w w:val="103"/>
                <w:szCs w:val="22"/>
                <w:lang w:val="en-US"/>
              </w:rPr>
              <w:t>s and Targets</w:t>
            </w:r>
          </w:p>
        </w:tc>
        <w:tc>
          <w:tcPr>
            <w:tcW w:w="3088" w:type="dxa"/>
          </w:tcPr>
          <w:p w:rsidR="008B5D10" w:rsidRPr="000B42E1" w:rsidRDefault="008B5D10" w:rsidP="00F149AE">
            <w:pPr>
              <w:widowControl w:val="0"/>
              <w:autoSpaceDE w:val="0"/>
              <w:autoSpaceDN w:val="0"/>
              <w:adjustRightInd w:val="0"/>
              <w:spacing w:before="6"/>
              <w:ind w:left="969" w:right="-20"/>
              <w:rPr>
                <w:b/>
                <w:bCs/>
                <w:spacing w:val="1"/>
                <w:w w:val="103"/>
                <w:szCs w:val="22"/>
                <w:lang w:val="en-US"/>
              </w:rPr>
            </w:pPr>
            <w:r w:rsidRPr="000B42E1">
              <w:rPr>
                <w:b/>
                <w:bCs/>
                <w:spacing w:val="1"/>
                <w:w w:val="103"/>
                <w:szCs w:val="22"/>
                <w:lang w:val="en-US"/>
              </w:rPr>
              <w:t>Achievements</w:t>
            </w:r>
          </w:p>
        </w:tc>
      </w:tr>
      <w:tr w:rsidR="008B5D10" w:rsidRPr="00F75259" w:rsidTr="00F149AE">
        <w:tc>
          <w:tcPr>
            <w:tcW w:w="3087" w:type="dxa"/>
          </w:tcPr>
          <w:p w:rsidR="008B5D10" w:rsidRPr="000B42E1" w:rsidRDefault="008B5D10" w:rsidP="00F149AE">
            <w:pPr>
              <w:autoSpaceDE w:val="0"/>
              <w:autoSpaceDN w:val="0"/>
              <w:adjustRightInd w:val="0"/>
              <w:jc w:val="left"/>
              <w:rPr>
                <w:rFonts w:ascii="Times-Roman" w:hAnsi="Times-Roman" w:cs="Times-Roman"/>
                <w:szCs w:val="22"/>
                <w:lang w:val="en-US" w:eastAsia="es-CO"/>
              </w:rPr>
            </w:pPr>
            <w:r w:rsidRPr="000B42E1">
              <w:rPr>
                <w:rFonts w:ascii="Times-Roman" w:hAnsi="Times-Roman" w:cs="Times-Roman"/>
                <w:szCs w:val="22"/>
                <w:lang w:val="en-US" w:eastAsia="es-CO"/>
              </w:rPr>
              <w:t>5.1 An updated portfolio of sites that demonstrates the overall potential use of decentralized RE systems is developed.</w:t>
            </w:r>
          </w:p>
          <w:p w:rsidR="008B5D10" w:rsidRPr="000B42E1" w:rsidRDefault="008B5D10" w:rsidP="00F149AE">
            <w:pPr>
              <w:widowControl w:val="0"/>
              <w:autoSpaceDE w:val="0"/>
              <w:autoSpaceDN w:val="0"/>
              <w:adjustRightInd w:val="0"/>
              <w:spacing w:before="7" w:line="251" w:lineRule="auto"/>
              <w:ind w:right="65"/>
              <w:rPr>
                <w:szCs w:val="22"/>
                <w:lang w:val="en-US"/>
              </w:rPr>
            </w:pPr>
          </w:p>
        </w:tc>
        <w:tc>
          <w:tcPr>
            <w:tcW w:w="3088" w:type="dxa"/>
          </w:tcPr>
          <w:p w:rsidR="008B5D10" w:rsidRPr="000B42E1" w:rsidRDefault="008B5D10" w:rsidP="00F149AE">
            <w:pPr>
              <w:autoSpaceDE w:val="0"/>
              <w:autoSpaceDN w:val="0"/>
              <w:adjustRightInd w:val="0"/>
              <w:ind w:left="105"/>
              <w:jc w:val="left"/>
              <w:rPr>
                <w:rFonts w:ascii="Times-Roman" w:hAnsi="Times-Roman" w:cs="Times-Roman"/>
                <w:szCs w:val="22"/>
                <w:lang w:val="en-US" w:eastAsia="es-CO"/>
              </w:rPr>
            </w:pPr>
            <w:r w:rsidRPr="000B42E1">
              <w:rPr>
                <w:rFonts w:ascii="Times-Roman" w:hAnsi="Times-Roman" w:cs="Times-Roman"/>
                <w:szCs w:val="22"/>
                <w:lang w:val="en-US" w:eastAsia="es-CO"/>
              </w:rPr>
              <w:t>100% of feasibility studies for 313 sites developed by the end of Year 2.</w:t>
            </w:r>
          </w:p>
          <w:p w:rsidR="008B5D10" w:rsidRPr="000B42E1" w:rsidRDefault="008B5D10" w:rsidP="00F149AE">
            <w:pPr>
              <w:widowControl w:val="0"/>
              <w:autoSpaceDE w:val="0"/>
              <w:autoSpaceDN w:val="0"/>
              <w:adjustRightInd w:val="0"/>
              <w:spacing w:before="7" w:line="251" w:lineRule="auto"/>
              <w:ind w:right="105"/>
              <w:rPr>
                <w:szCs w:val="22"/>
                <w:lang w:val="en-US"/>
              </w:rPr>
            </w:pPr>
          </w:p>
        </w:tc>
        <w:tc>
          <w:tcPr>
            <w:tcW w:w="3088" w:type="dxa"/>
          </w:tcPr>
          <w:p w:rsidR="008B5D10" w:rsidRPr="000B42E1" w:rsidRDefault="008B5D10" w:rsidP="00F35A09">
            <w:pPr>
              <w:pStyle w:val="Prrafodelista"/>
              <w:widowControl w:val="0"/>
              <w:numPr>
                <w:ilvl w:val="0"/>
                <w:numId w:val="50"/>
              </w:numPr>
              <w:autoSpaceDE w:val="0"/>
              <w:autoSpaceDN w:val="0"/>
              <w:adjustRightInd w:val="0"/>
              <w:spacing w:before="5" w:line="256" w:lineRule="auto"/>
              <w:ind w:left="270" w:right="250" w:hanging="180"/>
              <w:contextualSpacing/>
              <w:jc w:val="left"/>
              <w:rPr>
                <w:spacing w:val="-2"/>
                <w:w w:val="103"/>
                <w:szCs w:val="22"/>
                <w:lang w:val="en-US"/>
              </w:rPr>
            </w:pPr>
            <w:r w:rsidRPr="000B42E1">
              <w:rPr>
                <w:spacing w:val="-2"/>
                <w:w w:val="103"/>
                <w:szCs w:val="22"/>
                <w:lang w:val="en-US"/>
              </w:rPr>
              <w:t>8 feasibility studies conducted by 2 private firms, plus 10 ICE feasibility studies.</w:t>
            </w:r>
          </w:p>
          <w:p w:rsidR="008B5D10" w:rsidRPr="000B42E1" w:rsidRDefault="008B5D10" w:rsidP="00F35A09">
            <w:pPr>
              <w:pStyle w:val="Prrafodelista"/>
              <w:widowControl w:val="0"/>
              <w:numPr>
                <w:ilvl w:val="0"/>
                <w:numId w:val="50"/>
              </w:numPr>
              <w:autoSpaceDE w:val="0"/>
              <w:autoSpaceDN w:val="0"/>
              <w:adjustRightInd w:val="0"/>
              <w:spacing w:before="5" w:line="256" w:lineRule="auto"/>
              <w:ind w:left="270" w:right="250" w:hanging="180"/>
              <w:contextualSpacing/>
              <w:jc w:val="left"/>
              <w:rPr>
                <w:spacing w:val="-2"/>
                <w:w w:val="103"/>
                <w:szCs w:val="22"/>
                <w:lang w:val="en-US"/>
              </w:rPr>
            </w:pPr>
            <w:r w:rsidRPr="000B42E1">
              <w:rPr>
                <w:spacing w:val="-2"/>
                <w:w w:val="103"/>
                <w:szCs w:val="22"/>
                <w:lang w:val="en-US"/>
              </w:rPr>
              <w:t>RE Tool developed to prioritize RE projects.</w:t>
            </w:r>
          </w:p>
          <w:p w:rsidR="008B5D10" w:rsidRPr="000B42E1" w:rsidRDefault="008B5D10" w:rsidP="00F35A09">
            <w:pPr>
              <w:pStyle w:val="Prrafodelista"/>
              <w:widowControl w:val="0"/>
              <w:numPr>
                <w:ilvl w:val="0"/>
                <w:numId w:val="50"/>
              </w:numPr>
              <w:autoSpaceDE w:val="0"/>
              <w:autoSpaceDN w:val="0"/>
              <w:adjustRightInd w:val="0"/>
              <w:spacing w:before="5" w:line="256" w:lineRule="auto"/>
              <w:ind w:left="270" w:right="250" w:hanging="180"/>
              <w:contextualSpacing/>
              <w:jc w:val="left"/>
              <w:rPr>
                <w:spacing w:val="-2"/>
                <w:w w:val="103"/>
                <w:szCs w:val="22"/>
                <w:lang w:val="en-US"/>
              </w:rPr>
            </w:pPr>
            <w:r w:rsidRPr="000B42E1">
              <w:rPr>
                <w:spacing w:val="-2"/>
                <w:w w:val="103"/>
                <w:szCs w:val="22"/>
                <w:lang w:val="en-US"/>
              </w:rPr>
              <w:t>Primary information on sites to be electrified, to be posted at the RE Tool.</w:t>
            </w:r>
          </w:p>
          <w:p w:rsidR="008B5D10" w:rsidRPr="000B42E1" w:rsidRDefault="008B5D10" w:rsidP="00F35A09">
            <w:pPr>
              <w:pStyle w:val="Prrafodelista"/>
              <w:widowControl w:val="0"/>
              <w:numPr>
                <w:ilvl w:val="0"/>
                <w:numId w:val="50"/>
              </w:numPr>
              <w:autoSpaceDE w:val="0"/>
              <w:autoSpaceDN w:val="0"/>
              <w:adjustRightInd w:val="0"/>
              <w:spacing w:before="5" w:line="256" w:lineRule="auto"/>
              <w:ind w:left="270" w:right="250" w:hanging="180"/>
              <w:contextualSpacing/>
              <w:jc w:val="left"/>
              <w:rPr>
                <w:spacing w:val="-2"/>
                <w:w w:val="103"/>
                <w:szCs w:val="22"/>
                <w:lang w:val="en-US"/>
              </w:rPr>
            </w:pPr>
            <w:r w:rsidRPr="000B42E1">
              <w:rPr>
                <w:spacing w:val="-2"/>
                <w:w w:val="103"/>
                <w:szCs w:val="22"/>
                <w:lang w:val="en-US"/>
              </w:rPr>
              <w:t>Feasibility studies for 313 sites were considered not viable to be made.</w:t>
            </w:r>
          </w:p>
        </w:tc>
      </w:tr>
    </w:tbl>
    <w:p w:rsidR="008B5D10" w:rsidRPr="000B42E1" w:rsidRDefault="008B5D10" w:rsidP="008B5D10">
      <w:pPr>
        <w:rPr>
          <w:szCs w:val="22"/>
          <w:highlight w:val="yellow"/>
          <w:lang w:val="en-US"/>
        </w:rPr>
      </w:pPr>
    </w:p>
    <w:p w:rsidR="008B5D10" w:rsidRPr="000B42E1" w:rsidRDefault="00345388" w:rsidP="008B5D10">
      <w:pPr>
        <w:textAlignment w:val="top"/>
        <w:rPr>
          <w:szCs w:val="22"/>
          <w:lang w:val="en-US"/>
        </w:rPr>
      </w:pPr>
      <w:r w:rsidRPr="000B42E1">
        <w:rPr>
          <w:szCs w:val="22"/>
          <w:lang w:val="en-US"/>
        </w:rPr>
        <w:t>The following s</w:t>
      </w:r>
      <w:r w:rsidR="008B5D10" w:rsidRPr="000B42E1">
        <w:rPr>
          <w:szCs w:val="22"/>
          <w:lang w:val="en-US"/>
        </w:rPr>
        <w:t xml:space="preserve">hould be considered as </w:t>
      </w:r>
      <w:r w:rsidR="00A02909" w:rsidRPr="000B42E1">
        <w:rPr>
          <w:szCs w:val="22"/>
          <w:lang w:val="en-US"/>
        </w:rPr>
        <w:t>verification sources</w:t>
      </w:r>
      <w:r w:rsidR="008B5D10" w:rsidRPr="000B42E1">
        <w:rPr>
          <w:szCs w:val="22"/>
          <w:lang w:val="en-US"/>
        </w:rPr>
        <w:t xml:space="preserve"> of related Objective 5 outcomes achievements:</w:t>
      </w:r>
    </w:p>
    <w:p w:rsidR="008B5D10" w:rsidRPr="000B42E1" w:rsidRDefault="008B5D10" w:rsidP="008B5D10">
      <w:pPr>
        <w:rPr>
          <w:szCs w:val="22"/>
          <w:lang w:val="en-US"/>
        </w:rPr>
      </w:pPr>
    </w:p>
    <w:p w:rsidR="008B5D10" w:rsidRPr="000B42E1" w:rsidRDefault="008B5D10" w:rsidP="00F35A09">
      <w:pPr>
        <w:numPr>
          <w:ilvl w:val="0"/>
          <w:numId w:val="31"/>
        </w:numPr>
        <w:rPr>
          <w:szCs w:val="22"/>
          <w:lang w:val="en-US"/>
        </w:rPr>
      </w:pPr>
      <w:r w:rsidRPr="000B42E1">
        <w:rPr>
          <w:szCs w:val="22"/>
          <w:lang w:val="en-US"/>
        </w:rPr>
        <w:t>Rural Electrification Program Implementing Plan.</w:t>
      </w:r>
    </w:p>
    <w:p w:rsidR="008B5D10" w:rsidRPr="000B42E1" w:rsidRDefault="008B5D10" w:rsidP="00F35A09">
      <w:pPr>
        <w:numPr>
          <w:ilvl w:val="0"/>
          <w:numId w:val="31"/>
        </w:numPr>
        <w:rPr>
          <w:szCs w:val="22"/>
          <w:lang w:val="en-US"/>
        </w:rPr>
      </w:pPr>
      <w:r w:rsidRPr="000B42E1">
        <w:rPr>
          <w:szCs w:val="22"/>
          <w:lang w:val="en-US"/>
        </w:rPr>
        <w:t xml:space="preserve">Feasibility </w:t>
      </w:r>
      <w:r w:rsidR="009D6B2E" w:rsidRPr="000B42E1">
        <w:rPr>
          <w:szCs w:val="22"/>
          <w:lang w:val="en-US"/>
        </w:rPr>
        <w:t>D</w:t>
      </w:r>
      <w:r w:rsidRPr="000B42E1">
        <w:rPr>
          <w:szCs w:val="22"/>
          <w:lang w:val="en-US"/>
        </w:rPr>
        <w:t>ocuments.</w:t>
      </w:r>
    </w:p>
    <w:p w:rsidR="008B5D10" w:rsidRPr="000B42E1" w:rsidRDefault="008B5D10" w:rsidP="008B5D10">
      <w:pPr>
        <w:ind w:left="360"/>
        <w:rPr>
          <w:szCs w:val="22"/>
          <w:lang w:val="en-US"/>
        </w:rPr>
      </w:pPr>
    </w:p>
    <w:p w:rsidR="008B5D10" w:rsidRPr="000B42E1" w:rsidRDefault="008B5D10" w:rsidP="008B5D10">
      <w:pPr>
        <w:rPr>
          <w:lang w:val="en-US"/>
        </w:rPr>
      </w:pPr>
      <w:r w:rsidRPr="000B42E1">
        <w:rPr>
          <w:lang w:val="en-US"/>
        </w:rPr>
        <w:t xml:space="preserve">In 2007 there is a characterization of the communities that lack </w:t>
      </w:r>
      <w:r w:rsidR="00B235DC" w:rsidRPr="000B42E1">
        <w:rPr>
          <w:lang w:val="en-US"/>
        </w:rPr>
        <w:t>a</w:t>
      </w:r>
      <w:r w:rsidRPr="000B42E1">
        <w:rPr>
          <w:lang w:val="en-US"/>
        </w:rPr>
        <w:t>ccess to electricity: this is a comprehensive database of communities without access to electricity and includes socio-economic, educational and health services information and potential development of RE</w:t>
      </w:r>
      <w:r w:rsidRPr="000B42E1">
        <w:rPr>
          <w:rStyle w:val="Refdenotaalpie"/>
          <w:szCs w:val="22"/>
          <w:lang w:val="en-US"/>
        </w:rPr>
        <w:footnoteReference w:id="41"/>
      </w:r>
      <w:r w:rsidRPr="000B42E1">
        <w:rPr>
          <w:lang w:val="en-US"/>
        </w:rPr>
        <w:t>.  There are 400 scattered communities identified across the country, with diverse</w:t>
      </w:r>
      <w:r w:rsidR="00164974" w:rsidRPr="000B42E1">
        <w:rPr>
          <w:lang w:val="en-US"/>
        </w:rPr>
        <w:t xml:space="preserve"> number of</w:t>
      </w:r>
      <w:r w:rsidRPr="000B42E1">
        <w:rPr>
          <w:lang w:val="en-US"/>
        </w:rPr>
        <w:t xml:space="preserve"> inhabitants and various productive activities, with and without EBAIS, with different capacities schools.  The updated portfolio is the basis for a Rural Electrification Plan with renewable energy solutions when warranted.  This information is still pending to be posted at “</w:t>
      </w:r>
      <w:r w:rsidR="002C23CA" w:rsidRPr="000B42E1">
        <w:rPr>
          <w:lang w:val="en-US"/>
        </w:rPr>
        <w:t>RE</w:t>
      </w:r>
      <w:r w:rsidRPr="000B42E1">
        <w:rPr>
          <w:lang w:val="en-US"/>
        </w:rPr>
        <w:t xml:space="preserve"> Tool”.</w:t>
      </w:r>
    </w:p>
    <w:p w:rsidR="008B5D10" w:rsidRPr="000B42E1" w:rsidRDefault="008B5D10" w:rsidP="008B5D10">
      <w:pPr>
        <w:rPr>
          <w:lang w:val="en-US"/>
        </w:rPr>
      </w:pPr>
    </w:p>
    <w:p w:rsidR="008B5D10" w:rsidRPr="000B42E1" w:rsidRDefault="00164974" w:rsidP="008B5D10">
      <w:pPr>
        <w:widowControl w:val="0"/>
        <w:autoSpaceDE w:val="0"/>
        <w:autoSpaceDN w:val="0"/>
        <w:adjustRightInd w:val="0"/>
        <w:spacing w:line="248" w:lineRule="auto"/>
        <w:ind w:right="126"/>
        <w:rPr>
          <w:bCs/>
          <w:iCs/>
          <w:szCs w:val="22"/>
          <w:lang w:val="en-US"/>
        </w:rPr>
      </w:pPr>
      <w:r w:rsidRPr="000B42E1">
        <w:rPr>
          <w:bCs/>
          <w:i/>
          <w:iCs/>
          <w:szCs w:val="22"/>
          <w:lang w:val="en-US"/>
        </w:rPr>
        <w:t>The Project develop</w:t>
      </w:r>
      <w:r w:rsidR="00DD7C73" w:rsidRPr="000B42E1">
        <w:rPr>
          <w:bCs/>
          <w:i/>
          <w:iCs/>
          <w:szCs w:val="22"/>
          <w:lang w:val="en-US"/>
        </w:rPr>
        <w:t>ed</w:t>
      </w:r>
      <w:r w:rsidRPr="000B42E1">
        <w:rPr>
          <w:bCs/>
          <w:i/>
          <w:iCs/>
          <w:szCs w:val="22"/>
          <w:lang w:val="en-US"/>
        </w:rPr>
        <w:t xml:space="preserve"> a methodology</w:t>
      </w:r>
      <w:r w:rsidRPr="000B42E1">
        <w:rPr>
          <w:bCs/>
          <w:iCs/>
          <w:szCs w:val="22"/>
          <w:lang w:val="en-US"/>
        </w:rPr>
        <w:t xml:space="preserve"> for assessing options for rural electrification with renewable energy.</w:t>
      </w:r>
      <w:r w:rsidR="008B5D10" w:rsidRPr="000B42E1">
        <w:rPr>
          <w:bCs/>
          <w:iCs/>
          <w:szCs w:val="22"/>
          <w:vertAlign w:val="superscript"/>
          <w:lang w:val="en-US"/>
        </w:rPr>
        <w:footnoteReference w:id="42"/>
      </w:r>
      <w:r w:rsidR="008B5D10" w:rsidRPr="000B42E1">
        <w:rPr>
          <w:bCs/>
          <w:iCs/>
          <w:szCs w:val="22"/>
          <w:lang w:val="en-US"/>
        </w:rPr>
        <w:t>.</w:t>
      </w:r>
      <w:r w:rsidR="008B5D10" w:rsidRPr="000B42E1">
        <w:rPr>
          <w:bCs/>
          <w:i/>
          <w:iCs/>
          <w:szCs w:val="22"/>
          <w:lang w:val="en-US"/>
        </w:rPr>
        <w:t xml:space="preserve">  </w:t>
      </w:r>
      <w:r w:rsidR="008B5D10" w:rsidRPr="000B42E1">
        <w:rPr>
          <w:bCs/>
          <w:iCs/>
          <w:szCs w:val="22"/>
          <w:lang w:val="en-US"/>
        </w:rPr>
        <w:t xml:space="preserve">This outstanding methodology includes social, economic parameters characterizing RE technology and resources.  This methodology is embedded in an Excel software platform named “RE </w:t>
      </w:r>
      <w:r w:rsidR="008B5D10" w:rsidRPr="000B42E1">
        <w:rPr>
          <w:bCs/>
          <w:iCs/>
          <w:szCs w:val="22"/>
          <w:lang w:val="en-US"/>
        </w:rPr>
        <w:lastRenderedPageBreak/>
        <w:t>T</w:t>
      </w:r>
      <w:r w:rsidR="00DD7C73" w:rsidRPr="000B42E1">
        <w:rPr>
          <w:bCs/>
          <w:iCs/>
          <w:szCs w:val="22"/>
          <w:lang w:val="en-US"/>
        </w:rPr>
        <w:t>OOL</w:t>
      </w:r>
      <w:r w:rsidR="008B5D10" w:rsidRPr="000B42E1">
        <w:rPr>
          <w:bCs/>
          <w:iCs/>
          <w:szCs w:val="22"/>
          <w:lang w:val="en-US"/>
        </w:rPr>
        <w:t>”.  The RE T</w:t>
      </w:r>
      <w:r w:rsidR="00DD7C73" w:rsidRPr="000B42E1">
        <w:rPr>
          <w:bCs/>
          <w:iCs/>
          <w:szCs w:val="22"/>
          <w:lang w:val="en-US"/>
        </w:rPr>
        <w:t>OOL</w:t>
      </w:r>
      <w:r w:rsidR="008B5D10" w:rsidRPr="000B42E1">
        <w:rPr>
          <w:bCs/>
          <w:iCs/>
          <w:szCs w:val="22"/>
          <w:lang w:val="en-US"/>
        </w:rPr>
        <w:t xml:space="preserve"> evaluates various options for electrification of </w:t>
      </w:r>
      <w:r w:rsidR="00DD7C73" w:rsidRPr="000B42E1">
        <w:rPr>
          <w:bCs/>
          <w:iCs/>
          <w:szCs w:val="22"/>
          <w:lang w:val="en-US"/>
        </w:rPr>
        <w:t xml:space="preserve">a universe of </w:t>
      </w:r>
      <w:r w:rsidR="008B5D10" w:rsidRPr="000B42E1">
        <w:rPr>
          <w:bCs/>
          <w:iCs/>
          <w:szCs w:val="22"/>
          <w:lang w:val="en-US"/>
        </w:rPr>
        <w:t xml:space="preserve">communities at pre-feasibility level and select the best technology </w:t>
      </w:r>
      <w:r w:rsidR="00DD7C73" w:rsidRPr="000B42E1">
        <w:rPr>
          <w:bCs/>
          <w:iCs/>
          <w:szCs w:val="22"/>
          <w:lang w:val="en-US"/>
        </w:rPr>
        <w:t>option</w:t>
      </w:r>
      <w:r w:rsidR="008B5D10" w:rsidRPr="000B42E1">
        <w:rPr>
          <w:bCs/>
          <w:iCs/>
          <w:szCs w:val="22"/>
          <w:lang w:val="en-US"/>
        </w:rPr>
        <w:t xml:space="preserve"> for each community.  It also creates a dynamic list on communities to be electrified on or off-grid.  A User Manual</w:t>
      </w:r>
      <w:r w:rsidR="008B5D10" w:rsidRPr="000B42E1">
        <w:rPr>
          <w:bCs/>
          <w:iCs/>
          <w:szCs w:val="22"/>
          <w:vertAlign w:val="superscript"/>
          <w:lang w:val="en-US"/>
        </w:rPr>
        <w:footnoteReference w:id="43"/>
      </w:r>
      <w:r w:rsidR="008B5D10" w:rsidRPr="000B42E1">
        <w:rPr>
          <w:bCs/>
          <w:iCs/>
          <w:szCs w:val="22"/>
          <w:lang w:val="en-US"/>
        </w:rPr>
        <w:t xml:space="preserve"> was also developed by the </w:t>
      </w:r>
      <w:r w:rsidR="003A589D" w:rsidRPr="000B42E1">
        <w:rPr>
          <w:bCs/>
          <w:iCs/>
          <w:szCs w:val="22"/>
          <w:lang w:val="en-US"/>
        </w:rPr>
        <w:t>Project</w:t>
      </w:r>
      <w:r w:rsidR="008B5D10" w:rsidRPr="000B42E1">
        <w:rPr>
          <w:bCs/>
          <w:iCs/>
          <w:szCs w:val="22"/>
          <w:lang w:val="en-US"/>
        </w:rPr>
        <w:t>.</w:t>
      </w:r>
    </w:p>
    <w:p w:rsidR="008B5D10" w:rsidRPr="000B42E1" w:rsidRDefault="008B5D10" w:rsidP="008B5D10">
      <w:pPr>
        <w:widowControl w:val="0"/>
        <w:autoSpaceDE w:val="0"/>
        <w:autoSpaceDN w:val="0"/>
        <w:adjustRightInd w:val="0"/>
        <w:spacing w:line="248" w:lineRule="auto"/>
        <w:ind w:right="126"/>
        <w:rPr>
          <w:bCs/>
          <w:i/>
          <w:iCs/>
          <w:szCs w:val="22"/>
          <w:lang w:val="en-US"/>
        </w:rPr>
      </w:pPr>
    </w:p>
    <w:p w:rsidR="008B5D10" w:rsidRPr="000B42E1" w:rsidRDefault="0081338B" w:rsidP="008B5D10">
      <w:pPr>
        <w:widowControl w:val="0"/>
        <w:autoSpaceDE w:val="0"/>
        <w:autoSpaceDN w:val="0"/>
        <w:adjustRightInd w:val="0"/>
        <w:spacing w:line="248" w:lineRule="auto"/>
        <w:ind w:right="126"/>
        <w:rPr>
          <w:bCs/>
          <w:i/>
          <w:iCs/>
          <w:szCs w:val="22"/>
          <w:lang w:val="en-US"/>
        </w:rPr>
      </w:pPr>
      <w:r w:rsidRPr="000B42E1">
        <w:rPr>
          <w:bCs/>
          <w:i/>
          <w:iCs/>
          <w:szCs w:val="22"/>
          <w:lang w:val="en-US"/>
        </w:rPr>
        <w:t>Therefore</w:t>
      </w:r>
      <w:r w:rsidR="00A109EA" w:rsidRPr="000B42E1">
        <w:rPr>
          <w:bCs/>
          <w:i/>
          <w:iCs/>
          <w:szCs w:val="22"/>
          <w:lang w:val="en-US"/>
        </w:rPr>
        <w:t>,</w:t>
      </w:r>
      <w:r w:rsidR="008B5D10" w:rsidRPr="000B42E1">
        <w:rPr>
          <w:bCs/>
          <w:i/>
          <w:iCs/>
          <w:szCs w:val="22"/>
          <w:lang w:val="en-US"/>
        </w:rPr>
        <w:t xml:space="preserve"> the Project developed a methodology, computer tools, user information and training required to establish an updated portfolio of rural electrification projects, using different technologies, including RE.</w:t>
      </w:r>
    </w:p>
    <w:p w:rsidR="008B5D10" w:rsidRPr="000B42E1" w:rsidRDefault="008B5D10" w:rsidP="008B5D10">
      <w:pPr>
        <w:widowControl w:val="0"/>
        <w:autoSpaceDE w:val="0"/>
        <w:autoSpaceDN w:val="0"/>
        <w:adjustRightInd w:val="0"/>
        <w:spacing w:line="248" w:lineRule="auto"/>
        <w:ind w:right="126"/>
        <w:rPr>
          <w:bCs/>
          <w:i/>
          <w:iCs/>
          <w:szCs w:val="22"/>
          <w:lang w:val="en-US"/>
        </w:rPr>
      </w:pPr>
    </w:p>
    <w:p w:rsidR="008B5D10" w:rsidRPr="000B42E1" w:rsidRDefault="008B5D10" w:rsidP="008B5D10">
      <w:pPr>
        <w:widowControl w:val="0"/>
        <w:autoSpaceDE w:val="0"/>
        <w:autoSpaceDN w:val="0"/>
        <w:adjustRightInd w:val="0"/>
        <w:spacing w:line="248" w:lineRule="auto"/>
        <w:ind w:right="126"/>
        <w:rPr>
          <w:bCs/>
          <w:iCs/>
          <w:szCs w:val="22"/>
          <w:lang w:val="en-US"/>
        </w:rPr>
      </w:pPr>
      <w:r w:rsidRPr="000B42E1">
        <w:rPr>
          <w:bCs/>
          <w:iCs/>
          <w:szCs w:val="22"/>
          <w:lang w:val="en-US"/>
        </w:rPr>
        <w:t xml:space="preserve">The Project initially considered conducting feasibility studies on all sites.  The </w:t>
      </w:r>
      <w:r w:rsidR="003A589D" w:rsidRPr="000B42E1">
        <w:rPr>
          <w:bCs/>
          <w:iCs/>
          <w:szCs w:val="22"/>
          <w:lang w:val="en-US"/>
        </w:rPr>
        <w:t>Project</w:t>
      </w:r>
      <w:r w:rsidRPr="000B42E1">
        <w:rPr>
          <w:bCs/>
          <w:iCs/>
          <w:szCs w:val="22"/>
          <w:lang w:val="en-US"/>
        </w:rPr>
        <w:t xml:space="preserve"> did not consider feasible to carry out feasibility studies at 313 sites (currently</w:t>
      </w:r>
      <w:r w:rsidR="00A109EA" w:rsidRPr="000B42E1">
        <w:rPr>
          <w:bCs/>
          <w:iCs/>
          <w:szCs w:val="22"/>
          <w:lang w:val="en-US"/>
        </w:rPr>
        <w:t xml:space="preserve"> it</w:t>
      </w:r>
      <w:r w:rsidRPr="000B42E1">
        <w:rPr>
          <w:bCs/>
          <w:iCs/>
          <w:szCs w:val="22"/>
          <w:lang w:val="en-US"/>
        </w:rPr>
        <w:t xml:space="preserve"> would be 400) because of the time and cost</w:t>
      </w:r>
      <w:r w:rsidR="00A109EA" w:rsidRPr="000B42E1">
        <w:rPr>
          <w:bCs/>
          <w:iCs/>
          <w:szCs w:val="22"/>
          <w:lang w:val="en-US"/>
        </w:rPr>
        <w:t xml:space="preserve"> required, and in many situations it was enough with the </w:t>
      </w:r>
      <w:r w:rsidRPr="000B42E1">
        <w:rPr>
          <w:bCs/>
          <w:iCs/>
          <w:szCs w:val="22"/>
          <w:lang w:val="en-US"/>
        </w:rPr>
        <w:t>reconnaissance, as suggested by an advisory group</w:t>
      </w:r>
      <w:r w:rsidRPr="000B42E1">
        <w:rPr>
          <w:rStyle w:val="Refdenotaalpie"/>
          <w:bCs/>
          <w:iCs/>
          <w:szCs w:val="22"/>
          <w:lang w:val="en-US"/>
        </w:rPr>
        <w:footnoteReference w:id="44"/>
      </w:r>
      <w:r w:rsidRPr="000B42E1">
        <w:rPr>
          <w:bCs/>
          <w:iCs/>
          <w:szCs w:val="22"/>
          <w:lang w:val="en-US"/>
        </w:rPr>
        <w:t>.</w:t>
      </w:r>
    </w:p>
    <w:p w:rsidR="008B5D10" w:rsidRPr="000B42E1" w:rsidRDefault="008B5D10" w:rsidP="008B5D10">
      <w:pPr>
        <w:widowControl w:val="0"/>
        <w:autoSpaceDE w:val="0"/>
        <w:autoSpaceDN w:val="0"/>
        <w:adjustRightInd w:val="0"/>
        <w:spacing w:line="248" w:lineRule="auto"/>
        <w:ind w:right="126"/>
        <w:rPr>
          <w:bCs/>
          <w:iCs/>
          <w:szCs w:val="22"/>
          <w:lang w:val="en-US"/>
        </w:rPr>
      </w:pPr>
    </w:p>
    <w:p w:rsidR="008B5D10" w:rsidRPr="000B42E1" w:rsidRDefault="0094714A" w:rsidP="008B5D10">
      <w:pPr>
        <w:widowControl w:val="0"/>
        <w:autoSpaceDE w:val="0"/>
        <w:autoSpaceDN w:val="0"/>
        <w:adjustRightInd w:val="0"/>
        <w:spacing w:line="248" w:lineRule="auto"/>
        <w:ind w:right="126"/>
        <w:rPr>
          <w:bCs/>
          <w:i/>
          <w:iCs/>
          <w:szCs w:val="22"/>
          <w:lang w:val="en-US"/>
        </w:rPr>
      </w:pPr>
      <w:r w:rsidRPr="000B42E1">
        <w:rPr>
          <w:bCs/>
          <w:i/>
          <w:iCs/>
          <w:szCs w:val="22"/>
          <w:lang w:val="en-US"/>
        </w:rPr>
        <w:t>Even though</w:t>
      </w:r>
      <w:r w:rsidR="009D6B2E" w:rsidRPr="000B42E1">
        <w:rPr>
          <w:bCs/>
          <w:i/>
          <w:iCs/>
          <w:szCs w:val="22"/>
          <w:lang w:val="en-US"/>
        </w:rPr>
        <w:t xml:space="preserve"> t</w:t>
      </w:r>
      <w:r w:rsidR="008B5D10" w:rsidRPr="000B42E1">
        <w:rPr>
          <w:bCs/>
          <w:i/>
          <w:iCs/>
          <w:szCs w:val="22"/>
          <w:lang w:val="en-US"/>
        </w:rPr>
        <w:t>he Project achieved the overall goal of reducing emissions</w:t>
      </w:r>
      <w:r w:rsidRPr="000B42E1">
        <w:rPr>
          <w:bCs/>
          <w:i/>
          <w:iCs/>
          <w:szCs w:val="22"/>
          <w:lang w:val="en-US"/>
        </w:rPr>
        <w:t>,</w:t>
      </w:r>
      <w:r w:rsidR="00983145" w:rsidRPr="000B42E1">
        <w:rPr>
          <w:bCs/>
          <w:iCs/>
          <w:szCs w:val="22"/>
          <w:lang w:val="en-US"/>
        </w:rPr>
        <w:t xml:space="preserve"> install</w:t>
      </w:r>
      <w:r w:rsidRPr="000B42E1">
        <w:rPr>
          <w:bCs/>
          <w:iCs/>
          <w:szCs w:val="22"/>
          <w:lang w:val="en-US"/>
        </w:rPr>
        <w:t>ing</w:t>
      </w:r>
      <w:r w:rsidR="00983145" w:rsidRPr="000B42E1">
        <w:rPr>
          <w:bCs/>
          <w:iCs/>
          <w:szCs w:val="22"/>
          <w:lang w:val="en-US"/>
        </w:rPr>
        <w:t xml:space="preserve"> </w:t>
      </w:r>
      <w:r w:rsidR="008B5D10" w:rsidRPr="000B42E1">
        <w:rPr>
          <w:bCs/>
          <w:iCs/>
          <w:szCs w:val="22"/>
          <w:lang w:val="en-US"/>
        </w:rPr>
        <w:t xml:space="preserve">many </w:t>
      </w:r>
      <w:r w:rsidR="00644B04" w:rsidRPr="000B42E1">
        <w:rPr>
          <w:bCs/>
          <w:iCs/>
          <w:szCs w:val="22"/>
          <w:lang w:val="en-US"/>
        </w:rPr>
        <w:t>PVS</w:t>
      </w:r>
      <w:r w:rsidR="008B5D10" w:rsidRPr="000B42E1">
        <w:rPr>
          <w:bCs/>
          <w:iCs/>
          <w:szCs w:val="22"/>
          <w:lang w:val="en-US"/>
        </w:rPr>
        <w:t xml:space="preserve"> (</w:t>
      </w:r>
      <w:r w:rsidR="00B17078" w:rsidRPr="000B42E1">
        <w:rPr>
          <w:bCs/>
          <w:iCs/>
          <w:szCs w:val="22"/>
          <w:lang w:val="en-US"/>
        </w:rPr>
        <w:t>however,</w:t>
      </w:r>
      <w:r w:rsidR="008B5D10" w:rsidRPr="000B42E1">
        <w:rPr>
          <w:bCs/>
          <w:iCs/>
          <w:szCs w:val="22"/>
          <w:lang w:val="en-US"/>
        </w:rPr>
        <w:t xml:space="preserve"> several </w:t>
      </w:r>
      <w:r w:rsidR="00345388" w:rsidRPr="000B42E1">
        <w:rPr>
          <w:bCs/>
          <w:iCs/>
          <w:szCs w:val="22"/>
          <w:lang w:val="en-US"/>
        </w:rPr>
        <w:t>of</w:t>
      </w:r>
      <w:r w:rsidR="008B5D10" w:rsidRPr="000B42E1">
        <w:rPr>
          <w:bCs/>
          <w:iCs/>
          <w:szCs w:val="22"/>
          <w:lang w:val="en-US"/>
        </w:rPr>
        <w:t xml:space="preserve"> them </w:t>
      </w:r>
      <w:r w:rsidR="009D6B2E" w:rsidRPr="000B42E1">
        <w:rPr>
          <w:bCs/>
          <w:iCs/>
          <w:szCs w:val="22"/>
          <w:lang w:val="en-US"/>
        </w:rPr>
        <w:t xml:space="preserve">are </w:t>
      </w:r>
      <w:r w:rsidR="008B5D10" w:rsidRPr="000B42E1">
        <w:rPr>
          <w:bCs/>
          <w:iCs/>
          <w:szCs w:val="22"/>
          <w:lang w:val="en-US"/>
        </w:rPr>
        <w:t>still</w:t>
      </w:r>
      <w:r w:rsidR="009D6B2E" w:rsidRPr="000B42E1">
        <w:rPr>
          <w:bCs/>
          <w:iCs/>
          <w:szCs w:val="22"/>
          <w:lang w:val="en-US"/>
        </w:rPr>
        <w:t xml:space="preserve"> pending)</w:t>
      </w:r>
      <w:r w:rsidRPr="000B42E1">
        <w:rPr>
          <w:bCs/>
          <w:iCs/>
          <w:szCs w:val="22"/>
          <w:lang w:val="en-US"/>
        </w:rPr>
        <w:t>,</w:t>
      </w:r>
      <w:r w:rsidR="008B5D10" w:rsidRPr="000B42E1">
        <w:rPr>
          <w:bCs/>
          <w:iCs/>
          <w:szCs w:val="22"/>
          <w:lang w:val="en-US"/>
        </w:rPr>
        <w:t xml:space="preserve"> propose</w:t>
      </w:r>
      <w:r w:rsidR="00983145" w:rsidRPr="000B42E1">
        <w:rPr>
          <w:bCs/>
          <w:iCs/>
          <w:szCs w:val="22"/>
          <w:lang w:val="en-US"/>
        </w:rPr>
        <w:t>d</w:t>
      </w:r>
      <w:r w:rsidR="008B5D10" w:rsidRPr="000B42E1">
        <w:rPr>
          <w:bCs/>
          <w:iCs/>
          <w:szCs w:val="22"/>
          <w:lang w:val="en-US"/>
        </w:rPr>
        <w:t xml:space="preserve"> and promoted legal and regulatory changes and </w:t>
      </w:r>
      <w:r w:rsidR="000B42E1" w:rsidRPr="000B42E1">
        <w:rPr>
          <w:bCs/>
          <w:iCs/>
          <w:szCs w:val="22"/>
          <w:lang w:val="en-US"/>
        </w:rPr>
        <w:t>amendments</w:t>
      </w:r>
      <w:r w:rsidR="00B17078" w:rsidRPr="000B42E1">
        <w:rPr>
          <w:bCs/>
          <w:iCs/>
          <w:szCs w:val="22"/>
          <w:lang w:val="en-US"/>
        </w:rPr>
        <w:t xml:space="preserve"> that have not been ongoing </w:t>
      </w:r>
      <w:r w:rsidR="008B5D10" w:rsidRPr="000B42E1">
        <w:rPr>
          <w:bCs/>
          <w:iCs/>
          <w:szCs w:val="22"/>
          <w:lang w:val="en-US"/>
        </w:rPr>
        <w:t>in government institutions (activity out of consultants</w:t>
      </w:r>
      <w:r w:rsidRPr="000B42E1">
        <w:rPr>
          <w:bCs/>
          <w:iCs/>
          <w:szCs w:val="22"/>
          <w:lang w:val="en-US"/>
        </w:rPr>
        <w:t>’</w:t>
      </w:r>
      <w:r w:rsidR="008B5D10" w:rsidRPr="000B42E1">
        <w:rPr>
          <w:bCs/>
          <w:iCs/>
          <w:szCs w:val="22"/>
          <w:lang w:val="en-US"/>
        </w:rPr>
        <w:t xml:space="preserve">  management)</w:t>
      </w:r>
      <w:r w:rsidRPr="000B42E1">
        <w:rPr>
          <w:bCs/>
          <w:iCs/>
          <w:szCs w:val="22"/>
          <w:lang w:val="en-US"/>
        </w:rPr>
        <w:t xml:space="preserve">, </w:t>
      </w:r>
      <w:r w:rsidRPr="000B42E1">
        <w:rPr>
          <w:bCs/>
          <w:i/>
          <w:iCs/>
          <w:szCs w:val="22"/>
          <w:lang w:val="en-US"/>
        </w:rPr>
        <w:t>th</w:t>
      </w:r>
      <w:r w:rsidR="008B5D10" w:rsidRPr="000B42E1">
        <w:rPr>
          <w:bCs/>
          <w:i/>
          <w:iCs/>
          <w:szCs w:val="22"/>
          <w:lang w:val="en-US"/>
        </w:rPr>
        <w:t xml:space="preserve">ere is a fundamental lack of </w:t>
      </w:r>
      <w:r w:rsidRPr="000B42E1">
        <w:rPr>
          <w:bCs/>
          <w:i/>
          <w:iCs/>
          <w:szCs w:val="22"/>
          <w:lang w:val="en-US"/>
        </w:rPr>
        <w:t xml:space="preserve">an evaluation to </w:t>
      </w:r>
      <w:r w:rsidR="008B5D10" w:rsidRPr="000B42E1">
        <w:rPr>
          <w:bCs/>
          <w:i/>
          <w:iCs/>
          <w:szCs w:val="22"/>
          <w:lang w:val="en-US"/>
        </w:rPr>
        <w:t>dem</w:t>
      </w:r>
      <w:r w:rsidRPr="000B42E1">
        <w:rPr>
          <w:bCs/>
          <w:i/>
          <w:iCs/>
          <w:szCs w:val="22"/>
          <w:lang w:val="en-US"/>
        </w:rPr>
        <w:t>onstrative project</w:t>
      </w:r>
      <w:r w:rsidR="002258D4" w:rsidRPr="000B42E1">
        <w:rPr>
          <w:bCs/>
          <w:i/>
          <w:iCs/>
          <w:szCs w:val="22"/>
          <w:lang w:val="en-US"/>
        </w:rPr>
        <w:t xml:space="preserve">s. This </w:t>
      </w:r>
      <w:r w:rsidRPr="000B42E1">
        <w:rPr>
          <w:bCs/>
          <w:iCs/>
          <w:szCs w:val="22"/>
          <w:lang w:val="en-US"/>
        </w:rPr>
        <w:t>w</w:t>
      </w:r>
      <w:r w:rsidR="00B17078" w:rsidRPr="000B42E1">
        <w:rPr>
          <w:bCs/>
          <w:iCs/>
          <w:szCs w:val="22"/>
          <w:lang w:val="en-US"/>
        </w:rPr>
        <w:t>ill allow</w:t>
      </w:r>
      <w:r w:rsidR="008B5D10" w:rsidRPr="000B42E1">
        <w:rPr>
          <w:bCs/>
          <w:iCs/>
          <w:szCs w:val="22"/>
          <w:lang w:val="en-US"/>
        </w:rPr>
        <w:t xml:space="preserve"> to clearly </w:t>
      </w:r>
      <w:r w:rsidR="000B42E1" w:rsidRPr="000B42E1">
        <w:rPr>
          <w:bCs/>
          <w:iCs/>
          <w:szCs w:val="22"/>
          <w:lang w:val="en-US"/>
        </w:rPr>
        <w:t>establishing</w:t>
      </w:r>
      <w:r w:rsidR="008B5D10" w:rsidRPr="000B42E1">
        <w:rPr>
          <w:bCs/>
          <w:iCs/>
          <w:szCs w:val="22"/>
          <w:lang w:val="en-US"/>
        </w:rPr>
        <w:t xml:space="preserve"> (from a technical</w:t>
      </w:r>
      <w:r w:rsidR="000B42E1" w:rsidRPr="000B42E1">
        <w:rPr>
          <w:bCs/>
          <w:iCs/>
          <w:szCs w:val="22"/>
          <w:lang w:val="en-US"/>
        </w:rPr>
        <w:t>,</w:t>
      </w:r>
      <w:r w:rsidR="008B5D10" w:rsidRPr="000B42E1">
        <w:rPr>
          <w:bCs/>
          <w:iCs/>
          <w:szCs w:val="22"/>
          <w:lang w:val="en-US"/>
        </w:rPr>
        <w:t xml:space="preserve"> financial and economic, environmental, operational and organizational </w:t>
      </w:r>
      <w:r w:rsidRPr="000B42E1">
        <w:rPr>
          <w:bCs/>
          <w:iCs/>
          <w:szCs w:val="22"/>
          <w:lang w:val="en-US"/>
        </w:rPr>
        <w:t xml:space="preserve">point of </w:t>
      </w:r>
      <w:r w:rsidR="008B5D10" w:rsidRPr="000B42E1">
        <w:rPr>
          <w:bCs/>
          <w:iCs/>
          <w:szCs w:val="22"/>
          <w:lang w:val="en-US"/>
        </w:rPr>
        <w:t>view) the goodness of proven technologies</w:t>
      </w:r>
      <w:r w:rsidR="002258D4" w:rsidRPr="000B42E1">
        <w:rPr>
          <w:bCs/>
          <w:iCs/>
          <w:szCs w:val="22"/>
          <w:lang w:val="en-US"/>
        </w:rPr>
        <w:t>; which is a</w:t>
      </w:r>
      <w:r w:rsidR="008B5D10" w:rsidRPr="000B42E1">
        <w:rPr>
          <w:bCs/>
          <w:iCs/>
          <w:szCs w:val="22"/>
          <w:lang w:val="en-US"/>
        </w:rPr>
        <w:t xml:space="preserve"> basic argument for </w:t>
      </w:r>
      <w:r w:rsidRPr="000B42E1">
        <w:rPr>
          <w:bCs/>
          <w:iCs/>
          <w:szCs w:val="22"/>
          <w:lang w:val="en-US"/>
        </w:rPr>
        <w:t xml:space="preserve">a </w:t>
      </w:r>
      <w:r w:rsidR="008B5D10" w:rsidRPr="000B42E1">
        <w:rPr>
          <w:bCs/>
          <w:iCs/>
          <w:szCs w:val="22"/>
          <w:lang w:val="en-US"/>
        </w:rPr>
        <w:t>widespread adoption of these technologie</w:t>
      </w:r>
      <w:r w:rsidR="00983145" w:rsidRPr="000B42E1">
        <w:rPr>
          <w:bCs/>
          <w:iCs/>
          <w:szCs w:val="22"/>
          <w:lang w:val="en-US"/>
        </w:rPr>
        <w:t>s</w:t>
      </w:r>
      <w:r w:rsidR="002258D4" w:rsidRPr="000B42E1">
        <w:rPr>
          <w:bCs/>
          <w:iCs/>
          <w:szCs w:val="22"/>
          <w:lang w:val="en-US"/>
        </w:rPr>
        <w:t>. In addition, it should</w:t>
      </w:r>
      <w:r w:rsidR="008B5D10" w:rsidRPr="000B42E1">
        <w:rPr>
          <w:bCs/>
          <w:iCs/>
          <w:szCs w:val="22"/>
          <w:lang w:val="en-US"/>
        </w:rPr>
        <w:t xml:space="preserve"> have been reflected as Objective 5 Indicator, in “</w:t>
      </w:r>
      <w:r w:rsidR="008B5D10" w:rsidRPr="000B42E1">
        <w:rPr>
          <w:szCs w:val="22"/>
          <w:lang w:val="en-US"/>
        </w:rPr>
        <w:t>A Rural Electrification Plan that specifies the number o</w:t>
      </w:r>
      <w:r w:rsidRPr="000B42E1">
        <w:rPr>
          <w:szCs w:val="22"/>
          <w:lang w:val="en-US"/>
        </w:rPr>
        <w:t>f sites to be electrified with R</w:t>
      </w:r>
      <w:r w:rsidR="008B5D10" w:rsidRPr="000B42E1">
        <w:rPr>
          <w:szCs w:val="22"/>
          <w:lang w:val="en-US"/>
        </w:rPr>
        <w:t xml:space="preserve">enewable </w:t>
      </w:r>
      <w:r w:rsidRPr="000B42E1">
        <w:rPr>
          <w:szCs w:val="22"/>
          <w:lang w:val="en-US"/>
        </w:rPr>
        <w:t>E</w:t>
      </w:r>
      <w:r w:rsidR="008B5D10" w:rsidRPr="000B42E1">
        <w:rPr>
          <w:szCs w:val="22"/>
          <w:lang w:val="en-US"/>
        </w:rPr>
        <w:t>nergy published at the end of Phase I”</w:t>
      </w:r>
      <w:r w:rsidR="00B17078" w:rsidRPr="000B42E1">
        <w:rPr>
          <w:szCs w:val="22"/>
          <w:lang w:val="en-US"/>
        </w:rPr>
        <w:t>.</w:t>
      </w:r>
      <w:r w:rsidR="008B5D10" w:rsidRPr="000B42E1">
        <w:rPr>
          <w:szCs w:val="22"/>
          <w:lang w:val="en-US"/>
        </w:rPr>
        <w:t xml:space="preserve">  </w:t>
      </w:r>
      <w:r w:rsidR="00983145" w:rsidRPr="000B42E1">
        <w:rPr>
          <w:szCs w:val="22"/>
          <w:lang w:val="en-US"/>
        </w:rPr>
        <w:t>To the date of this report, the</w:t>
      </w:r>
      <w:r w:rsidR="008B5D10" w:rsidRPr="000B42E1">
        <w:rPr>
          <w:szCs w:val="22"/>
          <w:lang w:val="en-US"/>
        </w:rPr>
        <w:t xml:space="preserve"> plan has not been published.  Although the above is a fundamental flaw, there are others of minor importance, </w:t>
      </w:r>
      <w:r w:rsidR="00983145" w:rsidRPr="000B42E1">
        <w:rPr>
          <w:szCs w:val="22"/>
          <w:lang w:val="en-US"/>
        </w:rPr>
        <w:t xml:space="preserve">such </w:t>
      </w:r>
      <w:r w:rsidR="008B5D10" w:rsidRPr="000B42E1">
        <w:rPr>
          <w:szCs w:val="22"/>
          <w:lang w:val="en-US"/>
        </w:rPr>
        <w:t xml:space="preserve">as SIFER ineffectiveness, absence of national technical rules on renewable energy sources and </w:t>
      </w:r>
      <w:r w:rsidR="000B42E1" w:rsidRPr="000B42E1">
        <w:rPr>
          <w:szCs w:val="22"/>
          <w:lang w:val="en-US"/>
        </w:rPr>
        <w:t>no installation</w:t>
      </w:r>
      <w:r w:rsidR="008B5D10" w:rsidRPr="000B42E1">
        <w:rPr>
          <w:szCs w:val="22"/>
          <w:lang w:val="en-US"/>
        </w:rPr>
        <w:t xml:space="preserve"> of systems acquired with GEF resources.</w:t>
      </w:r>
    </w:p>
    <w:p w:rsidR="008B5D10" w:rsidRPr="000B42E1" w:rsidRDefault="008B5D10" w:rsidP="008B5D10">
      <w:pPr>
        <w:widowControl w:val="0"/>
        <w:autoSpaceDE w:val="0"/>
        <w:autoSpaceDN w:val="0"/>
        <w:adjustRightInd w:val="0"/>
        <w:spacing w:line="248" w:lineRule="auto"/>
        <w:ind w:right="126"/>
        <w:rPr>
          <w:bCs/>
          <w:iCs/>
          <w:szCs w:val="22"/>
          <w:lang w:val="en-US"/>
        </w:rPr>
      </w:pPr>
    </w:p>
    <w:p w:rsidR="008B5D10" w:rsidRPr="000B42E1" w:rsidRDefault="008B5D10" w:rsidP="008B5D10">
      <w:pPr>
        <w:pBdr>
          <w:top w:val="single" w:sz="4" w:space="1" w:color="auto"/>
          <w:left w:val="single" w:sz="4" w:space="4" w:color="auto"/>
          <w:bottom w:val="single" w:sz="4" w:space="1" w:color="auto"/>
          <w:right w:val="single" w:sz="4" w:space="4" w:color="auto"/>
        </w:pBdr>
        <w:rPr>
          <w:bCs/>
          <w:szCs w:val="22"/>
          <w:lang w:val="en-US"/>
        </w:rPr>
      </w:pPr>
      <w:r w:rsidRPr="000B42E1">
        <w:rPr>
          <w:bCs/>
          <w:szCs w:val="22"/>
          <w:lang w:val="en-US"/>
        </w:rPr>
        <w:t xml:space="preserve">Based on these arguments, the evaluators consider that the Objectives and Outcomes achievement is </w:t>
      </w:r>
      <w:r w:rsidRPr="000B42E1">
        <w:rPr>
          <w:b/>
          <w:bCs/>
          <w:szCs w:val="22"/>
          <w:lang w:val="en-US"/>
        </w:rPr>
        <w:t>MODERATELY UNSATISFACTORY</w:t>
      </w:r>
      <w:r w:rsidRPr="000B42E1">
        <w:rPr>
          <w:bCs/>
          <w:szCs w:val="22"/>
          <w:lang w:val="en-US"/>
        </w:rPr>
        <w:t>.</w:t>
      </w:r>
    </w:p>
    <w:p w:rsidR="008B5D10" w:rsidRPr="000B42E1" w:rsidRDefault="008B5D10" w:rsidP="008B5D10">
      <w:pPr>
        <w:pStyle w:val="Ttulo3"/>
        <w:rPr>
          <w:rFonts w:cs="Times New Roman"/>
          <w:szCs w:val="22"/>
          <w:lang w:val="en-US"/>
        </w:rPr>
      </w:pPr>
      <w:bookmarkStart w:id="155" w:name="_Toc288136083"/>
      <w:bookmarkStart w:id="156" w:name="_Toc288136223"/>
      <w:bookmarkStart w:id="157" w:name="_Toc288136364"/>
      <w:bookmarkStart w:id="158" w:name="_Toc288136085"/>
      <w:bookmarkStart w:id="159" w:name="_Toc288136225"/>
      <w:bookmarkStart w:id="160" w:name="_Toc288136366"/>
      <w:bookmarkStart w:id="161" w:name="_Toc288136088"/>
      <w:bookmarkStart w:id="162" w:name="_Toc288136228"/>
      <w:bookmarkStart w:id="163" w:name="_Toc288136369"/>
      <w:bookmarkStart w:id="164" w:name="_Toc288136090"/>
      <w:bookmarkStart w:id="165" w:name="_Toc288136230"/>
      <w:bookmarkStart w:id="166" w:name="_Toc288136371"/>
      <w:bookmarkStart w:id="167" w:name="_Toc288136092"/>
      <w:bookmarkStart w:id="168" w:name="_Toc288136232"/>
      <w:bookmarkStart w:id="169" w:name="_Toc288136373"/>
      <w:bookmarkStart w:id="170" w:name="_Toc288136094"/>
      <w:bookmarkStart w:id="171" w:name="_Toc288136234"/>
      <w:bookmarkStart w:id="172" w:name="_Toc288136375"/>
      <w:bookmarkStart w:id="173" w:name="_Toc288136096"/>
      <w:bookmarkStart w:id="174" w:name="_Toc288136236"/>
      <w:bookmarkStart w:id="175" w:name="_Toc288136377"/>
      <w:bookmarkStart w:id="176" w:name="_Toc288136099"/>
      <w:bookmarkStart w:id="177" w:name="_Toc288136239"/>
      <w:bookmarkStart w:id="178" w:name="_Toc288136380"/>
      <w:bookmarkStart w:id="179" w:name="_Toc288136101"/>
      <w:bookmarkStart w:id="180" w:name="_Toc288136241"/>
      <w:bookmarkStart w:id="181" w:name="_Toc288136382"/>
      <w:bookmarkStart w:id="182" w:name="_Toc288136103"/>
      <w:bookmarkStart w:id="183" w:name="_Toc288136243"/>
      <w:bookmarkStart w:id="184" w:name="_Toc288136384"/>
      <w:bookmarkStart w:id="185" w:name="_Toc288136104"/>
      <w:bookmarkStart w:id="186" w:name="_Toc288136244"/>
      <w:bookmarkStart w:id="187" w:name="_Toc288136385"/>
      <w:bookmarkStart w:id="188" w:name="_Toc288136106"/>
      <w:bookmarkStart w:id="189" w:name="_Toc288136246"/>
      <w:bookmarkStart w:id="190" w:name="_Toc288136387"/>
      <w:bookmarkStart w:id="191" w:name="_Toc288136110"/>
      <w:bookmarkStart w:id="192" w:name="_Toc288136250"/>
      <w:bookmarkStart w:id="193" w:name="_Toc288136391"/>
      <w:bookmarkStart w:id="194" w:name="_Toc288136113"/>
      <w:bookmarkStart w:id="195" w:name="_Toc288136253"/>
      <w:bookmarkStart w:id="196" w:name="_Toc288136394"/>
      <w:bookmarkStart w:id="197" w:name="_Toc288136115"/>
      <w:bookmarkStart w:id="198" w:name="_Toc288136255"/>
      <w:bookmarkStart w:id="199" w:name="_Toc288136396"/>
      <w:bookmarkStart w:id="200" w:name="_Toc288136117"/>
      <w:bookmarkStart w:id="201" w:name="_Toc288136257"/>
      <w:bookmarkStart w:id="202" w:name="_Toc288136398"/>
      <w:bookmarkStart w:id="203" w:name="_Toc288136125"/>
      <w:bookmarkStart w:id="204" w:name="_Toc288136265"/>
      <w:bookmarkStart w:id="205" w:name="_Toc288136406"/>
      <w:bookmarkStart w:id="206" w:name="_Toc288136127"/>
      <w:bookmarkStart w:id="207" w:name="_Toc288136267"/>
      <w:bookmarkStart w:id="208" w:name="_Toc288136408"/>
      <w:bookmarkStart w:id="209" w:name="_Toc288136128"/>
      <w:bookmarkStart w:id="210" w:name="_Toc288136268"/>
      <w:bookmarkStart w:id="211" w:name="_Toc288136409"/>
      <w:bookmarkStart w:id="212" w:name="_Toc288136131"/>
      <w:bookmarkStart w:id="213" w:name="_Toc288136271"/>
      <w:bookmarkStart w:id="214" w:name="_Toc288136412"/>
      <w:bookmarkStart w:id="215" w:name="_Toc288136132"/>
      <w:bookmarkStart w:id="216" w:name="_Toc288136272"/>
      <w:bookmarkStart w:id="217" w:name="_Toc288136413"/>
      <w:bookmarkStart w:id="218" w:name="_Toc288136133"/>
      <w:bookmarkStart w:id="219" w:name="_Toc288136273"/>
      <w:bookmarkStart w:id="220" w:name="_Toc288136414"/>
      <w:bookmarkStart w:id="221" w:name="_Toc292867880"/>
      <w:bookmarkStart w:id="222" w:name="_Ref201814922"/>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sidRPr="000B42E1">
        <w:rPr>
          <w:rFonts w:cs="Times New Roman"/>
          <w:szCs w:val="22"/>
          <w:lang w:val="en-US"/>
        </w:rPr>
        <w:t xml:space="preserve">Renewable </w:t>
      </w:r>
      <w:r w:rsidR="002258D4" w:rsidRPr="000B42E1">
        <w:rPr>
          <w:rFonts w:cs="Times New Roman"/>
          <w:szCs w:val="22"/>
          <w:lang w:val="en-US"/>
        </w:rPr>
        <w:t>E</w:t>
      </w:r>
      <w:r w:rsidRPr="000B42E1">
        <w:rPr>
          <w:rFonts w:cs="Times New Roman"/>
          <w:szCs w:val="22"/>
          <w:lang w:val="en-US"/>
        </w:rPr>
        <w:t xml:space="preserve">nergy </w:t>
      </w:r>
      <w:r w:rsidR="002258D4" w:rsidRPr="000B42E1">
        <w:rPr>
          <w:rFonts w:cs="Times New Roman"/>
          <w:szCs w:val="22"/>
          <w:lang w:val="en-US"/>
        </w:rPr>
        <w:t>G</w:t>
      </w:r>
      <w:r w:rsidRPr="000B42E1">
        <w:rPr>
          <w:rFonts w:cs="Times New Roman"/>
          <w:szCs w:val="22"/>
          <w:lang w:val="en-US"/>
        </w:rPr>
        <w:t>eneration and GH</w:t>
      </w:r>
      <w:r w:rsidR="002258D4" w:rsidRPr="000B42E1">
        <w:rPr>
          <w:rFonts w:cs="Times New Roman"/>
          <w:szCs w:val="22"/>
          <w:lang w:val="en-US"/>
        </w:rPr>
        <w:t>Gs</w:t>
      </w:r>
      <w:r w:rsidRPr="000B42E1">
        <w:rPr>
          <w:rFonts w:cs="Times New Roman"/>
          <w:szCs w:val="22"/>
          <w:lang w:val="en-US"/>
        </w:rPr>
        <w:t xml:space="preserve"> </w:t>
      </w:r>
      <w:r w:rsidR="002258D4" w:rsidRPr="000B42E1">
        <w:rPr>
          <w:rFonts w:cs="Times New Roman"/>
          <w:szCs w:val="22"/>
          <w:lang w:val="en-US"/>
        </w:rPr>
        <w:t>E</w:t>
      </w:r>
      <w:r w:rsidRPr="000B42E1">
        <w:rPr>
          <w:rFonts w:cs="Times New Roman"/>
          <w:szCs w:val="22"/>
          <w:lang w:val="en-US"/>
        </w:rPr>
        <w:t xml:space="preserve">missions </w:t>
      </w:r>
      <w:r w:rsidR="002258D4" w:rsidRPr="000B42E1">
        <w:rPr>
          <w:rFonts w:cs="Times New Roman"/>
          <w:szCs w:val="22"/>
          <w:lang w:val="en-US"/>
        </w:rPr>
        <w:t>R</w:t>
      </w:r>
      <w:r w:rsidRPr="000B42E1">
        <w:rPr>
          <w:rFonts w:cs="Times New Roman"/>
          <w:szCs w:val="22"/>
          <w:lang w:val="en-US"/>
        </w:rPr>
        <w:t>eduction</w:t>
      </w:r>
    </w:p>
    <w:p w:rsidR="008B5D10" w:rsidRPr="000B42E1" w:rsidRDefault="002258D4" w:rsidP="00F35A09">
      <w:pPr>
        <w:pStyle w:val="Ttulo4"/>
        <w:numPr>
          <w:ilvl w:val="3"/>
          <w:numId w:val="67"/>
        </w:numPr>
        <w:tabs>
          <w:tab w:val="clear" w:pos="0"/>
          <w:tab w:val="num" w:pos="142"/>
        </w:tabs>
        <w:rPr>
          <w:szCs w:val="22"/>
          <w:lang w:val="en-US"/>
        </w:rPr>
      </w:pPr>
      <w:bookmarkStart w:id="223" w:name="_Ref288126817"/>
      <w:bookmarkStart w:id="224" w:name="_Toc292867881"/>
      <w:bookmarkEnd w:id="221"/>
      <w:r w:rsidRPr="000B42E1">
        <w:rPr>
          <w:szCs w:val="22"/>
          <w:lang w:val="en-US"/>
        </w:rPr>
        <w:t>Renewable E</w:t>
      </w:r>
      <w:r w:rsidR="008B5D10" w:rsidRPr="000B42E1">
        <w:rPr>
          <w:szCs w:val="22"/>
          <w:lang w:val="en-US"/>
        </w:rPr>
        <w:t xml:space="preserve">nergy </w:t>
      </w:r>
      <w:r w:rsidRPr="000B42E1">
        <w:rPr>
          <w:szCs w:val="22"/>
          <w:lang w:val="en-US"/>
        </w:rPr>
        <w:t>G</w:t>
      </w:r>
      <w:r w:rsidR="008B5D10" w:rsidRPr="000B42E1">
        <w:rPr>
          <w:szCs w:val="22"/>
          <w:lang w:val="en-US"/>
        </w:rPr>
        <w:t xml:space="preserve">eneration and </w:t>
      </w:r>
      <w:r w:rsidRPr="000B42E1">
        <w:rPr>
          <w:szCs w:val="22"/>
          <w:lang w:val="en-US"/>
        </w:rPr>
        <w:t>A</w:t>
      </w:r>
      <w:r w:rsidR="008B5D10" w:rsidRPr="000B42E1">
        <w:rPr>
          <w:szCs w:val="22"/>
          <w:lang w:val="en-US"/>
        </w:rPr>
        <w:t xml:space="preserve">voided CO2 </w:t>
      </w:r>
      <w:r w:rsidRPr="000B42E1">
        <w:rPr>
          <w:szCs w:val="22"/>
          <w:lang w:val="en-US"/>
        </w:rPr>
        <w:t>E</w:t>
      </w:r>
      <w:r w:rsidR="008B5D10" w:rsidRPr="000B42E1">
        <w:rPr>
          <w:szCs w:val="22"/>
          <w:lang w:val="en-US"/>
        </w:rPr>
        <w:t xml:space="preserve">missions during the </w:t>
      </w:r>
      <w:r w:rsidRPr="000B42E1">
        <w:rPr>
          <w:szCs w:val="22"/>
          <w:lang w:val="en-US"/>
        </w:rPr>
        <w:t>Entire</w:t>
      </w:r>
      <w:r w:rsidR="008B5D10" w:rsidRPr="000B42E1">
        <w:rPr>
          <w:szCs w:val="22"/>
          <w:lang w:val="en-US"/>
        </w:rPr>
        <w:t xml:space="preserve"> Project</w:t>
      </w:r>
    </w:p>
    <w:bookmarkEnd w:id="223"/>
    <w:bookmarkEnd w:id="224"/>
    <w:p w:rsidR="008B5D10" w:rsidRPr="000B42E1" w:rsidRDefault="008B5D10" w:rsidP="008B5D10">
      <w:pPr>
        <w:rPr>
          <w:lang w:val="en-US"/>
        </w:rPr>
      </w:pPr>
      <w:r w:rsidRPr="000B42E1">
        <w:rPr>
          <w:lang w:val="en-US"/>
        </w:rPr>
        <w:t>The initially formulated Project (Phases I+II) considered installing 8984 systems, of which 6049 would be powered by 178 micro-hydroelectrically (MCH) and 2935 individual photovoltaic systems for those applications.  Table 3-22 shows the number of systems by application and technology, energy generated for each system and the avoided tCO</w:t>
      </w:r>
      <w:r w:rsidRPr="000B42E1">
        <w:rPr>
          <w:vertAlign w:val="subscript"/>
          <w:lang w:val="en-US"/>
        </w:rPr>
        <w:t xml:space="preserve">2 </w:t>
      </w:r>
      <w:r w:rsidRPr="000B42E1">
        <w:rPr>
          <w:lang w:val="en-US"/>
        </w:rPr>
        <w:t xml:space="preserve">each year or avoided during 10 years of the system </w:t>
      </w:r>
      <w:r w:rsidRPr="000B42E1">
        <w:rPr>
          <w:lang w:val="en-US"/>
        </w:rPr>
        <w:lastRenderedPageBreak/>
        <w:t xml:space="preserve">operation.  The annual total energy generated would be 6.33 </w:t>
      </w:r>
      <w:proofErr w:type="spellStart"/>
      <w:r w:rsidRPr="000B42E1">
        <w:rPr>
          <w:lang w:val="en-US"/>
        </w:rPr>
        <w:t>GWh</w:t>
      </w:r>
      <w:proofErr w:type="spellEnd"/>
      <w:r w:rsidRPr="000B42E1">
        <w:rPr>
          <w:lang w:val="en-US"/>
        </w:rPr>
        <w:t xml:space="preserve"> and 21.107 tCO2/year total emission reduction, for a total of 211.078 tCO2 avoided over 10 years</w:t>
      </w:r>
      <w:r w:rsidRPr="000B42E1">
        <w:rPr>
          <w:rFonts w:ascii="Arial" w:hAnsi="Arial"/>
          <w:sz w:val="20"/>
          <w:vertAlign w:val="superscript"/>
          <w:lang w:val="en-US"/>
        </w:rPr>
        <w:footnoteReference w:id="45"/>
      </w:r>
      <w:r w:rsidRPr="000B42E1">
        <w:rPr>
          <w:lang w:val="en-US"/>
        </w:rPr>
        <w:t>.</w:t>
      </w:r>
    </w:p>
    <w:p w:rsidR="008B5D10" w:rsidRPr="000B42E1" w:rsidRDefault="002258D4" w:rsidP="00F35A09">
      <w:pPr>
        <w:pStyle w:val="Ttulo4"/>
        <w:numPr>
          <w:ilvl w:val="3"/>
          <w:numId w:val="67"/>
        </w:numPr>
        <w:tabs>
          <w:tab w:val="clear" w:pos="0"/>
          <w:tab w:val="num" w:pos="142"/>
        </w:tabs>
        <w:rPr>
          <w:lang w:val="en-US"/>
        </w:rPr>
      </w:pPr>
      <w:bookmarkStart w:id="225" w:name="_Toc292867882"/>
      <w:r w:rsidRPr="000B42E1">
        <w:rPr>
          <w:lang w:val="en-US"/>
        </w:rPr>
        <w:t>Renewable Energy Systems I</w:t>
      </w:r>
      <w:r w:rsidR="008B5D10" w:rsidRPr="000B42E1">
        <w:rPr>
          <w:lang w:val="en-US"/>
        </w:rPr>
        <w:t>nstalled by ICE and UNDP</w:t>
      </w:r>
    </w:p>
    <w:bookmarkEnd w:id="225"/>
    <w:p w:rsidR="008B5D10" w:rsidRPr="000B42E1" w:rsidRDefault="008B5D10" w:rsidP="008B5D10">
      <w:pPr>
        <w:rPr>
          <w:lang w:val="en-US"/>
        </w:rPr>
      </w:pPr>
      <w:r w:rsidRPr="000B42E1">
        <w:rPr>
          <w:lang w:val="en-US"/>
        </w:rPr>
        <w:t xml:space="preserve">Since 1998 ICE has been installed </w:t>
      </w:r>
      <w:r w:rsidR="00644B04" w:rsidRPr="000B42E1">
        <w:rPr>
          <w:lang w:val="en-US"/>
        </w:rPr>
        <w:t>PVS</w:t>
      </w:r>
      <w:r w:rsidRPr="000B42E1">
        <w:rPr>
          <w:lang w:val="en-US"/>
        </w:rPr>
        <w:t xml:space="preserve">.  Between 1998 and 2004 an average of 154 systems per year were installed, with a total capacity of 17 </w:t>
      </w:r>
      <w:proofErr w:type="spellStart"/>
      <w:r w:rsidRPr="000B42E1">
        <w:rPr>
          <w:lang w:val="en-US"/>
        </w:rPr>
        <w:t>kwp</w:t>
      </w:r>
      <w:proofErr w:type="spellEnd"/>
      <w:r w:rsidRPr="000B42E1">
        <w:rPr>
          <w:lang w:val="en-US"/>
        </w:rPr>
        <w:t xml:space="preserve">/year, while during 2005-2010 its number decreased to 61 systems a year and a total of 10.1kwp/year despite the existence of the program (see Table 3.23 and Table 3.24).  The current customers’ number amounted to 1444, being 70% of them residential users and 180 </w:t>
      </w:r>
      <w:proofErr w:type="spellStart"/>
      <w:r w:rsidRPr="000B42E1">
        <w:rPr>
          <w:lang w:val="en-US"/>
        </w:rPr>
        <w:t>kwp</w:t>
      </w:r>
      <w:proofErr w:type="spellEnd"/>
      <w:r w:rsidRPr="000B42E1">
        <w:rPr>
          <w:lang w:val="en-US"/>
        </w:rPr>
        <w:t xml:space="preserve"> total capacity installed.</w:t>
      </w:r>
    </w:p>
    <w:p w:rsidR="008B5D10" w:rsidRPr="000B42E1" w:rsidRDefault="008B5D10" w:rsidP="008B5D10">
      <w:pPr>
        <w:rPr>
          <w:lang w:val="en-US"/>
        </w:rPr>
      </w:pPr>
    </w:p>
    <w:p w:rsidR="008B5D10" w:rsidRPr="000B42E1" w:rsidRDefault="008B5D10" w:rsidP="008B5D10">
      <w:pPr>
        <w:jc w:val="left"/>
        <w:rPr>
          <w:bCs/>
          <w:lang w:val="en-US"/>
        </w:rPr>
      </w:pPr>
    </w:p>
    <w:p w:rsidR="008B5D10" w:rsidRPr="000B42E1" w:rsidRDefault="008B5D10" w:rsidP="008B5D10">
      <w:pPr>
        <w:jc w:val="left"/>
        <w:rPr>
          <w:bCs/>
          <w:lang w:val="en-US"/>
        </w:rPr>
      </w:pPr>
      <w:bookmarkStart w:id="226" w:name="_Ref294296152"/>
      <w:bookmarkStart w:id="227" w:name="_Toc292867937"/>
      <w:r w:rsidRPr="000B42E1">
        <w:rPr>
          <w:bCs/>
          <w:lang w:val="en-US"/>
        </w:rPr>
        <w:t xml:space="preserve">Table </w:t>
      </w:r>
      <w:r w:rsidR="005E19A8" w:rsidRPr="000B42E1">
        <w:rPr>
          <w:bCs/>
          <w:lang w:val="en-US"/>
        </w:rPr>
        <w:fldChar w:fldCharType="begin"/>
      </w:r>
      <w:r w:rsidRPr="000B42E1">
        <w:rPr>
          <w:bCs/>
          <w:lang w:val="en-US"/>
        </w:rPr>
        <w:instrText xml:space="preserve"> STYLEREF 1 \s </w:instrText>
      </w:r>
      <w:r w:rsidR="005E19A8" w:rsidRPr="000B42E1">
        <w:rPr>
          <w:bCs/>
          <w:lang w:val="en-US"/>
        </w:rPr>
        <w:fldChar w:fldCharType="separate"/>
      </w:r>
      <w:r w:rsidR="00F32628">
        <w:rPr>
          <w:bCs/>
          <w:noProof/>
          <w:lang w:val="en-US"/>
        </w:rPr>
        <w:t>3</w:t>
      </w:r>
      <w:r w:rsidR="005E19A8" w:rsidRPr="000B42E1">
        <w:rPr>
          <w:bCs/>
          <w:lang w:val="en-US"/>
        </w:rPr>
        <w:fldChar w:fldCharType="end"/>
      </w:r>
      <w:r w:rsidRPr="000B42E1">
        <w:rPr>
          <w:bCs/>
          <w:lang w:val="en-US"/>
        </w:rPr>
        <w:noBreakHyphen/>
      </w:r>
      <w:r w:rsidR="005E19A8" w:rsidRPr="000B42E1">
        <w:rPr>
          <w:bCs/>
          <w:lang w:val="en-US"/>
        </w:rPr>
        <w:fldChar w:fldCharType="begin"/>
      </w:r>
      <w:r w:rsidRPr="000B42E1">
        <w:rPr>
          <w:bCs/>
          <w:lang w:val="en-US"/>
        </w:rPr>
        <w:instrText xml:space="preserve"> SEQ Tabla \* ARABIC \s 1 </w:instrText>
      </w:r>
      <w:r w:rsidR="005E19A8" w:rsidRPr="000B42E1">
        <w:rPr>
          <w:bCs/>
          <w:lang w:val="en-US"/>
        </w:rPr>
        <w:fldChar w:fldCharType="separate"/>
      </w:r>
      <w:r w:rsidR="00F32628">
        <w:rPr>
          <w:bCs/>
          <w:noProof/>
          <w:lang w:val="en-US"/>
        </w:rPr>
        <w:t>22</w:t>
      </w:r>
      <w:r w:rsidR="005E19A8" w:rsidRPr="000B42E1">
        <w:rPr>
          <w:bCs/>
          <w:lang w:val="en-US"/>
        </w:rPr>
        <w:fldChar w:fldCharType="end"/>
      </w:r>
      <w:bookmarkEnd w:id="226"/>
      <w:r w:rsidR="002258D4" w:rsidRPr="000B42E1">
        <w:rPr>
          <w:bCs/>
          <w:lang w:val="en-US"/>
        </w:rPr>
        <w:t>. Generation and CO2 E</w:t>
      </w:r>
      <w:r w:rsidRPr="000B42E1">
        <w:rPr>
          <w:bCs/>
          <w:lang w:val="en-US"/>
        </w:rPr>
        <w:t xml:space="preserve">missions </w:t>
      </w:r>
      <w:r w:rsidR="002258D4" w:rsidRPr="000B42E1">
        <w:rPr>
          <w:bCs/>
          <w:lang w:val="en-US"/>
        </w:rPr>
        <w:t>A</w:t>
      </w:r>
      <w:r w:rsidRPr="000B42E1">
        <w:rPr>
          <w:bCs/>
          <w:lang w:val="en-US"/>
        </w:rPr>
        <w:t xml:space="preserve">voided by 8984 </w:t>
      </w:r>
      <w:r w:rsidR="00583A4D" w:rsidRPr="000B42E1">
        <w:rPr>
          <w:bCs/>
          <w:lang w:val="en-US"/>
        </w:rPr>
        <w:t xml:space="preserve">Total Project </w:t>
      </w:r>
      <w:r w:rsidR="002258D4" w:rsidRPr="000B42E1">
        <w:rPr>
          <w:bCs/>
          <w:lang w:val="en-US"/>
        </w:rPr>
        <w:t>I</w:t>
      </w:r>
      <w:r w:rsidRPr="000B42E1">
        <w:rPr>
          <w:bCs/>
          <w:lang w:val="en-US"/>
        </w:rPr>
        <w:t xml:space="preserve">nstallations </w:t>
      </w:r>
      <w:bookmarkEnd w:id="227"/>
      <w:r w:rsidR="00C21D5D">
        <w:rPr>
          <w:bCs/>
          <w:lang w:val="en-US"/>
        </w:rPr>
      </w:r>
      <w:r w:rsidR="00C21D5D">
        <w:rPr>
          <w:bCs/>
          <w:lang w:val="en-US"/>
        </w:rPr>
        <w:pict>
          <v:group id="_x0000_s6039" editas="canvas" style="width:449.1pt;height:224.8pt;mso-position-horizontal-relative:char;mso-position-vertical-relative:line" coordsize="8982,4496">
            <o:lock v:ext="edit" aspectratio="t"/>
            <v:shape id="_x0000_s6040" type="#_x0000_t75" style="position:absolute;width:8982;height:4496" o:preferrelative="f">
              <v:fill o:detectmouseclick="t"/>
              <v:path o:extrusionok="t" o:connecttype="none"/>
              <o:lock v:ext="edit" text="t"/>
            </v:shape>
            <v:line id="_x0000_s6041" style="position:absolute" from="4361,1160" to="4427,1161" strokecolor="green" strokeweight="0"/>
            <v:rect id="_x0000_s6042" style="position:absolute;left:4361;top:1160;width:66;height:13" fillcolor="green" stroked="f"/>
            <v:line id="_x0000_s6043" style="position:absolute" from="4361,1173" to="4413,1174" strokecolor="green" strokeweight="0"/>
            <v:rect id="_x0000_s6044" style="position:absolute;left:4361;top:1173;width:52;height:13" fillcolor="green" stroked="f"/>
            <v:line id="_x0000_s6045" style="position:absolute" from="4361,1186" to="4400,1187" strokecolor="green" strokeweight="0"/>
            <v:rect id="_x0000_s6046" style="position:absolute;left:4361;top:1186;width:39;height:14" fillcolor="green" stroked="f"/>
            <v:line id="_x0000_s6047" style="position:absolute" from="4361,1200" to="4387,1201" strokecolor="green" strokeweight="0"/>
            <v:rect id="_x0000_s6048" style="position:absolute;left:4361;top:1200;width:26;height:13" fillcolor="green" stroked="f"/>
            <v:line id="_x0000_s6049" style="position:absolute" from="4361,1213" to="4374,1214" strokecolor="green" strokeweight="0"/>
            <v:rect id="_x0000_s6050" style="position:absolute;left:4361;top:1213;width:13;height:13" fillcolor="green" stroked="f"/>
            <v:line id="_x0000_s6051" style="position:absolute" from="4361,1608" to="4427,1609" strokecolor="green" strokeweight="0"/>
            <v:rect id="_x0000_s6052" style="position:absolute;left:4361;top:1608;width:66;height:13" fillcolor="green" stroked="f"/>
            <v:line id="_x0000_s6053" style="position:absolute" from="4361,1621" to="4413,1622" strokecolor="green" strokeweight="0"/>
            <v:rect id="_x0000_s6054" style="position:absolute;left:4361;top:1621;width:52;height:14" fillcolor="green" stroked="f"/>
            <v:line id="_x0000_s6055" style="position:absolute" from="4361,1635" to="4400,1636" strokecolor="green" strokeweight="0"/>
            <v:rect id="_x0000_s6056" style="position:absolute;left:4361;top:1635;width:39;height:13" fillcolor="green" stroked="f"/>
            <v:line id="_x0000_s6057" style="position:absolute" from="4361,1648" to="4387,1649" strokecolor="green" strokeweight="0"/>
            <v:rect id="_x0000_s6058" style="position:absolute;left:4361;top:1648;width:26;height:13" fillcolor="green" stroked="f"/>
            <v:line id="_x0000_s6059" style="position:absolute" from="4361,1661" to="4374,1662" strokecolor="green" strokeweight="0"/>
            <v:rect id="_x0000_s6060" style="position:absolute;left:4361;top:1661;width:13;height:13" fillcolor="green" stroked="f"/>
            <v:line id="_x0000_s6061" style="position:absolute" from="4361,2057" to="4427,2058" strokecolor="green" strokeweight="0"/>
            <v:rect id="_x0000_s6062" style="position:absolute;left:4361;top:2057;width:66;height:13" fillcolor="green" stroked="f"/>
            <v:line id="_x0000_s6063" style="position:absolute" from="4361,2070" to="4413,2071" strokecolor="green" strokeweight="0"/>
            <v:rect id="_x0000_s6064" style="position:absolute;left:4361;top:2070;width:52;height:13" fillcolor="green" stroked="f"/>
            <v:line id="_x0000_s6065" style="position:absolute" from="4361,2083" to="4400,2084" strokecolor="green" strokeweight="0"/>
            <v:rect id="_x0000_s6066" style="position:absolute;left:4361;top:2083;width:39;height:13" fillcolor="green" stroked="f"/>
            <v:line id="_x0000_s6067" style="position:absolute" from="4361,2096" to="4387,2097" strokecolor="green" strokeweight="0"/>
            <v:rect id="_x0000_s6068" style="position:absolute;left:4361;top:2096;width:26;height:13" fillcolor="green" stroked="f"/>
            <v:line id="_x0000_s6069" style="position:absolute" from="4361,2109" to="4374,2110" strokecolor="green" strokeweight="0"/>
            <v:rect id="_x0000_s6070" style="position:absolute;left:4361;top:2109;width:13;height:14" fillcolor="green" stroked="f"/>
            <v:line id="_x0000_s6071" style="position:absolute" from="4361,2505" to="4427,2506" strokecolor="green" strokeweight="0"/>
            <v:rect id="_x0000_s6072" style="position:absolute;left:4361;top:2505;width:66;height:13" fillcolor="green" stroked="f"/>
            <v:line id="_x0000_s6073" style="position:absolute" from="4361,2518" to="4413,2519" strokecolor="green" strokeweight="0"/>
            <v:rect id="_x0000_s6074" style="position:absolute;left:4361;top:2518;width:52;height:13" fillcolor="green" stroked="f"/>
            <v:line id="_x0000_s6075" style="position:absolute" from="4361,2531" to="4400,2532" strokecolor="green" strokeweight="0"/>
            <v:rect id="_x0000_s6076" style="position:absolute;left:4361;top:2531;width:39;height:13" fillcolor="green" stroked="f"/>
            <v:line id="_x0000_s6077" style="position:absolute" from="4361,2544" to="4387,2545" strokecolor="green" strokeweight="0"/>
            <v:rect id="_x0000_s6078" style="position:absolute;left:4361;top:2544;width:26;height:14" fillcolor="green" stroked="f"/>
            <v:line id="_x0000_s6079" style="position:absolute" from="4361,2558" to="4374,2559" strokecolor="green" strokeweight="0"/>
            <v:rect id="_x0000_s6080" style="position:absolute;left:4361;top:2558;width:13;height:13" fillcolor="green" stroked="f"/>
            <v:rect id="_x0000_s6081" style="position:absolute;top:3388;width:8603;height:831" stroked="f"/>
            <v:rect id="_x0000_s6082" style="position:absolute;left:92;top:369;width:1011;height:207;mso-wrap-style:none" filled="f" stroked="f">
              <v:textbox style="mso-next-textbox:#_x0000_s6082;mso-fit-shape-to-text:t" inset="0,0,0,0">
                <w:txbxContent>
                  <w:p w:rsidR="00C21D5D" w:rsidRDefault="00C21D5D" w:rsidP="008B5D10">
                    <w:r>
                      <w:rPr>
                        <w:rFonts w:ascii="Arial" w:hAnsi="Arial" w:cs="Arial"/>
                        <w:b/>
                        <w:bCs/>
                        <w:color w:val="000000"/>
                        <w:sz w:val="18"/>
                        <w:szCs w:val="18"/>
                        <w:lang w:val="en-US"/>
                      </w:rPr>
                      <w:t>Technology</w:t>
                    </w:r>
                  </w:p>
                </w:txbxContent>
              </v:textbox>
            </v:rect>
            <v:rect id="_x0000_s6083" style="position:absolute;left:1726;top:369;width:980;height:207;mso-wrap-style:none" filled="f" stroked="f">
              <v:textbox style="mso-next-textbox:#_x0000_s6083;mso-fit-shape-to-text:t" inset="0,0,0,0">
                <w:txbxContent>
                  <w:p w:rsidR="00C21D5D" w:rsidRDefault="00C21D5D" w:rsidP="008B5D10">
                    <w:r>
                      <w:rPr>
                        <w:rFonts w:ascii="Arial" w:hAnsi="Arial" w:cs="Arial"/>
                        <w:b/>
                        <w:bCs/>
                        <w:color w:val="000000"/>
                        <w:sz w:val="18"/>
                        <w:szCs w:val="18"/>
                        <w:lang w:val="en-US"/>
                      </w:rPr>
                      <w:t>Application</w:t>
                    </w:r>
                  </w:p>
                </w:txbxContent>
              </v:textbox>
            </v:rect>
            <v:rect id="_x0000_s6084" style="position:absolute;left:3225;top:369;width:1111;height:224" filled="f" stroked="f">
              <v:textbox style="mso-next-textbox:#_x0000_s6084" inset="0,0,0,0">
                <w:txbxContent>
                  <w:p w:rsidR="00C21D5D" w:rsidRDefault="00C21D5D" w:rsidP="008B5D10">
                    <w:r>
                      <w:rPr>
                        <w:rFonts w:ascii="Arial" w:hAnsi="Arial" w:cs="Arial"/>
                        <w:b/>
                        <w:bCs/>
                        <w:color w:val="000000"/>
                        <w:sz w:val="18"/>
                        <w:szCs w:val="18"/>
                        <w:lang w:val="en-US"/>
                      </w:rPr>
                      <w:t xml:space="preserve"># </w:t>
                    </w:r>
                    <w:proofErr w:type="gramStart"/>
                    <w:r>
                      <w:rPr>
                        <w:rFonts w:ascii="Arial" w:hAnsi="Arial" w:cs="Arial"/>
                        <w:b/>
                        <w:bCs/>
                        <w:color w:val="000000"/>
                        <w:sz w:val="18"/>
                        <w:szCs w:val="18"/>
                        <w:lang w:val="en-US"/>
                      </w:rPr>
                      <w:t>of</w:t>
                    </w:r>
                    <w:proofErr w:type="gramEnd"/>
                    <w:r>
                      <w:rPr>
                        <w:rFonts w:ascii="Arial" w:hAnsi="Arial" w:cs="Arial"/>
                        <w:b/>
                        <w:bCs/>
                        <w:color w:val="000000"/>
                        <w:sz w:val="18"/>
                        <w:szCs w:val="18"/>
                        <w:lang w:val="en-US"/>
                      </w:rPr>
                      <w:t xml:space="preserve"> Systems</w:t>
                    </w:r>
                  </w:p>
                </w:txbxContent>
              </v:textbox>
            </v:rect>
            <v:rect id="_x0000_s6085" style="position:absolute;left:4387;top:263;width:871;height:207;mso-wrap-style:none" filled="f" stroked="f">
              <v:textbox style="mso-next-textbox:#_x0000_s6085;mso-fit-shape-to-text:t" inset="0,0,0,0">
                <w:txbxContent>
                  <w:p w:rsidR="00C21D5D" w:rsidRDefault="00C21D5D" w:rsidP="008B5D10">
                    <w:proofErr w:type="gramStart"/>
                    <w:r>
                      <w:rPr>
                        <w:rFonts w:ascii="Arial" w:hAnsi="Arial" w:cs="Arial"/>
                        <w:b/>
                        <w:bCs/>
                        <w:color w:val="000000"/>
                        <w:sz w:val="18"/>
                        <w:szCs w:val="18"/>
                        <w:lang w:val="en-US"/>
                      </w:rPr>
                      <w:t>kWh/Year</w:t>
                    </w:r>
                    <w:proofErr w:type="gramEnd"/>
                    <w:r>
                      <w:rPr>
                        <w:rFonts w:ascii="Arial" w:hAnsi="Arial" w:cs="Arial"/>
                        <w:b/>
                        <w:bCs/>
                        <w:color w:val="000000"/>
                        <w:sz w:val="18"/>
                        <w:szCs w:val="18"/>
                        <w:lang w:val="en-US"/>
                      </w:rPr>
                      <w:t>/</w:t>
                    </w:r>
                  </w:p>
                </w:txbxContent>
              </v:textbox>
            </v:rect>
            <v:rect id="_x0000_s6086" style="position:absolute;left:4677;top:487;width:641;height:207;mso-wrap-style:none" filled="f" stroked="f">
              <v:textbox style="mso-next-textbox:#_x0000_s6086;mso-fit-shape-to-text:t" inset="0,0,0,0">
                <w:txbxContent>
                  <w:p w:rsidR="00C21D5D" w:rsidRDefault="00C21D5D" w:rsidP="008B5D10">
                    <w:r>
                      <w:rPr>
                        <w:rFonts w:ascii="Arial" w:hAnsi="Arial" w:cs="Arial"/>
                        <w:b/>
                        <w:bCs/>
                        <w:color w:val="000000"/>
                        <w:sz w:val="18"/>
                        <w:szCs w:val="18"/>
                        <w:lang w:val="en-US"/>
                      </w:rPr>
                      <w:t>System</w:t>
                    </w:r>
                  </w:p>
                </w:txbxContent>
              </v:textbox>
            </v:rect>
            <v:rect id="_x0000_s6087" style="position:absolute;left:5573;top:369;width:801;height:207;mso-wrap-style:none" filled="f" stroked="f">
              <v:textbox style="mso-next-textbox:#_x0000_s6087;mso-fit-shape-to-text:t" inset="0,0,0,0">
                <w:txbxContent>
                  <w:p w:rsidR="00C21D5D" w:rsidRDefault="00C21D5D" w:rsidP="008B5D10">
                    <w:proofErr w:type="gramStart"/>
                    <w:r>
                      <w:rPr>
                        <w:rFonts w:ascii="Arial" w:hAnsi="Arial" w:cs="Arial"/>
                        <w:b/>
                        <w:bCs/>
                        <w:color w:val="000000"/>
                        <w:sz w:val="18"/>
                        <w:szCs w:val="18"/>
                        <w:lang w:val="en-US"/>
                      </w:rPr>
                      <w:t>kWh/year</w:t>
                    </w:r>
                    <w:proofErr w:type="gramEnd"/>
                  </w:p>
                </w:txbxContent>
              </v:textbox>
            </v:rect>
            <v:rect id="_x0000_s6088" style="position:absolute;left:6745;top:145;width:481;height:207;mso-wrap-style:none" filled="f" stroked="f">
              <v:textbox style="mso-next-textbox:#_x0000_s6088;mso-fit-shape-to-text:t" inset="0,0,0,0">
                <w:txbxContent>
                  <w:p w:rsidR="00C21D5D" w:rsidRDefault="00C21D5D" w:rsidP="008B5D10">
                    <w:proofErr w:type="gramStart"/>
                    <w:r>
                      <w:rPr>
                        <w:rFonts w:ascii="Arial" w:hAnsi="Arial" w:cs="Arial"/>
                        <w:b/>
                        <w:bCs/>
                        <w:color w:val="000000"/>
                        <w:sz w:val="18"/>
                        <w:szCs w:val="18"/>
                        <w:lang w:val="en-US"/>
                      </w:rPr>
                      <w:t>t</w:t>
                    </w:r>
                    <w:proofErr w:type="gramEnd"/>
                    <w:r>
                      <w:rPr>
                        <w:rFonts w:ascii="Arial" w:hAnsi="Arial" w:cs="Arial"/>
                        <w:b/>
                        <w:bCs/>
                        <w:color w:val="000000"/>
                        <w:sz w:val="18"/>
                        <w:szCs w:val="18"/>
                        <w:lang w:val="en-US"/>
                      </w:rPr>
                      <w:t xml:space="preserve"> CO2 </w:t>
                    </w:r>
                  </w:p>
                </w:txbxContent>
              </v:textbox>
            </v:rect>
            <v:rect id="_x0000_s6089" style="position:absolute;left:6535;top:369;width:711;height:667;mso-wrap-style:none" filled="f" stroked="f">
              <v:textbox style="mso-next-textbox:#_x0000_s6089;mso-fit-shape-to-text:t" inset="0,0,0,0">
                <w:txbxContent>
                  <w:p w:rsidR="00C21D5D" w:rsidRDefault="00C21D5D" w:rsidP="008B5D10">
                    <w:pPr>
                      <w:rPr>
                        <w:rFonts w:ascii="Arial" w:hAnsi="Arial" w:cs="Arial"/>
                        <w:b/>
                        <w:bCs/>
                        <w:color w:val="000000"/>
                        <w:sz w:val="18"/>
                        <w:szCs w:val="18"/>
                        <w:lang w:val="en-US"/>
                      </w:rPr>
                    </w:pPr>
                    <w:r>
                      <w:rPr>
                        <w:rFonts w:ascii="Arial" w:hAnsi="Arial" w:cs="Arial"/>
                        <w:b/>
                        <w:bCs/>
                        <w:color w:val="000000"/>
                        <w:sz w:val="18"/>
                        <w:szCs w:val="18"/>
                        <w:lang w:val="en-US"/>
                      </w:rPr>
                      <w:t>Avoided</w:t>
                    </w:r>
                  </w:p>
                  <w:p w:rsidR="00C21D5D" w:rsidRDefault="00C21D5D" w:rsidP="008B5D10">
                    <w:pPr>
                      <w:rPr>
                        <w:rFonts w:ascii="Arial" w:hAnsi="Arial" w:cs="Arial"/>
                        <w:b/>
                        <w:bCs/>
                        <w:color w:val="000000"/>
                        <w:sz w:val="18"/>
                        <w:szCs w:val="18"/>
                        <w:lang w:val="en-US"/>
                      </w:rPr>
                    </w:pPr>
                    <w:r>
                      <w:rPr>
                        <w:rFonts w:ascii="Arial" w:hAnsi="Arial" w:cs="Arial"/>
                        <w:b/>
                        <w:bCs/>
                        <w:color w:val="000000"/>
                        <w:sz w:val="18"/>
                        <w:szCs w:val="18"/>
                        <w:lang w:val="en-US"/>
                      </w:rPr>
                      <w:t>/Year</w:t>
                    </w:r>
                  </w:p>
                  <w:p w:rsidR="00C21D5D" w:rsidRDefault="00C21D5D" w:rsidP="008B5D10"/>
                </w:txbxContent>
              </v:textbox>
            </v:rect>
            <v:rect id="_x0000_s6090" style="position:absolute;left:6864;top:593;width:100;height:253;mso-wrap-style:none" filled="f" stroked="f">
              <v:textbox style="mso-next-textbox:#_x0000_s6090;mso-fit-shape-to-text:t" inset="0,0,0,0">
                <w:txbxContent>
                  <w:p w:rsidR="00C21D5D" w:rsidRDefault="00C21D5D" w:rsidP="008B5D10"/>
                </w:txbxContent>
              </v:textbox>
            </v:rect>
            <v:rect id="_x0000_s6091" style="position:absolute;left:7813;top:39;width:481;height:207;mso-wrap-style:none" filled="f" stroked="f">
              <v:textbox style="mso-next-textbox:#_x0000_s6091;mso-fit-shape-to-text:t" inset="0,0,0,0">
                <w:txbxContent>
                  <w:p w:rsidR="00C21D5D" w:rsidRDefault="00C21D5D" w:rsidP="008B5D10">
                    <w:proofErr w:type="gramStart"/>
                    <w:r>
                      <w:rPr>
                        <w:rFonts w:ascii="Arial" w:hAnsi="Arial" w:cs="Arial"/>
                        <w:b/>
                        <w:bCs/>
                        <w:color w:val="000000"/>
                        <w:sz w:val="18"/>
                        <w:szCs w:val="18"/>
                        <w:lang w:val="en-US"/>
                      </w:rPr>
                      <w:t>t</w:t>
                    </w:r>
                    <w:proofErr w:type="gramEnd"/>
                    <w:r>
                      <w:rPr>
                        <w:rFonts w:ascii="Arial" w:hAnsi="Arial" w:cs="Arial"/>
                        <w:b/>
                        <w:bCs/>
                        <w:color w:val="000000"/>
                        <w:sz w:val="18"/>
                        <w:szCs w:val="18"/>
                        <w:lang w:val="en-US"/>
                      </w:rPr>
                      <w:t xml:space="preserve"> CO2 </w:t>
                    </w:r>
                  </w:p>
                </w:txbxContent>
              </v:textbox>
            </v:rect>
            <v:rect id="_x0000_s6092" style="position:absolute;left:7681;top:263;width:711;height:207;mso-wrap-style:none" filled="f" stroked="f">
              <v:textbox style="mso-next-textbox:#_x0000_s6092;mso-fit-shape-to-text:t" inset="0,0,0,0">
                <w:txbxContent>
                  <w:p w:rsidR="00C21D5D" w:rsidRDefault="00C21D5D" w:rsidP="008B5D10">
                    <w:r>
                      <w:rPr>
                        <w:rFonts w:ascii="Arial" w:hAnsi="Arial" w:cs="Arial"/>
                        <w:b/>
                        <w:bCs/>
                        <w:color w:val="000000"/>
                        <w:sz w:val="18"/>
                        <w:szCs w:val="18"/>
                        <w:lang w:val="en-US"/>
                      </w:rPr>
                      <w:t xml:space="preserve">Avoided </w:t>
                    </w:r>
                  </w:p>
                </w:txbxContent>
              </v:textbox>
            </v:rect>
            <v:rect id="_x0000_s6093" style="position:absolute;left:7589;top:487;width:831;height:207;mso-wrap-style:none" filled="f" stroked="f">
              <v:textbox style="mso-next-textbox:#_x0000_s6093;mso-fit-shape-to-text:t" inset="0,0,0,0">
                <w:txbxContent>
                  <w:p w:rsidR="00C21D5D" w:rsidRDefault="00C21D5D" w:rsidP="008B5D10">
                    <w:r>
                      <w:rPr>
                        <w:rFonts w:ascii="Arial" w:hAnsi="Arial" w:cs="Arial"/>
                        <w:b/>
                        <w:bCs/>
                        <w:color w:val="000000"/>
                        <w:sz w:val="18"/>
                        <w:szCs w:val="18"/>
                        <w:lang w:val="en-US"/>
                      </w:rPr>
                      <w:t xml:space="preserve">During 10 </w:t>
                    </w:r>
                  </w:p>
                </w:txbxContent>
              </v:textbox>
            </v:rect>
            <v:rect id="_x0000_s6094" style="position:absolute;left:7839;top:712;width:491;height:207;mso-wrap-style:none" filled="f" stroked="f">
              <v:textbox style="mso-next-textbox:#_x0000_s6094;mso-fit-shape-to-text:t" inset="0,0,0,0">
                <w:txbxContent>
                  <w:p w:rsidR="00C21D5D" w:rsidRDefault="00C21D5D" w:rsidP="008B5D10">
                    <w:r>
                      <w:rPr>
                        <w:rFonts w:ascii="Arial" w:hAnsi="Arial" w:cs="Arial"/>
                        <w:b/>
                        <w:bCs/>
                        <w:color w:val="000000"/>
                        <w:sz w:val="18"/>
                        <w:szCs w:val="18"/>
                        <w:lang w:val="en-US"/>
                      </w:rPr>
                      <w:t>Years</w:t>
                    </w:r>
                  </w:p>
                </w:txbxContent>
              </v:textbox>
            </v:rect>
            <v:rect id="_x0000_s6095" style="position:absolute;left:395;top:936;width:351;height:207;mso-wrap-style:none" filled="f" stroked="f">
              <v:textbox style="mso-next-textbox:#_x0000_s6095;mso-fit-shape-to-text:t" inset="0,0,0,0">
                <w:txbxContent>
                  <w:p w:rsidR="00C21D5D" w:rsidRDefault="00C21D5D" w:rsidP="008B5D10">
                    <w:r>
                      <w:rPr>
                        <w:rFonts w:ascii="Arial" w:hAnsi="Arial" w:cs="Arial"/>
                        <w:color w:val="000000"/>
                        <w:sz w:val="18"/>
                        <w:szCs w:val="18"/>
                        <w:lang w:val="en-US"/>
                      </w:rPr>
                      <w:t>SFV</w:t>
                    </w:r>
                  </w:p>
                </w:txbxContent>
              </v:textbox>
            </v:rect>
            <v:rect id="_x0000_s6096" style="position:absolute;left:1739;top:936;width:891;height:207;mso-wrap-style:none" filled="f" stroked="f">
              <v:textbox style="mso-next-textbox:#_x0000_s6096;mso-fit-shape-to-text:t" inset="0,0,0,0">
                <w:txbxContent>
                  <w:p w:rsidR="00C21D5D" w:rsidRPr="002D1F23" w:rsidRDefault="00C21D5D" w:rsidP="008B5D10">
                    <w:pPr>
                      <w:rPr>
                        <w:sz w:val="18"/>
                        <w:szCs w:val="18"/>
                      </w:rPr>
                    </w:pPr>
                    <w:r w:rsidRPr="002D1F23">
                      <w:rPr>
                        <w:rFonts w:ascii="Arial" w:hAnsi="Arial" w:cs="Arial"/>
                        <w:color w:val="000000"/>
                        <w:sz w:val="18"/>
                        <w:szCs w:val="18"/>
                        <w:lang w:val="en-US"/>
                      </w:rPr>
                      <w:t>Residential</w:t>
                    </w:r>
                  </w:p>
                </w:txbxContent>
              </v:textbox>
            </v:rect>
            <v:rect id="_x0000_s6097" style="position:absolute;left:3583;top:936;width:451;height:207;mso-wrap-style:none" filled="f" stroked="f">
              <v:textbox style="mso-next-textbox:#_x0000_s6097;mso-fit-shape-to-text:t" inset="0,0,0,0">
                <w:txbxContent>
                  <w:p w:rsidR="00C21D5D" w:rsidRDefault="00C21D5D" w:rsidP="008B5D10">
                    <w:r>
                      <w:rPr>
                        <w:rFonts w:ascii="Arial" w:hAnsi="Arial" w:cs="Arial"/>
                        <w:color w:val="000000"/>
                        <w:sz w:val="18"/>
                        <w:szCs w:val="18"/>
                        <w:lang w:val="en-US"/>
                      </w:rPr>
                      <w:t>2.114</w:t>
                    </w:r>
                  </w:p>
                </w:txbxContent>
              </v:textbox>
            </v:rect>
            <v:rect id="_x0000_s6098" style="position:absolute;left:4677;top:936;width:451;height:207;mso-wrap-style:none" filled="f" stroked="f">
              <v:textbox style="mso-next-textbox:#_x0000_s6098;mso-fit-shape-to-text:t" inset="0,0,0,0">
                <w:txbxContent>
                  <w:p w:rsidR="00C21D5D" w:rsidRDefault="00C21D5D" w:rsidP="008B5D10">
                    <w:r>
                      <w:rPr>
                        <w:rFonts w:ascii="Arial" w:hAnsi="Arial" w:cs="Arial"/>
                        <w:color w:val="000000"/>
                        <w:sz w:val="18"/>
                        <w:szCs w:val="18"/>
                        <w:lang w:val="en-US"/>
                      </w:rPr>
                      <w:t>188</w:t>
                    </w:r>
                    <w:proofErr w:type="gramStart"/>
                    <w:r>
                      <w:rPr>
                        <w:rFonts w:ascii="Arial" w:hAnsi="Arial" w:cs="Arial"/>
                        <w:color w:val="000000"/>
                        <w:sz w:val="18"/>
                        <w:szCs w:val="18"/>
                        <w:lang w:val="en-US"/>
                      </w:rPr>
                      <w:t>,7</w:t>
                    </w:r>
                    <w:proofErr w:type="gramEnd"/>
                  </w:p>
                </w:txbxContent>
              </v:textbox>
            </v:rect>
            <v:rect id="_x0000_s6099" style="position:absolute;left:5573;top:936;width:801;height:207;mso-wrap-style:none" filled="f" stroked="f">
              <v:textbox style="mso-next-textbox:#_x0000_s6099;mso-fit-shape-to-text:t" inset="0,0,0,0">
                <w:txbxContent>
                  <w:p w:rsidR="00C21D5D" w:rsidRDefault="00C21D5D" w:rsidP="008B5D10">
                    <w:r>
                      <w:rPr>
                        <w:rFonts w:ascii="Arial" w:hAnsi="Arial" w:cs="Arial"/>
                        <w:color w:val="000000"/>
                        <w:sz w:val="18"/>
                        <w:szCs w:val="18"/>
                        <w:lang w:val="en-US"/>
                      </w:rPr>
                      <w:t>398.922,4</w:t>
                    </w:r>
                  </w:p>
                </w:txbxContent>
              </v:textbox>
            </v:rect>
            <v:rect id="_x0000_s6100" style="position:absolute;left:6693;top:936;width:601;height:207;mso-wrap-style:none" filled="f" stroked="f">
              <v:textbox style="mso-next-textbox:#_x0000_s6100;mso-fit-shape-to-text:t" inset="0,0,0,0">
                <w:txbxContent>
                  <w:p w:rsidR="00C21D5D" w:rsidRDefault="00C21D5D" w:rsidP="008B5D10">
                    <w:r>
                      <w:rPr>
                        <w:rFonts w:ascii="Arial" w:hAnsi="Arial" w:cs="Arial"/>
                        <w:color w:val="000000"/>
                        <w:sz w:val="18"/>
                        <w:szCs w:val="18"/>
                        <w:lang w:val="en-US"/>
                      </w:rPr>
                      <w:t>1.329,7</w:t>
                    </w:r>
                  </w:p>
                </w:txbxContent>
              </v:textbox>
            </v:rect>
            <v:rect id="_x0000_s6101" style="position:absolute;left:7707;top:936;width:701;height:207;mso-wrap-style:none" filled="f" stroked="f">
              <v:textbox style="mso-next-textbox:#_x0000_s6101;mso-fit-shape-to-text:t" inset="0,0,0,0">
                <w:txbxContent>
                  <w:p w:rsidR="00C21D5D" w:rsidRDefault="00C21D5D" w:rsidP="008B5D10">
                    <w:r>
                      <w:rPr>
                        <w:rFonts w:ascii="Arial" w:hAnsi="Arial" w:cs="Arial"/>
                        <w:color w:val="000000"/>
                        <w:sz w:val="18"/>
                        <w:szCs w:val="18"/>
                        <w:lang w:val="en-US"/>
                      </w:rPr>
                      <w:t>13.297,4</w:t>
                    </w:r>
                  </w:p>
                </w:txbxContent>
              </v:textbox>
            </v:rect>
            <v:rect id="_x0000_s6102" style="position:absolute;left:369;top:1160;width:410;height:207;mso-wrap-style:none" filled="f" stroked="f">
              <v:textbox style="mso-next-textbox:#_x0000_s6102;mso-fit-shape-to-text:t" inset="0,0,0,0">
                <w:txbxContent>
                  <w:p w:rsidR="00C21D5D" w:rsidRDefault="00C21D5D" w:rsidP="008B5D10">
                    <w:r>
                      <w:rPr>
                        <w:rFonts w:ascii="Arial" w:hAnsi="Arial" w:cs="Arial"/>
                        <w:color w:val="000000"/>
                        <w:sz w:val="18"/>
                        <w:szCs w:val="18"/>
                        <w:lang w:val="en-US"/>
                      </w:rPr>
                      <w:t>MCH</w:t>
                    </w:r>
                  </w:p>
                </w:txbxContent>
              </v:textbox>
            </v:rect>
            <v:rect id="_x0000_s6103" style="position:absolute;left:1739;top:1160;width:891;height:207;mso-wrap-style:none" filled="f" stroked="f">
              <v:textbox style="mso-next-textbox:#_x0000_s6103;mso-fit-shape-to-text:t" inset="0,0,0,0">
                <w:txbxContent>
                  <w:p w:rsidR="00C21D5D" w:rsidRPr="002D1F23" w:rsidRDefault="00C21D5D" w:rsidP="008B5D10">
                    <w:pPr>
                      <w:rPr>
                        <w:sz w:val="18"/>
                        <w:szCs w:val="18"/>
                      </w:rPr>
                    </w:pPr>
                    <w:r w:rsidRPr="002D1F23">
                      <w:rPr>
                        <w:rFonts w:ascii="Arial" w:hAnsi="Arial" w:cs="Arial"/>
                        <w:color w:val="000000"/>
                        <w:sz w:val="18"/>
                        <w:szCs w:val="18"/>
                        <w:lang w:val="en-US"/>
                      </w:rPr>
                      <w:t>Residential</w:t>
                    </w:r>
                  </w:p>
                </w:txbxContent>
              </v:textbox>
            </v:rect>
            <v:rect id="_x0000_s6104" style="position:absolute;left:3583;top:1160;width:451;height:207;mso-wrap-style:none" filled="f" stroked="f">
              <v:textbox style="mso-next-textbox:#_x0000_s6104;mso-fit-shape-to-text:t" inset="0,0,0,0">
                <w:txbxContent>
                  <w:p w:rsidR="00C21D5D" w:rsidRDefault="00C21D5D" w:rsidP="008B5D10">
                    <w:r>
                      <w:rPr>
                        <w:rFonts w:ascii="Arial" w:hAnsi="Arial" w:cs="Arial"/>
                        <w:color w:val="000000"/>
                        <w:sz w:val="18"/>
                        <w:szCs w:val="18"/>
                        <w:lang w:val="en-US"/>
                      </w:rPr>
                      <w:t>5.159</w:t>
                    </w:r>
                  </w:p>
                </w:txbxContent>
              </v:textbox>
            </v:rect>
            <v:rect id="_x0000_s6105" style="position:absolute;left:4677;top:1160;width:451;height:207;mso-wrap-style:none" filled="f" stroked="f">
              <v:textbox style="mso-next-textbox:#_x0000_s6105;mso-fit-shape-to-text:t" inset="0,0,0,0">
                <w:txbxContent>
                  <w:p w:rsidR="00C21D5D" w:rsidRDefault="00C21D5D" w:rsidP="008B5D10">
                    <w:r>
                      <w:rPr>
                        <w:rFonts w:ascii="Arial" w:hAnsi="Arial" w:cs="Arial"/>
                        <w:color w:val="000000"/>
                        <w:sz w:val="18"/>
                        <w:szCs w:val="18"/>
                        <w:lang w:val="en-US"/>
                      </w:rPr>
                      <w:t>859</w:t>
                    </w:r>
                    <w:proofErr w:type="gramStart"/>
                    <w:r>
                      <w:rPr>
                        <w:rFonts w:ascii="Arial" w:hAnsi="Arial" w:cs="Arial"/>
                        <w:color w:val="000000"/>
                        <w:sz w:val="18"/>
                        <w:szCs w:val="18"/>
                        <w:lang w:val="en-US"/>
                      </w:rPr>
                      <w:t>,9</w:t>
                    </w:r>
                    <w:proofErr w:type="gramEnd"/>
                  </w:p>
                </w:txbxContent>
              </v:textbox>
            </v:rect>
            <v:rect id="_x0000_s6106" style="position:absolute;left:5507;top:1160;width:951;height:207;mso-wrap-style:none" filled="f" stroked="f">
              <v:textbox style="mso-next-textbox:#_x0000_s6106;mso-fit-shape-to-text:t" inset="0,0,0,0">
                <w:txbxContent>
                  <w:p w:rsidR="00C21D5D" w:rsidRDefault="00C21D5D" w:rsidP="008B5D10">
                    <w:r>
                      <w:rPr>
                        <w:rFonts w:ascii="Arial" w:hAnsi="Arial" w:cs="Arial"/>
                        <w:color w:val="000000"/>
                        <w:sz w:val="18"/>
                        <w:szCs w:val="18"/>
                        <w:lang w:val="en-US"/>
                      </w:rPr>
                      <w:t>4.436.430</w:t>
                    </w:r>
                    <w:proofErr w:type="gramStart"/>
                    <w:r>
                      <w:rPr>
                        <w:rFonts w:ascii="Arial" w:hAnsi="Arial" w:cs="Arial"/>
                        <w:color w:val="000000"/>
                        <w:sz w:val="18"/>
                        <w:szCs w:val="18"/>
                        <w:lang w:val="en-US"/>
                      </w:rPr>
                      <w:t>,5</w:t>
                    </w:r>
                    <w:proofErr w:type="gramEnd"/>
                  </w:p>
                </w:txbxContent>
              </v:textbox>
            </v:rect>
            <v:rect id="_x0000_s6107" style="position:absolute;left:6640;top:1160;width:701;height:207;mso-wrap-style:none" filled="f" stroked="f">
              <v:textbox style="mso-next-textbox:#_x0000_s6107;mso-fit-shape-to-text:t" inset="0,0,0,0">
                <w:txbxContent>
                  <w:p w:rsidR="00C21D5D" w:rsidRDefault="00C21D5D" w:rsidP="008B5D10">
                    <w:r>
                      <w:rPr>
                        <w:rFonts w:ascii="Arial" w:hAnsi="Arial" w:cs="Arial"/>
                        <w:color w:val="000000"/>
                        <w:sz w:val="18"/>
                        <w:szCs w:val="18"/>
                        <w:lang w:val="en-US"/>
                      </w:rPr>
                      <w:t>14.788,1</w:t>
                    </w:r>
                  </w:p>
                </w:txbxContent>
              </v:textbox>
            </v:rect>
            <v:rect id="_x0000_s6108" style="position:absolute;left:7654;top:1160;width:801;height:207;mso-wrap-style:none" filled="f" stroked="f">
              <v:textbox style="mso-next-textbox:#_x0000_s6108;mso-fit-shape-to-text:t" inset="0,0,0,0">
                <w:txbxContent>
                  <w:p w:rsidR="00C21D5D" w:rsidRDefault="00C21D5D" w:rsidP="008B5D10">
                    <w:r>
                      <w:rPr>
                        <w:rFonts w:ascii="Arial" w:hAnsi="Arial" w:cs="Arial"/>
                        <w:color w:val="000000"/>
                        <w:sz w:val="18"/>
                        <w:szCs w:val="18"/>
                        <w:lang w:val="en-US"/>
                      </w:rPr>
                      <w:t>147.881,0</w:t>
                    </w:r>
                  </w:p>
                </w:txbxContent>
              </v:textbox>
            </v:rect>
            <v:rect id="_x0000_s6109" style="position:absolute;left:395;top:1384;width:351;height:207;mso-wrap-style:none" filled="f" stroked="f">
              <v:textbox style="mso-next-textbox:#_x0000_s6109;mso-fit-shape-to-text:t" inset="0,0,0,0">
                <w:txbxContent>
                  <w:p w:rsidR="00C21D5D" w:rsidRDefault="00C21D5D" w:rsidP="008B5D10">
                    <w:r>
                      <w:rPr>
                        <w:rFonts w:ascii="Arial" w:hAnsi="Arial" w:cs="Arial"/>
                        <w:color w:val="000000"/>
                        <w:sz w:val="18"/>
                        <w:szCs w:val="18"/>
                        <w:lang w:val="en-US"/>
                      </w:rPr>
                      <w:t>SFV</w:t>
                    </w:r>
                  </w:p>
                </w:txbxContent>
              </v:textbox>
            </v:rect>
            <v:rect id="_x0000_s6110" style="position:absolute;left:1515;top:1384;width:1441;height:207;mso-wrap-style:none" filled="f" stroked="f">
              <v:textbox style="mso-next-textbox:#_x0000_s6110;mso-fit-shape-to-text:t" inset="0,0,0,0">
                <w:txbxContent>
                  <w:p w:rsidR="00C21D5D" w:rsidRDefault="00C21D5D" w:rsidP="008B5D10">
                    <w:r>
                      <w:rPr>
                        <w:rFonts w:ascii="Arial" w:hAnsi="Arial" w:cs="Arial"/>
                        <w:color w:val="000000"/>
                        <w:sz w:val="18"/>
                        <w:szCs w:val="18"/>
                        <w:lang w:val="en-US"/>
                      </w:rPr>
                      <w:t>Productive Centre</w:t>
                    </w:r>
                  </w:p>
                </w:txbxContent>
              </v:textbox>
            </v:rect>
            <v:rect id="_x0000_s6111" style="position:absolute;left:3663;top:1384;width:301;height:207;mso-wrap-style:none" filled="f" stroked="f">
              <v:textbox style="mso-next-textbox:#_x0000_s6111;mso-fit-shape-to-text:t" inset="0,0,0,0">
                <w:txbxContent>
                  <w:p w:rsidR="00C21D5D" w:rsidRDefault="00C21D5D" w:rsidP="008B5D10">
                    <w:r>
                      <w:rPr>
                        <w:rFonts w:ascii="Arial" w:hAnsi="Arial" w:cs="Arial"/>
                        <w:color w:val="000000"/>
                        <w:sz w:val="18"/>
                        <w:szCs w:val="18"/>
                        <w:lang w:val="en-US"/>
                      </w:rPr>
                      <w:t>151</w:t>
                    </w:r>
                  </w:p>
                </w:txbxContent>
              </v:textbox>
            </v:rect>
            <v:rect id="_x0000_s6112" style="position:absolute;left:4677;top:1384;width:451;height:207;mso-wrap-style:none" filled="f" stroked="f">
              <v:textbox style="mso-next-textbox:#_x0000_s6112;mso-fit-shape-to-text:t" inset="0,0,0,0">
                <w:txbxContent>
                  <w:p w:rsidR="00C21D5D" w:rsidRDefault="00C21D5D" w:rsidP="008B5D10">
                    <w:r>
                      <w:rPr>
                        <w:rFonts w:ascii="Arial" w:hAnsi="Arial" w:cs="Arial"/>
                        <w:color w:val="000000"/>
                        <w:sz w:val="18"/>
                        <w:szCs w:val="18"/>
                        <w:lang w:val="en-US"/>
                      </w:rPr>
                      <w:t>317</w:t>
                    </w:r>
                    <w:proofErr w:type="gramStart"/>
                    <w:r>
                      <w:rPr>
                        <w:rFonts w:ascii="Arial" w:hAnsi="Arial" w:cs="Arial"/>
                        <w:color w:val="000000"/>
                        <w:sz w:val="18"/>
                        <w:szCs w:val="18"/>
                        <w:lang w:val="en-US"/>
                      </w:rPr>
                      <w:t>,2</w:t>
                    </w:r>
                    <w:proofErr w:type="gramEnd"/>
                  </w:p>
                </w:txbxContent>
              </v:textbox>
            </v:rect>
            <v:rect id="_x0000_s6113" style="position:absolute;left:5626;top:1384;width:701;height:207;mso-wrap-style:none" filled="f" stroked="f">
              <v:textbox style="mso-next-textbox:#_x0000_s6113;mso-fit-shape-to-text:t" inset="0,0,0,0">
                <w:txbxContent>
                  <w:p w:rsidR="00C21D5D" w:rsidRDefault="00C21D5D" w:rsidP="008B5D10">
                    <w:r>
                      <w:rPr>
                        <w:rFonts w:ascii="Arial" w:hAnsi="Arial" w:cs="Arial"/>
                        <w:color w:val="000000"/>
                        <w:sz w:val="18"/>
                        <w:szCs w:val="18"/>
                        <w:lang w:val="en-US"/>
                      </w:rPr>
                      <w:t>47.894,9</w:t>
                    </w:r>
                  </w:p>
                </w:txbxContent>
              </v:textbox>
            </v:rect>
            <v:rect id="_x0000_s6114" style="position:absolute;left:6759;top:1384;width:451;height:207;mso-wrap-style:none" filled="f" stroked="f">
              <v:textbox style="mso-next-textbox:#_x0000_s6114;mso-fit-shape-to-text:t" inset="0,0,0,0">
                <w:txbxContent>
                  <w:p w:rsidR="00C21D5D" w:rsidRDefault="00C21D5D" w:rsidP="008B5D10">
                    <w:r>
                      <w:rPr>
                        <w:rFonts w:ascii="Arial" w:hAnsi="Arial" w:cs="Arial"/>
                        <w:color w:val="000000"/>
                        <w:sz w:val="18"/>
                        <w:szCs w:val="18"/>
                        <w:lang w:val="en-US"/>
                      </w:rPr>
                      <w:t>159</w:t>
                    </w:r>
                    <w:proofErr w:type="gramStart"/>
                    <w:r>
                      <w:rPr>
                        <w:rFonts w:ascii="Arial" w:hAnsi="Arial" w:cs="Arial"/>
                        <w:color w:val="000000"/>
                        <w:sz w:val="18"/>
                        <w:szCs w:val="18"/>
                        <w:lang w:val="en-US"/>
                      </w:rPr>
                      <w:t>,6</w:t>
                    </w:r>
                    <w:proofErr w:type="gramEnd"/>
                  </w:p>
                </w:txbxContent>
              </v:textbox>
            </v:rect>
            <v:rect id="_x0000_s6115" style="position:absolute;left:7747;top:1384;width:601;height:207;mso-wrap-style:none" filled="f" stroked="f">
              <v:textbox style="mso-next-textbox:#_x0000_s6115;mso-fit-shape-to-text:t" inset="0,0,0,0">
                <w:txbxContent>
                  <w:p w:rsidR="00C21D5D" w:rsidRDefault="00C21D5D" w:rsidP="008B5D10">
                    <w:r>
                      <w:rPr>
                        <w:rFonts w:ascii="Arial" w:hAnsi="Arial" w:cs="Arial"/>
                        <w:color w:val="000000"/>
                        <w:sz w:val="18"/>
                        <w:szCs w:val="18"/>
                        <w:lang w:val="en-US"/>
                      </w:rPr>
                      <w:t>1.596,5</w:t>
                    </w:r>
                  </w:p>
                </w:txbxContent>
              </v:textbox>
            </v:rect>
            <v:rect id="_x0000_s6116" style="position:absolute;left:369;top:1608;width:410;height:207;mso-wrap-style:none" filled="f" stroked="f">
              <v:textbox style="mso-next-textbox:#_x0000_s6116;mso-fit-shape-to-text:t" inset="0,0,0,0">
                <w:txbxContent>
                  <w:p w:rsidR="00C21D5D" w:rsidRDefault="00C21D5D" w:rsidP="008B5D10">
                    <w:r>
                      <w:rPr>
                        <w:rFonts w:ascii="Arial" w:hAnsi="Arial" w:cs="Arial"/>
                        <w:color w:val="000000"/>
                        <w:sz w:val="18"/>
                        <w:szCs w:val="18"/>
                        <w:lang w:val="en-US"/>
                      </w:rPr>
                      <w:t>MCH</w:t>
                    </w:r>
                  </w:p>
                </w:txbxContent>
              </v:textbox>
            </v:rect>
            <v:rect id="_x0000_s6117" style="position:absolute;left:1515;top:1608;width:1441;height:207;mso-wrap-style:none" filled="f" stroked="f">
              <v:textbox style="mso-next-textbox:#_x0000_s6117;mso-fit-shape-to-text:t" inset="0,0,0,0">
                <w:txbxContent>
                  <w:p w:rsidR="00C21D5D" w:rsidRDefault="00C21D5D" w:rsidP="008B5D10">
                    <w:r>
                      <w:rPr>
                        <w:rFonts w:ascii="Arial" w:hAnsi="Arial" w:cs="Arial"/>
                        <w:color w:val="000000"/>
                        <w:sz w:val="18"/>
                        <w:szCs w:val="18"/>
                        <w:lang w:val="en-US"/>
                      </w:rPr>
                      <w:t>Productive Centre</w:t>
                    </w:r>
                  </w:p>
                </w:txbxContent>
              </v:textbox>
            </v:rect>
            <v:rect id="_x0000_s6118" style="position:absolute;left:3663;top:1608;width:301;height:207;mso-wrap-style:none" filled="f" stroked="f">
              <v:textbox style="mso-next-textbox:#_x0000_s6118;mso-fit-shape-to-text:t" inset="0,0,0,0">
                <w:txbxContent>
                  <w:p w:rsidR="00C21D5D" w:rsidRDefault="00C21D5D" w:rsidP="008B5D10">
                    <w:r>
                      <w:rPr>
                        <w:rFonts w:ascii="Arial" w:hAnsi="Arial" w:cs="Arial"/>
                        <w:color w:val="000000"/>
                        <w:sz w:val="18"/>
                        <w:szCs w:val="18"/>
                        <w:lang w:val="en-US"/>
                      </w:rPr>
                      <w:t>178</w:t>
                    </w:r>
                  </w:p>
                </w:txbxContent>
              </v:textbox>
            </v:rect>
            <v:rect id="_x0000_s6119" style="position:absolute;left:4611;top:1608;width:601;height:207;mso-wrap-style:none" filled="f" stroked="f">
              <v:textbox style="mso-next-textbox:#_x0000_s6119;mso-fit-shape-to-text:t" inset="0,0,0,0">
                <w:txbxContent>
                  <w:p w:rsidR="00C21D5D" w:rsidRDefault="00C21D5D" w:rsidP="008B5D10">
                    <w:r>
                      <w:rPr>
                        <w:rFonts w:ascii="Arial" w:hAnsi="Arial" w:cs="Arial"/>
                        <w:color w:val="000000"/>
                        <w:sz w:val="18"/>
                        <w:szCs w:val="18"/>
                        <w:lang w:val="en-US"/>
                      </w:rPr>
                      <w:t>1.352,0</w:t>
                    </w:r>
                  </w:p>
                </w:txbxContent>
              </v:textbox>
            </v:rect>
            <v:rect id="_x0000_s6120" style="position:absolute;left:5573;top:1608;width:801;height:207;mso-wrap-style:none" filled="f" stroked="f">
              <v:textbox style="mso-next-textbox:#_x0000_s6120;mso-fit-shape-to-text:t" inset="0,0,0,0">
                <w:txbxContent>
                  <w:p w:rsidR="00C21D5D" w:rsidRDefault="00C21D5D" w:rsidP="008B5D10">
                    <w:r>
                      <w:rPr>
                        <w:rFonts w:ascii="Arial" w:hAnsi="Arial" w:cs="Arial"/>
                        <w:color w:val="000000"/>
                        <w:sz w:val="18"/>
                        <w:szCs w:val="18"/>
                        <w:lang w:val="en-US"/>
                      </w:rPr>
                      <w:t>240.648,9</w:t>
                    </w:r>
                  </w:p>
                </w:txbxContent>
              </v:textbox>
            </v:rect>
            <v:rect id="_x0000_s6121" style="position:absolute;left:6759;top:1608;width:451;height:207;mso-wrap-style:none" filled="f" stroked="f">
              <v:textbox style="mso-next-textbox:#_x0000_s6121;mso-fit-shape-to-text:t" inset="0,0,0,0">
                <w:txbxContent>
                  <w:p w:rsidR="00C21D5D" w:rsidRDefault="00C21D5D" w:rsidP="008B5D10">
                    <w:r>
                      <w:rPr>
                        <w:rFonts w:ascii="Arial" w:hAnsi="Arial" w:cs="Arial"/>
                        <w:color w:val="000000"/>
                        <w:sz w:val="18"/>
                        <w:szCs w:val="18"/>
                        <w:lang w:val="en-US"/>
                      </w:rPr>
                      <w:t>802</w:t>
                    </w:r>
                    <w:proofErr w:type="gramStart"/>
                    <w:r>
                      <w:rPr>
                        <w:rFonts w:ascii="Arial" w:hAnsi="Arial" w:cs="Arial"/>
                        <w:color w:val="000000"/>
                        <w:sz w:val="18"/>
                        <w:szCs w:val="18"/>
                        <w:lang w:val="en-US"/>
                      </w:rPr>
                      <w:t>,2</w:t>
                    </w:r>
                    <w:proofErr w:type="gramEnd"/>
                  </w:p>
                </w:txbxContent>
              </v:textbox>
            </v:rect>
            <v:rect id="_x0000_s6122" style="position:absolute;left:7747;top:1608;width:601;height:207;mso-wrap-style:none" filled="f" stroked="f">
              <v:textbox style="mso-next-textbox:#_x0000_s6122;mso-fit-shape-to-text:t" inset="0,0,0,0">
                <w:txbxContent>
                  <w:p w:rsidR="00C21D5D" w:rsidRDefault="00C21D5D" w:rsidP="008B5D10">
                    <w:r>
                      <w:rPr>
                        <w:rFonts w:ascii="Arial" w:hAnsi="Arial" w:cs="Arial"/>
                        <w:color w:val="000000"/>
                        <w:sz w:val="18"/>
                        <w:szCs w:val="18"/>
                        <w:lang w:val="en-US"/>
                      </w:rPr>
                      <w:t>8.021,6</w:t>
                    </w:r>
                  </w:p>
                </w:txbxContent>
              </v:textbox>
            </v:rect>
            <v:rect id="_x0000_s6123" style="position:absolute;left:395;top:1832;width:351;height:207;mso-wrap-style:none" filled="f" stroked="f">
              <v:textbox style="mso-next-textbox:#_x0000_s6123;mso-fit-shape-to-text:t" inset="0,0,0,0">
                <w:txbxContent>
                  <w:p w:rsidR="00C21D5D" w:rsidRDefault="00C21D5D" w:rsidP="008B5D10">
                    <w:r>
                      <w:rPr>
                        <w:rFonts w:ascii="Arial" w:hAnsi="Arial" w:cs="Arial"/>
                        <w:color w:val="000000"/>
                        <w:sz w:val="18"/>
                        <w:szCs w:val="18"/>
                        <w:lang w:val="en-US"/>
                      </w:rPr>
                      <w:t>SFV</w:t>
                    </w:r>
                  </w:p>
                </w:txbxContent>
              </v:textbox>
            </v:rect>
            <v:rect id="_x0000_s6124" style="position:absolute;left:1103;top:1850;width:2122;height:207;mso-wrap-style:none" filled="f" stroked="f">
              <v:textbox style="mso-next-textbox:#_x0000_s6124;mso-fit-shape-to-text:t" inset="0,0,0,0">
                <w:txbxContent>
                  <w:p w:rsidR="00C21D5D" w:rsidRDefault="00C21D5D" w:rsidP="008B5D10">
                    <w:r>
                      <w:rPr>
                        <w:rFonts w:ascii="Arial" w:hAnsi="Arial" w:cs="Arial"/>
                        <w:color w:val="000000"/>
                        <w:sz w:val="18"/>
                        <w:szCs w:val="18"/>
                        <w:lang w:val="en-US"/>
                      </w:rPr>
                      <w:t>School/communal &amp;Health</w:t>
                    </w:r>
                  </w:p>
                </w:txbxContent>
              </v:textbox>
            </v:rect>
            <v:rect id="_x0000_s6125" style="position:absolute;left:3663;top:1832;width:301;height:207;mso-wrap-style:none" filled="f" stroked="f">
              <v:textbox style="mso-next-textbox:#_x0000_s6125;mso-fit-shape-to-text:t" inset="0,0,0,0">
                <w:txbxContent>
                  <w:p w:rsidR="00C21D5D" w:rsidRDefault="00C21D5D" w:rsidP="008B5D10">
                    <w:r>
                      <w:rPr>
                        <w:rFonts w:ascii="Arial" w:hAnsi="Arial" w:cs="Arial"/>
                        <w:color w:val="000000"/>
                        <w:sz w:val="18"/>
                        <w:szCs w:val="18"/>
                        <w:lang w:val="en-US"/>
                      </w:rPr>
                      <w:t>453</w:t>
                    </w:r>
                  </w:p>
                </w:txbxContent>
              </v:textbox>
            </v:rect>
            <v:rect id="_x0000_s6126" style="position:absolute;left:4677;top:1832;width:451;height:207;mso-wrap-style:none" filled="f" stroked="f">
              <v:textbox style="mso-next-textbox:#_x0000_s6126;mso-fit-shape-to-text:t" inset="0,0,0,0">
                <w:txbxContent>
                  <w:p w:rsidR="00C21D5D" w:rsidRDefault="00C21D5D" w:rsidP="008B5D10">
                    <w:r>
                      <w:rPr>
                        <w:rFonts w:ascii="Arial" w:hAnsi="Arial" w:cs="Arial"/>
                        <w:color w:val="000000"/>
                        <w:sz w:val="18"/>
                        <w:szCs w:val="18"/>
                        <w:lang w:val="en-US"/>
                      </w:rPr>
                      <w:t>526</w:t>
                    </w:r>
                    <w:proofErr w:type="gramStart"/>
                    <w:r>
                      <w:rPr>
                        <w:rFonts w:ascii="Arial" w:hAnsi="Arial" w:cs="Arial"/>
                        <w:color w:val="000000"/>
                        <w:sz w:val="18"/>
                        <w:szCs w:val="18"/>
                        <w:lang w:val="en-US"/>
                      </w:rPr>
                      <w:t>,7</w:t>
                    </w:r>
                    <w:proofErr w:type="gramEnd"/>
                  </w:p>
                </w:txbxContent>
              </v:textbox>
            </v:rect>
            <v:rect id="_x0000_s6127" style="position:absolute;left:5573;top:1832;width:801;height:207;mso-wrap-style:none" filled="f" stroked="f">
              <v:textbox style="mso-next-textbox:#_x0000_s6127;mso-fit-shape-to-text:t" inset="0,0,0,0">
                <w:txbxContent>
                  <w:p w:rsidR="00C21D5D" w:rsidRDefault="00C21D5D" w:rsidP="008B5D10">
                    <w:r>
                      <w:rPr>
                        <w:rFonts w:ascii="Arial" w:hAnsi="Arial" w:cs="Arial"/>
                        <w:color w:val="000000"/>
                        <w:sz w:val="18"/>
                        <w:szCs w:val="18"/>
                        <w:lang w:val="en-US"/>
                      </w:rPr>
                      <w:t>238.592,8</w:t>
                    </w:r>
                  </w:p>
                </w:txbxContent>
              </v:textbox>
            </v:rect>
            <v:rect id="_x0000_s6128" style="position:absolute;left:6759;top:1832;width:451;height:207;mso-wrap-style:none" filled="f" stroked="f">
              <v:textbox style="mso-next-textbox:#_x0000_s6128;mso-fit-shape-to-text:t" inset="0,0,0,0">
                <w:txbxContent>
                  <w:p w:rsidR="00C21D5D" w:rsidRDefault="00C21D5D" w:rsidP="008B5D10">
                    <w:r>
                      <w:rPr>
                        <w:rFonts w:ascii="Arial" w:hAnsi="Arial" w:cs="Arial"/>
                        <w:color w:val="000000"/>
                        <w:sz w:val="18"/>
                        <w:szCs w:val="18"/>
                        <w:lang w:val="en-US"/>
                      </w:rPr>
                      <w:t>795</w:t>
                    </w:r>
                    <w:proofErr w:type="gramStart"/>
                    <w:r>
                      <w:rPr>
                        <w:rFonts w:ascii="Arial" w:hAnsi="Arial" w:cs="Arial"/>
                        <w:color w:val="000000"/>
                        <w:sz w:val="18"/>
                        <w:szCs w:val="18"/>
                        <w:lang w:val="en-US"/>
                      </w:rPr>
                      <w:t>,3</w:t>
                    </w:r>
                    <w:proofErr w:type="gramEnd"/>
                  </w:p>
                </w:txbxContent>
              </v:textbox>
            </v:rect>
            <v:rect id="_x0000_s6129" style="position:absolute;left:7747;top:1832;width:601;height:207;mso-wrap-style:none" filled="f" stroked="f">
              <v:textbox style="mso-next-textbox:#_x0000_s6129;mso-fit-shape-to-text:t" inset="0,0,0,0">
                <w:txbxContent>
                  <w:p w:rsidR="00C21D5D" w:rsidRDefault="00C21D5D" w:rsidP="008B5D10">
                    <w:r>
                      <w:rPr>
                        <w:rFonts w:ascii="Arial" w:hAnsi="Arial" w:cs="Arial"/>
                        <w:color w:val="000000"/>
                        <w:sz w:val="18"/>
                        <w:szCs w:val="18"/>
                        <w:lang w:val="en-US"/>
                      </w:rPr>
                      <w:t>7.953,1</w:t>
                    </w:r>
                  </w:p>
                </w:txbxContent>
              </v:textbox>
            </v:rect>
            <v:rect id="_x0000_s6130" style="position:absolute;left:369;top:2057;width:410;height:207;mso-wrap-style:none" filled="f" stroked="f">
              <v:textbox style="mso-next-textbox:#_x0000_s6130;mso-fit-shape-to-text:t" inset="0,0,0,0">
                <w:txbxContent>
                  <w:p w:rsidR="00C21D5D" w:rsidRDefault="00C21D5D" w:rsidP="008B5D10">
                    <w:r>
                      <w:rPr>
                        <w:rFonts w:ascii="Arial" w:hAnsi="Arial" w:cs="Arial"/>
                        <w:color w:val="000000"/>
                        <w:sz w:val="18"/>
                        <w:szCs w:val="18"/>
                        <w:lang w:val="en-US"/>
                      </w:rPr>
                      <w:t>MCH</w:t>
                    </w:r>
                  </w:p>
                </w:txbxContent>
              </v:textbox>
            </v:rect>
            <v:rect id="_x0000_s6131" style="position:absolute;left:1103;top:2039;width:2165;height:225" filled="f" stroked="f">
              <v:textbox style="mso-next-textbox:#_x0000_s6131" inset="0,0,0,0">
                <w:txbxContent>
                  <w:p w:rsidR="00C21D5D" w:rsidRDefault="00C21D5D" w:rsidP="008B5D10">
                    <w:r>
                      <w:rPr>
                        <w:rFonts w:ascii="Arial" w:hAnsi="Arial" w:cs="Arial"/>
                        <w:color w:val="000000"/>
                        <w:sz w:val="18"/>
                        <w:szCs w:val="18"/>
                        <w:lang w:val="en-US"/>
                      </w:rPr>
                      <w:t>School/communal &amp;Health</w:t>
                    </w:r>
                  </w:p>
                </w:txbxContent>
              </v:textbox>
            </v:rect>
            <v:rect id="_x0000_s6132" style="position:absolute;left:3663;top:2057;width:301;height:207;mso-wrap-style:none" filled="f" stroked="f">
              <v:textbox style="mso-next-textbox:#_x0000_s6132;mso-fit-shape-to-text:t" inset="0,0,0,0">
                <w:txbxContent>
                  <w:p w:rsidR="00C21D5D" w:rsidRDefault="00C21D5D" w:rsidP="008B5D10">
                    <w:r>
                      <w:rPr>
                        <w:rFonts w:ascii="Arial" w:hAnsi="Arial" w:cs="Arial"/>
                        <w:color w:val="000000"/>
                        <w:sz w:val="18"/>
                        <w:szCs w:val="18"/>
                        <w:lang w:val="en-US"/>
                      </w:rPr>
                      <w:t>178</w:t>
                    </w:r>
                  </w:p>
                </w:txbxContent>
              </v:textbox>
            </v:rect>
            <v:rect id="_x0000_s6133" style="position:absolute;left:4611;top:2057;width:601;height:207;mso-wrap-style:none" filled="f" stroked="f">
              <v:textbox style="mso-next-textbox:#_x0000_s6133;mso-fit-shape-to-text:t" inset="0,0,0,0">
                <w:txbxContent>
                  <w:p w:rsidR="00C21D5D" w:rsidRDefault="00C21D5D" w:rsidP="008B5D10">
                    <w:r>
                      <w:rPr>
                        <w:rFonts w:ascii="Arial" w:hAnsi="Arial" w:cs="Arial"/>
                        <w:color w:val="000000"/>
                        <w:sz w:val="18"/>
                        <w:szCs w:val="18"/>
                        <w:lang w:val="en-US"/>
                      </w:rPr>
                      <w:t>3.370,4</w:t>
                    </w:r>
                  </w:p>
                </w:txbxContent>
              </v:textbox>
            </v:rect>
            <v:rect id="_x0000_s6134" style="position:absolute;left:5573;top:2057;width:801;height:207;mso-wrap-style:none" filled="f" stroked="f">
              <v:textbox style="mso-next-textbox:#_x0000_s6134;mso-fit-shape-to-text:t" inset="0,0,0,0">
                <w:txbxContent>
                  <w:p w:rsidR="00C21D5D" w:rsidRDefault="00C21D5D" w:rsidP="008B5D10">
                    <w:r>
                      <w:rPr>
                        <w:rFonts w:ascii="Arial" w:hAnsi="Arial" w:cs="Arial"/>
                        <w:color w:val="000000"/>
                        <w:sz w:val="18"/>
                        <w:szCs w:val="18"/>
                        <w:lang w:val="en-US"/>
                      </w:rPr>
                      <w:t>599.933,0</w:t>
                    </w:r>
                  </w:p>
                </w:txbxContent>
              </v:textbox>
            </v:rect>
            <v:rect id="_x0000_s6135" style="position:absolute;left:6693;top:2057;width:601;height:207;mso-wrap-style:none" filled="f" stroked="f">
              <v:textbox style="mso-next-textbox:#_x0000_s6135;mso-fit-shape-to-text:t" inset="0,0,0,0">
                <w:txbxContent>
                  <w:p w:rsidR="00C21D5D" w:rsidRDefault="00C21D5D" w:rsidP="008B5D10">
                    <w:r>
                      <w:rPr>
                        <w:rFonts w:ascii="Arial" w:hAnsi="Arial" w:cs="Arial"/>
                        <w:color w:val="000000"/>
                        <w:sz w:val="18"/>
                        <w:szCs w:val="18"/>
                        <w:lang w:val="en-US"/>
                      </w:rPr>
                      <w:t>1.999,8</w:t>
                    </w:r>
                  </w:p>
                </w:txbxContent>
              </v:textbox>
            </v:rect>
            <v:rect id="_x0000_s6136" style="position:absolute;left:7707;top:2057;width:701;height:207;mso-wrap-style:none" filled="f" stroked="f">
              <v:textbox style="mso-next-textbox:#_x0000_s6136;mso-fit-shape-to-text:t" inset="0,0,0,0">
                <w:txbxContent>
                  <w:p w:rsidR="00C21D5D" w:rsidRDefault="00C21D5D" w:rsidP="008B5D10">
                    <w:r>
                      <w:rPr>
                        <w:rFonts w:ascii="Arial" w:hAnsi="Arial" w:cs="Arial"/>
                        <w:color w:val="000000"/>
                        <w:sz w:val="18"/>
                        <w:szCs w:val="18"/>
                        <w:lang w:val="en-US"/>
                      </w:rPr>
                      <w:t>19.997,8</w:t>
                    </w:r>
                  </w:p>
                </w:txbxContent>
              </v:textbox>
            </v:rect>
            <v:rect id="_x0000_s6137" style="position:absolute;left:395;top:2281;width:351;height:207;mso-wrap-style:none" filled="f" stroked="f">
              <v:textbox style="mso-next-textbox:#_x0000_s6137;mso-fit-shape-to-text:t" inset="0,0,0,0">
                <w:txbxContent>
                  <w:p w:rsidR="00C21D5D" w:rsidRDefault="00C21D5D" w:rsidP="008B5D10">
                    <w:r>
                      <w:rPr>
                        <w:rFonts w:ascii="Arial" w:hAnsi="Arial" w:cs="Arial"/>
                        <w:color w:val="000000"/>
                        <w:sz w:val="18"/>
                        <w:szCs w:val="18"/>
                        <w:lang w:val="en-US"/>
                      </w:rPr>
                      <w:t>SFV</w:t>
                    </w:r>
                  </w:p>
                </w:txbxContent>
              </v:textbox>
            </v:rect>
            <v:rect id="_x0000_s6138" style="position:absolute;left:1792;top:2281;width:731;height:207;mso-wrap-style:none" filled="f" stroked="f">
              <v:textbox style="mso-next-textbox:#_x0000_s6138;mso-fit-shape-to-text:t" inset="0,0,0,0">
                <w:txbxContent>
                  <w:p w:rsidR="00C21D5D" w:rsidRDefault="00C21D5D" w:rsidP="008B5D10">
                    <w:r>
                      <w:rPr>
                        <w:rFonts w:ascii="Arial" w:hAnsi="Arial" w:cs="Arial"/>
                        <w:color w:val="000000"/>
                        <w:sz w:val="18"/>
                        <w:szCs w:val="18"/>
                        <w:lang w:val="en-US"/>
                      </w:rPr>
                      <w:t>Business</w:t>
                    </w:r>
                  </w:p>
                </w:txbxContent>
              </v:textbox>
            </v:rect>
            <v:rect id="_x0000_s6139" style="position:absolute;left:3663;top:2281;width:301;height:207;mso-wrap-style:none" filled="f" stroked="f">
              <v:textbox style="mso-next-textbox:#_x0000_s6139;mso-fit-shape-to-text:t" inset="0,0,0,0">
                <w:txbxContent>
                  <w:p w:rsidR="00C21D5D" w:rsidRDefault="00C21D5D" w:rsidP="008B5D10">
                    <w:r>
                      <w:rPr>
                        <w:rFonts w:ascii="Arial" w:hAnsi="Arial" w:cs="Arial"/>
                        <w:color w:val="000000"/>
                        <w:sz w:val="18"/>
                        <w:szCs w:val="18"/>
                        <w:lang w:val="en-US"/>
                      </w:rPr>
                      <w:t>151</w:t>
                    </w:r>
                  </w:p>
                </w:txbxContent>
              </v:textbox>
            </v:rect>
            <v:rect id="_x0000_s6140" style="position:absolute;left:4677;top:2281;width:451;height:207;mso-wrap-style:none" filled="f" stroked="f">
              <v:textbox style="mso-next-textbox:#_x0000_s6140;mso-fit-shape-to-text:t" inset="0,0,0,0">
                <w:txbxContent>
                  <w:p w:rsidR="00C21D5D" w:rsidRDefault="00C21D5D" w:rsidP="008B5D10">
                    <w:r>
                      <w:rPr>
                        <w:rFonts w:ascii="Arial" w:hAnsi="Arial" w:cs="Arial"/>
                        <w:color w:val="000000"/>
                        <w:sz w:val="18"/>
                        <w:szCs w:val="18"/>
                        <w:lang w:val="en-US"/>
                      </w:rPr>
                      <w:t>453</w:t>
                    </w:r>
                    <w:proofErr w:type="gramStart"/>
                    <w:r>
                      <w:rPr>
                        <w:rFonts w:ascii="Arial" w:hAnsi="Arial" w:cs="Arial"/>
                        <w:color w:val="000000"/>
                        <w:sz w:val="18"/>
                        <w:szCs w:val="18"/>
                        <w:lang w:val="en-US"/>
                      </w:rPr>
                      <w:t>,0</w:t>
                    </w:r>
                    <w:proofErr w:type="gramEnd"/>
                  </w:p>
                </w:txbxContent>
              </v:textbox>
            </v:rect>
            <v:rect id="_x0000_s6141" style="position:absolute;left:5626;top:2281;width:701;height:207;mso-wrap-style:none" filled="f" stroked="f">
              <v:textbox style="mso-next-textbox:#_x0000_s6141;mso-fit-shape-to-text:t" inset="0,0,0,0">
                <w:txbxContent>
                  <w:p w:rsidR="00C21D5D" w:rsidRDefault="00C21D5D" w:rsidP="008B5D10">
                    <w:r>
                      <w:rPr>
                        <w:rFonts w:ascii="Arial" w:hAnsi="Arial" w:cs="Arial"/>
                        <w:color w:val="000000"/>
                        <w:sz w:val="18"/>
                        <w:szCs w:val="18"/>
                        <w:lang w:val="en-US"/>
                      </w:rPr>
                      <w:t>68.397,7</w:t>
                    </w:r>
                  </w:p>
                </w:txbxContent>
              </v:textbox>
            </v:rect>
            <v:rect id="_x0000_s6142" style="position:absolute;left:6759;top:2281;width:451;height:207;mso-wrap-style:none" filled="f" stroked="f">
              <v:textbox style="mso-next-textbox:#_x0000_s6142;mso-fit-shape-to-text:t" inset="0,0,0,0">
                <w:txbxContent>
                  <w:p w:rsidR="00C21D5D" w:rsidRDefault="00C21D5D" w:rsidP="008B5D10">
                    <w:r>
                      <w:rPr>
                        <w:rFonts w:ascii="Arial" w:hAnsi="Arial" w:cs="Arial"/>
                        <w:color w:val="000000"/>
                        <w:sz w:val="18"/>
                        <w:szCs w:val="18"/>
                        <w:lang w:val="en-US"/>
                      </w:rPr>
                      <w:t>228</w:t>
                    </w:r>
                    <w:proofErr w:type="gramStart"/>
                    <w:r>
                      <w:rPr>
                        <w:rFonts w:ascii="Arial" w:hAnsi="Arial" w:cs="Arial"/>
                        <w:color w:val="000000"/>
                        <w:sz w:val="18"/>
                        <w:szCs w:val="18"/>
                        <w:lang w:val="en-US"/>
                      </w:rPr>
                      <w:t>,0</w:t>
                    </w:r>
                    <w:proofErr w:type="gramEnd"/>
                  </w:p>
                </w:txbxContent>
              </v:textbox>
            </v:rect>
            <v:rect id="_x0000_s6143" style="position:absolute;left:7747;top:2281;width:601;height:207;mso-wrap-style:none" filled="f" stroked="f">
              <v:textbox style="mso-next-textbox:#_x0000_s6143;mso-fit-shape-to-text:t" inset="0,0,0,0">
                <w:txbxContent>
                  <w:p w:rsidR="00C21D5D" w:rsidRDefault="00C21D5D" w:rsidP="008B5D10">
                    <w:r>
                      <w:rPr>
                        <w:rFonts w:ascii="Arial" w:hAnsi="Arial" w:cs="Arial"/>
                        <w:color w:val="000000"/>
                        <w:sz w:val="18"/>
                        <w:szCs w:val="18"/>
                        <w:lang w:val="en-US"/>
                      </w:rPr>
                      <w:t>2.279,9</w:t>
                    </w:r>
                  </w:p>
                </w:txbxContent>
              </v:textbox>
            </v:rect>
            <v:rect id="_x0000_s6144" style="position:absolute;left:369;top:2505;width:410;height:207;mso-wrap-style:none" filled="f" stroked="f">
              <v:textbox style="mso-next-textbox:#_x0000_s6144;mso-fit-shape-to-text:t" inset="0,0,0,0">
                <w:txbxContent>
                  <w:p w:rsidR="00C21D5D" w:rsidRDefault="00C21D5D" w:rsidP="008B5D10">
                    <w:r>
                      <w:rPr>
                        <w:rFonts w:ascii="Arial" w:hAnsi="Arial" w:cs="Arial"/>
                        <w:color w:val="000000"/>
                        <w:sz w:val="18"/>
                        <w:szCs w:val="18"/>
                        <w:lang w:val="en-US"/>
                      </w:rPr>
                      <w:t>MCH</w:t>
                    </w:r>
                  </w:p>
                </w:txbxContent>
              </v:textbox>
            </v:rect>
            <v:rect id="_x0000_s6145" style="position:absolute;left:1792;top:2505;width:731;height:207;mso-wrap-style:none" filled="f" stroked="f">
              <v:textbox style="mso-next-textbox:#_x0000_s6145;mso-fit-shape-to-text:t" inset="0,0,0,0">
                <w:txbxContent>
                  <w:p w:rsidR="00C21D5D" w:rsidRDefault="00C21D5D" w:rsidP="008B5D10">
                    <w:r>
                      <w:rPr>
                        <w:rFonts w:ascii="Arial" w:hAnsi="Arial" w:cs="Arial"/>
                        <w:color w:val="000000"/>
                        <w:sz w:val="18"/>
                        <w:szCs w:val="18"/>
                        <w:lang w:val="en-US"/>
                      </w:rPr>
                      <w:t>Business</w:t>
                    </w:r>
                  </w:p>
                </w:txbxContent>
              </v:textbox>
            </v:rect>
            <v:rect id="_x0000_s6146" style="position:absolute;left:3663;top:2505;width:301;height:207;mso-wrap-style:none" filled="f" stroked="f">
              <v:textbox style="mso-next-textbox:#_x0000_s6146;mso-fit-shape-to-text:t" inset="0,0,0,0">
                <w:txbxContent>
                  <w:p w:rsidR="00C21D5D" w:rsidRDefault="00C21D5D" w:rsidP="008B5D10">
                    <w:r>
                      <w:rPr>
                        <w:rFonts w:ascii="Arial" w:hAnsi="Arial" w:cs="Arial"/>
                        <w:color w:val="000000"/>
                        <w:sz w:val="18"/>
                        <w:szCs w:val="18"/>
                        <w:lang w:val="en-US"/>
                      </w:rPr>
                      <w:t>178</w:t>
                    </w:r>
                  </w:p>
                </w:txbxContent>
              </v:textbox>
            </v:rect>
            <v:rect id="_x0000_s6147" style="position:absolute;left:4611;top:2505;width:601;height:207;mso-wrap-style:none" filled="f" stroked="f">
              <v:textbox style="mso-next-textbox:#_x0000_s6147;mso-fit-shape-to-text:t" inset="0,0,0,0">
                <w:txbxContent>
                  <w:p w:rsidR="00C21D5D" w:rsidRDefault="00C21D5D" w:rsidP="008B5D10">
                    <w:r>
                      <w:rPr>
                        <w:rFonts w:ascii="Arial" w:hAnsi="Arial" w:cs="Arial"/>
                        <w:color w:val="000000"/>
                        <w:sz w:val="18"/>
                        <w:szCs w:val="18"/>
                        <w:lang w:val="en-US"/>
                      </w:rPr>
                      <w:t>1.487,7</w:t>
                    </w:r>
                  </w:p>
                </w:txbxContent>
              </v:textbox>
            </v:rect>
            <v:rect id="_x0000_s6148" style="position:absolute;left:5573;top:2505;width:801;height:207;mso-wrap-style:none" filled="f" stroked="f">
              <v:textbox style="mso-next-textbox:#_x0000_s6148;mso-fit-shape-to-text:t" inset="0,0,0,0">
                <w:txbxContent>
                  <w:p w:rsidR="00C21D5D" w:rsidRDefault="00C21D5D" w:rsidP="008B5D10">
                    <w:r>
                      <w:rPr>
                        <w:rFonts w:ascii="Arial" w:hAnsi="Arial" w:cs="Arial"/>
                        <w:color w:val="000000"/>
                        <w:sz w:val="18"/>
                        <w:szCs w:val="18"/>
                        <w:lang w:val="en-US"/>
                      </w:rPr>
                      <w:t>264.817,7</w:t>
                    </w:r>
                  </w:p>
                </w:txbxContent>
              </v:textbox>
            </v:rect>
            <v:rect id="_x0000_s6149" style="position:absolute;left:6759;top:2505;width:451;height:207;mso-wrap-style:none" filled="f" stroked="f">
              <v:textbox style="mso-next-textbox:#_x0000_s6149;mso-fit-shape-to-text:t" inset="0,0,0,0">
                <w:txbxContent>
                  <w:p w:rsidR="00C21D5D" w:rsidRDefault="00C21D5D" w:rsidP="008B5D10">
                    <w:r>
                      <w:rPr>
                        <w:rFonts w:ascii="Arial" w:hAnsi="Arial" w:cs="Arial"/>
                        <w:color w:val="000000"/>
                        <w:sz w:val="18"/>
                        <w:szCs w:val="18"/>
                        <w:lang w:val="en-US"/>
                      </w:rPr>
                      <w:t>882</w:t>
                    </w:r>
                    <w:proofErr w:type="gramStart"/>
                    <w:r>
                      <w:rPr>
                        <w:rFonts w:ascii="Arial" w:hAnsi="Arial" w:cs="Arial"/>
                        <w:color w:val="000000"/>
                        <w:sz w:val="18"/>
                        <w:szCs w:val="18"/>
                        <w:lang w:val="en-US"/>
                      </w:rPr>
                      <w:t>,7</w:t>
                    </w:r>
                    <w:proofErr w:type="gramEnd"/>
                  </w:p>
                </w:txbxContent>
              </v:textbox>
            </v:rect>
            <v:rect id="_x0000_s6150" style="position:absolute;left:7747;top:2505;width:601;height:207;mso-wrap-style:none" filled="f" stroked="f">
              <v:textbox style="mso-next-textbox:#_x0000_s6150;mso-fit-shape-to-text:t" inset="0,0,0,0">
                <w:txbxContent>
                  <w:p w:rsidR="00C21D5D" w:rsidRDefault="00C21D5D" w:rsidP="008B5D10">
                    <w:r>
                      <w:rPr>
                        <w:rFonts w:ascii="Arial" w:hAnsi="Arial" w:cs="Arial"/>
                        <w:color w:val="000000"/>
                        <w:sz w:val="18"/>
                        <w:szCs w:val="18"/>
                        <w:lang w:val="en-US"/>
                      </w:rPr>
                      <w:t>8.827,3</w:t>
                    </w:r>
                  </w:p>
                </w:txbxContent>
              </v:textbox>
            </v:rect>
            <v:rect id="_x0000_s6151" style="position:absolute;left:395;top:2729;width:351;height:207;mso-wrap-style:none" filled="f" stroked="f">
              <v:textbox style="mso-next-textbox:#_x0000_s6151;mso-fit-shape-to-text:t" inset="0,0,0,0">
                <w:txbxContent>
                  <w:p w:rsidR="00C21D5D" w:rsidRDefault="00C21D5D" w:rsidP="008B5D10">
                    <w:r>
                      <w:rPr>
                        <w:rFonts w:ascii="Arial" w:hAnsi="Arial" w:cs="Arial"/>
                        <w:color w:val="000000"/>
                        <w:sz w:val="18"/>
                        <w:szCs w:val="18"/>
                        <w:lang w:val="en-US"/>
                      </w:rPr>
                      <w:t>SFV</w:t>
                    </w:r>
                  </w:p>
                </w:txbxContent>
              </v:textbox>
            </v:rect>
            <v:rect id="_x0000_s6152" style="position:absolute;left:1502;top:2729;width:1301;height:207;mso-wrap-style:none" filled="f" stroked="f">
              <v:textbox style="mso-next-textbox:#_x0000_s6152;mso-fit-shape-to-text:t" inset="0,0,0,0">
                <w:txbxContent>
                  <w:p w:rsidR="00C21D5D" w:rsidRDefault="00C21D5D" w:rsidP="008B5D10">
                    <w:r>
                      <w:rPr>
                        <w:rFonts w:ascii="Arial" w:hAnsi="Arial" w:cs="Arial"/>
                        <w:color w:val="000000"/>
                        <w:sz w:val="18"/>
                        <w:szCs w:val="18"/>
                        <w:lang w:val="en-US"/>
                      </w:rPr>
                      <w:t>Natural Reserve</w:t>
                    </w:r>
                  </w:p>
                </w:txbxContent>
              </v:textbox>
            </v:rect>
            <v:rect id="_x0000_s6153" style="position:absolute;left:3702;top:2729;width:201;height:207;mso-wrap-style:none" filled="f" stroked="f">
              <v:textbox style="mso-next-textbox:#_x0000_s6153;mso-fit-shape-to-text:t" inset="0,0,0,0">
                <w:txbxContent>
                  <w:p w:rsidR="00C21D5D" w:rsidRDefault="00C21D5D" w:rsidP="008B5D10">
                    <w:r>
                      <w:rPr>
                        <w:rFonts w:ascii="Arial" w:hAnsi="Arial" w:cs="Arial"/>
                        <w:color w:val="000000"/>
                        <w:sz w:val="18"/>
                        <w:szCs w:val="18"/>
                        <w:lang w:val="en-US"/>
                      </w:rPr>
                      <w:t>66</w:t>
                    </w:r>
                  </w:p>
                </w:txbxContent>
              </v:textbox>
            </v:rect>
            <v:rect id="_x0000_s6154" style="position:absolute;left:4677;top:2729;width:451;height:207;mso-wrap-style:none" filled="f" stroked="f">
              <v:textbox style="mso-next-textbox:#_x0000_s6154;mso-fit-shape-to-text:t" inset="0,0,0,0">
                <w:txbxContent>
                  <w:p w:rsidR="00C21D5D" w:rsidRDefault="00C21D5D" w:rsidP="008B5D10">
                    <w:r>
                      <w:rPr>
                        <w:rFonts w:ascii="Arial" w:hAnsi="Arial" w:cs="Arial"/>
                        <w:color w:val="000000"/>
                        <w:sz w:val="18"/>
                        <w:szCs w:val="18"/>
                        <w:lang w:val="en-US"/>
                      </w:rPr>
                      <w:t>555</w:t>
                    </w:r>
                    <w:proofErr w:type="gramStart"/>
                    <w:r>
                      <w:rPr>
                        <w:rFonts w:ascii="Arial" w:hAnsi="Arial" w:cs="Arial"/>
                        <w:color w:val="000000"/>
                        <w:sz w:val="18"/>
                        <w:szCs w:val="18"/>
                        <w:lang w:val="en-US"/>
                      </w:rPr>
                      <w:t>,9</w:t>
                    </w:r>
                    <w:proofErr w:type="gramEnd"/>
                  </w:p>
                </w:txbxContent>
              </v:textbox>
            </v:rect>
            <v:rect id="_x0000_s6155" style="position:absolute;left:5626;top:2729;width:701;height:207;mso-wrap-style:none" filled="f" stroked="f">
              <v:textbox style="mso-next-textbox:#_x0000_s6155;mso-fit-shape-to-text:t" inset="0,0,0,0">
                <w:txbxContent>
                  <w:p w:rsidR="00C21D5D" w:rsidRDefault="00C21D5D" w:rsidP="008B5D10">
                    <w:r>
                      <w:rPr>
                        <w:rFonts w:ascii="Arial" w:hAnsi="Arial" w:cs="Arial"/>
                        <w:color w:val="000000"/>
                        <w:sz w:val="18"/>
                        <w:szCs w:val="18"/>
                        <w:lang w:val="en-US"/>
                      </w:rPr>
                      <w:t>36.689,1</w:t>
                    </w:r>
                  </w:p>
                </w:txbxContent>
              </v:textbox>
            </v:rect>
            <v:rect id="_x0000_s6156" style="position:absolute;left:6759;top:2729;width:451;height:207;mso-wrap-style:none" filled="f" stroked="f">
              <v:textbox style="mso-next-textbox:#_x0000_s6156;mso-fit-shape-to-text:t" inset="0,0,0,0">
                <w:txbxContent>
                  <w:p w:rsidR="00C21D5D" w:rsidRDefault="00C21D5D" w:rsidP="008B5D10">
                    <w:r>
                      <w:rPr>
                        <w:rFonts w:ascii="Arial" w:hAnsi="Arial" w:cs="Arial"/>
                        <w:color w:val="000000"/>
                        <w:sz w:val="18"/>
                        <w:szCs w:val="18"/>
                        <w:lang w:val="en-US"/>
                      </w:rPr>
                      <w:t>122</w:t>
                    </w:r>
                    <w:proofErr w:type="gramStart"/>
                    <w:r>
                      <w:rPr>
                        <w:rFonts w:ascii="Arial" w:hAnsi="Arial" w:cs="Arial"/>
                        <w:color w:val="000000"/>
                        <w:sz w:val="18"/>
                        <w:szCs w:val="18"/>
                        <w:lang w:val="en-US"/>
                      </w:rPr>
                      <w:t>,3</w:t>
                    </w:r>
                    <w:proofErr w:type="gramEnd"/>
                  </w:p>
                </w:txbxContent>
              </v:textbox>
            </v:rect>
            <v:rect id="_x0000_s6157" style="position:absolute;left:7747;top:2729;width:601;height:207;mso-wrap-style:none" filled="f" stroked="f">
              <v:textbox style="mso-next-textbox:#_x0000_s6157;mso-fit-shape-to-text:t" inset="0,0,0,0">
                <w:txbxContent>
                  <w:p w:rsidR="00C21D5D" w:rsidRDefault="00C21D5D" w:rsidP="008B5D10">
                    <w:r>
                      <w:rPr>
                        <w:rFonts w:ascii="Arial" w:hAnsi="Arial" w:cs="Arial"/>
                        <w:color w:val="000000"/>
                        <w:sz w:val="18"/>
                        <w:szCs w:val="18"/>
                        <w:lang w:val="en-US"/>
                      </w:rPr>
                      <w:t>1.223,0</w:t>
                    </w:r>
                  </w:p>
                </w:txbxContent>
              </v:textbox>
            </v:rect>
            <v:rect id="_x0000_s6158" style="position:absolute;left:369;top:2953;width:410;height:207;mso-wrap-style:none" filled="f" stroked="f">
              <v:textbox style="mso-next-textbox:#_x0000_s6158;mso-fit-shape-to-text:t" inset="0,0,0,0">
                <w:txbxContent>
                  <w:p w:rsidR="00C21D5D" w:rsidRDefault="00C21D5D" w:rsidP="008B5D10">
                    <w:r>
                      <w:rPr>
                        <w:rFonts w:ascii="Arial" w:hAnsi="Arial" w:cs="Arial"/>
                        <w:color w:val="000000"/>
                        <w:sz w:val="18"/>
                        <w:szCs w:val="18"/>
                        <w:lang w:val="en-US"/>
                      </w:rPr>
                      <w:t>MCH</w:t>
                    </w:r>
                  </w:p>
                </w:txbxContent>
              </v:textbox>
            </v:rect>
            <v:rect id="_x0000_s6159" style="position:absolute;left:1449;top:2953;width:1301;height:207;mso-wrap-style:none" filled="f" stroked="f">
              <v:textbox style="mso-next-textbox:#_x0000_s6159;mso-fit-shape-to-text:t" inset="0,0,0,0">
                <w:txbxContent>
                  <w:p w:rsidR="00C21D5D" w:rsidRDefault="00C21D5D" w:rsidP="008B5D10">
                    <w:r>
                      <w:rPr>
                        <w:rFonts w:ascii="Arial" w:hAnsi="Arial" w:cs="Arial"/>
                        <w:color w:val="000000"/>
                        <w:sz w:val="18"/>
                        <w:szCs w:val="18"/>
                        <w:lang w:val="en-US"/>
                      </w:rPr>
                      <w:t>Natural Reserve</w:t>
                    </w:r>
                  </w:p>
                </w:txbxContent>
              </v:textbox>
            </v:rect>
            <v:rect id="_x0000_s6160" style="position:absolute;left:3755;top:2953;width:101;height:207;mso-wrap-style:none" filled="f" stroked="f">
              <v:textbox style="mso-next-textbox:#_x0000_s6160;mso-fit-shape-to-text:t" inset="0,0,0,0">
                <w:txbxContent>
                  <w:p w:rsidR="00C21D5D" w:rsidRDefault="00C21D5D" w:rsidP="008B5D10">
                    <w:r>
                      <w:rPr>
                        <w:rFonts w:ascii="Arial" w:hAnsi="Arial" w:cs="Arial"/>
                        <w:color w:val="000000"/>
                        <w:sz w:val="18"/>
                        <w:szCs w:val="18"/>
                        <w:lang w:val="en-US"/>
                      </w:rPr>
                      <w:t>0</w:t>
                    </w:r>
                  </w:p>
                </w:txbxContent>
              </v:textbox>
            </v:rect>
            <v:rect id="_x0000_s6161" style="position:absolute;left:4861;top:2953;width:51;height:253;mso-wrap-style:none" filled="f" stroked="f">
              <v:textbox style="mso-next-textbox:#_x0000_s6161;mso-fit-shape-to-text:t" inset="0,0,0,0">
                <w:txbxContent>
                  <w:p w:rsidR="00C21D5D" w:rsidRDefault="00C21D5D" w:rsidP="008B5D10">
                    <w:r>
                      <w:rPr>
                        <w:rFonts w:ascii="Arial" w:hAnsi="Arial" w:cs="Arial"/>
                        <w:color w:val="000000"/>
                        <w:sz w:val="18"/>
                        <w:szCs w:val="18"/>
                        <w:lang w:val="en-US"/>
                      </w:rPr>
                      <w:t xml:space="preserve"> </w:t>
                    </w:r>
                  </w:p>
                </w:txbxContent>
              </v:textbox>
            </v:rect>
            <v:rect id="_x0000_s6162" style="position:absolute;left:6943;top:2953;width:51;height:253;mso-wrap-style:none" filled="f" stroked="f">
              <v:textbox style="mso-next-textbox:#_x0000_s6162;mso-fit-shape-to-text:t" inset="0,0,0,0">
                <w:txbxContent>
                  <w:p w:rsidR="00C21D5D" w:rsidRDefault="00C21D5D" w:rsidP="008B5D10">
                    <w:r>
                      <w:rPr>
                        <w:rFonts w:ascii="Arial" w:hAnsi="Arial" w:cs="Arial"/>
                        <w:color w:val="000000"/>
                        <w:sz w:val="18"/>
                        <w:szCs w:val="18"/>
                        <w:lang w:val="en-US"/>
                      </w:rPr>
                      <w:t xml:space="preserve"> </w:t>
                    </w:r>
                  </w:p>
                </w:txbxContent>
              </v:textbox>
            </v:rect>
            <v:rect id="_x0000_s6163" style="position:absolute;left:7918;top:2953;width:251;height:207;mso-wrap-style:none" filled="f" stroked="f">
              <v:textbox style="mso-next-textbox:#_x0000_s6163;mso-fit-shape-to-text:t" inset="0,0,0,0">
                <w:txbxContent>
                  <w:p w:rsidR="00C21D5D" w:rsidRDefault="00C21D5D" w:rsidP="008B5D10">
                    <w:r>
                      <w:rPr>
                        <w:rFonts w:ascii="Arial" w:hAnsi="Arial" w:cs="Arial"/>
                        <w:color w:val="000000"/>
                        <w:sz w:val="18"/>
                        <w:szCs w:val="18"/>
                        <w:lang w:val="en-US"/>
                      </w:rPr>
                      <w:t>0</w:t>
                    </w:r>
                    <w:proofErr w:type="gramStart"/>
                    <w:r>
                      <w:rPr>
                        <w:rFonts w:ascii="Arial" w:hAnsi="Arial" w:cs="Arial"/>
                        <w:color w:val="000000"/>
                        <w:sz w:val="18"/>
                        <w:szCs w:val="18"/>
                        <w:lang w:val="en-US"/>
                      </w:rPr>
                      <w:t>,0</w:t>
                    </w:r>
                    <w:proofErr w:type="gramEnd"/>
                  </w:p>
                </w:txbxContent>
              </v:textbox>
            </v:rect>
            <v:rect id="_x0000_s6164" style="position:absolute;left:1858;top:3177;width:661;height:207;mso-wrap-style:none" filled="f" stroked="f">
              <v:textbox style="mso-next-textbox:#_x0000_s6164;mso-fit-shape-to-text:t" inset="0,0,0,0">
                <w:txbxContent>
                  <w:p w:rsidR="00C21D5D" w:rsidRDefault="00C21D5D" w:rsidP="008B5D10">
                    <w:r>
                      <w:rPr>
                        <w:rFonts w:ascii="Arial" w:hAnsi="Arial" w:cs="Arial"/>
                        <w:color w:val="000000"/>
                        <w:sz w:val="18"/>
                        <w:szCs w:val="18"/>
                        <w:lang w:val="en-US"/>
                      </w:rPr>
                      <w:t>Subtotal</w:t>
                    </w:r>
                  </w:p>
                </w:txbxContent>
              </v:textbox>
            </v:rect>
            <v:rect id="_x0000_s6165" style="position:absolute;left:3583;top:3177;width:451;height:207;mso-wrap-style:none" filled="f" stroked="f">
              <v:textbox style="mso-next-textbox:#_x0000_s6165;mso-fit-shape-to-text:t" inset="0,0,0,0">
                <w:txbxContent>
                  <w:p w:rsidR="00C21D5D" w:rsidRDefault="00C21D5D" w:rsidP="008B5D10">
                    <w:r>
                      <w:rPr>
                        <w:rFonts w:ascii="Arial" w:hAnsi="Arial" w:cs="Arial"/>
                        <w:color w:val="000000"/>
                        <w:sz w:val="18"/>
                        <w:szCs w:val="18"/>
                        <w:lang w:val="en-US"/>
                      </w:rPr>
                      <w:t>8.628</w:t>
                    </w:r>
                  </w:p>
                </w:txbxContent>
              </v:textbox>
            </v:rect>
            <v:rect id="_x0000_s6166" style="position:absolute;left:4861;top:3177;width:51;height:253;mso-wrap-style:none" filled="f" stroked="f">
              <v:textbox style="mso-next-textbox:#_x0000_s6166;mso-fit-shape-to-text:t" inset="0,0,0,0">
                <w:txbxContent>
                  <w:p w:rsidR="00C21D5D" w:rsidRDefault="00C21D5D" w:rsidP="008B5D10">
                    <w:r>
                      <w:rPr>
                        <w:rFonts w:ascii="Arial" w:hAnsi="Arial" w:cs="Arial"/>
                        <w:color w:val="000000"/>
                        <w:sz w:val="18"/>
                        <w:szCs w:val="18"/>
                        <w:lang w:val="en-US"/>
                      </w:rPr>
                      <w:t xml:space="preserve"> </w:t>
                    </w:r>
                  </w:p>
                </w:txbxContent>
              </v:textbox>
            </v:rect>
            <v:rect id="_x0000_s6167" style="position:absolute;left:5573;top:3177;width:801;height:207;mso-wrap-style:none" filled="f" stroked="f">
              <v:textbox style="mso-next-textbox:#_x0000_s6167;mso-fit-shape-to-text:t" inset="0,0,0,0">
                <w:txbxContent>
                  <w:p w:rsidR="00C21D5D" w:rsidRDefault="00C21D5D" w:rsidP="008B5D10">
                    <w:r>
                      <w:rPr>
                        <w:rFonts w:ascii="Arial" w:hAnsi="Arial" w:cs="Arial"/>
                        <w:color w:val="000000"/>
                        <w:sz w:val="18"/>
                        <w:szCs w:val="18"/>
                        <w:lang w:val="en-US"/>
                      </w:rPr>
                      <w:t>6.332.327</w:t>
                    </w:r>
                  </w:p>
                </w:txbxContent>
              </v:textbox>
            </v:rect>
            <v:rect id="_x0000_s6168" style="position:absolute;left:6640;top:3177;width:701;height:207;mso-wrap-style:none" filled="f" stroked="f">
              <v:textbox style="mso-next-textbox:#_x0000_s6168;mso-fit-shape-to-text:t" inset="0,0,0,0">
                <w:txbxContent>
                  <w:p w:rsidR="00C21D5D" w:rsidRDefault="00C21D5D" w:rsidP="008B5D10">
                    <w:r>
                      <w:rPr>
                        <w:rFonts w:ascii="Arial" w:hAnsi="Arial" w:cs="Arial"/>
                        <w:color w:val="000000"/>
                        <w:sz w:val="18"/>
                        <w:szCs w:val="18"/>
                        <w:lang w:val="en-US"/>
                      </w:rPr>
                      <w:t>21.107,8</w:t>
                    </w:r>
                  </w:p>
                </w:txbxContent>
              </v:textbox>
            </v:rect>
            <v:rect id="_x0000_s6169" style="position:absolute;left:7654;top:3177;width:801;height:207;mso-wrap-style:none" filled="f" stroked="f">
              <v:textbox style="mso-next-textbox:#_x0000_s6169;mso-fit-shape-to-text:t" inset="0,0,0,0">
                <w:txbxContent>
                  <w:p w:rsidR="00C21D5D" w:rsidRDefault="00C21D5D" w:rsidP="008B5D10">
                    <w:r>
                      <w:rPr>
                        <w:rFonts w:ascii="Arial" w:hAnsi="Arial" w:cs="Arial"/>
                        <w:color w:val="000000"/>
                        <w:sz w:val="18"/>
                        <w:szCs w:val="18"/>
                        <w:lang w:val="en-US"/>
                      </w:rPr>
                      <w:t>211.077,6</w:t>
                    </w:r>
                  </w:p>
                </w:txbxContent>
              </v:textbox>
            </v:rect>
            <v:rect id="_x0000_s6170" style="position:absolute;left:3663;top:3995;width:301;height:207;mso-wrap-style:none" filled="f" stroked="f">
              <v:textbox style="mso-next-textbox:#_x0000_s6170;mso-fit-shape-to-text:t" inset="0,0,0,0">
                <w:txbxContent>
                  <w:p w:rsidR="00C21D5D" w:rsidRDefault="00C21D5D" w:rsidP="008B5D10">
                    <w:r>
                      <w:rPr>
                        <w:rFonts w:ascii="Arial" w:hAnsi="Arial" w:cs="Arial"/>
                        <w:color w:val="000000"/>
                        <w:sz w:val="18"/>
                        <w:szCs w:val="18"/>
                        <w:lang w:val="en-US"/>
                      </w:rPr>
                      <w:t>356</w:t>
                    </w:r>
                  </w:p>
                </w:txbxContent>
              </v:textbox>
            </v:rect>
            <v:rect id="_x0000_s6171" style="position:absolute;left:1686;top:4232;width:1235;height:253;mso-wrap-style:none" filled="f" stroked="f">
              <v:textbox style="mso-next-textbox:#_x0000_s6171;mso-fit-shape-to-text:t" inset="0,0,0,0">
                <w:txbxContent>
                  <w:p w:rsidR="00C21D5D" w:rsidRDefault="00C21D5D" w:rsidP="008B5D10">
                    <w:r>
                      <w:rPr>
                        <w:rFonts w:ascii="Arial" w:hAnsi="Arial" w:cs="Arial"/>
                        <w:b/>
                        <w:bCs/>
                        <w:color w:val="000000"/>
                        <w:lang w:val="en-US"/>
                      </w:rPr>
                      <w:t>Grand Total</w:t>
                    </w:r>
                  </w:p>
                </w:txbxContent>
              </v:textbox>
            </v:rect>
            <v:rect id="_x0000_s6172" style="position:absolute;left:3531;top:4232;width:551;height:253;mso-wrap-style:none" filled="f" stroked="f">
              <v:textbox style="mso-next-textbox:#_x0000_s6172;mso-fit-shape-to-text:t" inset="0,0,0,0">
                <w:txbxContent>
                  <w:p w:rsidR="00C21D5D" w:rsidRDefault="00C21D5D" w:rsidP="008B5D10">
                    <w:r>
                      <w:rPr>
                        <w:rFonts w:ascii="Arial" w:hAnsi="Arial" w:cs="Arial"/>
                        <w:b/>
                        <w:bCs/>
                        <w:color w:val="000000"/>
                        <w:lang w:val="en-US"/>
                      </w:rPr>
                      <w:t>8.984</w:t>
                    </w:r>
                  </w:p>
                </w:txbxContent>
              </v:textbox>
            </v:rect>
            <v:rect id="_x0000_s6173" style="position:absolute;left:5481;top:4232;width:979;height:253;mso-wrap-style:none" filled="f" stroked="f">
              <v:textbox style="mso-next-textbox:#_x0000_s6173;mso-fit-shape-to-text:t" inset="0,0,0,0">
                <w:txbxContent>
                  <w:p w:rsidR="00C21D5D" w:rsidRDefault="00C21D5D" w:rsidP="008B5D10">
                    <w:r>
                      <w:rPr>
                        <w:rFonts w:ascii="Arial" w:hAnsi="Arial" w:cs="Arial"/>
                        <w:b/>
                        <w:bCs/>
                        <w:color w:val="000000"/>
                        <w:lang w:val="en-US"/>
                      </w:rPr>
                      <w:t>6.332.327</w:t>
                    </w:r>
                  </w:p>
                </w:txbxContent>
              </v:textbox>
            </v:rect>
            <v:rect id="_x0000_s6174" style="position:absolute;left:6561;top:4232;width:857;height:253;mso-wrap-style:none" filled="f" stroked="f">
              <v:textbox style="mso-next-textbox:#_x0000_s6174;mso-fit-shape-to-text:t" inset="0,0,0,0">
                <w:txbxContent>
                  <w:p w:rsidR="00C21D5D" w:rsidRDefault="00C21D5D" w:rsidP="008B5D10">
                    <w:r>
                      <w:rPr>
                        <w:rFonts w:ascii="Arial" w:hAnsi="Arial" w:cs="Arial"/>
                        <w:b/>
                        <w:bCs/>
                        <w:color w:val="000000"/>
                        <w:lang w:val="en-US"/>
                      </w:rPr>
                      <w:t>21.107,8</w:t>
                    </w:r>
                  </w:p>
                </w:txbxContent>
              </v:textbox>
            </v:rect>
            <v:rect id="_x0000_s6175" style="position:absolute;left:7654;top:4232;width:796;height:253;mso-wrap-style:none" filled="f" stroked="f">
              <v:textbox style="mso-next-textbox:#_x0000_s6175;mso-fit-shape-to-text:t" inset="0,0,0,0">
                <w:txbxContent>
                  <w:p w:rsidR="00C21D5D" w:rsidRDefault="00C21D5D" w:rsidP="008B5D10">
                    <w:r>
                      <w:rPr>
                        <w:rFonts w:ascii="Arial" w:hAnsi="Arial" w:cs="Arial"/>
                        <w:b/>
                        <w:bCs/>
                        <w:color w:val="000000"/>
                        <w:lang w:val="en-US"/>
                      </w:rPr>
                      <w:t>211.078</w:t>
                    </w:r>
                  </w:p>
                </w:txbxContent>
              </v:textbox>
            </v:rect>
            <v:rect id="_x0000_s6176" style="position:absolute;left:40;top:3467;width:3012;height:414;mso-wrap-style:none" filled="f" stroked="f">
              <v:textbox style="mso-next-textbox:#_x0000_s6176;mso-fit-shape-to-text:t" inset="0,0,0,0">
                <w:txbxContent>
                  <w:p w:rsidR="00C21D5D" w:rsidRPr="008F1225" w:rsidRDefault="00C21D5D" w:rsidP="008B5D10">
                    <w:pPr>
                      <w:rPr>
                        <w:rFonts w:ascii="Arial" w:hAnsi="Arial" w:cs="Arial"/>
                        <w:color w:val="000000"/>
                        <w:sz w:val="18"/>
                        <w:szCs w:val="18"/>
                        <w:lang w:val="en-US"/>
                      </w:rPr>
                    </w:pPr>
                    <w:r w:rsidRPr="008F1225">
                      <w:rPr>
                        <w:rFonts w:ascii="Arial" w:hAnsi="Arial" w:cs="Arial"/>
                        <w:color w:val="000000"/>
                        <w:sz w:val="18"/>
                        <w:szCs w:val="18"/>
                        <w:lang w:val="en-US"/>
                      </w:rPr>
                      <w:t>* Three services related to additiona</w:t>
                    </w:r>
                    <w:r>
                      <w:rPr>
                        <w:rFonts w:ascii="Arial" w:hAnsi="Arial" w:cs="Arial"/>
                        <w:color w:val="000000"/>
                        <w:sz w:val="18"/>
                        <w:szCs w:val="18"/>
                        <w:lang w:val="en-US"/>
                      </w:rPr>
                      <w:t xml:space="preserve">l </w:t>
                    </w:r>
                    <w:r w:rsidRPr="008F1225">
                      <w:rPr>
                        <w:rFonts w:ascii="Arial" w:hAnsi="Arial" w:cs="Arial"/>
                        <w:color w:val="000000"/>
                        <w:sz w:val="18"/>
                        <w:szCs w:val="18"/>
                        <w:lang w:val="en-US"/>
                      </w:rPr>
                      <w:t>l</w:t>
                    </w:r>
                  </w:p>
                  <w:p w:rsidR="00C21D5D" w:rsidRPr="002554EE" w:rsidRDefault="00C21D5D" w:rsidP="008B5D10">
                    <w:pPr>
                      <w:rPr>
                        <w:rFonts w:ascii="Arial" w:hAnsi="Arial" w:cs="Arial"/>
                        <w:color w:val="000000"/>
                        <w:sz w:val="18"/>
                        <w:szCs w:val="18"/>
                        <w:lang w:val="en-US"/>
                      </w:rPr>
                    </w:pPr>
                    <w:proofErr w:type="gramStart"/>
                    <w:r>
                      <w:rPr>
                        <w:rFonts w:ascii="Arial" w:hAnsi="Arial" w:cs="Arial"/>
                        <w:color w:val="000000"/>
                        <w:sz w:val="18"/>
                        <w:szCs w:val="18"/>
                        <w:lang w:val="en-US"/>
                      </w:rPr>
                      <w:t>s</w:t>
                    </w:r>
                    <w:r w:rsidRPr="008F1225">
                      <w:rPr>
                        <w:rFonts w:ascii="Arial" w:hAnsi="Arial" w:cs="Arial"/>
                        <w:color w:val="000000"/>
                        <w:sz w:val="18"/>
                        <w:szCs w:val="18"/>
                        <w:lang w:val="en-US"/>
                      </w:rPr>
                      <w:t>ystems</w:t>
                    </w:r>
                    <w:proofErr w:type="gramEnd"/>
                    <w:r>
                      <w:rPr>
                        <w:rFonts w:ascii="Arial" w:hAnsi="Arial" w:cs="Arial"/>
                        <w:color w:val="000000"/>
                        <w:sz w:val="18"/>
                        <w:szCs w:val="18"/>
                        <w:lang w:val="en-US"/>
                      </w:rPr>
                      <w:t xml:space="preserve"> are integrated in MCH</w:t>
                    </w:r>
                    <w:r w:rsidRPr="00EB321D">
                      <w:rPr>
                        <w:rFonts w:ascii="Arial" w:hAnsi="Arial" w:cs="Arial"/>
                        <w:color w:val="000000"/>
                        <w:sz w:val="18"/>
                        <w:szCs w:val="18"/>
                        <w:lang w:val="es-CR"/>
                      </w:rPr>
                      <w:t xml:space="preserve"> </w:t>
                    </w:r>
                  </w:p>
                </w:txbxContent>
              </v:textbox>
            </v:rect>
            <v:rect id="_x0000_s6177" style="position:absolute;left:40;top:3692;width:100;height:253;mso-wrap-style:none" filled="f" stroked="f">
              <v:textbox style="mso-next-textbox:#_x0000_s6177;mso-fit-shape-to-text:t" inset="0,0,0,0">
                <w:txbxContent>
                  <w:p w:rsidR="00C21D5D" w:rsidRPr="002554EE" w:rsidRDefault="00C21D5D" w:rsidP="008B5D10">
                    <w:pPr>
                      <w:rPr>
                        <w:lang w:val="es-CR"/>
                      </w:rPr>
                    </w:pPr>
                  </w:p>
                </w:txbxContent>
              </v:textbox>
            </v:rect>
            <v:rect id="_x0000_s6178" style="position:absolute;left:40;top:3916;width:100;height:253;mso-wrap-style:none" filled="f" stroked="f">
              <v:textbox style="mso-next-textbox:#_x0000_s6178;mso-fit-shape-to-text:t" inset="0,0,0,0">
                <w:txbxContent>
                  <w:p w:rsidR="00C21D5D" w:rsidRPr="008F1225" w:rsidRDefault="00C21D5D" w:rsidP="008B5D10"/>
                </w:txbxContent>
              </v:textbox>
            </v:rect>
            <v:rect id="_x0000_s6179" style="position:absolute;top:26;width:13;height:1" fillcolor="#dadcdd" stroked="f"/>
            <v:rect id="_x0000_s6180" style="position:absolute;left:1107;top:26;width:13;height:1" fillcolor="#dadcdd" stroked="f"/>
            <v:rect id="_x0000_s6181" style="position:absolute;left:3228;top:26;width:13;height:1" fillcolor="#dadcdd" stroked="f"/>
            <v:rect id="_x0000_s6182" style="position:absolute;left:4348;top:26;width:13;height:1" fillcolor="#dadcdd" stroked="f"/>
            <v:rect id="_x0000_s6183" style="position:absolute;left:5415;top:26;width:13;height:1" fillcolor="#dadcdd" stroked="f"/>
            <v:rect id="_x0000_s6184" style="position:absolute;left:6469;top:26;width:13;height:1" fillcolor="#dadcdd" stroked="f"/>
            <v:rect id="_x0000_s6185" style="position:absolute;left:7457;top:26;width:13;height:1" fillcolor="#dadcdd" stroked="f"/>
            <v:line id="_x0000_s6186" style="position:absolute" from="13,26" to="8603,27" strokeweight="0"/>
            <v:rect id="_x0000_s6187" style="position:absolute;left:13;top:26;width:8590;height:13" fillcolor="black" stroked="f"/>
            <v:rect id="_x0000_s6188" style="position:absolute;left:8590;top:26;width:13;height:1" fillcolor="#dadcdd" stroked="f"/>
            <v:line id="_x0000_s6189" style="position:absolute" from="13,923" to="8603,924" strokeweight="0"/>
            <v:rect id="_x0000_s6190" style="position:absolute;left:13;top:923;width:8590;height:13" fillcolor="black" stroked="f"/>
            <v:line id="_x0000_s6191" style="position:absolute" from="13,1147" to="8603,1148" strokeweight="0"/>
            <v:rect id="_x0000_s6192" style="position:absolute;left:13;top:1147;width:8590;height:13" fillcolor="black" stroked="f"/>
            <v:line id="_x0000_s6193" style="position:absolute" from="13,1371" to="8603,1372" strokeweight="0"/>
            <v:rect id="_x0000_s6194" style="position:absolute;left:13;top:1371;width:8590;height:13" fillcolor="black" stroked="f"/>
            <v:line id="_x0000_s6195" style="position:absolute" from="13,1595" to="8603,1596" strokeweight="0"/>
            <v:rect id="_x0000_s6196" style="position:absolute;left:13;top:1595;width:8590;height:13" fillcolor="black" stroked="f"/>
            <v:line id="_x0000_s6197" style="position:absolute" from="13,1819" to="8603,1820" strokeweight="0"/>
            <v:rect id="_x0000_s6198" style="position:absolute;left:13;top:1819;width:8590;height:13" fillcolor="black" stroked="f"/>
            <v:line id="_x0000_s6199" style="position:absolute" from="13,2043" to="8603,2044" strokeweight="0"/>
            <v:rect id="_x0000_s6200" style="position:absolute;left:13;top:2043;width:8590;height:14" fillcolor="black" stroked="f"/>
            <v:line id="_x0000_s6201" style="position:absolute" from="13,2268" to="8603,2269" strokeweight="0"/>
            <v:rect id="_x0000_s6202" style="position:absolute;left:13;top:2268;width:8590;height:13" fillcolor="black" stroked="f"/>
            <v:line id="_x0000_s6203" style="position:absolute" from="13,2492" to="8603,2493" strokeweight="0"/>
            <v:rect id="_x0000_s6204" style="position:absolute;left:13;top:2492;width:8590;height:13" fillcolor="black" stroked="f"/>
            <v:line id="_x0000_s6205" style="position:absolute" from="13,2716" to="8603,2717" strokeweight="0"/>
            <v:rect id="_x0000_s6206" style="position:absolute;left:13;top:2716;width:8590;height:13" fillcolor="black" stroked="f"/>
            <v:line id="_x0000_s6207" style="position:absolute" from="13,2940" to="8603,2941" strokeweight="0"/>
            <v:rect id="_x0000_s6208" style="position:absolute;left:13;top:2940;width:8590;height:13" fillcolor="black" stroked="f"/>
            <v:line id="_x0000_s6209" style="position:absolute" from="0,26" to="1,3177" strokeweight="0"/>
            <v:rect id="_x0000_s6210" style="position:absolute;top:26;width:13;height:3151" fillcolor="black" stroked="f"/>
            <v:line id="_x0000_s6211" style="position:absolute" from="13,3164" to="8603,3165" strokeweight="0"/>
            <v:rect id="_x0000_s6212" style="position:absolute;left:13;top:3164;width:8590;height:13" fillcolor="black" stroked="f"/>
            <v:line id="_x0000_s6213" style="position:absolute" from="0,3177" to="1,3388" strokecolor="#dadcdd" strokeweight="0"/>
            <v:rect id="_x0000_s6214" style="position:absolute;top:3177;width:13;height:211" fillcolor="#dadcdd" stroked="f"/>
            <v:line id="_x0000_s6215" style="position:absolute" from="5415,39" to="5416,3402" strokeweight="0"/>
            <v:rect id="_x0000_s6216" style="position:absolute;left:5415;top:39;width:13;height:3363" fillcolor="black" stroked="f"/>
            <v:line id="_x0000_s6217" style="position:absolute" from="6469,39" to="6470,3402" strokeweight="0"/>
            <v:rect id="_x0000_s6218" style="position:absolute;left:6469;top:39;width:13;height:3363" fillcolor="black" stroked="f"/>
            <v:line id="_x0000_s6219" style="position:absolute" from="7457,39" to="7458,3402" strokeweight="0"/>
            <v:rect id="_x0000_s6220" style="position:absolute;left:7457;top:39;width:13;height:3363" fillcolor="black" stroked="f"/>
            <v:line id="_x0000_s6221" style="position:absolute" from="13,3388" to="8603,3389" strokeweight="0"/>
            <v:rect id="_x0000_s6222" style="position:absolute;left:13;top:3388;width:8590;height:14" fillcolor="black" stroked="f"/>
            <v:line id="_x0000_s6223" style="position:absolute" from="8590,39" to="8591,3402" strokeweight="0"/>
            <v:rect id="_x0000_s6224" style="position:absolute;left:8590;top:39;width:13;height:3363" fillcolor="black" stroked="f"/>
            <v:line id="_x0000_s6225" style="position:absolute" from="0,3388" to="1,4219" strokeweight="0"/>
            <v:rect id="_x0000_s6226" style="position:absolute;top:3388;width:13;height:831" fillcolor="black" stroked="f"/>
            <v:line id="_x0000_s6227" style="position:absolute" from="1107,39" to="1108,3402" strokeweight="0"/>
            <v:rect id="_x0000_s6228" style="position:absolute;left:1107;top:39;width:13;height:3363" fillcolor="black" stroked="f"/>
            <v:line id="_x0000_s6229" style="position:absolute" from="13,4206" to="8603,4207" strokeweight="0"/>
            <v:rect id="_x0000_s6230" style="position:absolute;left:13;top:4206;width:8590;height:13" fillcolor="black" stroked="f"/>
            <v:line id="_x0000_s6231" style="position:absolute" from="0,4483" to="1107,4484" strokecolor="#dadcdd" strokeweight="0"/>
            <v:rect id="_x0000_s6232" style="position:absolute;top:4483;width:1107;height:13" fillcolor="#dadcdd" stroked="f"/>
            <v:line id="_x0000_s6233" style="position:absolute" from="1107,4219" to="1108,4496" strokeweight="0"/>
            <v:rect id="_x0000_s6234" style="position:absolute;left:1107;top:4219;width:13;height:277" fillcolor="black" stroked="f"/>
            <v:line id="_x0000_s6235" style="position:absolute" from="3228,39" to="3229,4496" strokeweight="0"/>
            <v:rect id="_x0000_s6236" style="position:absolute;left:3228;top:39;width:13;height:4457" fillcolor="black" stroked="f"/>
            <v:line id="_x0000_s6237" style="position:absolute" from="4348,39" to="4349,4496" strokeweight="0"/>
            <v:rect id="_x0000_s6238" style="position:absolute;left:4348;top:39;width:13;height:4457" fillcolor="black" stroked="f"/>
            <v:line id="_x0000_s6239" style="position:absolute" from="5415,4219" to="5416,4496" strokeweight="0"/>
            <v:rect id="_x0000_s6240" style="position:absolute;left:5415;top:4219;width:13;height:277" fillcolor="black" stroked="f"/>
            <v:line id="_x0000_s6241" style="position:absolute" from="6469,4193" to="6470,4470" strokeweight="0"/>
            <v:rect id="_x0000_s6242" style="position:absolute;left:6469;top:4193;width:13;height:277" fillcolor="black" stroked="f"/>
            <v:line id="_x0000_s6243" style="position:absolute" from="7457,4193" to="7458,4470" strokeweight="0"/>
            <v:rect id="_x0000_s6244" style="position:absolute;left:7457;top:4193;width:13;height:277" fillcolor="black" stroked="f"/>
            <v:line id="_x0000_s6245" style="position:absolute" from="1120,4457" to="8603,4458" strokeweight="0"/>
            <v:rect id="_x0000_s6246" style="position:absolute;left:1120;top:4457;width:7483;height:13" fillcolor="black" stroked="f"/>
            <v:line id="_x0000_s6247" style="position:absolute" from="8590,4193" to="8591,4470" strokeweight="0"/>
            <v:rect id="_x0000_s6248" style="position:absolute;left:8590;top:4193;width:13;height:277" fillcolor="black" stroked="f"/>
            <v:line id="_x0000_s6249" style="position:absolute" from="0,4193" to="1,4470" strokecolor="#dadcdd" strokeweight="0"/>
            <v:rect id="_x0000_s6250" style="position:absolute;top:4193;width:13;height:290" fillcolor="#dadcdd" stroked="f"/>
            <v:line id="_x0000_s6251" style="position:absolute" from="1107,4470" to="1108,4471" strokecolor="#dadcdd" strokeweight="0"/>
            <v:rect id="_x0000_s6252" style="position:absolute;left:1107;top:4470;width:13;height:13" fillcolor="#dadcdd" stroked="f"/>
            <v:line id="_x0000_s6253" style="position:absolute" from="3228,4470" to="3229,4471" strokecolor="#dadcdd" strokeweight="0"/>
            <v:rect id="_x0000_s6254" style="position:absolute;left:3228;top:4470;width:13;height:13" fillcolor="#dadcdd" stroked="f"/>
            <v:line id="_x0000_s6255" style="position:absolute" from="4348,4470" to="4349,4471" strokecolor="#dadcdd" strokeweight="0"/>
            <v:rect id="_x0000_s6256" style="position:absolute;left:4348;top:4470;width:13;height:13" fillcolor="#dadcdd" stroked="f"/>
            <v:line id="_x0000_s6257" style="position:absolute" from="5415,4470" to="5416,4471" strokecolor="#dadcdd" strokeweight="0"/>
            <v:rect id="_x0000_s6258" style="position:absolute;left:5415;top:4470;width:13;height:13" fillcolor="#dadcdd" stroked="f"/>
            <v:line id="_x0000_s6259" style="position:absolute" from="6469,4470" to="6470,4471" strokecolor="#dadcdd" strokeweight="0"/>
            <v:rect id="_x0000_s6260" style="position:absolute;left:6469;top:4470;width:13;height:13" fillcolor="#dadcdd" stroked="f"/>
            <v:line id="_x0000_s6261" style="position:absolute" from="7457,4470" to="7458,4471" strokecolor="#dadcdd" strokeweight="0"/>
            <v:rect id="_x0000_s6262" style="position:absolute;left:7457;top:4470;width:13;height:13" fillcolor="#dadcdd" stroked="f"/>
            <v:line id="_x0000_s6263" style="position:absolute" from="8590,4470" to="8591,4471" strokecolor="#dadcdd" strokeweight="0"/>
            <v:rect id="_x0000_s6264" style="position:absolute;left:8590;top:4470;width:13;height:13" fillcolor="#dadcdd" stroked="f"/>
            <v:line id="_x0000_s6265" style="position:absolute" from="8603,0" to="8604,1" strokecolor="#dadcdd" strokeweight="0"/>
            <v:rect id="_x0000_s6266" style="position:absolute;left:8603;width:13;height:13" fillcolor="#dadcdd" stroked="f"/>
            <v:line id="_x0000_s6267" style="position:absolute" from="8603,897" to="8604,898" strokecolor="#dadcdd" strokeweight="0"/>
            <v:rect id="_x0000_s6268" style="position:absolute;left:8603;top:897;width:13;height:13" fillcolor="#dadcdd" stroked="f"/>
            <v:line id="_x0000_s6269" style="position:absolute" from="8603,1121" to="8604,1122" strokecolor="#dadcdd" strokeweight="0"/>
            <v:rect id="_x0000_s6270" style="position:absolute;left:8603;top:1121;width:13;height:13" fillcolor="#dadcdd" stroked="f"/>
            <v:line id="_x0000_s6271" style="position:absolute" from="8603,1345" to="8604,1346" strokecolor="#dadcdd" strokeweight="0"/>
            <v:rect id="_x0000_s6272" style="position:absolute;left:8603;top:1345;width:13;height:13" fillcolor="#dadcdd" stroked="f"/>
            <v:line id="_x0000_s6273" style="position:absolute" from="8603,1569" to="8604,1570" strokecolor="#dadcdd" strokeweight="0"/>
            <v:rect id="_x0000_s6274" style="position:absolute;left:8603;top:1569;width:13;height:13" fillcolor="#dadcdd" stroked="f"/>
            <v:line id="_x0000_s6275" style="position:absolute" from="8603,1793" to="8604,1794" strokecolor="#dadcdd" strokeweight="0"/>
            <v:rect id="_x0000_s6276" style="position:absolute;left:8603;top:1793;width:13;height:13" fillcolor="#dadcdd" stroked="f"/>
            <v:line id="_x0000_s6277" style="position:absolute" from="8603,2017" to="8604,2018" strokecolor="#dadcdd" strokeweight="0"/>
            <v:rect id="_x0000_s6278" style="position:absolute;left:8603;top:2017;width:13;height:14" fillcolor="#dadcdd" stroked="f"/>
            <v:line id="_x0000_s6279" style="position:absolute" from="8603,2242" to="8604,2243" strokecolor="#dadcdd" strokeweight="0"/>
            <v:rect id="_x0000_s6280" style="position:absolute;left:8603;top:2242;width:13;height:13" fillcolor="#dadcdd" stroked="f"/>
            <v:line id="_x0000_s6281" style="position:absolute" from="8603,2466" to="8604,2467" strokecolor="#dadcdd" strokeweight="0"/>
            <v:rect id="_x0000_s6282" style="position:absolute;left:8603;top:2466;width:13;height:13" fillcolor="#dadcdd" stroked="f"/>
            <v:line id="_x0000_s6283" style="position:absolute" from="8603,2690" to="8604,2691" strokecolor="#dadcdd" strokeweight="0"/>
            <v:rect id="_x0000_s6284" style="position:absolute;left:8603;top:2690;width:13;height:13" fillcolor="#dadcdd" stroked="f"/>
            <v:line id="_x0000_s6285" style="position:absolute" from="8603,2914" to="8604,2915" strokecolor="#dadcdd" strokeweight="0"/>
            <v:rect id="_x0000_s6286" style="position:absolute;left:8603;top:2914;width:13;height:13" fillcolor="#dadcdd" stroked="f"/>
            <v:line id="_x0000_s6287" style="position:absolute" from="8603,3138" to="8604,3139" strokecolor="#dadcdd" strokeweight="0"/>
            <v:rect id="_x0000_s6288" style="position:absolute;left:8603;top:3138;width:13;height:13" fillcolor="#dadcdd" stroked="f"/>
            <v:line id="_x0000_s6289" style="position:absolute" from="8603,3362" to="8604,3363" strokecolor="#dadcdd" strokeweight="0"/>
            <v:rect id="_x0000_s6290" style="position:absolute;left:8603;top:3362;width:13;height:14" fillcolor="#dadcdd" stroked="f"/>
            <v:line id="_x0000_s6291" style="position:absolute" from="8603,4180" to="8604,4181" strokecolor="#dadcdd" strokeweight="0"/>
            <v:rect id="_x0000_s6292" style="position:absolute;left:8603;top:4180;width:13;height:13" fillcolor="#dadcdd" stroked="f"/>
            <v:line id="_x0000_s6293" style="position:absolute" from="8603,4457" to="8604,4458" strokecolor="#dadcdd" strokeweight="0"/>
            <v:rect id="_x0000_s6294" style="position:absolute;left:8603;top:4457;width:13;height:13" fillcolor="#dadcdd" stroked="f"/>
            <w10:wrap type="none"/>
            <w10:anchorlock/>
          </v:group>
        </w:pict>
      </w:r>
    </w:p>
    <w:p w:rsidR="008B5D10" w:rsidRPr="000B42E1" w:rsidRDefault="008B5D10" w:rsidP="008B5D10">
      <w:pPr>
        <w:jc w:val="left"/>
        <w:rPr>
          <w:bCs/>
          <w:lang w:val="en-US"/>
        </w:rPr>
      </w:pPr>
    </w:p>
    <w:p w:rsidR="008B5D10" w:rsidRPr="000B42E1" w:rsidRDefault="008B5D10" w:rsidP="008B5D10">
      <w:pPr>
        <w:jc w:val="left"/>
        <w:rPr>
          <w:szCs w:val="22"/>
          <w:lang w:val="en-US"/>
        </w:rPr>
      </w:pPr>
      <w:r w:rsidRPr="000B42E1">
        <w:rPr>
          <w:szCs w:val="22"/>
          <w:lang w:val="en-US"/>
        </w:rPr>
        <w:t xml:space="preserve">Source: </w:t>
      </w:r>
      <w:r w:rsidR="00583A4D" w:rsidRPr="000B42E1">
        <w:rPr>
          <w:szCs w:val="22"/>
          <w:lang w:val="en-US"/>
        </w:rPr>
        <w:t>Author</w:t>
      </w:r>
      <w:r w:rsidRPr="000B42E1">
        <w:rPr>
          <w:szCs w:val="22"/>
          <w:lang w:val="en-US"/>
        </w:rPr>
        <w:t xml:space="preserve"> based on Project Brief information.</w:t>
      </w:r>
    </w:p>
    <w:p w:rsidR="002258D4" w:rsidRPr="000B42E1" w:rsidRDefault="002258D4">
      <w:pPr>
        <w:jc w:val="left"/>
        <w:rPr>
          <w:szCs w:val="22"/>
          <w:lang w:val="en-US"/>
        </w:rPr>
      </w:pPr>
      <w:r w:rsidRPr="000B42E1">
        <w:rPr>
          <w:szCs w:val="22"/>
          <w:lang w:val="en-US"/>
        </w:rPr>
        <w:br w:type="page"/>
      </w:r>
    </w:p>
    <w:p w:rsidR="008B5D10" w:rsidRPr="000B42E1" w:rsidRDefault="008B5D10" w:rsidP="008B5D10">
      <w:pPr>
        <w:spacing w:before="120" w:after="120"/>
        <w:jc w:val="left"/>
        <w:rPr>
          <w:bCs/>
          <w:lang w:val="en-US"/>
        </w:rPr>
      </w:pPr>
      <w:bookmarkStart w:id="228" w:name="_Ref294296194"/>
      <w:bookmarkStart w:id="229" w:name="_Toc288136473"/>
      <w:bookmarkStart w:id="230" w:name="_Toc292867938"/>
      <w:r w:rsidRPr="000B42E1">
        <w:rPr>
          <w:bCs/>
          <w:lang w:val="en-US"/>
        </w:rPr>
        <w:lastRenderedPageBreak/>
        <w:t xml:space="preserve">Table </w:t>
      </w:r>
      <w:r w:rsidR="005E19A8" w:rsidRPr="000B42E1">
        <w:rPr>
          <w:bCs/>
          <w:lang w:val="en-US"/>
        </w:rPr>
        <w:fldChar w:fldCharType="begin"/>
      </w:r>
      <w:r w:rsidRPr="000B42E1">
        <w:rPr>
          <w:bCs/>
          <w:lang w:val="en-US"/>
        </w:rPr>
        <w:instrText xml:space="preserve"> STYLEREF 1 \s </w:instrText>
      </w:r>
      <w:r w:rsidR="005E19A8" w:rsidRPr="000B42E1">
        <w:rPr>
          <w:bCs/>
          <w:lang w:val="en-US"/>
        </w:rPr>
        <w:fldChar w:fldCharType="separate"/>
      </w:r>
      <w:r w:rsidR="00F32628">
        <w:rPr>
          <w:bCs/>
          <w:noProof/>
          <w:lang w:val="en-US"/>
        </w:rPr>
        <w:t>3</w:t>
      </w:r>
      <w:r w:rsidR="005E19A8" w:rsidRPr="000B42E1">
        <w:rPr>
          <w:bCs/>
          <w:lang w:val="en-US"/>
        </w:rPr>
        <w:fldChar w:fldCharType="end"/>
      </w:r>
      <w:r w:rsidRPr="000B42E1">
        <w:rPr>
          <w:bCs/>
          <w:lang w:val="en-US"/>
        </w:rPr>
        <w:noBreakHyphen/>
      </w:r>
      <w:r w:rsidR="005E19A8" w:rsidRPr="000B42E1">
        <w:rPr>
          <w:bCs/>
          <w:lang w:val="en-US"/>
        </w:rPr>
        <w:fldChar w:fldCharType="begin"/>
      </w:r>
      <w:r w:rsidRPr="000B42E1">
        <w:rPr>
          <w:bCs/>
          <w:lang w:val="en-US"/>
        </w:rPr>
        <w:instrText xml:space="preserve"> SEQ Tabla \* ARABIC \s 1 </w:instrText>
      </w:r>
      <w:r w:rsidR="005E19A8" w:rsidRPr="000B42E1">
        <w:rPr>
          <w:bCs/>
          <w:lang w:val="en-US"/>
        </w:rPr>
        <w:fldChar w:fldCharType="separate"/>
      </w:r>
      <w:r w:rsidR="00F32628">
        <w:rPr>
          <w:bCs/>
          <w:noProof/>
          <w:lang w:val="en-US"/>
        </w:rPr>
        <w:t>23</w:t>
      </w:r>
      <w:r w:rsidR="005E19A8" w:rsidRPr="000B42E1">
        <w:rPr>
          <w:bCs/>
          <w:lang w:val="en-US"/>
        </w:rPr>
        <w:fldChar w:fldCharType="end"/>
      </w:r>
      <w:bookmarkEnd w:id="228"/>
      <w:r w:rsidRPr="000B42E1">
        <w:rPr>
          <w:bCs/>
          <w:lang w:val="en-US"/>
        </w:rPr>
        <w:t xml:space="preserve"> </w:t>
      </w:r>
      <w:bookmarkEnd w:id="229"/>
      <w:bookmarkEnd w:id="230"/>
      <w:r w:rsidR="00A733F3" w:rsidRPr="000B42E1">
        <w:rPr>
          <w:bCs/>
          <w:lang w:val="en-US"/>
        </w:rPr>
        <w:t>PVS ICE Users Evolution Number between 1998 and 2010</w:t>
      </w:r>
    </w:p>
    <w:p w:rsidR="008B5D10" w:rsidRPr="000B42E1" w:rsidRDefault="00C21D5D" w:rsidP="008B5D10">
      <w:pPr>
        <w:rPr>
          <w:lang w:val="en-US"/>
        </w:rPr>
      </w:pPr>
      <w:r>
        <w:rPr>
          <w:lang w:val="en-US"/>
        </w:rPr>
      </w:r>
      <w:r>
        <w:rPr>
          <w:lang w:val="en-US"/>
        </w:rPr>
        <w:pict>
          <v:group id="_x0000_s5803" editas="canvas" style="width:268.9pt;height:240.6pt;mso-position-horizontal-relative:char;mso-position-vertical-relative:line" coordorigin="-110,-180" coordsize="5378,4812">
            <o:lock v:ext="edit" aspectratio="t"/>
            <v:shape id="_x0000_s5804" type="#_x0000_t75" style="position:absolute;left:-110;top:-180;width:5378;height:4812" o:preferrelative="f">
              <v:fill o:detectmouseclick="t"/>
              <v:path o:extrusionok="t" o:connecttype="none"/>
              <o:lock v:ext="edit" text="t"/>
            </v:shape>
            <v:line id="_x0000_s5805" style="position:absolute" from="4003,3975" to="4004,4601" strokeweight="0"/>
            <v:rect id="_x0000_s5806" style="position:absolute;left:4003;top:3975;width:10;height:626" fillcolor="black" stroked="f"/>
            <v:line id="_x0000_s5807" style="position:absolute" from="10,4591" to="4881,4592" strokeweight="0"/>
            <v:rect id="_x0000_s5808" style="position:absolute;left:10;top:4591;width:4871;height:10" fillcolor="black" stroked="f"/>
            <v:line id="_x0000_s5809" style="position:absolute" from="4871,3975" to="4872,4601" strokeweight="0"/>
            <v:rect id="_x0000_s5810" style="position:absolute;left:4871;top:3975;width:10;height:626" fillcolor="black" stroked="f"/>
            <v:line id="_x0000_s5811" style="position:absolute" from="0,4601" to="1,4602" strokecolor="#dadcdd" strokeweight="0"/>
            <v:rect id="_x0000_s5812" style="position:absolute;top:4601;width:10;height:11" fillcolor="#dadcdd" stroked="f"/>
            <v:line id="_x0000_s5813" style="position:absolute" from="1087,4601" to="1088,4602" strokecolor="#dadcdd" strokeweight="0"/>
            <v:rect id="_x0000_s5814" style="position:absolute;left:1087;top:4601;width:10;height:11" fillcolor="#dadcdd" stroked="f"/>
            <v:line id="_x0000_s5815" style="position:absolute" from="1954,4601" to="1955,4602" strokecolor="#dadcdd" strokeweight="0"/>
            <v:rect id="_x0000_s5816" style="position:absolute;left:1954;top:4601;width:11;height:11" fillcolor="#dadcdd" stroked="f"/>
            <v:line id="_x0000_s5817" style="position:absolute" from="2885,4601" to="2886,4602" strokecolor="#dadcdd" strokeweight="0"/>
            <v:rect id="_x0000_s5818" style="position:absolute;left:2885;top:4601;width:10;height:11" fillcolor="#dadcdd" stroked="f"/>
            <v:line id="_x0000_s5819" style="position:absolute" from="4003,4601" to="4004,4602" strokecolor="#dadcdd" strokeweight="0"/>
            <v:rect id="_x0000_s5820" style="position:absolute;left:4003;top:4601;width:10;height:11" fillcolor="#dadcdd" stroked="f"/>
            <v:line id="_x0000_s5821" style="position:absolute" from="4871,4601" to="4872,4602" strokecolor="#dadcdd" strokeweight="0"/>
            <v:rect id="_x0000_s5822" style="position:absolute;left:4871;top:4601;width:10;height:11" fillcolor="#dadcdd" stroked="f"/>
            <v:line id="_x0000_s5823" style="position:absolute" from="4881,0" to="4882,1" strokecolor="#dadcdd" strokeweight="0"/>
            <v:rect id="_x0000_s5824" style="position:absolute;left:4881;width:10;height:10" fillcolor="#dadcdd" stroked="f"/>
            <v:line id="_x0000_s5825" style="position:absolute" from="4881,209" to="4882,210" strokecolor="#dadcdd" strokeweight="0"/>
            <v:rect id="_x0000_s5826" style="position:absolute;left:4881;top:209;width:10;height:10" fillcolor="#dadcdd" stroked="f"/>
            <v:line id="_x0000_s5827" style="position:absolute" from="10,3547" to="4881,3548" strokeweight="0"/>
            <v:rect id="_x0000_s5828" style="position:absolute;left:10;top:3547;width:4881;height:11" fillcolor="black" stroked="f"/>
            <v:line id="_x0000_s5829" style="position:absolute" from="10,3756" to="4881,3757" strokeweight="0"/>
            <v:rect id="_x0000_s5830" style="position:absolute;left:10;top:3756;width:4881;height:10" fillcolor="black" stroked="f"/>
            <v:line id="_x0000_s5831" style="position:absolute" from="4881,3965" to="4882,3966" strokecolor="#dadcdd" strokeweight="0"/>
            <v:rect id="_x0000_s5832" style="position:absolute;left:4881;top:3965;width:10;height:10" fillcolor="#dadcdd" stroked="f"/>
            <v:line id="_x0000_s5833" style="position:absolute" from="4881,4173" to="4882,4174" strokecolor="#dadcdd" strokeweight="0"/>
            <v:rect id="_x0000_s5834" style="position:absolute;left:4881;top:4173;width:10;height:11" fillcolor="#dadcdd" stroked="f"/>
            <v:line id="_x0000_s5835" style="position:absolute" from="4881,4382" to="4882,4383" strokecolor="#dadcdd" strokeweight="0"/>
            <v:rect id="_x0000_s5836" style="position:absolute;left:4881;top:4382;width:10;height:10" fillcolor="#dadcdd" stroked="f"/>
            <v:line id="_x0000_s5837" style="position:absolute" from="4881,4591" to="4882,4592" strokecolor="#dadcdd" strokeweight="0"/>
            <v:rect id="_x0000_s5838" style="position:absolute;left:4881;top:4591;width:10;height:10" fillcolor="#dadcdd" stroked="f"/>
            <v:rect id="_x0000_s5839" style="position:absolute;top:31;width:4013;height:428" fillcolor="#cff" stroked="f"/>
            <v:rect id="_x0000_s5840" style="position:absolute;left:4003;top:31;width:878;height:428" fillcolor="#cff" stroked="f"/>
            <v:rect id="_x0000_s5841" style="position:absolute;top:448;width:4013;height:219" fillcolor="#cff" stroked="f"/>
            <v:rect id="_x0000_s5842" style="position:absolute;left:4003;top:448;width:878;height:219" fillcolor="#cff" stroked="f"/>
            <v:rect id="_x0000_s5844" style="position:absolute;top:657;width:1097;height:219" fillcolor="#cff" stroked="f"/>
            <v:rect id="_x0000_s5845" style="position:absolute;left:1087;top:657;width:3794;height:219" fillcolor="#cff" stroked="f"/>
            <v:rect id="_x0000_s5846" style="position:absolute;top:866;width:1965;height:219" stroked="f"/>
            <v:rect id="_x0000_s5847" style="position:absolute;left:4871;top:866;width:397;height:219" stroked="f"/>
            <v:rect id="_x0000_s5848" style="position:absolute;left:1087;top:1074;width:878;height:219" stroked="f"/>
            <v:rect id="_x0000_s5849" style="position:absolute;top:1283;width:1965;height:219" stroked="f"/>
            <v:rect id="_x0000_s5850" style="position:absolute;left:4871;top:1283;width:397;height:219" stroked="f"/>
            <v:rect id="_x0000_s5851" style="position:absolute;left:1087;top:1492;width:878;height:219" stroked="f"/>
            <v:rect id="_x0000_s5852" style="position:absolute;top:1700;width:1965;height:219" stroked="f"/>
            <v:rect id="_x0000_s5853" style="position:absolute;left:4871;top:1700;width:397;height:219" stroked="f"/>
            <v:rect id="_x0000_s5854" style="position:absolute;left:1087;top:1909;width:878;height:219" stroked="f"/>
            <v:rect id="_x0000_s5855" style="position:absolute;top:2118;width:1965;height:219" stroked="f"/>
            <v:rect id="_x0000_s5856" style="position:absolute;left:4871;top:2118;width:397;height:219" stroked="f"/>
            <v:rect id="_x0000_s5857" style="position:absolute;left:1087;top:2326;width:878;height:219" stroked="f"/>
            <v:rect id="_x0000_s5858" style="position:absolute;top:2535;width:1965;height:219" stroked="f"/>
            <v:rect id="_x0000_s5859" style="position:absolute;left:4871;top:2535;width:397;height:219" stroked="f"/>
            <v:rect id="_x0000_s5860" style="position:absolute;left:1087;top:2744;width:878;height:219" stroked="f"/>
            <v:rect id="_x0000_s5861" style="position:absolute;top:2952;width:1965;height:219" stroked="f"/>
            <v:rect id="_x0000_s5862" style="position:absolute;left:4871;top:2952;width:397;height:219" stroked="f"/>
            <v:rect id="_x0000_s5863" style="position:absolute;left:1087;top:3161;width:878;height:219" stroked="f"/>
            <v:rect id="_x0000_s5864" style="position:absolute;top:3370;width:1965;height:219" stroked="f"/>
            <v:rect id="_x0000_s5865" style="position:absolute;left:4871;top:3370;width:397;height:219" stroked="f"/>
            <v:rect id="_x0000_s5866" style="position:absolute;left:1087;top:3578;width:2926;height:219" stroked="f"/>
            <v:rect id="_x0000_s5867" style="position:absolute;left:1411;top:52;width:236;height:184;mso-wrap-style:none" filled="f" stroked="f">
              <v:textbox style="mso-next-textbox:#_x0000_s5867;mso-fit-shape-to-text:t" inset="0,0,0,0">
                <w:txbxContent>
                  <w:p w:rsidR="00C21D5D" w:rsidRDefault="00C21D5D" w:rsidP="008B5D10">
                    <w:r>
                      <w:rPr>
                        <w:b/>
                        <w:bCs/>
                        <w:color w:val="000000"/>
                        <w:sz w:val="16"/>
                        <w:szCs w:val="16"/>
                        <w:lang w:val="en-US"/>
                      </w:rPr>
                      <w:t>No.</w:t>
                    </w:r>
                  </w:p>
                </w:txbxContent>
              </v:textbox>
            </v:rect>
            <v:rect id="_x0000_s5868" style="position:absolute;left:2310;top:52;width:236;height:184;mso-wrap-style:none" filled="f" stroked="f">
              <v:textbox style="mso-next-textbox:#_x0000_s5868;mso-fit-shape-to-text:t" inset="0,0,0,0">
                <w:txbxContent>
                  <w:p w:rsidR="00C21D5D" w:rsidRDefault="00C21D5D" w:rsidP="008B5D10">
                    <w:r>
                      <w:rPr>
                        <w:b/>
                        <w:bCs/>
                        <w:color w:val="000000"/>
                        <w:sz w:val="16"/>
                        <w:szCs w:val="16"/>
                        <w:lang w:val="en-US"/>
                      </w:rPr>
                      <w:t>No.</w:t>
                    </w:r>
                  </w:p>
                </w:txbxContent>
              </v:textbox>
            </v:rect>
            <v:rect id="_x0000_s5869" style="position:absolute;left:3334;top:52;width:236;height:184;mso-wrap-style:none" filled="f" stroked="f">
              <v:textbox style="mso-next-textbox:#_x0000_s5869;mso-fit-shape-to-text:t" inset="0,0,0,0">
                <w:txbxContent>
                  <w:p w:rsidR="00C21D5D" w:rsidRDefault="00C21D5D" w:rsidP="008B5D10">
                    <w:r>
                      <w:rPr>
                        <w:b/>
                        <w:bCs/>
                        <w:color w:val="000000"/>
                        <w:sz w:val="16"/>
                        <w:szCs w:val="16"/>
                        <w:lang w:val="en-US"/>
                      </w:rPr>
                      <w:t>No.</w:t>
                    </w:r>
                  </w:p>
                </w:txbxContent>
              </v:textbox>
            </v:rect>
            <v:rect id="_x0000_s5870" style="position:absolute;left:1087;top:236;width:929;height:186" filled="f" stroked="f">
              <v:textbox style="mso-next-textbox:#_x0000_s5870" inset="0,0,0,0">
                <w:txbxContent>
                  <w:p w:rsidR="00C21D5D" w:rsidRPr="00CA067D" w:rsidRDefault="00C21D5D" w:rsidP="008B5D10">
                    <w:pPr>
                      <w:rPr>
                        <w:sz w:val="14"/>
                        <w:szCs w:val="14"/>
                      </w:rPr>
                    </w:pPr>
                    <w:r w:rsidRPr="00CA067D">
                      <w:rPr>
                        <w:b/>
                        <w:bCs/>
                        <w:color w:val="000000"/>
                        <w:sz w:val="14"/>
                        <w:szCs w:val="14"/>
                        <w:lang w:val="en-US"/>
                      </w:rPr>
                      <w:t>CUSTOMERS</w:t>
                    </w:r>
                  </w:p>
                </w:txbxContent>
              </v:textbox>
            </v:rect>
            <v:rect id="_x0000_s5871" style="position:absolute;left:1985;top:261;width:887;height:161;mso-wrap-style:none" filled="f" stroked="f">
              <v:textbox style="mso-next-textbox:#_x0000_s5871;mso-fit-shape-to-text:t" inset="0,0,0,0">
                <w:txbxContent>
                  <w:p w:rsidR="00C21D5D" w:rsidRPr="00CA067D" w:rsidRDefault="00C21D5D" w:rsidP="008B5D10">
                    <w:pPr>
                      <w:rPr>
                        <w:sz w:val="14"/>
                        <w:szCs w:val="14"/>
                      </w:rPr>
                    </w:pPr>
                    <w:r w:rsidRPr="00CA067D">
                      <w:rPr>
                        <w:b/>
                        <w:bCs/>
                        <w:color w:val="000000"/>
                        <w:sz w:val="14"/>
                        <w:szCs w:val="14"/>
                        <w:lang w:val="en-US"/>
                      </w:rPr>
                      <w:t>CUSTOMERS</w:t>
                    </w:r>
                  </w:p>
                </w:txbxContent>
              </v:textbox>
            </v:rect>
            <v:rect id="_x0000_s5872" style="position:absolute;left:3003;top:261;width:887;height:161;mso-wrap-style:none" filled="f" stroked="f">
              <v:textbox style="mso-next-textbox:#_x0000_s5872;mso-fit-shape-to-text:t" inset="0,0,0,0">
                <w:txbxContent>
                  <w:p w:rsidR="00C21D5D" w:rsidRPr="00CA067D" w:rsidRDefault="00C21D5D" w:rsidP="008B5D10">
                    <w:pPr>
                      <w:rPr>
                        <w:sz w:val="14"/>
                        <w:szCs w:val="14"/>
                      </w:rPr>
                    </w:pPr>
                    <w:r w:rsidRPr="00CA067D">
                      <w:rPr>
                        <w:b/>
                        <w:bCs/>
                        <w:color w:val="000000"/>
                        <w:sz w:val="14"/>
                        <w:szCs w:val="14"/>
                        <w:lang w:val="en-US"/>
                      </w:rPr>
                      <w:t>C</w:t>
                    </w:r>
                    <w:r>
                      <w:rPr>
                        <w:b/>
                        <w:bCs/>
                        <w:color w:val="000000"/>
                        <w:sz w:val="14"/>
                        <w:szCs w:val="14"/>
                        <w:lang w:val="en-US"/>
                      </w:rPr>
                      <w:t>USTOMERS</w:t>
                    </w:r>
                  </w:p>
                </w:txbxContent>
              </v:textbox>
            </v:rect>
            <v:rect id="_x0000_s5873" style="position:absolute;left:4000;top:261;width:887;height:161;mso-wrap-style:none" filled="f" stroked="f">
              <v:textbox style="mso-next-textbox:#_x0000_s5873;mso-fit-shape-to-text:t" inset="0,0,0,0">
                <w:txbxContent>
                  <w:p w:rsidR="00C21D5D" w:rsidRPr="00CA067D" w:rsidRDefault="00C21D5D" w:rsidP="008B5D10">
                    <w:pPr>
                      <w:rPr>
                        <w:sz w:val="14"/>
                        <w:szCs w:val="14"/>
                      </w:rPr>
                    </w:pPr>
                    <w:r w:rsidRPr="00CA067D">
                      <w:rPr>
                        <w:b/>
                        <w:bCs/>
                        <w:color w:val="000000"/>
                        <w:sz w:val="14"/>
                        <w:szCs w:val="14"/>
                        <w:lang w:val="en-US"/>
                      </w:rPr>
                      <w:t>C</w:t>
                    </w:r>
                    <w:r>
                      <w:rPr>
                        <w:b/>
                        <w:bCs/>
                        <w:color w:val="000000"/>
                        <w:sz w:val="14"/>
                        <w:szCs w:val="14"/>
                        <w:lang w:val="en-US"/>
                      </w:rPr>
                      <w:t>USTOMERS</w:t>
                    </w:r>
                  </w:p>
                </w:txbxContent>
              </v:textbox>
            </v:rect>
            <v:rect id="_x0000_s5874" style="position:absolute;left:1390;top:469;width:303;height:184;mso-wrap-style:none" filled="f" stroked="f">
              <v:textbox style="mso-next-textbox:#_x0000_s5874;mso-fit-shape-to-text:t" inset="0,0,0,0">
                <w:txbxContent>
                  <w:p w:rsidR="00C21D5D" w:rsidRDefault="00C21D5D" w:rsidP="008B5D10">
                    <w:r>
                      <w:rPr>
                        <w:b/>
                        <w:bCs/>
                        <w:color w:val="000000"/>
                        <w:sz w:val="16"/>
                        <w:szCs w:val="16"/>
                        <w:lang w:val="en-US"/>
                      </w:rPr>
                      <w:t>PVS</w:t>
                    </w:r>
                  </w:p>
                </w:txbxContent>
              </v:textbox>
            </v:rect>
            <v:rect id="_x0000_s5875" style="position:absolute;left:2289;top:469;width:303;height:184;mso-wrap-style:none" filled="f" stroked="f">
              <v:textbox style="mso-next-textbox:#_x0000_s5875;mso-fit-shape-to-text:t" inset="0,0,0,0">
                <w:txbxContent>
                  <w:p w:rsidR="00C21D5D" w:rsidRDefault="00C21D5D" w:rsidP="008B5D10">
                    <w:r>
                      <w:rPr>
                        <w:b/>
                        <w:bCs/>
                        <w:color w:val="000000"/>
                        <w:sz w:val="16"/>
                        <w:szCs w:val="16"/>
                        <w:lang w:val="en-US"/>
                      </w:rPr>
                      <w:t>PVS</w:t>
                    </w:r>
                  </w:p>
                </w:txbxContent>
              </v:textbox>
            </v:rect>
            <v:rect id="_x0000_s5876" style="position:absolute;left:3313;top:469;width:303;height:184;mso-wrap-style:none" filled="f" stroked="f">
              <v:textbox style="mso-next-textbox:#_x0000_s5876;mso-fit-shape-to-text:t" inset="0,0,0,0">
                <w:txbxContent>
                  <w:p w:rsidR="00C21D5D" w:rsidRDefault="00C21D5D" w:rsidP="008B5D10">
                    <w:r>
                      <w:rPr>
                        <w:b/>
                        <w:bCs/>
                        <w:color w:val="000000"/>
                        <w:sz w:val="16"/>
                        <w:szCs w:val="16"/>
                        <w:lang w:val="en-US"/>
                      </w:rPr>
                      <w:t>PVS</w:t>
                    </w:r>
                  </w:p>
                </w:txbxContent>
              </v:textbox>
            </v:rect>
            <v:rect id="_x0000_s5877" style="position:absolute;left:4264;top:469;width:365;height:184;mso-wrap-style:none" filled="f" stroked="f">
              <v:textbox style="mso-next-textbox:#_x0000_s5877;mso-fit-shape-to-text:t" inset="0,0,0,0">
                <w:txbxContent>
                  <w:p w:rsidR="00C21D5D" w:rsidRDefault="00C21D5D" w:rsidP="008B5D10">
                    <w:r>
                      <w:rPr>
                        <w:b/>
                        <w:bCs/>
                        <w:color w:val="000000"/>
                        <w:sz w:val="16"/>
                        <w:szCs w:val="16"/>
                        <w:lang w:val="en-US"/>
                      </w:rPr>
                      <w:t>Total</w:t>
                    </w:r>
                  </w:p>
                </w:txbxContent>
              </v:textbox>
            </v:rect>
            <v:rect id="_x0000_s5878" style="position:absolute;left:1118;top:678;width:765;height:184;mso-wrap-style:none" filled="f" stroked="f">
              <v:textbox style="mso-next-textbox:#_x0000_s5878;mso-fit-shape-to-text:t" inset="0,0,0,0">
                <w:txbxContent>
                  <w:p w:rsidR="00C21D5D" w:rsidRDefault="00C21D5D" w:rsidP="008B5D10">
                    <w:r>
                      <w:rPr>
                        <w:b/>
                        <w:bCs/>
                        <w:color w:val="000000"/>
                        <w:sz w:val="16"/>
                        <w:szCs w:val="16"/>
                        <w:lang w:val="en-US"/>
                      </w:rPr>
                      <w:t>Residential</w:t>
                    </w:r>
                  </w:p>
                </w:txbxContent>
              </v:textbox>
            </v:rect>
            <v:rect id="_x0000_s5879" style="position:absolute;left:1986;top:678;width:765;height:184;mso-wrap-style:none" filled="f" stroked="f">
              <v:textbox style="mso-next-textbox:#_x0000_s5879;mso-fit-shape-to-text:t" inset="0,0,0,0">
                <w:txbxContent>
                  <w:p w:rsidR="00C21D5D" w:rsidRDefault="00C21D5D" w:rsidP="008B5D10">
                    <w:r>
                      <w:rPr>
                        <w:b/>
                        <w:bCs/>
                        <w:color w:val="000000"/>
                        <w:sz w:val="16"/>
                        <w:szCs w:val="16"/>
                        <w:lang w:val="en-US"/>
                      </w:rPr>
                      <w:t>Communal</w:t>
                    </w:r>
                  </w:p>
                </w:txbxContent>
              </v:textbox>
            </v:rect>
            <v:rect id="_x0000_s5880" style="position:absolute;left:2916;top:678;width:912;height:184;mso-wrap-style:none" filled="f" stroked="f">
              <v:textbox style="mso-next-textbox:#_x0000_s5880;mso-fit-shape-to-text:t" inset="0,0,0,0">
                <w:txbxContent>
                  <w:p w:rsidR="00C21D5D" w:rsidRDefault="00C21D5D" w:rsidP="008B5D10">
                    <w:r>
                      <w:rPr>
                        <w:b/>
                        <w:bCs/>
                        <w:color w:val="000000"/>
                        <w:sz w:val="16"/>
                        <w:szCs w:val="16"/>
                        <w:lang w:val="en-US"/>
                      </w:rPr>
                      <w:t xml:space="preserve">  Lodges ASP</w:t>
                    </w:r>
                  </w:p>
                </w:txbxContent>
              </v:textbox>
            </v:rect>
            <v:rect id="_x0000_s5881" style="position:absolute;left:408;top:897;width:321;height:184;mso-wrap-style:none" filled="f" stroked="f">
              <v:textbox style="mso-next-textbox:#_x0000_s5881;mso-fit-shape-to-text:t" inset="0,0,0,0">
                <w:txbxContent>
                  <w:p w:rsidR="00C21D5D" w:rsidRDefault="00C21D5D" w:rsidP="008B5D10">
                    <w:r>
                      <w:rPr>
                        <w:color w:val="000000"/>
                        <w:sz w:val="16"/>
                        <w:szCs w:val="16"/>
                        <w:lang w:val="en-US"/>
                      </w:rPr>
                      <w:t>1998</w:t>
                    </w:r>
                  </w:p>
                </w:txbxContent>
              </v:textbox>
            </v:rect>
            <v:rect id="_x0000_s5882" style="position:absolute;left:1722;top:922;width:161;height:184;mso-wrap-style:none" filled="f" stroked="f">
              <v:textbox style="mso-next-textbox:#_x0000_s5882;mso-fit-shape-to-text:t" inset="0,0,0,0">
                <w:txbxContent>
                  <w:p w:rsidR="00C21D5D" w:rsidRDefault="00C21D5D" w:rsidP="008B5D10">
                    <w:r>
                      <w:rPr>
                        <w:color w:val="000000"/>
                        <w:sz w:val="16"/>
                        <w:szCs w:val="16"/>
                        <w:lang w:val="en-US"/>
                      </w:rPr>
                      <w:t>21</w:t>
                    </w:r>
                  </w:p>
                </w:txbxContent>
              </v:textbox>
            </v:rect>
            <v:rect id="_x0000_s5883" style="position:absolute;left:2751;top:901;width:81;height:184;mso-wrap-style:none" filled="f" stroked="f">
              <v:textbox style="mso-next-textbox:#_x0000_s5883;mso-fit-shape-to-text:t" inset="0,0,0,0">
                <w:txbxContent>
                  <w:p w:rsidR="00C21D5D" w:rsidRDefault="00C21D5D" w:rsidP="008B5D10">
                    <w:r>
                      <w:rPr>
                        <w:color w:val="000000"/>
                        <w:sz w:val="16"/>
                        <w:szCs w:val="16"/>
                        <w:lang w:val="en-US"/>
                      </w:rPr>
                      <w:t>0</w:t>
                    </w:r>
                  </w:p>
                </w:txbxContent>
              </v:textbox>
            </v:rect>
            <v:rect id="_x0000_s5884" style="position:absolute;left:3909;top:897;width:81;height:184;mso-wrap-style:none" filled="f" stroked="f">
              <v:textbox style="mso-next-textbox:#_x0000_s5884;mso-fit-shape-to-text:t" inset="0,0,0,0">
                <w:txbxContent>
                  <w:p w:rsidR="00C21D5D" w:rsidRDefault="00C21D5D" w:rsidP="008B5D10">
                    <w:r>
                      <w:rPr>
                        <w:color w:val="000000"/>
                        <w:sz w:val="16"/>
                        <w:szCs w:val="16"/>
                        <w:lang w:val="en-US"/>
                      </w:rPr>
                      <w:t>1</w:t>
                    </w:r>
                  </w:p>
                </w:txbxContent>
              </v:textbox>
            </v:rect>
            <v:rect id="_x0000_s5885" style="position:absolute;left:4703;top:897;width:161;height:184;mso-wrap-style:none" filled="f" stroked="f">
              <v:textbox style="mso-next-textbox:#_x0000_s5885;mso-fit-shape-to-text:t" inset="0,0,0,0">
                <w:txbxContent>
                  <w:p w:rsidR="00C21D5D" w:rsidRDefault="00C21D5D" w:rsidP="008B5D10">
                    <w:r>
                      <w:rPr>
                        <w:color w:val="000000"/>
                        <w:sz w:val="16"/>
                        <w:szCs w:val="16"/>
                        <w:lang w:val="en-US"/>
                      </w:rPr>
                      <w:t>22</w:t>
                    </w:r>
                  </w:p>
                </w:txbxContent>
              </v:textbox>
            </v:rect>
            <v:rect id="_x0000_s5886" style="position:absolute;left:408;top:1106;width:321;height:184;mso-wrap-style:none" filled="f" stroked="f">
              <v:textbox style="mso-next-textbox:#_x0000_s5886;mso-fit-shape-to-text:t" inset="0,0,0,0">
                <w:txbxContent>
                  <w:p w:rsidR="00C21D5D" w:rsidRDefault="00C21D5D" w:rsidP="008B5D10">
                    <w:r>
                      <w:rPr>
                        <w:color w:val="000000"/>
                        <w:sz w:val="16"/>
                        <w:szCs w:val="16"/>
                        <w:lang w:val="en-US"/>
                      </w:rPr>
                      <w:t>1999</w:t>
                    </w:r>
                  </w:p>
                </w:txbxContent>
              </v:textbox>
            </v:rect>
            <v:rect id="_x0000_s5887" style="position:absolute;left:1647;top:1109;width:241;height:184;mso-wrap-style:none" filled="f" stroked="f">
              <v:textbox style="mso-next-textbox:#_x0000_s5887;mso-fit-shape-to-text:t" inset="0,0,0,0">
                <w:txbxContent>
                  <w:p w:rsidR="00C21D5D" w:rsidRDefault="00C21D5D" w:rsidP="008B5D10">
                    <w:r>
                      <w:rPr>
                        <w:color w:val="000000"/>
                        <w:sz w:val="16"/>
                        <w:szCs w:val="16"/>
                        <w:lang w:val="en-US"/>
                      </w:rPr>
                      <w:t>135</w:t>
                    </w:r>
                  </w:p>
                </w:txbxContent>
              </v:textbox>
            </v:rect>
            <v:rect id="_x0000_s5888" style="position:absolute;left:2751;top:1081;width:81;height:184;mso-wrap-style:none" filled="f" stroked="f">
              <v:textbox style="mso-next-textbox:#_x0000_s5888;mso-fit-shape-to-text:t" inset="0,0,0,0">
                <w:txbxContent>
                  <w:p w:rsidR="00C21D5D" w:rsidRDefault="00C21D5D" w:rsidP="008B5D10">
                    <w:r>
                      <w:rPr>
                        <w:color w:val="000000"/>
                        <w:sz w:val="16"/>
                        <w:szCs w:val="16"/>
                        <w:lang w:val="en-US"/>
                      </w:rPr>
                      <w:t>6</w:t>
                    </w:r>
                  </w:p>
                </w:txbxContent>
              </v:textbox>
            </v:rect>
            <v:rect id="_x0000_s5889" style="position:absolute;left:3909;top:1106;width:81;height:184;mso-wrap-style:none" filled="f" stroked="f">
              <v:textbox style="mso-next-textbox:#_x0000_s5889;mso-fit-shape-to-text:t" inset="0,0,0,0">
                <w:txbxContent>
                  <w:p w:rsidR="00C21D5D" w:rsidRDefault="00C21D5D" w:rsidP="008B5D10">
                    <w:r>
                      <w:rPr>
                        <w:color w:val="000000"/>
                        <w:sz w:val="16"/>
                        <w:szCs w:val="16"/>
                        <w:lang w:val="en-US"/>
                      </w:rPr>
                      <w:t>0</w:t>
                    </w:r>
                  </w:p>
                </w:txbxContent>
              </v:textbox>
            </v:rect>
            <v:rect id="_x0000_s5890" style="position:absolute;left:4630;top:1106;width:241;height:184;mso-wrap-style:none" filled="f" stroked="f">
              <v:textbox style="mso-next-textbox:#_x0000_s5890;mso-fit-shape-to-text:t" inset="0,0,0,0">
                <w:txbxContent>
                  <w:p w:rsidR="00C21D5D" w:rsidRDefault="00C21D5D" w:rsidP="008B5D10">
                    <w:r>
                      <w:rPr>
                        <w:color w:val="000000"/>
                        <w:sz w:val="16"/>
                        <w:szCs w:val="16"/>
                        <w:lang w:val="en-US"/>
                      </w:rPr>
                      <w:t>141</w:t>
                    </w:r>
                  </w:p>
                </w:txbxContent>
              </v:textbox>
            </v:rect>
            <v:rect id="_x0000_s5891" style="position:absolute;left:408;top:1314;width:321;height:184;mso-wrap-style:none" filled="f" stroked="f">
              <v:textbox style="mso-next-textbox:#_x0000_s5891;mso-fit-shape-to-text:t" inset="0,0,0,0">
                <w:txbxContent>
                  <w:p w:rsidR="00C21D5D" w:rsidRDefault="00C21D5D" w:rsidP="008B5D10">
                    <w:r>
                      <w:rPr>
                        <w:color w:val="000000"/>
                        <w:sz w:val="16"/>
                        <w:szCs w:val="16"/>
                        <w:lang w:val="en-US"/>
                      </w:rPr>
                      <w:t>2000</w:t>
                    </w:r>
                  </w:p>
                </w:txbxContent>
              </v:textbox>
            </v:rect>
            <v:rect id="_x0000_s5892" style="position:absolute;left:1670;top:1290;width:241;height:184;mso-wrap-style:none" filled="f" stroked="f">
              <v:textbox style="mso-next-textbox:#_x0000_s5892;mso-fit-shape-to-text:t" inset="0,0,0,0">
                <w:txbxContent>
                  <w:p w:rsidR="00C21D5D" w:rsidRDefault="00C21D5D" w:rsidP="008B5D10">
                    <w:r>
                      <w:rPr>
                        <w:color w:val="000000"/>
                        <w:sz w:val="16"/>
                        <w:szCs w:val="16"/>
                        <w:lang w:val="en-US"/>
                      </w:rPr>
                      <w:t>247</w:t>
                    </w:r>
                  </w:p>
                </w:txbxContent>
              </v:textbox>
            </v:rect>
            <v:rect id="_x0000_s5893" style="position:absolute;left:2751;top:1339;width:81;height:184;mso-wrap-style:none" filled="f" stroked="f">
              <v:textbox style="mso-next-textbox:#_x0000_s5893;mso-fit-shape-to-text:t" inset="0,0,0,0">
                <w:txbxContent>
                  <w:p w:rsidR="00C21D5D" w:rsidRDefault="00C21D5D" w:rsidP="008B5D10">
                    <w:r>
                      <w:rPr>
                        <w:color w:val="000000"/>
                        <w:sz w:val="16"/>
                        <w:szCs w:val="16"/>
                        <w:lang w:val="en-US"/>
                      </w:rPr>
                      <w:t>3</w:t>
                    </w:r>
                  </w:p>
                </w:txbxContent>
              </v:textbox>
            </v:rect>
            <v:rect id="_x0000_s5894" style="position:absolute;left:3909;top:1314;width:81;height:184;mso-wrap-style:none" filled="f" stroked="f">
              <v:textbox style="mso-next-textbox:#_x0000_s5894;mso-fit-shape-to-text:t" inset="0,0,0,0">
                <w:txbxContent>
                  <w:p w:rsidR="00C21D5D" w:rsidRDefault="00C21D5D" w:rsidP="008B5D10">
                    <w:r>
                      <w:rPr>
                        <w:color w:val="000000"/>
                        <w:sz w:val="16"/>
                        <w:szCs w:val="16"/>
                        <w:lang w:val="en-US"/>
                      </w:rPr>
                      <w:t>1</w:t>
                    </w:r>
                  </w:p>
                </w:txbxContent>
              </v:textbox>
            </v:rect>
            <v:rect id="_x0000_s5895" style="position:absolute;left:4630;top:1314;width:241;height:184;mso-wrap-style:none" filled="f" stroked="f">
              <v:textbox style="mso-next-textbox:#_x0000_s5895;mso-fit-shape-to-text:t" inset="0,0,0,0">
                <w:txbxContent>
                  <w:p w:rsidR="00C21D5D" w:rsidRDefault="00C21D5D" w:rsidP="008B5D10">
                    <w:r>
                      <w:rPr>
                        <w:color w:val="000000"/>
                        <w:sz w:val="16"/>
                        <w:szCs w:val="16"/>
                        <w:lang w:val="en-US"/>
                      </w:rPr>
                      <w:t>251</w:t>
                    </w:r>
                  </w:p>
                </w:txbxContent>
              </v:textbox>
            </v:rect>
            <v:rect id="_x0000_s5896" style="position:absolute;left:408;top:1523;width:321;height:184;mso-wrap-style:none" filled="f" stroked="f">
              <v:textbox style="mso-next-textbox:#_x0000_s5896;mso-fit-shape-to-text:t" inset="0,0,0,0">
                <w:txbxContent>
                  <w:p w:rsidR="00C21D5D" w:rsidRDefault="00C21D5D" w:rsidP="008B5D10">
                    <w:r>
                      <w:rPr>
                        <w:color w:val="000000"/>
                        <w:sz w:val="16"/>
                        <w:szCs w:val="16"/>
                        <w:lang w:val="en-US"/>
                      </w:rPr>
                      <w:t>2001</w:t>
                    </w:r>
                  </w:p>
                </w:txbxContent>
              </v:textbox>
            </v:rect>
            <v:rect id="_x0000_s5897" style="position:absolute;left:1750;top:1548;width:161;height:184;mso-wrap-style:none" filled="f" stroked="f">
              <v:textbox style="mso-next-textbox:#_x0000_s5897;mso-fit-shape-to-text:t" inset="0,0,0,0">
                <w:txbxContent>
                  <w:p w:rsidR="00C21D5D" w:rsidRDefault="00C21D5D" w:rsidP="008B5D10">
                    <w:r>
                      <w:rPr>
                        <w:color w:val="000000"/>
                        <w:sz w:val="16"/>
                        <w:szCs w:val="16"/>
                        <w:lang w:val="en-US"/>
                      </w:rPr>
                      <w:t>41</w:t>
                    </w:r>
                  </w:p>
                </w:txbxContent>
              </v:textbox>
            </v:rect>
            <v:rect id="_x0000_s5898" style="position:absolute;left:2751;top:1527;width:81;height:184;mso-wrap-style:none" filled="f" stroked="f">
              <v:textbox style="mso-next-textbox:#_x0000_s5898;mso-fit-shape-to-text:t" inset="0,0,0,0">
                <w:txbxContent>
                  <w:p w:rsidR="00C21D5D" w:rsidRDefault="00C21D5D" w:rsidP="008B5D10">
                    <w:r>
                      <w:rPr>
                        <w:color w:val="000000"/>
                        <w:sz w:val="16"/>
                        <w:szCs w:val="16"/>
                        <w:lang w:val="en-US"/>
                      </w:rPr>
                      <w:t>1</w:t>
                    </w:r>
                  </w:p>
                </w:txbxContent>
              </v:textbox>
            </v:rect>
            <v:rect id="_x0000_s5899" style="position:absolute;left:3909;top:1523;width:81;height:184;mso-wrap-style:none" filled="f" stroked="f">
              <v:textbox style="mso-next-textbox:#_x0000_s5899;mso-fit-shape-to-text:t" inset="0,0,0,0">
                <w:txbxContent>
                  <w:p w:rsidR="00C21D5D" w:rsidRDefault="00C21D5D" w:rsidP="008B5D10">
                    <w:r>
                      <w:rPr>
                        <w:color w:val="000000"/>
                        <w:sz w:val="16"/>
                        <w:szCs w:val="16"/>
                        <w:lang w:val="en-US"/>
                      </w:rPr>
                      <w:t>9</w:t>
                    </w:r>
                  </w:p>
                </w:txbxContent>
              </v:textbox>
            </v:rect>
            <v:rect id="_x0000_s5900" style="position:absolute;left:4703;top:1523;width:161;height:184;mso-wrap-style:none" filled="f" stroked="f">
              <v:textbox style="mso-next-textbox:#_x0000_s5900;mso-fit-shape-to-text:t" inset="0,0,0,0">
                <w:txbxContent>
                  <w:p w:rsidR="00C21D5D" w:rsidRDefault="00C21D5D" w:rsidP="008B5D10">
                    <w:r>
                      <w:rPr>
                        <w:color w:val="000000"/>
                        <w:sz w:val="16"/>
                        <w:szCs w:val="16"/>
                        <w:lang w:val="en-US"/>
                      </w:rPr>
                      <w:t>51</w:t>
                    </w:r>
                  </w:p>
                </w:txbxContent>
              </v:textbox>
            </v:rect>
            <v:rect id="_x0000_s5901" style="position:absolute;left:408;top:1732;width:321;height:184;mso-wrap-style:none" filled="f" stroked="f">
              <v:textbox style="mso-next-textbox:#_x0000_s5901;mso-fit-shape-to-text:t" inset="0,0,0,0">
                <w:txbxContent>
                  <w:p w:rsidR="00C21D5D" w:rsidRDefault="00C21D5D" w:rsidP="008B5D10">
                    <w:r>
                      <w:rPr>
                        <w:color w:val="000000"/>
                        <w:sz w:val="16"/>
                        <w:szCs w:val="16"/>
                        <w:lang w:val="en-US"/>
                      </w:rPr>
                      <w:t>2002</w:t>
                    </w:r>
                  </w:p>
                </w:txbxContent>
              </v:textbox>
            </v:rect>
            <v:rect id="_x0000_s5902" style="position:absolute;left:1741;top:1725;width:161;height:184;mso-wrap-style:none" filled="f" stroked="f">
              <v:textbox style="mso-next-textbox:#_x0000_s5902;mso-fit-shape-to-text:t" inset="0,0,0,0">
                <w:txbxContent>
                  <w:p w:rsidR="00C21D5D" w:rsidRDefault="00C21D5D" w:rsidP="008B5D10">
                    <w:r>
                      <w:rPr>
                        <w:color w:val="000000"/>
                        <w:sz w:val="16"/>
                        <w:szCs w:val="16"/>
                        <w:lang w:val="en-US"/>
                      </w:rPr>
                      <w:t>98</w:t>
                    </w:r>
                  </w:p>
                </w:txbxContent>
              </v:textbox>
            </v:rect>
            <v:rect id="_x0000_s5903" style="position:absolute;left:2671;top:1735;width:161;height:184;mso-wrap-style:none" filled="f" stroked="f">
              <v:textbox style="mso-next-textbox:#_x0000_s5903;mso-fit-shape-to-text:t" inset="0,0,0,0">
                <w:txbxContent>
                  <w:p w:rsidR="00C21D5D" w:rsidRDefault="00C21D5D" w:rsidP="008B5D10">
                    <w:r>
                      <w:rPr>
                        <w:color w:val="000000"/>
                        <w:sz w:val="16"/>
                        <w:szCs w:val="16"/>
                        <w:lang w:val="en-US"/>
                      </w:rPr>
                      <w:t>19</w:t>
                    </w:r>
                  </w:p>
                </w:txbxContent>
              </v:textbox>
            </v:rect>
            <v:rect id="_x0000_s5904" style="position:absolute;left:3909;top:1732;width:81;height:184;mso-wrap-style:none" filled="f" stroked="f">
              <v:textbox style="mso-next-textbox:#_x0000_s5904;mso-fit-shape-to-text:t" inset="0,0,0,0">
                <w:txbxContent>
                  <w:p w:rsidR="00C21D5D" w:rsidRDefault="00C21D5D" w:rsidP="008B5D10">
                    <w:r>
                      <w:rPr>
                        <w:color w:val="000000"/>
                        <w:sz w:val="16"/>
                        <w:szCs w:val="16"/>
                        <w:lang w:val="en-US"/>
                      </w:rPr>
                      <w:t>0</w:t>
                    </w:r>
                  </w:p>
                </w:txbxContent>
              </v:textbox>
            </v:rect>
            <v:rect id="_x0000_s5905" style="position:absolute;left:4630;top:1732;width:241;height:184;mso-wrap-style:none" filled="f" stroked="f">
              <v:textbox style="mso-next-textbox:#_x0000_s5905;mso-fit-shape-to-text:t" inset="0,0,0,0">
                <w:txbxContent>
                  <w:p w:rsidR="00C21D5D" w:rsidRDefault="00C21D5D" w:rsidP="008B5D10">
                    <w:r>
                      <w:rPr>
                        <w:color w:val="000000"/>
                        <w:sz w:val="16"/>
                        <w:szCs w:val="16"/>
                        <w:lang w:val="en-US"/>
                      </w:rPr>
                      <w:t>117</w:t>
                    </w:r>
                  </w:p>
                </w:txbxContent>
              </v:textbox>
            </v:rect>
            <v:rect id="_x0000_s5906" style="position:absolute;left:408;top:1940;width:321;height:184;mso-wrap-style:none" filled="f" stroked="f">
              <v:textbox style="mso-next-textbox:#_x0000_s5906;mso-fit-shape-to-text:t" inset="0,0,0,0">
                <w:txbxContent>
                  <w:p w:rsidR="00C21D5D" w:rsidRDefault="00C21D5D" w:rsidP="008B5D10">
                    <w:r>
                      <w:rPr>
                        <w:color w:val="000000"/>
                        <w:sz w:val="16"/>
                        <w:szCs w:val="16"/>
                        <w:lang w:val="en-US"/>
                      </w:rPr>
                      <w:t>2003</w:t>
                    </w:r>
                  </w:p>
                </w:txbxContent>
              </v:textbox>
            </v:rect>
            <v:rect id="_x0000_s5907" style="position:absolute;left:1647;top:1944;width:241;height:184;mso-wrap-style:none" filled="f" stroked="f">
              <v:textbox style="mso-next-textbox:#_x0000_s5907;mso-fit-shape-to-text:t" inset="0,0,0,0">
                <w:txbxContent>
                  <w:p w:rsidR="00C21D5D" w:rsidRDefault="00C21D5D" w:rsidP="008B5D10">
                    <w:r>
                      <w:rPr>
                        <w:color w:val="000000"/>
                        <w:sz w:val="16"/>
                        <w:szCs w:val="16"/>
                        <w:lang w:val="en-US"/>
                      </w:rPr>
                      <w:t>302</w:t>
                    </w:r>
                  </w:p>
                </w:txbxContent>
              </v:textbox>
            </v:rect>
            <v:rect id="_x0000_s5908" style="position:absolute;left:2671;top:1965;width:161;height:184;mso-wrap-style:none" filled="f" stroked="f">
              <v:textbox style="mso-next-textbox:#_x0000_s5908;mso-fit-shape-to-text:t" inset="0,0,0,0">
                <w:txbxContent>
                  <w:p w:rsidR="00C21D5D" w:rsidRDefault="00C21D5D" w:rsidP="008B5D10">
                    <w:r>
                      <w:rPr>
                        <w:color w:val="000000"/>
                        <w:sz w:val="16"/>
                        <w:szCs w:val="16"/>
                        <w:lang w:val="en-US"/>
                      </w:rPr>
                      <w:t>24</w:t>
                    </w:r>
                  </w:p>
                </w:txbxContent>
              </v:textbox>
            </v:rect>
            <v:rect id="_x0000_s5909" style="position:absolute;left:3909;top:1940;width:81;height:184;mso-wrap-style:none" filled="f" stroked="f">
              <v:textbox style="mso-next-textbox:#_x0000_s5909;mso-fit-shape-to-text:t" inset="0,0,0,0">
                <w:txbxContent>
                  <w:p w:rsidR="00C21D5D" w:rsidRDefault="00C21D5D" w:rsidP="008B5D10">
                    <w:r>
                      <w:rPr>
                        <w:color w:val="000000"/>
                        <w:sz w:val="16"/>
                        <w:szCs w:val="16"/>
                        <w:lang w:val="en-US"/>
                      </w:rPr>
                      <w:t>9</w:t>
                    </w:r>
                  </w:p>
                </w:txbxContent>
              </v:textbox>
            </v:rect>
            <v:rect id="_x0000_s5910" style="position:absolute;left:4630;top:1940;width:241;height:184;mso-wrap-style:none" filled="f" stroked="f">
              <v:textbox style="mso-next-textbox:#_x0000_s5910;mso-fit-shape-to-text:t" inset="0,0,0,0">
                <w:txbxContent>
                  <w:p w:rsidR="00C21D5D" w:rsidRDefault="00C21D5D" w:rsidP="008B5D10">
                    <w:r>
                      <w:rPr>
                        <w:color w:val="000000"/>
                        <w:sz w:val="16"/>
                        <w:szCs w:val="16"/>
                        <w:lang w:val="en-US"/>
                      </w:rPr>
                      <w:t>335</w:t>
                    </w:r>
                  </w:p>
                </w:txbxContent>
              </v:textbox>
            </v:rect>
            <v:rect id="_x0000_s5911" style="position:absolute;left:408;top:2149;width:321;height:184;mso-wrap-style:none" filled="f" stroked="f">
              <v:textbox style="mso-next-textbox:#_x0000_s5911;mso-fit-shape-to-text:t" inset="0,0,0,0">
                <w:txbxContent>
                  <w:p w:rsidR="00C21D5D" w:rsidRDefault="00C21D5D" w:rsidP="008B5D10">
                    <w:r>
                      <w:rPr>
                        <w:color w:val="000000"/>
                        <w:sz w:val="16"/>
                        <w:szCs w:val="16"/>
                        <w:lang w:val="en-US"/>
                      </w:rPr>
                      <w:t>2004</w:t>
                    </w:r>
                  </w:p>
                </w:txbxContent>
              </v:textbox>
            </v:rect>
            <v:rect id="_x0000_s5912" style="position:absolute;left:1670;top:2149;width:241;height:184;mso-wrap-style:none" filled="f" stroked="f">
              <v:textbox style="mso-next-textbox:#_x0000_s5912;mso-fit-shape-to-text:t" inset="0,0,0,0">
                <w:txbxContent>
                  <w:p w:rsidR="00C21D5D" w:rsidRDefault="00C21D5D" w:rsidP="008B5D10">
                    <w:r>
                      <w:rPr>
                        <w:color w:val="000000"/>
                        <w:sz w:val="16"/>
                        <w:szCs w:val="16"/>
                        <w:lang w:val="en-US"/>
                      </w:rPr>
                      <w:t>126</w:t>
                    </w:r>
                  </w:p>
                </w:txbxContent>
              </v:textbox>
            </v:rect>
            <v:rect id="_x0000_s5913" style="position:absolute;left:2684;top:2174;width:161;height:184;mso-wrap-style:none" filled="f" stroked="f">
              <v:textbox style="mso-next-textbox:#_x0000_s5913;mso-fit-shape-to-text:t" inset="0,0,0,0">
                <w:txbxContent>
                  <w:p w:rsidR="00C21D5D" w:rsidRDefault="00C21D5D" w:rsidP="008B5D10">
                    <w:r>
                      <w:rPr>
                        <w:color w:val="000000"/>
                        <w:sz w:val="16"/>
                        <w:szCs w:val="16"/>
                        <w:lang w:val="en-US"/>
                      </w:rPr>
                      <w:t>31</w:t>
                    </w:r>
                  </w:p>
                </w:txbxContent>
              </v:textbox>
            </v:rect>
            <v:rect id="_x0000_s5914" style="position:absolute;left:3909;top:2149;width:81;height:184;mso-wrap-style:none" filled="f" stroked="f">
              <v:textbox style="mso-next-textbox:#_x0000_s5914;mso-fit-shape-to-text:t" inset="0,0,0,0">
                <w:txbxContent>
                  <w:p w:rsidR="00C21D5D" w:rsidRDefault="00C21D5D" w:rsidP="008B5D10">
                    <w:r>
                      <w:rPr>
                        <w:color w:val="000000"/>
                        <w:sz w:val="16"/>
                        <w:szCs w:val="16"/>
                        <w:lang w:val="en-US"/>
                      </w:rPr>
                      <w:t>3</w:t>
                    </w:r>
                  </w:p>
                </w:txbxContent>
              </v:textbox>
            </v:rect>
            <v:rect id="_x0000_s5915" style="position:absolute;left:4630;top:2149;width:241;height:184;mso-wrap-style:none" filled="f" stroked="f">
              <v:textbox style="mso-next-textbox:#_x0000_s5915;mso-fit-shape-to-text:t" inset="0,0,0,0">
                <w:txbxContent>
                  <w:p w:rsidR="00C21D5D" w:rsidRDefault="00C21D5D" w:rsidP="008B5D10">
                    <w:r>
                      <w:rPr>
                        <w:color w:val="000000"/>
                        <w:sz w:val="16"/>
                        <w:szCs w:val="16"/>
                        <w:lang w:val="en-US"/>
                      </w:rPr>
                      <w:t>160</w:t>
                    </w:r>
                  </w:p>
                </w:txbxContent>
              </v:textbox>
            </v:rect>
            <v:rect id="_x0000_s5916" style="position:absolute;left:408;top:2358;width:321;height:184;mso-wrap-style:none" filled="f" stroked="f">
              <v:textbox style="mso-next-textbox:#_x0000_s5916;mso-fit-shape-to-text:t" inset="0,0,0,0">
                <w:txbxContent>
                  <w:p w:rsidR="00C21D5D" w:rsidRDefault="00C21D5D" w:rsidP="008B5D10">
                    <w:r>
                      <w:rPr>
                        <w:color w:val="000000"/>
                        <w:sz w:val="16"/>
                        <w:szCs w:val="16"/>
                        <w:lang w:val="en-US"/>
                      </w:rPr>
                      <w:t>2005</w:t>
                    </w:r>
                  </w:p>
                </w:txbxContent>
              </v:textbox>
            </v:rect>
            <v:rect id="_x0000_s5917" style="position:absolute;left:1740;top:2358;width:161;height:184;mso-wrap-style:none" filled="f" stroked="f">
              <v:textbox style="mso-next-textbox:#_x0000_s5917;mso-fit-shape-to-text:t" inset="0,0,0,0">
                <w:txbxContent>
                  <w:p w:rsidR="00C21D5D" w:rsidRDefault="00C21D5D" w:rsidP="008B5D10">
                    <w:r>
                      <w:rPr>
                        <w:color w:val="000000"/>
                        <w:sz w:val="16"/>
                        <w:szCs w:val="16"/>
                        <w:lang w:val="en-US"/>
                      </w:rPr>
                      <w:t>14</w:t>
                    </w:r>
                  </w:p>
                </w:txbxContent>
              </v:textbox>
            </v:rect>
            <v:rect id="_x0000_s5918" style="position:absolute;left:2764;top:2382;width:81;height:184;mso-wrap-style:none" filled="f" stroked="f">
              <v:textbox style="mso-next-textbox:#_x0000_s5918;mso-fit-shape-to-text:t" inset="0,0,0,0">
                <w:txbxContent>
                  <w:p w:rsidR="00C21D5D" w:rsidRDefault="00C21D5D" w:rsidP="008B5D10">
                    <w:r>
                      <w:rPr>
                        <w:color w:val="000000"/>
                        <w:sz w:val="16"/>
                        <w:szCs w:val="16"/>
                        <w:lang w:val="en-US"/>
                      </w:rPr>
                      <w:t>6</w:t>
                    </w:r>
                  </w:p>
                </w:txbxContent>
              </v:textbox>
            </v:rect>
            <v:rect id="_x0000_s5919" style="position:absolute;left:3909;top:2358;width:81;height:184;mso-wrap-style:none" filled="f" stroked="f">
              <v:textbox style="mso-next-textbox:#_x0000_s5919;mso-fit-shape-to-text:t" inset="0,0,0,0">
                <w:txbxContent>
                  <w:p w:rsidR="00C21D5D" w:rsidRDefault="00C21D5D" w:rsidP="008B5D10">
                    <w:r>
                      <w:rPr>
                        <w:color w:val="000000"/>
                        <w:sz w:val="16"/>
                        <w:szCs w:val="16"/>
                        <w:lang w:val="en-US"/>
                      </w:rPr>
                      <w:t>4</w:t>
                    </w:r>
                  </w:p>
                </w:txbxContent>
              </v:textbox>
            </v:rect>
            <v:rect id="_x0000_s5920" style="position:absolute;left:4703;top:2358;width:161;height:184;mso-wrap-style:none" filled="f" stroked="f">
              <v:textbox style="mso-next-textbox:#_x0000_s5920;mso-fit-shape-to-text:t" inset="0,0,0,0">
                <w:txbxContent>
                  <w:p w:rsidR="00C21D5D" w:rsidRDefault="00C21D5D" w:rsidP="008B5D10">
                    <w:r>
                      <w:rPr>
                        <w:color w:val="000000"/>
                        <w:sz w:val="16"/>
                        <w:szCs w:val="16"/>
                        <w:lang w:val="en-US"/>
                      </w:rPr>
                      <w:t>24</w:t>
                    </w:r>
                  </w:p>
                </w:txbxContent>
              </v:textbox>
            </v:rect>
            <v:rect id="_x0000_s5921" style="position:absolute;left:408;top:2566;width:321;height:184;mso-wrap-style:none" filled="f" stroked="f">
              <v:textbox style="mso-next-textbox:#_x0000_s5921;mso-fit-shape-to-text:t" inset="0,0,0,0">
                <w:txbxContent>
                  <w:p w:rsidR="00C21D5D" w:rsidRDefault="00C21D5D" w:rsidP="008B5D10">
                    <w:r>
                      <w:rPr>
                        <w:color w:val="000000"/>
                        <w:sz w:val="16"/>
                        <w:szCs w:val="16"/>
                        <w:lang w:val="en-US"/>
                      </w:rPr>
                      <w:t>2006</w:t>
                    </w:r>
                  </w:p>
                </w:txbxContent>
              </v:textbox>
            </v:rect>
            <v:rect id="_x0000_s5922" style="position:absolute;left:1750;top:2570;width:161;height:184;mso-wrap-style:none" filled="f" stroked="f">
              <v:textbox style="mso-next-textbox:#_x0000_s5922;mso-fit-shape-to-text:t" inset="0,0,0,0">
                <w:txbxContent>
                  <w:p w:rsidR="00C21D5D" w:rsidRDefault="00C21D5D" w:rsidP="008B5D10">
                    <w:r>
                      <w:rPr>
                        <w:color w:val="000000"/>
                        <w:sz w:val="16"/>
                        <w:szCs w:val="16"/>
                        <w:lang w:val="en-US"/>
                      </w:rPr>
                      <w:t>11</w:t>
                    </w:r>
                  </w:p>
                </w:txbxContent>
              </v:textbox>
            </v:rect>
            <v:rect id="_x0000_s5923" style="position:absolute;left:2693;top:2570;width:161;height:184;mso-wrap-style:none" filled="f" stroked="f">
              <v:textbox style="mso-next-textbox:#_x0000_s5923;mso-fit-shape-to-text:t" inset="0,0,0,0">
                <w:txbxContent>
                  <w:p w:rsidR="00C21D5D" w:rsidRDefault="00C21D5D" w:rsidP="008B5D10">
                    <w:r>
                      <w:rPr>
                        <w:color w:val="000000"/>
                        <w:sz w:val="16"/>
                        <w:szCs w:val="16"/>
                        <w:lang w:val="en-US"/>
                      </w:rPr>
                      <w:t>15</w:t>
                    </w:r>
                  </w:p>
                </w:txbxContent>
              </v:textbox>
            </v:rect>
            <v:rect id="_x0000_s5924" style="position:absolute;left:3909;top:2566;width:81;height:184;mso-wrap-style:none" filled="f" stroked="f">
              <v:textbox style="mso-next-textbox:#_x0000_s5924;mso-fit-shape-to-text:t" inset="0,0,0,0">
                <w:txbxContent>
                  <w:p w:rsidR="00C21D5D" w:rsidRDefault="00C21D5D" w:rsidP="008B5D10">
                    <w:r>
                      <w:rPr>
                        <w:color w:val="000000"/>
                        <w:sz w:val="16"/>
                        <w:szCs w:val="16"/>
                        <w:lang w:val="en-US"/>
                      </w:rPr>
                      <w:t>1</w:t>
                    </w:r>
                  </w:p>
                </w:txbxContent>
              </v:textbox>
            </v:rect>
            <v:rect id="_x0000_s5925" style="position:absolute;left:4703;top:2566;width:161;height:184;mso-wrap-style:none" filled="f" stroked="f">
              <v:textbox style="mso-next-textbox:#_x0000_s5925;mso-fit-shape-to-text:t" inset="0,0,0,0">
                <w:txbxContent>
                  <w:p w:rsidR="00C21D5D" w:rsidRDefault="00C21D5D" w:rsidP="008B5D10">
                    <w:r>
                      <w:rPr>
                        <w:color w:val="000000"/>
                        <w:sz w:val="16"/>
                        <w:szCs w:val="16"/>
                        <w:lang w:val="en-US"/>
                      </w:rPr>
                      <w:t>27</w:t>
                    </w:r>
                  </w:p>
                </w:txbxContent>
              </v:textbox>
            </v:rect>
            <v:rect id="_x0000_s5926" style="position:absolute;left:408;top:2775;width:321;height:184;mso-wrap-style:none" filled="f" stroked="f">
              <v:textbox style="mso-next-textbox:#_x0000_s5926;mso-fit-shape-to-text:t" inset="0,0,0,0">
                <w:txbxContent>
                  <w:p w:rsidR="00C21D5D" w:rsidRDefault="00C21D5D" w:rsidP="008B5D10">
                    <w:r>
                      <w:rPr>
                        <w:color w:val="000000"/>
                        <w:sz w:val="16"/>
                        <w:szCs w:val="16"/>
                        <w:lang w:val="en-US"/>
                      </w:rPr>
                      <w:t>2007</w:t>
                    </w:r>
                  </w:p>
                </w:txbxContent>
              </v:textbox>
            </v:rect>
            <v:rect id="_x0000_s5927" style="position:absolute;left:1742;top:2800;width:161;height:184;mso-wrap-style:none" filled="f" stroked="f">
              <v:textbox style="mso-next-textbox:#_x0000_s5927;mso-fit-shape-to-text:t" inset="0,0,0,0">
                <w:txbxContent>
                  <w:p w:rsidR="00C21D5D" w:rsidRDefault="00C21D5D" w:rsidP="008B5D10">
                    <w:r>
                      <w:rPr>
                        <w:color w:val="000000"/>
                        <w:sz w:val="16"/>
                        <w:szCs w:val="16"/>
                        <w:lang w:val="en-US"/>
                      </w:rPr>
                      <w:t>23</w:t>
                    </w:r>
                  </w:p>
                </w:txbxContent>
              </v:textbox>
            </v:rect>
            <v:rect id="_x0000_s5928" style="position:absolute;left:2695;top:2779;width:161;height:184;mso-wrap-style:none" filled="f" stroked="f">
              <v:textbox style="mso-next-textbox:#_x0000_s5928;mso-fit-shape-to-text:t" inset="0,0,0,0">
                <w:txbxContent>
                  <w:p w:rsidR="00C21D5D" w:rsidRDefault="00C21D5D" w:rsidP="008B5D10">
                    <w:r>
                      <w:rPr>
                        <w:color w:val="000000"/>
                        <w:sz w:val="16"/>
                        <w:szCs w:val="16"/>
                        <w:lang w:val="en-US"/>
                      </w:rPr>
                      <w:t>19</w:t>
                    </w:r>
                  </w:p>
                </w:txbxContent>
              </v:textbox>
            </v:rect>
            <v:rect id="_x0000_s5929" style="position:absolute;left:3909;top:2775;width:81;height:184;mso-wrap-style:none" filled="f" stroked="f">
              <v:textbox style="mso-next-textbox:#_x0000_s5929;mso-fit-shape-to-text:t" inset="0,0,0,0">
                <w:txbxContent>
                  <w:p w:rsidR="00C21D5D" w:rsidRDefault="00C21D5D" w:rsidP="008B5D10">
                    <w:r>
                      <w:rPr>
                        <w:color w:val="000000"/>
                        <w:sz w:val="16"/>
                        <w:szCs w:val="16"/>
                        <w:lang w:val="en-US"/>
                      </w:rPr>
                      <w:t>1</w:t>
                    </w:r>
                  </w:p>
                </w:txbxContent>
              </v:textbox>
            </v:rect>
            <v:rect id="_x0000_s5930" style="position:absolute;left:4703;top:2775;width:161;height:184;mso-wrap-style:none" filled="f" stroked="f">
              <v:textbox style="mso-next-textbox:#_x0000_s5930;mso-fit-shape-to-text:t" inset="0,0,0,0">
                <w:txbxContent>
                  <w:p w:rsidR="00C21D5D" w:rsidRDefault="00C21D5D" w:rsidP="008B5D10">
                    <w:r>
                      <w:rPr>
                        <w:color w:val="000000"/>
                        <w:sz w:val="16"/>
                        <w:szCs w:val="16"/>
                        <w:lang w:val="en-US"/>
                      </w:rPr>
                      <w:t>43</w:t>
                    </w:r>
                  </w:p>
                </w:txbxContent>
              </v:textbox>
            </v:rect>
            <v:rect id="_x0000_s5931" style="position:absolute;left:408;top:2984;width:321;height:184;mso-wrap-style:none" filled="f" stroked="f">
              <v:textbox style="mso-next-textbox:#_x0000_s5931;mso-fit-shape-to-text:t" inset="0,0,0,0">
                <w:txbxContent>
                  <w:p w:rsidR="00C21D5D" w:rsidRDefault="00C21D5D" w:rsidP="008B5D10">
                    <w:r>
                      <w:rPr>
                        <w:color w:val="000000"/>
                        <w:sz w:val="16"/>
                        <w:szCs w:val="16"/>
                        <w:lang w:val="en-US"/>
                      </w:rPr>
                      <w:t>2008</w:t>
                    </w:r>
                  </w:p>
                </w:txbxContent>
              </v:textbox>
            </v:rect>
            <v:rect id="_x0000_s5932" style="position:absolute;left:1727;top:2984;width:161;height:184;mso-wrap-style:none" filled="f" stroked="f">
              <v:textbox style="mso-next-textbox:#_x0000_s5932;mso-fit-shape-to-text:t" inset="0,0,0,0">
                <w:txbxContent>
                  <w:p w:rsidR="00C21D5D" w:rsidRDefault="00C21D5D" w:rsidP="008B5D10">
                    <w:r>
                      <w:rPr>
                        <w:color w:val="000000"/>
                        <w:sz w:val="16"/>
                        <w:szCs w:val="16"/>
                        <w:lang w:val="en-US"/>
                      </w:rPr>
                      <w:t>30</w:t>
                    </w:r>
                  </w:p>
                </w:txbxContent>
              </v:textbox>
            </v:rect>
            <v:rect id="_x0000_s5933" style="position:absolute;left:2764;top:2987;width:81;height:184;mso-wrap-style:none" filled="f" stroked="f">
              <v:textbox style="mso-next-textbox:#_x0000_s5933;mso-fit-shape-to-text:t" inset="0,0,0,0">
                <w:txbxContent>
                  <w:p w:rsidR="00C21D5D" w:rsidRDefault="00C21D5D" w:rsidP="008B5D10">
                    <w:r>
                      <w:rPr>
                        <w:color w:val="000000"/>
                        <w:sz w:val="16"/>
                        <w:szCs w:val="16"/>
                        <w:lang w:val="en-US"/>
                      </w:rPr>
                      <w:t>5</w:t>
                    </w:r>
                  </w:p>
                </w:txbxContent>
              </v:textbox>
            </v:rect>
            <v:rect id="_x0000_s5934" style="position:absolute;left:3909;top:2984;width:81;height:184;mso-wrap-style:none" filled="f" stroked="f">
              <v:textbox style="mso-next-textbox:#_x0000_s5934;mso-fit-shape-to-text:t" inset="0,0,0,0">
                <w:txbxContent>
                  <w:p w:rsidR="00C21D5D" w:rsidRDefault="00C21D5D" w:rsidP="008B5D10">
                    <w:r>
                      <w:rPr>
                        <w:color w:val="000000"/>
                        <w:sz w:val="16"/>
                        <w:szCs w:val="16"/>
                        <w:lang w:val="en-US"/>
                      </w:rPr>
                      <w:t>0</w:t>
                    </w:r>
                  </w:p>
                </w:txbxContent>
              </v:textbox>
            </v:rect>
            <v:rect id="_x0000_s5935" style="position:absolute;left:4703;top:2984;width:161;height:184;mso-wrap-style:none" filled="f" stroked="f">
              <v:textbox style="mso-next-textbox:#_x0000_s5935;mso-fit-shape-to-text:t" inset="0,0,0,0">
                <w:txbxContent>
                  <w:p w:rsidR="00C21D5D" w:rsidRDefault="00C21D5D" w:rsidP="008B5D10">
                    <w:r>
                      <w:rPr>
                        <w:color w:val="000000"/>
                        <w:sz w:val="16"/>
                        <w:szCs w:val="16"/>
                        <w:lang w:val="en-US"/>
                      </w:rPr>
                      <w:t>35</w:t>
                    </w:r>
                  </w:p>
                </w:txbxContent>
              </v:textbox>
            </v:rect>
            <v:rect id="_x0000_s5936" style="position:absolute;left:408;top:3192;width:321;height:184;mso-wrap-style:none" filled="f" stroked="f">
              <v:textbox style="mso-next-textbox:#_x0000_s5936;mso-fit-shape-to-text:t" inset="0,0,0,0">
                <w:txbxContent>
                  <w:p w:rsidR="00C21D5D" w:rsidRDefault="00C21D5D" w:rsidP="008B5D10">
                    <w:r>
                      <w:rPr>
                        <w:color w:val="000000"/>
                        <w:sz w:val="16"/>
                        <w:szCs w:val="16"/>
                        <w:lang w:val="en-US"/>
                      </w:rPr>
                      <w:t>2009</w:t>
                    </w:r>
                  </w:p>
                </w:txbxContent>
              </v:textbox>
            </v:rect>
            <v:rect id="_x0000_s5937" style="position:absolute;left:1750;top:3217;width:161;height:184;mso-wrap-style:none" filled="f" stroked="f">
              <v:textbox style="mso-next-textbox:#_x0000_s5937;mso-fit-shape-to-text:t" inset="0,0,0,0">
                <w:txbxContent>
                  <w:p w:rsidR="00C21D5D" w:rsidRDefault="00C21D5D" w:rsidP="008B5D10">
                    <w:r>
                      <w:rPr>
                        <w:color w:val="000000"/>
                        <w:sz w:val="16"/>
                        <w:szCs w:val="16"/>
                        <w:lang w:val="en-US"/>
                      </w:rPr>
                      <w:t>69</w:t>
                    </w:r>
                  </w:p>
                </w:txbxContent>
              </v:textbox>
            </v:rect>
            <v:rect id="_x0000_s5938" style="position:absolute;left:2671;top:3192;width:207;height:184" filled="f" stroked="f">
              <v:textbox style="mso-next-textbox:#_x0000_s5938;mso-fit-shape-to-text:t" inset="0,0,0,0">
                <w:txbxContent>
                  <w:p w:rsidR="00C21D5D" w:rsidRDefault="00C21D5D" w:rsidP="008B5D10">
                    <w:r>
                      <w:rPr>
                        <w:color w:val="000000"/>
                        <w:sz w:val="16"/>
                        <w:szCs w:val="16"/>
                        <w:lang w:val="en-US"/>
                      </w:rPr>
                      <w:t>27</w:t>
                    </w:r>
                  </w:p>
                </w:txbxContent>
              </v:textbox>
            </v:rect>
            <v:rect id="_x0000_s5939" style="position:absolute;left:3909;top:3192;width:81;height:184;mso-wrap-style:none" filled="f" stroked="f">
              <v:textbox style="mso-next-textbox:#_x0000_s5939;mso-fit-shape-to-text:t" inset="0,0,0,0">
                <w:txbxContent>
                  <w:p w:rsidR="00C21D5D" w:rsidRDefault="00C21D5D" w:rsidP="008B5D10">
                    <w:r>
                      <w:rPr>
                        <w:color w:val="000000"/>
                        <w:sz w:val="16"/>
                        <w:szCs w:val="16"/>
                        <w:lang w:val="en-US"/>
                      </w:rPr>
                      <w:t>3</w:t>
                    </w:r>
                  </w:p>
                </w:txbxContent>
              </v:textbox>
            </v:rect>
            <v:rect id="_x0000_s5940" style="position:absolute;left:4703;top:3192;width:161;height:184;mso-wrap-style:none" filled="f" stroked="f">
              <v:textbox style="mso-next-textbox:#_x0000_s5940;mso-fit-shape-to-text:t" inset="0,0,0,0">
                <w:txbxContent>
                  <w:p w:rsidR="00C21D5D" w:rsidRDefault="00C21D5D" w:rsidP="008B5D10">
                    <w:r>
                      <w:rPr>
                        <w:color w:val="000000"/>
                        <w:sz w:val="16"/>
                        <w:szCs w:val="16"/>
                        <w:lang w:val="en-US"/>
                      </w:rPr>
                      <w:t>99</w:t>
                    </w:r>
                  </w:p>
                </w:txbxContent>
              </v:textbox>
            </v:rect>
            <v:rect id="_x0000_s5941" style="position:absolute;left:408;top:3401;width:321;height:184;mso-wrap-style:none" filled="f" stroked="f">
              <v:textbox style="mso-next-textbox:#_x0000_s5941;mso-fit-shape-to-text:t" inset="0,0,0,0">
                <w:txbxContent>
                  <w:p w:rsidR="00C21D5D" w:rsidRDefault="00C21D5D" w:rsidP="008B5D10">
                    <w:r>
                      <w:rPr>
                        <w:color w:val="000000"/>
                        <w:sz w:val="16"/>
                        <w:szCs w:val="16"/>
                        <w:lang w:val="en-US"/>
                      </w:rPr>
                      <w:t>2010</w:t>
                    </w:r>
                  </w:p>
                </w:txbxContent>
              </v:textbox>
            </v:rect>
            <v:rect id="_x0000_s5942" style="position:absolute;left:1647;top:3405;width:241;height:184;mso-wrap-style:none" filled="f" stroked="f">
              <v:textbox style="mso-next-textbox:#_x0000_s5942;mso-fit-shape-to-text:t" inset="0,0,0,0">
                <w:txbxContent>
                  <w:p w:rsidR="00C21D5D" w:rsidRDefault="00C21D5D" w:rsidP="008B5D10">
                    <w:r>
                      <w:rPr>
                        <w:color w:val="000000"/>
                        <w:sz w:val="16"/>
                        <w:szCs w:val="16"/>
                        <w:lang w:val="en-US"/>
                      </w:rPr>
                      <w:t>114</w:t>
                    </w:r>
                  </w:p>
                </w:txbxContent>
              </v:textbox>
            </v:rect>
            <v:rect id="_x0000_s5943" style="position:absolute;left:2671;top:3363;width:161;height:184;mso-wrap-style:none" filled="f" stroked="f">
              <v:textbox style="mso-next-textbox:#_x0000_s5943;mso-fit-shape-to-text:t" inset="0,0,0,0">
                <w:txbxContent>
                  <w:p w:rsidR="00C21D5D" w:rsidRDefault="00C21D5D" w:rsidP="008B5D10">
                    <w:r>
                      <w:rPr>
                        <w:color w:val="000000"/>
                        <w:sz w:val="16"/>
                        <w:szCs w:val="16"/>
                        <w:lang w:val="en-US"/>
                      </w:rPr>
                      <w:t>17</w:t>
                    </w:r>
                  </w:p>
                </w:txbxContent>
              </v:textbox>
            </v:rect>
            <v:rect id="_x0000_s5944" style="position:absolute;left:3909;top:3401;width:81;height:184;mso-wrap-style:none" filled="f" stroked="f">
              <v:textbox style="mso-next-textbox:#_x0000_s5944;mso-fit-shape-to-text:t" inset="0,0,0,0">
                <w:txbxContent>
                  <w:p w:rsidR="00C21D5D" w:rsidRDefault="00C21D5D" w:rsidP="008B5D10">
                    <w:r>
                      <w:rPr>
                        <w:color w:val="000000"/>
                        <w:sz w:val="16"/>
                        <w:szCs w:val="16"/>
                        <w:lang w:val="en-US"/>
                      </w:rPr>
                      <w:t>8</w:t>
                    </w:r>
                  </w:p>
                </w:txbxContent>
              </v:textbox>
            </v:rect>
            <v:rect id="_x0000_s5945" style="position:absolute;left:4630;top:3401;width:241;height:184;mso-wrap-style:none" filled="f" stroked="f">
              <v:textbox style="mso-next-textbox:#_x0000_s5945;mso-fit-shape-to-text:t" inset="0,0,0,0">
                <w:txbxContent>
                  <w:p w:rsidR="00C21D5D" w:rsidRDefault="00C21D5D" w:rsidP="008B5D10">
                    <w:r>
                      <w:rPr>
                        <w:color w:val="000000"/>
                        <w:sz w:val="16"/>
                        <w:szCs w:val="16"/>
                        <w:lang w:val="en-US"/>
                      </w:rPr>
                      <w:t>139</w:t>
                    </w:r>
                  </w:p>
                </w:txbxContent>
              </v:textbox>
            </v:rect>
            <v:rect id="_x0000_s5946" style="position:absolute;left:376;top:3599;width:365;height:184;mso-wrap-style:none" filled="f" stroked="f">
              <v:textbox style="mso-next-textbox:#_x0000_s5946;mso-fit-shape-to-text:t" inset="0,0,0,0">
                <w:txbxContent>
                  <w:p w:rsidR="00C21D5D" w:rsidRDefault="00C21D5D" w:rsidP="008B5D10">
                    <w:r>
                      <w:rPr>
                        <w:b/>
                        <w:bCs/>
                        <w:color w:val="000000"/>
                        <w:sz w:val="16"/>
                        <w:szCs w:val="16"/>
                        <w:lang w:val="en-US"/>
                      </w:rPr>
                      <w:t>Total</w:t>
                    </w:r>
                  </w:p>
                </w:txbxContent>
              </v:textbox>
            </v:rect>
            <v:rect id="_x0000_s5947" style="position:absolute;left:1599;top:3599;width:321;height:184;mso-wrap-style:none" filled="f" stroked="f">
              <v:textbox style="mso-next-textbox:#_x0000_s5947;mso-fit-shape-to-text:t" inset="0,0,0,0">
                <w:txbxContent>
                  <w:p w:rsidR="00C21D5D" w:rsidRDefault="00C21D5D" w:rsidP="008B5D10">
                    <w:r>
                      <w:rPr>
                        <w:b/>
                        <w:bCs/>
                        <w:color w:val="000000"/>
                        <w:sz w:val="16"/>
                        <w:szCs w:val="16"/>
                        <w:lang w:val="en-US"/>
                      </w:rPr>
                      <w:t>1231</w:t>
                    </w:r>
                  </w:p>
                </w:txbxContent>
              </v:textbox>
            </v:rect>
            <v:rect id="_x0000_s5948" style="position:absolute;left:2613;top:3599;width:241;height:184;mso-wrap-style:none" filled="f" stroked="f">
              <v:textbox style="mso-next-textbox:#_x0000_s5948;mso-fit-shape-to-text:t" inset="0,0,0,0">
                <w:txbxContent>
                  <w:p w:rsidR="00C21D5D" w:rsidRDefault="00C21D5D" w:rsidP="008B5D10">
                    <w:r>
                      <w:rPr>
                        <w:b/>
                        <w:bCs/>
                        <w:color w:val="000000"/>
                        <w:sz w:val="16"/>
                        <w:szCs w:val="16"/>
                        <w:lang w:val="en-US"/>
                      </w:rPr>
                      <w:t>173</w:t>
                    </w:r>
                  </w:p>
                </w:txbxContent>
              </v:textbox>
            </v:rect>
            <v:rect id="_x0000_s5949" style="position:absolute;left:3815;top:3599;width:161;height:184;mso-wrap-style:none" filled="f" stroked="f">
              <v:textbox style="mso-next-textbox:#_x0000_s5949;mso-fit-shape-to-text:t" inset="0,0,0,0">
                <w:txbxContent>
                  <w:p w:rsidR="00C21D5D" w:rsidRDefault="00C21D5D" w:rsidP="008B5D10">
                    <w:r>
                      <w:rPr>
                        <w:b/>
                        <w:bCs/>
                        <w:color w:val="000000"/>
                        <w:sz w:val="16"/>
                        <w:szCs w:val="16"/>
                        <w:lang w:val="en-US"/>
                      </w:rPr>
                      <w:t>40</w:t>
                    </w:r>
                  </w:p>
                </w:txbxContent>
              </v:textbox>
            </v:rect>
            <v:rect id="_x0000_s5950" style="position:absolute;left:4515;top:3599;width:321;height:184;mso-wrap-style:none" filled="f" stroked="f">
              <v:textbox style="mso-next-textbox:#_x0000_s5950;mso-fit-shape-to-text:t" inset="0,0,0,0">
                <w:txbxContent>
                  <w:p w:rsidR="00C21D5D" w:rsidRDefault="00C21D5D" w:rsidP="008B5D10">
                    <w:r>
                      <w:rPr>
                        <w:b/>
                        <w:bCs/>
                        <w:color w:val="000000"/>
                        <w:sz w:val="16"/>
                        <w:szCs w:val="16"/>
                        <w:lang w:val="en-US"/>
                      </w:rPr>
                      <w:t>1444</w:t>
                    </w:r>
                  </w:p>
                </w:txbxContent>
              </v:textbox>
            </v:rect>
            <v:rect id="_x0000_s5951" style="position:absolute;left:6;top:4052;width:1081;height:184;mso-wrap-style:none" filled="f" stroked="f">
              <v:textbox style="mso-next-textbox:#_x0000_s5951;mso-fit-shape-to-text:t" inset="0,0,0,0">
                <w:txbxContent>
                  <w:p w:rsidR="00C21D5D" w:rsidRDefault="00C21D5D" w:rsidP="008B5D10">
                    <w:r>
                      <w:rPr>
                        <w:color w:val="000000"/>
                        <w:sz w:val="16"/>
                        <w:szCs w:val="16"/>
                        <w:lang w:val="en-US"/>
                      </w:rPr>
                      <w:t>Prom 1998-2004</w:t>
                    </w:r>
                  </w:p>
                </w:txbxContent>
              </v:textbox>
            </v:rect>
            <v:rect id="_x0000_s5952" style="position:absolute;left:1610;top:4027;width:361;height:184;mso-wrap-style:none" filled="f" stroked="f">
              <v:textbox style="mso-next-textbox:#_x0000_s5952;mso-fit-shape-to-text:t" inset="0,0,0,0">
                <w:txbxContent>
                  <w:p w:rsidR="00C21D5D" w:rsidRDefault="00C21D5D" w:rsidP="008B5D10">
                    <w:r>
                      <w:rPr>
                        <w:color w:val="000000"/>
                        <w:sz w:val="16"/>
                        <w:szCs w:val="16"/>
                        <w:lang w:val="en-US"/>
                      </w:rPr>
                      <w:t>138</w:t>
                    </w:r>
                    <w:proofErr w:type="gramStart"/>
                    <w:r>
                      <w:rPr>
                        <w:color w:val="000000"/>
                        <w:sz w:val="16"/>
                        <w:szCs w:val="16"/>
                        <w:lang w:val="en-US"/>
                      </w:rPr>
                      <w:t>,6</w:t>
                    </w:r>
                    <w:proofErr w:type="gramEnd"/>
                  </w:p>
                </w:txbxContent>
              </v:textbox>
            </v:rect>
            <v:rect id="_x0000_s5953" style="position:absolute;left:2613;top:4027;width:281;height:184;mso-wrap-style:none" filled="f" stroked="f">
              <v:textbox style="mso-next-textbox:#_x0000_s5953;mso-fit-shape-to-text:t" inset="0,0,0,0">
                <w:txbxContent>
                  <w:p w:rsidR="00C21D5D" w:rsidRDefault="00C21D5D" w:rsidP="008B5D10">
                    <w:r>
                      <w:rPr>
                        <w:color w:val="000000"/>
                        <w:sz w:val="16"/>
                        <w:szCs w:val="16"/>
                        <w:lang w:val="en-US"/>
                      </w:rPr>
                      <w:t>12</w:t>
                    </w:r>
                    <w:proofErr w:type="gramStart"/>
                    <w:r>
                      <w:rPr>
                        <w:color w:val="000000"/>
                        <w:sz w:val="16"/>
                        <w:szCs w:val="16"/>
                        <w:lang w:val="en-US"/>
                      </w:rPr>
                      <w:t>,0</w:t>
                    </w:r>
                    <w:proofErr w:type="gramEnd"/>
                  </w:p>
                </w:txbxContent>
              </v:textbox>
            </v:rect>
            <v:rect id="_x0000_s5954" style="position:absolute;left:3804;top:4027;width:201;height:184;mso-wrap-style:none" filled="f" stroked="f">
              <v:textbox style="mso-next-textbox:#_x0000_s5954;mso-fit-shape-to-text:t" inset="0,0,0,0">
                <w:txbxContent>
                  <w:p w:rsidR="00C21D5D" w:rsidRDefault="00C21D5D" w:rsidP="008B5D10">
                    <w:r>
                      <w:rPr>
                        <w:color w:val="000000"/>
                        <w:sz w:val="16"/>
                        <w:szCs w:val="16"/>
                        <w:lang w:val="en-US"/>
                      </w:rPr>
                      <w:t>3</w:t>
                    </w:r>
                    <w:proofErr w:type="gramStart"/>
                    <w:r>
                      <w:rPr>
                        <w:color w:val="000000"/>
                        <w:sz w:val="16"/>
                        <w:szCs w:val="16"/>
                        <w:lang w:val="en-US"/>
                      </w:rPr>
                      <w:t>,3</w:t>
                    </w:r>
                    <w:proofErr w:type="gramEnd"/>
                  </w:p>
                </w:txbxContent>
              </v:textbox>
            </v:rect>
            <v:rect id="_x0000_s5955" style="position:absolute;left:4526;top:4027;width:361;height:184;mso-wrap-style:none" filled="f" stroked="f">
              <v:textbox style="mso-next-textbox:#_x0000_s5955;mso-fit-shape-to-text:t" inset="0,0,0,0">
                <w:txbxContent>
                  <w:p w:rsidR="00C21D5D" w:rsidRDefault="00C21D5D" w:rsidP="008B5D10">
                    <w:r>
                      <w:rPr>
                        <w:color w:val="000000"/>
                        <w:sz w:val="16"/>
                        <w:szCs w:val="16"/>
                        <w:lang w:val="en-US"/>
                      </w:rPr>
                      <w:t>153</w:t>
                    </w:r>
                    <w:proofErr w:type="gramStart"/>
                    <w:r>
                      <w:rPr>
                        <w:color w:val="000000"/>
                        <w:sz w:val="16"/>
                        <w:szCs w:val="16"/>
                        <w:lang w:val="en-US"/>
                      </w:rPr>
                      <w:t>,9</w:t>
                    </w:r>
                    <w:proofErr w:type="gramEnd"/>
                  </w:p>
                </w:txbxContent>
              </v:textbox>
            </v:rect>
            <v:rect id="_x0000_s5956" style="position:absolute;top:4260;width:1081;height:184;mso-wrap-style:none" filled="f" stroked="f">
              <v:textbox style="mso-next-textbox:#_x0000_s5956;mso-fit-shape-to-text:t" inset="0,0,0,0">
                <w:txbxContent>
                  <w:p w:rsidR="00C21D5D" w:rsidRDefault="00C21D5D" w:rsidP="008B5D10">
                    <w:r>
                      <w:rPr>
                        <w:color w:val="000000"/>
                        <w:sz w:val="16"/>
                        <w:szCs w:val="16"/>
                        <w:lang w:val="en-US"/>
                      </w:rPr>
                      <w:t>Prom 2005-2010</w:t>
                    </w:r>
                  </w:p>
                </w:txbxContent>
              </v:textbox>
            </v:rect>
            <v:rect id="_x0000_s5957" style="position:absolute;left:1683;top:4236;width:281;height:184;mso-wrap-style:none" filled="f" stroked="f">
              <v:textbox style="mso-next-textbox:#_x0000_s5957;mso-fit-shape-to-text:t" inset="0,0,0,0">
                <w:txbxContent>
                  <w:p w:rsidR="00C21D5D" w:rsidRDefault="00C21D5D" w:rsidP="008B5D10">
                    <w:r>
                      <w:rPr>
                        <w:color w:val="000000"/>
                        <w:sz w:val="16"/>
                        <w:szCs w:val="16"/>
                        <w:lang w:val="en-US"/>
                      </w:rPr>
                      <w:t>43</w:t>
                    </w:r>
                    <w:proofErr w:type="gramStart"/>
                    <w:r>
                      <w:rPr>
                        <w:color w:val="000000"/>
                        <w:sz w:val="16"/>
                        <w:szCs w:val="16"/>
                        <w:lang w:val="en-US"/>
                      </w:rPr>
                      <w:t>,5</w:t>
                    </w:r>
                    <w:proofErr w:type="gramEnd"/>
                  </w:p>
                </w:txbxContent>
              </v:textbox>
            </v:rect>
            <v:rect id="_x0000_s5958" style="position:absolute;left:2613;top:4236;width:281;height:184;mso-wrap-style:none" filled="f" stroked="f">
              <v:textbox style="mso-next-textbox:#_x0000_s5958;mso-fit-shape-to-text:t" inset="0,0,0,0">
                <w:txbxContent>
                  <w:p w:rsidR="00C21D5D" w:rsidRDefault="00C21D5D" w:rsidP="008B5D10">
                    <w:r>
                      <w:rPr>
                        <w:color w:val="000000"/>
                        <w:sz w:val="16"/>
                        <w:szCs w:val="16"/>
                        <w:lang w:val="en-US"/>
                      </w:rPr>
                      <w:t>14</w:t>
                    </w:r>
                    <w:proofErr w:type="gramStart"/>
                    <w:r>
                      <w:rPr>
                        <w:color w:val="000000"/>
                        <w:sz w:val="16"/>
                        <w:szCs w:val="16"/>
                        <w:lang w:val="en-US"/>
                      </w:rPr>
                      <w:t>,8</w:t>
                    </w:r>
                    <w:proofErr w:type="gramEnd"/>
                  </w:p>
                </w:txbxContent>
              </v:textbox>
            </v:rect>
            <v:rect id="_x0000_s5959" style="position:absolute;left:3804;top:4236;width:201;height:184;mso-wrap-style:none" filled="f" stroked="f">
              <v:textbox style="mso-next-textbox:#_x0000_s5959;mso-fit-shape-to-text:t" inset="0,0,0,0">
                <w:txbxContent>
                  <w:p w:rsidR="00C21D5D" w:rsidRDefault="00C21D5D" w:rsidP="008B5D10">
                    <w:r>
                      <w:rPr>
                        <w:color w:val="000000"/>
                        <w:sz w:val="16"/>
                        <w:szCs w:val="16"/>
                        <w:lang w:val="en-US"/>
                      </w:rPr>
                      <w:t>2</w:t>
                    </w:r>
                    <w:proofErr w:type="gramStart"/>
                    <w:r>
                      <w:rPr>
                        <w:color w:val="000000"/>
                        <w:sz w:val="16"/>
                        <w:szCs w:val="16"/>
                        <w:lang w:val="en-US"/>
                      </w:rPr>
                      <w:t>,8</w:t>
                    </w:r>
                    <w:proofErr w:type="gramEnd"/>
                  </w:p>
                </w:txbxContent>
              </v:textbox>
            </v:rect>
            <v:rect id="_x0000_s5960" style="position:absolute;left:4599;top:4236;width:281;height:184;mso-wrap-style:none" filled="f" stroked="f">
              <v:textbox style="mso-next-textbox:#_x0000_s5960;mso-fit-shape-to-text:t" inset="0,0,0,0">
                <w:txbxContent>
                  <w:p w:rsidR="00C21D5D" w:rsidRDefault="00C21D5D" w:rsidP="008B5D10">
                    <w:r>
                      <w:rPr>
                        <w:color w:val="000000"/>
                        <w:sz w:val="16"/>
                        <w:szCs w:val="16"/>
                        <w:lang w:val="en-US"/>
                      </w:rPr>
                      <w:t>61</w:t>
                    </w:r>
                    <w:proofErr w:type="gramStart"/>
                    <w:r>
                      <w:rPr>
                        <w:color w:val="000000"/>
                        <w:sz w:val="16"/>
                        <w:szCs w:val="16"/>
                        <w:lang w:val="en-US"/>
                      </w:rPr>
                      <w:t>,2</w:t>
                    </w:r>
                    <w:proofErr w:type="gramEnd"/>
                  </w:p>
                </w:txbxContent>
              </v:textbox>
            </v:rect>
            <v:rect id="_x0000_s5961" style="position:absolute;top:4444;width:1081;height:184;mso-wrap-style:none" filled="f" stroked="f">
              <v:textbox style="mso-next-textbox:#_x0000_s5961;mso-fit-shape-to-text:t" inset="0,0,0,0">
                <w:txbxContent>
                  <w:p w:rsidR="00C21D5D" w:rsidRDefault="00C21D5D" w:rsidP="008B5D10">
                    <w:r>
                      <w:rPr>
                        <w:color w:val="000000"/>
                        <w:sz w:val="16"/>
                        <w:szCs w:val="16"/>
                        <w:lang w:val="en-US"/>
                      </w:rPr>
                      <w:t>Prom 1998-2010</w:t>
                    </w:r>
                  </w:p>
                </w:txbxContent>
              </v:textbox>
            </v:rect>
            <v:rect id="_x0000_s5962" style="position:absolute;left:1683;top:4444;width:281;height:184;mso-wrap-style:none" filled="f" stroked="f">
              <v:textbox style="mso-next-textbox:#_x0000_s5962;mso-fit-shape-to-text:t" inset="0,0,0,0">
                <w:txbxContent>
                  <w:p w:rsidR="00C21D5D" w:rsidRDefault="00C21D5D" w:rsidP="008B5D10">
                    <w:r>
                      <w:rPr>
                        <w:color w:val="000000"/>
                        <w:sz w:val="16"/>
                        <w:szCs w:val="16"/>
                        <w:lang w:val="en-US"/>
                      </w:rPr>
                      <w:t>94</w:t>
                    </w:r>
                    <w:proofErr w:type="gramStart"/>
                    <w:r>
                      <w:rPr>
                        <w:color w:val="000000"/>
                        <w:sz w:val="16"/>
                        <w:szCs w:val="16"/>
                        <w:lang w:val="en-US"/>
                      </w:rPr>
                      <w:t>,7</w:t>
                    </w:r>
                    <w:proofErr w:type="gramEnd"/>
                  </w:p>
                </w:txbxContent>
              </v:textbox>
            </v:rect>
            <v:rect id="_x0000_s5963" style="position:absolute;left:2613;top:4444;width:281;height:184;mso-wrap-style:none" filled="f" stroked="f">
              <v:textbox style="mso-next-textbox:#_x0000_s5963;mso-fit-shape-to-text:t" inset="0,0,0,0">
                <w:txbxContent>
                  <w:p w:rsidR="00C21D5D" w:rsidRDefault="00C21D5D" w:rsidP="008B5D10">
                    <w:r>
                      <w:rPr>
                        <w:color w:val="000000"/>
                        <w:sz w:val="16"/>
                        <w:szCs w:val="16"/>
                        <w:lang w:val="en-US"/>
                      </w:rPr>
                      <w:t>13</w:t>
                    </w:r>
                    <w:proofErr w:type="gramStart"/>
                    <w:r>
                      <w:rPr>
                        <w:color w:val="000000"/>
                        <w:sz w:val="16"/>
                        <w:szCs w:val="16"/>
                        <w:lang w:val="en-US"/>
                      </w:rPr>
                      <w:t>,3</w:t>
                    </w:r>
                    <w:proofErr w:type="gramEnd"/>
                  </w:p>
                </w:txbxContent>
              </v:textbox>
            </v:rect>
            <v:rect id="_x0000_s5964" style="position:absolute;left:3804;top:4444;width:201;height:184;mso-wrap-style:none" filled="f" stroked="f">
              <v:textbox style="mso-next-textbox:#_x0000_s5964;mso-fit-shape-to-text:t" inset="0,0,0,0">
                <w:txbxContent>
                  <w:p w:rsidR="00C21D5D" w:rsidRDefault="00C21D5D" w:rsidP="008B5D10">
                    <w:r>
                      <w:rPr>
                        <w:color w:val="000000"/>
                        <w:sz w:val="16"/>
                        <w:szCs w:val="16"/>
                        <w:lang w:val="en-US"/>
                      </w:rPr>
                      <w:t>3</w:t>
                    </w:r>
                    <w:proofErr w:type="gramStart"/>
                    <w:r>
                      <w:rPr>
                        <w:color w:val="000000"/>
                        <w:sz w:val="16"/>
                        <w:szCs w:val="16"/>
                        <w:lang w:val="en-US"/>
                      </w:rPr>
                      <w:t>,1</w:t>
                    </w:r>
                    <w:proofErr w:type="gramEnd"/>
                  </w:p>
                </w:txbxContent>
              </v:textbox>
            </v:rect>
            <v:rect id="_x0000_s5965" style="position:absolute;left:4526;top:4444;width:361;height:184;mso-wrap-style:none" filled="f" stroked="f">
              <v:textbox style="mso-next-textbox:#_x0000_s5965;mso-fit-shape-to-text:t" inset="0,0,0,0">
                <w:txbxContent>
                  <w:p w:rsidR="00C21D5D" w:rsidRDefault="00C21D5D" w:rsidP="008B5D10">
                    <w:r>
                      <w:rPr>
                        <w:color w:val="000000"/>
                        <w:sz w:val="16"/>
                        <w:szCs w:val="16"/>
                        <w:lang w:val="en-US"/>
                      </w:rPr>
                      <w:t>111</w:t>
                    </w:r>
                    <w:proofErr w:type="gramStart"/>
                    <w:r>
                      <w:rPr>
                        <w:color w:val="000000"/>
                        <w:sz w:val="16"/>
                        <w:szCs w:val="16"/>
                        <w:lang w:val="en-US"/>
                      </w:rPr>
                      <w:t>,1</w:t>
                    </w:r>
                    <w:proofErr w:type="gramEnd"/>
                  </w:p>
                </w:txbxContent>
              </v:textbox>
            </v:rect>
            <v:rect id="_x0000_s5966" style="position:absolute;left:408;top:365;width:338;height:184;mso-wrap-style:none" filled="f" stroked="f">
              <v:textbox style="mso-next-textbox:#_x0000_s5966;mso-fit-shape-to-text:t" inset="0,0,0,0">
                <w:txbxContent>
                  <w:p w:rsidR="00C21D5D" w:rsidRDefault="00C21D5D" w:rsidP="008B5D10">
                    <w:r>
                      <w:rPr>
                        <w:b/>
                        <w:bCs/>
                        <w:color w:val="000000"/>
                        <w:sz w:val="16"/>
                        <w:szCs w:val="16"/>
                        <w:lang w:val="en-US"/>
                      </w:rPr>
                      <w:t>Year</w:t>
                    </w:r>
                  </w:p>
                </w:txbxContent>
              </v:textbox>
            </v:rect>
            <v:rect id="_x0000_s5967" style="position:absolute;top:31;width:10;height:1" fillcolor="#dadcdd" stroked="f"/>
            <v:rect id="_x0000_s5968" style="position:absolute;left:1087;top:31;width:10;height:1" fillcolor="#dadcdd" stroked="f"/>
            <v:rect id="_x0000_s5969" style="position:absolute;left:1954;top:31;width:11;height:1" fillcolor="#dadcdd" stroked="f"/>
            <v:rect id="_x0000_s5970" style="position:absolute;left:2885;top:31;width:10;height:1" fillcolor="#dadcdd" stroked="f"/>
            <v:rect id="_x0000_s5971" style="position:absolute;left:4003;top:31;width:10;height:1" fillcolor="#dadcdd" stroked="f"/>
            <v:line id="_x0000_s5972" style="position:absolute" from="10,31" to="4881,32" strokeweight="0"/>
            <v:rect id="_x0000_s5973" style="position:absolute;left:10;top:31;width:4871;height:10" fillcolor="black" stroked="f"/>
            <v:rect id="_x0000_s5974" style="position:absolute;left:4871;top:31;width:10;height:1" fillcolor="#dadcdd" stroked="f"/>
            <v:line id="_x0000_s5975" style="position:absolute" from="10,866" to="4881,867" strokeweight="0"/>
            <v:rect id="_x0000_s5976" style="position:absolute;left:10;top:866;width:4871;height:10" fillcolor="black" stroked="f"/>
            <v:line id="_x0000_s5977" style="position:absolute" from="10,1074" to="4881,1075" strokeweight="0"/>
            <v:rect id="_x0000_s5978" style="position:absolute;left:10;top:1074;width:4871;height:11" fillcolor="black" stroked="f"/>
            <v:line id="_x0000_s5979" style="position:absolute" from="10,1283" to="4881,1284" strokeweight="0"/>
            <v:rect id="_x0000_s5980" style="position:absolute;left:10;top:1283;width:4871;height:10" fillcolor="black" stroked="f"/>
            <v:line id="_x0000_s5981" style="position:absolute" from="10,1492" to="4881,1493" strokeweight="0"/>
            <v:rect id="_x0000_s5982" style="position:absolute;left:10;top:1492;width:4871;height:10" fillcolor="black" stroked="f"/>
            <v:line id="_x0000_s5983" style="position:absolute" from="10,1700" to="4881,1701" strokeweight="0"/>
            <v:rect id="_x0000_s5984" style="position:absolute;left:10;top:1700;width:4871;height:11" fillcolor="black" stroked="f"/>
            <v:line id="_x0000_s5985" style="position:absolute" from="10,1909" to="4881,1910" strokeweight="0"/>
            <v:rect id="_x0000_s5986" style="position:absolute;left:10;top:1909;width:4871;height:10" fillcolor="black" stroked="f"/>
            <v:line id="_x0000_s5987" style="position:absolute" from="10,2118" to="4881,2119" strokeweight="0"/>
            <v:rect id="_x0000_s5988" style="position:absolute;left:10;top:2118;width:4871;height:10" fillcolor="black" stroked="f"/>
            <v:line id="_x0000_s5989" style="position:absolute" from="10,2326" to="4881,2327" strokeweight="0"/>
            <v:rect id="_x0000_s5990" style="position:absolute;left:10;top:2326;width:4871;height:11" fillcolor="black" stroked="f"/>
            <v:line id="_x0000_s5991" style="position:absolute" from="10,2535" to="4881,2536" strokeweight="0"/>
            <v:rect id="_x0000_s5992" style="position:absolute;left:10;top:2535;width:4871;height:10" fillcolor="black" stroked="f"/>
            <v:line id="_x0000_s5993" style="position:absolute" from="10,2744" to="4881,2745" strokeweight="0"/>
            <v:rect id="_x0000_s5994" style="position:absolute;left:10;top:2744;width:4871;height:10" fillcolor="black" stroked="f"/>
            <v:line id="_x0000_s5995" style="position:absolute" from="10,2952" to="4881,2953" strokeweight="0"/>
            <v:rect id="_x0000_s5996" style="position:absolute;left:10;top:2952;width:4871;height:11" fillcolor="black" stroked="f"/>
            <v:line id="_x0000_s5997" style="position:absolute" from="10,3161" to="4881,3162" strokeweight="0"/>
            <v:rect id="_x0000_s5998" style="position:absolute;left:10;top:3161;width:4871;height:10" fillcolor="black" stroked="f"/>
            <v:line id="_x0000_s5999" style="position:absolute" from="10,3370" to="4881,3371" strokeweight="0"/>
            <v:rect id="_x0000_s6000" style="position:absolute;left:10;top:3370;width:4871;height:10" fillcolor="black" stroked="f"/>
            <v:line id="_x0000_s6001" style="position:absolute" from="0,31" to="1,3797" strokeweight="0"/>
            <v:rect id="_x0000_s6002" style="position:absolute;top:31;width:10;height:3766" fillcolor="black" stroked="f"/>
            <v:line id="_x0000_s6003" style="position:absolute" from="1087,41" to="1088,3797" strokeweight="0"/>
            <v:rect id="_x0000_s6004" style="position:absolute;left:1087;top:41;width:10;height:3756" fillcolor="black" stroked="f"/>
            <v:line id="_x0000_s6005" style="position:absolute" from="1954,41" to="1955,3797" strokeweight="0"/>
            <v:rect id="_x0000_s6006" style="position:absolute;left:1954;top:41;width:11;height:3756" fillcolor="black" stroked="f"/>
            <v:line id="_x0000_s6007" style="position:absolute" from="2885,41" to="2886,3797" strokeweight="0"/>
            <v:rect id="_x0000_s6008" style="position:absolute;left:2885;top:41;width:10;height:3756" fillcolor="black" stroked="f"/>
            <v:line id="_x0000_s6009" style="position:absolute" from="4003,41" to="4004,3797" strokeweight="0"/>
            <v:rect id="_x0000_s6010" style="position:absolute;left:4003;top:41;width:10;height:3756" fillcolor="black" stroked="f"/>
            <v:line id="_x0000_s6011" style="position:absolute" from="4871,41" to="4872,3797" strokeweight="0"/>
            <v:rect id="_x0000_s6012" style="position:absolute;left:4871;top:41;width:10;height:3756" fillcolor="black" stroked="f"/>
            <v:line id="_x0000_s6013" style="position:absolute" from="0,3797" to="1,3996" strokecolor="#dadcdd" strokeweight="0"/>
            <v:rect id="_x0000_s6014" style="position:absolute;top:3797;width:10;height:199" fillcolor="#dadcdd" stroked="f"/>
            <v:line id="_x0000_s6015" style="position:absolute" from="1087,3797" to="1088,3996" strokecolor="#dadcdd" strokeweight="0"/>
            <v:rect id="_x0000_s6016" style="position:absolute;left:1087;top:3797;width:10;height:199" fillcolor="#dadcdd" stroked="f"/>
            <v:line id="_x0000_s6017" style="position:absolute" from="1954,3797" to="1955,3996" strokecolor="#dadcdd" strokeweight="0"/>
            <v:rect id="_x0000_s6018" style="position:absolute;left:1954;top:3797;width:11;height:199" fillcolor="#dadcdd" stroked="f"/>
            <v:line id="_x0000_s6019" style="position:absolute" from="2885,3797" to="2886,3996" strokecolor="#dadcdd" strokeweight="0"/>
            <v:rect id="_x0000_s6020" style="position:absolute;left:2885;top:3797;width:10;height:199" fillcolor="#dadcdd" stroked="f"/>
            <v:line id="_x0000_s6021" style="position:absolute" from="4003,3797" to="4004,3996" strokecolor="#dadcdd" strokeweight="0"/>
            <v:rect id="_x0000_s6022" style="position:absolute;left:4003;top:3797;width:10;height:199" fillcolor="#dadcdd" stroked="f"/>
            <v:line id="_x0000_s6023" style="position:absolute" from="10,3996" to="4881,3997" strokeweight="0"/>
            <v:rect id="_x0000_s6024" style="position:absolute;left:10;top:3996;width:4871;height:10" fillcolor="black" stroked="f"/>
            <v:line id="_x0000_s6025" style="position:absolute" from="4871,3797" to="4872,3996" strokecolor="#dadcdd" strokeweight="0"/>
            <v:rect id="_x0000_s6026" style="position:absolute;left:4871;top:3797;width:10;height:199" fillcolor="#dadcdd" stroked="f"/>
            <v:line id="_x0000_s6027" style="position:absolute" from="10,4204" to="4881,4205" strokeweight="0"/>
            <v:rect id="_x0000_s6028" style="position:absolute;left:10;top:4204;width:4871;height:11" fillcolor="black" stroked="f"/>
            <v:line id="_x0000_s6029" style="position:absolute" from="10,4413" to="4881,4414" strokeweight="0"/>
            <v:rect id="_x0000_s6030" style="position:absolute;left:10;top:4413;width:4871;height:10" fillcolor="black" stroked="f"/>
            <v:line id="_x0000_s6031" style="position:absolute" from="0,3996" to="1,4632" strokeweight="0"/>
            <v:rect id="_x0000_s6032" style="position:absolute;top:3996;width:10;height:636" fillcolor="black" stroked="f"/>
            <v:line id="_x0000_s6033" style="position:absolute" from="1087,4006" to="1088,4632" strokeweight="0"/>
            <v:rect id="_x0000_s6034" style="position:absolute;left:1087;top:4006;width:10;height:626" fillcolor="black" stroked="f"/>
            <v:line id="_x0000_s6035" style="position:absolute" from="1954,4006" to="1955,4632" strokeweight="0"/>
            <v:rect id="_x0000_s6036" style="position:absolute;left:1954;top:4006;width:11;height:626" fillcolor="black" stroked="f"/>
            <v:line id="_x0000_s6037" style="position:absolute" from="2885,4006" to="2886,4632" strokeweight="0"/>
            <v:rect id="_x0000_s6038" style="position:absolute;left:2885;top:4006;width:10;height:626" fillcolor="black" stroked="f"/>
            <w10:wrap type="none"/>
            <w10:anchorlock/>
          </v:group>
        </w:pict>
      </w:r>
    </w:p>
    <w:p w:rsidR="008B5D10" w:rsidRPr="000B42E1" w:rsidRDefault="008B5D10" w:rsidP="008B5D10">
      <w:pPr>
        <w:spacing w:before="120" w:after="120"/>
        <w:jc w:val="left"/>
        <w:rPr>
          <w:bCs/>
          <w:lang w:val="en-US"/>
        </w:rPr>
      </w:pPr>
      <w:r w:rsidRPr="000B42E1">
        <w:rPr>
          <w:bCs/>
          <w:lang w:val="en-US"/>
        </w:rPr>
        <w:t xml:space="preserve">Source: </w:t>
      </w:r>
      <w:r w:rsidR="00583A4D" w:rsidRPr="000B42E1">
        <w:rPr>
          <w:bCs/>
          <w:lang w:val="en-US"/>
        </w:rPr>
        <w:t>Author</w:t>
      </w:r>
      <w:r w:rsidRPr="000B42E1">
        <w:rPr>
          <w:bCs/>
          <w:lang w:val="en-US"/>
        </w:rPr>
        <w:t xml:space="preserve"> based on ICE information (installed </w:t>
      </w:r>
      <w:r w:rsidR="00644B04" w:rsidRPr="000B42E1">
        <w:rPr>
          <w:bCs/>
          <w:lang w:val="en-US"/>
        </w:rPr>
        <w:t>PVS</w:t>
      </w:r>
      <w:r w:rsidRPr="000B42E1">
        <w:rPr>
          <w:bCs/>
          <w:lang w:val="en-US"/>
        </w:rPr>
        <w:t xml:space="preserve"> December 2010)</w:t>
      </w:r>
    </w:p>
    <w:p w:rsidR="008B5D10" w:rsidRPr="000B42E1" w:rsidRDefault="008B5D10" w:rsidP="008B5D10">
      <w:pPr>
        <w:jc w:val="left"/>
        <w:rPr>
          <w:bCs/>
          <w:lang w:val="en-US"/>
        </w:rPr>
      </w:pPr>
      <w:bookmarkStart w:id="231" w:name="_Ref294296211"/>
      <w:bookmarkStart w:id="232" w:name="_Toc288136474"/>
      <w:bookmarkStart w:id="233" w:name="_Toc292867939"/>
    </w:p>
    <w:p w:rsidR="008B5D10" w:rsidRPr="000B42E1" w:rsidRDefault="008B5D10" w:rsidP="008B5D10">
      <w:pPr>
        <w:jc w:val="left"/>
        <w:rPr>
          <w:bCs/>
          <w:lang w:val="en-US"/>
        </w:rPr>
      </w:pPr>
      <w:r w:rsidRPr="000B42E1">
        <w:rPr>
          <w:bCs/>
          <w:lang w:val="en-US"/>
        </w:rPr>
        <w:t xml:space="preserve">Table </w:t>
      </w:r>
      <w:r w:rsidR="005E19A8" w:rsidRPr="000B42E1">
        <w:rPr>
          <w:bCs/>
          <w:lang w:val="en-US"/>
        </w:rPr>
        <w:fldChar w:fldCharType="begin"/>
      </w:r>
      <w:r w:rsidRPr="000B42E1">
        <w:rPr>
          <w:bCs/>
          <w:lang w:val="en-US"/>
        </w:rPr>
        <w:instrText xml:space="preserve"> STYLEREF 1 \s </w:instrText>
      </w:r>
      <w:r w:rsidR="005E19A8" w:rsidRPr="000B42E1">
        <w:rPr>
          <w:bCs/>
          <w:lang w:val="en-US"/>
        </w:rPr>
        <w:fldChar w:fldCharType="separate"/>
      </w:r>
      <w:r w:rsidR="00F32628">
        <w:rPr>
          <w:bCs/>
          <w:noProof/>
          <w:lang w:val="en-US"/>
        </w:rPr>
        <w:t>3</w:t>
      </w:r>
      <w:r w:rsidR="005E19A8" w:rsidRPr="000B42E1">
        <w:rPr>
          <w:bCs/>
          <w:lang w:val="en-US"/>
        </w:rPr>
        <w:fldChar w:fldCharType="end"/>
      </w:r>
      <w:r w:rsidRPr="000B42E1">
        <w:rPr>
          <w:bCs/>
          <w:lang w:val="en-US"/>
        </w:rPr>
        <w:noBreakHyphen/>
      </w:r>
      <w:r w:rsidR="005E19A8" w:rsidRPr="000B42E1">
        <w:rPr>
          <w:bCs/>
          <w:lang w:val="en-US"/>
        </w:rPr>
        <w:fldChar w:fldCharType="begin"/>
      </w:r>
      <w:r w:rsidRPr="000B42E1">
        <w:rPr>
          <w:bCs/>
          <w:lang w:val="en-US"/>
        </w:rPr>
        <w:instrText xml:space="preserve"> SEQ Tabla \* ARABIC \s 1 </w:instrText>
      </w:r>
      <w:r w:rsidR="005E19A8" w:rsidRPr="000B42E1">
        <w:rPr>
          <w:bCs/>
          <w:lang w:val="en-US"/>
        </w:rPr>
        <w:fldChar w:fldCharType="separate"/>
      </w:r>
      <w:r w:rsidR="00F32628">
        <w:rPr>
          <w:bCs/>
          <w:noProof/>
          <w:lang w:val="en-US"/>
        </w:rPr>
        <w:t>24</w:t>
      </w:r>
      <w:r w:rsidR="005E19A8" w:rsidRPr="000B42E1">
        <w:rPr>
          <w:bCs/>
          <w:lang w:val="en-US"/>
        </w:rPr>
        <w:fldChar w:fldCharType="end"/>
      </w:r>
      <w:bookmarkEnd w:id="231"/>
      <w:r w:rsidRPr="000B42E1">
        <w:rPr>
          <w:bCs/>
          <w:lang w:val="en-US"/>
        </w:rPr>
        <w:t xml:space="preserve"> Installed </w:t>
      </w:r>
      <w:r w:rsidR="00644B04" w:rsidRPr="000B42E1">
        <w:rPr>
          <w:bCs/>
          <w:lang w:val="en-US"/>
        </w:rPr>
        <w:t>PVS</w:t>
      </w:r>
      <w:r w:rsidRPr="000B42E1">
        <w:rPr>
          <w:bCs/>
          <w:lang w:val="en-US"/>
        </w:rPr>
        <w:t xml:space="preserve"> power evolution by ICE between 1998 and 2010</w:t>
      </w:r>
      <w:bookmarkEnd w:id="232"/>
      <w:bookmarkEnd w:id="233"/>
    </w:p>
    <w:p w:rsidR="008B5D10" w:rsidRPr="000B42E1" w:rsidRDefault="008B5D10" w:rsidP="008B5D10">
      <w:pPr>
        <w:jc w:val="left"/>
        <w:rPr>
          <w:bCs/>
          <w:lang w:val="en-US"/>
        </w:rPr>
      </w:pPr>
    </w:p>
    <w:p w:rsidR="008B5D10" w:rsidRPr="000B42E1" w:rsidRDefault="00C21D5D" w:rsidP="008B5D10">
      <w:pPr>
        <w:jc w:val="left"/>
        <w:rPr>
          <w:bCs/>
          <w:lang w:val="en-US"/>
        </w:rPr>
      </w:pPr>
      <w:r>
        <w:rPr>
          <w:lang w:val="en-US"/>
        </w:rPr>
      </w:r>
      <w:r>
        <w:rPr>
          <w:lang w:val="en-US"/>
        </w:rPr>
        <w:pict>
          <v:group id="_x0000_s5554" editas="canvas" style="width:284.8pt;height:223.6pt;mso-position-horizontal-relative:char;mso-position-vertical-relative:line" coordsize="5696,4472">
            <o:lock v:ext="edit" aspectratio="t"/>
            <v:shape id="_x0000_s5555" type="#_x0000_t75" style="position:absolute;width:5696;height:4472" o:preferrelative="f">
              <v:fill o:detectmouseclick="t"/>
              <v:path o:extrusionok="t" o:connecttype="none"/>
              <o:lock v:ext="edit" text="t"/>
            </v:shape>
            <v:rect id="_x0000_s5556" style="position:absolute;top:37;width:5696;height:613" fillcolor="#cff" stroked="f"/>
            <v:rect id="_x0000_s5557" style="position:absolute;top:603;width:1055;height:211" fillcolor="#cff" stroked="f"/>
            <v:rect id="_x0000_s5558" style="position:absolute;left:1045;top:603;width:2983;height:211" fillcolor="#cff" stroked="f"/>
            <v:rect id="_x0000_s5559" style="position:absolute;left:4009;top:603;width:1678;height:231" fillcolor="#cff" stroked="f"/>
            <v:rect id="_x0000_s5560" style="position:absolute;top:804;width:1055;height:211" stroked="f"/>
            <v:rect id="_x0000_s5561" style="position:absolute;left:2009;top:804;width:3687;height:211" stroked="f"/>
            <v:rect id="_x0000_s5562" style="position:absolute;left:2009;top:1005;width:3687;height:211" stroked="f"/>
            <v:line id="_x0000_s5563" style="position:absolute" from="2984,1015" to="3034,1016" strokecolor="green" strokeweight="0"/>
            <v:rect id="_x0000_s5564" style="position:absolute;left:2984;top:1015;width:50;height:10" fillcolor="green" stroked="f"/>
            <v:line id="_x0000_s5565" style="position:absolute" from="2984,1025" to="3024,1026" strokecolor="green" strokeweight="0"/>
            <v:rect id="_x0000_s5566" style="position:absolute;left:2984;top:1025;width:40;height:10" fillcolor="green" stroked="f"/>
            <v:line id="_x0000_s5567" style="position:absolute" from="2984,1035" to="3014,1036" strokecolor="green" strokeweight="0"/>
            <v:rect id="_x0000_s5568" style="position:absolute;left:2984;top:1035;width:30;height:10" fillcolor="green" stroked="f"/>
            <v:line id="_x0000_s5569" style="position:absolute" from="2984,1045" to="3004,1046" strokecolor="green" strokeweight="0"/>
            <v:rect id="_x0000_s5570" style="position:absolute;left:2984;top:1045;width:20;height:10" fillcolor="green" stroked="f"/>
            <v:line id="_x0000_s5571" style="position:absolute" from="2984,1055" to="2994,1056" strokecolor="green" strokeweight="0"/>
            <v:rect id="_x0000_s5572" style="position:absolute;left:2984;top:1055;width:10;height:10" fillcolor="green" stroked="f"/>
            <v:rect id="_x0000_s5573" style="position:absolute;top:1206;width:1055;height:211" stroked="f"/>
            <v:rect id="_x0000_s5574" style="position:absolute;left:2009;top:1206;width:3687;height:211" stroked="f"/>
            <v:rect id="_x0000_s5575" style="position:absolute;left:2009;top:1407;width:3687;height:211" stroked="f"/>
            <v:rect id="_x0000_s5576" style="position:absolute;top:1608;width:1055;height:211" stroked="f"/>
            <v:rect id="_x0000_s5577" style="position:absolute;left:2009;top:1608;width:3687;height:211" stroked="f"/>
            <v:line id="_x0000_s5578" style="position:absolute" from="2984,1618" to="3034,1619" strokecolor="green" strokeweight="0"/>
            <v:rect id="_x0000_s5579" style="position:absolute;left:2984;top:1618;width:50;height:10" fillcolor="green" stroked="f"/>
            <v:line id="_x0000_s5580" style="position:absolute" from="2984,1628" to="3024,1629" strokecolor="green" strokeweight="0"/>
            <v:rect id="_x0000_s5581" style="position:absolute;left:2984;top:1628;width:40;height:10" fillcolor="green" stroked="f"/>
            <v:line id="_x0000_s5582" style="position:absolute" from="2984,1638" to="3014,1639" strokecolor="green" strokeweight="0"/>
            <v:rect id="_x0000_s5583" style="position:absolute;left:2984;top:1638;width:30;height:10" fillcolor="green" stroked="f"/>
            <v:line id="_x0000_s5584" style="position:absolute" from="2984,1648" to="3004,1649" strokecolor="green" strokeweight="0"/>
            <v:rect id="_x0000_s5585" style="position:absolute;left:2984;top:1648;width:20;height:10" fillcolor="green" stroked="f"/>
            <v:line id="_x0000_s5586" style="position:absolute" from="2984,1658" to="2994,1659" strokecolor="green" strokeweight="0"/>
            <v:rect id="_x0000_s5587" style="position:absolute;left:2984;top:1658;width:10;height:10" fillcolor="green" stroked="f"/>
            <v:rect id="_x0000_s5588" style="position:absolute;left:2009;top:1809;width:3687;height:211" stroked="f"/>
            <v:rect id="_x0000_s5589" style="position:absolute;top:2010;width:1055;height:211" stroked="f"/>
            <v:rect id="_x0000_s5590" style="position:absolute;left:2009;top:2010;width:3687;height:211" stroked="f"/>
            <v:rect id="_x0000_s5591" style="position:absolute;left:2009;top:2211;width:3687;height:211" stroked="f"/>
            <v:rect id="_x0000_s5592" style="position:absolute;top:2412;width:1055;height:211" stroked="f"/>
            <v:rect id="_x0000_s5593" style="position:absolute;left:2009;top:2412;width:3687;height:211" stroked="f"/>
            <v:rect id="_x0000_s5594" style="position:absolute;left:2009;top:2613;width:3687;height:211" stroked="f"/>
            <v:rect id="_x0000_s5595" style="position:absolute;top:2814;width:1055;height:211" stroked="f"/>
            <v:rect id="_x0000_s5596" style="position:absolute;left:2009;top:2814;width:3687;height:211" stroked="f"/>
            <v:rect id="_x0000_s5597" style="position:absolute;left:2009;top:3015;width:3687;height:211" stroked="f"/>
            <v:rect id="_x0000_s5598" style="position:absolute;top:3216;width:1055;height:211" stroked="f"/>
            <v:rect id="_x0000_s5599" style="position:absolute;left:2009;top:3216;width:3687;height:211" stroked="f"/>
            <v:rect id="_x0000_s5600" style="position:absolute;left:4018;top:3417;width:1678;height:211" stroked="f"/>
            <v:rect id="_x0000_s5601" style="position:absolute;left:1085;top:10;width:975;height:194" filled="f" stroked="f">
              <v:textbox style="mso-next-textbox:#_x0000_s5601" inset="0,0,0,0">
                <w:txbxContent>
                  <w:p w:rsidR="00C21D5D" w:rsidRDefault="00C21D5D" w:rsidP="008B5D10">
                    <w:r>
                      <w:rPr>
                        <w:b/>
                        <w:bCs/>
                        <w:color w:val="000000"/>
                        <w:sz w:val="16"/>
                        <w:szCs w:val="16"/>
                        <w:lang w:val="en-US"/>
                      </w:rPr>
                      <w:t>INSTALLED</w:t>
                    </w:r>
                  </w:p>
                </w:txbxContent>
              </v:textbox>
            </v:rect>
            <v:rect id="_x0000_s5602" style="position:absolute;left:2009;top:20;width:964;height:184" filled="f" stroked="f">
              <v:textbox style="mso-next-textbox:#_x0000_s5602;mso-fit-shape-to-text:t" inset="0,0,0,0">
                <w:txbxContent>
                  <w:p w:rsidR="00C21D5D" w:rsidRDefault="00C21D5D" w:rsidP="008B5D10">
                    <w:r>
                      <w:rPr>
                        <w:b/>
                        <w:bCs/>
                        <w:color w:val="000000"/>
                        <w:sz w:val="16"/>
                        <w:szCs w:val="16"/>
                        <w:lang w:val="en-US"/>
                      </w:rPr>
                      <w:t>INSTALLED</w:t>
                    </w:r>
                  </w:p>
                </w:txbxContent>
              </v:textbox>
            </v:rect>
            <v:rect id="_x0000_s5603" style="position:absolute;left:3014;top:20;width:925;height:184;mso-wrap-style:none" filled="f" stroked="f">
              <v:textbox style="mso-next-textbox:#_x0000_s5603;mso-fit-shape-to-text:t" inset="0,0,0,0">
                <w:txbxContent>
                  <w:p w:rsidR="00C21D5D" w:rsidRDefault="00C21D5D" w:rsidP="008B5D10">
                    <w:r>
                      <w:rPr>
                        <w:b/>
                        <w:bCs/>
                        <w:color w:val="000000"/>
                        <w:sz w:val="16"/>
                        <w:szCs w:val="16"/>
                        <w:lang w:val="en-US"/>
                      </w:rPr>
                      <w:t>INSTALLED</w:t>
                    </w:r>
                  </w:p>
                </w:txbxContent>
              </v:textbox>
            </v:rect>
            <v:rect id="_x0000_s5604" style="position:absolute;left:1085;top:221;width:765;height:184;mso-wrap-style:none" filled="f" stroked="f">
              <v:textbox style="mso-next-textbox:#_x0000_s5604;mso-fit-shape-to-text:t" inset="0,0,0,0">
                <w:txbxContent>
                  <w:p w:rsidR="00C21D5D" w:rsidRDefault="00C21D5D" w:rsidP="008B5D10">
                    <w:r>
                      <w:rPr>
                        <w:b/>
                        <w:bCs/>
                        <w:color w:val="000000"/>
                        <w:sz w:val="16"/>
                        <w:szCs w:val="16"/>
                        <w:lang w:val="en-US"/>
                      </w:rPr>
                      <w:t xml:space="preserve">    POWER</w:t>
                    </w:r>
                  </w:p>
                </w:txbxContent>
              </v:textbox>
            </v:rect>
            <v:rect id="_x0000_s5605" style="position:absolute;left:2049;top:221;width:685;height:184;mso-wrap-style:none" filled="f" stroked="f">
              <v:textbox style="mso-next-textbox:#_x0000_s5605;mso-fit-shape-to-text:t" inset="0,0,0,0">
                <w:txbxContent>
                  <w:p w:rsidR="00C21D5D" w:rsidRDefault="00C21D5D" w:rsidP="008B5D10">
                    <w:r>
                      <w:rPr>
                        <w:b/>
                        <w:bCs/>
                        <w:color w:val="000000"/>
                        <w:sz w:val="16"/>
                        <w:szCs w:val="16"/>
                        <w:lang w:val="en-US"/>
                      </w:rPr>
                      <w:t xml:space="preserve">  POWER</w:t>
                    </w:r>
                  </w:p>
                </w:txbxContent>
              </v:textbox>
            </v:rect>
            <v:rect id="_x0000_s5606" style="position:absolute;left:3054;top:221;width:725;height:184;mso-wrap-style:none" filled="f" stroked="f">
              <v:textbox style="mso-next-textbox:#_x0000_s5606;mso-fit-shape-to-text:t" inset="0,0,0,0">
                <w:txbxContent>
                  <w:p w:rsidR="00C21D5D" w:rsidRDefault="00C21D5D" w:rsidP="008B5D10">
                    <w:r>
                      <w:rPr>
                        <w:b/>
                        <w:bCs/>
                        <w:color w:val="000000"/>
                        <w:sz w:val="16"/>
                        <w:szCs w:val="16"/>
                        <w:lang w:val="en-US"/>
                      </w:rPr>
                      <w:t xml:space="preserve">   POWER</w:t>
                    </w:r>
                  </w:p>
                </w:txbxContent>
              </v:textbox>
            </v:rect>
            <v:rect id="_x0000_s5607" style="position:absolute;left:4119;top:37;width:753;height:385" filled="f" stroked="f">
              <v:textbox style="mso-next-textbox:#_x0000_s5607" inset="0,0,0,0">
                <w:txbxContent>
                  <w:p w:rsidR="00C21D5D" w:rsidRDefault="00C21D5D" w:rsidP="008B5D10">
                    <w:r>
                      <w:rPr>
                        <w:b/>
                        <w:bCs/>
                        <w:color w:val="000000"/>
                        <w:sz w:val="16"/>
                        <w:szCs w:val="16"/>
                        <w:lang w:val="en-US"/>
                      </w:rPr>
                      <w:t>Annual    Total</w:t>
                    </w:r>
                  </w:p>
                </w:txbxContent>
              </v:textbox>
            </v:rect>
            <v:rect id="_x0000_s5608" style="position:absolute;left:1366;top:422;width:356;height:184;mso-wrap-style:none" filled="f" stroked="f">
              <v:textbox style="mso-next-textbox:#_x0000_s5608;mso-fit-shape-to-text:t" inset="0,0,0,0">
                <w:txbxContent>
                  <w:p w:rsidR="00C21D5D" w:rsidRDefault="00C21D5D" w:rsidP="008B5D10">
                    <w:r>
                      <w:rPr>
                        <w:b/>
                        <w:bCs/>
                        <w:color w:val="000000"/>
                        <w:sz w:val="16"/>
                        <w:szCs w:val="16"/>
                        <w:lang w:val="en-US"/>
                      </w:rPr>
                      <w:t>(</w:t>
                    </w:r>
                    <w:proofErr w:type="gramStart"/>
                    <w:r>
                      <w:rPr>
                        <w:b/>
                        <w:bCs/>
                        <w:color w:val="000000"/>
                        <w:sz w:val="16"/>
                        <w:szCs w:val="16"/>
                        <w:lang w:val="en-US"/>
                      </w:rPr>
                      <w:t>kW</w:t>
                    </w:r>
                    <w:proofErr w:type="gramEnd"/>
                    <w:r>
                      <w:rPr>
                        <w:b/>
                        <w:bCs/>
                        <w:color w:val="000000"/>
                        <w:sz w:val="16"/>
                        <w:szCs w:val="16"/>
                        <w:lang w:val="en-US"/>
                      </w:rPr>
                      <w:t>)</w:t>
                    </w:r>
                  </w:p>
                </w:txbxContent>
              </v:textbox>
            </v:rect>
            <v:rect id="_x0000_s5609" style="position:absolute;left:2331;top:422;width:356;height:184;mso-wrap-style:none" filled="f" stroked="f">
              <v:textbox style="mso-next-textbox:#_x0000_s5609;mso-fit-shape-to-text:t" inset="0,0,0,0">
                <w:txbxContent>
                  <w:p w:rsidR="00C21D5D" w:rsidRDefault="00C21D5D" w:rsidP="008B5D10">
                    <w:r>
                      <w:rPr>
                        <w:b/>
                        <w:bCs/>
                        <w:color w:val="000000"/>
                        <w:sz w:val="16"/>
                        <w:szCs w:val="16"/>
                        <w:lang w:val="en-US"/>
                      </w:rPr>
                      <w:t>(</w:t>
                    </w:r>
                    <w:proofErr w:type="gramStart"/>
                    <w:r>
                      <w:rPr>
                        <w:b/>
                        <w:bCs/>
                        <w:color w:val="000000"/>
                        <w:sz w:val="16"/>
                        <w:szCs w:val="16"/>
                        <w:lang w:val="en-US"/>
                      </w:rPr>
                      <w:t>kW</w:t>
                    </w:r>
                    <w:proofErr w:type="gramEnd"/>
                    <w:r>
                      <w:rPr>
                        <w:b/>
                        <w:bCs/>
                        <w:color w:val="000000"/>
                        <w:sz w:val="16"/>
                        <w:szCs w:val="16"/>
                        <w:lang w:val="en-US"/>
                      </w:rPr>
                      <w:t>)</w:t>
                    </w:r>
                  </w:p>
                </w:txbxContent>
              </v:textbox>
            </v:rect>
            <v:rect id="_x0000_s5610" style="position:absolute;left:3335;top:422;width:356;height:184;mso-wrap-style:none" filled="f" stroked="f">
              <v:textbox style="mso-next-textbox:#_x0000_s5610;mso-fit-shape-to-text:t" inset="0,0,0,0">
                <w:txbxContent>
                  <w:p w:rsidR="00C21D5D" w:rsidRDefault="00C21D5D" w:rsidP="008B5D10">
                    <w:r>
                      <w:rPr>
                        <w:b/>
                        <w:bCs/>
                        <w:color w:val="000000"/>
                        <w:sz w:val="16"/>
                        <w:szCs w:val="16"/>
                        <w:lang w:val="en-US"/>
                      </w:rPr>
                      <w:t>(</w:t>
                    </w:r>
                    <w:proofErr w:type="gramStart"/>
                    <w:r>
                      <w:rPr>
                        <w:b/>
                        <w:bCs/>
                        <w:color w:val="000000"/>
                        <w:sz w:val="16"/>
                        <w:szCs w:val="16"/>
                        <w:lang w:val="en-US"/>
                      </w:rPr>
                      <w:t>kW</w:t>
                    </w:r>
                    <w:proofErr w:type="gramEnd"/>
                    <w:r>
                      <w:rPr>
                        <w:b/>
                        <w:bCs/>
                        <w:color w:val="000000"/>
                        <w:sz w:val="16"/>
                        <w:szCs w:val="16"/>
                        <w:lang w:val="en-US"/>
                      </w:rPr>
                      <w:t>)</w:t>
                    </w:r>
                  </w:p>
                </w:txbxContent>
              </v:textbox>
            </v:rect>
            <v:rect id="_x0000_s5611" style="position:absolute;left:4121;top:422;width:563;height:201" filled="f" stroked="f">
              <v:textbox style="mso-next-textbox:#_x0000_s5611" inset="0,0,0,0">
                <w:txbxContent>
                  <w:p w:rsidR="00C21D5D" w:rsidRDefault="00C21D5D" w:rsidP="008B5D10">
                    <w:r>
                      <w:rPr>
                        <w:b/>
                        <w:bCs/>
                        <w:color w:val="000000"/>
                        <w:sz w:val="16"/>
                        <w:szCs w:val="16"/>
                        <w:lang w:val="en-US"/>
                      </w:rPr>
                      <w:t>(</w:t>
                    </w:r>
                    <w:proofErr w:type="spellStart"/>
                    <w:proofErr w:type="gramStart"/>
                    <w:r>
                      <w:rPr>
                        <w:b/>
                        <w:bCs/>
                        <w:color w:val="000000"/>
                        <w:sz w:val="16"/>
                        <w:szCs w:val="16"/>
                        <w:lang w:val="en-US"/>
                      </w:rPr>
                      <w:t>kWp</w:t>
                    </w:r>
                    <w:proofErr w:type="spellEnd"/>
                    <w:proofErr w:type="gramEnd"/>
                    <w:r>
                      <w:rPr>
                        <w:b/>
                        <w:bCs/>
                        <w:color w:val="000000"/>
                        <w:sz w:val="16"/>
                        <w:szCs w:val="16"/>
                        <w:lang w:val="en-US"/>
                      </w:rPr>
                      <w:t>)</w:t>
                    </w:r>
                  </w:p>
                </w:txbxContent>
              </v:textbox>
            </v:rect>
            <v:rect id="_x0000_s5612" style="position:absolute;left:1155;top:623;width:765;height:184;mso-wrap-style:none" filled="f" stroked="f">
              <v:textbox style="mso-next-textbox:#_x0000_s5612;mso-fit-shape-to-text:t" inset="0,0,0,0">
                <w:txbxContent>
                  <w:p w:rsidR="00C21D5D" w:rsidRDefault="00C21D5D" w:rsidP="008B5D10">
                    <w:r>
                      <w:rPr>
                        <w:b/>
                        <w:bCs/>
                        <w:color w:val="000000"/>
                        <w:sz w:val="16"/>
                        <w:szCs w:val="16"/>
                        <w:lang w:val="en-US"/>
                      </w:rPr>
                      <w:t>Residential</w:t>
                    </w:r>
                  </w:p>
                </w:txbxContent>
              </v:textbox>
            </v:rect>
            <v:rect id="_x0000_s5613" style="position:absolute;left:2130;top:623;width:765;height:184;mso-wrap-style:none" filled="f" stroked="f">
              <v:textbox style="mso-next-textbox:#_x0000_s5613;mso-fit-shape-to-text:t" inset="0,0,0,0">
                <w:txbxContent>
                  <w:p w:rsidR="00C21D5D" w:rsidRDefault="00C21D5D" w:rsidP="008B5D10">
                    <w:r>
                      <w:rPr>
                        <w:b/>
                        <w:bCs/>
                        <w:color w:val="000000"/>
                        <w:sz w:val="16"/>
                        <w:szCs w:val="16"/>
                        <w:lang w:val="en-US"/>
                      </w:rPr>
                      <w:t>Communal</w:t>
                    </w:r>
                  </w:p>
                </w:txbxContent>
              </v:textbox>
            </v:rect>
            <v:rect id="_x0000_s5614" style="position:absolute;left:3004;top:623;width:832;height:184;mso-wrap-style:none" filled="f" stroked="f">
              <v:textbox style="mso-next-textbox:#_x0000_s5614;mso-fit-shape-to-text:t" inset="0,0,0,0">
                <w:txbxContent>
                  <w:p w:rsidR="00C21D5D" w:rsidRDefault="00C21D5D" w:rsidP="008B5D10">
                    <w:r>
                      <w:rPr>
                        <w:b/>
                        <w:bCs/>
                        <w:color w:val="000000"/>
                        <w:sz w:val="16"/>
                        <w:szCs w:val="16"/>
                        <w:lang w:val="en-US"/>
                      </w:rPr>
                      <w:t>Lodges ASP</w:t>
                    </w:r>
                  </w:p>
                </w:txbxContent>
              </v:textbox>
            </v:rect>
            <v:rect id="_x0000_s5615" style="position:absolute;left:392;top:834;width:321;height:184;mso-wrap-style:none" filled="f" stroked="f">
              <v:textbox style="mso-next-textbox:#_x0000_s5615;mso-fit-shape-to-text:t" inset="0,0,0,0">
                <w:txbxContent>
                  <w:p w:rsidR="00C21D5D" w:rsidRDefault="00C21D5D" w:rsidP="008B5D10">
                    <w:r>
                      <w:rPr>
                        <w:color w:val="000000"/>
                        <w:sz w:val="16"/>
                        <w:szCs w:val="16"/>
                        <w:lang w:val="en-US"/>
                      </w:rPr>
                      <w:t>1998</w:t>
                    </w:r>
                  </w:p>
                </w:txbxContent>
              </v:textbox>
            </v:rect>
            <v:rect id="_x0000_s5616" style="position:absolute;left:1678;top:834;width:361;height:184;mso-wrap-style:none" filled="f" stroked="f">
              <v:textbox style="mso-next-textbox:#_x0000_s5616;mso-fit-shape-to-text:t" inset="0,0,0,0">
                <w:txbxContent>
                  <w:p w:rsidR="00C21D5D" w:rsidRDefault="00C21D5D" w:rsidP="008B5D10">
                    <w:r>
                      <w:rPr>
                        <w:color w:val="000000"/>
                        <w:sz w:val="16"/>
                        <w:szCs w:val="16"/>
                        <w:lang w:val="en-US"/>
                      </w:rPr>
                      <w:t>1,365</w:t>
                    </w:r>
                  </w:p>
                </w:txbxContent>
              </v:textbox>
            </v:rect>
            <v:rect id="_x0000_s5617" style="position:absolute;left:2883;top:834;width:81;height:184;mso-wrap-style:none" filled="f" stroked="f">
              <v:textbox style="mso-next-textbox:#_x0000_s5617;mso-fit-shape-to-text:t" inset="0,0,0,0">
                <w:txbxContent>
                  <w:p w:rsidR="00C21D5D" w:rsidRDefault="00C21D5D" w:rsidP="008B5D10">
                    <w:r>
                      <w:rPr>
                        <w:color w:val="000000"/>
                        <w:sz w:val="16"/>
                        <w:szCs w:val="16"/>
                        <w:lang w:val="en-US"/>
                      </w:rPr>
                      <w:t>0</w:t>
                    </w:r>
                  </w:p>
                </w:txbxContent>
              </v:textbox>
            </v:rect>
            <v:rect id="_x0000_s5618" style="position:absolute;left:3757;top:834;width:281;height:184;mso-wrap-style:none" filled="f" stroked="f">
              <v:textbox style="mso-next-textbox:#_x0000_s5618;mso-fit-shape-to-text:t" inset="0,0,0,0">
                <w:txbxContent>
                  <w:p w:rsidR="00C21D5D" w:rsidRDefault="00C21D5D" w:rsidP="008B5D10">
                    <w:r>
                      <w:rPr>
                        <w:color w:val="000000"/>
                        <w:sz w:val="16"/>
                        <w:szCs w:val="16"/>
                        <w:lang w:val="en-US"/>
                      </w:rPr>
                      <w:t>0</w:t>
                    </w:r>
                    <w:proofErr w:type="gramStart"/>
                    <w:r>
                      <w:rPr>
                        <w:color w:val="000000"/>
                        <w:sz w:val="16"/>
                        <w:szCs w:val="16"/>
                        <w:lang w:val="en-US"/>
                      </w:rPr>
                      <w:t>,75</w:t>
                    </w:r>
                    <w:proofErr w:type="gramEnd"/>
                  </w:p>
                </w:txbxContent>
              </v:textbox>
            </v:rect>
            <v:rect id="_x0000_s5619" style="position:absolute;left:4661;top:834;width:201;height:184;mso-wrap-style:none" filled="f" stroked="f">
              <v:textbox style="mso-next-textbox:#_x0000_s5619;mso-fit-shape-to-text:t" inset="0,0,0,0">
                <w:txbxContent>
                  <w:p w:rsidR="00C21D5D" w:rsidRDefault="00C21D5D" w:rsidP="008B5D10">
                    <w:r>
                      <w:rPr>
                        <w:color w:val="000000"/>
                        <w:sz w:val="16"/>
                        <w:szCs w:val="16"/>
                        <w:lang w:val="en-US"/>
                      </w:rPr>
                      <w:t>2</w:t>
                    </w:r>
                    <w:proofErr w:type="gramStart"/>
                    <w:r>
                      <w:rPr>
                        <w:color w:val="000000"/>
                        <w:sz w:val="16"/>
                        <w:szCs w:val="16"/>
                        <w:lang w:val="en-US"/>
                      </w:rPr>
                      <w:t>,1</w:t>
                    </w:r>
                    <w:proofErr w:type="gramEnd"/>
                  </w:p>
                </w:txbxContent>
              </v:textbox>
            </v:rect>
            <v:rect id="_x0000_s5620" style="position:absolute;left:392;top:1035;width:321;height:184;mso-wrap-style:none" filled="f" stroked="f">
              <v:textbox style="mso-next-textbox:#_x0000_s5620;mso-fit-shape-to-text:t" inset="0,0,0,0">
                <w:txbxContent>
                  <w:p w:rsidR="00C21D5D" w:rsidRDefault="00C21D5D" w:rsidP="008B5D10">
                    <w:r>
                      <w:rPr>
                        <w:color w:val="000000"/>
                        <w:sz w:val="16"/>
                        <w:szCs w:val="16"/>
                        <w:lang w:val="en-US"/>
                      </w:rPr>
                      <w:t>1999</w:t>
                    </w:r>
                  </w:p>
                </w:txbxContent>
              </v:textbox>
            </v:rect>
            <v:rect id="_x0000_s5621" style="position:absolute;left:1607;top:1035;width:441;height:184;mso-wrap-style:none" filled="f" stroked="f">
              <v:textbox style="mso-next-textbox:#_x0000_s5621;mso-fit-shape-to-text:t" inset="0,0,0,0">
                <w:txbxContent>
                  <w:p w:rsidR="00C21D5D" w:rsidRDefault="00C21D5D" w:rsidP="008B5D10">
                    <w:r>
                      <w:rPr>
                        <w:color w:val="000000"/>
                        <w:sz w:val="16"/>
                        <w:szCs w:val="16"/>
                        <w:lang w:val="en-US"/>
                      </w:rPr>
                      <w:t>10,125</w:t>
                    </w:r>
                  </w:p>
                </w:txbxContent>
              </v:textbox>
            </v:rect>
            <v:rect id="_x0000_s5622" style="position:absolute;left:2783;top:1035;width:201;height:184;mso-wrap-style:none" filled="f" stroked="f">
              <v:textbox style="mso-next-textbox:#_x0000_s5622;mso-fit-shape-to-text:t" inset="0,0,0,0">
                <w:txbxContent>
                  <w:p w:rsidR="00C21D5D" w:rsidRDefault="00C21D5D" w:rsidP="008B5D10">
                    <w:r>
                      <w:rPr>
                        <w:color w:val="000000"/>
                        <w:sz w:val="16"/>
                        <w:szCs w:val="16"/>
                        <w:lang w:val="en-US"/>
                      </w:rPr>
                      <w:t>7</w:t>
                    </w:r>
                    <w:proofErr w:type="gramStart"/>
                    <w:r>
                      <w:rPr>
                        <w:color w:val="000000"/>
                        <w:sz w:val="16"/>
                        <w:szCs w:val="16"/>
                        <w:lang w:val="en-US"/>
                      </w:rPr>
                      <w:t>,1</w:t>
                    </w:r>
                    <w:proofErr w:type="gramEnd"/>
                  </w:p>
                </w:txbxContent>
              </v:textbox>
            </v:rect>
            <v:rect id="_x0000_s5623" style="position:absolute;left:3928;top:1035;width:81;height:184;mso-wrap-style:none" filled="f" stroked="f">
              <v:textbox style="mso-next-textbox:#_x0000_s5623;mso-fit-shape-to-text:t" inset="0,0,0,0">
                <w:txbxContent>
                  <w:p w:rsidR="00C21D5D" w:rsidRDefault="00C21D5D" w:rsidP="008B5D10">
                    <w:r>
                      <w:rPr>
                        <w:color w:val="000000"/>
                        <w:sz w:val="16"/>
                        <w:szCs w:val="16"/>
                        <w:lang w:val="en-US"/>
                      </w:rPr>
                      <w:t>0</w:t>
                    </w:r>
                  </w:p>
                </w:txbxContent>
              </v:textbox>
            </v:rect>
            <v:rect id="_x0000_s5624" style="position:absolute;left:4591;top:1035;width:281;height:184;mso-wrap-style:none" filled="f" stroked="f">
              <v:textbox style="mso-next-textbox:#_x0000_s5624;mso-fit-shape-to-text:t" inset="0,0,0,0">
                <w:txbxContent>
                  <w:p w:rsidR="00C21D5D" w:rsidRDefault="00C21D5D" w:rsidP="008B5D10">
                    <w:r>
                      <w:rPr>
                        <w:color w:val="000000"/>
                        <w:sz w:val="16"/>
                        <w:szCs w:val="16"/>
                        <w:lang w:val="en-US"/>
                      </w:rPr>
                      <w:t>17</w:t>
                    </w:r>
                    <w:proofErr w:type="gramStart"/>
                    <w:r>
                      <w:rPr>
                        <w:color w:val="000000"/>
                        <w:sz w:val="16"/>
                        <w:szCs w:val="16"/>
                        <w:lang w:val="en-US"/>
                      </w:rPr>
                      <w:t>,2</w:t>
                    </w:r>
                    <w:proofErr w:type="gramEnd"/>
                  </w:p>
                </w:txbxContent>
              </v:textbox>
            </v:rect>
            <v:rect id="_x0000_s5625" style="position:absolute;left:392;top:1236;width:321;height:184;mso-wrap-style:none" filled="f" stroked="f">
              <v:textbox style="mso-next-textbox:#_x0000_s5625;mso-fit-shape-to-text:t" inset="0,0,0,0">
                <w:txbxContent>
                  <w:p w:rsidR="00C21D5D" w:rsidRDefault="00C21D5D" w:rsidP="008B5D10">
                    <w:r>
                      <w:rPr>
                        <w:color w:val="000000"/>
                        <w:sz w:val="16"/>
                        <w:szCs w:val="16"/>
                        <w:lang w:val="en-US"/>
                      </w:rPr>
                      <w:t>2000</w:t>
                    </w:r>
                  </w:p>
                </w:txbxContent>
              </v:textbox>
            </v:rect>
            <v:rect id="_x0000_s5626" style="position:absolute;left:1748;top:1236;width:281;height:184;mso-wrap-style:none" filled="f" stroked="f">
              <v:textbox style="mso-next-textbox:#_x0000_s5626;mso-fit-shape-to-text:t" inset="0,0,0,0">
                <w:txbxContent>
                  <w:p w:rsidR="00C21D5D" w:rsidRDefault="00C21D5D" w:rsidP="008B5D10">
                    <w:r>
                      <w:rPr>
                        <w:color w:val="000000"/>
                        <w:sz w:val="16"/>
                        <w:szCs w:val="16"/>
                        <w:lang w:val="en-US"/>
                      </w:rPr>
                      <w:t>22</w:t>
                    </w:r>
                    <w:proofErr w:type="gramStart"/>
                    <w:r>
                      <w:rPr>
                        <w:color w:val="000000"/>
                        <w:sz w:val="16"/>
                        <w:szCs w:val="16"/>
                        <w:lang w:val="en-US"/>
                      </w:rPr>
                      <w:t>,5</w:t>
                    </w:r>
                    <w:proofErr w:type="gramEnd"/>
                  </w:p>
                </w:txbxContent>
              </v:textbox>
            </v:rect>
            <v:rect id="_x0000_s5627" style="position:absolute;left:2712;top:1236;width:281;height:184;mso-wrap-style:none" filled="f" stroked="f">
              <v:textbox style="mso-next-textbox:#_x0000_s5627;mso-fit-shape-to-text:t" inset="0,0,0,0">
                <w:txbxContent>
                  <w:p w:rsidR="00C21D5D" w:rsidRDefault="00C21D5D" w:rsidP="008B5D10">
                    <w:r>
                      <w:rPr>
                        <w:color w:val="000000"/>
                        <w:sz w:val="16"/>
                        <w:szCs w:val="16"/>
                        <w:lang w:val="en-US"/>
                      </w:rPr>
                      <w:t>1</w:t>
                    </w:r>
                    <w:proofErr w:type="gramStart"/>
                    <w:r>
                      <w:rPr>
                        <w:color w:val="000000"/>
                        <w:sz w:val="16"/>
                        <w:szCs w:val="16"/>
                        <w:lang w:val="en-US"/>
                      </w:rPr>
                      <w:t>,11</w:t>
                    </w:r>
                    <w:proofErr w:type="gramEnd"/>
                  </w:p>
                </w:txbxContent>
              </v:textbox>
            </v:rect>
            <v:rect id="_x0000_s5628" style="position:absolute;left:3757;top:1236;width:281;height:184;mso-wrap-style:none" filled="f" stroked="f">
              <v:textbox style="mso-next-textbox:#_x0000_s5628;mso-fit-shape-to-text:t" inset="0,0,0,0">
                <w:txbxContent>
                  <w:p w:rsidR="00C21D5D" w:rsidRDefault="00C21D5D" w:rsidP="008B5D10">
                    <w:r>
                      <w:rPr>
                        <w:color w:val="000000"/>
                        <w:sz w:val="16"/>
                        <w:szCs w:val="16"/>
                        <w:lang w:val="en-US"/>
                      </w:rPr>
                      <w:t>0</w:t>
                    </w:r>
                    <w:proofErr w:type="gramStart"/>
                    <w:r>
                      <w:rPr>
                        <w:color w:val="000000"/>
                        <w:sz w:val="16"/>
                        <w:szCs w:val="16"/>
                        <w:lang w:val="en-US"/>
                      </w:rPr>
                      <w:t>,15</w:t>
                    </w:r>
                    <w:proofErr w:type="gramEnd"/>
                  </w:p>
                </w:txbxContent>
              </v:textbox>
            </v:rect>
            <v:rect id="_x0000_s5629" style="position:absolute;left:4591;top:1236;width:281;height:184;mso-wrap-style:none" filled="f" stroked="f">
              <v:textbox style="mso-next-textbox:#_x0000_s5629;mso-fit-shape-to-text:t" inset="0,0,0,0">
                <w:txbxContent>
                  <w:p w:rsidR="00C21D5D" w:rsidRDefault="00C21D5D" w:rsidP="008B5D10">
                    <w:r>
                      <w:rPr>
                        <w:color w:val="000000"/>
                        <w:sz w:val="16"/>
                        <w:szCs w:val="16"/>
                        <w:lang w:val="en-US"/>
                      </w:rPr>
                      <w:t>23</w:t>
                    </w:r>
                    <w:proofErr w:type="gramStart"/>
                    <w:r>
                      <w:rPr>
                        <w:color w:val="000000"/>
                        <w:sz w:val="16"/>
                        <w:szCs w:val="16"/>
                        <w:lang w:val="en-US"/>
                      </w:rPr>
                      <w:t>,8</w:t>
                    </w:r>
                    <w:proofErr w:type="gramEnd"/>
                  </w:p>
                </w:txbxContent>
              </v:textbox>
            </v:rect>
            <v:rect id="_x0000_s5630" style="position:absolute;left:392;top:1437;width:321;height:184;mso-wrap-style:none" filled="f" stroked="f">
              <v:textbox style="mso-next-textbox:#_x0000_s5630;mso-fit-shape-to-text:t" inset="0,0,0,0">
                <w:txbxContent>
                  <w:p w:rsidR="00C21D5D" w:rsidRDefault="00C21D5D" w:rsidP="008B5D10">
                    <w:r>
                      <w:rPr>
                        <w:color w:val="000000"/>
                        <w:sz w:val="16"/>
                        <w:szCs w:val="16"/>
                        <w:lang w:val="en-US"/>
                      </w:rPr>
                      <w:t>2001</w:t>
                    </w:r>
                  </w:p>
                </w:txbxContent>
              </v:textbox>
            </v:rect>
            <v:rect id="_x0000_s5631" style="position:absolute;left:1748;top:1437;width:281;height:184;mso-wrap-style:none" filled="f" stroked="f">
              <v:textbox style="mso-next-textbox:#_x0000_s5631;mso-fit-shape-to-text:t" inset="0,0,0,0">
                <w:txbxContent>
                  <w:p w:rsidR="00C21D5D" w:rsidRDefault="00C21D5D" w:rsidP="008B5D10">
                    <w:r>
                      <w:rPr>
                        <w:color w:val="000000"/>
                        <w:sz w:val="16"/>
                        <w:szCs w:val="16"/>
                        <w:lang w:val="en-US"/>
                      </w:rPr>
                      <w:t>4</w:t>
                    </w:r>
                    <w:proofErr w:type="gramStart"/>
                    <w:r>
                      <w:rPr>
                        <w:color w:val="000000"/>
                        <w:sz w:val="16"/>
                        <w:szCs w:val="16"/>
                        <w:lang w:val="en-US"/>
                      </w:rPr>
                      <w:t>,92</w:t>
                    </w:r>
                    <w:proofErr w:type="gramEnd"/>
                  </w:p>
                </w:txbxContent>
              </v:textbox>
            </v:rect>
            <v:rect id="_x0000_s5632" style="position:absolute;left:2642;top:1437;width:361;height:184;mso-wrap-style:none" filled="f" stroked="f">
              <v:textbox style="mso-next-textbox:#_x0000_s5632;mso-fit-shape-to-text:t" inset="0,0,0,0">
                <w:txbxContent>
                  <w:p w:rsidR="00C21D5D" w:rsidRDefault="00C21D5D" w:rsidP="008B5D10">
                    <w:r>
                      <w:rPr>
                        <w:color w:val="000000"/>
                        <w:sz w:val="16"/>
                        <w:szCs w:val="16"/>
                        <w:lang w:val="en-US"/>
                      </w:rPr>
                      <w:t>0,225</w:t>
                    </w:r>
                  </w:p>
                </w:txbxContent>
              </v:textbox>
            </v:rect>
            <v:rect id="_x0000_s5633" style="position:absolute;left:3827;top:1437;width:201;height:184;mso-wrap-style:none" filled="f" stroked="f">
              <v:textbox style="mso-next-textbox:#_x0000_s5633;mso-fit-shape-to-text:t" inset="0,0,0,0">
                <w:txbxContent>
                  <w:p w:rsidR="00C21D5D" w:rsidRDefault="00C21D5D" w:rsidP="008B5D10">
                    <w:r>
                      <w:rPr>
                        <w:color w:val="000000"/>
                        <w:sz w:val="16"/>
                        <w:szCs w:val="16"/>
                        <w:lang w:val="en-US"/>
                      </w:rPr>
                      <w:t>2</w:t>
                    </w:r>
                    <w:proofErr w:type="gramStart"/>
                    <w:r>
                      <w:rPr>
                        <w:color w:val="000000"/>
                        <w:sz w:val="16"/>
                        <w:szCs w:val="16"/>
                        <w:lang w:val="en-US"/>
                      </w:rPr>
                      <w:t>,4</w:t>
                    </w:r>
                    <w:proofErr w:type="gramEnd"/>
                  </w:p>
                </w:txbxContent>
              </v:textbox>
            </v:rect>
            <v:rect id="_x0000_s5634" style="position:absolute;left:4661;top:1437;width:201;height:184;mso-wrap-style:none" filled="f" stroked="f">
              <v:textbox style="mso-next-textbox:#_x0000_s5634;mso-fit-shape-to-text:t" inset="0,0,0,0">
                <w:txbxContent>
                  <w:p w:rsidR="00C21D5D" w:rsidRDefault="00C21D5D" w:rsidP="008B5D10">
                    <w:r>
                      <w:rPr>
                        <w:color w:val="000000"/>
                        <w:sz w:val="16"/>
                        <w:szCs w:val="16"/>
                        <w:lang w:val="en-US"/>
                      </w:rPr>
                      <w:t>7</w:t>
                    </w:r>
                    <w:proofErr w:type="gramStart"/>
                    <w:r>
                      <w:rPr>
                        <w:color w:val="000000"/>
                        <w:sz w:val="16"/>
                        <w:szCs w:val="16"/>
                        <w:lang w:val="en-US"/>
                      </w:rPr>
                      <w:t>,5</w:t>
                    </w:r>
                    <w:proofErr w:type="gramEnd"/>
                  </w:p>
                </w:txbxContent>
              </v:textbox>
            </v:rect>
            <v:rect id="_x0000_s5635" style="position:absolute;left:392;top:1638;width:321;height:184;mso-wrap-style:none" filled="f" stroked="f">
              <v:textbox style="mso-next-textbox:#_x0000_s5635;mso-fit-shape-to-text:t" inset="0,0,0,0">
                <w:txbxContent>
                  <w:p w:rsidR="00C21D5D" w:rsidRDefault="00C21D5D" w:rsidP="008B5D10">
                    <w:r>
                      <w:rPr>
                        <w:color w:val="000000"/>
                        <w:sz w:val="16"/>
                        <w:szCs w:val="16"/>
                        <w:lang w:val="en-US"/>
                      </w:rPr>
                      <w:t>2002</w:t>
                    </w:r>
                  </w:p>
                </w:txbxContent>
              </v:textbox>
            </v:rect>
            <v:rect id="_x0000_s5636" style="position:absolute;left:1748;top:1638;width:281;height:184;mso-wrap-style:none" filled="f" stroked="f">
              <v:textbox style="mso-next-textbox:#_x0000_s5636;mso-fit-shape-to-text:t" inset="0,0,0,0">
                <w:txbxContent>
                  <w:p w:rsidR="00C21D5D" w:rsidRDefault="00C21D5D" w:rsidP="008B5D10">
                    <w:r>
                      <w:rPr>
                        <w:color w:val="000000"/>
                        <w:sz w:val="16"/>
                        <w:szCs w:val="16"/>
                        <w:lang w:val="en-US"/>
                      </w:rPr>
                      <w:t>9</w:t>
                    </w:r>
                    <w:proofErr w:type="gramStart"/>
                    <w:r>
                      <w:rPr>
                        <w:color w:val="000000"/>
                        <w:sz w:val="16"/>
                        <w:szCs w:val="16"/>
                        <w:lang w:val="en-US"/>
                      </w:rPr>
                      <w:t>,68</w:t>
                    </w:r>
                    <w:proofErr w:type="gramEnd"/>
                  </w:p>
                </w:txbxContent>
              </v:textbox>
            </v:rect>
            <v:rect id="_x0000_s5637" style="position:absolute;left:2712;top:1638;width:281;height:184;mso-wrap-style:none" filled="f" stroked="f">
              <v:textbox style="mso-next-textbox:#_x0000_s5637;mso-fit-shape-to-text:t" inset="0,0,0,0">
                <w:txbxContent>
                  <w:p w:rsidR="00C21D5D" w:rsidRDefault="00C21D5D" w:rsidP="008B5D10">
                    <w:r>
                      <w:rPr>
                        <w:color w:val="000000"/>
                        <w:sz w:val="16"/>
                        <w:szCs w:val="16"/>
                        <w:lang w:val="en-US"/>
                      </w:rPr>
                      <w:t>3</w:t>
                    </w:r>
                    <w:proofErr w:type="gramStart"/>
                    <w:r>
                      <w:rPr>
                        <w:color w:val="000000"/>
                        <w:sz w:val="16"/>
                        <w:szCs w:val="16"/>
                        <w:lang w:val="en-US"/>
                      </w:rPr>
                      <w:t>,56</w:t>
                    </w:r>
                    <w:proofErr w:type="gramEnd"/>
                  </w:p>
                </w:txbxContent>
              </v:textbox>
            </v:rect>
            <v:rect id="_x0000_s5638" style="position:absolute;left:3928;top:1638;width:81;height:184;mso-wrap-style:none" filled="f" stroked="f">
              <v:textbox style="mso-next-textbox:#_x0000_s5638;mso-fit-shape-to-text:t" inset="0,0,0,0">
                <w:txbxContent>
                  <w:p w:rsidR="00C21D5D" w:rsidRDefault="00C21D5D" w:rsidP="008B5D10">
                    <w:r>
                      <w:rPr>
                        <w:color w:val="000000"/>
                        <w:sz w:val="16"/>
                        <w:szCs w:val="16"/>
                        <w:lang w:val="en-US"/>
                      </w:rPr>
                      <w:t>0</w:t>
                    </w:r>
                  </w:p>
                </w:txbxContent>
              </v:textbox>
            </v:rect>
            <v:rect id="_x0000_s5639" style="position:absolute;left:4591;top:1638;width:281;height:184;mso-wrap-style:none" filled="f" stroked="f">
              <v:textbox style="mso-next-textbox:#_x0000_s5639;mso-fit-shape-to-text:t" inset="0,0,0,0">
                <w:txbxContent>
                  <w:p w:rsidR="00C21D5D" w:rsidRDefault="00C21D5D" w:rsidP="008B5D10">
                    <w:r>
                      <w:rPr>
                        <w:color w:val="000000"/>
                        <w:sz w:val="16"/>
                        <w:szCs w:val="16"/>
                        <w:lang w:val="en-US"/>
                      </w:rPr>
                      <w:t>13</w:t>
                    </w:r>
                    <w:proofErr w:type="gramStart"/>
                    <w:r>
                      <w:rPr>
                        <w:color w:val="000000"/>
                        <w:sz w:val="16"/>
                        <w:szCs w:val="16"/>
                        <w:lang w:val="en-US"/>
                      </w:rPr>
                      <w:t>,2</w:t>
                    </w:r>
                    <w:proofErr w:type="gramEnd"/>
                  </w:p>
                </w:txbxContent>
              </v:textbox>
            </v:rect>
            <v:rect id="_x0000_s5640" style="position:absolute;left:392;top:1839;width:321;height:184;mso-wrap-style:none" filled="f" stroked="f">
              <v:textbox style="mso-next-textbox:#_x0000_s5640;mso-fit-shape-to-text:t" inset="0,0,0,0">
                <w:txbxContent>
                  <w:p w:rsidR="00C21D5D" w:rsidRDefault="00C21D5D" w:rsidP="008B5D10">
                    <w:r>
                      <w:rPr>
                        <w:color w:val="000000"/>
                        <w:sz w:val="16"/>
                        <w:szCs w:val="16"/>
                        <w:lang w:val="en-US"/>
                      </w:rPr>
                      <w:t>2003</w:t>
                    </w:r>
                  </w:p>
                </w:txbxContent>
              </v:textbox>
            </v:rect>
            <v:rect id="_x0000_s5641" style="position:absolute;left:1748;top:1839;width:281;height:184;mso-wrap-style:none" filled="f" stroked="f">
              <v:textbox style="mso-next-textbox:#_x0000_s5641;mso-fit-shape-to-text:t" inset="0,0,0,0">
                <w:txbxContent>
                  <w:p w:rsidR="00C21D5D" w:rsidRDefault="00C21D5D" w:rsidP="008B5D10">
                    <w:r>
                      <w:rPr>
                        <w:color w:val="000000"/>
                        <w:sz w:val="16"/>
                        <w:szCs w:val="16"/>
                        <w:lang w:val="en-US"/>
                      </w:rPr>
                      <w:t>30</w:t>
                    </w:r>
                    <w:proofErr w:type="gramStart"/>
                    <w:r>
                      <w:rPr>
                        <w:color w:val="000000"/>
                        <w:sz w:val="16"/>
                        <w:szCs w:val="16"/>
                        <w:lang w:val="en-US"/>
                      </w:rPr>
                      <w:t>,4</w:t>
                    </w:r>
                    <w:proofErr w:type="gramEnd"/>
                  </w:p>
                </w:txbxContent>
              </v:textbox>
            </v:rect>
            <v:rect id="_x0000_s5642" style="position:absolute;left:2883;top:1839;width:81;height:184;mso-wrap-style:none" filled="f" stroked="f">
              <v:textbox style="mso-next-textbox:#_x0000_s5642;mso-fit-shape-to-text:t" inset="0,0,0,0">
                <w:txbxContent>
                  <w:p w:rsidR="00C21D5D" w:rsidRDefault="00C21D5D" w:rsidP="008B5D10">
                    <w:r>
                      <w:rPr>
                        <w:color w:val="000000"/>
                        <w:sz w:val="16"/>
                        <w:szCs w:val="16"/>
                        <w:lang w:val="en-US"/>
                      </w:rPr>
                      <w:t>3</w:t>
                    </w:r>
                  </w:p>
                </w:txbxContent>
              </v:textbox>
            </v:rect>
            <v:rect id="_x0000_s5643" style="position:absolute;left:3757;top:1839;width:281;height:184;mso-wrap-style:none" filled="f" stroked="f">
              <v:textbox style="mso-next-textbox:#_x0000_s5643;mso-fit-shape-to-text:t" inset="0,0,0,0">
                <w:txbxContent>
                  <w:p w:rsidR="00C21D5D" w:rsidRDefault="00C21D5D" w:rsidP="008B5D10">
                    <w:r>
                      <w:rPr>
                        <w:color w:val="000000"/>
                        <w:sz w:val="16"/>
                        <w:szCs w:val="16"/>
                        <w:lang w:val="en-US"/>
                      </w:rPr>
                      <w:t>2</w:t>
                    </w:r>
                    <w:proofErr w:type="gramStart"/>
                    <w:r>
                      <w:rPr>
                        <w:color w:val="000000"/>
                        <w:sz w:val="16"/>
                        <w:szCs w:val="16"/>
                        <w:lang w:val="en-US"/>
                      </w:rPr>
                      <w:t>,26</w:t>
                    </w:r>
                    <w:proofErr w:type="gramEnd"/>
                  </w:p>
                </w:txbxContent>
              </v:textbox>
            </v:rect>
            <v:rect id="_x0000_s5644" style="position:absolute;left:4591;top:1839;width:281;height:184;mso-wrap-style:none" filled="f" stroked="f">
              <v:textbox style="mso-next-textbox:#_x0000_s5644;mso-fit-shape-to-text:t" inset="0,0,0,0">
                <w:txbxContent>
                  <w:p w:rsidR="00C21D5D" w:rsidRDefault="00C21D5D" w:rsidP="008B5D10">
                    <w:r>
                      <w:rPr>
                        <w:color w:val="000000"/>
                        <w:sz w:val="16"/>
                        <w:szCs w:val="16"/>
                        <w:lang w:val="en-US"/>
                      </w:rPr>
                      <w:t>35</w:t>
                    </w:r>
                    <w:proofErr w:type="gramStart"/>
                    <w:r>
                      <w:rPr>
                        <w:color w:val="000000"/>
                        <w:sz w:val="16"/>
                        <w:szCs w:val="16"/>
                        <w:lang w:val="en-US"/>
                      </w:rPr>
                      <w:t>,7</w:t>
                    </w:r>
                    <w:proofErr w:type="gramEnd"/>
                  </w:p>
                </w:txbxContent>
              </v:textbox>
            </v:rect>
            <v:rect id="_x0000_s5645" style="position:absolute;left:392;top:2040;width:321;height:184;mso-wrap-style:none" filled="f" stroked="f">
              <v:textbox style="mso-next-textbox:#_x0000_s5645;mso-fit-shape-to-text:t" inset="0,0,0,0">
                <w:txbxContent>
                  <w:p w:rsidR="00C21D5D" w:rsidRDefault="00C21D5D" w:rsidP="008B5D10">
                    <w:r>
                      <w:rPr>
                        <w:color w:val="000000"/>
                        <w:sz w:val="16"/>
                        <w:szCs w:val="16"/>
                        <w:lang w:val="en-US"/>
                      </w:rPr>
                      <w:t>2004</w:t>
                    </w:r>
                  </w:p>
                </w:txbxContent>
              </v:textbox>
            </v:rect>
            <v:rect id="_x0000_s5646" style="position:absolute;left:1748;top:2040;width:281;height:184;mso-wrap-style:none" filled="f" stroked="f">
              <v:textbox style="mso-next-textbox:#_x0000_s5646;mso-fit-shape-to-text:t" inset="0,0,0,0">
                <w:txbxContent>
                  <w:p w:rsidR="00C21D5D" w:rsidRDefault="00C21D5D" w:rsidP="008B5D10">
                    <w:r>
                      <w:rPr>
                        <w:color w:val="000000"/>
                        <w:sz w:val="16"/>
                        <w:szCs w:val="16"/>
                        <w:lang w:val="en-US"/>
                      </w:rPr>
                      <w:t>12</w:t>
                    </w:r>
                    <w:proofErr w:type="gramStart"/>
                    <w:r>
                      <w:rPr>
                        <w:color w:val="000000"/>
                        <w:sz w:val="16"/>
                        <w:szCs w:val="16"/>
                        <w:lang w:val="en-US"/>
                      </w:rPr>
                      <w:t>,9</w:t>
                    </w:r>
                    <w:proofErr w:type="gramEnd"/>
                  </w:p>
                </w:txbxContent>
              </v:textbox>
            </v:rect>
            <v:rect id="_x0000_s5647" style="position:absolute;left:2783;top:2040;width:201;height:184;mso-wrap-style:none" filled="f" stroked="f">
              <v:textbox style="mso-next-textbox:#_x0000_s5647;mso-fit-shape-to-text:t" inset="0,0,0,0">
                <w:txbxContent>
                  <w:p w:rsidR="00C21D5D" w:rsidRDefault="00C21D5D" w:rsidP="008B5D10">
                    <w:r>
                      <w:rPr>
                        <w:color w:val="000000"/>
                        <w:sz w:val="16"/>
                        <w:szCs w:val="16"/>
                        <w:lang w:val="en-US"/>
                      </w:rPr>
                      <w:t>5</w:t>
                    </w:r>
                    <w:proofErr w:type="gramStart"/>
                    <w:r>
                      <w:rPr>
                        <w:color w:val="000000"/>
                        <w:sz w:val="16"/>
                        <w:szCs w:val="16"/>
                        <w:lang w:val="en-US"/>
                      </w:rPr>
                      <w:t>,3</w:t>
                    </w:r>
                    <w:proofErr w:type="gramEnd"/>
                  </w:p>
                </w:txbxContent>
              </v:textbox>
            </v:rect>
            <v:rect id="_x0000_s5648" style="position:absolute;left:3827;top:2040;width:201;height:184;mso-wrap-style:none" filled="f" stroked="f">
              <v:textbox style="mso-next-textbox:#_x0000_s5648;mso-fit-shape-to-text:t" inset="0,0,0,0">
                <w:txbxContent>
                  <w:p w:rsidR="00C21D5D" w:rsidRDefault="00C21D5D" w:rsidP="008B5D10">
                    <w:r>
                      <w:rPr>
                        <w:color w:val="000000"/>
                        <w:sz w:val="16"/>
                        <w:szCs w:val="16"/>
                        <w:lang w:val="en-US"/>
                      </w:rPr>
                      <w:t>1</w:t>
                    </w:r>
                    <w:proofErr w:type="gramStart"/>
                    <w:r>
                      <w:rPr>
                        <w:color w:val="000000"/>
                        <w:sz w:val="16"/>
                        <w:szCs w:val="16"/>
                        <w:lang w:val="en-US"/>
                      </w:rPr>
                      <w:t>,2</w:t>
                    </w:r>
                    <w:proofErr w:type="gramEnd"/>
                  </w:p>
                </w:txbxContent>
              </v:textbox>
            </v:rect>
            <v:rect id="_x0000_s5649" style="position:absolute;left:4591;top:2040;width:281;height:184;mso-wrap-style:none" filled="f" stroked="f">
              <v:textbox style="mso-next-textbox:#_x0000_s5649;mso-fit-shape-to-text:t" inset="0,0,0,0">
                <w:txbxContent>
                  <w:p w:rsidR="00C21D5D" w:rsidRDefault="00C21D5D" w:rsidP="008B5D10">
                    <w:r>
                      <w:rPr>
                        <w:color w:val="000000"/>
                        <w:sz w:val="16"/>
                        <w:szCs w:val="16"/>
                        <w:lang w:val="en-US"/>
                      </w:rPr>
                      <w:t>19</w:t>
                    </w:r>
                    <w:proofErr w:type="gramStart"/>
                    <w:r>
                      <w:rPr>
                        <w:color w:val="000000"/>
                        <w:sz w:val="16"/>
                        <w:szCs w:val="16"/>
                        <w:lang w:val="en-US"/>
                      </w:rPr>
                      <w:t>,4</w:t>
                    </w:r>
                    <w:proofErr w:type="gramEnd"/>
                  </w:p>
                </w:txbxContent>
              </v:textbox>
            </v:rect>
            <v:rect id="_x0000_s5650" style="position:absolute;left:392;top:2241;width:321;height:184;mso-wrap-style:none" filled="f" stroked="f">
              <v:textbox style="mso-next-textbox:#_x0000_s5650;mso-fit-shape-to-text:t" inset="0,0,0,0">
                <w:txbxContent>
                  <w:p w:rsidR="00C21D5D" w:rsidRDefault="00C21D5D" w:rsidP="008B5D10">
                    <w:r>
                      <w:rPr>
                        <w:color w:val="000000"/>
                        <w:sz w:val="16"/>
                        <w:szCs w:val="16"/>
                        <w:lang w:val="en-US"/>
                      </w:rPr>
                      <w:t>2005</w:t>
                    </w:r>
                  </w:p>
                </w:txbxContent>
              </v:textbox>
            </v:rect>
            <v:rect id="_x0000_s5651" style="position:absolute;left:1818;top:2241;width:201;height:184;mso-wrap-style:none" filled="f" stroked="f">
              <v:textbox style="mso-next-textbox:#_x0000_s5651;mso-fit-shape-to-text:t" inset="0,0,0,0">
                <w:txbxContent>
                  <w:p w:rsidR="00C21D5D" w:rsidRDefault="00C21D5D" w:rsidP="008B5D10">
                    <w:r>
                      <w:rPr>
                        <w:color w:val="000000"/>
                        <w:sz w:val="16"/>
                        <w:szCs w:val="16"/>
                        <w:lang w:val="en-US"/>
                      </w:rPr>
                      <w:t>1</w:t>
                    </w:r>
                    <w:proofErr w:type="gramStart"/>
                    <w:r>
                      <w:rPr>
                        <w:color w:val="000000"/>
                        <w:sz w:val="16"/>
                        <w:szCs w:val="16"/>
                        <w:lang w:val="en-US"/>
                      </w:rPr>
                      <w:t>,4</w:t>
                    </w:r>
                    <w:proofErr w:type="gramEnd"/>
                  </w:p>
                </w:txbxContent>
              </v:textbox>
            </v:rect>
            <v:rect id="_x0000_s5652" style="position:absolute;left:2783;top:2241;width:201;height:184;mso-wrap-style:none" filled="f" stroked="f">
              <v:textbox style="mso-next-textbox:#_x0000_s5652;mso-fit-shape-to-text:t" inset="0,0,0,0">
                <w:txbxContent>
                  <w:p w:rsidR="00C21D5D" w:rsidRDefault="00C21D5D" w:rsidP="008B5D10">
                    <w:r>
                      <w:rPr>
                        <w:color w:val="000000"/>
                        <w:sz w:val="16"/>
                        <w:szCs w:val="16"/>
                        <w:lang w:val="en-US"/>
                      </w:rPr>
                      <w:t>3</w:t>
                    </w:r>
                    <w:proofErr w:type="gramStart"/>
                    <w:r>
                      <w:rPr>
                        <w:color w:val="000000"/>
                        <w:sz w:val="16"/>
                        <w:szCs w:val="16"/>
                        <w:lang w:val="en-US"/>
                      </w:rPr>
                      <w:t>,3</w:t>
                    </w:r>
                    <w:proofErr w:type="gramEnd"/>
                  </w:p>
                </w:txbxContent>
              </v:textbox>
            </v:rect>
            <v:rect id="_x0000_s5653" style="position:absolute;left:3827;top:2241;width:201;height:184;mso-wrap-style:none" filled="f" stroked="f">
              <v:textbox style="mso-next-textbox:#_x0000_s5653;mso-fit-shape-to-text:t" inset="0,0,0,0">
                <w:txbxContent>
                  <w:p w:rsidR="00C21D5D" w:rsidRDefault="00C21D5D" w:rsidP="008B5D10">
                    <w:r>
                      <w:rPr>
                        <w:color w:val="000000"/>
                        <w:sz w:val="16"/>
                        <w:szCs w:val="16"/>
                        <w:lang w:val="en-US"/>
                      </w:rPr>
                      <w:t>0</w:t>
                    </w:r>
                    <w:proofErr w:type="gramStart"/>
                    <w:r>
                      <w:rPr>
                        <w:color w:val="000000"/>
                        <w:sz w:val="16"/>
                        <w:szCs w:val="16"/>
                        <w:lang w:val="en-US"/>
                      </w:rPr>
                      <w:t>,5</w:t>
                    </w:r>
                    <w:proofErr w:type="gramEnd"/>
                  </w:p>
                </w:txbxContent>
              </v:textbox>
            </v:rect>
            <v:rect id="_x0000_s5654" style="position:absolute;left:4591;top:2241;width:281;height:184;mso-wrap-style:none" filled="f" stroked="f">
              <v:textbox style="mso-next-textbox:#_x0000_s5654;mso-fit-shape-to-text:t" inset="0,0,0,0">
                <w:txbxContent>
                  <w:p w:rsidR="00C21D5D" w:rsidRDefault="00C21D5D" w:rsidP="008B5D10">
                    <w:r>
                      <w:rPr>
                        <w:color w:val="000000"/>
                        <w:sz w:val="16"/>
                        <w:szCs w:val="16"/>
                        <w:lang w:val="en-US"/>
                      </w:rPr>
                      <w:t>5</w:t>
                    </w:r>
                    <w:proofErr w:type="gramStart"/>
                    <w:r>
                      <w:rPr>
                        <w:color w:val="000000"/>
                        <w:sz w:val="16"/>
                        <w:szCs w:val="16"/>
                        <w:lang w:val="en-US"/>
                      </w:rPr>
                      <w:t>,20</w:t>
                    </w:r>
                    <w:proofErr w:type="gramEnd"/>
                  </w:p>
                </w:txbxContent>
              </v:textbox>
            </v:rect>
            <v:rect id="_x0000_s5655" style="position:absolute;left:392;top:2442;width:321;height:184;mso-wrap-style:none" filled="f" stroked="f">
              <v:textbox style="mso-next-textbox:#_x0000_s5655;mso-fit-shape-to-text:t" inset="0,0,0,0">
                <w:txbxContent>
                  <w:p w:rsidR="00C21D5D" w:rsidRDefault="00C21D5D" w:rsidP="008B5D10">
                    <w:r>
                      <w:rPr>
                        <w:color w:val="000000"/>
                        <w:sz w:val="16"/>
                        <w:szCs w:val="16"/>
                        <w:lang w:val="en-US"/>
                      </w:rPr>
                      <w:t>2006</w:t>
                    </w:r>
                  </w:p>
                </w:txbxContent>
              </v:textbox>
            </v:rect>
            <v:rect id="_x0000_s5656" style="position:absolute;left:1818;top:2442;width:201;height:184;mso-wrap-style:none" filled="f" stroked="f">
              <v:textbox style="mso-next-textbox:#_x0000_s5656;mso-fit-shape-to-text:t" inset="0,0,0,0">
                <w:txbxContent>
                  <w:p w:rsidR="00C21D5D" w:rsidRDefault="00C21D5D" w:rsidP="008B5D10">
                    <w:r>
                      <w:rPr>
                        <w:color w:val="000000"/>
                        <w:sz w:val="16"/>
                        <w:szCs w:val="16"/>
                        <w:lang w:val="en-US"/>
                      </w:rPr>
                      <w:t>1</w:t>
                    </w:r>
                    <w:proofErr w:type="gramStart"/>
                    <w:r>
                      <w:rPr>
                        <w:color w:val="000000"/>
                        <w:sz w:val="16"/>
                        <w:szCs w:val="16"/>
                        <w:lang w:val="en-US"/>
                      </w:rPr>
                      <w:t>,1</w:t>
                    </w:r>
                    <w:proofErr w:type="gramEnd"/>
                  </w:p>
                </w:txbxContent>
              </v:textbox>
            </v:rect>
            <v:rect id="_x0000_s5657" style="position:absolute;left:2883;top:2442;width:81;height:184;mso-wrap-style:none" filled="f" stroked="f">
              <v:textbox style="mso-next-textbox:#_x0000_s5657;mso-fit-shape-to-text:t" inset="0,0,0,0">
                <w:txbxContent>
                  <w:p w:rsidR="00C21D5D" w:rsidRDefault="00C21D5D" w:rsidP="008B5D10">
                    <w:r>
                      <w:rPr>
                        <w:color w:val="000000"/>
                        <w:sz w:val="16"/>
                        <w:szCs w:val="16"/>
                        <w:lang w:val="en-US"/>
                      </w:rPr>
                      <w:t>2</w:t>
                    </w:r>
                  </w:p>
                </w:txbxContent>
              </v:textbox>
            </v:rect>
            <v:rect id="_x0000_s5658" style="position:absolute;left:3827;top:2442;width:201;height:184;mso-wrap-style:none" filled="f" stroked="f">
              <v:textbox style="mso-next-textbox:#_x0000_s5658;mso-fit-shape-to-text:t" inset="0,0,0,0">
                <w:txbxContent>
                  <w:p w:rsidR="00C21D5D" w:rsidRDefault="00C21D5D" w:rsidP="008B5D10">
                    <w:r>
                      <w:rPr>
                        <w:color w:val="000000"/>
                        <w:sz w:val="16"/>
                        <w:szCs w:val="16"/>
                        <w:lang w:val="en-US"/>
                      </w:rPr>
                      <w:t>0</w:t>
                    </w:r>
                    <w:proofErr w:type="gramStart"/>
                    <w:r>
                      <w:rPr>
                        <w:color w:val="000000"/>
                        <w:sz w:val="16"/>
                        <w:szCs w:val="16"/>
                        <w:lang w:val="en-US"/>
                      </w:rPr>
                      <w:t>,5</w:t>
                    </w:r>
                    <w:proofErr w:type="gramEnd"/>
                  </w:p>
                </w:txbxContent>
              </v:textbox>
            </v:rect>
            <v:rect id="_x0000_s5659" style="position:absolute;left:4591;top:2442;width:281;height:184;mso-wrap-style:none" filled="f" stroked="f">
              <v:textbox style="mso-next-textbox:#_x0000_s5659;mso-fit-shape-to-text:t" inset="0,0,0,0">
                <w:txbxContent>
                  <w:p w:rsidR="00C21D5D" w:rsidRDefault="00C21D5D" w:rsidP="008B5D10">
                    <w:r>
                      <w:rPr>
                        <w:color w:val="000000"/>
                        <w:sz w:val="16"/>
                        <w:szCs w:val="16"/>
                        <w:lang w:val="en-US"/>
                      </w:rPr>
                      <w:t>3</w:t>
                    </w:r>
                    <w:proofErr w:type="gramStart"/>
                    <w:r>
                      <w:rPr>
                        <w:color w:val="000000"/>
                        <w:sz w:val="16"/>
                        <w:szCs w:val="16"/>
                        <w:lang w:val="en-US"/>
                      </w:rPr>
                      <w:t>,60</w:t>
                    </w:r>
                    <w:proofErr w:type="gramEnd"/>
                  </w:p>
                </w:txbxContent>
              </v:textbox>
            </v:rect>
            <v:rect id="_x0000_s5660" style="position:absolute;left:392;top:2643;width:321;height:184;mso-wrap-style:none" filled="f" stroked="f">
              <v:textbox style="mso-next-textbox:#_x0000_s5660;mso-fit-shape-to-text:t" inset="0,0,0,0">
                <w:txbxContent>
                  <w:p w:rsidR="00C21D5D" w:rsidRDefault="00C21D5D" w:rsidP="008B5D10">
                    <w:r>
                      <w:rPr>
                        <w:color w:val="000000"/>
                        <w:sz w:val="16"/>
                        <w:szCs w:val="16"/>
                        <w:lang w:val="en-US"/>
                      </w:rPr>
                      <w:t>2007</w:t>
                    </w:r>
                  </w:p>
                </w:txbxContent>
              </v:textbox>
            </v:rect>
            <v:rect id="_x0000_s5661" style="position:absolute;left:1818;top:2643;width:201;height:184;mso-wrap-style:none" filled="f" stroked="f">
              <v:textbox style="mso-next-textbox:#_x0000_s5661;mso-fit-shape-to-text:t" inset="0,0,0,0">
                <w:txbxContent>
                  <w:p w:rsidR="00C21D5D" w:rsidRDefault="00C21D5D" w:rsidP="008B5D10">
                    <w:r>
                      <w:rPr>
                        <w:color w:val="000000"/>
                        <w:sz w:val="16"/>
                        <w:szCs w:val="16"/>
                        <w:lang w:val="en-US"/>
                      </w:rPr>
                      <w:t>2</w:t>
                    </w:r>
                    <w:proofErr w:type="gramStart"/>
                    <w:r>
                      <w:rPr>
                        <w:color w:val="000000"/>
                        <w:sz w:val="16"/>
                        <w:szCs w:val="16"/>
                        <w:lang w:val="en-US"/>
                      </w:rPr>
                      <w:t>,4</w:t>
                    </w:r>
                    <w:proofErr w:type="gramEnd"/>
                  </w:p>
                </w:txbxContent>
              </v:textbox>
            </v:rect>
            <v:rect id="_x0000_s5662" style="position:absolute;left:2783;top:2643;width:201;height:184;mso-wrap-style:none" filled="f" stroked="f">
              <v:textbox style="mso-next-textbox:#_x0000_s5662;mso-fit-shape-to-text:t" inset="0,0,0,0">
                <w:txbxContent>
                  <w:p w:rsidR="00C21D5D" w:rsidRDefault="00C21D5D" w:rsidP="008B5D10">
                    <w:r>
                      <w:rPr>
                        <w:color w:val="000000"/>
                        <w:sz w:val="16"/>
                        <w:szCs w:val="16"/>
                        <w:lang w:val="en-US"/>
                      </w:rPr>
                      <w:t>3</w:t>
                    </w:r>
                    <w:proofErr w:type="gramStart"/>
                    <w:r>
                      <w:rPr>
                        <w:color w:val="000000"/>
                        <w:sz w:val="16"/>
                        <w:szCs w:val="16"/>
                        <w:lang w:val="en-US"/>
                      </w:rPr>
                      <w:t>,1</w:t>
                    </w:r>
                    <w:proofErr w:type="gramEnd"/>
                  </w:p>
                </w:txbxContent>
              </v:textbox>
            </v:rect>
            <v:rect id="_x0000_s5663" style="position:absolute;left:3827;top:2643;width:201;height:184;mso-wrap-style:none" filled="f" stroked="f">
              <v:textbox style="mso-next-textbox:#_x0000_s5663;mso-fit-shape-to-text:t" inset="0,0,0,0">
                <w:txbxContent>
                  <w:p w:rsidR="00C21D5D" w:rsidRDefault="00C21D5D" w:rsidP="008B5D10">
                    <w:r>
                      <w:rPr>
                        <w:color w:val="000000"/>
                        <w:sz w:val="16"/>
                        <w:szCs w:val="16"/>
                        <w:lang w:val="en-US"/>
                      </w:rPr>
                      <w:t>0</w:t>
                    </w:r>
                    <w:proofErr w:type="gramStart"/>
                    <w:r>
                      <w:rPr>
                        <w:color w:val="000000"/>
                        <w:sz w:val="16"/>
                        <w:szCs w:val="16"/>
                        <w:lang w:val="en-US"/>
                      </w:rPr>
                      <w:t>,5</w:t>
                    </w:r>
                    <w:proofErr w:type="gramEnd"/>
                  </w:p>
                </w:txbxContent>
              </v:textbox>
            </v:rect>
            <v:rect id="_x0000_s5664" style="position:absolute;left:4591;top:2643;width:281;height:184;mso-wrap-style:none" filled="f" stroked="f">
              <v:textbox style="mso-next-textbox:#_x0000_s5664;mso-fit-shape-to-text:t" inset="0,0,0,0">
                <w:txbxContent>
                  <w:p w:rsidR="00C21D5D" w:rsidRDefault="00C21D5D" w:rsidP="008B5D10">
                    <w:r>
                      <w:rPr>
                        <w:color w:val="000000"/>
                        <w:sz w:val="16"/>
                        <w:szCs w:val="16"/>
                        <w:lang w:val="en-US"/>
                      </w:rPr>
                      <w:t>6</w:t>
                    </w:r>
                    <w:proofErr w:type="gramStart"/>
                    <w:r>
                      <w:rPr>
                        <w:color w:val="000000"/>
                        <w:sz w:val="16"/>
                        <w:szCs w:val="16"/>
                        <w:lang w:val="en-US"/>
                      </w:rPr>
                      <w:t>,00</w:t>
                    </w:r>
                    <w:proofErr w:type="gramEnd"/>
                  </w:p>
                </w:txbxContent>
              </v:textbox>
            </v:rect>
            <v:rect id="_x0000_s5665" style="position:absolute;left:392;top:2844;width:321;height:184;mso-wrap-style:none" filled="f" stroked="f">
              <v:textbox style="mso-next-textbox:#_x0000_s5665;mso-fit-shape-to-text:t" inset="0,0,0,0">
                <w:txbxContent>
                  <w:p w:rsidR="00C21D5D" w:rsidRDefault="00C21D5D" w:rsidP="008B5D10">
                    <w:r>
                      <w:rPr>
                        <w:color w:val="000000"/>
                        <w:sz w:val="16"/>
                        <w:szCs w:val="16"/>
                        <w:lang w:val="en-US"/>
                      </w:rPr>
                      <w:t>2008</w:t>
                    </w:r>
                  </w:p>
                </w:txbxContent>
              </v:textbox>
            </v:rect>
            <v:rect id="_x0000_s5666" style="position:absolute;left:1818;top:2844;width:201;height:184;mso-wrap-style:none" filled="f" stroked="f">
              <v:textbox style="mso-next-textbox:#_x0000_s5666;mso-fit-shape-to-text:t" inset="0,0,0,0">
                <w:txbxContent>
                  <w:p w:rsidR="00C21D5D" w:rsidRDefault="00C21D5D" w:rsidP="008B5D10">
                    <w:r>
                      <w:rPr>
                        <w:color w:val="000000"/>
                        <w:sz w:val="16"/>
                        <w:szCs w:val="16"/>
                        <w:lang w:val="en-US"/>
                      </w:rPr>
                      <w:t>3</w:t>
                    </w:r>
                    <w:proofErr w:type="gramStart"/>
                    <w:r>
                      <w:rPr>
                        <w:color w:val="000000"/>
                        <w:sz w:val="16"/>
                        <w:szCs w:val="16"/>
                        <w:lang w:val="en-US"/>
                      </w:rPr>
                      <w:t>,4</w:t>
                    </w:r>
                    <w:proofErr w:type="gramEnd"/>
                  </w:p>
                </w:txbxContent>
              </v:textbox>
            </v:rect>
            <v:rect id="_x0000_s5667" style="position:absolute;left:2783;top:2844;width:201;height:184;mso-wrap-style:none" filled="f" stroked="f">
              <v:textbox style="mso-next-textbox:#_x0000_s5667;mso-fit-shape-to-text:t" inset="0,0,0,0">
                <w:txbxContent>
                  <w:p w:rsidR="00C21D5D" w:rsidRDefault="00C21D5D" w:rsidP="008B5D10">
                    <w:r>
                      <w:rPr>
                        <w:color w:val="000000"/>
                        <w:sz w:val="16"/>
                        <w:szCs w:val="16"/>
                        <w:lang w:val="en-US"/>
                      </w:rPr>
                      <w:t>2</w:t>
                    </w:r>
                    <w:proofErr w:type="gramStart"/>
                    <w:r>
                      <w:rPr>
                        <w:color w:val="000000"/>
                        <w:sz w:val="16"/>
                        <w:szCs w:val="16"/>
                        <w:lang w:val="en-US"/>
                      </w:rPr>
                      <w:t>,3</w:t>
                    </w:r>
                    <w:proofErr w:type="gramEnd"/>
                  </w:p>
                </w:txbxContent>
              </v:textbox>
            </v:rect>
            <v:rect id="_x0000_s5668" style="position:absolute;left:3827;top:2844;width:201;height:184;mso-wrap-style:none" filled="f" stroked="f">
              <v:textbox style="mso-next-textbox:#_x0000_s5668;mso-fit-shape-to-text:t" inset="0,0,0,0">
                <w:txbxContent>
                  <w:p w:rsidR="00C21D5D" w:rsidRDefault="00C21D5D" w:rsidP="008B5D10">
                    <w:r>
                      <w:rPr>
                        <w:color w:val="000000"/>
                        <w:sz w:val="16"/>
                        <w:szCs w:val="16"/>
                        <w:lang w:val="en-US"/>
                      </w:rPr>
                      <w:t>0</w:t>
                    </w:r>
                    <w:proofErr w:type="gramStart"/>
                    <w:r>
                      <w:rPr>
                        <w:color w:val="000000"/>
                        <w:sz w:val="16"/>
                        <w:szCs w:val="16"/>
                        <w:lang w:val="en-US"/>
                      </w:rPr>
                      <w:t>,2</w:t>
                    </w:r>
                    <w:proofErr w:type="gramEnd"/>
                  </w:p>
                </w:txbxContent>
              </v:textbox>
            </v:rect>
            <v:rect id="_x0000_s5669" style="position:absolute;left:4591;top:2844;width:281;height:184;mso-wrap-style:none" filled="f" stroked="f">
              <v:textbox style="mso-next-textbox:#_x0000_s5669;mso-fit-shape-to-text:t" inset="0,0,0,0">
                <w:txbxContent>
                  <w:p w:rsidR="00C21D5D" w:rsidRDefault="00C21D5D" w:rsidP="008B5D10">
                    <w:r>
                      <w:rPr>
                        <w:color w:val="000000"/>
                        <w:sz w:val="16"/>
                        <w:szCs w:val="16"/>
                        <w:lang w:val="en-US"/>
                      </w:rPr>
                      <w:t>5</w:t>
                    </w:r>
                    <w:proofErr w:type="gramStart"/>
                    <w:r>
                      <w:rPr>
                        <w:color w:val="000000"/>
                        <w:sz w:val="16"/>
                        <w:szCs w:val="16"/>
                        <w:lang w:val="en-US"/>
                      </w:rPr>
                      <w:t>,90</w:t>
                    </w:r>
                    <w:proofErr w:type="gramEnd"/>
                  </w:p>
                </w:txbxContent>
              </v:textbox>
            </v:rect>
            <v:rect id="_x0000_s5670" style="position:absolute;left:392;top:3045;width:321;height:184;mso-wrap-style:none" filled="f" stroked="f">
              <v:textbox style="mso-next-textbox:#_x0000_s5670;mso-fit-shape-to-text:t" inset="0,0,0,0">
                <w:txbxContent>
                  <w:p w:rsidR="00C21D5D" w:rsidRDefault="00C21D5D" w:rsidP="008B5D10">
                    <w:r>
                      <w:rPr>
                        <w:color w:val="000000"/>
                        <w:sz w:val="16"/>
                        <w:szCs w:val="16"/>
                        <w:lang w:val="en-US"/>
                      </w:rPr>
                      <w:t>2009</w:t>
                    </w:r>
                  </w:p>
                </w:txbxContent>
              </v:textbox>
            </v:rect>
            <v:rect id="_x0000_s5671" style="position:absolute;left:1748;top:3045;width:281;height:184;mso-wrap-style:none" filled="f" stroked="f">
              <v:textbox style="mso-next-textbox:#_x0000_s5671;mso-fit-shape-to-text:t" inset="0,0,0,0">
                <w:txbxContent>
                  <w:p w:rsidR="00C21D5D" w:rsidRDefault="00C21D5D" w:rsidP="008B5D10">
                    <w:r>
                      <w:rPr>
                        <w:color w:val="000000"/>
                        <w:sz w:val="16"/>
                        <w:szCs w:val="16"/>
                        <w:lang w:val="en-US"/>
                      </w:rPr>
                      <w:t>9</w:t>
                    </w:r>
                    <w:proofErr w:type="gramStart"/>
                    <w:r>
                      <w:rPr>
                        <w:color w:val="000000"/>
                        <w:sz w:val="16"/>
                        <w:szCs w:val="16"/>
                        <w:lang w:val="en-US"/>
                      </w:rPr>
                      <w:t>,54</w:t>
                    </w:r>
                    <w:proofErr w:type="gramEnd"/>
                  </w:p>
                </w:txbxContent>
              </v:textbox>
            </v:rect>
            <v:rect id="_x0000_s5672" style="position:absolute;left:2712;top:3045;width:281;height:184;mso-wrap-style:none" filled="f" stroked="f">
              <v:textbox style="mso-next-textbox:#_x0000_s5672;mso-fit-shape-to-text:t" inset="0,0,0,0">
                <w:txbxContent>
                  <w:p w:rsidR="00C21D5D" w:rsidRDefault="00C21D5D" w:rsidP="008B5D10">
                    <w:r>
                      <w:rPr>
                        <w:color w:val="000000"/>
                        <w:sz w:val="16"/>
                        <w:szCs w:val="16"/>
                        <w:lang w:val="en-US"/>
                      </w:rPr>
                      <w:t>3</w:t>
                    </w:r>
                    <w:proofErr w:type="gramStart"/>
                    <w:r>
                      <w:rPr>
                        <w:color w:val="000000"/>
                        <w:sz w:val="16"/>
                        <w:szCs w:val="16"/>
                        <w:lang w:val="en-US"/>
                      </w:rPr>
                      <w:t>,56</w:t>
                    </w:r>
                    <w:proofErr w:type="gramEnd"/>
                  </w:p>
                </w:txbxContent>
              </v:textbox>
            </v:rect>
            <v:rect id="_x0000_s5673" style="position:absolute;left:3827;top:3045;width:201;height:184;mso-wrap-style:none" filled="f" stroked="f">
              <v:textbox style="mso-next-textbox:#_x0000_s5673;mso-fit-shape-to-text:t" inset="0,0,0,0">
                <w:txbxContent>
                  <w:p w:rsidR="00C21D5D" w:rsidRDefault="00C21D5D" w:rsidP="008B5D10">
                    <w:r>
                      <w:rPr>
                        <w:color w:val="000000"/>
                        <w:sz w:val="16"/>
                        <w:szCs w:val="16"/>
                        <w:lang w:val="en-US"/>
                      </w:rPr>
                      <w:t>0</w:t>
                    </w:r>
                    <w:proofErr w:type="gramStart"/>
                    <w:r>
                      <w:rPr>
                        <w:color w:val="000000"/>
                        <w:sz w:val="16"/>
                        <w:szCs w:val="16"/>
                        <w:lang w:val="en-US"/>
                      </w:rPr>
                      <w:t>,3</w:t>
                    </w:r>
                    <w:proofErr w:type="gramEnd"/>
                  </w:p>
                </w:txbxContent>
              </v:textbox>
            </v:rect>
            <v:rect id="_x0000_s5674" style="position:absolute;left:4521;top:3045;width:361;height:184;mso-wrap-style:none" filled="f" stroked="f">
              <v:textbox style="mso-next-textbox:#_x0000_s5674;mso-fit-shape-to-text:t" inset="0,0,0,0">
                <w:txbxContent>
                  <w:p w:rsidR="00C21D5D" w:rsidRDefault="00C21D5D" w:rsidP="008B5D10">
                    <w:r>
                      <w:rPr>
                        <w:color w:val="000000"/>
                        <w:sz w:val="16"/>
                        <w:szCs w:val="16"/>
                        <w:lang w:val="en-US"/>
                      </w:rPr>
                      <w:t>13</w:t>
                    </w:r>
                    <w:proofErr w:type="gramStart"/>
                    <w:r>
                      <w:rPr>
                        <w:color w:val="000000"/>
                        <w:sz w:val="16"/>
                        <w:szCs w:val="16"/>
                        <w:lang w:val="en-US"/>
                      </w:rPr>
                      <w:t>,40</w:t>
                    </w:r>
                    <w:proofErr w:type="gramEnd"/>
                  </w:p>
                </w:txbxContent>
              </v:textbox>
            </v:rect>
            <v:rect id="_x0000_s5675" style="position:absolute;left:392;top:3246;width:321;height:184;mso-wrap-style:none" filled="f" stroked="f">
              <v:textbox style="mso-next-textbox:#_x0000_s5675;mso-fit-shape-to-text:t" inset="0,0,0,0">
                <w:txbxContent>
                  <w:p w:rsidR="00C21D5D" w:rsidRDefault="00C21D5D" w:rsidP="008B5D10">
                    <w:r>
                      <w:rPr>
                        <w:color w:val="000000"/>
                        <w:sz w:val="16"/>
                        <w:szCs w:val="16"/>
                        <w:lang w:val="en-US"/>
                      </w:rPr>
                      <w:t>2010</w:t>
                    </w:r>
                  </w:p>
                </w:txbxContent>
              </v:textbox>
            </v:rect>
            <v:rect id="_x0000_s5676" style="position:absolute;left:1607;top:3246;width:441;height:184;mso-wrap-style:none" filled="f" stroked="f">
              <v:textbox style="mso-next-textbox:#_x0000_s5676;mso-fit-shape-to-text:t" inset="0,0,0,0">
                <w:txbxContent>
                  <w:p w:rsidR="00C21D5D" w:rsidRDefault="00C21D5D" w:rsidP="008B5D10">
                    <w:r>
                      <w:rPr>
                        <w:color w:val="000000"/>
                        <w:sz w:val="16"/>
                        <w:szCs w:val="16"/>
                        <w:lang w:val="en-US"/>
                      </w:rPr>
                      <w:t>19,045</w:t>
                    </w:r>
                  </w:p>
                </w:txbxContent>
              </v:textbox>
            </v:rect>
            <v:rect id="_x0000_s5677" style="position:absolute;left:2712;top:3246;width:281;height:184;mso-wrap-style:none" filled="f" stroked="f">
              <v:textbox style="mso-next-textbox:#_x0000_s5677;mso-fit-shape-to-text:t" inset="0,0,0,0">
                <w:txbxContent>
                  <w:p w:rsidR="00C21D5D" w:rsidRDefault="00C21D5D" w:rsidP="008B5D10">
                    <w:r>
                      <w:rPr>
                        <w:color w:val="000000"/>
                        <w:sz w:val="16"/>
                        <w:szCs w:val="16"/>
                        <w:lang w:val="en-US"/>
                      </w:rPr>
                      <w:t>4</w:t>
                    </w:r>
                    <w:proofErr w:type="gramStart"/>
                    <w:r>
                      <w:rPr>
                        <w:color w:val="000000"/>
                        <w:sz w:val="16"/>
                        <w:szCs w:val="16"/>
                        <w:lang w:val="en-US"/>
                      </w:rPr>
                      <w:t>,96</w:t>
                    </w:r>
                    <w:proofErr w:type="gramEnd"/>
                  </w:p>
                </w:txbxContent>
              </v:textbox>
            </v:rect>
            <v:rect id="_x0000_s5678" style="position:absolute;left:3687;top:3246;width:361;height:184;mso-wrap-style:none" filled="f" stroked="f">
              <v:textbox style="mso-next-textbox:#_x0000_s5678;mso-fit-shape-to-text:t" inset="0,0,0,0">
                <w:txbxContent>
                  <w:p w:rsidR="00C21D5D" w:rsidRDefault="00C21D5D" w:rsidP="008B5D10">
                    <w:r>
                      <w:rPr>
                        <w:color w:val="000000"/>
                        <w:sz w:val="16"/>
                        <w:szCs w:val="16"/>
                        <w:lang w:val="en-US"/>
                      </w:rPr>
                      <w:t>2,767</w:t>
                    </w:r>
                  </w:p>
                </w:txbxContent>
              </v:textbox>
            </v:rect>
            <v:rect id="_x0000_s5679" style="position:absolute;left:4521;top:3246;width:361;height:184;mso-wrap-style:none" filled="f" stroked="f">
              <v:textbox style="mso-next-textbox:#_x0000_s5679;mso-fit-shape-to-text:t" inset="0,0,0,0">
                <w:txbxContent>
                  <w:p w:rsidR="00C21D5D" w:rsidRDefault="00C21D5D" w:rsidP="008B5D10">
                    <w:r>
                      <w:rPr>
                        <w:color w:val="000000"/>
                        <w:sz w:val="16"/>
                        <w:szCs w:val="16"/>
                        <w:lang w:val="en-US"/>
                      </w:rPr>
                      <w:t>26</w:t>
                    </w:r>
                    <w:proofErr w:type="gramStart"/>
                    <w:r>
                      <w:rPr>
                        <w:color w:val="000000"/>
                        <w:sz w:val="16"/>
                        <w:szCs w:val="16"/>
                        <w:lang w:val="en-US"/>
                      </w:rPr>
                      <w:t>,77</w:t>
                    </w:r>
                    <w:proofErr w:type="gramEnd"/>
                  </w:p>
                </w:txbxContent>
              </v:textbox>
            </v:rect>
            <v:rect id="_x0000_s5680" style="position:absolute;left:362;top:3437;width:365;height:184;mso-wrap-style:none" filled="f" stroked="f">
              <v:textbox style="mso-next-textbox:#_x0000_s5680;mso-fit-shape-to-text:t" inset="0,0,0,0">
                <w:txbxContent>
                  <w:p w:rsidR="00C21D5D" w:rsidRDefault="00C21D5D" w:rsidP="008B5D10">
                    <w:r>
                      <w:rPr>
                        <w:b/>
                        <w:bCs/>
                        <w:color w:val="000000"/>
                        <w:sz w:val="16"/>
                        <w:szCs w:val="16"/>
                        <w:lang w:val="en-US"/>
                      </w:rPr>
                      <w:t>Total</w:t>
                    </w:r>
                  </w:p>
                </w:txbxContent>
              </v:textbox>
            </v:rect>
            <v:rect id="_x0000_s5681" style="position:absolute;left:1547;top:3437;width:441;height:184;mso-wrap-style:none" filled="f" stroked="f">
              <v:textbox style="mso-next-textbox:#_x0000_s5681;mso-fit-shape-to-text:t" inset="0,0,0,0">
                <w:txbxContent>
                  <w:p w:rsidR="00C21D5D" w:rsidRDefault="00C21D5D" w:rsidP="008B5D10">
                    <w:r>
                      <w:rPr>
                        <w:b/>
                        <w:bCs/>
                        <w:color w:val="000000"/>
                        <w:sz w:val="16"/>
                        <w:szCs w:val="16"/>
                        <w:lang w:val="en-US"/>
                      </w:rPr>
                      <w:t>128</w:t>
                    </w:r>
                    <w:proofErr w:type="gramStart"/>
                    <w:r>
                      <w:rPr>
                        <w:b/>
                        <w:bCs/>
                        <w:color w:val="000000"/>
                        <w:sz w:val="16"/>
                        <w:szCs w:val="16"/>
                        <w:lang w:val="en-US"/>
                      </w:rPr>
                      <w:t>,78</w:t>
                    </w:r>
                    <w:proofErr w:type="gramEnd"/>
                  </w:p>
                </w:txbxContent>
              </v:textbox>
            </v:rect>
            <v:rect id="_x0000_s5682" style="position:absolute;left:2592;top:3437;width:361;height:184;mso-wrap-style:none" filled="f" stroked="f">
              <v:textbox style="mso-next-textbox:#_x0000_s5682;mso-fit-shape-to-text:t" inset="0,0,0,0">
                <w:txbxContent>
                  <w:p w:rsidR="00C21D5D" w:rsidRDefault="00C21D5D" w:rsidP="008B5D10">
                    <w:r>
                      <w:rPr>
                        <w:b/>
                        <w:bCs/>
                        <w:color w:val="000000"/>
                        <w:sz w:val="16"/>
                        <w:szCs w:val="16"/>
                        <w:lang w:val="en-US"/>
                      </w:rPr>
                      <w:t>39</w:t>
                    </w:r>
                    <w:proofErr w:type="gramStart"/>
                    <w:r>
                      <w:rPr>
                        <w:b/>
                        <w:bCs/>
                        <w:color w:val="000000"/>
                        <w:sz w:val="16"/>
                        <w:szCs w:val="16"/>
                        <w:lang w:val="en-US"/>
                      </w:rPr>
                      <w:t>,52</w:t>
                    </w:r>
                    <w:proofErr w:type="gramEnd"/>
                  </w:p>
                </w:txbxContent>
              </v:textbox>
            </v:rect>
            <v:rect id="_x0000_s5683" style="position:absolute;left:3637;top:3437;width:361;height:184;mso-wrap-style:none" filled="f" stroked="f">
              <v:textbox style="mso-next-textbox:#_x0000_s5683;mso-fit-shape-to-text:t" inset="0,0,0,0">
                <w:txbxContent>
                  <w:p w:rsidR="00C21D5D" w:rsidRDefault="00C21D5D" w:rsidP="008B5D10">
                    <w:r>
                      <w:rPr>
                        <w:b/>
                        <w:bCs/>
                        <w:color w:val="000000"/>
                        <w:sz w:val="16"/>
                        <w:szCs w:val="16"/>
                        <w:lang w:val="en-US"/>
                      </w:rPr>
                      <w:t>11</w:t>
                    </w:r>
                    <w:proofErr w:type="gramStart"/>
                    <w:r>
                      <w:rPr>
                        <w:b/>
                        <w:bCs/>
                        <w:color w:val="000000"/>
                        <w:sz w:val="16"/>
                        <w:szCs w:val="16"/>
                        <w:lang w:val="en-US"/>
                      </w:rPr>
                      <w:t>,53</w:t>
                    </w:r>
                    <w:proofErr w:type="gramEnd"/>
                  </w:p>
                </w:txbxContent>
              </v:textbox>
            </v:rect>
            <v:rect id="_x0000_s5684" style="position:absolute;left:4390;top:3437;width:441;height:184;mso-wrap-style:none" filled="f" stroked="f">
              <v:textbox style="mso-next-textbox:#_x0000_s5684;mso-fit-shape-to-text:t" inset="0,0,0,0">
                <w:txbxContent>
                  <w:p w:rsidR="00C21D5D" w:rsidRDefault="00C21D5D" w:rsidP="008B5D10">
                    <w:r>
                      <w:rPr>
                        <w:b/>
                        <w:bCs/>
                        <w:color w:val="000000"/>
                        <w:sz w:val="16"/>
                        <w:szCs w:val="16"/>
                        <w:lang w:val="en-US"/>
                      </w:rPr>
                      <w:t>179</w:t>
                    </w:r>
                    <w:proofErr w:type="gramStart"/>
                    <w:r>
                      <w:rPr>
                        <w:b/>
                        <w:bCs/>
                        <w:color w:val="000000"/>
                        <w:sz w:val="16"/>
                        <w:szCs w:val="16"/>
                        <w:lang w:val="en-US"/>
                      </w:rPr>
                      <w:t>,82</w:t>
                    </w:r>
                    <w:proofErr w:type="gramEnd"/>
                  </w:p>
                </w:txbxContent>
              </v:textbox>
            </v:rect>
            <v:rect id="_x0000_s5685" style="position:absolute;left:40;top:3849;width:1081;height:184;mso-wrap-style:none" filled="f" stroked="f">
              <v:textbox style="mso-next-textbox:#_x0000_s5685;mso-fit-shape-to-text:t" inset="0,0,0,0">
                <w:txbxContent>
                  <w:p w:rsidR="00C21D5D" w:rsidRDefault="00C21D5D" w:rsidP="008B5D10">
                    <w:r>
                      <w:rPr>
                        <w:color w:val="000000"/>
                        <w:sz w:val="16"/>
                        <w:szCs w:val="16"/>
                        <w:lang w:val="en-US"/>
                      </w:rPr>
                      <w:t>Prom 1998-2004</w:t>
                    </w:r>
                  </w:p>
                </w:txbxContent>
              </v:textbox>
            </v:rect>
            <v:rect id="_x0000_s5686" style="position:absolute;left:1748;top:3849;width:281;height:184;mso-wrap-style:none" filled="f" stroked="f">
              <v:textbox style="mso-next-textbox:#_x0000_s5686;mso-fit-shape-to-text:t" inset="0,0,0,0">
                <w:txbxContent>
                  <w:p w:rsidR="00C21D5D" w:rsidRDefault="00C21D5D" w:rsidP="008B5D10">
                    <w:r>
                      <w:rPr>
                        <w:color w:val="000000"/>
                        <w:sz w:val="16"/>
                        <w:szCs w:val="16"/>
                        <w:lang w:val="en-US"/>
                      </w:rPr>
                      <w:t>13</w:t>
                    </w:r>
                    <w:proofErr w:type="gramStart"/>
                    <w:r>
                      <w:rPr>
                        <w:color w:val="000000"/>
                        <w:sz w:val="16"/>
                        <w:szCs w:val="16"/>
                        <w:lang w:val="en-US"/>
                      </w:rPr>
                      <w:t>,1</w:t>
                    </w:r>
                    <w:proofErr w:type="gramEnd"/>
                  </w:p>
                </w:txbxContent>
              </v:textbox>
            </v:rect>
            <v:rect id="_x0000_s5687" style="position:absolute;left:2783;top:3849;width:201;height:184;mso-wrap-style:none" filled="f" stroked="f">
              <v:textbox style="mso-next-textbox:#_x0000_s5687;mso-fit-shape-to-text:t" inset="0,0,0,0">
                <w:txbxContent>
                  <w:p w:rsidR="00C21D5D" w:rsidRDefault="00C21D5D" w:rsidP="008B5D10">
                    <w:r>
                      <w:rPr>
                        <w:color w:val="000000"/>
                        <w:sz w:val="16"/>
                        <w:szCs w:val="16"/>
                        <w:lang w:val="en-US"/>
                      </w:rPr>
                      <w:t>2</w:t>
                    </w:r>
                    <w:proofErr w:type="gramStart"/>
                    <w:r>
                      <w:rPr>
                        <w:color w:val="000000"/>
                        <w:sz w:val="16"/>
                        <w:szCs w:val="16"/>
                        <w:lang w:val="en-US"/>
                      </w:rPr>
                      <w:t>,9</w:t>
                    </w:r>
                    <w:proofErr w:type="gramEnd"/>
                  </w:p>
                </w:txbxContent>
              </v:textbox>
            </v:rect>
            <v:rect id="_x0000_s5688" style="position:absolute;left:3827;top:3849;width:201;height:184;mso-wrap-style:none" filled="f" stroked="f">
              <v:textbox style="mso-next-textbox:#_x0000_s5688;mso-fit-shape-to-text:t" inset="0,0,0,0">
                <w:txbxContent>
                  <w:p w:rsidR="00C21D5D" w:rsidRDefault="00C21D5D" w:rsidP="008B5D10">
                    <w:r>
                      <w:rPr>
                        <w:color w:val="000000"/>
                        <w:sz w:val="16"/>
                        <w:szCs w:val="16"/>
                        <w:lang w:val="en-US"/>
                      </w:rPr>
                      <w:t>1</w:t>
                    </w:r>
                    <w:proofErr w:type="gramStart"/>
                    <w:r>
                      <w:rPr>
                        <w:color w:val="000000"/>
                        <w:sz w:val="16"/>
                        <w:szCs w:val="16"/>
                        <w:lang w:val="en-US"/>
                      </w:rPr>
                      <w:t>,0</w:t>
                    </w:r>
                    <w:proofErr w:type="gramEnd"/>
                  </w:p>
                </w:txbxContent>
              </v:textbox>
            </v:rect>
            <v:rect id="_x0000_s5689" style="position:absolute;left:4591;top:3849;width:281;height:184;mso-wrap-style:none" filled="f" stroked="f">
              <v:textbox style="mso-next-textbox:#_x0000_s5689;mso-fit-shape-to-text:t" inset="0,0,0,0">
                <w:txbxContent>
                  <w:p w:rsidR="00C21D5D" w:rsidRDefault="00C21D5D" w:rsidP="008B5D10">
                    <w:r>
                      <w:rPr>
                        <w:color w:val="000000"/>
                        <w:sz w:val="16"/>
                        <w:szCs w:val="16"/>
                        <w:lang w:val="en-US"/>
                      </w:rPr>
                      <w:t>17</w:t>
                    </w:r>
                    <w:proofErr w:type="gramStart"/>
                    <w:r>
                      <w:rPr>
                        <w:color w:val="000000"/>
                        <w:sz w:val="16"/>
                        <w:szCs w:val="16"/>
                        <w:lang w:val="en-US"/>
                      </w:rPr>
                      <w:t>,0</w:t>
                    </w:r>
                    <w:proofErr w:type="gramEnd"/>
                  </w:p>
                </w:txbxContent>
              </v:textbox>
            </v:rect>
            <v:rect id="_x0000_s5690" style="position:absolute;left:40;top:4050;width:1081;height:184;mso-wrap-style:none" filled="f" stroked="f">
              <v:textbox style="mso-next-textbox:#_x0000_s5690;mso-fit-shape-to-text:t" inset="0,0,0,0">
                <w:txbxContent>
                  <w:p w:rsidR="00C21D5D" w:rsidRDefault="00C21D5D" w:rsidP="008B5D10">
                    <w:r>
                      <w:rPr>
                        <w:color w:val="000000"/>
                        <w:sz w:val="16"/>
                        <w:szCs w:val="16"/>
                        <w:lang w:val="en-US"/>
                      </w:rPr>
                      <w:t>Prom 2005-2010</w:t>
                    </w:r>
                  </w:p>
                </w:txbxContent>
              </v:textbox>
            </v:rect>
            <v:rect id="_x0000_s5691" style="position:absolute;left:1818;top:4050;width:201;height:184;mso-wrap-style:none" filled="f" stroked="f">
              <v:textbox style="mso-next-textbox:#_x0000_s5691;mso-fit-shape-to-text:t" inset="0,0,0,0">
                <w:txbxContent>
                  <w:p w:rsidR="00C21D5D" w:rsidRDefault="00C21D5D" w:rsidP="008B5D10">
                    <w:r>
                      <w:rPr>
                        <w:color w:val="000000"/>
                        <w:sz w:val="16"/>
                        <w:szCs w:val="16"/>
                        <w:lang w:val="en-US"/>
                      </w:rPr>
                      <w:t>6</w:t>
                    </w:r>
                    <w:proofErr w:type="gramStart"/>
                    <w:r>
                      <w:rPr>
                        <w:color w:val="000000"/>
                        <w:sz w:val="16"/>
                        <w:szCs w:val="16"/>
                        <w:lang w:val="en-US"/>
                      </w:rPr>
                      <w:t>,1</w:t>
                    </w:r>
                    <w:proofErr w:type="gramEnd"/>
                  </w:p>
                </w:txbxContent>
              </v:textbox>
            </v:rect>
            <v:rect id="_x0000_s5692" style="position:absolute;left:2783;top:4050;width:201;height:184;mso-wrap-style:none" filled="f" stroked="f">
              <v:textbox style="mso-next-textbox:#_x0000_s5692;mso-fit-shape-to-text:t" inset="0,0,0,0">
                <w:txbxContent>
                  <w:p w:rsidR="00C21D5D" w:rsidRDefault="00C21D5D" w:rsidP="008B5D10">
                    <w:r>
                      <w:rPr>
                        <w:color w:val="000000"/>
                        <w:sz w:val="16"/>
                        <w:szCs w:val="16"/>
                        <w:lang w:val="en-US"/>
                      </w:rPr>
                      <w:t>3</w:t>
                    </w:r>
                    <w:proofErr w:type="gramStart"/>
                    <w:r>
                      <w:rPr>
                        <w:color w:val="000000"/>
                        <w:sz w:val="16"/>
                        <w:szCs w:val="16"/>
                        <w:lang w:val="en-US"/>
                      </w:rPr>
                      <w:t>,2</w:t>
                    </w:r>
                    <w:proofErr w:type="gramEnd"/>
                  </w:p>
                </w:txbxContent>
              </v:textbox>
            </v:rect>
            <v:rect id="_x0000_s5693" style="position:absolute;left:3827;top:4050;width:201;height:184;mso-wrap-style:none" filled="f" stroked="f">
              <v:textbox style="mso-next-textbox:#_x0000_s5693;mso-fit-shape-to-text:t" inset="0,0,0,0">
                <w:txbxContent>
                  <w:p w:rsidR="00C21D5D" w:rsidRDefault="00C21D5D" w:rsidP="008B5D10">
                    <w:r>
                      <w:rPr>
                        <w:color w:val="000000"/>
                        <w:sz w:val="16"/>
                        <w:szCs w:val="16"/>
                        <w:lang w:val="en-US"/>
                      </w:rPr>
                      <w:t>0</w:t>
                    </w:r>
                    <w:proofErr w:type="gramStart"/>
                    <w:r>
                      <w:rPr>
                        <w:color w:val="000000"/>
                        <w:sz w:val="16"/>
                        <w:szCs w:val="16"/>
                        <w:lang w:val="en-US"/>
                      </w:rPr>
                      <w:t>,8</w:t>
                    </w:r>
                    <w:proofErr w:type="gramEnd"/>
                  </w:p>
                </w:txbxContent>
              </v:textbox>
            </v:rect>
            <v:rect id="_x0000_s5694" style="position:absolute;left:4591;top:4050;width:281;height:184;mso-wrap-style:none" filled="f" stroked="f">
              <v:textbox style="mso-next-textbox:#_x0000_s5694;mso-fit-shape-to-text:t" inset="0,0,0,0">
                <w:txbxContent>
                  <w:p w:rsidR="00C21D5D" w:rsidRDefault="00C21D5D" w:rsidP="008B5D10">
                    <w:r>
                      <w:rPr>
                        <w:color w:val="000000"/>
                        <w:sz w:val="16"/>
                        <w:szCs w:val="16"/>
                        <w:lang w:val="en-US"/>
                      </w:rPr>
                      <w:t>10</w:t>
                    </w:r>
                    <w:proofErr w:type="gramStart"/>
                    <w:r>
                      <w:rPr>
                        <w:color w:val="000000"/>
                        <w:sz w:val="16"/>
                        <w:szCs w:val="16"/>
                        <w:lang w:val="en-US"/>
                      </w:rPr>
                      <w:t>,1</w:t>
                    </w:r>
                    <w:proofErr w:type="gramEnd"/>
                  </w:p>
                </w:txbxContent>
              </v:textbox>
            </v:rect>
            <v:rect id="_x0000_s5695" style="position:absolute;left:40;top:4251;width:1081;height:184;mso-wrap-style:none" filled="f" stroked="f">
              <v:textbox style="mso-next-textbox:#_x0000_s5695;mso-fit-shape-to-text:t" inset="0,0,0,0">
                <w:txbxContent>
                  <w:p w:rsidR="00C21D5D" w:rsidRDefault="00C21D5D" w:rsidP="008B5D10">
                    <w:r>
                      <w:rPr>
                        <w:color w:val="000000"/>
                        <w:sz w:val="16"/>
                        <w:szCs w:val="16"/>
                        <w:lang w:val="en-US"/>
                      </w:rPr>
                      <w:t>Prom 1998-2010</w:t>
                    </w:r>
                  </w:p>
                </w:txbxContent>
              </v:textbox>
            </v:rect>
            <v:rect id="_x0000_s5696" style="position:absolute;left:1818;top:4251;width:201;height:184;mso-wrap-style:none" filled="f" stroked="f">
              <v:textbox style="mso-next-textbox:#_x0000_s5696;mso-fit-shape-to-text:t" inset="0,0,0,0">
                <w:txbxContent>
                  <w:p w:rsidR="00C21D5D" w:rsidRDefault="00C21D5D" w:rsidP="008B5D10">
                    <w:r>
                      <w:rPr>
                        <w:color w:val="000000"/>
                        <w:sz w:val="16"/>
                        <w:szCs w:val="16"/>
                        <w:lang w:val="en-US"/>
                      </w:rPr>
                      <w:t>9</w:t>
                    </w:r>
                    <w:proofErr w:type="gramStart"/>
                    <w:r>
                      <w:rPr>
                        <w:color w:val="000000"/>
                        <w:sz w:val="16"/>
                        <w:szCs w:val="16"/>
                        <w:lang w:val="en-US"/>
                      </w:rPr>
                      <w:t>,9</w:t>
                    </w:r>
                    <w:proofErr w:type="gramEnd"/>
                  </w:p>
                </w:txbxContent>
              </v:textbox>
            </v:rect>
            <v:rect id="_x0000_s5697" style="position:absolute;left:2783;top:4251;width:201;height:184;mso-wrap-style:none" filled="f" stroked="f">
              <v:textbox style="mso-next-textbox:#_x0000_s5697;mso-fit-shape-to-text:t" inset="0,0,0,0">
                <w:txbxContent>
                  <w:p w:rsidR="00C21D5D" w:rsidRDefault="00C21D5D" w:rsidP="008B5D10">
                    <w:r>
                      <w:rPr>
                        <w:color w:val="000000"/>
                        <w:sz w:val="16"/>
                        <w:szCs w:val="16"/>
                        <w:lang w:val="en-US"/>
                      </w:rPr>
                      <w:t>3</w:t>
                    </w:r>
                    <w:proofErr w:type="gramStart"/>
                    <w:r>
                      <w:rPr>
                        <w:color w:val="000000"/>
                        <w:sz w:val="16"/>
                        <w:szCs w:val="16"/>
                        <w:lang w:val="en-US"/>
                      </w:rPr>
                      <w:t>,0</w:t>
                    </w:r>
                    <w:proofErr w:type="gramEnd"/>
                  </w:p>
                </w:txbxContent>
              </v:textbox>
            </v:rect>
            <v:rect id="_x0000_s5698" style="position:absolute;left:3827;top:4251;width:201;height:184;mso-wrap-style:none" filled="f" stroked="f">
              <v:textbox style="mso-next-textbox:#_x0000_s5698;mso-fit-shape-to-text:t" inset="0,0,0,0">
                <w:txbxContent>
                  <w:p w:rsidR="00C21D5D" w:rsidRDefault="00C21D5D" w:rsidP="008B5D10">
                    <w:r>
                      <w:rPr>
                        <w:color w:val="000000"/>
                        <w:sz w:val="16"/>
                        <w:szCs w:val="16"/>
                        <w:lang w:val="en-US"/>
                      </w:rPr>
                      <w:t>0</w:t>
                    </w:r>
                    <w:proofErr w:type="gramStart"/>
                    <w:r>
                      <w:rPr>
                        <w:color w:val="000000"/>
                        <w:sz w:val="16"/>
                        <w:szCs w:val="16"/>
                        <w:lang w:val="en-US"/>
                      </w:rPr>
                      <w:t>,9</w:t>
                    </w:r>
                    <w:proofErr w:type="gramEnd"/>
                  </w:p>
                </w:txbxContent>
              </v:textbox>
            </v:rect>
            <v:rect id="_x0000_s5699" style="position:absolute;left:4591;top:4251;width:281;height:184;mso-wrap-style:none" filled="f" stroked="f">
              <v:textbox style="mso-next-textbox:#_x0000_s5699;mso-fit-shape-to-text:t" inset="0,0,0,0">
                <w:txbxContent>
                  <w:p w:rsidR="00C21D5D" w:rsidRDefault="00C21D5D" w:rsidP="008B5D10">
                    <w:r>
                      <w:rPr>
                        <w:color w:val="000000"/>
                        <w:sz w:val="16"/>
                        <w:szCs w:val="16"/>
                        <w:lang w:val="en-US"/>
                      </w:rPr>
                      <w:t>13</w:t>
                    </w:r>
                    <w:proofErr w:type="gramStart"/>
                    <w:r>
                      <w:rPr>
                        <w:color w:val="000000"/>
                        <w:sz w:val="16"/>
                        <w:szCs w:val="16"/>
                        <w:lang w:val="en-US"/>
                      </w:rPr>
                      <w:t>,8</w:t>
                    </w:r>
                    <w:proofErr w:type="gramEnd"/>
                  </w:p>
                </w:txbxContent>
              </v:textbox>
            </v:rect>
            <v:rect id="_x0000_s5700" style="position:absolute;left:392;top:322;width:338;height:184;mso-wrap-style:none" filled="f" stroked="f">
              <v:textbox style="mso-next-textbox:#_x0000_s5700;mso-fit-shape-to-text:t" inset="0,0,0,0">
                <w:txbxContent>
                  <w:p w:rsidR="00C21D5D" w:rsidRDefault="00C21D5D" w:rsidP="008B5D10">
                    <w:r>
                      <w:rPr>
                        <w:b/>
                        <w:bCs/>
                        <w:color w:val="000000"/>
                        <w:sz w:val="16"/>
                        <w:szCs w:val="16"/>
                        <w:lang w:val="en-US"/>
                      </w:rPr>
                      <w:t>Year</w:t>
                    </w:r>
                  </w:p>
                </w:txbxContent>
              </v:textbox>
            </v:rect>
            <v:rect id="_x0000_s5701" style="position:absolute;width:10;height:1" fillcolor="#dadcdd" stroked="f"/>
            <v:rect id="_x0000_s5702" style="position:absolute;left:1045;width:10;height:1" fillcolor="#dadcdd" stroked="f"/>
            <v:rect id="_x0000_s5703" style="position:absolute;left:2009;width:10;height:1" fillcolor="#dadcdd" stroked="f"/>
            <v:rect id="_x0000_s5704" style="position:absolute;left:2973;width:11;height:1" fillcolor="#dadcdd" stroked="f"/>
            <v:rect id="_x0000_s5705" style="position:absolute;left:4018;width:10;height:1" fillcolor="#dadcdd" stroked="f"/>
            <v:line id="_x0000_s5706" style="position:absolute" from="10,0" to="4862,1" strokeweight="0"/>
            <v:rect id="_x0000_s5707" style="position:absolute;left:10;width:4852;height:10" fillcolor="black" stroked="f"/>
            <v:rect id="_x0000_s5708" style="position:absolute;left:4852;width:10;height:1" fillcolor="#dadcdd" stroked="f"/>
            <v:line id="_x0000_s5709" style="position:absolute" from="10,804" to="4862,805" strokeweight="0"/>
            <v:rect id="_x0000_s5710" style="position:absolute;left:10;top:804;width:4852;height:10" fillcolor="black" stroked="f"/>
            <v:line id="_x0000_s5711" style="position:absolute" from="10,1005" to="4862,1006" strokeweight="0"/>
            <v:rect id="_x0000_s5712" style="position:absolute;left:10;top:1005;width:4852;height:10" fillcolor="black" stroked="f"/>
            <v:line id="_x0000_s5713" style="position:absolute" from="10,1206" to="4862,1207" strokeweight="0"/>
            <v:rect id="_x0000_s5714" style="position:absolute;left:10;top:1206;width:4852;height:10" fillcolor="black" stroked="f"/>
            <v:line id="_x0000_s5715" style="position:absolute" from="10,1407" to="4862,1408" strokeweight="0"/>
            <v:rect id="_x0000_s5716" style="position:absolute;left:10;top:1407;width:4852;height:10" fillcolor="black" stroked="f"/>
            <v:line id="_x0000_s5717" style="position:absolute" from="10,1608" to="4862,1609" strokeweight="0"/>
            <v:rect id="_x0000_s5718" style="position:absolute;left:10;top:1608;width:4852;height:10" fillcolor="black" stroked="f"/>
            <v:line id="_x0000_s5719" style="position:absolute" from="10,1809" to="4862,1810" strokeweight="0"/>
            <v:rect id="_x0000_s5720" style="position:absolute;left:10;top:1809;width:4852;height:10" fillcolor="black" stroked="f"/>
            <v:line id="_x0000_s5721" style="position:absolute" from="10,2010" to="4862,2011" strokeweight="0"/>
            <v:rect id="_x0000_s5722" style="position:absolute;left:10;top:2010;width:4852;height:10" fillcolor="black" stroked="f"/>
            <v:line id="_x0000_s5723" style="position:absolute" from="10,2211" to="4862,2212" strokeweight="0"/>
            <v:rect id="_x0000_s5724" style="position:absolute;left:10;top:2211;width:4852;height:10" fillcolor="black" stroked="f"/>
            <v:line id="_x0000_s5725" style="position:absolute" from="10,2412" to="4862,2413" strokeweight="0"/>
            <v:rect id="_x0000_s5726" style="position:absolute;left:10;top:2412;width:4852;height:10" fillcolor="black" stroked="f"/>
            <v:line id="_x0000_s5727" style="position:absolute" from="10,2613" to="4862,2614" strokeweight="0"/>
            <v:rect id="_x0000_s5728" style="position:absolute;left:10;top:2613;width:4852;height:10" fillcolor="black" stroked="f"/>
            <v:line id="_x0000_s5729" style="position:absolute" from="10,2814" to="4862,2815" strokeweight="0"/>
            <v:rect id="_x0000_s5730" style="position:absolute;left:10;top:2814;width:4852;height:10" fillcolor="black" stroked="f"/>
            <v:line id="_x0000_s5731" style="position:absolute" from="10,3015" to="4862,3016" strokeweight="0"/>
            <v:rect id="_x0000_s5732" style="position:absolute;left:10;top:3015;width:4852;height:10" fillcolor="black" stroked="f"/>
            <v:line id="_x0000_s5733" style="position:absolute" from="10,3216" to="4862,3217" strokeweight="0"/>
            <v:rect id="_x0000_s5734" style="position:absolute;left:10;top:3216;width:4852;height:10" fillcolor="black" stroked="f"/>
            <v:line id="_x0000_s5735" style="position:absolute" from="0,0" to="1,3628" strokeweight="0"/>
            <v:rect id="_x0000_s5736" style="position:absolute;width:10;height:3628" fillcolor="black" stroked="f"/>
            <v:line id="_x0000_s5737" style="position:absolute" from="1045,10" to="1046,3628" strokeweight="0"/>
            <v:rect id="_x0000_s5738" style="position:absolute;left:1045;top:10;width:10;height:3618" fillcolor="black" stroked="f"/>
            <v:line id="_x0000_s5739" style="position:absolute" from="2009,10" to="2010,3628" strokeweight="0"/>
            <v:rect id="_x0000_s5740" style="position:absolute;left:2009;top:10;width:10;height:3618" fillcolor="black" stroked="f"/>
            <v:line id="_x0000_s5741" style="position:absolute" from="2973,10" to="2974,3628" strokeweight="0"/>
            <v:rect id="_x0000_s5742" style="position:absolute;left:2973;top:10;width:11;height:3618" fillcolor="black" stroked="f"/>
            <v:line id="_x0000_s5743" style="position:absolute" from="4018,10" to="4019,3628" strokeweight="0"/>
            <v:rect id="_x0000_s5744" style="position:absolute;left:4018;top:10;width:10;height:3618" fillcolor="black" stroked="f"/>
            <v:line id="_x0000_s5745" style="position:absolute" from="4852,10" to="4853,3628" strokeweight="0"/>
            <v:rect id="_x0000_s5746" style="position:absolute;left:4852;top:10;width:10;height:3618" fillcolor="black" stroked="f"/>
            <v:line id="_x0000_s5747" style="position:absolute" from="0,3628" to="1,3819" strokecolor="#dadcdd" strokeweight="0"/>
            <v:rect id="_x0000_s5748" style="position:absolute;top:3628;width:10;height:191" fillcolor="#dadcdd" stroked="f"/>
            <v:line id="_x0000_s5749" style="position:absolute" from="1045,3628" to="1046,3819" strokecolor="#dadcdd" strokeweight="0"/>
            <v:rect id="_x0000_s5750" style="position:absolute;left:1045;top:3628;width:10;height:191" fillcolor="#dadcdd" stroked="f"/>
            <v:line id="_x0000_s5751" style="position:absolute" from="2009,3628" to="2010,3819" strokecolor="#dadcdd" strokeweight="0"/>
            <v:rect id="_x0000_s5752" style="position:absolute;left:2009;top:3628;width:10;height:191" fillcolor="#dadcdd" stroked="f"/>
            <v:line id="_x0000_s5753" style="position:absolute" from="2973,3628" to="2974,3819" strokecolor="#dadcdd" strokeweight="0"/>
            <v:rect id="_x0000_s5754" style="position:absolute;left:2973;top:3628;width:11;height:191" fillcolor="#dadcdd" stroked="f"/>
            <v:line id="_x0000_s5755" style="position:absolute" from="4018,3628" to="4019,3819" strokecolor="#dadcdd" strokeweight="0"/>
            <v:rect id="_x0000_s5756" style="position:absolute;left:4018;top:3628;width:10;height:191" fillcolor="#dadcdd" stroked="f"/>
            <v:line id="_x0000_s5757" style="position:absolute" from="10,3819" to="4862,3820" strokeweight="0"/>
            <v:rect id="_x0000_s5758" style="position:absolute;left:10;top:3819;width:4852;height:10" fillcolor="black" stroked="f"/>
            <v:line id="_x0000_s5759" style="position:absolute" from="4852,3628" to="4853,3819" strokecolor="#dadcdd" strokeweight="0"/>
            <v:rect id="_x0000_s5760" style="position:absolute;left:4852;top:3628;width:10;height:191" fillcolor="#dadcdd" stroked="f"/>
            <v:line id="_x0000_s5761" style="position:absolute" from="10,4020" to="4862,4021" strokeweight="0"/>
            <v:rect id="_x0000_s5762" style="position:absolute;left:10;top:4020;width:4852;height:10" fillcolor="black" stroked="f"/>
            <v:line id="_x0000_s5763" style="position:absolute" from="10,4221" to="4862,4222" strokeweight="0"/>
            <v:rect id="_x0000_s5764" style="position:absolute;left:10;top:4221;width:4852;height:10" fillcolor="black" stroked="f"/>
            <v:line id="_x0000_s5765" style="position:absolute" from="0,3819" to="1,4432" strokeweight="0"/>
            <v:rect id="_x0000_s5766" style="position:absolute;top:3819;width:10;height:613" fillcolor="black" stroked="f"/>
            <v:line id="_x0000_s5767" style="position:absolute" from="1045,3829" to="1046,4432" strokeweight="0"/>
            <v:rect id="_x0000_s5768" style="position:absolute;left:1045;top:3829;width:10;height:603" fillcolor="black" stroked="f"/>
            <v:line id="_x0000_s5769" style="position:absolute" from="2009,3829" to="2010,4432" strokeweight="0"/>
            <v:rect id="_x0000_s5770" style="position:absolute;left:2009;top:3829;width:10;height:603" fillcolor="black" stroked="f"/>
            <v:line id="_x0000_s5771" style="position:absolute" from="2973,3829" to="2974,4432" strokeweight="0"/>
            <v:rect id="_x0000_s5772" style="position:absolute;left:2973;top:3829;width:11;height:603" fillcolor="black" stroked="f"/>
            <v:line id="_x0000_s5773" style="position:absolute" from="4018,3829" to="4019,4432" strokeweight="0"/>
            <v:rect id="_x0000_s5774" style="position:absolute;left:4018;top:3829;width:10;height:603" fillcolor="black" stroked="f"/>
            <v:line id="_x0000_s5775" style="position:absolute" from="10,4422" to="4862,4423" strokeweight="0"/>
            <v:rect id="_x0000_s5776" style="position:absolute;left:10;top:4422;width:4852;height:10" fillcolor="black" stroked="f"/>
            <v:line id="_x0000_s5777" style="position:absolute" from="4852,3829" to="4853,4432" strokeweight="0"/>
            <v:rect id="_x0000_s5778" style="position:absolute;left:4852;top:3829;width:10;height:603" fillcolor="black" stroked="f"/>
            <v:line id="_x0000_s5779" style="position:absolute" from="0,4432" to="1,4433" strokecolor="#dadcdd" strokeweight="0"/>
            <v:rect id="_x0000_s5780" style="position:absolute;top:4432;width:10;height:10" fillcolor="#dadcdd" stroked="f"/>
            <v:line id="_x0000_s5781" style="position:absolute" from="1045,4432" to="1046,4433" strokecolor="#dadcdd" strokeweight="0"/>
            <v:rect id="_x0000_s5782" style="position:absolute;left:1045;top:4432;width:10;height:10" fillcolor="#dadcdd" stroked="f"/>
            <v:line id="_x0000_s5783" style="position:absolute" from="2009,4432" to="2010,4433" strokecolor="#dadcdd" strokeweight="0"/>
            <v:rect id="_x0000_s5784" style="position:absolute;left:2009;top:4432;width:10;height:10" fillcolor="#dadcdd" stroked="f"/>
            <v:line id="_x0000_s5785" style="position:absolute" from="2973,4432" to="2974,4433" strokecolor="#dadcdd" strokeweight="0"/>
            <v:rect id="_x0000_s5786" style="position:absolute;left:2973;top:4432;width:11;height:10" fillcolor="#dadcdd" stroked="f"/>
            <v:line id="_x0000_s5787" style="position:absolute" from="4018,4432" to="4019,4433" strokecolor="#dadcdd" strokeweight="0"/>
            <v:rect id="_x0000_s5788" style="position:absolute;left:4018;top:4432;width:10;height:10" fillcolor="#dadcdd" stroked="f"/>
            <v:line id="_x0000_s5789" style="position:absolute" from="4852,4432" to="4853,4433" strokecolor="#dadcdd" strokeweight="0"/>
            <v:rect id="_x0000_s5790" style="position:absolute;left:4852;top:4432;width:10;height:10" fillcolor="#dadcdd" stroked="f"/>
            <v:line id="_x0000_s5791" style="position:absolute" from="0,3417" to="4862,3418" strokeweight="0"/>
            <v:rect id="_x0000_s5792" style="position:absolute;top:3417;width:4872;height:10" fillcolor="black" stroked="f"/>
            <v:line id="_x0000_s5793" style="position:absolute" from="0,3618" to="4862,3619" strokeweight="0"/>
            <v:rect id="_x0000_s5794" style="position:absolute;top:3618;width:4872;height:10" fillcolor="black" stroked="f"/>
            <v:line id="_x0000_s5795" style="position:absolute" from="4862,3819" to="4863,3820" strokecolor="#dadcdd" strokeweight="0"/>
            <v:rect id="_x0000_s5796" style="position:absolute;left:4862;top:3819;width:10;height:10" fillcolor="#dadcdd" stroked="f"/>
            <v:line id="_x0000_s5797" style="position:absolute" from="4862,4020" to="4863,4021" strokecolor="#dadcdd" strokeweight="0"/>
            <v:rect id="_x0000_s5798" style="position:absolute;left:4862;top:4020;width:10;height:10" fillcolor="#dadcdd" stroked="f"/>
            <v:line id="_x0000_s5799" style="position:absolute" from="4862,4221" to="4863,4222" strokecolor="#dadcdd" strokeweight="0"/>
            <v:rect id="_x0000_s5800" style="position:absolute;left:4862;top:4221;width:10;height:10" fillcolor="#dadcdd" stroked="f"/>
            <v:line id="_x0000_s5801" style="position:absolute" from="4862,4422" to="4863,4423" strokecolor="#dadcdd" strokeweight="0"/>
            <v:rect id="_x0000_s5802" style="position:absolute;left:4862;top:4422;width:10;height:10" fillcolor="#dadcdd" stroked="f"/>
            <w10:wrap type="none"/>
            <w10:anchorlock/>
          </v:group>
        </w:pict>
      </w:r>
    </w:p>
    <w:p w:rsidR="008B5D10" w:rsidRPr="000B42E1" w:rsidRDefault="008B5D10" w:rsidP="008B5D10">
      <w:pPr>
        <w:rPr>
          <w:lang w:val="en-US"/>
        </w:rPr>
      </w:pPr>
    </w:p>
    <w:p w:rsidR="008B5D10" w:rsidRPr="000B42E1" w:rsidRDefault="00583A4D" w:rsidP="008B5D10">
      <w:pPr>
        <w:spacing w:before="120" w:after="120"/>
        <w:jc w:val="left"/>
        <w:rPr>
          <w:bCs/>
          <w:lang w:val="en-US"/>
        </w:rPr>
      </w:pPr>
      <w:r w:rsidRPr="000B42E1">
        <w:rPr>
          <w:bCs/>
          <w:lang w:val="en-US"/>
        </w:rPr>
        <w:t>Source: Author</w:t>
      </w:r>
      <w:r w:rsidR="008B5D10" w:rsidRPr="000B42E1">
        <w:rPr>
          <w:bCs/>
          <w:lang w:val="en-US"/>
        </w:rPr>
        <w:t xml:space="preserve"> based on ICE information (installed </w:t>
      </w:r>
      <w:r w:rsidR="00644B04" w:rsidRPr="000B42E1">
        <w:rPr>
          <w:bCs/>
          <w:lang w:val="en-US"/>
        </w:rPr>
        <w:t>PVS</w:t>
      </w:r>
      <w:r w:rsidR="008B5D10" w:rsidRPr="000B42E1">
        <w:rPr>
          <w:bCs/>
          <w:lang w:val="en-US"/>
        </w:rPr>
        <w:t xml:space="preserve"> December 2010)</w:t>
      </w:r>
    </w:p>
    <w:p w:rsidR="008B5D10" w:rsidRPr="000B42E1" w:rsidRDefault="008B5D10" w:rsidP="008B5D10">
      <w:pPr>
        <w:rPr>
          <w:lang w:val="en-US"/>
        </w:rPr>
      </w:pPr>
    </w:p>
    <w:p w:rsidR="008B5D10" w:rsidRPr="000B42E1" w:rsidRDefault="008B5D10" w:rsidP="008B5D10">
      <w:pPr>
        <w:rPr>
          <w:lang w:val="en-US"/>
        </w:rPr>
      </w:pPr>
      <w:r w:rsidRPr="000B42E1">
        <w:rPr>
          <w:lang w:val="en-US"/>
        </w:rPr>
        <w:t xml:space="preserve">The following table shows the number of installed systems for ICE by contractors with </w:t>
      </w:r>
      <w:r w:rsidR="00116068" w:rsidRPr="000B42E1">
        <w:rPr>
          <w:lang w:val="en-US"/>
        </w:rPr>
        <w:t>UNDP</w:t>
      </w:r>
      <w:r w:rsidRPr="000B42E1">
        <w:rPr>
          <w:lang w:val="en-US"/>
        </w:rPr>
        <w:t xml:space="preserve">-GEF resources. The total number is 39 installed systems, being 36 of only one module, 2 of 2 modules, and 1 of 6 modules for a total 7.59 </w:t>
      </w:r>
      <w:proofErr w:type="spellStart"/>
      <w:r w:rsidRPr="000B42E1">
        <w:rPr>
          <w:lang w:val="en-US"/>
        </w:rPr>
        <w:t>kWp</w:t>
      </w:r>
      <w:proofErr w:type="spellEnd"/>
      <w:r w:rsidRPr="000B42E1">
        <w:rPr>
          <w:lang w:val="en-US"/>
        </w:rPr>
        <w:t xml:space="preserve"> installed. When comparing with the modules purchased to </w:t>
      </w:r>
      <w:proofErr w:type="spellStart"/>
      <w:r w:rsidRPr="000B42E1">
        <w:rPr>
          <w:lang w:val="en-US"/>
        </w:rPr>
        <w:t>Consenergy</w:t>
      </w:r>
      <w:proofErr w:type="spellEnd"/>
      <w:r w:rsidRPr="000B42E1">
        <w:rPr>
          <w:lang w:val="en-US"/>
        </w:rPr>
        <w:t xml:space="preserve">, 74 in total and for a total power of 12.21 </w:t>
      </w:r>
      <w:proofErr w:type="spellStart"/>
      <w:r w:rsidRPr="000B42E1">
        <w:rPr>
          <w:lang w:val="en-US"/>
        </w:rPr>
        <w:t>kWp</w:t>
      </w:r>
      <w:proofErr w:type="spellEnd"/>
      <w:r w:rsidRPr="000B42E1">
        <w:rPr>
          <w:lang w:val="en-US"/>
        </w:rPr>
        <w:t>, it</w:t>
      </w:r>
      <w:r w:rsidR="00783406" w:rsidRPr="000B42E1">
        <w:rPr>
          <w:lang w:val="en-US"/>
        </w:rPr>
        <w:t xml:space="preserve"> was</w:t>
      </w:r>
      <w:r w:rsidRPr="000B42E1">
        <w:rPr>
          <w:lang w:val="en-US"/>
        </w:rPr>
        <w:t xml:space="preserve"> found that there are still 28 modules to be installed.</w:t>
      </w:r>
    </w:p>
    <w:p w:rsidR="008B5D10" w:rsidRPr="000B42E1" w:rsidRDefault="008B5D10" w:rsidP="008B5D10">
      <w:pPr>
        <w:rPr>
          <w:lang w:val="en-US"/>
        </w:rPr>
      </w:pPr>
    </w:p>
    <w:p w:rsidR="008B5D10" w:rsidRPr="000B42E1" w:rsidRDefault="008B5D10" w:rsidP="008B5D10">
      <w:pPr>
        <w:spacing w:before="120" w:after="120"/>
        <w:jc w:val="left"/>
        <w:rPr>
          <w:bCs/>
          <w:lang w:val="en-US"/>
        </w:rPr>
      </w:pPr>
      <w:bookmarkStart w:id="234" w:name="_Toc288136475"/>
      <w:bookmarkStart w:id="235" w:name="_Toc292867940"/>
      <w:r w:rsidRPr="000B42E1">
        <w:rPr>
          <w:bCs/>
          <w:lang w:val="en-US"/>
        </w:rPr>
        <w:t xml:space="preserve">Table </w:t>
      </w:r>
      <w:r w:rsidR="005E19A8" w:rsidRPr="000B42E1">
        <w:rPr>
          <w:bCs/>
          <w:lang w:val="en-US"/>
        </w:rPr>
        <w:fldChar w:fldCharType="begin"/>
      </w:r>
      <w:r w:rsidRPr="000B42E1">
        <w:rPr>
          <w:bCs/>
          <w:lang w:val="en-US"/>
        </w:rPr>
        <w:instrText xml:space="preserve"> STYLEREF 1 \s </w:instrText>
      </w:r>
      <w:r w:rsidR="005E19A8" w:rsidRPr="000B42E1">
        <w:rPr>
          <w:bCs/>
          <w:lang w:val="en-US"/>
        </w:rPr>
        <w:fldChar w:fldCharType="separate"/>
      </w:r>
      <w:r w:rsidR="00F32628">
        <w:rPr>
          <w:bCs/>
          <w:noProof/>
          <w:lang w:val="en-US"/>
        </w:rPr>
        <w:t>3</w:t>
      </w:r>
      <w:r w:rsidR="005E19A8" w:rsidRPr="000B42E1">
        <w:rPr>
          <w:bCs/>
          <w:lang w:val="en-US"/>
        </w:rPr>
        <w:fldChar w:fldCharType="end"/>
      </w:r>
      <w:r w:rsidRPr="000B42E1">
        <w:rPr>
          <w:bCs/>
          <w:lang w:val="en-US"/>
        </w:rPr>
        <w:noBreakHyphen/>
      </w:r>
      <w:r w:rsidR="005E19A8" w:rsidRPr="000B42E1">
        <w:rPr>
          <w:bCs/>
          <w:lang w:val="en-US"/>
        </w:rPr>
        <w:fldChar w:fldCharType="begin"/>
      </w:r>
      <w:r w:rsidRPr="000B42E1">
        <w:rPr>
          <w:bCs/>
          <w:lang w:val="en-US"/>
        </w:rPr>
        <w:instrText xml:space="preserve"> SEQ Tabla \* ARABIC \s 1 </w:instrText>
      </w:r>
      <w:r w:rsidR="005E19A8" w:rsidRPr="000B42E1">
        <w:rPr>
          <w:bCs/>
          <w:lang w:val="en-US"/>
        </w:rPr>
        <w:fldChar w:fldCharType="separate"/>
      </w:r>
      <w:r w:rsidR="00F32628">
        <w:rPr>
          <w:bCs/>
          <w:noProof/>
          <w:lang w:val="en-US"/>
        </w:rPr>
        <w:t>25</w:t>
      </w:r>
      <w:r w:rsidR="005E19A8" w:rsidRPr="000B42E1">
        <w:rPr>
          <w:bCs/>
          <w:lang w:val="en-US"/>
        </w:rPr>
        <w:fldChar w:fldCharType="end"/>
      </w:r>
      <w:r w:rsidR="00D20E7D" w:rsidRPr="000B42E1">
        <w:rPr>
          <w:bCs/>
          <w:lang w:val="en-US"/>
        </w:rPr>
        <w:t>. Systems F</w:t>
      </w:r>
      <w:r w:rsidRPr="000B42E1">
        <w:rPr>
          <w:bCs/>
          <w:lang w:val="en-US"/>
        </w:rPr>
        <w:t xml:space="preserve">unded by the </w:t>
      </w:r>
      <w:r w:rsidR="00D20E7D" w:rsidRPr="000B42E1">
        <w:rPr>
          <w:bCs/>
          <w:lang w:val="en-US"/>
        </w:rPr>
        <w:t>P</w:t>
      </w:r>
      <w:r w:rsidRPr="000B42E1">
        <w:rPr>
          <w:bCs/>
          <w:lang w:val="en-US"/>
        </w:rPr>
        <w:t xml:space="preserve">rogram are in ICE </w:t>
      </w:r>
      <w:r w:rsidR="00D20E7D" w:rsidRPr="000B42E1">
        <w:rPr>
          <w:bCs/>
          <w:lang w:val="en-US"/>
        </w:rPr>
        <w:t>D</w:t>
      </w:r>
      <w:r w:rsidRPr="000B42E1">
        <w:rPr>
          <w:bCs/>
          <w:lang w:val="en-US"/>
        </w:rPr>
        <w:t>atabase (December 2010)</w:t>
      </w:r>
      <w:bookmarkEnd w:id="234"/>
      <w:bookmarkEnd w:id="235"/>
    </w:p>
    <w:p w:rsidR="008B5D10" w:rsidRPr="000B42E1" w:rsidRDefault="00C21D5D" w:rsidP="008B5D10">
      <w:pPr>
        <w:spacing w:before="120" w:after="120"/>
        <w:jc w:val="left"/>
        <w:rPr>
          <w:bCs/>
          <w:highlight w:val="yellow"/>
          <w:lang w:val="en-US"/>
        </w:rPr>
      </w:pPr>
      <w:r>
        <w:rPr>
          <w:bCs/>
          <w:lang w:val="en-US"/>
        </w:rPr>
      </w:r>
      <w:r>
        <w:rPr>
          <w:bCs/>
          <w:lang w:val="en-US"/>
        </w:rPr>
        <w:pict>
          <v:group id="_x0000_s5446" editas="canvas" style="width:370.5pt;height:91.25pt;mso-position-horizontal-relative:char;mso-position-vertical-relative:line" coordsize="7410,1825">
            <o:lock v:ext="edit" aspectratio="t"/>
            <v:shape id="_x0000_s5447" type="#_x0000_t75" style="position:absolute;width:7410;height:1825" o:preferrelative="f">
              <v:fill o:detectmouseclick="t"/>
              <v:path o:extrusionok="t" o:connecttype="none"/>
              <o:lock v:ext="edit" text="t"/>
            </v:shape>
            <v:rect id="_x0000_s5448" style="position:absolute;left:2263;top:284;width:689;height:230;mso-wrap-style:none" filled="f" stroked="f">
              <v:textbox style="mso-next-textbox:#_x0000_s5448;mso-fit-shape-to-text:t" inset="0,0,0,0">
                <w:txbxContent>
                  <w:p w:rsidR="00C21D5D" w:rsidRDefault="00C21D5D" w:rsidP="008B5D10">
                    <w:r>
                      <w:rPr>
                        <w:b/>
                        <w:bCs/>
                        <w:color w:val="000000"/>
                        <w:sz w:val="20"/>
                        <w:lang w:val="en-US"/>
                      </w:rPr>
                      <w:t>Systems</w:t>
                    </w:r>
                  </w:p>
                </w:txbxContent>
              </v:textbox>
            </v:rect>
            <v:rect id="_x0000_s5449" style="position:absolute;left:3252;top:284;width:734;height:230;mso-wrap-style:none" filled="f" stroked="f">
              <v:textbox style="mso-next-textbox:#_x0000_s5449;mso-fit-shape-to-text:t" inset="0,0,0,0">
                <w:txbxContent>
                  <w:p w:rsidR="00C21D5D" w:rsidRDefault="00C21D5D" w:rsidP="008B5D10">
                    <w:r>
                      <w:rPr>
                        <w:b/>
                        <w:bCs/>
                        <w:color w:val="000000"/>
                        <w:sz w:val="20"/>
                        <w:lang w:val="en-US"/>
                      </w:rPr>
                      <w:t>Modules</w:t>
                    </w:r>
                  </w:p>
                </w:txbxContent>
              </v:textbox>
            </v:rect>
            <v:rect id="_x0000_s5450" style="position:absolute;left:45;top:538;width:817;height:230;mso-wrap-style:none" filled="f" stroked="f">
              <v:textbox style="mso-next-textbox:#_x0000_s5450;mso-fit-shape-to-text:t" inset="0,0,0,0">
                <w:txbxContent>
                  <w:p w:rsidR="00C21D5D" w:rsidRDefault="00C21D5D" w:rsidP="008B5D10">
                    <w:r>
                      <w:rPr>
                        <w:color w:val="000000"/>
                        <w:sz w:val="20"/>
                        <w:lang w:val="en-US"/>
                      </w:rPr>
                      <w:t>San Isidro</w:t>
                    </w:r>
                  </w:p>
                </w:txbxContent>
              </v:textbox>
            </v:rect>
            <v:rect id="_x0000_s5451" style="position:absolute;left:2593;top:538;width:101;height:230;mso-wrap-style:none" filled="f" stroked="f">
              <v:textbox style="mso-next-textbox:#_x0000_s5451;mso-fit-shape-to-text:t" inset="0,0,0,0">
                <w:txbxContent>
                  <w:p w:rsidR="00C21D5D" w:rsidRDefault="00C21D5D" w:rsidP="008B5D10">
                    <w:r>
                      <w:rPr>
                        <w:color w:val="000000"/>
                        <w:sz w:val="20"/>
                        <w:lang w:val="en-US"/>
                      </w:rPr>
                      <w:t>5</w:t>
                    </w:r>
                  </w:p>
                </w:txbxContent>
              </v:textbox>
            </v:rect>
            <v:rect id="_x0000_s5452" style="position:absolute;left:3552;top:538;width:101;height:230;mso-wrap-style:none" filled="f" stroked="f">
              <v:textbox style="mso-next-textbox:#_x0000_s5452;mso-fit-shape-to-text:t" inset="0,0,0,0">
                <w:txbxContent>
                  <w:p w:rsidR="00C21D5D" w:rsidRDefault="00C21D5D" w:rsidP="008B5D10">
                    <w:r>
                      <w:rPr>
                        <w:color w:val="000000"/>
                        <w:sz w:val="20"/>
                        <w:lang w:val="en-US"/>
                      </w:rPr>
                      <w:t>5</w:t>
                    </w:r>
                  </w:p>
                </w:txbxContent>
              </v:textbox>
            </v:rect>
            <v:rect id="_x0000_s5453" style="position:absolute;left:4526;top:538;width:201;height:230;mso-wrap-style:none" filled="f" stroked="f">
              <v:textbox style="mso-next-textbox:#_x0000_s5453;mso-fit-shape-to-text:t" inset="0,0,0,0">
                <w:txbxContent>
                  <w:p w:rsidR="00C21D5D" w:rsidRDefault="00C21D5D" w:rsidP="008B5D10">
                    <w:r>
                      <w:rPr>
                        <w:color w:val="000000"/>
                        <w:sz w:val="20"/>
                        <w:lang w:val="en-US"/>
                      </w:rPr>
                      <w:t>30</w:t>
                    </w:r>
                  </w:p>
                </w:txbxContent>
              </v:textbox>
            </v:rect>
            <v:rect id="_x0000_s5454" style="position:absolute;left:5620;top:538;width:201;height:230;mso-wrap-style:none" filled="f" stroked="f">
              <v:textbox style="mso-next-textbox:#_x0000_s5454;mso-fit-shape-to-text:t" inset="0,0,0,0">
                <w:txbxContent>
                  <w:p w:rsidR="00C21D5D" w:rsidRDefault="00C21D5D" w:rsidP="008B5D10">
                    <w:r>
                      <w:rPr>
                        <w:color w:val="000000"/>
                        <w:sz w:val="20"/>
                        <w:lang w:val="en-US"/>
                      </w:rPr>
                      <w:t>25</w:t>
                    </w:r>
                  </w:p>
                </w:txbxContent>
              </v:textbox>
            </v:rect>
            <v:rect id="_x0000_s5455" style="position:absolute;left:6579;top:538;width:301;height:230;mso-wrap-style:none" filled="f" stroked="f">
              <v:textbox style="mso-next-textbox:#_x0000_s5455;mso-fit-shape-to-text:t" inset="0,0,0,0">
                <w:txbxContent>
                  <w:p w:rsidR="00C21D5D" w:rsidRDefault="00C21D5D" w:rsidP="008B5D10">
                    <w:r>
                      <w:rPr>
                        <w:color w:val="000000"/>
                        <w:sz w:val="20"/>
                        <w:lang w:val="en-US"/>
                      </w:rPr>
                      <w:t>825</w:t>
                    </w:r>
                  </w:p>
                </w:txbxContent>
              </v:textbox>
            </v:rect>
            <v:rect id="_x0000_s5456" style="position:absolute;left:45;top:793;width:817;height:230;mso-wrap-style:none" filled="f" stroked="f">
              <v:textbox style="mso-next-textbox:#_x0000_s5456;mso-fit-shape-to-text:t" inset="0,0,0,0">
                <w:txbxContent>
                  <w:p w:rsidR="00C21D5D" w:rsidRDefault="00C21D5D" w:rsidP="008B5D10">
                    <w:r>
                      <w:rPr>
                        <w:color w:val="000000"/>
                        <w:sz w:val="20"/>
                        <w:lang w:val="en-US"/>
                      </w:rPr>
                      <w:t xml:space="preserve">San Isidro </w:t>
                    </w:r>
                  </w:p>
                </w:txbxContent>
              </v:textbox>
            </v:rect>
            <v:rect id="_x0000_s5457" style="position:absolute;left:2593;top:793;width:101;height:230;mso-wrap-style:none" filled="f" stroked="f">
              <v:textbox style="mso-next-textbox:#_x0000_s5457;mso-fit-shape-to-text:t" inset="0,0,0,0">
                <w:txbxContent>
                  <w:p w:rsidR="00C21D5D" w:rsidRDefault="00C21D5D" w:rsidP="008B5D10">
                    <w:r>
                      <w:rPr>
                        <w:color w:val="000000"/>
                        <w:sz w:val="20"/>
                        <w:lang w:val="en-US"/>
                      </w:rPr>
                      <w:t>2</w:t>
                    </w:r>
                  </w:p>
                </w:txbxContent>
              </v:textbox>
            </v:rect>
            <v:rect id="_x0000_s5458" style="position:absolute;left:3552;top:793;width:101;height:230;mso-wrap-style:none" filled="f" stroked="f">
              <v:textbox style="mso-next-textbox:#_x0000_s5458;mso-fit-shape-to-text:t" inset="0,0,0,0">
                <w:txbxContent>
                  <w:p w:rsidR="00C21D5D" w:rsidRDefault="00C21D5D" w:rsidP="008B5D10">
                    <w:r>
                      <w:rPr>
                        <w:color w:val="000000"/>
                        <w:sz w:val="20"/>
                        <w:lang w:val="en-US"/>
                      </w:rPr>
                      <w:t>4</w:t>
                    </w:r>
                  </w:p>
                </w:txbxContent>
              </v:textbox>
            </v:rect>
            <v:rect id="_x0000_s5459" style="position:absolute;left:5635;top:793;width:167;height:230;mso-wrap-style:none" filled="f" stroked="f">
              <v:textbox style="mso-next-textbox:#_x0000_s5459;mso-fit-shape-to-text:t" inset="0,0,0,0">
                <w:txbxContent>
                  <w:p w:rsidR="00C21D5D" w:rsidRDefault="00C21D5D" w:rsidP="008B5D10">
                    <w:r>
                      <w:rPr>
                        <w:color w:val="000000"/>
                        <w:sz w:val="20"/>
                        <w:lang w:val="en-US"/>
                      </w:rPr>
                      <w:t>-4</w:t>
                    </w:r>
                  </w:p>
                </w:txbxContent>
              </v:textbox>
            </v:rect>
            <v:rect id="_x0000_s5460" style="position:absolute;left:6579;top:793;width:301;height:230;mso-wrap-style:none" filled="f" stroked="f">
              <v:textbox style="mso-next-textbox:#_x0000_s5460;mso-fit-shape-to-text:t" inset="0,0,0,0">
                <w:txbxContent>
                  <w:p w:rsidR="00C21D5D" w:rsidRDefault="00C21D5D" w:rsidP="008B5D10">
                    <w:r>
                      <w:rPr>
                        <w:color w:val="000000"/>
                        <w:sz w:val="20"/>
                        <w:lang w:val="en-US"/>
                      </w:rPr>
                      <w:t>660</w:t>
                    </w:r>
                  </w:p>
                </w:txbxContent>
              </v:textbox>
            </v:rect>
            <v:rect id="_x0000_s5461" style="position:absolute;left:45;top:1047;width:1967;height:230;mso-wrap-style:none" filled="f" stroked="f">
              <v:textbox style="mso-next-textbox:#_x0000_s5461;mso-fit-shape-to-text:t" inset="0,0,0,0">
                <w:txbxContent>
                  <w:p w:rsidR="00C21D5D" w:rsidRDefault="00C21D5D" w:rsidP="008B5D10">
                    <w:r>
                      <w:rPr>
                        <w:color w:val="000000"/>
                        <w:sz w:val="20"/>
                        <w:lang w:val="en-US"/>
                      </w:rPr>
                      <w:t xml:space="preserve">Los </w:t>
                    </w:r>
                    <w:proofErr w:type="spellStart"/>
                    <w:r>
                      <w:rPr>
                        <w:color w:val="000000"/>
                        <w:sz w:val="20"/>
                        <w:lang w:val="en-US"/>
                      </w:rPr>
                      <w:t>Ángeles</w:t>
                    </w:r>
                    <w:proofErr w:type="spellEnd"/>
                    <w:r>
                      <w:rPr>
                        <w:color w:val="000000"/>
                        <w:sz w:val="20"/>
                        <w:lang w:val="en-US"/>
                      </w:rPr>
                      <w:t>-Las Marias</w:t>
                    </w:r>
                  </w:p>
                </w:txbxContent>
              </v:textbox>
            </v:rect>
            <v:rect id="_x0000_s5462" style="position:absolute;left:2548;top:1047;width:201;height:230;mso-wrap-style:none" filled="f" stroked="f">
              <v:textbox style="mso-next-textbox:#_x0000_s5462;mso-fit-shape-to-text:t" inset="0,0,0,0">
                <w:txbxContent>
                  <w:p w:rsidR="00C21D5D" w:rsidRDefault="00C21D5D" w:rsidP="008B5D10">
                    <w:r>
                      <w:rPr>
                        <w:color w:val="000000"/>
                        <w:sz w:val="20"/>
                        <w:lang w:val="en-US"/>
                      </w:rPr>
                      <w:t>31</w:t>
                    </w:r>
                  </w:p>
                </w:txbxContent>
              </v:textbox>
            </v:rect>
            <v:rect id="_x0000_s5463" style="position:absolute;left:3507;top:1047;width:201;height:230;mso-wrap-style:none" filled="f" stroked="f">
              <v:textbox style="mso-next-textbox:#_x0000_s5463;mso-fit-shape-to-text:t" inset="0,0,0,0">
                <w:txbxContent>
                  <w:p w:rsidR="00C21D5D" w:rsidRDefault="00C21D5D" w:rsidP="008B5D10">
                    <w:r>
                      <w:rPr>
                        <w:color w:val="000000"/>
                        <w:sz w:val="20"/>
                        <w:lang w:val="en-US"/>
                      </w:rPr>
                      <w:t>31</w:t>
                    </w:r>
                  </w:p>
                </w:txbxContent>
              </v:textbox>
            </v:rect>
            <v:rect id="_x0000_s5464" style="position:absolute;left:4526;top:1047;width:201;height:230;mso-wrap-style:none" filled="f" stroked="f">
              <v:textbox style="mso-next-textbox:#_x0000_s5464;mso-fit-shape-to-text:t" inset="0,0,0,0">
                <w:txbxContent>
                  <w:p w:rsidR="00C21D5D" w:rsidRDefault="00C21D5D" w:rsidP="008B5D10">
                    <w:r>
                      <w:rPr>
                        <w:color w:val="000000"/>
                        <w:sz w:val="20"/>
                        <w:lang w:val="en-US"/>
                      </w:rPr>
                      <w:t>38</w:t>
                    </w:r>
                  </w:p>
                </w:txbxContent>
              </v:textbox>
            </v:rect>
            <v:rect id="_x0000_s5465" style="position:absolute;left:5665;top:1047;width:101;height:230;mso-wrap-style:none" filled="f" stroked="f">
              <v:textbox style="mso-next-textbox:#_x0000_s5465;mso-fit-shape-to-text:t" inset="0,0,0,0">
                <w:txbxContent>
                  <w:p w:rsidR="00C21D5D" w:rsidRDefault="00C21D5D" w:rsidP="008B5D10">
                    <w:r>
                      <w:rPr>
                        <w:color w:val="000000"/>
                        <w:sz w:val="20"/>
                        <w:lang w:val="en-US"/>
                      </w:rPr>
                      <w:t>7</w:t>
                    </w:r>
                  </w:p>
                </w:txbxContent>
              </v:textbox>
            </v:rect>
            <v:rect id="_x0000_s5466" style="position:absolute;left:6534;top:1047;width:401;height:230;mso-wrap-style:none" filled="f" stroked="f">
              <v:textbox style="mso-next-textbox:#_x0000_s5466;mso-fit-shape-to-text:t" inset="0,0,0,0">
                <w:txbxContent>
                  <w:p w:rsidR="00C21D5D" w:rsidRDefault="00C21D5D" w:rsidP="008B5D10">
                    <w:r>
                      <w:rPr>
                        <w:color w:val="000000"/>
                        <w:sz w:val="20"/>
                        <w:lang w:val="en-US"/>
                      </w:rPr>
                      <w:t>5115</w:t>
                    </w:r>
                  </w:p>
                </w:txbxContent>
              </v:textbox>
            </v:rect>
            <v:rect id="_x0000_s5467" style="position:absolute;left:45;top:1301;width:1195;height:230;mso-wrap-style:none" filled="f" stroked="f">
              <v:textbox style="mso-next-textbox:#_x0000_s5467;mso-fit-shape-to-text:t" inset="0,0,0,0">
                <w:txbxContent>
                  <w:p w:rsidR="00C21D5D" w:rsidRDefault="00C21D5D" w:rsidP="008B5D10">
                    <w:proofErr w:type="spellStart"/>
                    <w:r>
                      <w:rPr>
                        <w:color w:val="000000"/>
                        <w:sz w:val="20"/>
                        <w:lang w:val="en-US"/>
                      </w:rPr>
                      <w:t>Parque</w:t>
                    </w:r>
                    <w:proofErr w:type="spellEnd"/>
                    <w:r>
                      <w:rPr>
                        <w:color w:val="000000"/>
                        <w:sz w:val="20"/>
                        <w:lang w:val="en-US"/>
                      </w:rPr>
                      <w:t xml:space="preserve"> Marino</w:t>
                    </w:r>
                  </w:p>
                </w:txbxContent>
              </v:textbox>
            </v:rect>
            <v:rect id="_x0000_s5468" style="position:absolute;left:2593;top:1301;width:101;height:230;mso-wrap-style:none" filled="f" stroked="f">
              <v:textbox style="mso-next-textbox:#_x0000_s5468;mso-fit-shape-to-text:t" inset="0,0,0,0">
                <w:txbxContent>
                  <w:p w:rsidR="00C21D5D" w:rsidRDefault="00C21D5D" w:rsidP="008B5D10">
                    <w:r>
                      <w:rPr>
                        <w:color w:val="000000"/>
                        <w:sz w:val="20"/>
                        <w:lang w:val="en-US"/>
                      </w:rPr>
                      <w:t>1</w:t>
                    </w:r>
                  </w:p>
                </w:txbxContent>
              </v:textbox>
            </v:rect>
            <v:rect id="_x0000_s5469" style="position:absolute;left:3552;top:1301;width:101;height:230;mso-wrap-style:none" filled="f" stroked="f">
              <v:textbox style="mso-next-textbox:#_x0000_s5469;mso-fit-shape-to-text:t" inset="0,0,0,0">
                <w:txbxContent>
                  <w:p w:rsidR="00C21D5D" w:rsidRDefault="00C21D5D" w:rsidP="008B5D10">
                    <w:r>
                      <w:rPr>
                        <w:color w:val="000000"/>
                        <w:sz w:val="20"/>
                        <w:lang w:val="en-US"/>
                      </w:rPr>
                      <w:t>6</w:t>
                    </w:r>
                  </w:p>
                </w:txbxContent>
              </v:textbox>
            </v:rect>
            <v:rect id="_x0000_s5470" style="position:absolute;left:4571;top:1301;width:101;height:230;mso-wrap-style:none" filled="f" stroked="f">
              <v:textbox style="mso-next-textbox:#_x0000_s5470;mso-fit-shape-to-text:t" inset="0,0,0,0">
                <w:txbxContent>
                  <w:p w:rsidR="00C21D5D" w:rsidRDefault="00C21D5D" w:rsidP="008B5D10">
                    <w:r>
                      <w:rPr>
                        <w:color w:val="000000"/>
                        <w:sz w:val="20"/>
                        <w:lang w:val="en-US"/>
                      </w:rPr>
                      <w:t>6</w:t>
                    </w:r>
                  </w:p>
                </w:txbxContent>
              </v:textbox>
            </v:rect>
            <v:rect id="_x0000_s5471" style="position:absolute;left:5665;top:1301;width:101;height:230;mso-wrap-style:none" filled="f" stroked="f">
              <v:textbox style="mso-next-textbox:#_x0000_s5471;mso-fit-shape-to-text:t" inset="0,0,0,0">
                <w:txbxContent>
                  <w:p w:rsidR="00C21D5D" w:rsidRDefault="00C21D5D" w:rsidP="008B5D10">
                    <w:r>
                      <w:rPr>
                        <w:color w:val="000000"/>
                        <w:sz w:val="20"/>
                        <w:lang w:val="en-US"/>
                      </w:rPr>
                      <w:t>0</w:t>
                    </w:r>
                  </w:p>
                </w:txbxContent>
              </v:textbox>
            </v:rect>
            <v:rect id="_x0000_s5472" style="position:absolute;left:6579;top:1301;width:301;height:230;mso-wrap-style:none" filled="f" stroked="f">
              <v:textbox style="mso-next-textbox:#_x0000_s5472;mso-fit-shape-to-text:t" inset="0,0,0,0">
                <w:txbxContent>
                  <w:p w:rsidR="00C21D5D" w:rsidRDefault="00C21D5D" w:rsidP="008B5D10">
                    <w:r>
                      <w:rPr>
                        <w:color w:val="000000"/>
                        <w:sz w:val="20"/>
                        <w:lang w:val="en-US"/>
                      </w:rPr>
                      <w:t>990</w:t>
                    </w:r>
                  </w:p>
                </w:txbxContent>
              </v:textbox>
            </v:rect>
            <v:rect id="_x0000_s5473" style="position:absolute;left:45;top:1556;width:456;height:230;mso-wrap-style:none" filled="f" stroked="f">
              <v:textbox style="mso-next-textbox:#_x0000_s5473;mso-fit-shape-to-text:t" inset="0,0,0,0">
                <w:txbxContent>
                  <w:p w:rsidR="00C21D5D" w:rsidRDefault="00C21D5D" w:rsidP="008B5D10">
                    <w:r>
                      <w:rPr>
                        <w:b/>
                        <w:bCs/>
                        <w:color w:val="000000"/>
                        <w:sz w:val="20"/>
                        <w:lang w:val="en-US"/>
                      </w:rPr>
                      <w:t>Total</w:t>
                    </w:r>
                  </w:p>
                </w:txbxContent>
              </v:textbox>
            </v:rect>
            <v:rect id="_x0000_s5474" style="position:absolute;left:2533;top:1556;width:201;height:230;mso-wrap-style:none" filled="f" stroked="f">
              <v:textbox style="mso-next-textbox:#_x0000_s5474;mso-fit-shape-to-text:t" inset="0,0,0,0">
                <w:txbxContent>
                  <w:p w:rsidR="00C21D5D" w:rsidRDefault="00C21D5D" w:rsidP="008B5D10">
                    <w:r>
                      <w:rPr>
                        <w:b/>
                        <w:bCs/>
                        <w:color w:val="000000"/>
                        <w:sz w:val="20"/>
                        <w:lang w:val="en-US"/>
                      </w:rPr>
                      <w:t>39</w:t>
                    </w:r>
                  </w:p>
                </w:txbxContent>
              </v:textbox>
            </v:rect>
            <v:rect id="_x0000_s5475" style="position:absolute;left:3492;top:1526;width:358;height:260" filled="f" stroked="f">
              <v:textbox style="mso-next-textbox:#_x0000_s5475" inset="0,0,0,0">
                <w:txbxContent>
                  <w:p w:rsidR="00C21D5D" w:rsidRDefault="00C21D5D" w:rsidP="008B5D10">
                    <w:r>
                      <w:rPr>
                        <w:b/>
                        <w:bCs/>
                        <w:color w:val="000000"/>
                        <w:sz w:val="20"/>
                        <w:lang w:val="en-US"/>
                      </w:rPr>
                      <w:t>46</w:t>
                    </w:r>
                  </w:p>
                </w:txbxContent>
              </v:textbox>
            </v:rect>
            <v:rect id="_x0000_s5476" style="position:absolute;left:4511;top:1556;width:201;height:230;mso-wrap-style:none" filled="f" stroked="f">
              <v:textbox style="mso-next-textbox:#_x0000_s5476;mso-fit-shape-to-text:t" inset="0,0,0,0">
                <w:txbxContent>
                  <w:p w:rsidR="00C21D5D" w:rsidRDefault="00C21D5D" w:rsidP="008B5D10">
                    <w:r>
                      <w:rPr>
                        <w:b/>
                        <w:bCs/>
                        <w:color w:val="000000"/>
                        <w:sz w:val="20"/>
                        <w:lang w:val="en-US"/>
                      </w:rPr>
                      <w:t>74</w:t>
                    </w:r>
                  </w:p>
                </w:txbxContent>
              </v:textbox>
            </v:rect>
            <v:rect id="_x0000_s5477" style="position:absolute;left:5605;top:1556;width:201;height:230;mso-wrap-style:none" filled="f" stroked="f">
              <v:textbox style="mso-next-textbox:#_x0000_s5477;mso-fit-shape-to-text:t" inset="0,0,0,0">
                <w:txbxContent>
                  <w:p w:rsidR="00C21D5D" w:rsidRDefault="00C21D5D" w:rsidP="008B5D10">
                    <w:r>
                      <w:rPr>
                        <w:b/>
                        <w:bCs/>
                        <w:color w:val="000000"/>
                        <w:sz w:val="20"/>
                        <w:lang w:val="en-US"/>
                      </w:rPr>
                      <w:t>28</w:t>
                    </w:r>
                  </w:p>
                </w:txbxContent>
              </v:textbox>
            </v:rect>
            <v:rect id="_x0000_s5478" style="position:absolute;left:6504;top:1556;width:401;height:230;mso-wrap-style:none" filled="f" stroked="f">
              <v:textbox style="mso-next-textbox:#_x0000_s5478;mso-fit-shape-to-text:t" inset="0,0,0,0">
                <w:txbxContent>
                  <w:p w:rsidR="00C21D5D" w:rsidRDefault="00C21D5D" w:rsidP="008B5D10">
                    <w:r>
                      <w:rPr>
                        <w:b/>
                        <w:bCs/>
                        <w:color w:val="000000"/>
                        <w:sz w:val="20"/>
                        <w:lang w:val="en-US"/>
                      </w:rPr>
                      <w:t>7590</w:t>
                    </w:r>
                  </w:p>
                </w:txbxContent>
              </v:textbox>
            </v:rect>
            <v:rect id="_x0000_s5479" style="position:absolute;left:4271;top:30;width:734;height:230;mso-wrap-style:none" filled="f" stroked="f">
              <v:textbox style="mso-next-textbox:#_x0000_s5479;mso-fit-shape-to-text:t" inset="0,0,0,0">
                <w:txbxContent>
                  <w:p w:rsidR="00C21D5D" w:rsidRDefault="00C21D5D" w:rsidP="008B5D10">
                    <w:r>
                      <w:rPr>
                        <w:b/>
                        <w:bCs/>
                        <w:color w:val="000000"/>
                        <w:sz w:val="20"/>
                        <w:lang w:val="en-US"/>
                      </w:rPr>
                      <w:t xml:space="preserve">Modules </w:t>
                    </w:r>
                  </w:p>
                </w:txbxContent>
              </v:textbox>
            </v:rect>
            <v:rect id="_x0000_s5480" style="position:absolute;left:4091;top:245;width:1050;height:269" filled="f" stroked="f">
              <v:textbox style="mso-next-textbox:#_x0000_s5480" inset="0,0,0,0">
                <w:txbxContent>
                  <w:p w:rsidR="00C21D5D" w:rsidRDefault="00C21D5D" w:rsidP="008B5D10">
                    <w:r>
                      <w:rPr>
                        <w:b/>
                        <w:bCs/>
                        <w:color w:val="000000"/>
                        <w:sz w:val="20"/>
                        <w:lang w:val="en-US"/>
                      </w:rPr>
                      <w:t xml:space="preserve"> Purchased</w:t>
                    </w:r>
                  </w:p>
                </w:txbxContent>
              </v:textbox>
            </v:rect>
            <v:rect id="_x0000_s5481" style="position:absolute;left:5200;top:30;width:951;height:230;mso-wrap-style:none" filled="f" stroked="f">
              <v:textbox style="mso-next-textbox:#_x0000_s5481;mso-fit-shape-to-text:t" inset="0,0,0,0">
                <w:txbxContent>
                  <w:p w:rsidR="00C21D5D" w:rsidRDefault="00C21D5D" w:rsidP="008B5D10">
                    <w:r>
                      <w:rPr>
                        <w:b/>
                        <w:bCs/>
                        <w:color w:val="000000"/>
                        <w:sz w:val="20"/>
                        <w:lang w:val="en-US"/>
                      </w:rPr>
                      <w:t>Modules to</w:t>
                    </w:r>
                  </w:p>
                </w:txbxContent>
              </v:textbox>
            </v:rect>
            <v:rect id="_x0000_s5482" style="position:absolute;left:5200;top:294;width:995;height:230;mso-wrap-style:none" filled="f" stroked="f">
              <v:textbox style="mso-next-textbox:#_x0000_s5482;mso-fit-shape-to-text:t" inset="0,0,0,0">
                <w:txbxContent>
                  <w:p w:rsidR="00C21D5D" w:rsidRDefault="00C21D5D" w:rsidP="008B5D10">
                    <w:proofErr w:type="gramStart"/>
                    <w:r>
                      <w:rPr>
                        <w:b/>
                        <w:bCs/>
                        <w:color w:val="000000"/>
                        <w:sz w:val="20"/>
                        <w:lang w:val="en-US"/>
                      </w:rPr>
                      <w:t>be</w:t>
                    </w:r>
                    <w:proofErr w:type="gramEnd"/>
                    <w:r>
                      <w:rPr>
                        <w:b/>
                        <w:bCs/>
                        <w:color w:val="000000"/>
                        <w:sz w:val="20"/>
                        <w:lang w:val="en-US"/>
                      </w:rPr>
                      <w:t xml:space="preserve"> Installed</w:t>
                    </w:r>
                  </w:p>
                </w:txbxContent>
              </v:textbox>
            </v:rect>
            <v:rect id="_x0000_s5483" style="position:absolute;left:6354;top:30;width:545;height:230;mso-wrap-style:none" filled="f" stroked="f">
              <v:textbox style="mso-next-textbox:#_x0000_s5483;mso-fit-shape-to-text:t" inset="0,0,0,0">
                <w:txbxContent>
                  <w:p w:rsidR="00C21D5D" w:rsidRDefault="00C21D5D" w:rsidP="008B5D10">
                    <w:r>
                      <w:rPr>
                        <w:b/>
                        <w:bCs/>
                        <w:color w:val="000000"/>
                        <w:sz w:val="20"/>
                        <w:lang w:val="en-US"/>
                      </w:rPr>
                      <w:t xml:space="preserve">Power </w:t>
                    </w:r>
                  </w:p>
                </w:txbxContent>
              </v:textbox>
            </v:rect>
            <v:rect id="_x0000_s5484" style="position:absolute;left:6339;top:284;width:745;height:230;mso-wrap-style:none" filled="f" stroked="f">
              <v:textbox style="mso-next-textbox:#_x0000_s5484;mso-fit-shape-to-text:t" inset="0,0,0,0">
                <w:txbxContent>
                  <w:p w:rsidR="00C21D5D" w:rsidRDefault="00C21D5D" w:rsidP="008B5D10">
                    <w:r>
                      <w:rPr>
                        <w:b/>
                        <w:bCs/>
                        <w:color w:val="000000"/>
                        <w:sz w:val="20"/>
                        <w:lang w:val="en-US"/>
                      </w:rPr>
                      <w:t xml:space="preserve">Installed </w:t>
                    </w:r>
                  </w:p>
                </w:txbxContent>
              </v:textbox>
            </v:rect>
            <v:rect id="_x0000_s5485" style="position:absolute;left:45;top:150;width:756;height:230;mso-wrap-style:none" filled="f" stroked="f">
              <v:textbox style="mso-next-textbox:#_x0000_s5485;mso-fit-shape-to-text:t" inset="0,0,0,0">
                <w:txbxContent>
                  <w:p w:rsidR="00C21D5D" w:rsidRDefault="00C21D5D" w:rsidP="008B5D10">
                    <w:r>
                      <w:rPr>
                        <w:b/>
                        <w:bCs/>
                        <w:color w:val="000000"/>
                        <w:sz w:val="20"/>
                        <w:lang w:val="en-US"/>
                      </w:rPr>
                      <w:t>Location</w:t>
                    </w:r>
                  </w:p>
                </w:txbxContent>
              </v:textbox>
            </v:rect>
            <v:rect id="_x0000_s5486" style="position:absolute;left:2712;top:15;width:745;height:230;mso-wrap-style:none" filled="f" stroked="f">
              <v:textbox style="mso-next-textbox:#_x0000_s5486;mso-fit-shape-to-text:t" inset="0,0,0,0">
                <w:txbxContent>
                  <w:p w:rsidR="00C21D5D" w:rsidRDefault="00C21D5D" w:rsidP="008B5D10">
                    <w:r>
                      <w:rPr>
                        <w:b/>
                        <w:bCs/>
                        <w:color w:val="000000"/>
                        <w:sz w:val="20"/>
                        <w:lang w:val="en-US"/>
                      </w:rPr>
                      <w:t>Installed</w:t>
                    </w:r>
                  </w:p>
                </w:txbxContent>
              </v:textbox>
            </v:rect>
            <v:rect id="_x0000_s5487" style="position:absolute;width:15;height:1" fillcolor="#dadcdd" stroked="f"/>
            <v:rect id="_x0000_s5488" style="position:absolute;left:2143;width:15;height:1" fillcolor="#dadcdd" stroked="f"/>
            <v:rect id="_x0000_s5489" style="position:absolute;left:4076;width:15;height:1" fillcolor="#dadcdd" stroked="f"/>
            <v:rect id="_x0000_s5490" style="position:absolute;left:5140;width:15;height:1" fillcolor="#dadcdd" stroked="f"/>
            <v:rect id="_x0000_s5491" style="position:absolute;left:6264;width:15;height:1" fillcolor="#dadcdd" stroked="f"/>
            <v:line id="_x0000_s5492" style="position:absolute" from="15,0" to="7163,1" strokeweight="0"/>
            <v:rect id="_x0000_s5493" style="position:absolute;left:15;width:7148;height:15" fillcolor="black" stroked="f"/>
            <v:rect id="_x0000_s5494" style="position:absolute;left:7148;width:15;height:1" fillcolor="#dadcdd" stroked="f"/>
            <v:rect id="_x0000_s5495" style="position:absolute;left:3102;width:15;height:1" fillcolor="#dadcdd" stroked="f"/>
            <v:line id="_x0000_s5496" style="position:absolute" from="2158,254" to="4091,255" strokeweight="0"/>
            <v:rect id="_x0000_s5497" style="position:absolute;left:2158;top:254;width:1933;height:15" fillcolor="black" stroked="f"/>
            <v:line id="_x0000_s5498" style="position:absolute" from="15,509" to="7163,510" strokeweight="0"/>
            <v:rect id="_x0000_s5499" style="position:absolute;left:15;top:509;width:7148;height:15" fillcolor="black" stroked="f"/>
            <v:line id="_x0000_s5500" style="position:absolute" from="15,763" to="7163,764" strokeweight="0"/>
            <v:rect id="_x0000_s5501" style="position:absolute;left:15;top:763;width:7148;height:15" fillcolor="black" stroked="f"/>
            <v:line id="_x0000_s5502" style="position:absolute" from="15,1017" to="7163,1018" strokeweight="0"/>
            <v:rect id="_x0000_s5503" style="position:absolute;left:15;top:1017;width:7148;height:15" fillcolor="black" stroked="f"/>
            <v:line id="_x0000_s5504" style="position:absolute" from="15,1271" to="7163,1272" strokeweight="0"/>
            <v:rect id="_x0000_s5505" style="position:absolute;left:15;top:1271;width:7148;height:15" fillcolor="black" stroked="f"/>
            <v:line id="_x0000_s5506" style="position:absolute" from="15,1526" to="7163,1527" strokeweight="0"/>
            <v:rect id="_x0000_s5507" style="position:absolute;left:15;top:1526;width:7148;height:15" fillcolor="black" stroked="f"/>
            <v:line id="_x0000_s5508" style="position:absolute" from="0,0" to="1,1795" strokeweight="0"/>
            <v:rect id="_x0000_s5509" style="position:absolute;width:15;height:1795" fillcolor="black" stroked="f"/>
            <v:line id="_x0000_s5510" style="position:absolute" from="2143,15" to="2144,1795" strokeweight="0"/>
            <v:rect id="_x0000_s5511" style="position:absolute;left:2143;top:15;width:15;height:1780" fillcolor="black" stroked="f"/>
            <v:line id="_x0000_s5512" style="position:absolute" from="3102,269" to="3103,1795" strokeweight="0"/>
            <v:rect id="_x0000_s5513" style="position:absolute;left:3102;top:269;width:15;height:1526" fillcolor="black" stroked="f"/>
            <v:line id="_x0000_s5514" style="position:absolute" from="4076,15" to="4077,1795" strokeweight="0"/>
            <v:rect id="_x0000_s5515" style="position:absolute;left:4076;top:15;width:15;height:1780" fillcolor="black" stroked="f"/>
            <v:line id="_x0000_s5516" style="position:absolute" from="5140,15" to="5141,1795" strokeweight="0"/>
            <v:rect id="_x0000_s5517" style="position:absolute;left:5140;top:15;width:15;height:1780" fillcolor="black" stroked="f"/>
            <v:line id="_x0000_s5518" style="position:absolute" from="6264,15" to="6265,1795" strokeweight="0"/>
            <v:rect id="_x0000_s5519" style="position:absolute;left:6264;top:15;width:15;height:1780" fillcolor="black" stroked="f"/>
            <v:line id="_x0000_s5520" style="position:absolute" from="15,1780" to="7163,1781" strokeweight="0"/>
            <v:rect id="_x0000_s5521" style="position:absolute;left:15;top:1780;width:7148;height:15" fillcolor="black" stroked="f"/>
            <v:line id="_x0000_s5522" style="position:absolute" from="7148,15" to="7149,1795" strokeweight="0"/>
            <v:rect id="_x0000_s5523" style="position:absolute;left:7148;top:15;width:15;height:1780" fillcolor="black" stroked="f"/>
            <v:line id="_x0000_s5524" style="position:absolute" from="0,1795" to="1,1796" strokecolor="#dadcdd" strokeweight="0"/>
            <v:rect id="_x0000_s5525" style="position:absolute;top:1795;width:15;height:15" fillcolor="#dadcdd" stroked="f"/>
            <v:line id="_x0000_s5526" style="position:absolute" from="2143,1795" to="2144,1796" strokecolor="#dadcdd" strokeweight="0"/>
            <v:rect id="_x0000_s5527" style="position:absolute;left:2143;top:1795;width:15;height:15" fillcolor="#dadcdd" stroked="f"/>
            <v:line id="_x0000_s5528" style="position:absolute" from="3102,1795" to="3103,1796" strokecolor="#dadcdd" strokeweight="0"/>
            <v:rect id="_x0000_s5529" style="position:absolute;left:3102;top:1795;width:15;height:15" fillcolor="#dadcdd" stroked="f"/>
            <v:line id="_x0000_s5530" style="position:absolute" from="4076,1795" to="4077,1796" strokecolor="#dadcdd" strokeweight="0"/>
            <v:rect id="_x0000_s5531" style="position:absolute;left:4076;top:1795;width:15;height:15" fillcolor="#dadcdd" stroked="f"/>
            <v:line id="_x0000_s5532" style="position:absolute" from="5140,1795" to="5141,1796" strokecolor="#dadcdd" strokeweight="0"/>
            <v:rect id="_x0000_s5533" style="position:absolute;left:5140;top:1795;width:15;height:15" fillcolor="#dadcdd" stroked="f"/>
            <v:line id="_x0000_s5534" style="position:absolute" from="6264,1795" to="6265,1796" strokecolor="#dadcdd" strokeweight="0"/>
            <v:rect id="_x0000_s5535" style="position:absolute;left:6264;top:1795;width:15;height:15" fillcolor="#dadcdd" stroked="f"/>
            <v:line id="_x0000_s5536" style="position:absolute" from="7148,1795" to="7149,1796" strokecolor="#dadcdd" strokeweight="0"/>
            <v:rect id="_x0000_s5537" style="position:absolute;left:7148;top:1795;width:15;height:15" fillcolor="#dadcdd" stroked="f"/>
            <v:line id="_x0000_s5538" style="position:absolute" from="7163,0" to="7164,1" strokecolor="#dadcdd" strokeweight="0"/>
            <v:rect id="_x0000_s5539" style="position:absolute;left:7163;width:15;height:15" fillcolor="#dadcdd" stroked="f"/>
            <v:line id="_x0000_s5540" style="position:absolute" from="7163,254" to="7164,255" strokecolor="#dadcdd" strokeweight="0"/>
            <v:rect id="_x0000_s5541" style="position:absolute;left:7163;top:254;width:15;height:15" fillcolor="#dadcdd" stroked="f"/>
            <v:line id="_x0000_s5542" style="position:absolute" from="7163,509" to="7164,510" strokecolor="#dadcdd" strokeweight="0"/>
            <v:rect id="_x0000_s5543" style="position:absolute;left:7163;top:509;width:15;height:15" fillcolor="#dadcdd" stroked="f"/>
            <v:line id="_x0000_s5544" style="position:absolute" from="7163,763" to="7164,764" strokecolor="#dadcdd" strokeweight="0"/>
            <v:rect id="_x0000_s5545" style="position:absolute;left:7163;top:763;width:15;height:15" fillcolor="#dadcdd" stroked="f"/>
            <v:line id="_x0000_s5546" style="position:absolute" from="7163,1017" to="7164,1018" strokecolor="#dadcdd" strokeweight="0"/>
            <v:rect id="_x0000_s5547" style="position:absolute;left:7163;top:1017;width:15;height:15" fillcolor="#dadcdd" stroked="f"/>
            <v:line id="_x0000_s5548" style="position:absolute" from="7163,1271" to="7164,1272" strokecolor="#dadcdd" strokeweight="0"/>
            <v:rect id="_x0000_s5549" style="position:absolute;left:7163;top:1271;width:15;height:15" fillcolor="#dadcdd" stroked="f"/>
            <v:line id="_x0000_s5550" style="position:absolute" from="7163,1526" to="7164,1527" strokecolor="#dadcdd" strokeweight="0"/>
            <v:rect id="_x0000_s5551" style="position:absolute;left:7163;top:1526;width:15;height:15" fillcolor="#dadcdd" stroked="f"/>
            <v:line id="_x0000_s5552" style="position:absolute" from="7163,1780" to="7164,1781" strokecolor="#dadcdd" strokeweight="0"/>
            <v:rect id="_x0000_s5553" style="position:absolute;left:7163;top:1780;width:15;height:15" fillcolor="#dadcdd" stroked="f"/>
            <w10:wrap type="none"/>
            <w10:anchorlock/>
          </v:group>
        </w:pict>
      </w:r>
    </w:p>
    <w:p w:rsidR="008B5D10" w:rsidRPr="000B42E1" w:rsidRDefault="008B5D10" w:rsidP="008B5D10">
      <w:pPr>
        <w:spacing w:before="120" w:after="120"/>
        <w:jc w:val="left"/>
        <w:rPr>
          <w:bCs/>
          <w:lang w:val="en-US"/>
        </w:rPr>
      </w:pPr>
      <w:r w:rsidRPr="000B42E1">
        <w:rPr>
          <w:bCs/>
          <w:lang w:val="en-US"/>
        </w:rPr>
        <w:t xml:space="preserve">Source: </w:t>
      </w:r>
      <w:r w:rsidR="00583A4D" w:rsidRPr="000B42E1">
        <w:rPr>
          <w:bCs/>
          <w:lang w:val="en-US"/>
        </w:rPr>
        <w:t>Author</w:t>
      </w:r>
      <w:r w:rsidRPr="000B42E1">
        <w:rPr>
          <w:bCs/>
          <w:lang w:val="en-US"/>
        </w:rPr>
        <w:t xml:space="preserve"> based on ICE information (</w:t>
      </w:r>
      <w:r w:rsidR="00644B04" w:rsidRPr="000B42E1">
        <w:rPr>
          <w:bCs/>
          <w:lang w:val="en-US"/>
        </w:rPr>
        <w:t>PVS</w:t>
      </w:r>
      <w:r w:rsidRPr="000B42E1">
        <w:rPr>
          <w:bCs/>
          <w:lang w:val="en-US"/>
        </w:rPr>
        <w:t xml:space="preserve"> installed December 2010)</w:t>
      </w:r>
    </w:p>
    <w:p w:rsidR="008B5D10" w:rsidRPr="000B42E1" w:rsidRDefault="008B5D10" w:rsidP="008B5D10">
      <w:pPr>
        <w:rPr>
          <w:lang w:val="en-US"/>
        </w:rPr>
      </w:pPr>
      <w:r w:rsidRPr="000B42E1">
        <w:rPr>
          <w:lang w:val="en-US"/>
        </w:rPr>
        <w:t xml:space="preserve">The following table lists the equipment purchased to </w:t>
      </w:r>
      <w:proofErr w:type="spellStart"/>
      <w:r w:rsidRPr="000B42E1">
        <w:rPr>
          <w:lang w:val="en-US"/>
        </w:rPr>
        <w:t>Consenergy</w:t>
      </w:r>
      <w:proofErr w:type="spellEnd"/>
      <w:r w:rsidRPr="000B42E1">
        <w:rPr>
          <w:lang w:val="en-US"/>
        </w:rPr>
        <w:t xml:space="preserve">, who won the tender for </w:t>
      </w:r>
      <w:r w:rsidR="00783406" w:rsidRPr="000B42E1">
        <w:rPr>
          <w:lang w:val="en-US"/>
        </w:rPr>
        <w:t xml:space="preserve">supply and installation of </w:t>
      </w:r>
      <w:r w:rsidR="0081338B" w:rsidRPr="000B42E1">
        <w:rPr>
          <w:lang w:val="en-US"/>
        </w:rPr>
        <w:t xml:space="preserve">the </w:t>
      </w:r>
      <w:r w:rsidR="00783406" w:rsidRPr="000B42E1">
        <w:rPr>
          <w:lang w:val="en-US"/>
        </w:rPr>
        <w:t>systems</w:t>
      </w:r>
      <w:r w:rsidRPr="000B42E1">
        <w:rPr>
          <w:rStyle w:val="Refdenotaalpie"/>
          <w:lang w:val="en-US"/>
        </w:rPr>
        <w:footnoteReference w:id="46"/>
      </w:r>
      <w:r w:rsidRPr="000B42E1">
        <w:rPr>
          <w:lang w:val="en-US"/>
        </w:rPr>
        <w:t>.</w:t>
      </w:r>
    </w:p>
    <w:p w:rsidR="008B5D10" w:rsidRPr="000B42E1" w:rsidRDefault="008B5D10" w:rsidP="008B5D10">
      <w:pPr>
        <w:rPr>
          <w:lang w:val="en-US"/>
        </w:rPr>
      </w:pPr>
    </w:p>
    <w:p w:rsidR="008B5D10" w:rsidRPr="000B42E1" w:rsidRDefault="008B5D10" w:rsidP="008B5D10">
      <w:pPr>
        <w:jc w:val="left"/>
        <w:rPr>
          <w:bCs/>
          <w:lang w:val="en-US"/>
        </w:rPr>
      </w:pPr>
      <w:bookmarkStart w:id="236" w:name="_Ref294296368"/>
      <w:bookmarkStart w:id="237" w:name="_Toc288136476"/>
      <w:bookmarkStart w:id="238" w:name="_Toc292867941"/>
      <w:r w:rsidRPr="000B42E1">
        <w:rPr>
          <w:bCs/>
          <w:lang w:val="en-US"/>
        </w:rPr>
        <w:t xml:space="preserve">Table </w:t>
      </w:r>
      <w:r w:rsidR="005E19A8" w:rsidRPr="000B42E1">
        <w:rPr>
          <w:bCs/>
          <w:lang w:val="en-US"/>
        </w:rPr>
        <w:fldChar w:fldCharType="begin"/>
      </w:r>
      <w:r w:rsidRPr="000B42E1">
        <w:rPr>
          <w:bCs/>
          <w:lang w:val="en-US"/>
        </w:rPr>
        <w:instrText xml:space="preserve"> STYLEREF 1 \s </w:instrText>
      </w:r>
      <w:r w:rsidR="005E19A8" w:rsidRPr="000B42E1">
        <w:rPr>
          <w:bCs/>
          <w:lang w:val="en-US"/>
        </w:rPr>
        <w:fldChar w:fldCharType="separate"/>
      </w:r>
      <w:r w:rsidR="00F32628">
        <w:rPr>
          <w:bCs/>
          <w:noProof/>
          <w:lang w:val="en-US"/>
        </w:rPr>
        <w:t>3</w:t>
      </w:r>
      <w:r w:rsidR="005E19A8" w:rsidRPr="000B42E1">
        <w:rPr>
          <w:bCs/>
          <w:lang w:val="en-US"/>
        </w:rPr>
        <w:fldChar w:fldCharType="end"/>
      </w:r>
      <w:r w:rsidRPr="000B42E1">
        <w:rPr>
          <w:bCs/>
          <w:lang w:val="en-US"/>
        </w:rPr>
        <w:noBreakHyphen/>
      </w:r>
      <w:r w:rsidR="005E19A8" w:rsidRPr="000B42E1">
        <w:rPr>
          <w:bCs/>
          <w:lang w:val="en-US"/>
        </w:rPr>
        <w:fldChar w:fldCharType="begin"/>
      </w:r>
      <w:r w:rsidRPr="000B42E1">
        <w:rPr>
          <w:bCs/>
          <w:lang w:val="en-US"/>
        </w:rPr>
        <w:instrText xml:space="preserve"> SEQ Tabla \* ARABIC \s 1 </w:instrText>
      </w:r>
      <w:r w:rsidR="005E19A8" w:rsidRPr="000B42E1">
        <w:rPr>
          <w:bCs/>
          <w:lang w:val="en-US"/>
        </w:rPr>
        <w:fldChar w:fldCharType="separate"/>
      </w:r>
      <w:r w:rsidR="00F32628">
        <w:rPr>
          <w:bCs/>
          <w:noProof/>
          <w:lang w:val="en-US"/>
        </w:rPr>
        <w:t>26</w:t>
      </w:r>
      <w:r w:rsidR="005E19A8" w:rsidRPr="000B42E1">
        <w:rPr>
          <w:bCs/>
          <w:lang w:val="en-US"/>
        </w:rPr>
        <w:fldChar w:fldCharType="end"/>
      </w:r>
      <w:bookmarkEnd w:id="236"/>
      <w:r w:rsidR="00D20E7D" w:rsidRPr="000B42E1">
        <w:rPr>
          <w:bCs/>
          <w:lang w:val="en-US"/>
        </w:rPr>
        <w:t>. Summary of I</w:t>
      </w:r>
      <w:r w:rsidRPr="000B42E1">
        <w:rPr>
          <w:bCs/>
          <w:lang w:val="en-US"/>
        </w:rPr>
        <w:t xml:space="preserve">nvoices of </w:t>
      </w:r>
      <w:r w:rsidR="00D20E7D" w:rsidRPr="000B42E1">
        <w:rPr>
          <w:bCs/>
          <w:lang w:val="en-US"/>
        </w:rPr>
        <w:t>Equipment P</w:t>
      </w:r>
      <w:r w:rsidRPr="000B42E1">
        <w:rPr>
          <w:bCs/>
          <w:lang w:val="en-US"/>
        </w:rPr>
        <w:t xml:space="preserve">urchased with GEF </w:t>
      </w:r>
      <w:r w:rsidR="00D20E7D" w:rsidRPr="000B42E1">
        <w:rPr>
          <w:bCs/>
          <w:lang w:val="en-US"/>
        </w:rPr>
        <w:t>R</w:t>
      </w:r>
      <w:r w:rsidRPr="000B42E1">
        <w:rPr>
          <w:bCs/>
          <w:lang w:val="en-US"/>
        </w:rPr>
        <w:t xml:space="preserve">esources to </w:t>
      </w:r>
      <w:proofErr w:type="spellStart"/>
      <w:r w:rsidRPr="000B42E1">
        <w:rPr>
          <w:bCs/>
          <w:lang w:val="en-US"/>
        </w:rPr>
        <w:t>Consenergy</w:t>
      </w:r>
      <w:bookmarkEnd w:id="237"/>
      <w:bookmarkEnd w:id="238"/>
      <w:proofErr w:type="spellEnd"/>
    </w:p>
    <w:p w:rsidR="008B5D10" w:rsidRPr="000B42E1" w:rsidRDefault="00C21D5D" w:rsidP="008B5D10">
      <w:pPr>
        <w:rPr>
          <w:lang w:val="en-US"/>
        </w:rPr>
      </w:pPr>
      <w:r>
        <w:rPr>
          <w:lang w:val="en-US"/>
        </w:rPr>
      </w:r>
      <w:r>
        <w:rPr>
          <w:lang w:val="en-US"/>
        </w:rPr>
        <w:pict>
          <v:group id="_x0000_s5154" editas="canvas" style="width:483.15pt;height:162.85pt;mso-position-horizontal-relative:char;mso-position-vertical-relative:line" coordsize="9663,3257">
            <o:lock v:ext="edit" aspectratio="t"/>
            <v:shape id="_x0000_s5155" type="#_x0000_t75" style="position:absolute;width:9663;height:3257" o:preferrelative="f">
              <v:fill o:detectmouseclick="t"/>
              <v:path o:extrusionok="t" o:connecttype="none"/>
              <o:lock v:ext="edit" text="t"/>
            </v:shape>
            <v:group id="_x0000_s5156" style="position:absolute;width:9143;height:3232" coordsize="9143,3232">
              <v:rect id="_x0000_s5157" style="position:absolute;left:6677;top:9;width:1014;height:138;mso-wrap-style:none" filled="f" stroked="f">
                <v:textbox style="mso-next-textbox:#_x0000_s5157;mso-fit-shape-to-text:t" inset="0,0,0,0">
                  <w:txbxContent>
                    <w:p w:rsidR="00C21D5D" w:rsidRDefault="00C21D5D" w:rsidP="008B5D10">
                      <w:r>
                        <w:rPr>
                          <w:rFonts w:ascii="Arial" w:hAnsi="Arial" w:cs="Arial"/>
                          <w:b/>
                          <w:bCs/>
                          <w:color w:val="000000"/>
                          <w:sz w:val="12"/>
                          <w:szCs w:val="12"/>
                          <w:lang w:val="en-US"/>
                        </w:rPr>
                        <w:t>PAYMENT STATE</w:t>
                      </w:r>
                    </w:p>
                  </w:txbxContent>
                </v:textbox>
              </v:rect>
              <v:rect id="_x0000_s5158" style="position:absolute;left:1424;top:236;width:67;height:138;mso-wrap-style:none" filled="f" stroked="f">
                <v:textbox style="mso-next-textbox:#_x0000_s5158;mso-fit-shape-to-text:t" inset="0,0,0,0">
                  <w:txbxContent>
                    <w:p w:rsidR="00C21D5D" w:rsidRDefault="00C21D5D" w:rsidP="008B5D10">
                      <w:r>
                        <w:rPr>
                          <w:rFonts w:ascii="Arial" w:hAnsi="Arial" w:cs="Arial"/>
                          <w:b/>
                          <w:bCs/>
                          <w:color w:val="000000"/>
                          <w:sz w:val="12"/>
                          <w:szCs w:val="12"/>
                          <w:lang w:val="en-US"/>
                        </w:rPr>
                        <w:t xml:space="preserve"># </w:t>
                      </w:r>
                    </w:p>
                  </w:txbxContent>
                </v:textbox>
              </v:rect>
              <v:rect id="_x0000_s5159" style="position:absolute;left:1216;top:390;width:487;height:138;mso-wrap-style:none" filled="f" stroked="f">
                <v:textbox style="mso-next-textbox:#_x0000_s5159;mso-fit-shape-to-text:t" inset="0,0,0,0">
                  <w:txbxContent>
                    <w:p w:rsidR="00C21D5D" w:rsidRDefault="00C21D5D" w:rsidP="008B5D10">
                      <w:r>
                        <w:rPr>
                          <w:rFonts w:ascii="Arial" w:hAnsi="Arial" w:cs="Arial"/>
                          <w:b/>
                          <w:bCs/>
                          <w:color w:val="000000"/>
                          <w:sz w:val="12"/>
                          <w:szCs w:val="12"/>
                          <w:lang w:val="en-US"/>
                        </w:rPr>
                        <w:t>Modules</w:t>
                      </w:r>
                    </w:p>
                  </w:txbxContent>
                </v:textbox>
              </v:rect>
              <v:rect id="_x0000_s5160" style="position:absolute;left:1823;top:236;width:361;height:138;mso-wrap-style:none" filled="f" stroked="f">
                <v:textbox style="mso-next-textbox:#_x0000_s5160;mso-fit-shape-to-text:t" inset="0,0,0,0">
                  <w:txbxContent>
                    <w:p w:rsidR="00C21D5D" w:rsidRDefault="00C21D5D" w:rsidP="008B5D10">
                      <w:r>
                        <w:rPr>
                          <w:rFonts w:ascii="Arial" w:hAnsi="Arial" w:cs="Arial"/>
                          <w:b/>
                          <w:bCs/>
                          <w:color w:val="000000"/>
                          <w:sz w:val="12"/>
                          <w:szCs w:val="12"/>
                          <w:lang w:val="en-US"/>
                        </w:rPr>
                        <w:t xml:space="preserve">Power </w:t>
                      </w:r>
                    </w:p>
                  </w:txbxContent>
                </v:textbox>
              </v:rect>
              <v:rect id="_x0000_s5161" style="position:absolute;left:1769;top:390;width:620;height:138;mso-wrap-style:none" filled="f" stroked="f">
                <v:textbox style="mso-next-textbox:#_x0000_s5161;mso-fit-shape-to-text:t" inset="0,0,0,0">
                  <w:txbxContent>
                    <w:p w:rsidR="00C21D5D" w:rsidRDefault="00C21D5D" w:rsidP="008B5D10">
                      <w:proofErr w:type="gramStart"/>
                      <w:r>
                        <w:rPr>
                          <w:rFonts w:ascii="Arial" w:hAnsi="Arial" w:cs="Arial"/>
                          <w:b/>
                          <w:bCs/>
                          <w:color w:val="000000"/>
                          <w:sz w:val="12"/>
                          <w:szCs w:val="12"/>
                          <w:lang w:val="en-US"/>
                        </w:rPr>
                        <w:t>total</w:t>
                      </w:r>
                      <w:proofErr w:type="gramEnd"/>
                      <w:r>
                        <w:rPr>
                          <w:rFonts w:ascii="Arial" w:hAnsi="Arial" w:cs="Arial"/>
                          <w:b/>
                          <w:bCs/>
                          <w:color w:val="000000"/>
                          <w:sz w:val="12"/>
                          <w:szCs w:val="12"/>
                          <w:lang w:val="en-US"/>
                        </w:rPr>
                        <w:t xml:space="preserve"> (</w:t>
                      </w:r>
                      <w:proofErr w:type="spellStart"/>
                      <w:r>
                        <w:rPr>
                          <w:rFonts w:ascii="Arial" w:hAnsi="Arial" w:cs="Arial"/>
                          <w:b/>
                          <w:bCs/>
                          <w:color w:val="000000"/>
                          <w:sz w:val="12"/>
                          <w:szCs w:val="12"/>
                          <w:lang w:val="en-US"/>
                        </w:rPr>
                        <w:t>kWp</w:t>
                      </w:r>
                      <w:proofErr w:type="spellEnd"/>
                      <w:r>
                        <w:rPr>
                          <w:rFonts w:ascii="Arial" w:hAnsi="Arial" w:cs="Arial"/>
                          <w:b/>
                          <w:bCs/>
                          <w:color w:val="000000"/>
                          <w:sz w:val="12"/>
                          <w:szCs w:val="12"/>
                          <w:lang w:val="en-US"/>
                        </w:rPr>
                        <w:t>)</w:t>
                      </w:r>
                    </w:p>
                  </w:txbxContent>
                </v:textbox>
              </v:rect>
              <v:rect id="_x0000_s5162" style="position:absolute;left:2449;top:236;width:507;height:138;mso-wrap-style:none" filled="f" stroked="f">
                <v:textbox style="mso-next-textbox:#_x0000_s5162;mso-fit-shape-to-text:t" inset="0,0,0,0">
                  <w:txbxContent>
                    <w:p w:rsidR="00C21D5D" w:rsidRDefault="00C21D5D" w:rsidP="008B5D10">
                      <w:r>
                        <w:rPr>
                          <w:rFonts w:ascii="Arial" w:hAnsi="Arial" w:cs="Arial"/>
                          <w:b/>
                          <w:bCs/>
                          <w:color w:val="000000"/>
                          <w:sz w:val="12"/>
                          <w:szCs w:val="12"/>
                          <w:lang w:val="en-US"/>
                        </w:rPr>
                        <w:t>Supplied</w:t>
                      </w:r>
                    </w:p>
                  </w:txbxContent>
                </v:textbox>
              </v:rect>
              <v:rect id="_x0000_s5163" style="position:absolute;left:2495;top:390;width:347;height:138;mso-wrap-style:none" filled="f" stroked="f">
                <v:textbox style="mso-next-textbox:#_x0000_s5163;mso-fit-shape-to-text:t" inset="0,0,0,0">
                  <w:txbxContent>
                    <w:p w:rsidR="00C21D5D" w:rsidRDefault="00C21D5D" w:rsidP="008B5D10">
                      <w:r>
                        <w:rPr>
                          <w:rFonts w:ascii="Arial" w:hAnsi="Arial" w:cs="Arial"/>
                          <w:b/>
                          <w:bCs/>
                          <w:color w:val="000000"/>
                          <w:sz w:val="12"/>
                          <w:szCs w:val="12"/>
                          <w:lang w:val="en-US"/>
                        </w:rPr>
                        <w:t xml:space="preserve"> (US$)</w:t>
                      </w:r>
                    </w:p>
                  </w:txbxContent>
                </v:textbox>
              </v:rect>
              <v:rect id="_x0000_s5164" style="position:absolute;left:3148;top:236;width:634;height:138;mso-wrap-style:none" filled="f" stroked="f">
                <v:textbox style="mso-next-textbox:#_x0000_s5164;mso-fit-shape-to-text:t" inset="0,0,0,0">
                  <w:txbxContent>
                    <w:p w:rsidR="00C21D5D" w:rsidRDefault="00C21D5D" w:rsidP="008B5D10">
                      <w:r>
                        <w:rPr>
                          <w:rFonts w:ascii="Arial" w:hAnsi="Arial" w:cs="Arial"/>
                          <w:b/>
                          <w:bCs/>
                          <w:color w:val="000000"/>
                          <w:sz w:val="12"/>
                          <w:szCs w:val="12"/>
                          <w:lang w:val="en-US"/>
                        </w:rPr>
                        <w:t xml:space="preserve">Installation </w:t>
                      </w:r>
                    </w:p>
                  </w:txbxContent>
                </v:textbox>
              </v:rect>
              <v:rect id="_x0000_s5165" style="position:absolute;left:3311;top:390;width:314;height:138;mso-wrap-style:none" filled="f" stroked="f">
                <v:textbox style="mso-next-textbox:#_x0000_s5165;mso-fit-shape-to-text:t" inset="0,0,0,0">
                  <w:txbxContent>
                    <w:p w:rsidR="00C21D5D" w:rsidRDefault="00C21D5D" w:rsidP="008B5D10">
                      <w:r>
                        <w:rPr>
                          <w:rFonts w:ascii="Arial" w:hAnsi="Arial" w:cs="Arial"/>
                          <w:b/>
                          <w:bCs/>
                          <w:color w:val="000000"/>
                          <w:sz w:val="12"/>
                          <w:szCs w:val="12"/>
                          <w:lang w:val="en-US"/>
                        </w:rPr>
                        <w:t>(US$)</w:t>
                      </w:r>
                    </w:p>
                  </w:txbxContent>
                </v:textbox>
              </v:rect>
              <v:rect id="_x0000_s5166" style="position:absolute;left:3928;top:236;width:554;height:138;mso-wrap-style:none" filled="f" stroked="f">
                <v:textbox style="mso-next-textbox:#_x0000_s5166;mso-fit-shape-to-text:t" inset="0,0,0,0">
                  <w:txbxContent>
                    <w:p w:rsidR="00C21D5D" w:rsidRDefault="00C21D5D" w:rsidP="008B5D10">
                      <w:r>
                        <w:rPr>
                          <w:rFonts w:ascii="Arial" w:hAnsi="Arial" w:cs="Arial"/>
                          <w:b/>
                          <w:bCs/>
                          <w:color w:val="000000"/>
                          <w:sz w:val="12"/>
                          <w:szCs w:val="12"/>
                          <w:lang w:val="en-US"/>
                        </w:rPr>
                        <w:t xml:space="preserve">Total SFV       </w:t>
                      </w:r>
                    </w:p>
                  </w:txbxContent>
                </v:textbox>
              </v:rect>
              <v:rect id="_x0000_s5167" style="position:absolute;left:4064;top:390;width:314;height:138;mso-wrap-style:none" filled="f" stroked="f">
                <v:textbox style="mso-next-textbox:#_x0000_s5167;mso-fit-shape-to-text:t" inset="0,0,0,0">
                  <w:txbxContent>
                    <w:p w:rsidR="00C21D5D" w:rsidRDefault="00C21D5D" w:rsidP="008B5D10">
                      <w:r>
                        <w:rPr>
                          <w:rFonts w:ascii="Arial" w:hAnsi="Arial" w:cs="Arial"/>
                          <w:b/>
                          <w:bCs/>
                          <w:color w:val="000000"/>
                          <w:sz w:val="12"/>
                          <w:szCs w:val="12"/>
                          <w:lang w:val="en-US"/>
                        </w:rPr>
                        <w:t>(US$)</w:t>
                      </w:r>
                    </w:p>
                  </w:txbxContent>
                </v:textbox>
              </v:rect>
              <v:rect id="_x0000_s5168" style="position:absolute;left:4699;top:163;width:414;height:138;mso-wrap-style:none" filled="f" stroked="f">
                <v:textbox style="mso-next-textbox:#_x0000_s5168;mso-fit-shape-to-text:t" inset="0,0,0,0">
                  <w:txbxContent>
                    <w:p w:rsidR="00C21D5D" w:rsidRDefault="00C21D5D" w:rsidP="008B5D10">
                      <w:r>
                        <w:rPr>
                          <w:rFonts w:ascii="Arial" w:hAnsi="Arial" w:cs="Arial"/>
                          <w:b/>
                          <w:bCs/>
                          <w:color w:val="000000"/>
                          <w:sz w:val="12"/>
                          <w:szCs w:val="12"/>
                          <w:lang w:val="en-US"/>
                        </w:rPr>
                        <w:t>Unitary</w:t>
                      </w:r>
                    </w:p>
                  </w:txbxContent>
                </v:textbox>
              </v:rect>
              <v:rect id="_x0000_s5169" style="position:absolute;left:4636;top:318;width:381;height:138;mso-wrap-style:none" filled="f" stroked="f">
                <v:textbox style="mso-next-textbox:#_x0000_s5169;mso-fit-shape-to-text:t" inset="0,0,0,0">
                  <w:txbxContent>
                    <w:p w:rsidR="00C21D5D" w:rsidRDefault="00C21D5D" w:rsidP="008B5D10">
                      <w:r>
                        <w:rPr>
                          <w:rFonts w:ascii="Arial" w:hAnsi="Arial" w:cs="Arial"/>
                          <w:b/>
                          <w:bCs/>
                          <w:color w:val="000000"/>
                          <w:sz w:val="12"/>
                          <w:szCs w:val="12"/>
                          <w:lang w:val="en-US"/>
                        </w:rPr>
                        <w:t xml:space="preserve">    </w:t>
                      </w:r>
                      <w:proofErr w:type="gramStart"/>
                      <w:r>
                        <w:rPr>
                          <w:rFonts w:ascii="Arial" w:hAnsi="Arial" w:cs="Arial"/>
                          <w:b/>
                          <w:bCs/>
                          <w:color w:val="000000"/>
                          <w:sz w:val="12"/>
                          <w:szCs w:val="12"/>
                          <w:lang w:val="en-US"/>
                        </w:rPr>
                        <w:t>cost</w:t>
                      </w:r>
                      <w:proofErr w:type="gramEnd"/>
                      <w:r>
                        <w:rPr>
                          <w:rFonts w:ascii="Arial" w:hAnsi="Arial" w:cs="Arial"/>
                          <w:b/>
                          <w:bCs/>
                          <w:color w:val="000000"/>
                          <w:sz w:val="12"/>
                          <w:szCs w:val="12"/>
                          <w:lang w:val="en-US"/>
                        </w:rPr>
                        <w:t xml:space="preserve"> </w:t>
                      </w:r>
                    </w:p>
                  </w:txbxContent>
                </v:textbox>
              </v:rect>
              <v:rect id="_x0000_s5170" style="position:absolute;left:4554;top:472;width:614;height:138;mso-wrap-style:none" filled="f" stroked="f">
                <v:textbox style="mso-next-textbox:#_x0000_s5170;mso-fit-shape-to-text:t" inset="0,0,0,0">
                  <w:txbxContent>
                    <w:p w:rsidR="00C21D5D" w:rsidRDefault="00C21D5D" w:rsidP="008B5D10">
                      <w:r>
                        <w:rPr>
                          <w:rFonts w:ascii="Arial" w:hAnsi="Arial" w:cs="Arial"/>
                          <w:b/>
                          <w:bCs/>
                          <w:color w:val="000000"/>
                          <w:sz w:val="12"/>
                          <w:szCs w:val="12"/>
                          <w:lang w:val="en-US"/>
                        </w:rPr>
                        <w:t>(US$/ SFV)</w:t>
                      </w:r>
                    </w:p>
                  </w:txbxContent>
                </v:textbox>
              </v:rect>
              <v:rect id="_x0000_s5171" style="position:absolute;left:5461;top:163;width:321;height:138;mso-wrap-style:none" filled="f" stroked="f">
                <v:textbox style="mso-next-textbox:#_x0000_s5171;mso-fit-shape-to-text:t" inset="0,0,0,0">
                  <w:txbxContent>
                    <w:p w:rsidR="00C21D5D" w:rsidRDefault="00C21D5D" w:rsidP="008B5D10">
                      <w:r>
                        <w:rPr>
                          <w:rFonts w:ascii="Arial" w:hAnsi="Arial" w:cs="Arial"/>
                          <w:b/>
                          <w:bCs/>
                          <w:color w:val="000000"/>
                          <w:sz w:val="12"/>
                          <w:szCs w:val="12"/>
                          <w:lang w:val="en-US"/>
                        </w:rPr>
                        <w:t>Other</w:t>
                      </w:r>
                    </w:p>
                  </w:txbxContent>
                </v:textbox>
              </v:rect>
              <v:rect id="_x0000_s5172" style="position:absolute;left:5425;top:318;width:334;height:138;mso-wrap-style:none" filled="f" stroked="f">
                <v:textbox style="mso-next-textbox:#_x0000_s5172;mso-fit-shape-to-text:t" inset="0,0,0,0">
                  <w:txbxContent>
                    <w:p w:rsidR="00C21D5D" w:rsidRDefault="00C21D5D" w:rsidP="008B5D10">
                      <w:r>
                        <w:rPr>
                          <w:rFonts w:ascii="Arial" w:hAnsi="Arial" w:cs="Arial"/>
                          <w:b/>
                          <w:bCs/>
                          <w:color w:val="000000"/>
                          <w:sz w:val="12"/>
                          <w:szCs w:val="12"/>
                          <w:lang w:val="en-US"/>
                        </w:rPr>
                        <w:t xml:space="preserve">Costs </w:t>
                      </w:r>
                    </w:p>
                  </w:txbxContent>
                </v:textbox>
              </v:rect>
              <v:rect id="_x0000_s5173" style="position:absolute;left:5461;top:472;width:314;height:138;mso-wrap-style:none" filled="f" stroked="f">
                <v:textbox style="mso-next-textbox:#_x0000_s5173;mso-fit-shape-to-text:t" inset="0,0,0,0">
                  <w:txbxContent>
                    <w:p w:rsidR="00C21D5D" w:rsidRDefault="00C21D5D" w:rsidP="008B5D10">
                      <w:r>
                        <w:rPr>
                          <w:rFonts w:ascii="Arial" w:hAnsi="Arial" w:cs="Arial"/>
                          <w:b/>
                          <w:bCs/>
                          <w:color w:val="000000"/>
                          <w:sz w:val="12"/>
                          <w:szCs w:val="12"/>
                          <w:lang w:val="en-US"/>
                        </w:rPr>
                        <w:t>(US$)</w:t>
                      </w:r>
                    </w:p>
                  </w:txbxContent>
                </v:textbox>
              </v:rect>
              <v:rect id="_x0000_s5174" style="position:absolute;left:5933;top:236;width:567;height:138;mso-wrap-style:none" filled="f" stroked="f">
                <v:textbox style="mso-next-textbox:#_x0000_s5174;mso-fit-shape-to-text:t" inset="0,0,0,0">
                  <w:txbxContent>
                    <w:p w:rsidR="00C21D5D" w:rsidRDefault="00C21D5D" w:rsidP="008B5D10">
                      <w:r>
                        <w:rPr>
                          <w:rFonts w:ascii="Arial" w:hAnsi="Arial" w:cs="Arial"/>
                          <w:b/>
                          <w:bCs/>
                          <w:color w:val="000000"/>
                          <w:sz w:val="12"/>
                          <w:szCs w:val="12"/>
                          <w:lang w:val="en-US"/>
                        </w:rPr>
                        <w:t>Total cost</w:t>
                      </w:r>
                    </w:p>
                  </w:txbxContent>
                </v:textbox>
              </v:rect>
              <v:rect id="_x0000_s5175" style="position:absolute;left:6087;top:390;width:314;height:138;mso-wrap-style:none" filled="f" stroked="f">
                <v:textbox style="mso-next-textbox:#_x0000_s5175;mso-fit-shape-to-text:t" inset="0,0,0,0">
                  <w:txbxContent>
                    <w:p w:rsidR="00C21D5D" w:rsidRDefault="00C21D5D" w:rsidP="008B5D10">
                      <w:r>
                        <w:rPr>
                          <w:rFonts w:ascii="Arial" w:hAnsi="Arial" w:cs="Arial"/>
                          <w:b/>
                          <w:bCs/>
                          <w:color w:val="000000"/>
                          <w:sz w:val="12"/>
                          <w:szCs w:val="12"/>
                          <w:lang w:val="en-US"/>
                        </w:rPr>
                        <w:t>(US$)</w:t>
                      </w:r>
                    </w:p>
                  </w:txbxContent>
                </v:textbox>
              </v:rect>
              <v:rect id="_x0000_s5176" style="position:absolute;left:7085;top:318;width:267;height:138;mso-wrap-style:none" filled="f" stroked="f">
                <v:textbox style="mso-next-textbox:#_x0000_s5176;mso-fit-shape-to-text:t" inset="0,0,0,0">
                  <w:txbxContent>
                    <w:p w:rsidR="00C21D5D" w:rsidRDefault="00C21D5D" w:rsidP="008B5D10">
                      <w:r>
                        <w:rPr>
                          <w:rFonts w:ascii="Arial" w:hAnsi="Arial" w:cs="Arial"/>
                          <w:b/>
                          <w:bCs/>
                          <w:color w:val="000000"/>
                          <w:sz w:val="12"/>
                          <w:szCs w:val="12"/>
                          <w:lang w:val="en-US"/>
                        </w:rPr>
                        <w:t>Note</w:t>
                      </w:r>
                    </w:p>
                  </w:txbxContent>
                </v:textbox>
              </v:rect>
              <v:rect id="_x0000_s5177" style="position:absolute;left:7820;top:236;width:587;height:138;mso-wrap-style:none" filled="f" stroked="f">
                <v:textbox style="mso-next-textbox:#_x0000_s5177;mso-fit-shape-to-text:t" inset="0,0,0,0">
                  <w:txbxContent>
                    <w:p w:rsidR="00C21D5D" w:rsidRDefault="00C21D5D" w:rsidP="008B5D10">
                      <w:r>
                        <w:rPr>
                          <w:rFonts w:ascii="Arial" w:hAnsi="Arial" w:cs="Arial"/>
                          <w:b/>
                          <w:bCs/>
                          <w:color w:val="000000"/>
                          <w:sz w:val="12"/>
                          <w:szCs w:val="12"/>
                          <w:lang w:val="en-US"/>
                        </w:rPr>
                        <w:t xml:space="preserve"># Installed  </w:t>
                      </w:r>
                    </w:p>
                  </w:txbxContent>
                </v:textbox>
              </v:rect>
              <v:rect id="_x0000_s5178" style="position:absolute;left:7820;top:390;width:494;height:138;mso-wrap-style:none" filled="f" stroked="f">
                <v:textbox style="mso-next-textbox:#_x0000_s5178;mso-fit-shape-to-text:t" inset="0,0,0,0">
                  <w:txbxContent>
                    <w:p w:rsidR="00C21D5D" w:rsidRDefault="00C21D5D" w:rsidP="008B5D10">
                      <w:proofErr w:type="gramStart"/>
                      <w:r>
                        <w:rPr>
                          <w:rFonts w:ascii="Arial" w:hAnsi="Arial" w:cs="Arial"/>
                          <w:b/>
                          <w:bCs/>
                          <w:color w:val="000000"/>
                          <w:sz w:val="12"/>
                          <w:szCs w:val="12"/>
                          <w:lang w:val="en-US"/>
                        </w:rPr>
                        <w:t>modules</w:t>
                      </w:r>
                      <w:proofErr w:type="gramEnd"/>
                    </w:p>
                  </w:txbxContent>
                </v:textbox>
              </v:rect>
              <v:rect id="_x0000_s5179" style="position:absolute;left:8509;top:236;width:634;height:138;mso-wrap-style:none" filled="f" stroked="f">
                <v:textbox style="mso-next-textbox:#_x0000_s5179;mso-fit-shape-to-text:t" inset="0,0,0,0">
                  <w:txbxContent>
                    <w:p w:rsidR="00C21D5D" w:rsidRDefault="00C21D5D" w:rsidP="008B5D10">
                      <w:r>
                        <w:rPr>
                          <w:rFonts w:ascii="Arial" w:hAnsi="Arial" w:cs="Arial"/>
                          <w:b/>
                          <w:bCs/>
                          <w:color w:val="000000"/>
                          <w:sz w:val="12"/>
                          <w:szCs w:val="12"/>
                          <w:lang w:val="en-US"/>
                        </w:rPr>
                        <w:t>Installation</w:t>
                      </w:r>
                    </w:p>
                  </w:txbxContent>
                </v:textbox>
              </v:rect>
              <v:rect id="_x0000_s5180" style="position:absolute;left:8464;top:390;width:447;height:138;mso-wrap-style:none" filled="f" stroked="f">
                <v:textbox style="mso-next-textbox:#_x0000_s5180;mso-fit-shape-to-text:t" inset="0,0,0,0">
                  <w:txbxContent>
                    <w:p w:rsidR="00C21D5D" w:rsidRDefault="00C21D5D" w:rsidP="008B5D10">
                      <w:r>
                        <w:rPr>
                          <w:rFonts w:ascii="Arial" w:hAnsi="Arial" w:cs="Arial"/>
                          <w:b/>
                          <w:bCs/>
                          <w:color w:val="000000"/>
                          <w:sz w:val="12"/>
                          <w:szCs w:val="12"/>
                          <w:lang w:val="en-US"/>
                        </w:rPr>
                        <w:t xml:space="preserve">      </w:t>
                      </w:r>
                      <w:proofErr w:type="gramStart"/>
                      <w:r>
                        <w:rPr>
                          <w:rFonts w:ascii="Arial" w:hAnsi="Arial" w:cs="Arial"/>
                          <w:b/>
                          <w:bCs/>
                          <w:color w:val="000000"/>
                          <w:sz w:val="12"/>
                          <w:szCs w:val="12"/>
                          <w:lang w:val="en-US"/>
                        </w:rPr>
                        <w:t>date</w:t>
                      </w:r>
                      <w:proofErr w:type="gramEnd"/>
                    </w:p>
                  </w:txbxContent>
                </v:textbox>
              </v:rect>
              <v:rect id="_x0000_s5181" style="position:absolute;left:27;top:626;width:968;height:138;mso-wrap-style:none" filled="f" stroked="f">
                <v:textbox style="mso-next-textbox:#_x0000_s5181;mso-fit-shape-to-text:t" inset="0,0,0,0">
                  <w:txbxContent>
                    <w:p w:rsidR="00C21D5D" w:rsidRDefault="00C21D5D" w:rsidP="008B5D10">
                      <w:r>
                        <w:rPr>
                          <w:rFonts w:ascii="Arial" w:hAnsi="Arial" w:cs="Arial"/>
                          <w:color w:val="000000"/>
                          <w:sz w:val="12"/>
                          <w:szCs w:val="12"/>
                          <w:lang w:val="en-US"/>
                        </w:rPr>
                        <w:t xml:space="preserve">Cerro </w:t>
                      </w:r>
                      <w:proofErr w:type="gramStart"/>
                      <w:r>
                        <w:rPr>
                          <w:rFonts w:ascii="Arial" w:hAnsi="Arial" w:cs="Arial"/>
                          <w:color w:val="000000"/>
                          <w:sz w:val="12"/>
                          <w:szCs w:val="12"/>
                          <w:lang w:val="en-US"/>
                        </w:rPr>
                        <w:t>Nara  y</w:t>
                      </w:r>
                      <w:proofErr w:type="gramEnd"/>
                      <w:r>
                        <w:rPr>
                          <w:rFonts w:ascii="Arial" w:hAnsi="Arial" w:cs="Arial"/>
                          <w:color w:val="000000"/>
                          <w:sz w:val="12"/>
                          <w:szCs w:val="12"/>
                          <w:lang w:val="en-US"/>
                        </w:rPr>
                        <w:t xml:space="preserve"> San </w:t>
                      </w:r>
                    </w:p>
                  </w:txbxContent>
                </v:textbox>
              </v:rect>
              <v:rect id="_x0000_s5182" style="position:absolute;left:27;top:780;width:748;height:138;mso-wrap-style:none" filled="f" stroked="f">
                <v:textbox style="mso-next-textbox:#_x0000_s5182;mso-fit-shape-to-text:t" inset="0,0,0,0">
                  <w:txbxContent>
                    <w:p w:rsidR="00C21D5D" w:rsidRDefault="00C21D5D" w:rsidP="008B5D10">
                      <w:r>
                        <w:rPr>
                          <w:rFonts w:ascii="Arial" w:hAnsi="Arial" w:cs="Arial"/>
                          <w:color w:val="000000"/>
                          <w:sz w:val="12"/>
                          <w:szCs w:val="12"/>
                          <w:lang w:val="en-US"/>
                        </w:rPr>
                        <w:t xml:space="preserve">Isidro de </w:t>
                      </w:r>
                      <w:proofErr w:type="spellStart"/>
                      <w:r>
                        <w:rPr>
                          <w:rFonts w:ascii="Arial" w:hAnsi="Arial" w:cs="Arial"/>
                          <w:color w:val="000000"/>
                          <w:sz w:val="12"/>
                          <w:szCs w:val="12"/>
                          <w:lang w:val="en-US"/>
                        </w:rPr>
                        <w:t>Dota</w:t>
                      </w:r>
                      <w:proofErr w:type="spellEnd"/>
                    </w:p>
                  </w:txbxContent>
                </v:textbox>
              </v:rect>
              <v:rect id="_x0000_s5183" style="position:absolute;left:1397;top:780;width:134;height:138;mso-wrap-style:none" filled="f" stroked="f">
                <v:textbox style="mso-next-textbox:#_x0000_s5183;mso-fit-shape-to-text:t" inset="0,0,0,0">
                  <w:txbxContent>
                    <w:p w:rsidR="00C21D5D" w:rsidRDefault="00C21D5D" w:rsidP="008B5D10">
                      <w:r>
                        <w:rPr>
                          <w:rFonts w:ascii="Arial" w:hAnsi="Arial" w:cs="Arial"/>
                          <w:color w:val="000000"/>
                          <w:sz w:val="12"/>
                          <w:szCs w:val="12"/>
                          <w:lang w:val="en-US"/>
                        </w:rPr>
                        <w:t>30</w:t>
                      </w:r>
                    </w:p>
                  </w:txbxContent>
                </v:textbox>
              </v:rect>
              <v:rect id="_x0000_s5184" style="position:absolute;left:1969;top:780;width:234;height:138;mso-wrap-style:none" filled="f" stroked="f">
                <v:textbox style="mso-next-textbox:#_x0000_s5184;mso-fit-shape-to-text:t" inset="0,0,0,0">
                  <w:txbxContent>
                    <w:p w:rsidR="00C21D5D" w:rsidRDefault="00C21D5D" w:rsidP="008B5D10">
                      <w:r>
                        <w:rPr>
                          <w:rFonts w:ascii="Arial" w:hAnsi="Arial" w:cs="Arial"/>
                          <w:color w:val="000000"/>
                          <w:sz w:val="12"/>
                          <w:szCs w:val="12"/>
                          <w:lang w:val="en-US"/>
                        </w:rPr>
                        <w:t>4</w:t>
                      </w:r>
                      <w:proofErr w:type="gramStart"/>
                      <w:r>
                        <w:rPr>
                          <w:rFonts w:ascii="Arial" w:hAnsi="Arial" w:cs="Arial"/>
                          <w:color w:val="000000"/>
                          <w:sz w:val="12"/>
                          <w:szCs w:val="12"/>
                          <w:lang w:val="en-US"/>
                        </w:rPr>
                        <w:t>,95</w:t>
                      </w:r>
                      <w:proofErr w:type="gramEnd"/>
                    </w:p>
                  </w:txbxContent>
                </v:textbox>
              </v:rect>
              <v:rect id="_x0000_s5185" style="position:absolute;left:2549;top:780;width:368;height:138;mso-wrap-style:none" filled="f" stroked="f">
                <v:textbox style="mso-next-textbox:#_x0000_s5185;mso-fit-shape-to-text:t" inset="0,0,0,0">
                  <w:txbxContent>
                    <w:p w:rsidR="00C21D5D" w:rsidRDefault="00C21D5D" w:rsidP="008B5D10">
                      <w:r>
                        <w:rPr>
                          <w:rFonts w:ascii="Arial" w:hAnsi="Arial" w:cs="Arial"/>
                          <w:color w:val="000000"/>
                          <w:sz w:val="12"/>
                          <w:szCs w:val="12"/>
                          <w:lang w:val="en-US"/>
                        </w:rPr>
                        <w:t>53.926</w:t>
                      </w:r>
                    </w:p>
                  </w:txbxContent>
                </v:textbox>
              </v:rect>
              <v:rect id="_x0000_s5186" style="position:absolute;left:3293;top:780;width:368;height:138;mso-wrap-style:none" filled="f" stroked="f">
                <v:textbox style="mso-next-textbox:#_x0000_s5186;mso-fit-shape-to-text:t" inset="0,0,0,0">
                  <w:txbxContent>
                    <w:p w:rsidR="00C21D5D" w:rsidRDefault="00C21D5D" w:rsidP="008B5D10">
                      <w:r>
                        <w:rPr>
                          <w:rFonts w:ascii="Arial" w:hAnsi="Arial" w:cs="Arial"/>
                          <w:color w:val="000000"/>
                          <w:sz w:val="12"/>
                          <w:szCs w:val="12"/>
                          <w:lang w:val="en-US"/>
                        </w:rPr>
                        <w:t>11.300</w:t>
                      </w:r>
                    </w:p>
                  </w:txbxContent>
                </v:textbox>
              </v:rect>
              <v:rect id="_x0000_s5187" style="position:absolute;left:4037;top:780;width:368;height:138;mso-wrap-style:none" filled="f" stroked="f">
                <v:textbox style="mso-next-textbox:#_x0000_s5187;mso-fit-shape-to-text:t" inset="0,0,0,0">
                  <w:txbxContent>
                    <w:p w:rsidR="00C21D5D" w:rsidRDefault="00C21D5D" w:rsidP="008B5D10">
                      <w:r>
                        <w:rPr>
                          <w:rFonts w:ascii="Arial" w:hAnsi="Arial" w:cs="Arial"/>
                          <w:color w:val="000000"/>
                          <w:sz w:val="12"/>
                          <w:szCs w:val="12"/>
                          <w:lang w:val="en-US"/>
                        </w:rPr>
                        <w:t>65.226</w:t>
                      </w:r>
                    </w:p>
                  </w:txbxContent>
                </v:textbox>
              </v:rect>
              <v:rect id="_x0000_s5188" style="position:absolute;left:4681;top:780;width:368;height:138;mso-wrap-style:none" filled="f" stroked="f">
                <v:textbox style="mso-next-textbox:#_x0000_s5188;mso-fit-shape-to-text:t" inset="0,0,0,0">
                  <w:txbxContent>
                    <w:p w:rsidR="00C21D5D" w:rsidRDefault="00C21D5D" w:rsidP="008B5D10">
                      <w:r>
                        <w:rPr>
                          <w:rFonts w:ascii="Arial" w:hAnsi="Arial" w:cs="Arial"/>
                          <w:color w:val="000000"/>
                          <w:sz w:val="12"/>
                          <w:szCs w:val="12"/>
                          <w:lang w:val="en-US"/>
                        </w:rPr>
                        <w:t>13.177</w:t>
                      </w:r>
                    </w:p>
                  </w:txbxContent>
                </v:textbox>
              </v:rect>
              <v:rect id="_x0000_s5189" style="position:absolute;left:5579;top:780;width:67;height:138;mso-wrap-style:none" filled="f" stroked="f">
                <v:textbox style="mso-next-textbox:#_x0000_s5189;mso-fit-shape-to-text:t" inset="0,0,0,0">
                  <w:txbxContent>
                    <w:p w:rsidR="00C21D5D" w:rsidRDefault="00C21D5D" w:rsidP="008B5D10">
                      <w:r>
                        <w:rPr>
                          <w:rFonts w:ascii="Arial" w:hAnsi="Arial" w:cs="Arial"/>
                          <w:color w:val="000000"/>
                          <w:sz w:val="12"/>
                          <w:szCs w:val="12"/>
                          <w:lang w:val="en-US"/>
                        </w:rPr>
                        <w:t>0</w:t>
                      </w:r>
                    </w:p>
                  </w:txbxContent>
                </v:textbox>
              </v:rect>
              <v:rect id="_x0000_s5190" style="position:absolute;left:6069;top:780;width:368;height:138;mso-wrap-style:none" filled="f" stroked="f">
                <v:textbox style="mso-next-textbox:#_x0000_s5190;mso-fit-shape-to-text:t" inset="0,0,0,0">
                  <w:txbxContent>
                    <w:p w:rsidR="00C21D5D" w:rsidRDefault="00C21D5D" w:rsidP="008B5D10">
                      <w:r>
                        <w:rPr>
                          <w:rFonts w:ascii="Arial" w:hAnsi="Arial" w:cs="Arial"/>
                          <w:color w:val="000000"/>
                          <w:sz w:val="12"/>
                          <w:szCs w:val="12"/>
                          <w:lang w:val="en-US"/>
                        </w:rPr>
                        <w:t>65.226</w:t>
                      </w:r>
                    </w:p>
                  </w:txbxContent>
                </v:textbox>
              </v:rect>
              <v:rect id="_x0000_s5191" style="position:absolute;left:6677;top:780;width:514;height:138;mso-wrap-style:none" filled="f" stroked="f">
                <v:textbox style="mso-next-textbox:#_x0000_s5191;mso-fit-shape-to-text:t" inset="0,0,0,0">
                  <w:txbxContent>
                    <w:p w:rsidR="00C21D5D" w:rsidRDefault="00C21D5D" w:rsidP="008B5D10">
                      <w:r>
                        <w:rPr>
                          <w:rFonts w:ascii="Arial" w:hAnsi="Arial" w:cs="Arial"/>
                          <w:color w:val="000000"/>
                          <w:sz w:val="12"/>
                          <w:szCs w:val="12"/>
                          <w:lang w:val="en-US"/>
                        </w:rPr>
                        <w:t>Fully paid</w:t>
                      </w:r>
                    </w:p>
                  </w:txbxContent>
                </v:textbox>
              </v:rect>
              <v:rect id="_x0000_s5192" style="position:absolute;left:8083;top:780;width:67;height:138;mso-wrap-style:none" filled="f" stroked="f">
                <v:textbox style="mso-next-textbox:#_x0000_s5192;mso-fit-shape-to-text:t" inset="0,0,0,0">
                  <w:txbxContent>
                    <w:p w:rsidR="00C21D5D" w:rsidRDefault="00C21D5D" w:rsidP="008B5D10">
                      <w:r>
                        <w:rPr>
                          <w:rFonts w:ascii="Arial" w:hAnsi="Arial" w:cs="Arial"/>
                          <w:color w:val="000000"/>
                          <w:sz w:val="12"/>
                          <w:szCs w:val="12"/>
                          <w:lang w:val="en-US"/>
                        </w:rPr>
                        <w:t>9</w:t>
                      </w:r>
                    </w:p>
                  </w:txbxContent>
                </v:textbox>
              </v:rect>
              <v:rect id="_x0000_s5193" style="position:absolute;left:8618;top:780;width:334;height:138;mso-wrap-style:none" filled="f" stroked="f">
                <v:textbox style="mso-next-textbox:#_x0000_s5193;mso-fit-shape-to-text:t" inset="0,0,0,0">
                  <w:txbxContent>
                    <w:p w:rsidR="00C21D5D" w:rsidRDefault="00C21D5D" w:rsidP="008B5D10">
                      <w:proofErr w:type="gramStart"/>
                      <w:r>
                        <w:rPr>
                          <w:rFonts w:ascii="Arial" w:hAnsi="Arial" w:cs="Arial"/>
                          <w:color w:val="000000"/>
                          <w:sz w:val="12"/>
                          <w:szCs w:val="12"/>
                          <w:lang w:val="en-US"/>
                        </w:rPr>
                        <w:t>oct-09</w:t>
                      </w:r>
                      <w:proofErr w:type="gramEnd"/>
                    </w:p>
                  </w:txbxContent>
                </v:textbox>
              </v:rect>
              <v:rect id="_x0000_s5194" style="position:absolute;left:27;top:934;width:941;height:138;mso-wrap-style:none" filled="f" stroked="f">
                <v:textbox style="mso-next-textbox:#_x0000_s5194;mso-fit-shape-to-text:t" inset="0,0,0,0">
                  <w:txbxContent>
                    <w:p w:rsidR="00C21D5D" w:rsidRDefault="00C21D5D" w:rsidP="008B5D10">
                      <w:r>
                        <w:rPr>
                          <w:rFonts w:ascii="Arial" w:hAnsi="Arial" w:cs="Arial"/>
                          <w:color w:val="000000"/>
                          <w:sz w:val="12"/>
                          <w:szCs w:val="12"/>
                          <w:lang w:val="en-US"/>
                        </w:rPr>
                        <w:t xml:space="preserve">Los </w:t>
                      </w:r>
                      <w:proofErr w:type="spellStart"/>
                      <w:r>
                        <w:rPr>
                          <w:rFonts w:ascii="Arial" w:hAnsi="Arial" w:cs="Arial"/>
                          <w:color w:val="000000"/>
                          <w:sz w:val="12"/>
                          <w:szCs w:val="12"/>
                          <w:lang w:val="en-US"/>
                        </w:rPr>
                        <w:t>Ángeles</w:t>
                      </w:r>
                      <w:proofErr w:type="spellEnd"/>
                      <w:r>
                        <w:rPr>
                          <w:rFonts w:ascii="Arial" w:hAnsi="Arial" w:cs="Arial"/>
                          <w:color w:val="000000"/>
                          <w:sz w:val="12"/>
                          <w:szCs w:val="12"/>
                          <w:lang w:val="en-US"/>
                        </w:rPr>
                        <w:t xml:space="preserve"> y </w:t>
                      </w:r>
                      <w:proofErr w:type="spellStart"/>
                      <w:r>
                        <w:rPr>
                          <w:rFonts w:ascii="Arial" w:hAnsi="Arial" w:cs="Arial"/>
                          <w:color w:val="000000"/>
                          <w:sz w:val="12"/>
                          <w:szCs w:val="12"/>
                          <w:lang w:val="en-US"/>
                        </w:rPr>
                        <w:t>las</w:t>
                      </w:r>
                      <w:proofErr w:type="spellEnd"/>
                      <w:r>
                        <w:rPr>
                          <w:rFonts w:ascii="Arial" w:hAnsi="Arial" w:cs="Arial"/>
                          <w:color w:val="000000"/>
                          <w:sz w:val="12"/>
                          <w:szCs w:val="12"/>
                          <w:lang w:val="en-US"/>
                        </w:rPr>
                        <w:t xml:space="preserve"> </w:t>
                      </w:r>
                    </w:p>
                  </w:txbxContent>
                </v:textbox>
              </v:rect>
              <v:rect id="_x0000_s5195" style="position:absolute;left:27;top:1089;width:1141;height:138;mso-wrap-style:none" filled="f" stroked="f">
                <v:textbox style="mso-next-textbox:#_x0000_s5195;mso-fit-shape-to-text:t" inset="0,0,0,0">
                  <w:txbxContent>
                    <w:p w:rsidR="00C21D5D" w:rsidRDefault="00C21D5D" w:rsidP="008B5D10">
                      <w:proofErr w:type="spellStart"/>
                      <w:r>
                        <w:rPr>
                          <w:rFonts w:ascii="Arial" w:hAnsi="Arial" w:cs="Arial"/>
                          <w:color w:val="000000"/>
                          <w:sz w:val="12"/>
                          <w:szCs w:val="12"/>
                          <w:lang w:val="en-US"/>
                        </w:rPr>
                        <w:t>Marías</w:t>
                      </w:r>
                      <w:proofErr w:type="spellEnd"/>
                      <w:r>
                        <w:rPr>
                          <w:rFonts w:ascii="Arial" w:hAnsi="Arial" w:cs="Arial"/>
                          <w:color w:val="000000"/>
                          <w:sz w:val="12"/>
                          <w:szCs w:val="12"/>
                          <w:lang w:val="en-US"/>
                        </w:rPr>
                        <w:t xml:space="preserve"> de </w:t>
                      </w:r>
                      <w:proofErr w:type="spellStart"/>
                      <w:r>
                        <w:rPr>
                          <w:rFonts w:ascii="Arial" w:hAnsi="Arial" w:cs="Arial"/>
                          <w:color w:val="000000"/>
                          <w:sz w:val="12"/>
                          <w:szCs w:val="12"/>
                          <w:lang w:val="en-US"/>
                        </w:rPr>
                        <w:t>Sta</w:t>
                      </w:r>
                      <w:proofErr w:type="spellEnd"/>
                      <w:r>
                        <w:rPr>
                          <w:rFonts w:ascii="Arial" w:hAnsi="Arial" w:cs="Arial"/>
                          <w:color w:val="000000"/>
                          <w:sz w:val="12"/>
                          <w:szCs w:val="12"/>
                          <w:lang w:val="en-US"/>
                        </w:rPr>
                        <w:t xml:space="preserve"> Cecilia </w:t>
                      </w:r>
                    </w:p>
                  </w:txbxContent>
                </v:textbox>
              </v:rect>
              <v:rect id="_x0000_s5196" style="position:absolute;left:27;top:1243;width:547;height:138;mso-wrap-style:none" filled="f" stroked="f">
                <v:textbox style="mso-next-textbox:#_x0000_s5196;mso-fit-shape-to-text:t" inset="0,0,0,0">
                  <w:txbxContent>
                    <w:p w:rsidR="00C21D5D" w:rsidRDefault="00C21D5D" w:rsidP="008B5D10">
                      <w:proofErr w:type="gramStart"/>
                      <w:r>
                        <w:rPr>
                          <w:rFonts w:ascii="Arial" w:hAnsi="Arial" w:cs="Arial"/>
                          <w:color w:val="000000"/>
                          <w:sz w:val="12"/>
                          <w:szCs w:val="12"/>
                          <w:lang w:val="en-US"/>
                        </w:rPr>
                        <w:t>de</w:t>
                      </w:r>
                      <w:proofErr w:type="gramEnd"/>
                      <w:r>
                        <w:rPr>
                          <w:rFonts w:ascii="Arial" w:hAnsi="Arial" w:cs="Arial"/>
                          <w:color w:val="000000"/>
                          <w:sz w:val="12"/>
                          <w:szCs w:val="12"/>
                          <w:lang w:val="en-US"/>
                        </w:rPr>
                        <w:t xml:space="preserve"> la Cruz</w:t>
                      </w:r>
                    </w:p>
                  </w:txbxContent>
                </v:textbox>
              </v:rect>
              <v:rect id="_x0000_s5197" style="position:absolute;left:1397;top:1243;width:134;height:138;mso-wrap-style:none" filled="f" stroked="f">
                <v:textbox style="mso-next-textbox:#_x0000_s5197;mso-fit-shape-to-text:t" inset="0,0,0,0">
                  <w:txbxContent>
                    <w:p w:rsidR="00C21D5D" w:rsidRDefault="00C21D5D" w:rsidP="008B5D10">
                      <w:r>
                        <w:rPr>
                          <w:rFonts w:ascii="Arial" w:hAnsi="Arial" w:cs="Arial"/>
                          <w:color w:val="000000"/>
                          <w:sz w:val="12"/>
                          <w:szCs w:val="12"/>
                          <w:lang w:val="en-US"/>
                        </w:rPr>
                        <w:t>38</w:t>
                      </w:r>
                    </w:p>
                  </w:txbxContent>
                </v:textbox>
              </v:rect>
              <v:rect id="_x0000_s5198" style="position:absolute;left:1969;top:1243;width:234;height:138;mso-wrap-style:none" filled="f" stroked="f">
                <v:textbox style="mso-next-textbox:#_x0000_s5198;mso-fit-shape-to-text:t" inset="0,0,0,0">
                  <w:txbxContent>
                    <w:p w:rsidR="00C21D5D" w:rsidRDefault="00C21D5D" w:rsidP="008B5D10">
                      <w:r>
                        <w:rPr>
                          <w:rFonts w:ascii="Arial" w:hAnsi="Arial" w:cs="Arial"/>
                          <w:color w:val="000000"/>
                          <w:sz w:val="12"/>
                          <w:szCs w:val="12"/>
                          <w:lang w:val="en-US"/>
                        </w:rPr>
                        <w:t>6</w:t>
                      </w:r>
                      <w:proofErr w:type="gramStart"/>
                      <w:r>
                        <w:rPr>
                          <w:rFonts w:ascii="Arial" w:hAnsi="Arial" w:cs="Arial"/>
                          <w:color w:val="000000"/>
                          <w:sz w:val="12"/>
                          <w:szCs w:val="12"/>
                          <w:lang w:val="en-US"/>
                        </w:rPr>
                        <w:t>,27</w:t>
                      </w:r>
                      <w:proofErr w:type="gramEnd"/>
                    </w:p>
                  </w:txbxContent>
                </v:textbox>
              </v:rect>
              <v:rect id="_x0000_s5199" style="position:absolute;left:2549;top:1243;width:368;height:138;mso-wrap-style:none" filled="f" stroked="f">
                <v:textbox style="mso-next-textbox:#_x0000_s5199;mso-fit-shape-to-text:t" inset="0,0,0,0">
                  <w:txbxContent>
                    <w:p w:rsidR="00C21D5D" w:rsidRDefault="00C21D5D" w:rsidP="008B5D10">
                      <w:r>
                        <w:rPr>
                          <w:rFonts w:ascii="Arial" w:hAnsi="Arial" w:cs="Arial"/>
                          <w:color w:val="000000"/>
                          <w:sz w:val="12"/>
                          <w:szCs w:val="12"/>
                          <w:lang w:val="en-US"/>
                        </w:rPr>
                        <w:t>75.334</w:t>
                      </w:r>
                    </w:p>
                  </w:txbxContent>
                </v:textbox>
              </v:rect>
              <v:rect id="_x0000_s5200" style="position:absolute;left:3293;top:1243;width:368;height:138;mso-wrap-style:none" filled="f" stroked="f">
                <v:textbox style="mso-next-textbox:#_x0000_s5200;mso-fit-shape-to-text:t" inset="0,0,0,0">
                  <w:txbxContent>
                    <w:p w:rsidR="00C21D5D" w:rsidRDefault="00C21D5D" w:rsidP="008B5D10">
                      <w:r>
                        <w:rPr>
                          <w:rFonts w:ascii="Arial" w:hAnsi="Arial" w:cs="Arial"/>
                          <w:color w:val="000000"/>
                          <w:sz w:val="12"/>
                          <w:szCs w:val="12"/>
                          <w:lang w:val="en-US"/>
                        </w:rPr>
                        <w:t>26.600</w:t>
                      </w:r>
                    </w:p>
                  </w:txbxContent>
                </v:textbox>
              </v:rect>
              <v:rect id="_x0000_s5201" style="position:absolute;left:4001;top:1243;width:434;height:138;mso-wrap-style:none" filled="f" stroked="f">
                <v:textbox style="mso-next-textbox:#_x0000_s5201;mso-fit-shape-to-text:t" inset="0,0,0,0">
                  <w:txbxContent>
                    <w:p w:rsidR="00C21D5D" w:rsidRDefault="00C21D5D" w:rsidP="008B5D10">
                      <w:r>
                        <w:rPr>
                          <w:rFonts w:ascii="Arial" w:hAnsi="Arial" w:cs="Arial"/>
                          <w:color w:val="000000"/>
                          <w:sz w:val="12"/>
                          <w:szCs w:val="12"/>
                          <w:lang w:val="en-US"/>
                        </w:rPr>
                        <w:t>101.934</w:t>
                      </w:r>
                    </w:p>
                  </w:txbxContent>
                </v:textbox>
              </v:rect>
              <v:rect id="_x0000_s5202" style="position:absolute;left:4681;top:1243;width:368;height:138;mso-wrap-style:none" filled="f" stroked="f">
                <v:textbox style="mso-next-textbox:#_x0000_s5202;mso-fit-shape-to-text:t" inset="0,0,0,0">
                  <w:txbxContent>
                    <w:p w:rsidR="00C21D5D" w:rsidRDefault="00C21D5D" w:rsidP="008B5D10">
                      <w:r>
                        <w:rPr>
                          <w:rFonts w:ascii="Arial" w:hAnsi="Arial" w:cs="Arial"/>
                          <w:color w:val="000000"/>
                          <w:sz w:val="12"/>
                          <w:szCs w:val="12"/>
                          <w:lang w:val="en-US"/>
                        </w:rPr>
                        <w:t>16.257</w:t>
                      </w:r>
                    </w:p>
                  </w:txbxContent>
                </v:textbox>
              </v:rect>
              <v:rect id="_x0000_s5203" style="position:absolute;left:5579;top:1243;width:67;height:138;mso-wrap-style:none" filled="f" stroked="f">
                <v:textbox style="mso-next-textbox:#_x0000_s5203;mso-fit-shape-to-text:t" inset="0,0,0,0">
                  <w:txbxContent>
                    <w:p w:rsidR="00C21D5D" w:rsidRDefault="00C21D5D" w:rsidP="008B5D10">
                      <w:r>
                        <w:rPr>
                          <w:rFonts w:ascii="Arial" w:hAnsi="Arial" w:cs="Arial"/>
                          <w:color w:val="000000"/>
                          <w:sz w:val="12"/>
                          <w:szCs w:val="12"/>
                          <w:lang w:val="en-US"/>
                        </w:rPr>
                        <w:t>0</w:t>
                      </w:r>
                    </w:p>
                  </w:txbxContent>
                </v:textbox>
              </v:rect>
              <v:rect id="_x0000_s5204" style="position:absolute;left:6033;top:1243;width:434;height:138;mso-wrap-style:none" filled="f" stroked="f">
                <v:textbox style="mso-next-textbox:#_x0000_s5204;mso-fit-shape-to-text:t" inset="0,0,0,0">
                  <w:txbxContent>
                    <w:p w:rsidR="00C21D5D" w:rsidRDefault="00C21D5D" w:rsidP="008B5D10">
                      <w:r>
                        <w:rPr>
                          <w:rFonts w:ascii="Arial" w:hAnsi="Arial" w:cs="Arial"/>
                          <w:color w:val="000000"/>
                          <w:sz w:val="12"/>
                          <w:szCs w:val="12"/>
                          <w:lang w:val="en-US"/>
                        </w:rPr>
                        <w:t>101.934</w:t>
                      </w:r>
                    </w:p>
                  </w:txbxContent>
                </v:textbox>
              </v:rect>
              <v:rect id="_x0000_s5205" style="position:absolute;left:6677;top:1243;width:514;height:138;mso-wrap-style:none" filled="f" stroked="f">
                <v:textbox style="mso-next-textbox:#_x0000_s5205;mso-fit-shape-to-text:t" inset="0,0,0,0">
                  <w:txbxContent>
                    <w:p w:rsidR="00C21D5D" w:rsidRDefault="00C21D5D" w:rsidP="008B5D10">
                      <w:r>
                        <w:rPr>
                          <w:rFonts w:ascii="Arial" w:hAnsi="Arial" w:cs="Arial"/>
                          <w:color w:val="000000"/>
                          <w:sz w:val="12"/>
                          <w:szCs w:val="12"/>
                          <w:lang w:val="en-US"/>
                        </w:rPr>
                        <w:t>Fully paid</w:t>
                      </w:r>
                    </w:p>
                  </w:txbxContent>
                </v:textbox>
              </v:rect>
              <v:rect id="_x0000_s5206" style="position:absolute;left:8047;top:1243;width:134;height:138;mso-wrap-style:none" filled="f" stroked="f">
                <v:textbox style="mso-next-textbox:#_x0000_s5206;mso-fit-shape-to-text:t" inset="0,0,0,0">
                  <w:txbxContent>
                    <w:p w:rsidR="00C21D5D" w:rsidRDefault="00C21D5D" w:rsidP="008B5D10">
                      <w:r>
                        <w:rPr>
                          <w:rFonts w:ascii="Arial" w:hAnsi="Arial" w:cs="Arial"/>
                          <w:color w:val="000000"/>
                          <w:sz w:val="12"/>
                          <w:szCs w:val="12"/>
                          <w:lang w:val="en-US"/>
                        </w:rPr>
                        <w:t>31</w:t>
                      </w:r>
                    </w:p>
                  </w:txbxContent>
                </v:textbox>
              </v:rect>
              <v:rect id="_x0000_s5207" style="position:absolute;left:8618;top:1243;width:334;height:138;mso-wrap-style:none" filled="f" stroked="f">
                <v:textbox style="mso-next-textbox:#_x0000_s5207;mso-fit-shape-to-text:t" inset="0,0,0,0">
                  <w:txbxContent>
                    <w:p w:rsidR="00C21D5D" w:rsidRDefault="00C21D5D" w:rsidP="008B5D10">
                      <w:proofErr w:type="gramStart"/>
                      <w:r>
                        <w:rPr>
                          <w:rFonts w:ascii="Arial" w:hAnsi="Arial" w:cs="Arial"/>
                          <w:color w:val="000000"/>
                          <w:sz w:val="12"/>
                          <w:szCs w:val="12"/>
                          <w:lang w:val="en-US"/>
                        </w:rPr>
                        <w:t>oct-09</w:t>
                      </w:r>
                      <w:proofErr w:type="gramEnd"/>
                    </w:p>
                  </w:txbxContent>
                </v:textbox>
              </v:rect>
              <v:rect id="_x0000_s5208" style="position:absolute;left:27;top:1551;width:788;height:138;mso-wrap-style:none" filled="f" stroked="f">
                <v:textbox style="mso-next-textbox:#_x0000_s5208;mso-fit-shape-to-text:t" inset="0,0,0,0">
                  <w:txbxContent>
                    <w:p w:rsidR="00C21D5D" w:rsidRDefault="00C21D5D" w:rsidP="008B5D10">
                      <w:proofErr w:type="spellStart"/>
                      <w:r>
                        <w:rPr>
                          <w:rFonts w:ascii="Arial" w:hAnsi="Arial" w:cs="Arial"/>
                          <w:color w:val="000000"/>
                          <w:sz w:val="12"/>
                          <w:szCs w:val="12"/>
                          <w:lang w:val="en-US"/>
                        </w:rPr>
                        <w:t>Parque</w:t>
                      </w:r>
                      <w:proofErr w:type="spellEnd"/>
                      <w:r>
                        <w:rPr>
                          <w:rFonts w:ascii="Arial" w:hAnsi="Arial" w:cs="Arial"/>
                          <w:color w:val="000000"/>
                          <w:sz w:val="12"/>
                          <w:szCs w:val="12"/>
                          <w:lang w:val="en-US"/>
                        </w:rPr>
                        <w:t xml:space="preserve"> </w:t>
                      </w:r>
                      <w:proofErr w:type="spellStart"/>
                      <w:proofErr w:type="gramStart"/>
                      <w:r>
                        <w:rPr>
                          <w:rFonts w:ascii="Arial" w:hAnsi="Arial" w:cs="Arial"/>
                          <w:color w:val="000000"/>
                          <w:sz w:val="12"/>
                          <w:szCs w:val="12"/>
                          <w:lang w:val="en-US"/>
                        </w:rPr>
                        <w:t>marino</w:t>
                      </w:r>
                      <w:proofErr w:type="spellEnd"/>
                      <w:proofErr w:type="gramEnd"/>
                    </w:p>
                  </w:txbxContent>
                </v:textbox>
              </v:rect>
              <v:rect id="_x0000_s5209" style="position:absolute;left:1433;top:1551;width:67;height:138;mso-wrap-style:none" filled="f" stroked="f">
                <v:textbox style="mso-next-textbox:#_x0000_s5209;mso-fit-shape-to-text:t" inset="0,0,0,0">
                  <w:txbxContent>
                    <w:p w:rsidR="00C21D5D" w:rsidRDefault="00C21D5D" w:rsidP="008B5D10">
                      <w:r>
                        <w:rPr>
                          <w:rFonts w:ascii="Arial" w:hAnsi="Arial" w:cs="Arial"/>
                          <w:color w:val="000000"/>
                          <w:sz w:val="12"/>
                          <w:szCs w:val="12"/>
                          <w:lang w:val="en-US"/>
                        </w:rPr>
                        <w:t>6</w:t>
                      </w:r>
                    </w:p>
                  </w:txbxContent>
                </v:textbox>
              </v:rect>
              <v:rect id="_x0000_s5210" style="position:absolute;left:1969;top:1551;width:234;height:138;mso-wrap-style:none" filled="f" stroked="f">
                <v:textbox style="mso-next-textbox:#_x0000_s5210;mso-fit-shape-to-text:t" inset="0,0,0,0">
                  <w:txbxContent>
                    <w:p w:rsidR="00C21D5D" w:rsidRDefault="00C21D5D" w:rsidP="008B5D10">
                      <w:r>
                        <w:rPr>
                          <w:rFonts w:ascii="Arial" w:hAnsi="Arial" w:cs="Arial"/>
                          <w:color w:val="000000"/>
                          <w:sz w:val="12"/>
                          <w:szCs w:val="12"/>
                          <w:lang w:val="en-US"/>
                        </w:rPr>
                        <w:t>0</w:t>
                      </w:r>
                      <w:proofErr w:type="gramStart"/>
                      <w:r>
                        <w:rPr>
                          <w:rFonts w:ascii="Arial" w:hAnsi="Arial" w:cs="Arial"/>
                          <w:color w:val="000000"/>
                          <w:sz w:val="12"/>
                          <w:szCs w:val="12"/>
                          <w:lang w:val="en-US"/>
                        </w:rPr>
                        <w:t>,99</w:t>
                      </w:r>
                      <w:proofErr w:type="gramEnd"/>
                    </w:p>
                  </w:txbxContent>
                </v:textbox>
              </v:rect>
              <v:rect id="_x0000_s5211" style="position:absolute;left:2549;top:1551;width:368;height:138;mso-wrap-style:none" filled="f" stroked="f">
                <v:textbox style="mso-next-textbox:#_x0000_s5211;mso-fit-shape-to-text:t" inset="0,0,0,0">
                  <w:txbxContent>
                    <w:p w:rsidR="00C21D5D" w:rsidRDefault="00C21D5D" w:rsidP="008B5D10">
                      <w:r>
                        <w:rPr>
                          <w:rFonts w:ascii="Arial" w:hAnsi="Arial" w:cs="Arial"/>
                          <w:color w:val="000000"/>
                          <w:sz w:val="12"/>
                          <w:szCs w:val="12"/>
                          <w:lang w:val="en-US"/>
                        </w:rPr>
                        <w:t>12.249</w:t>
                      </w:r>
                    </w:p>
                  </w:txbxContent>
                </v:textbox>
              </v:rect>
              <v:rect id="_x0000_s5212" style="position:absolute;left:3320;top:1551;width:301;height:138;mso-wrap-style:none" filled="f" stroked="f">
                <v:textbox style="mso-next-textbox:#_x0000_s5212;mso-fit-shape-to-text:t" inset="0,0,0,0">
                  <w:txbxContent>
                    <w:p w:rsidR="00C21D5D" w:rsidRDefault="00C21D5D" w:rsidP="008B5D10">
                      <w:r>
                        <w:rPr>
                          <w:rFonts w:ascii="Arial" w:hAnsi="Arial" w:cs="Arial"/>
                          <w:color w:val="000000"/>
                          <w:sz w:val="12"/>
                          <w:szCs w:val="12"/>
                          <w:lang w:val="en-US"/>
                        </w:rPr>
                        <w:t>3.500</w:t>
                      </w:r>
                    </w:p>
                  </w:txbxContent>
                </v:textbox>
              </v:rect>
              <v:rect id="_x0000_s5213" style="position:absolute;left:4037;top:1551;width:368;height:138;mso-wrap-style:none" filled="f" stroked="f">
                <v:textbox style="mso-next-textbox:#_x0000_s5213;mso-fit-shape-to-text:t" inset="0,0,0,0">
                  <w:txbxContent>
                    <w:p w:rsidR="00C21D5D" w:rsidRDefault="00C21D5D" w:rsidP="008B5D10">
                      <w:r>
                        <w:rPr>
                          <w:rFonts w:ascii="Arial" w:hAnsi="Arial" w:cs="Arial"/>
                          <w:color w:val="000000"/>
                          <w:sz w:val="12"/>
                          <w:szCs w:val="12"/>
                          <w:lang w:val="en-US"/>
                        </w:rPr>
                        <w:t>15.749</w:t>
                      </w:r>
                    </w:p>
                  </w:txbxContent>
                </v:textbox>
              </v:rect>
              <v:rect id="_x0000_s5214" style="position:absolute;left:4681;top:1551;width:368;height:138;mso-wrap-style:none" filled="f" stroked="f">
                <v:textbox style="mso-next-textbox:#_x0000_s5214;mso-fit-shape-to-text:t" inset="0,0,0,0">
                  <w:txbxContent>
                    <w:p w:rsidR="00C21D5D" w:rsidRDefault="00C21D5D" w:rsidP="008B5D10">
                      <w:r>
                        <w:rPr>
                          <w:rFonts w:ascii="Arial" w:hAnsi="Arial" w:cs="Arial"/>
                          <w:color w:val="000000"/>
                          <w:sz w:val="12"/>
                          <w:szCs w:val="12"/>
                          <w:lang w:val="en-US"/>
                        </w:rPr>
                        <w:t>15.908</w:t>
                      </w:r>
                    </w:p>
                  </w:txbxContent>
                </v:textbox>
              </v:rect>
              <v:rect id="_x0000_s5215" style="position:absolute;left:5434;top:1551;width:368;height:138;mso-wrap-style:none" filled="f" stroked="f">
                <v:textbox style="mso-next-textbox:#_x0000_s5215;mso-fit-shape-to-text:t" inset="0,0,0,0">
                  <w:txbxContent>
                    <w:p w:rsidR="00C21D5D" w:rsidRDefault="00C21D5D" w:rsidP="008B5D10">
                      <w:r>
                        <w:rPr>
                          <w:rFonts w:ascii="Arial" w:hAnsi="Arial" w:cs="Arial"/>
                          <w:color w:val="000000"/>
                          <w:sz w:val="12"/>
                          <w:szCs w:val="12"/>
                          <w:lang w:val="en-US"/>
                        </w:rPr>
                        <w:t>26.106</w:t>
                      </w:r>
                    </w:p>
                  </w:txbxContent>
                </v:textbox>
              </v:rect>
              <v:rect id="_x0000_s5216" style="position:absolute;left:6069;top:1551;width:368;height:138;mso-wrap-style:none" filled="f" stroked="f">
                <v:textbox style="mso-next-textbox:#_x0000_s5216;mso-fit-shape-to-text:t" inset="0,0,0,0">
                  <w:txbxContent>
                    <w:p w:rsidR="00C21D5D" w:rsidRDefault="00C21D5D" w:rsidP="008B5D10">
                      <w:r>
                        <w:rPr>
                          <w:rFonts w:ascii="Arial" w:hAnsi="Arial" w:cs="Arial"/>
                          <w:color w:val="000000"/>
                          <w:sz w:val="12"/>
                          <w:szCs w:val="12"/>
                          <w:lang w:val="en-US"/>
                        </w:rPr>
                        <w:t>41.855</w:t>
                      </w:r>
                    </w:p>
                  </w:txbxContent>
                </v:textbox>
              </v:rect>
              <v:rect id="_x0000_s5217" style="position:absolute;left:6677;top:1397;width:1028;height:138;mso-wrap-style:none" filled="f" stroked="f">
                <v:textbox style="mso-next-textbox:#_x0000_s5217;mso-fit-shape-to-text:t" inset="0,0,0,0">
                  <w:txbxContent>
                    <w:p w:rsidR="00C21D5D" w:rsidRDefault="00C21D5D" w:rsidP="008B5D10">
                      <w:r>
                        <w:rPr>
                          <w:rFonts w:ascii="Arial" w:hAnsi="Arial" w:cs="Arial"/>
                          <w:color w:val="000000"/>
                          <w:sz w:val="12"/>
                          <w:szCs w:val="12"/>
                          <w:lang w:val="en-US"/>
                        </w:rPr>
                        <w:t>US$ 38,506 paid at</w:t>
                      </w:r>
                    </w:p>
                  </w:txbxContent>
                </v:textbox>
              </v:rect>
              <v:rect id="_x0000_s5218" style="position:absolute;left:6677;top:1551;width:854;height:138;mso-wrap-style:none" filled="f" stroked="f">
                <v:textbox style="mso-next-textbox:#_x0000_s5218;mso-fit-shape-to-text:t" inset="0,0,0,0">
                  <w:txbxContent>
                    <w:p w:rsidR="00C21D5D" w:rsidRDefault="00C21D5D" w:rsidP="008B5D10">
                      <w:r>
                        <w:rPr>
                          <w:rFonts w:ascii="Arial" w:hAnsi="Arial" w:cs="Arial"/>
                          <w:color w:val="000000"/>
                          <w:sz w:val="12"/>
                          <w:szCs w:val="12"/>
                          <w:lang w:val="en-US"/>
                        </w:rPr>
                        <w:t>December 2009</w:t>
                      </w:r>
                    </w:p>
                  </w:txbxContent>
                </v:textbox>
              </v:rect>
              <v:rect id="_x0000_s5219" style="position:absolute;left:8083;top:1551;width:67;height:138;mso-wrap-style:none" filled="f" stroked="f">
                <v:textbox style="mso-next-textbox:#_x0000_s5219;mso-fit-shape-to-text:t" inset="0,0,0,0">
                  <w:txbxContent>
                    <w:p w:rsidR="00C21D5D" w:rsidRDefault="00C21D5D" w:rsidP="008B5D10">
                      <w:r>
                        <w:rPr>
                          <w:rFonts w:ascii="Arial" w:hAnsi="Arial" w:cs="Arial"/>
                          <w:color w:val="000000"/>
                          <w:sz w:val="12"/>
                          <w:szCs w:val="12"/>
                          <w:lang w:val="en-US"/>
                        </w:rPr>
                        <w:t>6</w:t>
                      </w:r>
                    </w:p>
                  </w:txbxContent>
                </v:textbox>
              </v:rect>
              <v:rect id="_x0000_s5220" style="position:absolute;left:8582;top:1551;width:421;height:138;mso-wrap-style:none" filled="f" stroked="f">
                <v:textbox style="mso-next-textbox:#_x0000_s5220;mso-fit-shape-to-text:t" inset="0,0,0,0">
                  <w:txbxContent>
                    <w:p w:rsidR="00C21D5D" w:rsidRDefault="00C21D5D" w:rsidP="008B5D10">
                      <w:proofErr w:type="gramStart"/>
                      <w:r>
                        <w:rPr>
                          <w:rFonts w:ascii="Arial" w:hAnsi="Arial" w:cs="Arial"/>
                          <w:color w:val="000000"/>
                          <w:sz w:val="12"/>
                          <w:szCs w:val="12"/>
                          <w:lang w:val="en-US"/>
                        </w:rPr>
                        <w:t>feb-11</w:t>
                      </w:r>
                      <w:proofErr w:type="gramEnd"/>
                      <w:r>
                        <w:rPr>
                          <w:rFonts w:ascii="Arial" w:hAnsi="Arial" w:cs="Arial"/>
                          <w:color w:val="000000"/>
                          <w:sz w:val="12"/>
                          <w:szCs w:val="12"/>
                          <w:lang w:val="en-US"/>
                        </w:rPr>
                        <w:t xml:space="preserve"> *</w:t>
                      </w:r>
                    </w:p>
                  </w:txbxContent>
                </v:textbox>
              </v:rect>
              <v:rect id="_x0000_s5221" style="position:absolute;left:1397;top:1706;width:134;height:138;mso-wrap-style:none" filled="f" stroked="f">
                <v:textbox style="mso-next-textbox:#_x0000_s5221;mso-fit-shape-to-text:t" inset="0,0,0,0">
                  <w:txbxContent>
                    <w:p w:rsidR="00C21D5D" w:rsidRDefault="00C21D5D" w:rsidP="008B5D10">
                      <w:r>
                        <w:rPr>
                          <w:rFonts w:ascii="Arial" w:hAnsi="Arial" w:cs="Arial"/>
                          <w:b/>
                          <w:bCs/>
                          <w:color w:val="000000"/>
                          <w:sz w:val="12"/>
                          <w:szCs w:val="12"/>
                          <w:lang w:val="en-US"/>
                        </w:rPr>
                        <w:t>74</w:t>
                      </w:r>
                    </w:p>
                  </w:txbxContent>
                </v:textbox>
              </v:rect>
              <v:rect id="_x0000_s5222" style="position:absolute;left:1941;top:1706;width:301;height:138;mso-wrap-style:none" filled="f" stroked="f">
                <v:textbox style="mso-next-textbox:#_x0000_s5222;mso-fit-shape-to-text:t" inset="0,0,0,0">
                  <w:txbxContent>
                    <w:p w:rsidR="00C21D5D" w:rsidRDefault="00C21D5D" w:rsidP="008B5D10">
                      <w:r>
                        <w:rPr>
                          <w:rFonts w:ascii="Arial" w:hAnsi="Arial" w:cs="Arial"/>
                          <w:b/>
                          <w:bCs/>
                          <w:color w:val="000000"/>
                          <w:sz w:val="12"/>
                          <w:szCs w:val="12"/>
                          <w:lang w:val="en-US"/>
                        </w:rPr>
                        <w:t>12</w:t>
                      </w:r>
                      <w:proofErr w:type="gramStart"/>
                      <w:r>
                        <w:rPr>
                          <w:rFonts w:ascii="Arial" w:hAnsi="Arial" w:cs="Arial"/>
                          <w:b/>
                          <w:bCs/>
                          <w:color w:val="000000"/>
                          <w:sz w:val="12"/>
                          <w:szCs w:val="12"/>
                          <w:lang w:val="en-US"/>
                        </w:rPr>
                        <w:t>,21</w:t>
                      </w:r>
                      <w:proofErr w:type="gramEnd"/>
                    </w:p>
                  </w:txbxContent>
                </v:textbox>
              </v:rect>
              <v:rect id="_x0000_s5223" style="position:absolute;left:2522;top:1706;width:434;height:138;mso-wrap-style:none" filled="f" stroked="f">
                <v:textbox style="mso-next-textbox:#_x0000_s5223;mso-fit-shape-to-text:t" inset="0,0,0,0">
                  <w:txbxContent>
                    <w:p w:rsidR="00C21D5D" w:rsidRDefault="00C21D5D" w:rsidP="008B5D10">
                      <w:r>
                        <w:rPr>
                          <w:rFonts w:ascii="Arial" w:hAnsi="Arial" w:cs="Arial"/>
                          <w:color w:val="000000"/>
                          <w:sz w:val="12"/>
                          <w:szCs w:val="12"/>
                          <w:lang w:val="en-US"/>
                        </w:rPr>
                        <w:t>141.509</w:t>
                      </w:r>
                    </w:p>
                  </w:txbxContent>
                </v:textbox>
              </v:rect>
              <v:rect id="_x0000_s5224" style="position:absolute;left:3293;top:1706;width:368;height:138;mso-wrap-style:none" filled="f" stroked="f">
                <v:textbox style="mso-next-textbox:#_x0000_s5224;mso-fit-shape-to-text:t" inset="0,0,0,0">
                  <w:txbxContent>
                    <w:p w:rsidR="00C21D5D" w:rsidRDefault="00C21D5D" w:rsidP="008B5D10">
                      <w:r>
                        <w:rPr>
                          <w:rFonts w:ascii="Arial" w:hAnsi="Arial" w:cs="Arial"/>
                          <w:color w:val="000000"/>
                          <w:sz w:val="12"/>
                          <w:szCs w:val="12"/>
                          <w:lang w:val="en-US"/>
                        </w:rPr>
                        <w:t>41.400</w:t>
                      </w:r>
                    </w:p>
                  </w:txbxContent>
                </v:textbox>
              </v:rect>
              <v:rect id="_x0000_s5225" style="position:absolute;left:4001;top:1706;width:434;height:138;mso-wrap-style:none" filled="f" stroked="f">
                <v:textbox style="mso-next-textbox:#_x0000_s5225;mso-fit-shape-to-text:t" inset="0,0,0,0">
                  <w:txbxContent>
                    <w:p w:rsidR="00C21D5D" w:rsidRDefault="00C21D5D" w:rsidP="008B5D10">
                      <w:r>
                        <w:rPr>
                          <w:rFonts w:ascii="Arial" w:hAnsi="Arial" w:cs="Arial"/>
                          <w:color w:val="000000"/>
                          <w:sz w:val="12"/>
                          <w:szCs w:val="12"/>
                          <w:lang w:val="en-US"/>
                        </w:rPr>
                        <w:t>182.909</w:t>
                      </w:r>
                    </w:p>
                  </w:txbxContent>
                </v:textbox>
              </v:rect>
              <v:rect id="_x0000_s5226" style="position:absolute;left:6033;top:1706;width:434;height:138;mso-wrap-style:none" filled="f" stroked="f">
                <v:textbox style="mso-next-textbox:#_x0000_s5226;mso-fit-shape-to-text:t" inset="0,0,0,0">
                  <w:txbxContent>
                    <w:p w:rsidR="00C21D5D" w:rsidRDefault="00C21D5D" w:rsidP="008B5D10">
                      <w:r>
                        <w:rPr>
                          <w:rFonts w:ascii="Arial" w:hAnsi="Arial" w:cs="Arial"/>
                          <w:b/>
                          <w:bCs/>
                          <w:color w:val="000000"/>
                          <w:sz w:val="12"/>
                          <w:szCs w:val="12"/>
                          <w:lang w:val="en-US"/>
                        </w:rPr>
                        <w:t>209.015</w:t>
                      </w:r>
                    </w:p>
                  </w:txbxContent>
                </v:textbox>
              </v:rect>
              <v:rect id="_x0000_s5227" style="position:absolute;left:8047;top:1706;width:134;height:138;mso-wrap-style:none" filled="f" stroked="f">
                <v:textbox style="mso-next-textbox:#_x0000_s5227;mso-fit-shape-to-text:t" inset="0,0,0,0">
                  <w:txbxContent>
                    <w:p w:rsidR="00C21D5D" w:rsidRDefault="00C21D5D" w:rsidP="008B5D10">
                      <w:r>
                        <w:rPr>
                          <w:rFonts w:ascii="Arial" w:hAnsi="Arial" w:cs="Arial"/>
                          <w:color w:val="000000"/>
                          <w:sz w:val="12"/>
                          <w:szCs w:val="12"/>
                          <w:lang w:val="en-US"/>
                        </w:rPr>
                        <w:t>46</w:t>
                      </w:r>
                    </w:p>
                  </w:txbxContent>
                </v:textbox>
              </v:rect>
              <v:rect id="_x0000_s5228" style="position:absolute;left:8455;top:1706;width:34;height:253;mso-wrap-style:none" filled="f" stroked="f">
                <v:textbox style="mso-next-textbox:#_x0000_s5228;mso-fit-shape-to-text:t" inset="0,0,0,0">
                  <w:txbxContent>
                    <w:p w:rsidR="00C21D5D" w:rsidRDefault="00C21D5D" w:rsidP="008B5D10">
                      <w:r>
                        <w:rPr>
                          <w:rFonts w:ascii="Arial" w:hAnsi="Arial" w:cs="Arial"/>
                          <w:color w:val="000000"/>
                          <w:sz w:val="12"/>
                          <w:szCs w:val="12"/>
                          <w:lang w:val="en-US"/>
                        </w:rPr>
                        <w:t xml:space="preserve"> </w:t>
                      </w:r>
                    </w:p>
                  </w:txbxContent>
                </v:textbox>
              </v:rect>
              <v:rect id="_x0000_s5229" style="position:absolute;left:27;top:1860;width:898;height:138;mso-wrap-style:none" filled="f" stroked="f">
                <v:textbox style="mso-next-textbox:#_x0000_s5229;mso-fit-shape-to-text:t" inset="0,0,0,0">
                  <w:txbxContent>
                    <w:p w:rsidR="00C21D5D" w:rsidRDefault="00C21D5D" w:rsidP="008B5D10">
                      <w:r>
                        <w:rPr>
                          <w:rFonts w:ascii="Arial" w:hAnsi="Arial" w:cs="Arial"/>
                          <w:color w:val="000000"/>
                          <w:sz w:val="12"/>
                          <w:szCs w:val="12"/>
                          <w:lang w:val="en-US"/>
                        </w:rPr>
                        <w:t>Power modules=</w:t>
                      </w:r>
                    </w:p>
                  </w:txbxContent>
                </v:textbox>
              </v:rect>
              <v:rect id="_x0000_s5230" style="position:absolute;left:1533;top:1860;width:201;height:138;mso-wrap-style:none" filled="f" stroked="f">
                <v:textbox style="mso-next-textbox:#_x0000_s5230;mso-fit-shape-to-text:t" inset="0,0,0,0">
                  <w:txbxContent>
                    <w:p w:rsidR="00C21D5D" w:rsidRDefault="00C21D5D" w:rsidP="008B5D10">
                      <w:r>
                        <w:rPr>
                          <w:rFonts w:ascii="Arial" w:hAnsi="Arial" w:cs="Arial"/>
                          <w:color w:val="000000"/>
                          <w:sz w:val="12"/>
                          <w:szCs w:val="12"/>
                          <w:lang w:val="en-US"/>
                        </w:rPr>
                        <w:t>165</w:t>
                      </w:r>
                    </w:p>
                  </w:txbxContent>
                </v:textbox>
              </v:rect>
              <v:rect id="_x0000_s5231" style="position:absolute;left:1769;top:1860;width:181;height:138;mso-wrap-style:none" filled="f" stroked="f">
                <v:textbox style="mso-next-textbox:#_x0000_s5231;mso-fit-shape-to-text:t" inset="0,0,0,0">
                  <w:txbxContent>
                    <w:p w:rsidR="00C21D5D" w:rsidRDefault="00C21D5D" w:rsidP="008B5D10">
                      <w:proofErr w:type="spellStart"/>
                      <w:proofErr w:type="gramStart"/>
                      <w:r>
                        <w:rPr>
                          <w:rFonts w:ascii="Arial" w:hAnsi="Arial" w:cs="Arial"/>
                          <w:color w:val="000000"/>
                          <w:sz w:val="12"/>
                          <w:szCs w:val="12"/>
                          <w:lang w:val="en-US"/>
                        </w:rPr>
                        <w:t>Wp</w:t>
                      </w:r>
                      <w:proofErr w:type="spellEnd"/>
                      <w:proofErr w:type="gramEnd"/>
                    </w:p>
                  </w:txbxContent>
                </v:textbox>
              </v:rect>
              <v:rect id="_x0000_s5232" style="position:absolute;left:27;top:2014;width:5150;height:138;mso-wrap-style:none" filled="f" stroked="f">
                <v:textbox style="mso-next-textbox:#_x0000_s5232;mso-fit-shape-to-text:t" inset="0,0,0,0">
                  <w:txbxContent>
                    <w:p w:rsidR="00C21D5D" w:rsidRPr="0056117A" w:rsidRDefault="00C21D5D" w:rsidP="008B5D10">
                      <w:pPr>
                        <w:rPr>
                          <w:lang w:val="en-US"/>
                        </w:rPr>
                      </w:pPr>
                      <w:r w:rsidRPr="0056117A">
                        <w:rPr>
                          <w:rFonts w:ascii="Arial" w:hAnsi="Arial" w:cs="Arial"/>
                          <w:color w:val="000000"/>
                          <w:sz w:val="12"/>
                          <w:szCs w:val="12"/>
                          <w:lang w:val="en-US"/>
                        </w:rPr>
                        <w:t>* At Feb 2011, the wind generator, the computer, the screen and the lamps still pending</w:t>
                      </w:r>
                      <w:r>
                        <w:rPr>
                          <w:rFonts w:ascii="Arial" w:hAnsi="Arial" w:cs="Arial"/>
                          <w:color w:val="000000"/>
                          <w:sz w:val="12"/>
                          <w:szCs w:val="12"/>
                          <w:lang w:val="en-US"/>
                        </w:rPr>
                        <w:t xml:space="preserve"> </w:t>
                      </w:r>
                      <w:r w:rsidRPr="0056117A">
                        <w:rPr>
                          <w:rFonts w:ascii="Arial" w:hAnsi="Arial" w:cs="Arial"/>
                          <w:color w:val="000000"/>
                          <w:sz w:val="12"/>
                          <w:szCs w:val="12"/>
                          <w:lang w:val="en-US"/>
                        </w:rPr>
                        <w:t>to install.</w:t>
                      </w:r>
                      <w:r>
                        <w:rPr>
                          <w:rFonts w:ascii="Arial" w:hAnsi="Arial" w:cs="Arial"/>
                          <w:color w:val="000000"/>
                          <w:sz w:val="12"/>
                          <w:szCs w:val="12"/>
                          <w:lang w:val="en-US"/>
                        </w:rPr>
                        <w:t xml:space="preserve"> </w:t>
                      </w:r>
                    </w:p>
                  </w:txbxContent>
                </v:textbox>
              </v:rect>
              <v:rect id="_x0000_s5233" style="position:absolute;left:2168;top:2395;width:234;height:138;mso-wrap-style:none" filled="f" stroked="f">
                <v:textbox style="mso-next-textbox:#_x0000_s5233;mso-fit-shape-to-text:t" inset="0,0,0,0">
                  <w:txbxContent>
                    <w:p w:rsidR="00C21D5D" w:rsidRDefault="00C21D5D" w:rsidP="008B5D10">
                      <w:r>
                        <w:rPr>
                          <w:rFonts w:ascii="Arial" w:hAnsi="Arial" w:cs="Arial"/>
                          <w:b/>
                          <w:bCs/>
                          <w:color w:val="000000"/>
                          <w:sz w:val="12"/>
                          <w:szCs w:val="12"/>
                          <w:lang w:val="en-US"/>
                        </w:rPr>
                        <w:t>US$</w:t>
                      </w:r>
                    </w:p>
                  </w:txbxContent>
                </v:textbox>
              </v:rect>
              <v:rect id="_x0000_s5234" style="position:absolute;left:4545;top:2477;width:34;height:253;mso-wrap-style:none" filled="f" stroked="f">
                <v:textbox style="mso-next-textbox:#_x0000_s5234;mso-fit-shape-to-text:t" inset="0,0,0,0">
                  <w:txbxContent>
                    <w:p w:rsidR="00C21D5D" w:rsidRDefault="00C21D5D" w:rsidP="008B5D10">
                      <w:r>
                        <w:rPr>
                          <w:rFonts w:ascii="Arial" w:hAnsi="Arial" w:cs="Arial"/>
                          <w:color w:val="000000"/>
                          <w:sz w:val="12"/>
                          <w:szCs w:val="12"/>
                          <w:lang w:val="en-US"/>
                        </w:rPr>
                        <w:t xml:space="preserve"> </w:t>
                      </w:r>
                    </w:p>
                  </w:txbxContent>
                </v:textbox>
              </v:rect>
              <v:rect id="_x0000_s5235" style="position:absolute;left:2141;top:2631;width:267;height:138;mso-wrap-style:none" filled="f" stroked="f">
                <v:textbox style="mso-next-textbox:#_x0000_s5235;mso-fit-shape-to-text:t" inset="0,0,0,0">
                  <w:txbxContent>
                    <w:p w:rsidR="00C21D5D" w:rsidRDefault="00C21D5D" w:rsidP="008B5D10">
                      <w:r>
                        <w:rPr>
                          <w:rFonts w:ascii="Arial" w:hAnsi="Arial" w:cs="Arial"/>
                          <w:color w:val="000000"/>
                          <w:sz w:val="12"/>
                          <w:szCs w:val="12"/>
                          <w:lang w:val="en-US"/>
                        </w:rPr>
                        <w:t>3446</w:t>
                      </w:r>
                    </w:p>
                  </w:txbxContent>
                </v:textbox>
              </v:rect>
              <v:rect id="_x0000_s5236" style="position:absolute;left:2141;top:2785;width:267;height:138;mso-wrap-style:none" filled="f" stroked="f">
                <v:textbox style="mso-next-textbox:#_x0000_s5236;mso-fit-shape-to-text:t" inset="0,0,0,0">
                  <w:txbxContent>
                    <w:p w:rsidR="00C21D5D" w:rsidRDefault="00C21D5D" w:rsidP="008B5D10">
                      <w:r>
                        <w:rPr>
                          <w:rFonts w:ascii="Arial" w:hAnsi="Arial" w:cs="Arial"/>
                          <w:color w:val="000000"/>
                          <w:sz w:val="12"/>
                          <w:szCs w:val="12"/>
                          <w:lang w:val="en-US"/>
                        </w:rPr>
                        <w:t>2660</w:t>
                      </w:r>
                    </w:p>
                  </w:txbxContent>
                </v:textbox>
              </v:rect>
              <v:rect id="_x0000_s5237" style="position:absolute;left:2077;top:2939;width:334;height:138;mso-wrap-style:none" filled="f" stroked="f">
                <v:textbox style="mso-next-textbox:#_x0000_s5237;mso-fit-shape-to-text:t" inset="0,0,0,0">
                  <w:txbxContent>
                    <w:p w:rsidR="00C21D5D" w:rsidRDefault="00C21D5D" w:rsidP="008B5D10">
                      <w:r>
                        <w:rPr>
                          <w:rFonts w:ascii="Arial" w:hAnsi="Arial" w:cs="Arial"/>
                          <w:color w:val="000000"/>
                          <w:sz w:val="12"/>
                          <w:szCs w:val="12"/>
                          <w:lang w:val="en-US"/>
                        </w:rPr>
                        <w:t>20000</w:t>
                      </w:r>
                    </w:p>
                  </w:txbxContent>
                </v:textbox>
              </v:rect>
              <v:rect id="_x0000_s5238" style="position:absolute;left:2077;top:3094;width:334;height:138;mso-wrap-style:none" filled="f" stroked="f">
                <v:textbox style="mso-next-textbox:#_x0000_s5238;mso-fit-shape-to-text:t" inset="0,0,0,0">
                  <w:txbxContent>
                    <w:p w:rsidR="00C21D5D" w:rsidRDefault="00C21D5D" w:rsidP="008B5D10">
                      <w:r>
                        <w:rPr>
                          <w:rFonts w:ascii="Arial" w:hAnsi="Arial" w:cs="Arial"/>
                          <w:color w:val="000000"/>
                          <w:sz w:val="12"/>
                          <w:szCs w:val="12"/>
                          <w:lang w:val="en-US"/>
                        </w:rPr>
                        <w:t>26106</w:t>
                      </w:r>
                    </w:p>
                  </w:txbxContent>
                </v:textbox>
              </v:rect>
              <v:rect id="_x0000_s5239" style="position:absolute;left:27;top:2631;width:848;height:138;mso-wrap-style:none" filled="f" stroked="f">
                <v:textbox style="mso-next-textbox:#_x0000_s5239;mso-fit-shape-to-text:t" inset="0,0,0,0">
                  <w:txbxContent>
                    <w:p w:rsidR="00C21D5D" w:rsidRDefault="00C21D5D" w:rsidP="008B5D10">
                      <w:r>
                        <w:rPr>
                          <w:rFonts w:ascii="Arial" w:hAnsi="Arial" w:cs="Arial"/>
                          <w:color w:val="000000"/>
                          <w:sz w:val="12"/>
                          <w:szCs w:val="12"/>
                          <w:lang w:val="en-US"/>
                        </w:rPr>
                        <w:t>Wind Generator</w:t>
                      </w:r>
                    </w:p>
                  </w:txbxContent>
                </v:textbox>
              </v:rect>
              <v:rect id="_x0000_s5240" style="position:absolute;left:27;top:2785;width:1108;height:138;mso-wrap-style:none" filled="f" stroked="f">
                <v:textbox style="mso-next-textbox:#_x0000_s5240;mso-fit-shape-to-text:t" inset="0,0,0,0">
                  <w:txbxContent>
                    <w:p w:rsidR="00C21D5D" w:rsidRDefault="00C21D5D" w:rsidP="008B5D10">
                      <w:r>
                        <w:rPr>
                          <w:rFonts w:ascii="Arial" w:hAnsi="Arial" w:cs="Arial"/>
                          <w:color w:val="000000"/>
                          <w:sz w:val="12"/>
                          <w:szCs w:val="12"/>
                          <w:lang w:val="en-US"/>
                        </w:rPr>
                        <w:t>Computer/Screen 27</w:t>
                      </w:r>
                    </w:p>
                  </w:txbxContent>
                </v:textbox>
              </v:rect>
              <v:rect id="_x0000_s5241" style="position:absolute;left:27;top:2939;width:621;height:138;mso-wrap-style:none" filled="f" stroked="f">
                <v:textbox style="mso-next-textbox:#_x0000_s5241;mso-fit-shape-to-text:t" inset="0,0,0,0">
                  <w:txbxContent>
                    <w:p w:rsidR="00C21D5D" w:rsidRDefault="00C21D5D" w:rsidP="008B5D10">
                      <w:r>
                        <w:rPr>
                          <w:rFonts w:ascii="Arial" w:hAnsi="Arial" w:cs="Arial"/>
                          <w:color w:val="000000"/>
                          <w:sz w:val="12"/>
                          <w:szCs w:val="12"/>
                          <w:lang w:val="en-US"/>
                        </w:rPr>
                        <w:t>Pine House</w:t>
                      </w:r>
                    </w:p>
                  </w:txbxContent>
                </v:textbox>
              </v:rect>
              <v:rect id="_x0000_s5242" style="position:absolute;left:27;top:2323;width:1747;height:138;mso-wrap-style:none" filled="f" stroked="f">
                <v:textbox style="mso-next-textbox:#_x0000_s5242;mso-fit-shape-to-text:t" inset="0,0,0,0">
                  <w:txbxContent>
                    <w:p w:rsidR="00C21D5D" w:rsidRDefault="00C21D5D" w:rsidP="008B5D10">
                      <w:r>
                        <w:rPr>
                          <w:rFonts w:ascii="Arial" w:hAnsi="Arial" w:cs="Arial"/>
                          <w:b/>
                          <w:bCs/>
                          <w:color w:val="000000"/>
                          <w:sz w:val="12"/>
                          <w:szCs w:val="12"/>
                          <w:lang w:val="en-US"/>
                        </w:rPr>
                        <w:t xml:space="preserve">Other equipment of the marine </w:t>
                      </w:r>
                    </w:p>
                  </w:txbxContent>
                </v:textbox>
              </v:rect>
              <v:rect id="_x0000_s5243" style="position:absolute;left:27;top:2477;width:254;height:138;mso-wrap-style:none" filled="f" stroked="f">
                <v:textbox style="mso-next-textbox:#_x0000_s5243;mso-fit-shape-to-text:t" inset="0,0,0,0">
                  <w:txbxContent>
                    <w:p w:rsidR="00C21D5D" w:rsidRDefault="00C21D5D" w:rsidP="008B5D10">
                      <w:proofErr w:type="gramStart"/>
                      <w:r>
                        <w:rPr>
                          <w:rFonts w:ascii="Arial" w:hAnsi="Arial" w:cs="Arial"/>
                          <w:b/>
                          <w:bCs/>
                          <w:color w:val="000000"/>
                          <w:sz w:val="12"/>
                          <w:szCs w:val="12"/>
                          <w:lang w:val="en-US"/>
                        </w:rPr>
                        <w:t>park</w:t>
                      </w:r>
                      <w:proofErr w:type="gramEnd"/>
                    </w:p>
                  </w:txbxContent>
                </v:textbox>
              </v:rect>
              <v:rect id="_x0000_s5244" style="position:absolute;left:27;top:3094;width:287;height:138;mso-wrap-style:none" filled="f" stroked="f">
                <v:textbox style="mso-next-textbox:#_x0000_s5244;mso-fit-shape-to-text:t" inset="0,0,0,0">
                  <w:txbxContent>
                    <w:p w:rsidR="00C21D5D" w:rsidRDefault="00C21D5D" w:rsidP="008B5D10">
                      <w:r>
                        <w:rPr>
                          <w:rFonts w:ascii="Arial" w:hAnsi="Arial" w:cs="Arial"/>
                          <w:b/>
                          <w:bCs/>
                          <w:color w:val="000000"/>
                          <w:sz w:val="12"/>
                          <w:szCs w:val="12"/>
                          <w:lang w:val="en-US"/>
                        </w:rPr>
                        <w:t>Total</w:t>
                      </w:r>
                    </w:p>
                  </w:txbxContent>
                </v:textbox>
              </v:rect>
              <v:rect id="_x0000_s5245" style="position:absolute;left:1197;top:9;width:1027;height:138;mso-wrap-style:none" filled="f" stroked="f">
                <v:textbox style="mso-next-textbox:#_x0000_s5245;mso-fit-shape-to-text:t" inset="0,0,0,0">
                  <w:txbxContent>
                    <w:p w:rsidR="00C21D5D" w:rsidRDefault="00C21D5D" w:rsidP="008B5D10">
                      <w:r>
                        <w:rPr>
                          <w:rFonts w:ascii="Arial" w:hAnsi="Arial" w:cs="Arial"/>
                          <w:b/>
                          <w:bCs/>
                          <w:color w:val="000000"/>
                          <w:sz w:val="12"/>
                          <w:szCs w:val="12"/>
                          <w:lang w:val="en-US"/>
                        </w:rPr>
                        <w:t>SOLAR SYSTEMS</w:t>
                      </w:r>
                    </w:p>
                  </w:txbxContent>
                </v:textbox>
              </v:rect>
              <v:rect id="_x0000_s5246" style="position:absolute;left:8028;top:9;width:620;height:138;mso-wrap-style:none" filled="f" stroked="f">
                <v:textbox style="mso-next-textbox:#_x0000_s5246;mso-fit-shape-to-text:t" inset="0,0,0,0">
                  <w:txbxContent>
                    <w:p w:rsidR="00C21D5D" w:rsidRDefault="00C21D5D" w:rsidP="008B5D10">
                      <w:r>
                        <w:rPr>
                          <w:rFonts w:ascii="Arial" w:hAnsi="Arial" w:cs="Arial"/>
                          <w:b/>
                          <w:bCs/>
                          <w:color w:val="000000"/>
                          <w:sz w:val="12"/>
                          <w:szCs w:val="12"/>
                          <w:lang w:val="en-US"/>
                        </w:rPr>
                        <w:t>COMMENT</w:t>
                      </w:r>
                    </w:p>
                  </w:txbxContent>
                </v:textbox>
              </v:rect>
              <v:rect id="_x0000_s5247" style="position:absolute;left:3465;top:9;width:601;height:138;mso-wrap-style:none" filled="f" stroked="f">
                <v:textbox style="mso-next-textbox:#_x0000_s5247;mso-fit-shape-to-text:t" inset="0,0,0,0">
                  <w:txbxContent>
                    <w:p w:rsidR="00C21D5D" w:rsidRDefault="00C21D5D" w:rsidP="008B5D10">
                      <w:r>
                        <w:rPr>
                          <w:rFonts w:ascii="Arial" w:hAnsi="Arial" w:cs="Arial"/>
                          <w:b/>
                          <w:bCs/>
                          <w:color w:val="000000"/>
                          <w:sz w:val="12"/>
                          <w:szCs w:val="12"/>
                          <w:lang w:val="en-US"/>
                        </w:rPr>
                        <w:t>SFV COST</w:t>
                      </w:r>
                    </w:p>
                  </w:txbxContent>
                </v:textbox>
              </v:rect>
              <v:rect id="_x0000_s5248" style="position:absolute;left:5425;top:9;width:1140;height:138;mso-wrap-style:none" filled="f" stroked="f">
                <v:textbox style="mso-next-textbox:#_x0000_s5248;mso-fit-shape-to-text:t" inset="0,0,0,0">
                  <w:txbxContent>
                    <w:p w:rsidR="00C21D5D" w:rsidRDefault="00C21D5D" w:rsidP="008B5D10">
                      <w:r>
                        <w:rPr>
                          <w:rFonts w:ascii="Arial" w:hAnsi="Arial" w:cs="Arial"/>
                          <w:b/>
                          <w:bCs/>
                          <w:color w:val="000000"/>
                          <w:sz w:val="12"/>
                          <w:szCs w:val="12"/>
                          <w:lang w:val="en-US"/>
                        </w:rPr>
                        <w:t>UNDP TOTAL COST</w:t>
                      </w:r>
                    </w:p>
                  </w:txbxContent>
                </v:textbox>
              </v:rect>
              <v:rect id="_x0000_s5249" style="position:absolute;left:27;top:236;width:314;height:138;mso-wrap-style:none" filled="f" stroked="f">
                <v:textbox style="mso-next-textbox:#_x0000_s5249;mso-fit-shape-to-text:t" inset="0,0,0,0">
                  <w:txbxContent>
                    <w:p w:rsidR="00C21D5D" w:rsidRDefault="00C21D5D" w:rsidP="008B5D10">
                      <w:r>
                        <w:rPr>
                          <w:rFonts w:ascii="Arial" w:hAnsi="Arial" w:cs="Arial"/>
                          <w:b/>
                          <w:bCs/>
                          <w:color w:val="000000"/>
                          <w:sz w:val="12"/>
                          <w:szCs w:val="12"/>
                          <w:lang w:val="en-US"/>
                        </w:rPr>
                        <w:t>Place</w:t>
                      </w:r>
                    </w:p>
                  </w:txbxContent>
                </v:textbox>
              </v:rect>
              <v:rect id="_x0000_s5250" style="position:absolute;width:9;height:1" fillcolor="#dadcdd" stroked="f"/>
              <v:rect id="_x0000_s5251" style="position:absolute;left:1170;width:9;height:1" fillcolor="#dadcdd" stroked="f"/>
              <v:rect id="_x0000_s5252" style="position:absolute;left:2413;width:9;height:1" fillcolor="#dadcdd" stroked="f"/>
              <v:line id="_x0000_s5253" style="position:absolute" from="9,0" to="5198,1" strokeweight="0"/>
              <v:rect id="_x0000_s5254" style="position:absolute;left:9;width:5189;height:9" fillcolor="black" stroked="f"/>
              <v:rect id="_x0000_s5255" style="position:absolute;left:5189;width:9;height:1" fillcolor="#dadcdd" stroked="f"/>
              <v:line id="_x0000_s5256" style="position:absolute" from="5198,0" to="5389,1" strokecolor="#dadcdd" strokeweight="0"/>
              <v:rect id="_x0000_s5257" style="position:absolute;left:5198;width:191;height:9" fillcolor="#dadcdd" stroked="f"/>
              <v:rect id="_x0000_s5258" style="position:absolute;left:5389;width:9;height:1" fillcolor="#dadcdd" stroked="f"/>
              <v:rect id="_x0000_s5259" style="position:absolute;left:6650;width:9;height:1" fillcolor="#dadcdd" stroked="f"/>
              <v:rect id="_x0000_s5260" style="position:absolute;left:7783;width:10;height:1" fillcolor="#dadcdd" stroked="f"/>
              <v:line id="_x0000_s5261" style="position:absolute" from="5398,0" to="9126,1" strokeweight="0"/>
              <v:rect id="_x0000_s5262" style="position:absolute;left:5398;width:3728;height:9" fillcolor="black" stroked="f"/>
              <v:rect id="_x0000_s5263" style="position:absolute;left:9117;width:9;height:1" fillcolor="#dadcdd" stroked="f"/>
              <v:rect id="_x0000_s5264" style="position:absolute;left:1742;width:9;height:1" fillcolor="#dadcdd" stroked="f"/>
              <v:rect id="_x0000_s5265" style="position:absolute;left:3030;width:9;height:1" fillcolor="#dadcdd" stroked="f"/>
              <v:rect id="_x0000_s5266" style="position:absolute;left:3892;width:9;height:1" fillcolor="#dadcdd" stroked="f"/>
              <v:rect id="_x0000_s5267" style="position:absolute;left:4518;width:9;height:1" fillcolor="#dadcdd" stroked="f"/>
              <v:line id="_x0000_s5268" style="position:absolute" from="1179,154" to="5198,155" strokeweight="0"/>
              <v:rect id="_x0000_s5269" style="position:absolute;left:1179;top:154;width:4019;height:9" fillcolor="black" stroked="f"/>
              <v:line id="_x0000_s5270" style="position:absolute" from="5198,154" to="5389,155" strokecolor="#dadcdd" strokeweight="0"/>
              <v:rect id="_x0000_s5271" style="position:absolute;left:5198;top:154;width:191;height:9" fillcolor="#dadcdd" stroked="f"/>
              <v:rect id="_x0000_s5272" style="position:absolute;left:5824;width:9;height:1" fillcolor="#dadcdd" stroked="f"/>
              <v:rect id="_x0000_s5273" style="position:absolute;left:8428;width:9;height:1" fillcolor="#dadcdd" stroked="f"/>
              <v:line id="_x0000_s5274" style="position:absolute" from="5398,154" to="9126,155" strokeweight="0"/>
              <v:rect id="_x0000_s5275" style="position:absolute;left:5398;top:154;width:3728;height:9" fillcolor="black" stroked="f"/>
              <v:line id="_x0000_s5276" style="position:absolute" from="9,617" to="5198,618" strokeweight="0"/>
              <v:rect id="_x0000_s5277" style="position:absolute;left:9;top:617;width:5189;height:9" fillcolor="black" stroked="f"/>
              <v:line id="_x0000_s5278" style="position:absolute" from="5198,617" to="5389,618" strokecolor="#dadcdd" strokeweight="0"/>
              <v:rect id="_x0000_s5279" style="position:absolute;left:5198;top:617;width:191;height:9" fillcolor="#dadcdd" stroked="f"/>
              <v:line id="_x0000_s5280" style="position:absolute" from="5398,617" to="9126,618" strokeweight="0"/>
              <v:rect id="_x0000_s5281" style="position:absolute;left:5398;top:617;width:3728;height:9" fillcolor="black" stroked="f"/>
              <v:line id="_x0000_s5282" style="position:absolute" from="9,925" to="5198,926" strokeweight="0"/>
              <v:rect id="_x0000_s5283" style="position:absolute;left:9;top:925;width:5189;height:9" fillcolor="black" stroked="f"/>
              <v:line id="_x0000_s5284" style="position:absolute" from="5198,925" to="5389,926" strokecolor="#dadcdd" strokeweight="0"/>
              <v:rect id="_x0000_s5285" style="position:absolute;left:5198;top:925;width:191;height:9" fillcolor="#dadcdd" stroked="f"/>
              <v:line id="_x0000_s5286" style="position:absolute" from="5398,925" to="9126,926" strokeweight="0"/>
              <v:rect id="_x0000_s5287" style="position:absolute;left:5398;top:925;width:3728;height:9" fillcolor="black" stroked="f"/>
              <v:line id="_x0000_s5288" style="position:absolute" from="9,1388" to="5198,1389" strokeweight="0"/>
              <v:rect id="_x0000_s5289" style="position:absolute;left:9;top:1388;width:5189;height:9" fillcolor="black" stroked="f"/>
              <v:line id="_x0000_s5290" style="position:absolute" from="5198,1388" to="5389,1389" strokecolor="#dadcdd" strokeweight="0"/>
              <v:rect id="_x0000_s5291" style="position:absolute;left:5198;top:1388;width:191;height:9" fillcolor="#dadcdd" stroked="f"/>
              <v:line id="_x0000_s5292" style="position:absolute" from="5398,1388" to="9126,1389" strokeweight="0"/>
              <v:rect id="_x0000_s5293" style="position:absolute;left:5398;top:1388;width:3728;height:9" fillcolor="black" stroked="f"/>
              <v:line id="_x0000_s5294" style="position:absolute" from="0,0" to="1,1706" strokeweight="0"/>
              <v:rect id="_x0000_s5295" style="position:absolute;width:9;height:1706" fillcolor="black" stroked="f"/>
              <v:line id="_x0000_s5296" style="position:absolute" from="9,1697" to="5198,1698" strokeweight="0"/>
              <v:rect id="_x0000_s5297" style="position:absolute;left:9;top:1697;width:5189;height:9" fillcolor="black" stroked="f"/>
              <v:line id="_x0000_s5298" style="position:absolute" from="5198,1697" to="5389,1698" strokecolor="#dadcdd" strokeweight="0"/>
              <v:rect id="_x0000_s5299" style="position:absolute;left:5198;top:1697;width:191;height:9" fillcolor="#dadcdd" stroked="f"/>
              <v:line id="_x0000_s5300" style="position:absolute" from="5398,1697" to="9126,1698" strokeweight="0"/>
              <v:rect id="_x0000_s5301" style="position:absolute;left:5398;top:1697;width:3728;height:9" fillcolor="black" stroked="f"/>
              <v:line id="_x0000_s5302" style="position:absolute" from="9117,9" to="9118,1706" strokeweight="0"/>
              <v:rect id="_x0000_s5303" style="position:absolute;left:9117;top:9;width:9;height:1697" fillcolor="black" stroked="f"/>
              <v:line id="_x0000_s5304" style="position:absolute" from="0,1851" to="1170,1852" strokecolor="#dadcdd" strokeweight="0"/>
              <v:rect id="_x0000_s5305" style="position:absolute;top:1851;width:1170;height:9" fillcolor="#dadcdd" stroked="f"/>
              <v:line id="_x0000_s5306" style="position:absolute" from="1170,9" to="1171,1860" strokeweight="0"/>
              <v:rect id="_x0000_s5307" style="position:absolute;left:1170;top:9;width:9;height:1851" fillcolor="black" stroked="f"/>
              <v:line id="_x0000_s5308" style="position:absolute" from="1742,163" to="1743,1860" strokeweight="0"/>
              <v:rect id="_x0000_s5309" style="position:absolute;left:1742;top:163;width:9;height:1697" fillcolor="black" stroked="f"/>
              <v:line id="_x0000_s5310" style="position:absolute" from="2413,9" to="2414,1860" strokeweight="0"/>
              <v:rect id="_x0000_s5311" style="position:absolute;left:2413;top:9;width:9;height:1851" fillcolor="black" stroked="f"/>
              <v:line id="_x0000_s5312" style="position:absolute" from="3030,163" to="3031,1860" strokeweight="0"/>
              <v:rect id="_x0000_s5313" style="position:absolute;left:3030;top:163;width:9;height:1697" fillcolor="black" stroked="f"/>
              <v:line id="_x0000_s5314" style="position:absolute" from="3892,163" to="3893,1860" strokeweight="0"/>
              <v:rect id="_x0000_s5315" style="position:absolute;left:3892;top:163;width:9;height:1697" fillcolor="black" stroked="f"/>
              <v:line id="_x0000_s5316" style="position:absolute" from="4518,163" to="4519,1860" strokeweight="0"/>
              <v:rect id="_x0000_s5317" style="position:absolute;left:4518;top:163;width:9;height:1697" fillcolor="black" stroked="f"/>
              <v:line id="_x0000_s5318" style="position:absolute" from="1179,1851" to="5198,1852" strokeweight="0"/>
              <v:rect id="_x0000_s5319" style="position:absolute;left:1179;top:1851;width:4019;height:9" fillcolor="black" stroked="f"/>
              <v:line id="_x0000_s5320" style="position:absolute" from="5189,9" to="5190,1860" strokeweight="0"/>
              <v:rect id="_x0000_s5321" style="position:absolute;left:5189;top:9;width:9;height:1851" fillcolor="black" stroked="f"/>
              <v:line id="_x0000_s5322" style="position:absolute" from="5198,1851" to="5389,1852" strokecolor="#dadcdd" strokeweight="0"/>
              <v:rect id="_x0000_s5323" style="position:absolute;left:5198;top:1851;width:191;height:9" fillcolor="#dadcdd" stroked="f"/>
              <v:line id="_x0000_s5324" style="position:absolute" from="5389,0" to="5390,1860" strokeweight="0"/>
              <v:rect id="_x0000_s5325" style="position:absolute;left:5389;width:9;height:1860" fillcolor="black" stroked="f"/>
              <v:line id="_x0000_s5326" style="position:absolute" from="5824,163" to="5825,1860" strokeweight="0"/>
              <v:rect id="_x0000_s5327" style="position:absolute;left:5824;top:163;width:9;height:1697" fillcolor="black" stroked="f"/>
              <v:line id="_x0000_s5328" style="position:absolute" from="5398,1851" to="6659,1852" strokeweight="0"/>
              <v:rect id="_x0000_s5329" style="position:absolute;left:5398;top:1851;width:1261;height:9" fillcolor="black" stroked="f"/>
              <v:line id="_x0000_s5330" style="position:absolute" from="6650,9" to="6651,1860" strokeweight="0"/>
              <v:rect id="_x0000_s5331" style="position:absolute;left:6650;top:9;width:9;height:1851" fillcolor="black" stroked="f"/>
              <v:line id="_x0000_s5332" style="position:absolute" from="6659,1851" to="7783,1852" strokecolor="#dadcdd" strokeweight="0"/>
              <v:rect id="_x0000_s5333" style="position:absolute;left:6659;top:1851;width:1124;height:9" fillcolor="#dadcdd" stroked="f"/>
              <v:line id="_x0000_s5334" style="position:absolute" from="7783,9" to="7784,1860" strokeweight="0"/>
              <v:rect id="_x0000_s5335" style="position:absolute;left:7783;top:9;width:10;height:1851" fillcolor="black" stroked="f"/>
              <v:line id="_x0000_s5336" style="position:absolute" from="7793,1851" to="8437,1852" strokeweight="0"/>
              <v:rect id="_x0000_s5337" style="position:absolute;left:7793;top:1851;width:644;height:9" fillcolor="black" stroked="f"/>
              <v:line id="_x0000_s5338" style="position:absolute" from="8428,163" to="8429,1860" strokeweight="0"/>
              <v:rect id="_x0000_s5339" style="position:absolute;left:8428;top:163;width:9;height:1697" fillcolor="black" stroked="f"/>
              <v:line id="_x0000_s5340" style="position:absolute" from="1170,1860" to="1171,2014" strokecolor="#dadcdd" strokeweight="0"/>
              <v:rect id="_x0000_s5341" style="position:absolute;left:1170;top:1860;width:9;height:154" fillcolor="#dadcdd" stroked="f"/>
              <v:line id="_x0000_s5342" style="position:absolute" from="1742,1860" to="1743,2014" strokecolor="#dadcdd" strokeweight="0"/>
              <v:rect id="_x0000_s5343" style="position:absolute;left:1742;top:1860;width:9;height:154" fillcolor="#dadcdd" stroked="f"/>
              <v:line id="_x0000_s5344" style="position:absolute" from="2413,1860" to="2414,2014" strokecolor="#dadcdd" strokeweight="0"/>
              <v:rect id="_x0000_s5345" style="position:absolute;left:2413;top:1860;width:9;height:154" fillcolor="#dadcdd" stroked="f"/>
              <v:line id="_x0000_s5346" style="position:absolute" from="3030,1860" to="3031,2014" strokecolor="#dadcdd" strokeweight="0"/>
              <v:rect id="_x0000_s5347" style="position:absolute;left:3030;top:1860;width:9;height:154" fillcolor="#dadcdd" stroked="f"/>
              <v:line id="_x0000_s5348" style="position:absolute" from="3892,1860" to="3893,2014" strokecolor="#dadcdd" strokeweight="0"/>
              <v:rect id="_x0000_s5349" style="position:absolute;left:3892;top:1860;width:9;height:154" fillcolor="#dadcdd" stroked="f"/>
              <v:line id="_x0000_s5350" style="position:absolute" from="4518,1860" to="4519,2014" strokecolor="#dadcdd" strokeweight="0"/>
              <v:rect id="_x0000_s5351" style="position:absolute;left:4518;top:1860;width:9;height:154" fillcolor="#dadcdd" stroked="f"/>
              <v:line id="_x0000_s5352" style="position:absolute" from="0,1706" to="1,2313" strokecolor="#dadcdd" strokeweight="0"/>
              <v:rect id="_x0000_s5353" style="position:absolute;top:1706;width:9;height:607" fillcolor="#dadcdd" stroked="f"/>
              <v:line id="_x0000_s5354" style="position:absolute" from="1742,2168" to="1743,2313" strokecolor="#dadcdd" strokeweight="0"/>
              <v:rect id="_x0000_s5355" style="position:absolute;left:1742;top:2168;width:9;height:145" fillcolor="#dadcdd" stroked="f"/>
              <v:line id="_x0000_s5356" style="position:absolute" from="9,2313" to="2422,2314" strokeweight="0"/>
            </v:group>
            <v:rect id="_x0000_s5357" style="position:absolute;left:9;top:2313;width:2413;height:10" fillcolor="black" stroked="f"/>
            <v:line id="_x0000_s5358" style="position:absolute" from="2413,2168" to="2414,2313" strokecolor="#dadcdd" strokeweight="0"/>
            <v:rect id="_x0000_s5359" style="position:absolute;left:2413;top:2168;width:9;height:145" fillcolor="#dadcdd" stroked="f"/>
            <v:line id="_x0000_s5360" style="position:absolute" from="9,2622" to="2422,2623" strokeweight="0"/>
            <v:rect id="_x0000_s5361" style="position:absolute;left:9;top:2622;width:2413;height:9" fillcolor="black" stroked="f"/>
            <v:line id="_x0000_s5362" style="position:absolute" from="9,2776" to="2422,2777" strokeweight="0"/>
            <v:rect id="_x0000_s5363" style="position:absolute;left:9;top:2776;width:2413;height:9" fillcolor="black" stroked="f"/>
            <v:line id="_x0000_s5364" style="position:absolute" from="2422,2776" to="9117,2777" strokecolor="#dadcdd" strokeweight="0"/>
            <v:rect id="_x0000_s5365" style="position:absolute;left:2422;top:2776;width:6695;height:9" fillcolor="#dadcdd" stroked="f"/>
            <v:line id="_x0000_s5366" style="position:absolute" from="9117,1706" to="9118,2776" strokecolor="#dadcdd" strokeweight="0"/>
            <v:rect id="_x0000_s5367" style="position:absolute;left:9117;top:1706;width:9;height:1070" fillcolor="#dadcdd" stroked="f"/>
            <v:line id="_x0000_s5368" style="position:absolute" from="9,2930" to="2422,2931" strokeweight="0"/>
            <v:rect id="_x0000_s5369" style="position:absolute;left:9;top:2930;width:2413;height:9" fillcolor="black" stroked="f"/>
            <v:line id="_x0000_s5370" style="position:absolute" from="9,3085" to="2422,3086" strokeweight="0"/>
            <v:rect id="_x0000_s5371" style="position:absolute;left:9;top:3085;width:2413;height:9" fillcolor="black" stroked="f"/>
            <v:line id="_x0000_s5372" style="position:absolute" from="2422,3085" to="9117,3086" strokecolor="#dadcdd" strokeweight="0"/>
            <v:rect id="_x0000_s5373" style="position:absolute;left:2422;top:3085;width:6695;height:9" fillcolor="#dadcdd" stroked="f"/>
            <v:line id="_x0000_s5374" style="position:absolute" from="9117,2785" to="9118,3085" strokecolor="#dadcdd" strokeweight="0"/>
            <v:rect id="_x0000_s5375" style="position:absolute;left:9117;top:2785;width:9;height:300" fillcolor="#dadcdd" stroked="f"/>
            <v:line id="_x0000_s5376" style="position:absolute" from="0,2313" to="1,3248" strokeweight="0"/>
            <v:rect id="_x0000_s5377" style="position:absolute;top:2313;width:9;height:935" fillcolor="black" stroked="f"/>
            <v:line id="_x0000_s5378" style="position:absolute" from="1170,2168" to="1171,2313" strokecolor="#dadcdd" strokeweight="0"/>
            <v:rect id="_x0000_s5379" style="position:absolute;left:1170;top:2168;width:9;height:145" fillcolor="#dadcdd" stroked="f"/>
            <v:line id="_x0000_s5380" style="position:absolute" from="1742,2323" to="1743,3248" strokeweight="0"/>
            <v:rect id="_x0000_s5381" style="position:absolute;left:1742;top:2323;width:9;height:925" fillcolor="black" stroked="f"/>
            <v:line id="_x0000_s5382" style="position:absolute" from="9,3239" to="2422,3240" strokeweight="0"/>
            <v:rect id="_x0000_s5383" style="position:absolute;left:9;top:3239;width:2413;height:9" fillcolor="black" stroked="f"/>
            <v:line id="_x0000_s5384" style="position:absolute" from="2413,2323" to="2414,3248" strokeweight="0"/>
            <v:rect id="_x0000_s5385" style="position:absolute;left:2413;top:2323;width:9;height:925" fillcolor="black" stroked="f"/>
            <v:line id="_x0000_s5386" style="position:absolute" from="2422,3239" to="9117,3240" strokecolor="#dadcdd" strokeweight="0"/>
            <v:rect id="_x0000_s5387" style="position:absolute;left:2422;top:3239;width:6695;height:9" fillcolor="#dadcdd" stroked="f"/>
            <v:line id="_x0000_s5388" style="position:absolute" from="0,3248" to="1,3249" strokecolor="#dadcdd" strokeweight="0"/>
            <v:rect id="_x0000_s5389" style="position:absolute;top:3248;width:9;height:9" fillcolor="#dadcdd" stroked="f"/>
            <v:line id="_x0000_s5390" style="position:absolute" from="1170,3248" to="1171,3249" strokecolor="#dadcdd" strokeweight="0"/>
            <v:rect id="_x0000_s5391" style="position:absolute;left:1170;top:3248;width:9;height:9" fillcolor="#dadcdd" stroked="f"/>
            <v:line id="_x0000_s5392" style="position:absolute" from="1742,3248" to="1743,3249" strokecolor="#dadcdd" strokeweight="0"/>
            <v:rect id="_x0000_s5393" style="position:absolute;left:1742;top:3248;width:9;height:9" fillcolor="#dadcdd" stroked="f"/>
            <v:line id="_x0000_s5394" style="position:absolute" from="2413,3248" to="2414,3249" strokecolor="#dadcdd" strokeweight="0"/>
            <v:rect id="_x0000_s5395" style="position:absolute;left:2413;top:3248;width:9;height:9" fillcolor="#dadcdd" stroked="f"/>
            <v:line id="_x0000_s5396" style="position:absolute" from="3030,2168" to="3031,3248" strokecolor="#dadcdd" strokeweight="0"/>
            <v:rect id="_x0000_s5397" style="position:absolute;left:3030;top:2168;width:9;height:1089" fillcolor="#dadcdd" stroked="f"/>
            <v:line id="_x0000_s5398" style="position:absolute" from="3892,2168" to="3893,3248" strokecolor="#dadcdd" strokeweight="0"/>
            <v:rect id="_x0000_s5399" style="position:absolute;left:3892;top:2168;width:9;height:1089" fillcolor="#dadcdd" stroked="f"/>
            <v:line id="_x0000_s5400" style="position:absolute" from="4518,2168" to="4519,3248" strokecolor="#dadcdd" strokeweight="0"/>
            <v:rect id="_x0000_s5401" style="position:absolute;left:4518;top:2168;width:9;height:1089" fillcolor="#dadcdd" stroked="f"/>
            <v:line id="_x0000_s5402" style="position:absolute" from="5189,1860" to="5190,3248" strokecolor="#dadcdd" strokeweight="0"/>
            <v:rect id="_x0000_s5403" style="position:absolute;left:5189;top:1860;width:9;height:1397" fillcolor="#dadcdd" stroked="f"/>
            <v:line id="_x0000_s5404" style="position:absolute" from="5389,1860" to="5390,3248" strokecolor="#dadcdd" strokeweight="0"/>
            <v:rect id="_x0000_s5405" style="position:absolute;left:5389;top:1860;width:9;height:1397" fillcolor="#dadcdd" stroked="f"/>
            <v:line id="_x0000_s5406" style="position:absolute" from="5824,1860" to="5825,3248" strokecolor="#dadcdd" strokeweight="0"/>
            <v:rect id="_x0000_s5407" style="position:absolute;left:5824;top:1860;width:9;height:1397" fillcolor="#dadcdd" stroked="f"/>
            <v:line id="_x0000_s5408" style="position:absolute" from="6650,1860" to="6651,3248" strokecolor="#dadcdd" strokeweight="0"/>
            <v:rect id="_x0000_s5409" style="position:absolute;left:6650;top:1860;width:9;height:1397" fillcolor="#dadcdd" stroked="f"/>
            <v:line id="_x0000_s5410" style="position:absolute" from="7783,1860" to="7784,3248" strokecolor="#dadcdd" strokeweight="0"/>
            <v:rect id="_x0000_s5411" style="position:absolute;left:7783;top:1860;width:10;height:1397" fillcolor="#dadcdd" stroked="f"/>
            <v:line id="_x0000_s5412" style="position:absolute" from="8428,1860" to="8429,3248" strokecolor="#dadcdd" strokeweight="0"/>
            <v:rect id="_x0000_s5413" style="position:absolute;left:8428;top:1860;width:9;height:1397" fillcolor="#dadcdd" stroked="f"/>
            <v:line id="_x0000_s5414" style="position:absolute" from="9117,3085" to="9118,3248" strokeweight="0"/>
            <v:rect id="_x0000_s5415" style="position:absolute;left:9117;top:3085;width:9;height:172" fillcolor="black" stroked="f"/>
            <v:line id="_x0000_s5416" style="position:absolute" from="9126,0" to="9127,1" strokecolor="#dadcdd" strokeweight="0"/>
            <v:rect id="_x0000_s5417" style="position:absolute;left:9126;width:9;height:9" fillcolor="#dadcdd" stroked="f"/>
            <v:line id="_x0000_s5418" style="position:absolute" from="9126,154" to="9127,155" strokecolor="#dadcdd" strokeweight="0"/>
            <v:rect id="_x0000_s5419" style="position:absolute;left:9126;top:154;width:9;height:9" fillcolor="#dadcdd" stroked="f"/>
            <v:line id="_x0000_s5420" style="position:absolute" from="9126,617" to="9127,618" strokecolor="#dadcdd" strokeweight="0"/>
            <v:rect id="_x0000_s5421" style="position:absolute;left:9126;top:617;width:9;height:9" fillcolor="#dadcdd" stroked="f"/>
            <v:line id="_x0000_s5422" style="position:absolute" from="9126,925" to="9127,926" strokecolor="#dadcdd" strokeweight="0"/>
            <v:rect id="_x0000_s5423" style="position:absolute;left:9126;top:925;width:9;height:9" fillcolor="#dadcdd" stroked="f"/>
            <v:line id="_x0000_s5424" style="position:absolute" from="9126,1388" to="9127,1389" strokecolor="#dadcdd" strokeweight="0"/>
            <v:rect id="_x0000_s5425" style="position:absolute;left:9126;top:1388;width:9;height:9" fillcolor="#dadcdd" stroked="f"/>
            <v:line id="_x0000_s5426" style="position:absolute" from="9126,1697" to="9127,1698" strokecolor="#dadcdd" strokeweight="0"/>
            <v:rect id="_x0000_s5427" style="position:absolute;left:9126;top:1697;width:9;height:9" fillcolor="#dadcdd" stroked="f"/>
            <v:line id="_x0000_s5428" style="position:absolute" from="8437,1851" to="9126,1852" strokecolor="#dadcdd" strokeweight="0"/>
            <v:rect id="_x0000_s5429" style="position:absolute;left:8437;top:1851;width:698;height:9" fillcolor="#dadcdd" stroked="f"/>
            <v:line id="_x0000_s5430" style="position:absolute" from="0,2005" to="9126,2006" strokecolor="#dadcdd" strokeweight="0"/>
            <v:rect id="_x0000_s5431" style="position:absolute;top:2005;width:9135;height:9" fillcolor="#dadcdd" stroked="f"/>
            <v:line id="_x0000_s5432" style="position:absolute" from="0,2159" to="9126,2160" strokecolor="#dadcdd" strokeweight="0"/>
            <v:rect id="_x0000_s5433" style="position:absolute;top:2159;width:9135;height:9" fillcolor="#dadcdd" stroked="f"/>
            <v:line id="_x0000_s5434" style="position:absolute" from="2422,2313" to="9126,2314" strokecolor="#dadcdd" strokeweight="0"/>
            <v:rect id="_x0000_s5435" style="position:absolute;left:2422;top:2313;width:6713;height:10" fillcolor="#dadcdd" stroked="f"/>
            <v:line id="_x0000_s5436" style="position:absolute" from="2422,2622" to="9126,2623" strokecolor="#dadcdd" strokeweight="0"/>
            <v:rect id="_x0000_s5437" style="position:absolute;left:2422;top:2622;width:6713;height:9" fillcolor="#dadcdd" stroked="f"/>
            <v:line id="_x0000_s5438" style="position:absolute" from="9117,2776" to="9126,2777" strokeweight="0"/>
            <v:rect id="_x0000_s5439" style="position:absolute;left:9117;top:2776;width:18;height:9" fillcolor="black" stroked="f"/>
            <v:line id="_x0000_s5440" style="position:absolute" from="2422,2930" to="9126,2931" strokecolor="#dadcdd" strokeweight="0"/>
            <v:rect id="_x0000_s5441" style="position:absolute;left:2422;top:2930;width:6704;height:9" fillcolor="#dadcdd" stroked="f"/>
            <v:line id="_x0000_s5442" style="position:absolute" from="9126,3085" to="9127,3086" strokeweight="0"/>
            <v:rect id="_x0000_s5443" style="position:absolute;left:9126;top:3085;width:9;height:9" fillcolor="black" stroked="f"/>
            <v:line id="_x0000_s5444" style="position:absolute" from="9126,3239" to="9127,3240" strokeweight="0"/>
            <v:rect id="_x0000_s5445" style="position:absolute;left:9126;top:3239;width:9;height:9" fillcolor="black" stroked="f"/>
            <w10:wrap type="none"/>
            <w10:anchorlock/>
          </v:group>
        </w:pict>
      </w:r>
    </w:p>
    <w:p w:rsidR="008B5D10" w:rsidRPr="000B42E1" w:rsidRDefault="008B5D10" w:rsidP="008B5D10">
      <w:pPr>
        <w:rPr>
          <w:lang w:val="en-US"/>
        </w:rPr>
      </w:pPr>
      <w:r w:rsidRPr="000B42E1">
        <w:rPr>
          <w:lang w:val="en-US"/>
        </w:rPr>
        <w:t xml:space="preserve">Source: </w:t>
      </w:r>
      <w:r w:rsidR="00583A4D" w:rsidRPr="000B42E1">
        <w:rPr>
          <w:lang w:val="en-US"/>
        </w:rPr>
        <w:t>Author</w:t>
      </w:r>
      <w:r w:rsidRPr="000B42E1">
        <w:rPr>
          <w:lang w:val="en-US"/>
        </w:rPr>
        <w:t xml:space="preserve"> based on </w:t>
      </w:r>
      <w:proofErr w:type="spellStart"/>
      <w:r w:rsidRPr="000B42E1">
        <w:rPr>
          <w:lang w:val="en-US"/>
        </w:rPr>
        <w:t>Consenergy</w:t>
      </w:r>
      <w:proofErr w:type="spellEnd"/>
      <w:r w:rsidRPr="000B42E1">
        <w:rPr>
          <w:lang w:val="en-US"/>
        </w:rPr>
        <w:t xml:space="preserve"> invoices.</w:t>
      </w:r>
    </w:p>
    <w:p w:rsidR="008B5D10" w:rsidRPr="000B42E1" w:rsidRDefault="008B5D10" w:rsidP="008B5D10">
      <w:pPr>
        <w:rPr>
          <w:lang w:val="en-US"/>
        </w:rPr>
      </w:pPr>
    </w:p>
    <w:p w:rsidR="008B5D10" w:rsidRPr="000B42E1" w:rsidRDefault="0081338B" w:rsidP="008B5D10">
      <w:pPr>
        <w:rPr>
          <w:lang w:val="en-US"/>
        </w:rPr>
      </w:pPr>
      <w:r w:rsidRPr="000B42E1">
        <w:rPr>
          <w:lang w:val="en-US"/>
        </w:rPr>
        <w:t xml:space="preserve">The cost for solar equipment </w:t>
      </w:r>
      <w:r w:rsidR="008B5D10" w:rsidRPr="000B42E1">
        <w:rPr>
          <w:lang w:val="en-US"/>
        </w:rPr>
        <w:t>generator</w:t>
      </w:r>
      <w:r w:rsidRPr="000B42E1">
        <w:rPr>
          <w:lang w:val="en-US"/>
        </w:rPr>
        <w:t>s ra</w:t>
      </w:r>
      <w:r w:rsidR="008B5D10" w:rsidRPr="000B42E1">
        <w:rPr>
          <w:lang w:val="en-US"/>
        </w:rPr>
        <w:t xml:space="preserve">nges between U$ 13.177 and US$ 15.908 </w:t>
      </w:r>
      <w:r w:rsidRPr="000B42E1">
        <w:rPr>
          <w:lang w:val="en-US"/>
        </w:rPr>
        <w:t>per</w:t>
      </w:r>
      <w:r w:rsidR="008B5D10" w:rsidRPr="000B42E1">
        <w:rPr>
          <w:lang w:val="en-US"/>
        </w:rPr>
        <w:t xml:space="preserve"> installed </w:t>
      </w:r>
      <w:proofErr w:type="spellStart"/>
      <w:r w:rsidR="008B5D10" w:rsidRPr="000B42E1">
        <w:rPr>
          <w:lang w:val="en-US"/>
        </w:rPr>
        <w:t>kWp</w:t>
      </w:r>
      <w:proofErr w:type="spellEnd"/>
      <w:r w:rsidR="008B5D10" w:rsidRPr="000B42E1">
        <w:rPr>
          <w:lang w:val="en-US"/>
        </w:rPr>
        <w:t xml:space="preserve">, </w:t>
      </w:r>
      <w:r w:rsidRPr="000B42E1">
        <w:rPr>
          <w:lang w:val="en-US"/>
        </w:rPr>
        <w:t xml:space="preserve">which is </w:t>
      </w:r>
      <w:r w:rsidR="008B5D10" w:rsidRPr="000B42E1">
        <w:rPr>
          <w:lang w:val="en-US"/>
        </w:rPr>
        <w:t xml:space="preserve">a reasonable cost. These systems have been partially installed (46 modules installed) as </w:t>
      </w:r>
      <w:r w:rsidRPr="000B42E1">
        <w:rPr>
          <w:lang w:val="en-US"/>
        </w:rPr>
        <w:t xml:space="preserve">it </w:t>
      </w:r>
      <w:r w:rsidR="008B5D10" w:rsidRPr="000B42E1">
        <w:rPr>
          <w:lang w:val="en-US"/>
        </w:rPr>
        <w:t xml:space="preserve">can be verified in </w:t>
      </w:r>
      <w:r w:rsidR="005E19A8" w:rsidRPr="000B42E1">
        <w:rPr>
          <w:lang w:val="en-US"/>
        </w:rPr>
        <w:fldChar w:fldCharType="begin"/>
      </w:r>
      <w:r w:rsidR="008B5D10" w:rsidRPr="000B42E1">
        <w:rPr>
          <w:lang w:val="en-US"/>
        </w:rPr>
        <w:instrText xml:space="preserve"> REF _Ref294296368 \h </w:instrText>
      </w:r>
      <w:r w:rsidR="005E19A8" w:rsidRPr="000B42E1">
        <w:rPr>
          <w:lang w:val="en-US"/>
        </w:rPr>
      </w:r>
      <w:r w:rsidR="005E19A8" w:rsidRPr="000B42E1">
        <w:rPr>
          <w:lang w:val="en-US"/>
        </w:rPr>
        <w:fldChar w:fldCharType="separate"/>
      </w:r>
      <w:r w:rsidR="00F32628" w:rsidRPr="000B42E1">
        <w:rPr>
          <w:bCs/>
          <w:lang w:val="en-US"/>
        </w:rPr>
        <w:t xml:space="preserve">Table </w:t>
      </w:r>
      <w:r w:rsidR="00F32628">
        <w:rPr>
          <w:bCs/>
          <w:noProof/>
          <w:lang w:val="en-US"/>
        </w:rPr>
        <w:t>3</w:t>
      </w:r>
      <w:r w:rsidR="00F32628" w:rsidRPr="000B42E1">
        <w:rPr>
          <w:bCs/>
          <w:lang w:val="en-US"/>
        </w:rPr>
        <w:noBreakHyphen/>
      </w:r>
      <w:r w:rsidR="00F32628">
        <w:rPr>
          <w:bCs/>
          <w:noProof/>
          <w:lang w:val="en-US"/>
        </w:rPr>
        <w:t>26</w:t>
      </w:r>
      <w:r w:rsidR="005E19A8" w:rsidRPr="000B42E1">
        <w:rPr>
          <w:lang w:val="en-US"/>
        </w:rPr>
        <w:fldChar w:fldCharType="end"/>
      </w:r>
      <w:r w:rsidR="008B5D10" w:rsidRPr="000B42E1">
        <w:rPr>
          <w:lang w:val="en-US"/>
        </w:rPr>
        <w:t xml:space="preserve">.  Therefore, 74-46 = 28 modules </w:t>
      </w:r>
      <w:r w:rsidRPr="000B42E1">
        <w:rPr>
          <w:i/>
          <w:lang w:val="en-US"/>
        </w:rPr>
        <w:t xml:space="preserve">are </w:t>
      </w:r>
      <w:r w:rsidR="008B5D10" w:rsidRPr="000B42E1">
        <w:rPr>
          <w:i/>
          <w:lang w:val="en-US"/>
        </w:rPr>
        <w:t xml:space="preserve">pending to </w:t>
      </w:r>
      <w:r w:rsidRPr="000B42E1">
        <w:rPr>
          <w:i/>
          <w:lang w:val="en-US"/>
        </w:rPr>
        <w:t xml:space="preserve">be </w:t>
      </w:r>
      <w:r w:rsidR="008B5D10" w:rsidRPr="000B42E1">
        <w:rPr>
          <w:i/>
          <w:lang w:val="en-US"/>
        </w:rPr>
        <w:t>install</w:t>
      </w:r>
      <w:r w:rsidRPr="000B42E1">
        <w:rPr>
          <w:i/>
          <w:lang w:val="en-US"/>
        </w:rPr>
        <w:t>ed</w:t>
      </w:r>
      <w:r w:rsidR="008B5D10" w:rsidRPr="000B42E1">
        <w:rPr>
          <w:lang w:val="en-US"/>
        </w:rPr>
        <w:t xml:space="preserve"> and </w:t>
      </w:r>
      <w:r w:rsidR="00D80310">
        <w:rPr>
          <w:lang w:val="en-US"/>
        </w:rPr>
        <w:t xml:space="preserve">to be </w:t>
      </w:r>
      <w:r w:rsidR="008B5D10" w:rsidRPr="000B42E1">
        <w:rPr>
          <w:lang w:val="en-US"/>
        </w:rPr>
        <w:t>include</w:t>
      </w:r>
      <w:r w:rsidRPr="000B42E1">
        <w:rPr>
          <w:lang w:val="en-US"/>
        </w:rPr>
        <w:t>d</w:t>
      </w:r>
      <w:r w:rsidR="008B5D10" w:rsidRPr="000B42E1">
        <w:rPr>
          <w:lang w:val="en-US"/>
        </w:rPr>
        <w:t xml:space="preserve"> into ICE </w:t>
      </w:r>
      <w:r w:rsidR="000B42E1" w:rsidRPr="000B42E1">
        <w:rPr>
          <w:lang w:val="en-US"/>
        </w:rPr>
        <w:t>database; these</w:t>
      </w:r>
      <w:r w:rsidR="008B5D10" w:rsidRPr="000B42E1">
        <w:rPr>
          <w:lang w:val="en-US"/>
        </w:rPr>
        <w:t xml:space="preserve"> are in ICE warehouses </w:t>
      </w:r>
      <w:r w:rsidRPr="000B42E1">
        <w:rPr>
          <w:lang w:val="en-US"/>
        </w:rPr>
        <w:t>together</w:t>
      </w:r>
      <w:r w:rsidR="008B5D10" w:rsidRPr="000B42E1">
        <w:rPr>
          <w:lang w:val="en-US"/>
        </w:rPr>
        <w:t xml:space="preserve"> with their peripheral equipment. All the Marine Park’ peripheral equipment </w:t>
      </w:r>
      <w:r w:rsidRPr="000B42E1">
        <w:rPr>
          <w:i/>
          <w:lang w:val="en-US"/>
        </w:rPr>
        <w:t>is also pending installation</w:t>
      </w:r>
      <w:r w:rsidR="008B5D10" w:rsidRPr="000B42E1">
        <w:rPr>
          <w:rStyle w:val="Refdenotaalpie"/>
          <w:lang w:val="en-US"/>
        </w:rPr>
        <w:footnoteReference w:id="47"/>
      </w:r>
      <w:r w:rsidR="008B5D10" w:rsidRPr="000B42E1">
        <w:rPr>
          <w:lang w:val="en-US"/>
        </w:rPr>
        <w:t>.</w:t>
      </w:r>
    </w:p>
    <w:p w:rsidR="008B5D10" w:rsidRPr="000B42E1" w:rsidRDefault="008B5D10" w:rsidP="008B5D10">
      <w:pPr>
        <w:rPr>
          <w:lang w:val="en-US"/>
        </w:rPr>
      </w:pPr>
    </w:p>
    <w:p w:rsidR="008B5D10" w:rsidRPr="007D29CA" w:rsidRDefault="008B5D10" w:rsidP="008B5D10">
      <w:pPr>
        <w:pBdr>
          <w:top w:val="single" w:sz="4" w:space="1" w:color="auto"/>
          <w:left w:val="single" w:sz="4" w:space="4" w:color="auto"/>
          <w:bottom w:val="single" w:sz="4" w:space="1" w:color="auto"/>
          <w:right w:val="single" w:sz="4" w:space="4" w:color="auto"/>
        </w:pBdr>
        <w:rPr>
          <w:i/>
          <w:lang w:val="en-US"/>
        </w:rPr>
      </w:pPr>
      <w:r w:rsidRPr="007D29CA">
        <w:rPr>
          <w:i/>
          <w:lang w:val="en-US"/>
        </w:rPr>
        <w:lastRenderedPageBreak/>
        <w:t xml:space="preserve">It is recommended </w:t>
      </w:r>
      <w:r w:rsidR="00783406">
        <w:rPr>
          <w:i/>
          <w:lang w:val="en-US"/>
        </w:rPr>
        <w:t>for</w:t>
      </w:r>
      <w:r w:rsidRPr="007D29CA">
        <w:rPr>
          <w:i/>
          <w:lang w:val="en-US"/>
        </w:rPr>
        <w:t xml:space="preserve"> ICE </w:t>
      </w:r>
      <w:r w:rsidR="00783406">
        <w:rPr>
          <w:i/>
          <w:lang w:val="en-US"/>
        </w:rPr>
        <w:t>to proceed and</w:t>
      </w:r>
      <w:r w:rsidRPr="007D29CA">
        <w:rPr>
          <w:i/>
          <w:lang w:val="en-US"/>
        </w:rPr>
        <w:t xml:space="preserve"> install those </w:t>
      </w:r>
      <w:proofErr w:type="spellStart"/>
      <w:r w:rsidRPr="007D29CA">
        <w:rPr>
          <w:i/>
          <w:lang w:val="en-US"/>
        </w:rPr>
        <w:t>equipments</w:t>
      </w:r>
      <w:proofErr w:type="spellEnd"/>
      <w:r w:rsidRPr="007D29CA">
        <w:rPr>
          <w:i/>
          <w:lang w:val="en-US"/>
        </w:rPr>
        <w:t xml:space="preserve"> as soon as possible, before this cooperation program clos</w:t>
      </w:r>
      <w:r w:rsidR="00783406">
        <w:rPr>
          <w:i/>
          <w:lang w:val="en-US"/>
        </w:rPr>
        <w:t>es</w:t>
      </w:r>
      <w:r w:rsidRPr="007D29CA">
        <w:rPr>
          <w:i/>
          <w:lang w:val="en-US"/>
        </w:rPr>
        <w:t>.</w:t>
      </w:r>
    </w:p>
    <w:p w:rsidR="008B5D10" w:rsidRPr="007D29CA" w:rsidRDefault="008B5D10" w:rsidP="008B5D10">
      <w:pPr>
        <w:rPr>
          <w:lang w:val="en-US"/>
        </w:rPr>
      </w:pPr>
    </w:p>
    <w:p w:rsidR="008B5D10" w:rsidRPr="007D29CA" w:rsidRDefault="008B5D10" w:rsidP="008B5D10">
      <w:pPr>
        <w:rPr>
          <w:lang w:val="en-US"/>
        </w:rPr>
      </w:pPr>
      <w:r w:rsidRPr="007D29CA">
        <w:rPr>
          <w:lang w:val="en-US"/>
        </w:rPr>
        <w:t xml:space="preserve">During the Project </w:t>
      </w:r>
      <w:r w:rsidR="00783406">
        <w:rPr>
          <w:lang w:val="en-US"/>
        </w:rPr>
        <w:t>T</w:t>
      </w:r>
      <w:r w:rsidRPr="007D29CA">
        <w:rPr>
          <w:lang w:val="en-US"/>
        </w:rPr>
        <w:t xml:space="preserve">erm ICE built a MCH with 20 kW power at the </w:t>
      </w:r>
      <w:proofErr w:type="spellStart"/>
      <w:r w:rsidRPr="007D29CA">
        <w:rPr>
          <w:lang w:val="en-US"/>
        </w:rPr>
        <w:t>Chirripó</w:t>
      </w:r>
      <w:proofErr w:type="spellEnd"/>
      <w:r w:rsidRPr="007D29CA">
        <w:rPr>
          <w:lang w:val="en-US"/>
        </w:rPr>
        <w:t xml:space="preserve"> Park, additional to these </w:t>
      </w:r>
      <w:r w:rsidR="00644B04">
        <w:rPr>
          <w:lang w:val="en-US"/>
        </w:rPr>
        <w:t>PVS</w:t>
      </w:r>
      <w:r w:rsidRPr="007D29CA">
        <w:rPr>
          <w:lang w:val="en-US"/>
        </w:rPr>
        <w:t>.</w:t>
      </w:r>
    </w:p>
    <w:p w:rsidR="008B5D10" w:rsidRPr="007D29CA" w:rsidRDefault="008B5D10" w:rsidP="008B5D10">
      <w:pPr>
        <w:rPr>
          <w:lang w:val="en-US"/>
        </w:rPr>
      </w:pPr>
    </w:p>
    <w:p w:rsidR="008B5D10" w:rsidRPr="007D29CA" w:rsidRDefault="008B5D10" w:rsidP="00217FBB">
      <w:pPr>
        <w:keepNext/>
        <w:numPr>
          <w:ilvl w:val="3"/>
          <w:numId w:val="14"/>
        </w:numPr>
        <w:tabs>
          <w:tab w:val="clear" w:pos="0"/>
          <w:tab w:val="num" w:pos="142"/>
        </w:tabs>
        <w:ind w:left="142"/>
        <w:outlineLvl w:val="3"/>
        <w:rPr>
          <w:bCs/>
          <w:i/>
          <w:szCs w:val="24"/>
          <w:u w:val="single"/>
          <w:lang w:val="en-US"/>
        </w:rPr>
      </w:pPr>
      <w:bookmarkStart w:id="239" w:name="_Toc292867883"/>
      <w:r w:rsidRPr="007D29CA">
        <w:rPr>
          <w:bCs/>
          <w:i/>
          <w:szCs w:val="24"/>
          <w:u w:val="single"/>
          <w:lang w:val="en-US"/>
        </w:rPr>
        <w:t xml:space="preserve">Renewable </w:t>
      </w:r>
      <w:r w:rsidR="00A14EF1">
        <w:rPr>
          <w:bCs/>
          <w:i/>
          <w:szCs w:val="24"/>
          <w:u w:val="single"/>
          <w:lang w:val="en-US"/>
        </w:rPr>
        <w:t>Energy G</w:t>
      </w:r>
      <w:r w:rsidRPr="007D29CA">
        <w:rPr>
          <w:bCs/>
          <w:i/>
          <w:szCs w:val="24"/>
          <w:u w:val="single"/>
          <w:lang w:val="en-US"/>
        </w:rPr>
        <w:t>eneration and CO</w:t>
      </w:r>
      <w:r w:rsidRPr="007D29CA">
        <w:rPr>
          <w:bCs/>
          <w:i/>
          <w:szCs w:val="24"/>
          <w:u w:val="single"/>
          <w:vertAlign w:val="subscript"/>
          <w:lang w:val="en-US"/>
        </w:rPr>
        <w:t xml:space="preserve">2 </w:t>
      </w:r>
      <w:r w:rsidR="00A14EF1">
        <w:rPr>
          <w:bCs/>
          <w:i/>
          <w:szCs w:val="24"/>
          <w:u w:val="single"/>
          <w:lang w:val="en-US"/>
        </w:rPr>
        <w:t>Emissions A</w:t>
      </w:r>
      <w:r w:rsidRPr="007D29CA">
        <w:rPr>
          <w:bCs/>
          <w:i/>
          <w:szCs w:val="24"/>
          <w:u w:val="single"/>
          <w:lang w:val="en-US"/>
        </w:rPr>
        <w:t>voided by Phase I</w:t>
      </w:r>
      <w:bookmarkEnd w:id="239"/>
    </w:p>
    <w:p w:rsidR="008B5D10" w:rsidRPr="007D29CA" w:rsidRDefault="008B5D10" w:rsidP="008B5D10">
      <w:pPr>
        <w:rPr>
          <w:i/>
          <w:szCs w:val="22"/>
          <w:lang w:val="en-US"/>
        </w:rPr>
      </w:pPr>
      <w:r w:rsidRPr="007D29CA">
        <w:rPr>
          <w:szCs w:val="22"/>
          <w:lang w:val="en-US"/>
        </w:rPr>
        <w:t xml:space="preserve">According to </w:t>
      </w:r>
      <w:proofErr w:type="spellStart"/>
      <w:r w:rsidR="00AD19C6" w:rsidRPr="007D29CA">
        <w:rPr>
          <w:szCs w:val="22"/>
          <w:lang w:val="en-US"/>
        </w:rPr>
        <w:t>Prodoc</w:t>
      </w:r>
      <w:proofErr w:type="spellEnd"/>
      <w:r w:rsidRPr="007D29CA">
        <w:rPr>
          <w:szCs w:val="22"/>
          <w:lang w:val="en-US"/>
        </w:rPr>
        <w:t xml:space="preserve">, Phase I will result in an </w:t>
      </w:r>
      <w:r w:rsidRPr="007D29CA">
        <w:rPr>
          <w:i/>
          <w:szCs w:val="22"/>
          <w:lang w:val="en-US"/>
        </w:rPr>
        <w:t>estimated reduction of 5700 tons of CO</w:t>
      </w:r>
      <w:r w:rsidRPr="007D29CA">
        <w:rPr>
          <w:i/>
          <w:szCs w:val="22"/>
          <w:vertAlign w:val="subscript"/>
          <w:lang w:val="en-US"/>
        </w:rPr>
        <w:t>2</w:t>
      </w:r>
      <w:r w:rsidRPr="007D29CA">
        <w:rPr>
          <w:i/>
          <w:szCs w:val="22"/>
          <w:lang w:val="en-US"/>
        </w:rPr>
        <w:t xml:space="preserve"> for an impact analysis period of 10 years (3120 tons from hydroelectric projects and 2580 tons by photovoltaic projects).</w:t>
      </w:r>
    </w:p>
    <w:p w:rsidR="008B5D10" w:rsidRPr="007D29CA" w:rsidRDefault="008B5D10" w:rsidP="008B5D10">
      <w:pPr>
        <w:rPr>
          <w:i/>
          <w:szCs w:val="22"/>
          <w:lang w:val="en-US"/>
        </w:rPr>
      </w:pPr>
    </w:p>
    <w:p w:rsidR="008B5D10" w:rsidRPr="007D29CA" w:rsidRDefault="008B5D10" w:rsidP="008B5D10">
      <w:pPr>
        <w:rPr>
          <w:i/>
          <w:szCs w:val="22"/>
          <w:lang w:val="en-US"/>
        </w:rPr>
      </w:pPr>
      <w:r w:rsidRPr="007D29CA">
        <w:rPr>
          <w:i/>
          <w:szCs w:val="22"/>
          <w:lang w:val="en-US"/>
        </w:rPr>
        <w:t>This is Project’s Phase I overall target and against which achievements of Phase I must be compared, obviously with the same methodology used in the Project Brief to estimate the emissions of the whole Project.</w:t>
      </w:r>
    </w:p>
    <w:p w:rsidR="008B5D10" w:rsidRPr="007D29CA" w:rsidRDefault="008B5D10" w:rsidP="008B5D10">
      <w:pPr>
        <w:rPr>
          <w:i/>
          <w:szCs w:val="22"/>
          <w:lang w:val="en-US"/>
        </w:rPr>
      </w:pPr>
    </w:p>
    <w:p w:rsidR="008B5D10" w:rsidRPr="007D29CA" w:rsidRDefault="008B5D10" w:rsidP="008B5D10">
      <w:pPr>
        <w:rPr>
          <w:szCs w:val="22"/>
          <w:lang w:val="en-US"/>
        </w:rPr>
      </w:pPr>
      <w:r w:rsidRPr="007D29CA">
        <w:rPr>
          <w:szCs w:val="22"/>
          <w:lang w:val="en-US"/>
        </w:rPr>
        <w:t>The following are the assumptions that will be made:</w:t>
      </w:r>
    </w:p>
    <w:p w:rsidR="008B5D10" w:rsidRPr="007D29CA" w:rsidRDefault="008B5D10" w:rsidP="008B5D10">
      <w:pPr>
        <w:rPr>
          <w:szCs w:val="22"/>
          <w:lang w:val="en-US"/>
        </w:rPr>
      </w:pPr>
    </w:p>
    <w:p w:rsidR="008B5D10" w:rsidRPr="007D29CA" w:rsidRDefault="008B5D10" w:rsidP="00F35A09">
      <w:pPr>
        <w:numPr>
          <w:ilvl w:val="0"/>
          <w:numId w:val="56"/>
        </w:numPr>
        <w:rPr>
          <w:szCs w:val="22"/>
          <w:lang w:val="en-US"/>
        </w:rPr>
      </w:pPr>
      <w:r w:rsidRPr="007D29CA">
        <w:rPr>
          <w:szCs w:val="22"/>
          <w:lang w:val="en-US"/>
        </w:rPr>
        <w:t>The same methodology used for the Project Brief will be employed.</w:t>
      </w:r>
    </w:p>
    <w:p w:rsidR="008B5D10" w:rsidRPr="007D29CA" w:rsidRDefault="008B5D10" w:rsidP="00F35A09">
      <w:pPr>
        <w:numPr>
          <w:ilvl w:val="0"/>
          <w:numId w:val="56"/>
        </w:numPr>
        <w:rPr>
          <w:szCs w:val="22"/>
          <w:lang w:val="en-US"/>
        </w:rPr>
      </w:pPr>
      <w:r w:rsidRPr="007D29CA">
        <w:rPr>
          <w:szCs w:val="22"/>
          <w:lang w:val="en-US"/>
        </w:rPr>
        <w:t>All UNDP funded systems, even uninstalled, are considered.  The Puntarenas Marine Park will also be included, starting operation</w:t>
      </w:r>
      <w:r w:rsidR="00783406">
        <w:rPr>
          <w:szCs w:val="22"/>
          <w:lang w:val="en-US"/>
        </w:rPr>
        <w:t>s</w:t>
      </w:r>
      <w:r w:rsidRPr="007D29CA">
        <w:rPr>
          <w:szCs w:val="22"/>
          <w:lang w:val="en-US"/>
        </w:rPr>
        <w:t xml:space="preserve"> on March 2011, and the 28 modules in </w:t>
      </w:r>
      <w:r w:rsidR="00116068">
        <w:rPr>
          <w:szCs w:val="22"/>
          <w:lang w:val="en-US"/>
        </w:rPr>
        <w:t>ICE</w:t>
      </w:r>
      <w:r w:rsidRPr="007D29CA">
        <w:rPr>
          <w:szCs w:val="22"/>
          <w:lang w:val="en-US"/>
        </w:rPr>
        <w:t xml:space="preserve"> warehouses.</w:t>
      </w:r>
    </w:p>
    <w:p w:rsidR="008B5D10" w:rsidRPr="0001284F" w:rsidRDefault="008B5D10" w:rsidP="00F35A09">
      <w:pPr>
        <w:numPr>
          <w:ilvl w:val="0"/>
          <w:numId w:val="56"/>
        </w:numPr>
        <w:rPr>
          <w:szCs w:val="22"/>
          <w:lang w:val="en-US"/>
        </w:rPr>
      </w:pPr>
      <w:r w:rsidRPr="0001284F">
        <w:rPr>
          <w:szCs w:val="22"/>
          <w:lang w:val="en-US"/>
        </w:rPr>
        <w:t xml:space="preserve">All </w:t>
      </w:r>
      <w:r w:rsidR="00644B04" w:rsidRPr="0001284F">
        <w:rPr>
          <w:szCs w:val="22"/>
          <w:lang w:val="en-US"/>
        </w:rPr>
        <w:t>PVS</w:t>
      </w:r>
      <w:r w:rsidRPr="0001284F">
        <w:rPr>
          <w:szCs w:val="22"/>
          <w:lang w:val="en-US"/>
        </w:rPr>
        <w:t xml:space="preserve"> installed by ICE between 2005 and 2011 will be considered as promoted by the Project, as well as the MCH </w:t>
      </w:r>
      <w:r w:rsidR="0001284F" w:rsidRPr="0001284F">
        <w:rPr>
          <w:szCs w:val="22"/>
          <w:lang w:val="en-US"/>
        </w:rPr>
        <w:t xml:space="preserve">for </w:t>
      </w:r>
      <w:proofErr w:type="spellStart"/>
      <w:r w:rsidRPr="0001284F">
        <w:rPr>
          <w:szCs w:val="22"/>
          <w:lang w:val="en-US"/>
        </w:rPr>
        <w:t>Chirripó</w:t>
      </w:r>
      <w:proofErr w:type="spellEnd"/>
      <w:r w:rsidRPr="0001284F">
        <w:rPr>
          <w:szCs w:val="22"/>
          <w:lang w:val="en-US"/>
        </w:rPr>
        <w:t xml:space="preserve"> Park (</w:t>
      </w:r>
      <w:r w:rsidR="0001284F" w:rsidRPr="0001284F">
        <w:rPr>
          <w:szCs w:val="22"/>
          <w:lang w:val="en-US"/>
        </w:rPr>
        <w:t xml:space="preserve">in order </w:t>
      </w:r>
      <w:r w:rsidRPr="0001284F">
        <w:rPr>
          <w:szCs w:val="22"/>
          <w:lang w:val="en-US"/>
        </w:rPr>
        <w:t xml:space="preserve">to estimate the systems </w:t>
      </w:r>
      <w:r w:rsidR="0001284F" w:rsidRPr="0001284F">
        <w:rPr>
          <w:szCs w:val="22"/>
          <w:lang w:val="en-US"/>
        </w:rPr>
        <w:t>to be</w:t>
      </w:r>
      <w:r w:rsidRPr="0001284F">
        <w:rPr>
          <w:szCs w:val="22"/>
          <w:lang w:val="en-US"/>
        </w:rPr>
        <w:t xml:space="preserve"> installed by ICE in 2011, the average value of the </w:t>
      </w:r>
      <w:r w:rsidR="00644B04" w:rsidRPr="0001284F">
        <w:rPr>
          <w:szCs w:val="22"/>
          <w:lang w:val="en-US"/>
        </w:rPr>
        <w:t>PVS</w:t>
      </w:r>
      <w:r w:rsidRPr="0001284F">
        <w:rPr>
          <w:szCs w:val="22"/>
          <w:lang w:val="en-US"/>
        </w:rPr>
        <w:t xml:space="preserve"> installed between 2005 and 2010 will be used).</w:t>
      </w:r>
    </w:p>
    <w:p w:rsidR="008B5D10" w:rsidRPr="0001284F" w:rsidRDefault="008B5D10" w:rsidP="00F35A09">
      <w:pPr>
        <w:numPr>
          <w:ilvl w:val="0"/>
          <w:numId w:val="56"/>
        </w:numPr>
        <w:rPr>
          <w:szCs w:val="22"/>
          <w:lang w:val="en-US"/>
        </w:rPr>
      </w:pPr>
      <w:r w:rsidRPr="0001284F">
        <w:rPr>
          <w:szCs w:val="22"/>
          <w:lang w:val="en-US"/>
        </w:rPr>
        <w:t>To calculate the energy generated by the RE systems, the following capacity factors will be used (CF):</w:t>
      </w:r>
    </w:p>
    <w:p w:rsidR="008B5D10" w:rsidRPr="007D29CA" w:rsidRDefault="00644B04" w:rsidP="00F35A09">
      <w:pPr>
        <w:numPr>
          <w:ilvl w:val="1"/>
          <w:numId w:val="56"/>
        </w:numPr>
        <w:rPr>
          <w:szCs w:val="22"/>
          <w:lang w:val="en-US"/>
        </w:rPr>
      </w:pPr>
      <w:r>
        <w:rPr>
          <w:szCs w:val="22"/>
          <w:lang w:val="en-US"/>
        </w:rPr>
        <w:t>PVS</w:t>
      </w:r>
      <w:r w:rsidR="008B5D10" w:rsidRPr="007D29CA">
        <w:rPr>
          <w:szCs w:val="22"/>
          <w:lang w:val="en-US"/>
        </w:rPr>
        <w:tab/>
      </w:r>
      <w:r w:rsidR="00670797">
        <w:rPr>
          <w:szCs w:val="22"/>
          <w:lang w:val="en-US"/>
        </w:rPr>
        <w:tab/>
      </w:r>
      <w:r w:rsidR="00670797">
        <w:rPr>
          <w:szCs w:val="22"/>
          <w:lang w:val="en-US"/>
        </w:rPr>
        <w:tab/>
        <w:t>FC = 20%  (equals</w:t>
      </w:r>
      <w:r w:rsidR="008B5D10" w:rsidRPr="007D29CA">
        <w:rPr>
          <w:szCs w:val="22"/>
          <w:lang w:val="en-US"/>
        </w:rPr>
        <w:t xml:space="preserve"> </w:t>
      </w:r>
    </w:p>
    <w:p w:rsidR="008B5D10" w:rsidRPr="007D29CA" w:rsidRDefault="00644B04" w:rsidP="00F35A09">
      <w:pPr>
        <w:numPr>
          <w:ilvl w:val="1"/>
          <w:numId w:val="56"/>
        </w:numPr>
        <w:rPr>
          <w:szCs w:val="22"/>
          <w:lang w:val="en-US"/>
        </w:rPr>
      </w:pPr>
      <w:r>
        <w:rPr>
          <w:szCs w:val="22"/>
          <w:lang w:val="en-US"/>
        </w:rPr>
        <w:t>PVS</w:t>
      </w:r>
      <w:r w:rsidR="008B5D10" w:rsidRPr="007D29CA">
        <w:rPr>
          <w:szCs w:val="22"/>
          <w:lang w:val="en-US"/>
        </w:rPr>
        <w:t xml:space="preserve">-hybrid Aeolian, </w:t>
      </w:r>
      <w:r w:rsidR="008B5D10" w:rsidRPr="007D29CA">
        <w:rPr>
          <w:szCs w:val="22"/>
          <w:lang w:val="en-US"/>
        </w:rPr>
        <w:tab/>
        <w:t>FC = 20%</w:t>
      </w:r>
    </w:p>
    <w:p w:rsidR="008B5D10" w:rsidRPr="007D29CA" w:rsidRDefault="008B5D10" w:rsidP="00F35A09">
      <w:pPr>
        <w:numPr>
          <w:ilvl w:val="1"/>
          <w:numId w:val="56"/>
        </w:numPr>
        <w:rPr>
          <w:szCs w:val="22"/>
          <w:lang w:val="en-US"/>
        </w:rPr>
      </w:pPr>
      <w:r w:rsidRPr="007D29CA">
        <w:rPr>
          <w:szCs w:val="22"/>
          <w:lang w:val="en-US"/>
        </w:rPr>
        <w:t>MCH</w:t>
      </w:r>
      <w:r w:rsidRPr="007D29CA">
        <w:rPr>
          <w:szCs w:val="22"/>
          <w:lang w:val="en-US"/>
        </w:rPr>
        <w:tab/>
      </w:r>
      <w:r w:rsidRPr="007D29CA">
        <w:rPr>
          <w:szCs w:val="22"/>
          <w:lang w:val="en-US"/>
        </w:rPr>
        <w:tab/>
      </w:r>
      <w:r w:rsidRPr="007D29CA">
        <w:rPr>
          <w:szCs w:val="22"/>
          <w:lang w:val="en-US"/>
        </w:rPr>
        <w:tab/>
        <w:t>FC = 30%</w:t>
      </w:r>
    </w:p>
    <w:p w:rsidR="008B5D10" w:rsidRPr="007D29CA" w:rsidRDefault="008B5D10" w:rsidP="008B5D10">
      <w:pPr>
        <w:rPr>
          <w:szCs w:val="22"/>
          <w:lang w:val="en-US"/>
        </w:rPr>
      </w:pPr>
    </w:p>
    <w:p w:rsidR="008B5D10" w:rsidRPr="00630F9A" w:rsidRDefault="005E19A8" w:rsidP="00670797">
      <w:pPr>
        <w:rPr>
          <w:bCs/>
          <w:lang w:val="en-US"/>
        </w:rPr>
      </w:pPr>
      <w:r w:rsidRPr="007D29CA">
        <w:rPr>
          <w:szCs w:val="22"/>
          <w:lang w:val="en-US"/>
        </w:rPr>
        <w:fldChar w:fldCharType="begin"/>
      </w:r>
      <w:r w:rsidR="008B5D10" w:rsidRPr="0001284F">
        <w:rPr>
          <w:szCs w:val="22"/>
          <w:lang w:val="en-US"/>
        </w:rPr>
        <w:instrText xml:space="preserve"> REF _Ref286738872 \h </w:instrText>
      </w:r>
      <w:r w:rsidRPr="007D29CA">
        <w:rPr>
          <w:szCs w:val="22"/>
          <w:lang w:val="en-US"/>
        </w:rPr>
      </w:r>
      <w:r w:rsidRPr="007D29CA">
        <w:rPr>
          <w:szCs w:val="22"/>
          <w:lang w:val="en-US"/>
        </w:rPr>
        <w:fldChar w:fldCharType="separate"/>
      </w:r>
      <w:r w:rsidR="00F32628" w:rsidRPr="00F32628">
        <w:rPr>
          <w:b/>
          <w:bCs/>
          <w:szCs w:val="22"/>
          <w:lang w:val="en-US"/>
        </w:rPr>
        <w:t xml:space="preserve">¡Error! No se </w:t>
      </w:r>
      <w:proofErr w:type="spellStart"/>
      <w:r w:rsidR="00F32628" w:rsidRPr="00F32628">
        <w:rPr>
          <w:b/>
          <w:bCs/>
          <w:szCs w:val="22"/>
          <w:lang w:val="en-US"/>
        </w:rPr>
        <w:t>encuentra</w:t>
      </w:r>
      <w:proofErr w:type="spellEnd"/>
      <w:r w:rsidR="00F32628" w:rsidRPr="00F32628">
        <w:rPr>
          <w:b/>
          <w:bCs/>
          <w:szCs w:val="22"/>
          <w:lang w:val="en-US"/>
        </w:rPr>
        <w:t xml:space="preserve"> el </w:t>
      </w:r>
      <w:proofErr w:type="spellStart"/>
      <w:proofErr w:type="gramStart"/>
      <w:r w:rsidR="00F32628" w:rsidRPr="00F32628">
        <w:rPr>
          <w:b/>
          <w:bCs/>
          <w:szCs w:val="22"/>
          <w:lang w:val="en-US"/>
        </w:rPr>
        <w:t>origen</w:t>
      </w:r>
      <w:proofErr w:type="spellEnd"/>
      <w:proofErr w:type="gramEnd"/>
      <w:r w:rsidR="00F32628" w:rsidRPr="00F32628">
        <w:rPr>
          <w:b/>
          <w:bCs/>
          <w:szCs w:val="22"/>
          <w:lang w:val="en-US"/>
        </w:rPr>
        <w:t xml:space="preserve"> de la </w:t>
      </w:r>
      <w:proofErr w:type="spellStart"/>
      <w:r w:rsidR="00F32628" w:rsidRPr="00F32628">
        <w:rPr>
          <w:b/>
          <w:bCs/>
          <w:szCs w:val="22"/>
          <w:lang w:val="en-US"/>
        </w:rPr>
        <w:t>referencia.</w:t>
      </w:r>
      <w:r w:rsidRPr="007D29CA">
        <w:rPr>
          <w:szCs w:val="22"/>
          <w:lang w:val="en-US"/>
        </w:rPr>
        <w:fldChar w:fldCharType="end"/>
      </w:r>
      <w:proofErr w:type="gramStart"/>
      <w:r w:rsidR="008B5D10" w:rsidRPr="007D29CA">
        <w:rPr>
          <w:szCs w:val="22"/>
          <w:lang w:val="en-US"/>
        </w:rPr>
        <w:t>show</w:t>
      </w:r>
      <w:r w:rsidR="00670797">
        <w:rPr>
          <w:szCs w:val="22"/>
          <w:lang w:val="en-US"/>
        </w:rPr>
        <w:t>s</w:t>
      </w:r>
      <w:proofErr w:type="spellEnd"/>
      <w:proofErr w:type="gramEnd"/>
      <w:r w:rsidR="008B5D10" w:rsidRPr="007D29CA">
        <w:rPr>
          <w:szCs w:val="22"/>
          <w:lang w:val="en-US"/>
        </w:rPr>
        <w:t xml:space="preserve"> solar, wind and MCH power accumulated until 2011, the generation of these systems and CO</w:t>
      </w:r>
      <w:r w:rsidR="008B5D10" w:rsidRPr="007D29CA">
        <w:rPr>
          <w:szCs w:val="22"/>
          <w:vertAlign w:val="subscript"/>
          <w:lang w:val="en-US"/>
        </w:rPr>
        <w:t>2</w:t>
      </w:r>
      <w:r w:rsidR="008B5D10" w:rsidRPr="007D29CA">
        <w:rPr>
          <w:szCs w:val="22"/>
          <w:lang w:val="en-US"/>
        </w:rPr>
        <w:t xml:space="preserve"> emissions avoided year by year.</w:t>
      </w:r>
    </w:p>
    <w:p w:rsidR="008B5D10" w:rsidRPr="007D29CA" w:rsidRDefault="008B5D10" w:rsidP="008B5D10">
      <w:pPr>
        <w:rPr>
          <w:szCs w:val="22"/>
          <w:lang w:val="en-US"/>
        </w:rPr>
      </w:pPr>
    </w:p>
    <w:p w:rsidR="008B5D10" w:rsidRDefault="008B5D10" w:rsidP="00670797">
      <w:pPr>
        <w:pStyle w:val="Ttulo4"/>
        <w:spacing w:before="0" w:after="0"/>
        <w:rPr>
          <w:lang w:val="en-US"/>
        </w:rPr>
      </w:pPr>
      <w:bookmarkStart w:id="240" w:name="_Toc292867884"/>
      <w:r w:rsidRPr="007D29CA">
        <w:rPr>
          <w:lang w:val="en-US"/>
        </w:rPr>
        <w:t xml:space="preserve">Emissions </w:t>
      </w:r>
      <w:r w:rsidR="0001284F">
        <w:rPr>
          <w:lang w:val="en-US"/>
        </w:rPr>
        <w:t>R</w:t>
      </w:r>
      <w:r w:rsidRPr="007D29CA">
        <w:rPr>
          <w:lang w:val="en-US"/>
        </w:rPr>
        <w:t>eduction in 10</w:t>
      </w:r>
      <w:r w:rsidR="0001284F">
        <w:rPr>
          <w:lang w:val="en-US"/>
        </w:rPr>
        <w:t xml:space="preserve"> Y</w:t>
      </w:r>
      <w:r w:rsidRPr="007D29CA">
        <w:rPr>
          <w:lang w:val="en-US"/>
        </w:rPr>
        <w:t>ears</w:t>
      </w:r>
      <w:bookmarkEnd w:id="240"/>
    </w:p>
    <w:p w:rsidR="00670797" w:rsidRPr="00670797" w:rsidRDefault="00670797" w:rsidP="00670797">
      <w:pPr>
        <w:rPr>
          <w:lang w:val="en-US"/>
        </w:rPr>
      </w:pPr>
    </w:p>
    <w:p w:rsidR="008B5D10" w:rsidRPr="007D29CA" w:rsidRDefault="008B5D10" w:rsidP="008B5D10">
      <w:pPr>
        <w:rPr>
          <w:szCs w:val="22"/>
          <w:lang w:val="en-US"/>
        </w:rPr>
      </w:pPr>
      <w:r w:rsidRPr="007D29CA">
        <w:rPr>
          <w:szCs w:val="22"/>
          <w:lang w:val="en-US"/>
        </w:rPr>
        <w:t>In 2011, the avoided emissions will be 615.4 tCO</w:t>
      </w:r>
      <w:r w:rsidRPr="007D29CA">
        <w:rPr>
          <w:szCs w:val="22"/>
          <w:vertAlign w:val="subscript"/>
          <w:lang w:val="en-US"/>
        </w:rPr>
        <w:t>2</w:t>
      </w:r>
      <w:r w:rsidRPr="007D29CA">
        <w:rPr>
          <w:szCs w:val="22"/>
          <w:lang w:val="en-US"/>
        </w:rPr>
        <w:t xml:space="preserve">/year at the end of </w:t>
      </w:r>
      <w:r w:rsidR="0001284F">
        <w:rPr>
          <w:szCs w:val="22"/>
          <w:lang w:val="en-US"/>
        </w:rPr>
        <w:t xml:space="preserve">the </w:t>
      </w:r>
      <w:r w:rsidRPr="007D29CA">
        <w:rPr>
          <w:szCs w:val="22"/>
          <w:lang w:val="en-US"/>
        </w:rPr>
        <w:t>systems’ installation, which yields 6154 tCO</w:t>
      </w:r>
      <w:r w:rsidRPr="007D29CA">
        <w:rPr>
          <w:szCs w:val="22"/>
          <w:vertAlign w:val="subscript"/>
          <w:lang w:val="en-US"/>
        </w:rPr>
        <w:t>2</w:t>
      </w:r>
      <w:r w:rsidRPr="007D29CA">
        <w:rPr>
          <w:szCs w:val="22"/>
          <w:lang w:val="en-US"/>
        </w:rPr>
        <w:t xml:space="preserve"> avoided during </w:t>
      </w:r>
      <w:r w:rsidRPr="007D29CA">
        <w:rPr>
          <w:szCs w:val="22"/>
          <w:vertAlign w:val="subscript"/>
          <w:lang w:val="en-US"/>
        </w:rPr>
        <w:t xml:space="preserve"> </w:t>
      </w:r>
      <w:r w:rsidRPr="007D29CA">
        <w:rPr>
          <w:szCs w:val="22"/>
          <w:lang w:val="en-US"/>
        </w:rPr>
        <w:t>10 years, exceeding the proposed 5700 tCO</w:t>
      </w:r>
      <w:r w:rsidRPr="007D29CA">
        <w:rPr>
          <w:szCs w:val="22"/>
          <w:vertAlign w:val="subscript"/>
          <w:lang w:val="en-US"/>
        </w:rPr>
        <w:t xml:space="preserve">2 </w:t>
      </w:r>
      <w:r w:rsidRPr="007D29CA">
        <w:rPr>
          <w:szCs w:val="22"/>
          <w:lang w:val="en-US"/>
        </w:rPr>
        <w:t xml:space="preserve">(approx. 8%).  Hydroelectric generation will avoid 19% emissions and 81% </w:t>
      </w:r>
      <w:r w:rsidR="00644B04">
        <w:rPr>
          <w:szCs w:val="22"/>
          <w:lang w:val="en-US"/>
        </w:rPr>
        <w:t>PVS</w:t>
      </w:r>
      <w:r w:rsidRPr="007D29CA">
        <w:rPr>
          <w:szCs w:val="22"/>
          <w:lang w:val="en-US"/>
        </w:rPr>
        <w:t>, when 55% and 45% respectively</w:t>
      </w:r>
      <w:r w:rsidR="00670797">
        <w:rPr>
          <w:szCs w:val="22"/>
          <w:lang w:val="en-US"/>
        </w:rPr>
        <w:t xml:space="preserve"> was proposed initially.</w:t>
      </w:r>
    </w:p>
    <w:p w:rsidR="008B5D10" w:rsidRPr="007D29CA" w:rsidRDefault="008B5D10" w:rsidP="008B5D10">
      <w:pPr>
        <w:rPr>
          <w:szCs w:val="22"/>
          <w:lang w:val="en-US"/>
        </w:rPr>
      </w:pPr>
    </w:p>
    <w:p w:rsidR="008B5D10" w:rsidRPr="007D29CA" w:rsidRDefault="008B5D10" w:rsidP="008B5D10">
      <w:pPr>
        <w:pBdr>
          <w:top w:val="single" w:sz="4" w:space="1" w:color="auto"/>
          <w:left w:val="single" w:sz="4" w:space="4" w:color="auto"/>
          <w:bottom w:val="single" w:sz="4" w:space="1" w:color="auto"/>
          <w:right w:val="single" w:sz="4" w:space="4" w:color="auto"/>
        </w:pBdr>
        <w:rPr>
          <w:szCs w:val="22"/>
          <w:lang w:val="en-US"/>
        </w:rPr>
      </w:pPr>
      <w:r w:rsidRPr="007D29CA">
        <w:rPr>
          <w:szCs w:val="22"/>
          <w:lang w:val="en-US"/>
        </w:rPr>
        <w:t>The</w:t>
      </w:r>
      <w:r w:rsidR="0001284F">
        <w:rPr>
          <w:szCs w:val="22"/>
          <w:lang w:val="en-US"/>
        </w:rPr>
        <w:t xml:space="preserve">refore, </w:t>
      </w:r>
      <w:r w:rsidRPr="007D29CA">
        <w:rPr>
          <w:szCs w:val="22"/>
          <w:lang w:val="en-US"/>
        </w:rPr>
        <w:t xml:space="preserve">the program </w:t>
      </w:r>
      <w:r w:rsidRPr="00C60A9E">
        <w:rPr>
          <w:i/>
          <w:szCs w:val="22"/>
          <w:lang w:val="en-US"/>
        </w:rPr>
        <w:t xml:space="preserve">has accomplished the overall target </w:t>
      </w:r>
      <w:r w:rsidR="00C60A9E">
        <w:rPr>
          <w:i/>
          <w:szCs w:val="22"/>
          <w:lang w:val="en-US"/>
        </w:rPr>
        <w:t>of</w:t>
      </w:r>
      <w:r w:rsidRPr="00C60A9E">
        <w:rPr>
          <w:i/>
          <w:szCs w:val="22"/>
          <w:lang w:val="en-US"/>
        </w:rPr>
        <w:t xml:space="preserve"> reducing emission</w:t>
      </w:r>
      <w:r w:rsidR="0001284F">
        <w:rPr>
          <w:i/>
          <w:szCs w:val="22"/>
          <w:lang w:val="en-US"/>
        </w:rPr>
        <w:t>s</w:t>
      </w:r>
      <w:r w:rsidRPr="00C60A9E">
        <w:rPr>
          <w:i/>
          <w:szCs w:val="22"/>
          <w:lang w:val="en-US"/>
        </w:rPr>
        <w:t xml:space="preserve"> 5700 tCO</w:t>
      </w:r>
      <w:r w:rsidRPr="00C60A9E">
        <w:rPr>
          <w:i/>
          <w:szCs w:val="22"/>
          <w:vertAlign w:val="subscript"/>
          <w:lang w:val="en-US"/>
        </w:rPr>
        <w:t xml:space="preserve">2 </w:t>
      </w:r>
      <w:r w:rsidRPr="00C60A9E">
        <w:rPr>
          <w:i/>
          <w:szCs w:val="22"/>
          <w:lang w:val="en-US"/>
        </w:rPr>
        <w:t xml:space="preserve">exceeded by 8%, </w:t>
      </w:r>
      <w:r w:rsidR="00C60A9E">
        <w:rPr>
          <w:szCs w:val="22"/>
          <w:lang w:val="en-US"/>
        </w:rPr>
        <w:t>although</w:t>
      </w:r>
      <w:r w:rsidRPr="00C60A9E">
        <w:rPr>
          <w:i/>
          <w:szCs w:val="22"/>
          <w:lang w:val="en-US"/>
        </w:rPr>
        <w:t xml:space="preserve"> not </w:t>
      </w:r>
      <w:r w:rsidR="00C60A9E">
        <w:rPr>
          <w:i/>
          <w:szCs w:val="22"/>
          <w:lang w:val="en-US"/>
        </w:rPr>
        <w:t xml:space="preserve">with the </w:t>
      </w:r>
      <w:r w:rsidRPr="00C60A9E">
        <w:rPr>
          <w:i/>
          <w:szCs w:val="22"/>
          <w:lang w:val="en-US"/>
        </w:rPr>
        <w:t>composition of the reductions for each technology</w:t>
      </w:r>
      <w:r w:rsidRPr="007D29CA">
        <w:rPr>
          <w:szCs w:val="22"/>
          <w:lang w:val="en-US"/>
        </w:rPr>
        <w:t>.</w:t>
      </w:r>
    </w:p>
    <w:p w:rsidR="0001284F" w:rsidRDefault="0001284F">
      <w:pPr>
        <w:jc w:val="left"/>
        <w:rPr>
          <w:bCs/>
          <w:lang w:val="en-US"/>
        </w:rPr>
      </w:pPr>
      <w:bookmarkStart w:id="241" w:name="_Toc288136477"/>
      <w:r>
        <w:rPr>
          <w:bCs/>
          <w:lang w:val="en-US"/>
        </w:rPr>
        <w:br w:type="page"/>
      </w:r>
    </w:p>
    <w:p w:rsidR="008B5D10" w:rsidRPr="007D29CA" w:rsidRDefault="008B5D10" w:rsidP="008B5D10">
      <w:pPr>
        <w:spacing w:before="120" w:after="120"/>
        <w:jc w:val="left"/>
        <w:rPr>
          <w:bCs/>
          <w:lang w:val="en-US"/>
        </w:rPr>
      </w:pPr>
      <w:bookmarkStart w:id="242" w:name="_Ref288222983"/>
      <w:bookmarkStart w:id="243" w:name="_Toc292867942"/>
      <w:r w:rsidRPr="007D29CA">
        <w:rPr>
          <w:bCs/>
          <w:lang w:val="en-US"/>
        </w:rPr>
        <w:lastRenderedPageBreak/>
        <w:t xml:space="preserve">Table </w:t>
      </w:r>
      <w:r w:rsidR="005E19A8" w:rsidRPr="007D29CA">
        <w:rPr>
          <w:bCs/>
          <w:lang w:val="en-US"/>
        </w:rPr>
        <w:fldChar w:fldCharType="begin"/>
      </w:r>
      <w:r w:rsidRPr="007D29CA">
        <w:rPr>
          <w:bCs/>
          <w:lang w:val="en-US"/>
        </w:rPr>
        <w:instrText xml:space="preserve"> STYLEREF 1 \s </w:instrText>
      </w:r>
      <w:r w:rsidR="005E19A8" w:rsidRPr="007D29CA">
        <w:rPr>
          <w:bCs/>
          <w:lang w:val="en-US"/>
        </w:rPr>
        <w:fldChar w:fldCharType="separate"/>
      </w:r>
      <w:r w:rsidR="00F32628">
        <w:rPr>
          <w:bCs/>
          <w:noProof/>
          <w:lang w:val="en-US"/>
        </w:rPr>
        <w:t>3</w:t>
      </w:r>
      <w:r w:rsidR="005E19A8" w:rsidRPr="007D29CA">
        <w:rPr>
          <w:bCs/>
          <w:lang w:val="en-US"/>
        </w:rPr>
        <w:fldChar w:fldCharType="end"/>
      </w:r>
      <w:r w:rsidRPr="007D29CA">
        <w:rPr>
          <w:bCs/>
          <w:lang w:val="en-US"/>
        </w:rPr>
        <w:noBreakHyphen/>
      </w:r>
      <w:r w:rsidR="005E19A8" w:rsidRPr="007D29CA">
        <w:rPr>
          <w:bCs/>
          <w:lang w:val="en-US"/>
        </w:rPr>
        <w:fldChar w:fldCharType="begin"/>
      </w:r>
      <w:r w:rsidRPr="007D29CA">
        <w:rPr>
          <w:bCs/>
          <w:lang w:val="en-US"/>
        </w:rPr>
        <w:instrText xml:space="preserve"> SEQ Tabla \* ARABIC \s 1 </w:instrText>
      </w:r>
      <w:r w:rsidR="005E19A8" w:rsidRPr="007D29CA">
        <w:rPr>
          <w:bCs/>
          <w:lang w:val="en-US"/>
        </w:rPr>
        <w:fldChar w:fldCharType="separate"/>
      </w:r>
      <w:r w:rsidR="00F32628">
        <w:rPr>
          <w:bCs/>
          <w:noProof/>
          <w:lang w:val="en-US"/>
        </w:rPr>
        <w:t>27</w:t>
      </w:r>
      <w:r w:rsidR="005E19A8" w:rsidRPr="007D29CA">
        <w:rPr>
          <w:bCs/>
          <w:lang w:val="en-US"/>
        </w:rPr>
        <w:fldChar w:fldCharType="end"/>
      </w:r>
      <w:bookmarkEnd w:id="242"/>
      <w:r w:rsidRPr="007D29CA">
        <w:rPr>
          <w:bCs/>
          <w:lang w:val="en-US"/>
        </w:rPr>
        <w:t xml:space="preserve"> Renewable </w:t>
      </w:r>
      <w:r w:rsidR="00C60A9E">
        <w:rPr>
          <w:bCs/>
          <w:lang w:val="en-US"/>
        </w:rPr>
        <w:t>E</w:t>
      </w:r>
      <w:r w:rsidRPr="007D29CA">
        <w:rPr>
          <w:bCs/>
          <w:lang w:val="en-US"/>
        </w:rPr>
        <w:t xml:space="preserve">nergy </w:t>
      </w:r>
      <w:r w:rsidR="00C60A9E">
        <w:rPr>
          <w:bCs/>
          <w:lang w:val="en-US"/>
        </w:rPr>
        <w:t>G</w:t>
      </w:r>
      <w:r w:rsidRPr="007D29CA">
        <w:rPr>
          <w:bCs/>
          <w:lang w:val="en-US"/>
        </w:rPr>
        <w:t xml:space="preserve">eneration </w:t>
      </w:r>
      <w:r w:rsidR="00C60A9E">
        <w:rPr>
          <w:bCs/>
          <w:lang w:val="en-US"/>
        </w:rPr>
        <w:t>d</w:t>
      </w:r>
      <w:r w:rsidRPr="007D29CA">
        <w:rPr>
          <w:bCs/>
          <w:lang w:val="en-US"/>
        </w:rPr>
        <w:t>uring UNDP-GEF-ICE-DSE Program</w:t>
      </w:r>
    </w:p>
    <w:bookmarkEnd w:id="241"/>
    <w:bookmarkEnd w:id="243"/>
    <w:p w:rsidR="008B5D10" w:rsidRPr="007D29CA" w:rsidRDefault="008B5D10" w:rsidP="008B5D10">
      <w:pPr>
        <w:rPr>
          <w:bCs/>
          <w:szCs w:val="22"/>
          <w:lang w:val="en-US"/>
        </w:rPr>
      </w:pPr>
    </w:p>
    <w:p w:rsidR="008B5D10" w:rsidRPr="007D29CA" w:rsidRDefault="00C21D5D" w:rsidP="008B5D10">
      <w:pPr>
        <w:rPr>
          <w:szCs w:val="22"/>
          <w:lang w:val="en-US"/>
        </w:rPr>
      </w:pPr>
      <w:r>
        <w:rPr>
          <w:szCs w:val="22"/>
          <w:lang w:val="en-US"/>
        </w:rPr>
      </w:r>
      <w:r>
        <w:rPr>
          <w:szCs w:val="22"/>
          <w:lang w:val="en-US"/>
        </w:rPr>
        <w:pict>
          <v:group id="_x0000_s4939" editas="canvas" style="width:516.7pt;height:299.8pt;mso-position-horizontal-relative:char;mso-position-vertical-relative:line" coordsize="10334,5996">
            <o:lock v:ext="edit" aspectratio="t"/>
            <v:shape id="_x0000_s4940" type="#_x0000_t75" style="position:absolute;width:10334;height:5996" o:preferrelative="f">
              <v:fill o:detectmouseclick="t"/>
              <v:path o:extrusionok="t" o:connecttype="none"/>
              <o:lock v:ext="edit" text="t"/>
            </v:shape>
            <v:group id="_x0000_s4941" style="position:absolute;width:10334;height:5981" coordsize="10334,5981">
              <v:rect id="_x0000_s4942" style="position:absolute;top:510;width:10334;height:854" stroked="f"/>
              <v:rect id="_x0000_s4943" style="position:absolute;left:1410;top:285;width:323;height:230;mso-wrap-style:none" filled="f" stroked="f">
                <v:textbox style="mso-next-textbox:#_x0000_s4943;mso-fit-shape-to-text:t" inset="0,0,0,0">
                  <w:txbxContent>
                    <w:p w:rsidR="00C21D5D" w:rsidRDefault="00C21D5D" w:rsidP="008B5D10">
                      <w:r>
                        <w:rPr>
                          <w:color w:val="000000"/>
                          <w:sz w:val="20"/>
                          <w:lang w:val="en-US"/>
                        </w:rPr>
                        <w:t>ICE</w:t>
                      </w:r>
                    </w:p>
                  </w:txbxContent>
                </v:textbox>
              </v:rect>
              <v:rect id="_x0000_s4944" style="position:absolute;left:2385;top:285;width:378;height:230;mso-wrap-style:none" filled="f" stroked="f">
                <v:textbox style="mso-next-textbox:#_x0000_s4944;mso-fit-shape-to-text:t" inset="0,0,0,0">
                  <w:txbxContent>
                    <w:p w:rsidR="00C21D5D" w:rsidRDefault="00C21D5D" w:rsidP="008B5D10">
                      <w:r>
                        <w:rPr>
                          <w:color w:val="000000"/>
                          <w:sz w:val="20"/>
                          <w:lang w:val="en-US"/>
                        </w:rPr>
                        <w:t>GEF</w:t>
                      </w:r>
                    </w:p>
                  </w:txbxContent>
                </v:textbox>
              </v:rect>
              <v:rect id="_x0000_s4945" style="position:absolute;left:3240;top:285;width:913;height:230;mso-wrap-style:none" filled="f" stroked="f">
                <v:textbox style="mso-next-textbox:#_x0000_s4945;mso-fit-shape-to-text:t" inset="0,0,0,0">
                  <w:txbxContent>
                    <w:p w:rsidR="00C21D5D" w:rsidRDefault="00C21D5D" w:rsidP="008B5D10">
                      <w:r>
                        <w:rPr>
                          <w:color w:val="000000"/>
                          <w:sz w:val="20"/>
                          <w:lang w:val="en-US"/>
                        </w:rPr>
                        <w:t>ICE + GEF</w:t>
                      </w:r>
                    </w:p>
                  </w:txbxContent>
                </v:textbox>
              </v:rect>
              <v:rect id="_x0000_s4946" style="position:absolute;left:4694;top:285;width:323;height:230;mso-wrap-style:none" filled="f" stroked="f">
                <v:textbox style="mso-next-textbox:#_x0000_s4946;mso-fit-shape-to-text:t" inset="0,0,0,0">
                  <w:txbxContent>
                    <w:p w:rsidR="00C21D5D" w:rsidRDefault="00C21D5D" w:rsidP="008B5D10">
                      <w:r>
                        <w:rPr>
                          <w:color w:val="000000"/>
                          <w:sz w:val="20"/>
                          <w:lang w:val="en-US"/>
                        </w:rPr>
                        <w:t>ICE</w:t>
                      </w:r>
                    </w:p>
                  </w:txbxContent>
                </v:textbox>
              </v:rect>
              <v:rect id="_x0000_s4947" style="position:absolute;left:5729;top:285;width:378;height:230;mso-wrap-style:none" filled="f" stroked="f">
                <v:textbox style="mso-next-textbox:#_x0000_s4947;mso-fit-shape-to-text:t" inset="0,0,0,0">
                  <w:txbxContent>
                    <w:p w:rsidR="00C21D5D" w:rsidRDefault="00C21D5D" w:rsidP="008B5D10">
                      <w:r>
                        <w:rPr>
                          <w:color w:val="000000"/>
                          <w:sz w:val="20"/>
                          <w:lang w:val="en-US"/>
                        </w:rPr>
                        <w:t>GEF</w:t>
                      </w:r>
                    </w:p>
                  </w:txbxContent>
                </v:textbox>
              </v:rect>
              <v:rect id="_x0000_s4948" style="position:absolute;left:6524;top:285;width:813;height:230;mso-wrap-style:none" filled="f" stroked="f">
                <v:textbox style="mso-next-textbox:#_x0000_s4948;mso-fit-shape-to-text:t" inset="0,0,0,0">
                  <w:txbxContent>
                    <w:p w:rsidR="00C21D5D" w:rsidRDefault="00C21D5D" w:rsidP="008B5D10">
                      <w:r>
                        <w:rPr>
                          <w:color w:val="000000"/>
                          <w:sz w:val="20"/>
                          <w:lang w:val="en-US"/>
                        </w:rPr>
                        <w:t>ICE+GEF</w:t>
                      </w:r>
                    </w:p>
                  </w:txbxContent>
                </v:textbox>
              </v:rect>
              <v:rect id="_x0000_s4949" style="position:absolute;left:7769;top:285;width:813;height:230;mso-wrap-style:none" filled="f" stroked="f">
                <v:textbox style="mso-next-textbox:#_x0000_s4949;mso-fit-shape-to-text:t" inset="0,0,0,0">
                  <w:txbxContent>
                    <w:p w:rsidR="00C21D5D" w:rsidRDefault="00C21D5D" w:rsidP="008B5D10">
                      <w:r>
                        <w:rPr>
                          <w:color w:val="000000"/>
                          <w:sz w:val="20"/>
                          <w:lang w:val="en-US"/>
                        </w:rPr>
                        <w:t>ICE+GEF</w:t>
                      </w:r>
                    </w:p>
                  </w:txbxContent>
                </v:textbox>
              </v:rect>
              <v:rect id="_x0000_s4950" style="position:absolute;left:330;top:839;width:454;height:184;mso-wrap-style:none" filled="f" stroked="f">
                <v:textbox style="mso-next-textbox:#_x0000_s4950;mso-fit-shape-to-text:t" inset="0,0,0,0">
                  <w:txbxContent>
                    <w:p w:rsidR="00C21D5D" w:rsidRDefault="00C21D5D" w:rsidP="008B5D10">
                      <w:r>
                        <w:rPr>
                          <w:b/>
                          <w:bCs/>
                          <w:color w:val="000000"/>
                          <w:sz w:val="16"/>
                          <w:szCs w:val="16"/>
                          <w:lang w:val="en-US"/>
                        </w:rPr>
                        <w:t>YEAR</w:t>
                      </w:r>
                    </w:p>
                  </w:txbxContent>
                </v:textbox>
              </v:rect>
              <v:rect id="_x0000_s4951" style="position:absolute;left:1080;top:734;width:365;height:184;mso-wrap-style:none" filled="f" stroked="f">
                <v:textbox style="mso-next-textbox:#_x0000_s4951;mso-fit-shape-to-text:t" inset="0,0,0,0">
                  <w:txbxContent>
                    <w:p w:rsidR="00C21D5D" w:rsidRDefault="00C21D5D" w:rsidP="008B5D10">
                      <w:r>
                        <w:rPr>
                          <w:b/>
                          <w:bCs/>
                          <w:color w:val="000000"/>
                          <w:sz w:val="16"/>
                          <w:szCs w:val="16"/>
                          <w:lang w:val="en-US"/>
                        </w:rPr>
                        <w:t xml:space="preserve">Solar </w:t>
                      </w:r>
                    </w:p>
                  </w:txbxContent>
                </v:textbox>
              </v:rect>
              <v:rect id="_x0000_s4952" style="position:absolute;left:1080;top:944;width:920;height:184;mso-wrap-style:none" filled="f" stroked="f">
                <v:textbox style="mso-next-textbox:#_x0000_s4952;mso-fit-shape-to-text:t" inset="0,0,0,0">
                  <w:txbxContent>
                    <w:p w:rsidR="00C21D5D" w:rsidRDefault="00C21D5D" w:rsidP="008B5D10">
                      <w:r>
                        <w:rPr>
                          <w:b/>
                          <w:bCs/>
                          <w:color w:val="000000"/>
                          <w:sz w:val="16"/>
                          <w:szCs w:val="16"/>
                          <w:lang w:val="en-US"/>
                        </w:rPr>
                        <w:t>Power (</w:t>
                      </w:r>
                      <w:proofErr w:type="spellStart"/>
                      <w:r>
                        <w:rPr>
                          <w:b/>
                          <w:bCs/>
                          <w:color w:val="000000"/>
                          <w:sz w:val="16"/>
                          <w:szCs w:val="16"/>
                          <w:lang w:val="en-US"/>
                        </w:rPr>
                        <w:t>kWp</w:t>
                      </w:r>
                      <w:proofErr w:type="spellEnd"/>
                      <w:r>
                        <w:rPr>
                          <w:b/>
                          <w:bCs/>
                          <w:color w:val="000000"/>
                          <w:sz w:val="16"/>
                          <w:szCs w:val="16"/>
                          <w:lang w:val="en-US"/>
                        </w:rPr>
                        <w:t>)</w:t>
                      </w:r>
                    </w:p>
                  </w:txbxContent>
                </v:textbox>
              </v:rect>
              <v:rect id="_x0000_s4953" style="position:absolute;left:2085;top:630;width:365;height:184;mso-wrap-style:none" filled="f" stroked="f">
                <v:textbox style="mso-next-textbox:#_x0000_s4953;mso-fit-shape-to-text:t" inset="0,0,0,0">
                  <w:txbxContent>
                    <w:p w:rsidR="00C21D5D" w:rsidRDefault="00C21D5D" w:rsidP="008B5D10">
                      <w:r>
                        <w:rPr>
                          <w:b/>
                          <w:bCs/>
                          <w:color w:val="000000"/>
                          <w:sz w:val="16"/>
                          <w:szCs w:val="16"/>
                          <w:lang w:val="en-US"/>
                        </w:rPr>
                        <w:t xml:space="preserve">Solar </w:t>
                      </w:r>
                    </w:p>
                  </w:txbxContent>
                </v:textbox>
              </v:rect>
              <v:rect id="_x0000_s4954" style="position:absolute;left:2085;top:839;width:436;height:184;mso-wrap-style:none" filled="f" stroked="f">
                <v:textbox style="mso-next-textbox:#_x0000_s4954;mso-fit-shape-to-text:t" inset="0,0,0,0">
                  <w:txbxContent>
                    <w:p w:rsidR="00C21D5D" w:rsidRDefault="00C21D5D" w:rsidP="008B5D10">
                      <w:r>
                        <w:rPr>
                          <w:b/>
                          <w:bCs/>
                          <w:color w:val="000000"/>
                          <w:sz w:val="16"/>
                          <w:szCs w:val="16"/>
                          <w:lang w:val="en-US"/>
                        </w:rPr>
                        <w:t>Power</w:t>
                      </w:r>
                    </w:p>
                  </w:txbxContent>
                </v:textbox>
              </v:rect>
              <v:rect id="_x0000_s4955" style="position:absolute;left:2085;top:1049;width:445;height:184;mso-wrap-style:none" filled="f" stroked="f">
                <v:textbox style="mso-next-textbox:#_x0000_s4955;mso-fit-shape-to-text:t" inset="0,0,0,0">
                  <w:txbxContent>
                    <w:p w:rsidR="00C21D5D" w:rsidRDefault="00C21D5D" w:rsidP="008B5D10">
                      <w:r>
                        <w:rPr>
                          <w:b/>
                          <w:bCs/>
                          <w:color w:val="000000"/>
                          <w:sz w:val="16"/>
                          <w:szCs w:val="16"/>
                          <w:lang w:val="en-US"/>
                        </w:rPr>
                        <w:t>(</w:t>
                      </w:r>
                      <w:proofErr w:type="spellStart"/>
                      <w:proofErr w:type="gramStart"/>
                      <w:r>
                        <w:rPr>
                          <w:b/>
                          <w:bCs/>
                          <w:color w:val="000000"/>
                          <w:sz w:val="16"/>
                          <w:szCs w:val="16"/>
                          <w:lang w:val="en-US"/>
                        </w:rPr>
                        <w:t>kWp</w:t>
                      </w:r>
                      <w:proofErr w:type="spellEnd"/>
                      <w:proofErr w:type="gramEnd"/>
                      <w:r>
                        <w:rPr>
                          <w:b/>
                          <w:bCs/>
                          <w:color w:val="000000"/>
                          <w:sz w:val="16"/>
                          <w:szCs w:val="16"/>
                          <w:lang w:val="en-US"/>
                        </w:rPr>
                        <w:t>)</w:t>
                      </w:r>
                    </w:p>
                  </w:txbxContent>
                </v:textbox>
              </v:rect>
              <v:rect id="_x0000_s4956" style="position:absolute;left:3075;top:630;width:907;height:184;mso-wrap-style:none" filled="f" stroked="f">
                <v:textbox style="mso-next-textbox:#_x0000_s4956;mso-fit-shape-to-text:t" inset="0,0,0,0">
                  <w:txbxContent>
                    <w:p w:rsidR="00C21D5D" w:rsidRDefault="00C21D5D" w:rsidP="008B5D10">
                      <w:r>
                        <w:rPr>
                          <w:b/>
                          <w:bCs/>
                          <w:color w:val="000000"/>
                          <w:sz w:val="16"/>
                          <w:szCs w:val="16"/>
                          <w:lang w:val="en-US"/>
                        </w:rPr>
                        <w:t>Accumulated</w:t>
                      </w:r>
                    </w:p>
                  </w:txbxContent>
                </v:textbox>
              </v:rect>
              <v:rect id="_x0000_s4957" style="position:absolute;left:3075;top:839;width:832;height:184;mso-wrap-style:none" filled="f" stroked="f">
                <v:textbox style="mso-next-textbox:#_x0000_s4957;mso-fit-shape-to-text:t" inset="0,0,0,0">
                  <w:txbxContent>
                    <w:p w:rsidR="00C21D5D" w:rsidRDefault="00C21D5D" w:rsidP="008B5D10">
                      <w:r>
                        <w:rPr>
                          <w:b/>
                          <w:bCs/>
                          <w:color w:val="000000"/>
                          <w:sz w:val="16"/>
                          <w:szCs w:val="16"/>
                          <w:lang w:val="en-US"/>
                        </w:rPr>
                        <w:t>Solar power</w:t>
                      </w:r>
                    </w:p>
                  </w:txbxContent>
                </v:textbox>
              </v:rect>
              <v:rect id="_x0000_s4958" style="position:absolute;left:3075;top:1049;width:445;height:184;mso-wrap-style:none" filled="f" stroked="f">
                <v:textbox style="mso-next-textbox:#_x0000_s4958;mso-fit-shape-to-text:t" inset="0,0,0,0">
                  <w:txbxContent>
                    <w:p w:rsidR="00C21D5D" w:rsidRDefault="00C21D5D" w:rsidP="008B5D10">
                      <w:r>
                        <w:rPr>
                          <w:b/>
                          <w:bCs/>
                          <w:color w:val="000000"/>
                          <w:sz w:val="16"/>
                          <w:szCs w:val="16"/>
                          <w:lang w:val="en-US"/>
                        </w:rPr>
                        <w:t>(</w:t>
                      </w:r>
                      <w:proofErr w:type="spellStart"/>
                      <w:proofErr w:type="gramStart"/>
                      <w:r>
                        <w:rPr>
                          <w:b/>
                          <w:bCs/>
                          <w:color w:val="000000"/>
                          <w:sz w:val="16"/>
                          <w:szCs w:val="16"/>
                          <w:lang w:val="en-US"/>
                        </w:rPr>
                        <w:t>kWp</w:t>
                      </w:r>
                      <w:proofErr w:type="spellEnd"/>
                      <w:proofErr w:type="gramEnd"/>
                      <w:r>
                        <w:rPr>
                          <w:b/>
                          <w:bCs/>
                          <w:color w:val="000000"/>
                          <w:sz w:val="16"/>
                          <w:szCs w:val="16"/>
                          <w:lang w:val="en-US"/>
                        </w:rPr>
                        <w:t>)</w:t>
                      </w:r>
                    </w:p>
                  </w:txbxContent>
                </v:textbox>
              </v:rect>
              <v:rect id="_x0000_s4959" style="position:absolute;left:4484;top:525;width:907;height:184;mso-wrap-style:none" filled="f" stroked="f">
                <v:textbox style="mso-next-textbox:#_x0000_s4959;mso-fit-shape-to-text:t" inset="0,0,0,0">
                  <w:txbxContent>
                    <w:p w:rsidR="00C21D5D" w:rsidRDefault="00C21D5D" w:rsidP="008B5D10">
                      <w:pPr>
                        <w:jc w:val="center"/>
                      </w:pPr>
                      <w:r>
                        <w:rPr>
                          <w:b/>
                          <w:bCs/>
                          <w:color w:val="000000"/>
                          <w:sz w:val="16"/>
                          <w:szCs w:val="16"/>
                          <w:lang w:val="en-US"/>
                        </w:rPr>
                        <w:t xml:space="preserve">Accumulated    </w:t>
                      </w:r>
                    </w:p>
                  </w:txbxContent>
                </v:textbox>
              </v:rect>
              <v:rect id="_x0000_s4960" style="position:absolute;left:4274;top:734;width:1102;height:184;mso-wrap-style:none" filled="f" stroked="f">
                <v:textbox style="mso-next-textbox:#_x0000_s4960;mso-fit-shape-to-text:t" inset="0,0,0,0">
                  <w:txbxContent>
                    <w:p w:rsidR="00C21D5D" w:rsidRDefault="00C21D5D" w:rsidP="008B5D10">
                      <w:r>
                        <w:rPr>
                          <w:b/>
                          <w:bCs/>
                          <w:color w:val="000000"/>
                          <w:sz w:val="16"/>
                          <w:szCs w:val="16"/>
                          <w:lang w:val="en-US"/>
                        </w:rPr>
                        <w:t xml:space="preserve">    Hydroelectric </w:t>
                      </w:r>
                    </w:p>
                  </w:txbxContent>
                </v:textbox>
              </v:rect>
              <v:rect id="_x0000_s4961" style="position:absolute;left:4394;top:944;width:676;height:184;mso-wrap-style:none" filled="f" stroked="f">
                <v:textbox style="mso-next-textbox:#_x0000_s4961;mso-fit-shape-to-text:t" inset="0,0,0,0">
                  <w:txbxContent>
                    <w:p w:rsidR="00C21D5D" w:rsidRDefault="00C21D5D" w:rsidP="008B5D10">
                      <w:r>
                        <w:rPr>
                          <w:b/>
                          <w:bCs/>
                          <w:color w:val="000000"/>
                          <w:sz w:val="16"/>
                          <w:szCs w:val="16"/>
                          <w:lang w:val="en-US"/>
                        </w:rPr>
                        <w:t xml:space="preserve">      Power </w:t>
                      </w:r>
                    </w:p>
                  </w:txbxContent>
                </v:textbox>
              </v:rect>
              <v:rect id="_x0000_s4962" style="position:absolute;left:4619;top:1154;width:356;height:184;mso-wrap-style:none" filled="f" stroked="f">
                <v:textbox style="mso-next-textbox:#_x0000_s4962;mso-fit-shape-to-text:t" inset="0,0,0,0">
                  <w:txbxContent>
                    <w:p w:rsidR="00C21D5D" w:rsidRDefault="00C21D5D" w:rsidP="008B5D10">
                      <w:r>
                        <w:rPr>
                          <w:b/>
                          <w:bCs/>
                          <w:color w:val="000000"/>
                          <w:sz w:val="16"/>
                          <w:szCs w:val="16"/>
                          <w:lang w:val="en-US"/>
                        </w:rPr>
                        <w:t>(</w:t>
                      </w:r>
                      <w:proofErr w:type="gramStart"/>
                      <w:r>
                        <w:rPr>
                          <w:b/>
                          <w:bCs/>
                          <w:color w:val="000000"/>
                          <w:sz w:val="16"/>
                          <w:szCs w:val="16"/>
                          <w:lang w:val="en-US"/>
                        </w:rPr>
                        <w:t>kW</w:t>
                      </w:r>
                      <w:proofErr w:type="gramEnd"/>
                      <w:r>
                        <w:rPr>
                          <w:b/>
                          <w:bCs/>
                          <w:color w:val="000000"/>
                          <w:sz w:val="16"/>
                          <w:szCs w:val="16"/>
                          <w:lang w:val="en-US"/>
                        </w:rPr>
                        <w:t>)</w:t>
                      </w:r>
                    </w:p>
                  </w:txbxContent>
                </v:textbox>
              </v:rect>
              <v:rect id="_x0000_s4963" style="position:absolute;left:5549;top:525;width:907;height:184;mso-wrap-style:none" filled="f" stroked="f">
                <v:textbox style="mso-next-textbox:#_x0000_s4963;mso-fit-shape-to-text:t" inset="0,0,0,0">
                  <w:txbxContent>
                    <w:p w:rsidR="00C21D5D" w:rsidRDefault="00C21D5D" w:rsidP="008B5D10">
                      <w:r>
                        <w:rPr>
                          <w:b/>
                          <w:bCs/>
                          <w:color w:val="000000"/>
                          <w:sz w:val="16"/>
                          <w:szCs w:val="16"/>
                          <w:lang w:val="en-US"/>
                        </w:rPr>
                        <w:t>Accumulated</w:t>
                      </w:r>
                    </w:p>
                  </w:txbxContent>
                </v:textbox>
              </v:rect>
              <v:rect id="_x0000_s4964" style="position:absolute;left:5654;top:734;width:525;height:184;mso-wrap-style:none" filled="f" stroked="f">
                <v:textbox style="mso-next-textbox:#_x0000_s4964;mso-fit-shape-to-text:t" inset="0,0,0,0">
                  <w:txbxContent>
                    <w:p w:rsidR="00C21D5D" w:rsidRDefault="00C21D5D" w:rsidP="008B5D10">
                      <w:r>
                        <w:rPr>
                          <w:b/>
                          <w:bCs/>
                          <w:color w:val="000000"/>
                          <w:sz w:val="16"/>
                          <w:szCs w:val="16"/>
                          <w:lang w:val="en-US"/>
                        </w:rPr>
                        <w:t xml:space="preserve">Aeolian </w:t>
                      </w:r>
                    </w:p>
                  </w:txbxContent>
                </v:textbox>
              </v:rect>
              <v:rect id="_x0000_s4965" style="position:absolute;left:5459;top:944;width:636;height:184;mso-wrap-style:none" filled="f" stroked="f">
                <v:textbox style="mso-next-textbox:#_x0000_s4965;mso-fit-shape-to-text:t" inset="0,0,0,0">
                  <w:txbxContent>
                    <w:p w:rsidR="00C21D5D" w:rsidRDefault="00C21D5D" w:rsidP="008B5D10">
                      <w:r>
                        <w:rPr>
                          <w:b/>
                          <w:bCs/>
                          <w:color w:val="000000"/>
                          <w:sz w:val="16"/>
                          <w:szCs w:val="16"/>
                          <w:lang w:val="en-US"/>
                        </w:rPr>
                        <w:t xml:space="preserve">     Power </w:t>
                      </w:r>
                    </w:p>
                  </w:txbxContent>
                </v:textbox>
              </v:rect>
              <v:rect id="_x0000_s4966" style="position:absolute;left:5684;top:1154;width:356;height:184;mso-wrap-style:none" filled="f" stroked="f">
                <v:textbox style="mso-next-textbox:#_x0000_s4966;mso-fit-shape-to-text:t" inset="0,0,0,0">
                  <w:txbxContent>
                    <w:p w:rsidR="00C21D5D" w:rsidRDefault="00C21D5D" w:rsidP="008B5D10">
                      <w:r>
                        <w:rPr>
                          <w:b/>
                          <w:bCs/>
                          <w:color w:val="000000"/>
                          <w:sz w:val="16"/>
                          <w:szCs w:val="16"/>
                          <w:lang w:val="en-US"/>
                        </w:rPr>
                        <w:t>(</w:t>
                      </w:r>
                      <w:proofErr w:type="gramStart"/>
                      <w:r>
                        <w:rPr>
                          <w:b/>
                          <w:bCs/>
                          <w:color w:val="000000"/>
                          <w:sz w:val="16"/>
                          <w:szCs w:val="16"/>
                          <w:lang w:val="en-US"/>
                        </w:rPr>
                        <w:t>kW</w:t>
                      </w:r>
                      <w:proofErr w:type="gramEnd"/>
                      <w:r>
                        <w:rPr>
                          <w:b/>
                          <w:bCs/>
                          <w:color w:val="000000"/>
                          <w:sz w:val="16"/>
                          <w:szCs w:val="16"/>
                          <w:lang w:val="en-US"/>
                        </w:rPr>
                        <w:t>)</w:t>
                      </w:r>
                    </w:p>
                  </w:txbxContent>
                </v:textbox>
              </v:rect>
              <v:rect id="_x0000_s4967" style="position:absolute;left:6419;top:630;width:787;height:184;mso-wrap-style:none" filled="f" stroked="f">
                <v:textbox style="mso-next-textbox:#_x0000_s4967;mso-fit-shape-to-text:t" inset="0,0,0,0">
                  <w:txbxContent>
                    <w:p w:rsidR="00C21D5D" w:rsidRDefault="00C21D5D" w:rsidP="008B5D10">
                      <w:r>
                        <w:rPr>
                          <w:b/>
                          <w:bCs/>
                          <w:color w:val="000000"/>
                          <w:sz w:val="16"/>
                          <w:szCs w:val="16"/>
                          <w:lang w:val="en-US"/>
                        </w:rPr>
                        <w:t xml:space="preserve">       Annual</w:t>
                      </w:r>
                    </w:p>
                  </w:txbxContent>
                </v:textbox>
              </v:rect>
              <v:rect id="_x0000_s4968" style="position:absolute;left:6659;top:839;width:774;height:184;mso-wrap-style:none" filled="f" stroked="f">
                <v:textbox style="mso-next-textbox:#_x0000_s4968;mso-fit-shape-to-text:t" inset="0,0,0,0">
                  <w:txbxContent>
                    <w:p w:rsidR="00C21D5D" w:rsidRDefault="00C21D5D" w:rsidP="008B5D10">
                      <w:r>
                        <w:rPr>
                          <w:b/>
                          <w:bCs/>
                          <w:color w:val="000000"/>
                          <w:sz w:val="16"/>
                          <w:szCs w:val="16"/>
                          <w:lang w:val="en-US"/>
                        </w:rPr>
                        <w:t xml:space="preserve">Generation </w:t>
                      </w:r>
                    </w:p>
                  </w:txbxContent>
                </v:textbox>
              </v:rect>
              <v:rect id="_x0000_s4969" style="position:absolute;left:6599;top:1049;width:627;height:184;mso-wrap-style:none" filled="f" stroked="f">
                <v:textbox style="mso-next-textbox:#_x0000_s4969;mso-fit-shape-to-text:t" inset="0,0,0,0">
                  <w:txbxContent>
                    <w:p w:rsidR="00C21D5D" w:rsidRDefault="00C21D5D" w:rsidP="008B5D10">
                      <w:r>
                        <w:rPr>
                          <w:b/>
                          <w:bCs/>
                          <w:color w:val="000000"/>
                          <w:sz w:val="16"/>
                          <w:szCs w:val="16"/>
                          <w:lang w:val="en-US"/>
                        </w:rPr>
                        <w:t xml:space="preserve">   (</w:t>
                      </w:r>
                      <w:proofErr w:type="spellStart"/>
                      <w:r>
                        <w:rPr>
                          <w:b/>
                          <w:bCs/>
                          <w:color w:val="000000"/>
                          <w:sz w:val="16"/>
                          <w:szCs w:val="16"/>
                          <w:lang w:val="en-US"/>
                        </w:rPr>
                        <w:t>MWh</w:t>
                      </w:r>
                      <w:proofErr w:type="spellEnd"/>
                      <w:r>
                        <w:rPr>
                          <w:b/>
                          <w:bCs/>
                          <w:color w:val="000000"/>
                          <w:sz w:val="16"/>
                          <w:szCs w:val="16"/>
                          <w:lang w:val="en-US"/>
                        </w:rPr>
                        <w:t>)</w:t>
                      </w:r>
                    </w:p>
                  </w:txbxContent>
                </v:textbox>
              </v:rect>
              <v:rect id="_x0000_s4970" style="position:absolute;left:7724;top:630;width:569;height:184;mso-wrap-style:none" filled="f" stroked="f">
                <v:textbox style="mso-next-textbox:#_x0000_s4970;mso-fit-shape-to-text:t" inset="0,0,0,0">
                  <w:txbxContent>
                    <w:p w:rsidR="00C21D5D" w:rsidRDefault="00C21D5D" w:rsidP="008B5D10">
                      <w:r>
                        <w:rPr>
                          <w:b/>
                          <w:bCs/>
                          <w:color w:val="000000"/>
                          <w:sz w:val="16"/>
                          <w:szCs w:val="16"/>
                          <w:lang w:val="en-US"/>
                        </w:rPr>
                        <w:t xml:space="preserve">Avoided </w:t>
                      </w:r>
                    </w:p>
                  </w:txbxContent>
                </v:textbox>
              </v:rect>
              <v:rect id="_x0000_s4971" style="position:absolute;left:7484;top:839;width:1236;height:184;mso-wrap-style:none" filled="f" stroked="f">
                <v:textbox style="mso-next-textbox:#_x0000_s4971;mso-fit-shape-to-text:t" inset="0,0,0,0">
                  <w:txbxContent>
                    <w:p w:rsidR="00C21D5D" w:rsidRDefault="00C21D5D" w:rsidP="008B5D10">
                      <w:r>
                        <w:rPr>
                          <w:b/>
                          <w:bCs/>
                          <w:color w:val="000000"/>
                          <w:sz w:val="16"/>
                          <w:szCs w:val="16"/>
                          <w:lang w:val="en-US"/>
                        </w:rPr>
                        <w:t xml:space="preserve">Emissions (tCO2 / </w:t>
                      </w:r>
                    </w:p>
                  </w:txbxContent>
                </v:textbox>
              </v:rect>
              <v:rect id="_x0000_s4972" style="position:absolute;left:7949;top:1049;width:356;height:184;mso-wrap-style:none" filled="f" stroked="f">
                <v:textbox style="mso-next-textbox:#_x0000_s4972;mso-fit-shape-to-text:t" inset="0,0,0,0">
                  <w:txbxContent>
                    <w:p w:rsidR="00C21D5D" w:rsidRDefault="00C21D5D" w:rsidP="008B5D10">
                      <w:proofErr w:type="gramStart"/>
                      <w:r>
                        <w:rPr>
                          <w:b/>
                          <w:bCs/>
                          <w:color w:val="000000"/>
                          <w:sz w:val="16"/>
                          <w:szCs w:val="16"/>
                          <w:lang w:val="en-US"/>
                        </w:rPr>
                        <w:t>year</w:t>
                      </w:r>
                      <w:proofErr w:type="gramEnd"/>
                      <w:r>
                        <w:rPr>
                          <w:b/>
                          <w:bCs/>
                          <w:color w:val="000000"/>
                          <w:sz w:val="16"/>
                          <w:szCs w:val="16"/>
                          <w:lang w:val="en-US"/>
                        </w:rPr>
                        <w:t>)</w:t>
                      </w:r>
                    </w:p>
                  </w:txbxContent>
                </v:textbox>
              </v:rect>
              <v:rect id="_x0000_s4973" style="position:absolute;left:345;top:1394;width:401;height:230;mso-wrap-style:none" filled="f" stroked="f">
                <v:textbox style="mso-next-textbox:#_x0000_s4973;mso-fit-shape-to-text:t" inset="0,0,0,0">
                  <w:txbxContent>
                    <w:p w:rsidR="00C21D5D" w:rsidRDefault="00C21D5D" w:rsidP="008B5D10">
                      <w:r>
                        <w:rPr>
                          <w:color w:val="000000"/>
                          <w:sz w:val="20"/>
                          <w:lang w:val="en-US"/>
                        </w:rPr>
                        <w:t>2005</w:t>
                      </w:r>
                    </w:p>
                  </w:txbxContent>
                </v:textbox>
              </v:rect>
              <v:rect id="_x0000_s4974" style="position:absolute;left:1395;top:1409;width:351;height:230;mso-wrap-style:none" filled="f" stroked="f">
                <v:textbox style="mso-next-textbox:#_x0000_s4974;mso-fit-shape-to-text:t" inset="0,0,0,0">
                  <w:txbxContent>
                    <w:p w:rsidR="00C21D5D" w:rsidRDefault="00C21D5D" w:rsidP="008B5D10">
                      <w:r>
                        <w:rPr>
                          <w:color w:val="000000"/>
                          <w:sz w:val="20"/>
                          <w:lang w:val="en-US"/>
                        </w:rPr>
                        <w:t>5</w:t>
                      </w:r>
                      <w:proofErr w:type="gramStart"/>
                      <w:r>
                        <w:rPr>
                          <w:color w:val="000000"/>
                          <w:sz w:val="20"/>
                          <w:lang w:val="en-US"/>
                        </w:rPr>
                        <w:t>,20</w:t>
                      </w:r>
                      <w:proofErr w:type="gramEnd"/>
                    </w:p>
                  </w:txbxContent>
                </v:textbox>
              </v:rect>
              <v:rect id="_x0000_s4975" style="position:absolute;left:2505;top:1394;width:101;height:230;mso-wrap-style:none" filled="f" stroked="f">
                <v:textbox style="mso-next-textbox:#_x0000_s4975;mso-fit-shape-to-text:t" inset="0,0,0,0">
                  <w:txbxContent>
                    <w:p w:rsidR="00C21D5D" w:rsidRDefault="00C21D5D" w:rsidP="008B5D10">
                      <w:r>
                        <w:rPr>
                          <w:color w:val="000000"/>
                          <w:sz w:val="20"/>
                          <w:lang w:val="en-US"/>
                        </w:rPr>
                        <w:t>0</w:t>
                      </w:r>
                    </w:p>
                  </w:txbxContent>
                </v:textbox>
              </v:rect>
              <v:rect id="_x0000_s4976" style="position:absolute;left:3480;top:1394;width:351;height:230;mso-wrap-style:none" filled="f" stroked="f">
                <v:textbox style="mso-next-textbox:#_x0000_s4976;mso-fit-shape-to-text:t" inset="0,0,0,0">
                  <w:txbxContent>
                    <w:p w:rsidR="00C21D5D" w:rsidRDefault="00C21D5D" w:rsidP="008B5D10">
                      <w:r>
                        <w:rPr>
                          <w:color w:val="000000"/>
                          <w:sz w:val="20"/>
                          <w:lang w:val="en-US"/>
                        </w:rPr>
                        <w:t>5</w:t>
                      </w:r>
                      <w:proofErr w:type="gramStart"/>
                      <w:r>
                        <w:rPr>
                          <w:color w:val="000000"/>
                          <w:sz w:val="20"/>
                          <w:lang w:val="en-US"/>
                        </w:rPr>
                        <w:t>,20</w:t>
                      </w:r>
                      <w:proofErr w:type="gramEnd"/>
                    </w:p>
                  </w:txbxContent>
                </v:textbox>
              </v:rect>
              <v:rect id="_x0000_s4977" style="position:absolute;left:6764;top:1394;width:251;height:230;mso-wrap-style:none" filled="f" stroked="f">
                <v:textbox style="mso-next-textbox:#_x0000_s4977;mso-fit-shape-to-text:t" inset="0,0,0,0">
                  <w:txbxContent>
                    <w:p w:rsidR="00C21D5D" w:rsidRDefault="00C21D5D" w:rsidP="008B5D10">
                      <w:r>
                        <w:rPr>
                          <w:color w:val="000000"/>
                          <w:sz w:val="20"/>
                          <w:lang w:val="en-US"/>
                        </w:rPr>
                        <w:t>9</w:t>
                      </w:r>
                      <w:proofErr w:type="gramStart"/>
                      <w:r>
                        <w:rPr>
                          <w:color w:val="000000"/>
                          <w:sz w:val="20"/>
                          <w:lang w:val="en-US"/>
                        </w:rPr>
                        <w:t>,1</w:t>
                      </w:r>
                      <w:proofErr w:type="gramEnd"/>
                    </w:p>
                  </w:txbxContent>
                </v:textbox>
              </v:rect>
              <v:rect id="_x0000_s4978" style="position:absolute;left:7964;top:1394;width:351;height:230;mso-wrap-style:none" filled="f" stroked="f">
                <v:textbox style="mso-next-textbox:#_x0000_s4978;mso-fit-shape-to-text:t" inset="0,0,0,0">
                  <w:txbxContent>
                    <w:p w:rsidR="00C21D5D" w:rsidRDefault="00C21D5D" w:rsidP="008B5D10">
                      <w:r>
                        <w:rPr>
                          <w:color w:val="000000"/>
                          <w:sz w:val="20"/>
                          <w:lang w:val="en-US"/>
                        </w:rPr>
                        <w:t>30</w:t>
                      </w:r>
                      <w:proofErr w:type="gramStart"/>
                      <w:r>
                        <w:rPr>
                          <w:color w:val="000000"/>
                          <w:sz w:val="20"/>
                          <w:lang w:val="en-US"/>
                        </w:rPr>
                        <w:t>,4</w:t>
                      </w:r>
                      <w:proofErr w:type="gramEnd"/>
                    </w:p>
                  </w:txbxContent>
                </v:textbox>
              </v:rect>
              <v:rect id="_x0000_s4979" style="position:absolute;left:345;top:1694;width:401;height:230;mso-wrap-style:none" filled="f" stroked="f">
                <v:textbox style="mso-next-textbox:#_x0000_s4979;mso-fit-shape-to-text:t" inset="0,0,0,0">
                  <w:txbxContent>
                    <w:p w:rsidR="00C21D5D" w:rsidRDefault="00C21D5D" w:rsidP="008B5D10">
                      <w:r>
                        <w:rPr>
                          <w:color w:val="000000"/>
                          <w:sz w:val="20"/>
                          <w:lang w:val="en-US"/>
                        </w:rPr>
                        <w:t>2006</w:t>
                      </w:r>
                    </w:p>
                  </w:txbxContent>
                </v:textbox>
              </v:rect>
              <v:rect id="_x0000_s4980" style="position:absolute;left:1395;top:1709;width:351;height:230;mso-wrap-style:none" filled="f" stroked="f">
                <v:textbox style="mso-next-textbox:#_x0000_s4980;mso-fit-shape-to-text:t" inset="0,0,0,0">
                  <w:txbxContent>
                    <w:p w:rsidR="00C21D5D" w:rsidRDefault="00C21D5D" w:rsidP="008B5D10">
                      <w:r>
                        <w:rPr>
                          <w:color w:val="000000"/>
                          <w:sz w:val="20"/>
                          <w:lang w:val="en-US"/>
                        </w:rPr>
                        <w:t>3</w:t>
                      </w:r>
                      <w:proofErr w:type="gramStart"/>
                      <w:r>
                        <w:rPr>
                          <w:color w:val="000000"/>
                          <w:sz w:val="20"/>
                          <w:lang w:val="en-US"/>
                        </w:rPr>
                        <w:t>,60</w:t>
                      </w:r>
                      <w:proofErr w:type="gramEnd"/>
                    </w:p>
                  </w:txbxContent>
                </v:textbox>
              </v:rect>
              <v:rect id="_x0000_s4981" style="position:absolute;left:2505;top:1694;width:101;height:230;mso-wrap-style:none" filled="f" stroked="f">
                <v:textbox style="mso-next-textbox:#_x0000_s4981;mso-fit-shape-to-text:t" inset="0,0,0,0">
                  <w:txbxContent>
                    <w:p w:rsidR="00C21D5D" w:rsidRDefault="00C21D5D" w:rsidP="008B5D10">
                      <w:r>
                        <w:rPr>
                          <w:color w:val="000000"/>
                          <w:sz w:val="20"/>
                          <w:lang w:val="en-US"/>
                        </w:rPr>
                        <w:t>0</w:t>
                      </w:r>
                    </w:p>
                  </w:txbxContent>
                </v:textbox>
              </v:rect>
              <v:rect id="_x0000_s4982" style="position:absolute;left:3480;top:1694;width:351;height:230;mso-wrap-style:none" filled="f" stroked="f">
                <v:textbox style="mso-next-textbox:#_x0000_s4982;mso-fit-shape-to-text:t" inset="0,0,0,0">
                  <w:txbxContent>
                    <w:p w:rsidR="00C21D5D" w:rsidRDefault="00C21D5D" w:rsidP="008B5D10">
                      <w:r>
                        <w:rPr>
                          <w:color w:val="000000"/>
                          <w:sz w:val="20"/>
                          <w:lang w:val="en-US"/>
                        </w:rPr>
                        <w:t>8</w:t>
                      </w:r>
                      <w:proofErr w:type="gramStart"/>
                      <w:r>
                        <w:rPr>
                          <w:color w:val="000000"/>
                          <w:sz w:val="20"/>
                          <w:lang w:val="en-US"/>
                        </w:rPr>
                        <w:t>,80</w:t>
                      </w:r>
                      <w:proofErr w:type="gramEnd"/>
                    </w:p>
                  </w:txbxContent>
                </v:textbox>
              </v:rect>
              <v:rect id="_x0000_s4983" style="position:absolute;left:6719;top:1694;width:351;height:230;mso-wrap-style:none" filled="f" stroked="f">
                <v:textbox style="mso-next-textbox:#_x0000_s4983;mso-fit-shape-to-text:t" inset="0,0,0,0">
                  <w:txbxContent>
                    <w:p w:rsidR="00C21D5D" w:rsidRDefault="00C21D5D" w:rsidP="008B5D10">
                      <w:r>
                        <w:rPr>
                          <w:color w:val="000000"/>
                          <w:sz w:val="20"/>
                          <w:lang w:val="en-US"/>
                        </w:rPr>
                        <w:t>15</w:t>
                      </w:r>
                      <w:proofErr w:type="gramStart"/>
                      <w:r>
                        <w:rPr>
                          <w:color w:val="000000"/>
                          <w:sz w:val="20"/>
                          <w:lang w:val="en-US"/>
                        </w:rPr>
                        <w:t>,4</w:t>
                      </w:r>
                      <w:proofErr w:type="gramEnd"/>
                    </w:p>
                  </w:txbxContent>
                </v:textbox>
              </v:rect>
              <v:rect id="_x0000_s4984" style="position:absolute;left:7964;top:1694;width:351;height:230;mso-wrap-style:none" filled="f" stroked="f">
                <v:textbox style="mso-next-textbox:#_x0000_s4984;mso-fit-shape-to-text:t" inset="0,0,0,0">
                  <w:txbxContent>
                    <w:p w:rsidR="00C21D5D" w:rsidRDefault="00C21D5D" w:rsidP="008B5D10">
                      <w:r>
                        <w:rPr>
                          <w:color w:val="000000"/>
                          <w:sz w:val="20"/>
                          <w:lang w:val="en-US"/>
                        </w:rPr>
                        <w:t>51</w:t>
                      </w:r>
                      <w:proofErr w:type="gramStart"/>
                      <w:r>
                        <w:rPr>
                          <w:color w:val="000000"/>
                          <w:sz w:val="20"/>
                          <w:lang w:val="en-US"/>
                        </w:rPr>
                        <w:t>,4</w:t>
                      </w:r>
                      <w:proofErr w:type="gramEnd"/>
                    </w:p>
                  </w:txbxContent>
                </v:textbox>
              </v:rect>
              <v:rect id="_x0000_s4985" style="position:absolute;left:345;top:1994;width:401;height:230;mso-wrap-style:none" filled="f" stroked="f">
                <v:textbox style="mso-next-textbox:#_x0000_s4985;mso-fit-shape-to-text:t" inset="0,0,0,0">
                  <w:txbxContent>
                    <w:p w:rsidR="00C21D5D" w:rsidRDefault="00C21D5D" w:rsidP="008B5D10">
                      <w:r>
                        <w:rPr>
                          <w:color w:val="000000"/>
                          <w:sz w:val="20"/>
                          <w:lang w:val="en-US"/>
                        </w:rPr>
                        <w:t>2007</w:t>
                      </w:r>
                    </w:p>
                  </w:txbxContent>
                </v:textbox>
              </v:rect>
              <v:rect id="_x0000_s4986" style="position:absolute;left:1395;top:2009;width:351;height:230;mso-wrap-style:none" filled="f" stroked="f">
                <v:textbox style="mso-next-textbox:#_x0000_s4986;mso-fit-shape-to-text:t" inset="0,0,0,0">
                  <w:txbxContent>
                    <w:p w:rsidR="00C21D5D" w:rsidRDefault="00C21D5D" w:rsidP="008B5D10">
                      <w:r>
                        <w:rPr>
                          <w:color w:val="000000"/>
                          <w:sz w:val="20"/>
                          <w:lang w:val="en-US"/>
                        </w:rPr>
                        <w:t>6</w:t>
                      </w:r>
                      <w:proofErr w:type="gramStart"/>
                      <w:r>
                        <w:rPr>
                          <w:color w:val="000000"/>
                          <w:sz w:val="20"/>
                          <w:lang w:val="en-US"/>
                        </w:rPr>
                        <w:t>,00</w:t>
                      </w:r>
                      <w:proofErr w:type="gramEnd"/>
                    </w:p>
                  </w:txbxContent>
                </v:textbox>
              </v:rect>
              <v:rect id="_x0000_s4987" style="position:absolute;left:2505;top:1994;width:101;height:230;mso-wrap-style:none" filled="f" stroked="f">
                <v:textbox style="mso-next-textbox:#_x0000_s4987;mso-fit-shape-to-text:t" inset="0,0,0,0">
                  <w:txbxContent>
                    <w:p w:rsidR="00C21D5D" w:rsidRDefault="00C21D5D" w:rsidP="008B5D10">
                      <w:r>
                        <w:rPr>
                          <w:color w:val="000000"/>
                          <w:sz w:val="20"/>
                          <w:lang w:val="en-US"/>
                        </w:rPr>
                        <w:t>0</w:t>
                      </w:r>
                    </w:p>
                  </w:txbxContent>
                </v:textbox>
              </v:rect>
              <v:rect id="_x0000_s4988" style="position:absolute;left:3435;top:1994;width:451;height:230;mso-wrap-style:none" filled="f" stroked="f">
                <v:textbox style="mso-next-textbox:#_x0000_s4988;mso-fit-shape-to-text:t" inset="0,0,0,0">
                  <w:txbxContent>
                    <w:p w:rsidR="00C21D5D" w:rsidRDefault="00C21D5D" w:rsidP="008B5D10">
                      <w:r>
                        <w:rPr>
                          <w:color w:val="000000"/>
                          <w:sz w:val="20"/>
                          <w:lang w:val="en-US"/>
                        </w:rPr>
                        <w:t>14</w:t>
                      </w:r>
                      <w:proofErr w:type="gramStart"/>
                      <w:r>
                        <w:rPr>
                          <w:color w:val="000000"/>
                          <w:sz w:val="20"/>
                          <w:lang w:val="en-US"/>
                        </w:rPr>
                        <w:t>,80</w:t>
                      </w:r>
                      <w:proofErr w:type="gramEnd"/>
                    </w:p>
                  </w:txbxContent>
                </v:textbox>
              </v:rect>
              <v:rect id="_x0000_s4989" style="position:absolute;left:6719;top:1994;width:351;height:230;mso-wrap-style:none" filled="f" stroked="f">
                <v:textbox style="mso-next-textbox:#_x0000_s4989;mso-fit-shape-to-text:t" inset="0,0,0,0">
                  <w:txbxContent>
                    <w:p w:rsidR="00C21D5D" w:rsidRDefault="00C21D5D" w:rsidP="008B5D10">
                      <w:r>
                        <w:rPr>
                          <w:color w:val="000000"/>
                          <w:sz w:val="20"/>
                          <w:lang w:val="en-US"/>
                        </w:rPr>
                        <w:t>25</w:t>
                      </w:r>
                      <w:proofErr w:type="gramStart"/>
                      <w:r>
                        <w:rPr>
                          <w:color w:val="000000"/>
                          <w:sz w:val="20"/>
                          <w:lang w:val="en-US"/>
                        </w:rPr>
                        <w:t>,9</w:t>
                      </w:r>
                      <w:proofErr w:type="gramEnd"/>
                    </w:p>
                  </w:txbxContent>
                </v:textbox>
              </v:rect>
              <v:rect id="_x0000_s4990" style="position:absolute;left:7964;top:1994;width:351;height:230;mso-wrap-style:none" filled="f" stroked="f">
                <v:textbox style="mso-next-textbox:#_x0000_s4990;mso-fit-shape-to-text:t" inset="0,0,0,0">
                  <w:txbxContent>
                    <w:p w:rsidR="00C21D5D" w:rsidRDefault="00C21D5D" w:rsidP="008B5D10">
                      <w:r>
                        <w:rPr>
                          <w:color w:val="000000"/>
                          <w:sz w:val="20"/>
                          <w:lang w:val="en-US"/>
                        </w:rPr>
                        <w:t>86</w:t>
                      </w:r>
                      <w:proofErr w:type="gramStart"/>
                      <w:r>
                        <w:rPr>
                          <w:color w:val="000000"/>
                          <w:sz w:val="20"/>
                          <w:lang w:val="en-US"/>
                        </w:rPr>
                        <w:t>,4</w:t>
                      </w:r>
                      <w:proofErr w:type="gramEnd"/>
                    </w:p>
                  </w:txbxContent>
                </v:textbox>
              </v:rect>
              <v:rect id="_x0000_s4991" style="position:absolute;left:345;top:2293;width:401;height:230;mso-wrap-style:none" filled="f" stroked="f">
                <v:textbox style="mso-next-textbox:#_x0000_s4991;mso-fit-shape-to-text:t" inset="0,0,0,0">
                  <w:txbxContent>
                    <w:p w:rsidR="00C21D5D" w:rsidRDefault="00C21D5D" w:rsidP="008B5D10">
                      <w:r>
                        <w:rPr>
                          <w:color w:val="000000"/>
                          <w:sz w:val="20"/>
                          <w:lang w:val="en-US"/>
                        </w:rPr>
                        <w:t>2008</w:t>
                      </w:r>
                    </w:p>
                  </w:txbxContent>
                </v:textbox>
              </v:rect>
              <v:rect id="_x0000_s4992" style="position:absolute;left:1395;top:2308;width:351;height:230;mso-wrap-style:none" filled="f" stroked="f">
                <v:textbox style="mso-next-textbox:#_x0000_s4992;mso-fit-shape-to-text:t" inset="0,0,0,0">
                  <w:txbxContent>
                    <w:p w:rsidR="00C21D5D" w:rsidRDefault="00C21D5D" w:rsidP="008B5D10">
                      <w:r>
                        <w:rPr>
                          <w:color w:val="000000"/>
                          <w:sz w:val="20"/>
                          <w:lang w:val="en-US"/>
                        </w:rPr>
                        <w:t>5</w:t>
                      </w:r>
                      <w:proofErr w:type="gramStart"/>
                      <w:r>
                        <w:rPr>
                          <w:color w:val="000000"/>
                          <w:sz w:val="20"/>
                          <w:lang w:val="en-US"/>
                        </w:rPr>
                        <w:t>,90</w:t>
                      </w:r>
                      <w:proofErr w:type="gramEnd"/>
                    </w:p>
                  </w:txbxContent>
                </v:textbox>
              </v:rect>
              <v:rect id="_x0000_s4993" style="position:absolute;left:2505;top:2293;width:101;height:230;mso-wrap-style:none" filled="f" stroked="f">
                <v:textbox style="mso-next-textbox:#_x0000_s4993;mso-fit-shape-to-text:t" inset="0,0,0,0">
                  <w:txbxContent>
                    <w:p w:rsidR="00C21D5D" w:rsidRDefault="00C21D5D" w:rsidP="008B5D10">
                      <w:r>
                        <w:rPr>
                          <w:color w:val="000000"/>
                          <w:sz w:val="20"/>
                          <w:lang w:val="en-US"/>
                        </w:rPr>
                        <w:t>0</w:t>
                      </w:r>
                    </w:p>
                  </w:txbxContent>
                </v:textbox>
              </v:rect>
              <v:rect id="_x0000_s4994" style="position:absolute;left:3435;top:2293;width:451;height:230;mso-wrap-style:none" filled="f" stroked="f">
                <v:textbox style="mso-next-textbox:#_x0000_s4994;mso-fit-shape-to-text:t" inset="0,0,0,0">
                  <w:txbxContent>
                    <w:p w:rsidR="00C21D5D" w:rsidRDefault="00C21D5D" w:rsidP="008B5D10">
                      <w:r>
                        <w:rPr>
                          <w:color w:val="000000"/>
                          <w:sz w:val="20"/>
                          <w:lang w:val="en-US"/>
                        </w:rPr>
                        <w:t>20</w:t>
                      </w:r>
                      <w:proofErr w:type="gramStart"/>
                      <w:r>
                        <w:rPr>
                          <w:color w:val="000000"/>
                          <w:sz w:val="20"/>
                          <w:lang w:val="en-US"/>
                        </w:rPr>
                        <w:t>,70</w:t>
                      </w:r>
                      <w:proofErr w:type="gramEnd"/>
                    </w:p>
                  </w:txbxContent>
                </v:textbox>
              </v:rect>
              <v:rect id="_x0000_s4995" style="position:absolute;left:6719;top:2293;width:351;height:230;mso-wrap-style:none" filled="f" stroked="f">
                <v:textbox style="mso-next-textbox:#_x0000_s4995;mso-fit-shape-to-text:t" inset="0,0,0,0">
                  <w:txbxContent>
                    <w:p w:rsidR="00C21D5D" w:rsidRDefault="00C21D5D" w:rsidP="008B5D10">
                      <w:r>
                        <w:rPr>
                          <w:color w:val="000000"/>
                          <w:sz w:val="20"/>
                          <w:lang w:val="en-US"/>
                        </w:rPr>
                        <w:t>36</w:t>
                      </w:r>
                      <w:proofErr w:type="gramStart"/>
                      <w:r>
                        <w:rPr>
                          <w:color w:val="000000"/>
                          <w:sz w:val="20"/>
                          <w:lang w:val="en-US"/>
                        </w:rPr>
                        <w:t>,3</w:t>
                      </w:r>
                      <w:proofErr w:type="gramEnd"/>
                    </w:p>
                  </w:txbxContent>
                </v:textbox>
              </v:rect>
              <v:rect id="_x0000_s4996" style="position:absolute;left:7919;top:2293;width:451;height:230;mso-wrap-style:none" filled="f" stroked="f">
                <v:textbox style="mso-next-textbox:#_x0000_s4996;mso-fit-shape-to-text:t" inset="0,0,0,0">
                  <w:txbxContent>
                    <w:p w:rsidR="00C21D5D" w:rsidRDefault="00C21D5D" w:rsidP="008B5D10">
                      <w:r>
                        <w:rPr>
                          <w:color w:val="000000"/>
                          <w:sz w:val="20"/>
                          <w:lang w:val="en-US"/>
                        </w:rPr>
                        <w:t>120</w:t>
                      </w:r>
                      <w:proofErr w:type="gramStart"/>
                      <w:r>
                        <w:rPr>
                          <w:color w:val="000000"/>
                          <w:sz w:val="20"/>
                          <w:lang w:val="en-US"/>
                        </w:rPr>
                        <w:t>,9</w:t>
                      </w:r>
                      <w:proofErr w:type="gramEnd"/>
                    </w:p>
                  </w:txbxContent>
                </v:textbox>
              </v:rect>
              <v:rect id="_x0000_s4997" style="position:absolute;left:345;top:2593;width:401;height:230;mso-wrap-style:none" filled="f" stroked="f">
                <v:textbox style="mso-next-textbox:#_x0000_s4997;mso-fit-shape-to-text:t" inset="0,0,0,0">
                  <w:txbxContent>
                    <w:p w:rsidR="00C21D5D" w:rsidRDefault="00C21D5D" w:rsidP="008B5D10">
                      <w:r>
                        <w:rPr>
                          <w:color w:val="000000"/>
                          <w:sz w:val="20"/>
                          <w:lang w:val="en-US"/>
                        </w:rPr>
                        <w:t>2009</w:t>
                      </w:r>
                    </w:p>
                  </w:txbxContent>
                </v:textbox>
              </v:rect>
              <v:rect id="_x0000_s4998" style="position:absolute;left:1395;top:2608;width:351;height:230;mso-wrap-style:none" filled="f" stroked="f">
                <v:textbox style="mso-next-textbox:#_x0000_s4998;mso-fit-shape-to-text:t" inset="0,0,0,0">
                  <w:txbxContent>
                    <w:p w:rsidR="00C21D5D" w:rsidRDefault="00C21D5D" w:rsidP="008B5D10">
                      <w:r>
                        <w:rPr>
                          <w:color w:val="000000"/>
                          <w:sz w:val="20"/>
                          <w:lang w:val="en-US"/>
                        </w:rPr>
                        <w:t>6</w:t>
                      </w:r>
                      <w:proofErr w:type="gramStart"/>
                      <w:r>
                        <w:rPr>
                          <w:color w:val="000000"/>
                          <w:sz w:val="20"/>
                          <w:lang w:val="en-US"/>
                        </w:rPr>
                        <w:t>,80</w:t>
                      </w:r>
                      <w:proofErr w:type="gramEnd"/>
                    </w:p>
                  </w:txbxContent>
                </v:textbox>
              </v:rect>
              <v:rect id="_x0000_s4999" style="position:absolute;left:2430;top:2593;width:251;height:230;mso-wrap-style:none" filled="f" stroked="f">
                <v:textbox style="mso-next-textbox:#_x0000_s4999;mso-fit-shape-to-text:t" inset="0,0,0,0">
                  <w:txbxContent>
                    <w:p w:rsidR="00C21D5D" w:rsidRDefault="00C21D5D" w:rsidP="008B5D10">
                      <w:r>
                        <w:rPr>
                          <w:color w:val="000000"/>
                          <w:sz w:val="20"/>
                          <w:lang w:val="en-US"/>
                        </w:rPr>
                        <w:t>6</w:t>
                      </w:r>
                      <w:proofErr w:type="gramStart"/>
                      <w:r>
                        <w:rPr>
                          <w:color w:val="000000"/>
                          <w:sz w:val="20"/>
                          <w:lang w:val="en-US"/>
                        </w:rPr>
                        <w:t>,6</w:t>
                      </w:r>
                      <w:proofErr w:type="gramEnd"/>
                    </w:p>
                  </w:txbxContent>
                </v:textbox>
              </v:rect>
              <v:rect id="_x0000_s5000" style="position:absolute;left:3435;top:2593;width:451;height:230;mso-wrap-style:none" filled="f" stroked="f">
                <v:textbox style="mso-next-textbox:#_x0000_s5000;mso-fit-shape-to-text:t" inset="0,0,0,0">
                  <w:txbxContent>
                    <w:p w:rsidR="00C21D5D" w:rsidRDefault="00C21D5D" w:rsidP="008B5D10">
                      <w:r>
                        <w:rPr>
                          <w:color w:val="000000"/>
                          <w:sz w:val="20"/>
                          <w:lang w:val="en-US"/>
                        </w:rPr>
                        <w:t>34</w:t>
                      </w:r>
                      <w:proofErr w:type="gramStart"/>
                      <w:r>
                        <w:rPr>
                          <w:color w:val="000000"/>
                          <w:sz w:val="20"/>
                          <w:lang w:val="en-US"/>
                        </w:rPr>
                        <w:t>,10</w:t>
                      </w:r>
                      <w:proofErr w:type="gramEnd"/>
                    </w:p>
                  </w:txbxContent>
                </v:textbox>
              </v:rect>
              <v:rect id="_x0000_s5001" style="position:absolute;left:6719;top:2593;width:351;height:230;mso-wrap-style:none" filled="f" stroked="f">
                <v:textbox style="mso-next-textbox:#_x0000_s5001;mso-fit-shape-to-text:t" inset="0,0,0,0">
                  <w:txbxContent>
                    <w:p w:rsidR="00C21D5D" w:rsidRDefault="00C21D5D" w:rsidP="008B5D10">
                      <w:r>
                        <w:rPr>
                          <w:color w:val="000000"/>
                          <w:sz w:val="20"/>
                          <w:lang w:val="en-US"/>
                        </w:rPr>
                        <w:t>59</w:t>
                      </w:r>
                      <w:proofErr w:type="gramStart"/>
                      <w:r>
                        <w:rPr>
                          <w:color w:val="000000"/>
                          <w:sz w:val="20"/>
                          <w:lang w:val="en-US"/>
                        </w:rPr>
                        <w:t>,7</w:t>
                      </w:r>
                      <w:proofErr w:type="gramEnd"/>
                    </w:p>
                  </w:txbxContent>
                </v:textbox>
              </v:rect>
              <v:rect id="_x0000_s5002" style="position:absolute;left:7919;top:2593;width:451;height:230;mso-wrap-style:none" filled="f" stroked="f">
                <v:textbox style="mso-next-textbox:#_x0000_s5002;mso-fit-shape-to-text:t" inset="0,0,0,0">
                  <w:txbxContent>
                    <w:p w:rsidR="00C21D5D" w:rsidRDefault="00C21D5D" w:rsidP="008B5D10">
                      <w:r>
                        <w:rPr>
                          <w:color w:val="000000"/>
                          <w:sz w:val="20"/>
                          <w:lang w:val="en-US"/>
                        </w:rPr>
                        <w:t>199</w:t>
                      </w:r>
                      <w:proofErr w:type="gramStart"/>
                      <w:r>
                        <w:rPr>
                          <w:color w:val="000000"/>
                          <w:sz w:val="20"/>
                          <w:lang w:val="en-US"/>
                        </w:rPr>
                        <w:t>,1</w:t>
                      </w:r>
                      <w:proofErr w:type="gramEnd"/>
                    </w:p>
                  </w:txbxContent>
                </v:textbox>
              </v:rect>
              <v:rect id="_x0000_s5003" style="position:absolute;left:300;top:2893;width:501;height:230;mso-wrap-style:none" filled="f" stroked="f">
                <v:textbox style="mso-next-textbox:#_x0000_s5003;mso-fit-shape-to-text:t" inset="0,0,0,0">
                  <w:txbxContent>
                    <w:p w:rsidR="00C21D5D" w:rsidRDefault="00C21D5D" w:rsidP="008B5D10">
                      <w:r>
                        <w:rPr>
                          <w:color w:val="000000"/>
                          <w:sz w:val="20"/>
                          <w:lang w:val="en-US"/>
                        </w:rPr>
                        <w:t>2010*</w:t>
                      </w:r>
                    </w:p>
                  </w:txbxContent>
                </v:textbox>
              </v:rect>
              <v:rect id="_x0000_s5004" style="position:absolute;left:1350;top:2908;width:451;height:230;mso-wrap-style:none" filled="f" stroked="f">
                <v:textbox style="mso-next-textbox:#_x0000_s5004;mso-fit-shape-to-text:t" inset="0,0,0,0">
                  <w:txbxContent>
                    <w:p w:rsidR="00C21D5D" w:rsidRDefault="00C21D5D" w:rsidP="008B5D10">
                      <w:r>
                        <w:rPr>
                          <w:color w:val="000000"/>
                          <w:sz w:val="20"/>
                          <w:lang w:val="en-US"/>
                        </w:rPr>
                        <w:t>25</w:t>
                      </w:r>
                      <w:proofErr w:type="gramStart"/>
                      <w:r>
                        <w:rPr>
                          <w:color w:val="000000"/>
                          <w:sz w:val="20"/>
                          <w:lang w:val="en-US"/>
                        </w:rPr>
                        <w:t>,78</w:t>
                      </w:r>
                      <w:proofErr w:type="gramEnd"/>
                    </w:p>
                  </w:txbxContent>
                </v:textbox>
              </v:rect>
              <v:rect id="_x0000_s5005" style="position:absolute;left:2385;top:2893;width:351;height:230;mso-wrap-style:none" filled="f" stroked="f">
                <v:textbox style="mso-next-textbox:#_x0000_s5005;mso-fit-shape-to-text:t" inset="0,0,0,0">
                  <w:txbxContent>
                    <w:p w:rsidR="00C21D5D" w:rsidRDefault="00C21D5D" w:rsidP="008B5D10">
                      <w:r>
                        <w:rPr>
                          <w:color w:val="000000"/>
                          <w:sz w:val="20"/>
                          <w:lang w:val="en-US"/>
                        </w:rPr>
                        <w:t>0</w:t>
                      </w:r>
                      <w:proofErr w:type="gramStart"/>
                      <w:r>
                        <w:rPr>
                          <w:color w:val="000000"/>
                          <w:sz w:val="20"/>
                          <w:lang w:val="en-US"/>
                        </w:rPr>
                        <w:t>,99</w:t>
                      </w:r>
                      <w:proofErr w:type="gramEnd"/>
                    </w:p>
                  </w:txbxContent>
                </v:textbox>
              </v:rect>
              <v:rect id="_x0000_s5006" style="position:absolute;left:3435;top:2893;width:451;height:230;mso-wrap-style:none" filled="f" stroked="f">
                <v:textbox style="mso-next-textbox:#_x0000_s5006;mso-fit-shape-to-text:t" inset="0,0,0,0">
                  <w:txbxContent>
                    <w:p w:rsidR="00C21D5D" w:rsidRDefault="00C21D5D" w:rsidP="008B5D10">
                      <w:r>
                        <w:rPr>
                          <w:color w:val="000000"/>
                          <w:sz w:val="20"/>
                          <w:lang w:val="en-US"/>
                        </w:rPr>
                        <w:t>60</w:t>
                      </w:r>
                      <w:proofErr w:type="gramStart"/>
                      <w:r>
                        <w:rPr>
                          <w:color w:val="000000"/>
                          <w:sz w:val="20"/>
                          <w:lang w:val="en-US"/>
                        </w:rPr>
                        <w:t>,87</w:t>
                      </w:r>
                      <w:proofErr w:type="gramEnd"/>
                    </w:p>
                  </w:txbxContent>
                </v:textbox>
              </v:rect>
              <v:rect id="_x0000_s5007" style="position:absolute;left:4679;top:2893;width:351;height:230;mso-wrap-style:none" filled="f" stroked="f">
                <v:textbox style="mso-next-textbox:#_x0000_s5007;mso-fit-shape-to-text:t" inset="0,0,0,0">
                  <w:txbxContent>
                    <w:p w:rsidR="00C21D5D" w:rsidRDefault="00C21D5D" w:rsidP="008B5D10">
                      <w:r>
                        <w:rPr>
                          <w:color w:val="000000"/>
                          <w:sz w:val="20"/>
                          <w:lang w:val="en-US"/>
                        </w:rPr>
                        <w:t>20</w:t>
                      </w:r>
                      <w:proofErr w:type="gramStart"/>
                      <w:r>
                        <w:rPr>
                          <w:color w:val="000000"/>
                          <w:sz w:val="20"/>
                          <w:lang w:val="en-US"/>
                        </w:rPr>
                        <w:t>,0</w:t>
                      </w:r>
                      <w:proofErr w:type="gramEnd"/>
                    </w:p>
                  </w:txbxContent>
                </v:textbox>
              </v:rect>
              <v:rect id="_x0000_s5008" style="position:absolute;left:6674;top:2893;width:451;height:230;mso-wrap-style:none" filled="f" stroked="f">
                <v:textbox style="mso-next-textbox:#_x0000_s5008;mso-fit-shape-to-text:t" inset="0,0,0,0">
                  <w:txbxContent>
                    <w:p w:rsidR="00C21D5D" w:rsidRDefault="00C21D5D" w:rsidP="008B5D10">
                      <w:r>
                        <w:rPr>
                          <w:color w:val="000000"/>
                          <w:sz w:val="20"/>
                          <w:lang w:val="en-US"/>
                        </w:rPr>
                        <w:t>159</w:t>
                      </w:r>
                      <w:proofErr w:type="gramStart"/>
                      <w:r>
                        <w:rPr>
                          <w:color w:val="000000"/>
                          <w:sz w:val="20"/>
                          <w:lang w:val="en-US"/>
                        </w:rPr>
                        <w:t>,2</w:t>
                      </w:r>
                      <w:proofErr w:type="gramEnd"/>
                    </w:p>
                  </w:txbxContent>
                </v:textbox>
              </v:rect>
              <v:rect id="_x0000_s5009" style="position:absolute;left:7919;top:2893;width:451;height:230;mso-wrap-style:none" filled="f" stroked="f">
                <v:textbox style="mso-next-textbox:#_x0000_s5009;mso-fit-shape-to-text:t" inset="0,0,0,0">
                  <w:txbxContent>
                    <w:p w:rsidR="00C21D5D" w:rsidRDefault="00C21D5D" w:rsidP="008B5D10">
                      <w:r>
                        <w:rPr>
                          <w:color w:val="000000"/>
                          <w:sz w:val="20"/>
                          <w:lang w:val="en-US"/>
                        </w:rPr>
                        <w:t>530</w:t>
                      </w:r>
                      <w:proofErr w:type="gramStart"/>
                      <w:r>
                        <w:rPr>
                          <w:color w:val="000000"/>
                          <w:sz w:val="20"/>
                          <w:lang w:val="en-US"/>
                        </w:rPr>
                        <w:t>,7</w:t>
                      </w:r>
                      <w:proofErr w:type="gramEnd"/>
                    </w:p>
                  </w:txbxContent>
                </v:textbox>
              </v:rect>
              <v:rect id="_x0000_s5010" style="position:absolute;left:240;top:3178;width:601;height:230;mso-wrap-style:none" filled="f" stroked="f">
                <v:textbox style="mso-next-textbox:#_x0000_s5010;mso-fit-shape-to-text:t" inset="0,0,0,0">
                  <w:txbxContent>
                    <w:p w:rsidR="00C21D5D" w:rsidRDefault="00C21D5D" w:rsidP="008B5D10">
                      <w:r>
                        <w:rPr>
                          <w:color w:val="000000"/>
                          <w:sz w:val="20"/>
                          <w:lang w:val="en-US"/>
                        </w:rPr>
                        <w:t>2011**</w:t>
                      </w:r>
                    </w:p>
                  </w:txbxContent>
                </v:textbox>
              </v:rect>
              <v:rect id="_x0000_s5011" style="position:absolute;left:1395;top:3178;width:351;height:230;mso-wrap-style:none" filled="f" stroked="f">
                <v:textbox style="mso-next-textbox:#_x0000_s5011;mso-fit-shape-to-text:t" inset="0,0,0,0">
                  <w:txbxContent>
                    <w:p w:rsidR="00C21D5D" w:rsidRDefault="00C21D5D" w:rsidP="008B5D10">
                      <w:r>
                        <w:rPr>
                          <w:color w:val="000000"/>
                          <w:sz w:val="20"/>
                          <w:lang w:val="en-US"/>
                        </w:rPr>
                        <w:t>8</w:t>
                      </w:r>
                      <w:proofErr w:type="gramStart"/>
                      <w:r>
                        <w:rPr>
                          <w:color w:val="000000"/>
                          <w:sz w:val="20"/>
                          <w:lang w:val="en-US"/>
                        </w:rPr>
                        <w:t>,88</w:t>
                      </w:r>
                      <w:proofErr w:type="gramEnd"/>
                    </w:p>
                  </w:txbxContent>
                </v:textbox>
              </v:rect>
              <v:rect id="_x0000_s5012" style="position:absolute;left:2385;top:3178;width:351;height:230;mso-wrap-style:none" filled="f" stroked="f">
                <v:textbox style="mso-next-textbox:#_x0000_s5012;mso-fit-shape-to-text:t" inset="0,0,0,0">
                  <w:txbxContent>
                    <w:p w:rsidR="00C21D5D" w:rsidRDefault="00C21D5D" w:rsidP="008B5D10">
                      <w:r>
                        <w:rPr>
                          <w:color w:val="000000"/>
                          <w:sz w:val="20"/>
                          <w:lang w:val="en-US"/>
                        </w:rPr>
                        <w:t>4</w:t>
                      </w:r>
                      <w:proofErr w:type="gramStart"/>
                      <w:r>
                        <w:rPr>
                          <w:color w:val="000000"/>
                          <w:sz w:val="20"/>
                          <w:lang w:val="en-US"/>
                        </w:rPr>
                        <w:t>,62</w:t>
                      </w:r>
                      <w:proofErr w:type="gramEnd"/>
                    </w:p>
                  </w:txbxContent>
                </v:textbox>
              </v:rect>
              <v:rect id="_x0000_s5013" style="position:absolute;left:3435;top:3178;width:451;height:230;mso-wrap-style:none" filled="f" stroked="f">
                <v:textbox style="mso-next-textbox:#_x0000_s5013;mso-fit-shape-to-text:t" inset="0,0,0,0">
                  <w:txbxContent>
                    <w:p w:rsidR="00C21D5D" w:rsidRDefault="00C21D5D" w:rsidP="008B5D10">
                      <w:r>
                        <w:rPr>
                          <w:color w:val="000000"/>
                          <w:sz w:val="20"/>
                          <w:lang w:val="en-US"/>
                        </w:rPr>
                        <w:t>74</w:t>
                      </w:r>
                      <w:proofErr w:type="gramStart"/>
                      <w:r>
                        <w:rPr>
                          <w:color w:val="000000"/>
                          <w:sz w:val="20"/>
                          <w:lang w:val="en-US"/>
                        </w:rPr>
                        <w:t>,37</w:t>
                      </w:r>
                      <w:proofErr w:type="gramEnd"/>
                    </w:p>
                  </w:txbxContent>
                </v:textbox>
              </v:rect>
              <v:rect id="_x0000_s5014" style="position:absolute;left:4679;top:3178;width:351;height:230;mso-wrap-style:none" filled="f" stroked="f">
                <v:textbox style="mso-next-textbox:#_x0000_s5014;mso-fit-shape-to-text:t" inset="0,0,0,0">
                  <w:txbxContent>
                    <w:p w:rsidR="00C21D5D" w:rsidRDefault="00C21D5D" w:rsidP="008B5D10">
                      <w:r>
                        <w:rPr>
                          <w:color w:val="000000"/>
                          <w:sz w:val="20"/>
                          <w:lang w:val="en-US"/>
                        </w:rPr>
                        <w:t>20</w:t>
                      </w:r>
                      <w:proofErr w:type="gramStart"/>
                      <w:r>
                        <w:rPr>
                          <w:color w:val="000000"/>
                          <w:sz w:val="20"/>
                          <w:lang w:val="en-US"/>
                        </w:rPr>
                        <w:t>,0</w:t>
                      </w:r>
                      <w:proofErr w:type="gramEnd"/>
                    </w:p>
                  </w:txbxContent>
                </v:textbox>
              </v:rect>
              <v:rect id="_x0000_s5015" style="position:absolute;left:5789;top:3178;width:251;height:230;mso-wrap-style:none" filled="f" stroked="f">
                <v:textbox style="mso-next-textbox:#_x0000_s5015;mso-fit-shape-to-text:t" inset="0,0,0,0">
                  <w:txbxContent>
                    <w:p w:rsidR="00C21D5D" w:rsidRDefault="00C21D5D" w:rsidP="008B5D10">
                      <w:r>
                        <w:rPr>
                          <w:color w:val="000000"/>
                          <w:sz w:val="20"/>
                          <w:lang w:val="en-US"/>
                        </w:rPr>
                        <w:t>1</w:t>
                      </w:r>
                      <w:proofErr w:type="gramStart"/>
                      <w:r>
                        <w:rPr>
                          <w:color w:val="000000"/>
                          <w:sz w:val="20"/>
                          <w:lang w:val="en-US"/>
                        </w:rPr>
                        <w:t>,0</w:t>
                      </w:r>
                      <w:proofErr w:type="gramEnd"/>
                    </w:p>
                  </w:txbxContent>
                </v:textbox>
              </v:rect>
              <v:rect id="_x0000_s5016" style="position:absolute;left:6674;top:3178;width:451;height:230;mso-wrap-style:none" filled="f" stroked="f">
                <v:textbox style="mso-next-textbox:#_x0000_s5016;mso-fit-shape-to-text:t" inset="0,0,0,0">
                  <w:txbxContent>
                    <w:p w:rsidR="00C21D5D" w:rsidRDefault="00C21D5D" w:rsidP="008B5D10">
                      <w:r>
                        <w:rPr>
                          <w:color w:val="000000"/>
                          <w:sz w:val="20"/>
                          <w:lang w:val="en-US"/>
                        </w:rPr>
                        <w:t>184</w:t>
                      </w:r>
                      <w:proofErr w:type="gramStart"/>
                      <w:r>
                        <w:rPr>
                          <w:color w:val="000000"/>
                          <w:sz w:val="20"/>
                          <w:lang w:val="en-US"/>
                        </w:rPr>
                        <w:t>,6</w:t>
                      </w:r>
                      <w:proofErr w:type="gramEnd"/>
                    </w:p>
                  </w:txbxContent>
                </v:textbox>
              </v:rect>
              <v:rect id="_x0000_s5017" style="position:absolute;left:7919;top:3178;width:451;height:230;mso-wrap-style:none" filled="f" stroked="f">
                <v:textbox style="mso-next-textbox:#_x0000_s5017;mso-fit-shape-to-text:t" inset="0,0,0,0">
                  <w:txbxContent>
                    <w:p w:rsidR="00C21D5D" w:rsidRDefault="00C21D5D" w:rsidP="008B5D10">
                      <w:r>
                        <w:rPr>
                          <w:color w:val="000000"/>
                          <w:sz w:val="20"/>
                          <w:lang w:val="en-US"/>
                        </w:rPr>
                        <w:t>615</w:t>
                      </w:r>
                      <w:proofErr w:type="gramStart"/>
                      <w:r>
                        <w:rPr>
                          <w:color w:val="000000"/>
                          <w:sz w:val="20"/>
                          <w:lang w:val="en-US"/>
                        </w:rPr>
                        <w:t>,4</w:t>
                      </w:r>
                      <w:proofErr w:type="gramEnd"/>
                    </w:p>
                  </w:txbxContent>
                </v:textbox>
              </v:rect>
              <v:rect id="_x0000_s5018" style="position:absolute;left:210;top:3433;width:701;height:230;mso-wrap-style:none" filled="f" stroked="f">
                <v:textbox style="mso-next-textbox:#_x0000_s5018;mso-fit-shape-to-text:t" inset="0,0,0,0">
                  <w:txbxContent>
                    <w:p w:rsidR="00C21D5D" w:rsidRDefault="00C21D5D" w:rsidP="008B5D10">
                      <w:r>
                        <w:rPr>
                          <w:b/>
                          <w:bCs/>
                          <w:color w:val="000000"/>
                          <w:sz w:val="20"/>
                          <w:lang w:val="en-US"/>
                        </w:rPr>
                        <w:t>TOTAL</w:t>
                      </w:r>
                    </w:p>
                  </w:txbxContent>
                </v:textbox>
              </v:rect>
              <v:rect id="_x0000_s5019" style="position:absolute;left:1320;top:3433;width:451;height:230;mso-wrap-style:none" filled="f" stroked="f">
                <v:textbox style="mso-next-textbox:#_x0000_s5019;mso-fit-shape-to-text:t" inset="0,0,0,0">
                  <w:txbxContent>
                    <w:p w:rsidR="00C21D5D" w:rsidRDefault="00C21D5D" w:rsidP="008B5D10">
                      <w:r>
                        <w:rPr>
                          <w:b/>
                          <w:bCs/>
                          <w:color w:val="000000"/>
                          <w:sz w:val="20"/>
                          <w:lang w:val="en-US"/>
                        </w:rPr>
                        <w:t>62</w:t>
                      </w:r>
                      <w:proofErr w:type="gramStart"/>
                      <w:r>
                        <w:rPr>
                          <w:b/>
                          <w:bCs/>
                          <w:color w:val="000000"/>
                          <w:sz w:val="20"/>
                          <w:lang w:val="en-US"/>
                        </w:rPr>
                        <w:t>,16</w:t>
                      </w:r>
                      <w:proofErr w:type="gramEnd"/>
                    </w:p>
                  </w:txbxContent>
                </v:textbox>
              </v:rect>
              <v:rect id="_x0000_s5020" style="position:absolute;left:2310;top:3433;width:451;height:230;mso-wrap-style:none" filled="f" stroked="f">
                <v:textbox style="mso-next-textbox:#_x0000_s5020;mso-fit-shape-to-text:t" inset="0,0,0,0">
                  <w:txbxContent>
                    <w:p w:rsidR="00C21D5D" w:rsidRDefault="00C21D5D" w:rsidP="008B5D10">
                      <w:r>
                        <w:rPr>
                          <w:b/>
                          <w:bCs/>
                          <w:color w:val="000000"/>
                          <w:sz w:val="20"/>
                          <w:lang w:val="en-US"/>
                        </w:rPr>
                        <w:t>12</w:t>
                      </w:r>
                      <w:proofErr w:type="gramStart"/>
                      <w:r>
                        <w:rPr>
                          <w:b/>
                          <w:bCs/>
                          <w:color w:val="000000"/>
                          <w:sz w:val="20"/>
                          <w:lang w:val="en-US"/>
                        </w:rPr>
                        <w:t>,21</w:t>
                      </w:r>
                      <w:proofErr w:type="gramEnd"/>
                    </w:p>
                  </w:txbxContent>
                </v:textbox>
              </v:rect>
              <v:rect id="_x0000_s5021" style="position:absolute;left:3615;top:3433;width:51;height:253;mso-wrap-style:none" filled="f" stroked="f">
                <v:textbox style="mso-next-textbox:#_x0000_s5021;mso-fit-shape-to-text:t" inset="0,0,0,0">
                  <w:txbxContent>
                    <w:p w:rsidR="00C21D5D" w:rsidRDefault="00C21D5D" w:rsidP="008B5D10">
                      <w:r>
                        <w:rPr>
                          <w:b/>
                          <w:bCs/>
                          <w:color w:val="000000"/>
                          <w:sz w:val="20"/>
                          <w:lang w:val="en-US"/>
                        </w:rPr>
                        <w:t xml:space="preserve"> </w:t>
                      </w:r>
                    </w:p>
                  </w:txbxContent>
                </v:textbox>
              </v:rect>
              <v:rect id="_x0000_s5022" style="position:absolute;left:4814;top:3433;width:51;height:253;mso-wrap-style:none" filled="f" stroked="f">
                <v:textbox style="mso-next-textbox:#_x0000_s5022;mso-fit-shape-to-text:t" inset="0,0,0,0">
                  <w:txbxContent>
                    <w:p w:rsidR="00C21D5D" w:rsidRDefault="00C21D5D" w:rsidP="008B5D10">
                      <w:r>
                        <w:rPr>
                          <w:b/>
                          <w:bCs/>
                          <w:color w:val="000000"/>
                          <w:sz w:val="20"/>
                          <w:lang w:val="en-US"/>
                        </w:rPr>
                        <w:t xml:space="preserve"> </w:t>
                      </w:r>
                    </w:p>
                  </w:txbxContent>
                </v:textbox>
              </v:rect>
              <v:rect id="_x0000_s5023" style="position:absolute;left:5879;top:3433;width:51;height:253;mso-wrap-style:none" filled="f" stroked="f">
                <v:textbox style="mso-next-textbox:#_x0000_s5023;mso-fit-shape-to-text:t" inset="0,0,0,0">
                  <w:txbxContent>
                    <w:p w:rsidR="00C21D5D" w:rsidRDefault="00C21D5D" w:rsidP="008B5D10">
                      <w:r>
                        <w:rPr>
                          <w:b/>
                          <w:bCs/>
                          <w:color w:val="000000"/>
                          <w:sz w:val="20"/>
                          <w:lang w:val="en-US"/>
                        </w:rPr>
                        <w:t xml:space="preserve"> </w:t>
                      </w:r>
                    </w:p>
                  </w:txbxContent>
                </v:textbox>
              </v:rect>
              <v:rect id="_x0000_s5024" style="position:absolute;left:6644;top:3433;width:451;height:230;mso-wrap-style:none" filled="f" stroked="f">
                <v:textbox style="mso-next-textbox:#_x0000_s5024;mso-fit-shape-to-text:t" inset="0,0,0,0">
                  <w:txbxContent>
                    <w:p w:rsidR="00C21D5D" w:rsidRDefault="00C21D5D" w:rsidP="008B5D10">
                      <w:r>
                        <w:rPr>
                          <w:b/>
                          <w:bCs/>
                          <w:color w:val="000000"/>
                          <w:sz w:val="20"/>
                          <w:lang w:val="en-US"/>
                        </w:rPr>
                        <w:t>490</w:t>
                      </w:r>
                      <w:proofErr w:type="gramStart"/>
                      <w:r>
                        <w:rPr>
                          <w:b/>
                          <w:bCs/>
                          <w:color w:val="000000"/>
                          <w:sz w:val="20"/>
                          <w:lang w:val="en-US"/>
                        </w:rPr>
                        <w:t>,3</w:t>
                      </w:r>
                      <w:proofErr w:type="gramEnd"/>
                    </w:p>
                  </w:txbxContent>
                </v:textbox>
              </v:rect>
              <v:rect id="_x0000_s5025" style="position:absolute;left:7814;top:3433;width:601;height:230;mso-wrap-style:none" filled="f" stroked="f">
                <v:textbox style="mso-next-textbox:#_x0000_s5025;mso-fit-shape-to-text:t" inset="0,0,0,0">
                  <w:txbxContent>
                    <w:p w:rsidR="00C21D5D" w:rsidRDefault="00C21D5D" w:rsidP="008B5D10">
                      <w:r>
                        <w:rPr>
                          <w:b/>
                          <w:bCs/>
                          <w:color w:val="000000"/>
                          <w:sz w:val="20"/>
                          <w:lang w:val="en-US"/>
                        </w:rPr>
                        <w:t>1.634,3</w:t>
                      </w:r>
                    </w:p>
                  </w:txbxContent>
                </v:textbox>
              </v:rect>
              <v:rect id="_x0000_s5026" style="position:absolute;left:2385;top:3942;width:351;height:230;mso-wrap-style:none" filled="f" stroked="f">
                <v:textbox style="mso-next-textbox:#_x0000_s5026;mso-fit-shape-to-text:t" inset="0,0,0,0">
                  <w:txbxContent>
                    <w:p w:rsidR="00C21D5D" w:rsidRDefault="00C21D5D" w:rsidP="008B5D10">
                      <w:r>
                        <w:rPr>
                          <w:color w:val="000000"/>
                          <w:sz w:val="20"/>
                          <w:lang w:val="en-US"/>
                        </w:rPr>
                        <w:t>8</w:t>
                      </w:r>
                      <w:proofErr w:type="gramStart"/>
                      <w:r>
                        <w:rPr>
                          <w:color w:val="000000"/>
                          <w:sz w:val="20"/>
                          <w:lang w:val="en-US"/>
                        </w:rPr>
                        <w:t>,88</w:t>
                      </w:r>
                      <w:proofErr w:type="gramEnd"/>
                    </w:p>
                  </w:txbxContent>
                </v:textbox>
              </v:rect>
              <v:rect id="_x0000_s5027" style="position:absolute;left:3075;top:3942;width:389;height:230;mso-wrap-style:none" filled="f" stroked="f">
                <v:textbox style="mso-next-textbox:#_x0000_s5027;mso-fit-shape-to-text:t" inset="0,0,0,0">
                  <w:txbxContent>
                    <w:p w:rsidR="00C21D5D" w:rsidRDefault="00C21D5D" w:rsidP="008B5D10">
                      <w:proofErr w:type="spellStart"/>
                      <w:proofErr w:type="gramStart"/>
                      <w:r>
                        <w:rPr>
                          <w:color w:val="000000"/>
                          <w:sz w:val="20"/>
                          <w:lang w:val="en-US"/>
                        </w:rPr>
                        <w:t>kWp</w:t>
                      </w:r>
                      <w:proofErr w:type="spellEnd"/>
                      <w:proofErr w:type="gramEnd"/>
                    </w:p>
                  </w:txbxContent>
                </v:textbox>
              </v:rect>
              <v:rect id="_x0000_s5028" style="position:absolute;left:45;top:4197;width:7282;height:483;mso-wrap-style:none" filled="f" stroked="f">
                <v:textbox style="mso-next-textbox:#_x0000_s5028;mso-fit-shape-to-text:t" inset="0,0,0,0">
                  <w:txbxContent>
                    <w:p w:rsidR="00C21D5D" w:rsidRPr="00F86F80" w:rsidRDefault="00C21D5D" w:rsidP="008B5D10">
                      <w:pPr>
                        <w:rPr>
                          <w:color w:val="000000"/>
                          <w:sz w:val="20"/>
                          <w:lang w:val="en-US"/>
                        </w:rPr>
                      </w:pPr>
                      <w:r w:rsidRPr="00F86F80">
                        <w:rPr>
                          <w:color w:val="000000"/>
                          <w:sz w:val="20"/>
                          <w:lang w:val="en-US"/>
                        </w:rPr>
                        <w:t>** Power installed by ICE during 2011 has been supposed the same as 2005-2010 average.</w:t>
                      </w:r>
                    </w:p>
                    <w:p w:rsidR="00C21D5D" w:rsidRPr="00F86F80" w:rsidRDefault="00C21D5D" w:rsidP="008B5D10">
                      <w:pPr>
                        <w:rPr>
                          <w:lang w:val="en-US"/>
                        </w:rPr>
                      </w:pPr>
                    </w:p>
                  </w:txbxContent>
                </v:textbox>
              </v:rect>
              <v:rect id="_x0000_s5029" style="position:absolute;left:45;top:4452;width:7778;height:483;mso-wrap-style:none" filled="f" stroked="f">
                <v:textbox style="mso-next-textbox:#_x0000_s5029;mso-fit-shape-to-text:t" inset="0,0,0,0">
                  <w:txbxContent>
                    <w:p w:rsidR="00C21D5D" w:rsidRPr="00AC3557" w:rsidRDefault="00C21D5D" w:rsidP="008B5D10">
                      <w:pPr>
                        <w:rPr>
                          <w:color w:val="000000"/>
                          <w:sz w:val="20"/>
                          <w:lang w:val="en-US"/>
                        </w:rPr>
                      </w:pPr>
                      <w:r w:rsidRPr="00AC3557">
                        <w:rPr>
                          <w:color w:val="000000"/>
                          <w:sz w:val="20"/>
                          <w:lang w:val="en-US"/>
                        </w:rPr>
                        <w:t xml:space="preserve">* Puntarenas Marine Park has been included (990 </w:t>
                      </w:r>
                      <w:proofErr w:type="spellStart"/>
                      <w:r w:rsidRPr="00AC3557">
                        <w:rPr>
                          <w:color w:val="000000"/>
                          <w:sz w:val="20"/>
                          <w:lang w:val="en-US"/>
                        </w:rPr>
                        <w:t>Wp</w:t>
                      </w:r>
                      <w:proofErr w:type="spellEnd"/>
                      <w:r w:rsidRPr="00AC3557">
                        <w:rPr>
                          <w:color w:val="000000"/>
                          <w:sz w:val="20"/>
                          <w:lang w:val="en-US"/>
                        </w:rPr>
                        <w:t xml:space="preserve"> </w:t>
                      </w:r>
                      <w:proofErr w:type="gramStart"/>
                      <w:r w:rsidRPr="00AC3557">
                        <w:rPr>
                          <w:color w:val="000000"/>
                          <w:sz w:val="20"/>
                          <w:lang w:val="en-US"/>
                        </w:rPr>
                        <w:t>+  1</w:t>
                      </w:r>
                      <w:proofErr w:type="gramEnd"/>
                      <w:r w:rsidRPr="00AC3557">
                        <w:rPr>
                          <w:color w:val="000000"/>
                          <w:sz w:val="20"/>
                          <w:lang w:val="en-US"/>
                        </w:rPr>
                        <w:t xml:space="preserve"> kW Aeoli</w:t>
                      </w:r>
                      <w:r>
                        <w:rPr>
                          <w:color w:val="000000"/>
                          <w:sz w:val="20"/>
                          <w:lang w:val="en-US"/>
                        </w:rPr>
                        <w:t>an</w:t>
                      </w:r>
                      <w:r w:rsidRPr="00AC3557">
                        <w:rPr>
                          <w:color w:val="000000"/>
                          <w:sz w:val="20"/>
                          <w:lang w:val="en-US"/>
                        </w:rPr>
                        <w:t>) as installed during  2010</w:t>
                      </w:r>
                    </w:p>
                    <w:p w:rsidR="00C21D5D" w:rsidRPr="00AC3557" w:rsidRDefault="00C21D5D" w:rsidP="008B5D10">
                      <w:pPr>
                        <w:rPr>
                          <w:lang w:val="en-US"/>
                        </w:rPr>
                      </w:pPr>
                    </w:p>
                  </w:txbxContent>
                </v:textbox>
              </v:rect>
              <v:rect id="_x0000_s5030" style="position:absolute;left:45;top:4707;width:6166;height:230;mso-wrap-style:none" filled="f" stroked="f">
                <v:textbox style="mso-next-textbox:#_x0000_s5030;mso-fit-shape-to-text:t" inset="0,0,0,0">
                  <w:txbxContent>
                    <w:p w:rsidR="00C21D5D" w:rsidRPr="00AC3557" w:rsidRDefault="00C21D5D" w:rsidP="008B5D10">
                      <w:pPr>
                        <w:rPr>
                          <w:lang w:val="en-US"/>
                        </w:rPr>
                      </w:pPr>
                      <w:r w:rsidRPr="00AC3557">
                        <w:rPr>
                          <w:color w:val="000000"/>
                          <w:sz w:val="20"/>
                          <w:lang w:val="en-US"/>
                        </w:rPr>
                        <w:t>** 26 modules included, currently at ICE warehouses, to be installed in 2011</w:t>
                      </w:r>
                    </w:p>
                  </w:txbxContent>
                </v:textbox>
              </v:rect>
              <v:rect id="_x0000_s5031" style="position:absolute;left:45;top:4961;width:1461;height:230;mso-wrap-style:none" filled="f" stroked="f">
                <v:textbox style="mso-next-textbox:#_x0000_s5031;mso-fit-shape-to-text:t" inset="0,0,0,0">
                  <w:txbxContent>
                    <w:p w:rsidR="00C21D5D" w:rsidRDefault="00C21D5D" w:rsidP="008B5D10">
                      <w:r>
                        <w:rPr>
                          <w:b/>
                          <w:bCs/>
                          <w:color w:val="000000"/>
                          <w:sz w:val="20"/>
                          <w:lang w:val="en-US"/>
                        </w:rPr>
                        <w:t>Capacity Factors</w:t>
                      </w:r>
                    </w:p>
                  </w:txbxContent>
                </v:textbox>
              </v:rect>
              <v:rect id="_x0000_s5032" style="position:absolute;left:45;top:5216;width:367;height:230;mso-wrap-style:none" filled="f" stroked="f">
                <v:textbox style="mso-next-textbox:#_x0000_s5032;mso-fit-shape-to-text:t" inset="0,0,0,0">
                  <w:txbxContent>
                    <w:p w:rsidR="00C21D5D" w:rsidRDefault="00C21D5D" w:rsidP="008B5D10">
                      <w:r>
                        <w:rPr>
                          <w:color w:val="000000"/>
                          <w:sz w:val="20"/>
                          <w:lang w:val="en-US"/>
                        </w:rPr>
                        <w:t>SFV</w:t>
                      </w:r>
                    </w:p>
                  </w:txbxContent>
                </v:textbox>
              </v:rect>
              <v:rect id="_x0000_s5033" style="position:absolute;left:1665;top:5216;width:367;height:230;mso-wrap-style:none" filled="f" stroked="f">
                <v:textbox style="mso-next-textbox:#_x0000_s5033;mso-fit-shape-to-text:t" inset="0,0,0,0">
                  <w:txbxContent>
                    <w:p w:rsidR="00C21D5D" w:rsidRDefault="00C21D5D" w:rsidP="008B5D10">
                      <w:r>
                        <w:rPr>
                          <w:color w:val="000000"/>
                          <w:sz w:val="20"/>
                          <w:lang w:val="en-US"/>
                        </w:rPr>
                        <w:t>20%</w:t>
                      </w:r>
                    </w:p>
                  </w:txbxContent>
                </v:textbox>
              </v:rect>
              <v:rect id="_x0000_s5034" style="position:absolute;left:45;top:5471;width:1113;height:230;mso-wrap-style:none" filled="f" stroked="f">
                <v:textbox style="mso-next-textbox:#_x0000_s5034;mso-fit-shape-to-text:t" inset="0,0,0,0">
                  <w:txbxContent>
                    <w:p w:rsidR="00C21D5D" w:rsidRDefault="00C21D5D" w:rsidP="008B5D10">
                      <w:proofErr w:type="spellStart"/>
                      <w:r>
                        <w:rPr>
                          <w:color w:val="000000"/>
                          <w:sz w:val="20"/>
                          <w:lang w:val="en-US"/>
                        </w:rPr>
                        <w:t>SFV+Aeolian</w:t>
                      </w:r>
                      <w:proofErr w:type="spellEnd"/>
                    </w:p>
                  </w:txbxContent>
                </v:textbox>
              </v:rect>
              <v:rect id="_x0000_s5035" style="position:absolute;left:1665;top:5471;width:367;height:230;mso-wrap-style:none" filled="f" stroked="f">
                <v:textbox style="mso-next-textbox:#_x0000_s5035;mso-fit-shape-to-text:t" inset="0,0,0,0">
                  <w:txbxContent>
                    <w:p w:rsidR="00C21D5D" w:rsidRDefault="00C21D5D" w:rsidP="008B5D10">
                      <w:r>
                        <w:rPr>
                          <w:color w:val="000000"/>
                          <w:sz w:val="20"/>
                          <w:lang w:val="en-US"/>
                        </w:rPr>
                        <w:t>20%</w:t>
                      </w:r>
                    </w:p>
                  </w:txbxContent>
                </v:textbox>
              </v:rect>
              <v:rect id="_x0000_s5036" style="position:absolute;left:45;top:5726;width:456;height:230;mso-wrap-style:none" filled="f" stroked="f">
                <v:textbox style="mso-next-textbox:#_x0000_s5036;mso-fit-shape-to-text:t" inset="0,0,0,0">
                  <w:txbxContent>
                    <w:p w:rsidR="00C21D5D" w:rsidRDefault="00C21D5D" w:rsidP="008B5D10">
                      <w:r>
                        <w:rPr>
                          <w:color w:val="000000"/>
                          <w:sz w:val="20"/>
                          <w:lang w:val="en-US"/>
                        </w:rPr>
                        <w:t>MCH</w:t>
                      </w:r>
                    </w:p>
                  </w:txbxContent>
                </v:textbox>
              </v:rect>
              <v:rect id="_x0000_s5037" style="position:absolute;left:1665;top:5726;width:367;height:230;mso-wrap-style:none" filled="f" stroked="f">
                <v:textbox style="mso-next-textbox:#_x0000_s5037;mso-fit-shape-to-text:t" inset="0,0,0,0">
                  <w:txbxContent>
                    <w:p w:rsidR="00C21D5D" w:rsidRDefault="00C21D5D" w:rsidP="008B5D10">
                      <w:r>
                        <w:rPr>
                          <w:color w:val="000000"/>
                          <w:sz w:val="20"/>
                          <w:lang w:val="en-US"/>
                        </w:rPr>
                        <w:t>30%</w:t>
                      </w:r>
                    </w:p>
                  </w:txbxContent>
                </v:textbox>
              </v:rect>
              <v:rect id="_x0000_s5038" style="position:absolute;left:4184;top:30;width:3767;height:230;mso-wrap-style:none" filled="f" stroked="f">
                <v:textbox style="mso-next-textbox:#_x0000_s5038;mso-fit-shape-to-text:t" inset="0,0,0,0">
                  <w:txbxContent>
                    <w:p w:rsidR="00C21D5D" w:rsidRDefault="00C21D5D" w:rsidP="008B5D10">
                      <w:r>
                        <w:rPr>
                          <w:b/>
                          <w:bCs/>
                          <w:color w:val="000000"/>
                          <w:sz w:val="20"/>
                          <w:lang w:val="en-US"/>
                        </w:rPr>
                        <w:t>RURAL ELECTRIFICATION PROGRAM</w:t>
                      </w:r>
                    </w:p>
                  </w:txbxContent>
                </v:textbox>
              </v:rect>
              <v:rect id="_x0000_s5039" style="position:absolute;left:285;top:3942;width:1567;height:230;mso-wrap-style:none" filled="f" stroked="f">
                <v:textbox style="mso-next-textbox:#_x0000_s5039;mso-fit-shape-to-text:t" inset="0,0,0,0">
                  <w:txbxContent>
                    <w:p w:rsidR="00C21D5D" w:rsidRDefault="00C21D5D" w:rsidP="008B5D10">
                      <w:r>
                        <w:rPr>
                          <w:color w:val="000000"/>
                          <w:sz w:val="20"/>
                          <w:lang w:val="en-US"/>
                        </w:rPr>
                        <w:t>Average ICE 2005-</w:t>
                      </w:r>
                    </w:p>
                  </w:txbxContent>
                </v:textbox>
              </v:rect>
              <v:line id="_x0000_s5040" style="position:absolute" from="0,0" to="3030,1" strokecolor="#dadcdd" strokeweight="0"/>
              <v:rect id="_x0000_s5041" style="position:absolute;width:3030;height:15" fillcolor="#dadcdd" stroked="f"/>
              <v:rect id="_x0000_s5042" style="position:absolute;left:3030;width:15;height:1" fillcolor="#dadcdd" stroked="f"/>
              <v:line id="_x0000_s5043" style="position:absolute" from="3045,0" to="8864,1" strokeweight="0"/>
              <v:rect id="_x0000_s5044" style="position:absolute;left:3045;width:5819;height:15" fillcolor="black" stroked="f"/>
              <v:rect id="_x0000_s5045" style="position:absolute;left:8849;width:15;height:1" fillcolor="#dadcdd" stroked="f"/>
              <v:line id="_x0000_s5046" style="position:absolute" from="0,255" to="1035,256" strokecolor="#dadcdd" strokeweight="0"/>
              <v:rect id="_x0000_s5047" style="position:absolute;top:255;width:1035;height:15" fillcolor="#dadcdd" stroked="f"/>
              <v:line id="_x0000_s5048" style="position:absolute" from="1035,0" to="1036,255" strokecolor="#dadcdd" strokeweight="0"/>
              <v:rect id="_x0000_s5049" style="position:absolute;left:1035;width:15;height:255" fillcolor="#dadcdd" stroked="f"/>
              <v:line id="_x0000_s5050" style="position:absolute" from="2040,0" to="2041,255" strokecolor="#dadcdd" strokeweight="0"/>
              <v:rect id="_x0000_s5051" style="position:absolute;left:2040;width:15;height:255" fillcolor="#dadcdd" stroked="f"/>
              <v:rect id="_x0000_s5052" style="position:absolute;left:4229;width:15;height:1" fillcolor="#dadcdd" stroked="f"/>
              <v:rect id="_x0000_s5053" style="position:absolute;left:5414;width:15;height:1" fillcolor="#dadcdd" stroked="f"/>
              <v:rect id="_x0000_s5054" style="position:absolute;left:6359;width:15;height:1" fillcolor="#dadcdd" stroked="f"/>
              <v:rect id="_x0000_s5055" style="position:absolute;left:7379;width:15;height:1" fillcolor="#dadcdd" stroked="f"/>
              <v:line id="_x0000_s5056" style="position:absolute" from="1050,255" to="8864,256" strokeweight="0"/>
              <v:rect id="_x0000_s5057" style="position:absolute;left:1050;top:255;width:7814;height:15" fillcolor="black" stroked="f"/>
              <v:line id="_x0000_s5058" style="position:absolute" from="0,0" to="1,510" strokecolor="#dadcdd" strokeweight="0"/>
              <v:rect id="_x0000_s5059" style="position:absolute;width:15;height:510" fillcolor="#dadcdd" stroked="f"/>
              <v:line id="_x0000_s5060" style="position:absolute" from="0,510" to="1,3672" strokeweight="0"/>
              <v:rect id="_x0000_s5061" style="position:absolute;top:510;width:15;height:3162" fillcolor="black" stroked="f"/>
              <v:line id="_x0000_s5062" style="position:absolute" from="1035,255" to="1036,3672" strokeweight="0"/>
              <v:rect id="_x0000_s5063" style="position:absolute;left:1035;top:255;width:15;height:3417" fillcolor="black" stroked="f"/>
              <v:line id="_x0000_s5064" style="position:absolute" from="2040,270" to="2041,3672" strokeweight="0"/>
              <v:rect id="_x0000_s5065" style="position:absolute;left:2040;top:270;width:15;height:3402" fillcolor="black" stroked="f"/>
              <v:line id="_x0000_s5066" style="position:absolute" from="3030,0" to="3031,3672" strokeweight="0"/>
              <v:rect id="_x0000_s5067" style="position:absolute;left:3030;width:15;height:3672" fillcolor="black" stroked="f"/>
              <v:line id="_x0000_s5068" style="position:absolute" from="4229,270" to="4230,3672" strokeweight="0"/>
              <v:rect id="_x0000_s5069" style="position:absolute;left:4229;top:270;width:15;height:3402" fillcolor="black" stroked="f"/>
              <v:line id="_x0000_s5070" style="position:absolute" from="5414,270" to="5415,3672" strokeweight="0"/>
              <v:rect id="_x0000_s5071" style="position:absolute;left:5414;top:270;width:15;height:3402" fillcolor="black" stroked="f"/>
              <v:line id="_x0000_s5072" style="position:absolute" from="6359,270" to="6360,3672" strokeweight="0"/>
              <v:rect id="_x0000_s5073" style="position:absolute;left:6359;top:270;width:15;height:3402" fillcolor="black" stroked="f"/>
              <v:line id="_x0000_s5074" style="position:absolute" from="7379,270" to="7380,3672" strokeweight="0"/>
              <v:rect id="_x0000_s5075" style="position:absolute;left:7379;top:270;width:15;height:3402" fillcolor="black" stroked="f"/>
              <v:line id="_x0000_s5076" style="position:absolute" from="15,3657" to="8864,3658" strokeweight="0"/>
              <v:rect id="_x0000_s5077" style="position:absolute;left:15;top:3657;width:8849;height:15" fillcolor="black" stroked="f"/>
              <v:line id="_x0000_s5078" style="position:absolute" from="8849,15" to="8850,3672" strokeweight="0"/>
              <v:rect id="_x0000_s5079" style="position:absolute;left:8849;top:15;width:15;height:3657" fillcolor="black" stroked="f"/>
              <v:line id="_x0000_s5080" style="position:absolute" from="6359,3672" to="6360,4182" strokecolor="#dadcdd" strokeweight="0"/>
              <v:rect id="_x0000_s5081" style="position:absolute;left:6359;top:3672;width:15;height:510" fillcolor="#dadcdd" stroked="f"/>
              <v:line id="_x0000_s5082" style="position:absolute" from="7379,3672" to="7380,4182" strokecolor="#dadcdd" strokeweight="0"/>
              <v:rect id="_x0000_s5083" style="position:absolute;left:7379;top:3672;width:15;height:510" fillcolor="#dadcdd" stroked="f"/>
              <v:line id="_x0000_s5084" style="position:absolute" from="2040,3672" to="2041,4182" strokecolor="#dadcdd" strokeweight="0"/>
              <v:rect id="_x0000_s5085" style="position:absolute;left:2040;top:3672;width:15;height:510" fillcolor="#dadcdd" stroked="f"/>
              <v:line id="_x0000_s5086" style="position:absolute" from="3030,3672" to="3031,4182" strokecolor="#dadcdd" strokeweight="0"/>
              <v:rect id="_x0000_s5087" style="position:absolute;left:3030;top:3672;width:15;height:510" fillcolor="#dadcdd" stroked="f"/>
              <v:line id="_x0000_s5088" style="position:absolute" from="4229,3672" to="4230,4182" strokecolor="#dadcdd" strokeweight="0"/>
              <v:rect id="_x0000_s5089" style="position:absolute;left:4229;top:3672;width:15;height:510" fillcolor="#dadcdd" stroked="f"/>
              <v:line id="_x0000_s5090" style="position:absolute" from="5414,3672" to="5415,4182" strokecolor="#dadcdd" strokeweight="0"/>
              <v:rect id="_x0000_s5091" style="position:absolute;left:5414;top:3672;width:15;height:510" fillcolor="#dadcdd" stroked="f"/>
              <v:line id="_x0000_s5092" style="position:absolute" from="1035,3672" to="1036,3927" strokecolor="#dadcdd" strokeweight="0"/>
              <v:rect id="_x0000_s5093" style="position:absolute;left:1035;top:3672;width:15;height:255" fillcolor="#dadcdd" stroked="f"/>
              <v:line id="_x0000_s5094" style="position:absolute" from="0,3672" to="1,5966" strokecolor="#dadcdd" strokeweight="0"/>
              <v:rect id="_x0000_s5095" style="position:absolute;top:3672;width:15;height:2309" fillcolor="#dadcdd" stroked="f"/>
              <v:line id="_x0000_s5096" style="position:absolute" from="1035,5201" to="1036,5966" strokecolor="#dadcdd" strokeweight="0"/>
              <v:rect id="_x0000_s5097" style="position:absolute;left:1035;top:5201;width:15;height:780" fillcolor="#dadcdd" stroked="f"/>
              <v:line id="_x0000_s5098" style="position:absolute" from="2040,4947" to="2041,5966" strokecolor="#dadcdd" strokeweight="0"/>
              <v:rect id="_x0000_s5099" style="position:absolute;left:2040;top:4947;width:15;height:1034" fillcolor="#dadcdd" stroked="f"/>
              <v:line id="_x0000_s5100" style="position:absolute" from="3030,4947" to="3031,5966" strokecolor="#dadcdd" strokeweight="0"/>
              <v:rect id="_x0000_s5101" style="position:absolute;left:3030;top:4947;width:15;height:1034" fillcolor="#dadcdd" stroked="f"/>
              <v:line id="_x0000_s5102" style="position:absolute" from="4229,4947" to="4230,5966" strokecolor="#dadcdd" strokeweight="0"/>
              <v:rect id="_x0000_s5103" style="position:absolute;left:4229;top:4947;width:15;height:1034" fillcolor="#dadcdd" stroked="f"/>
              <v:line id="_x0000_s5104" style="position:absolute" from="5414,4947" to="5415,5966" strokecolor="#dadcdd" strokeweight="0"/>
              <v:rect id="_x0000_s5105" style="position:absolute;left:5414;top:4947;width:15;height:1034" fillcolor="#dadcdd" stroked="f"/>
              <v:line id="_x0000_s5106" style="position:absolute" from="6359,4692" to="6360,5966" strokecolor="#dadcdd" strokeweight="0"/>
              <v:rect id="_x0000_s5107" style="position:absolute;left:6359;top:4692;width:15;height:1289" fillcolor="#dadcdd" stroked="f"/>
              <v:line id="_x0000_s5108" style="position:absolute" from="7379,4692" to="7380,5966" strokecolor="#dadcdd" strokeweight="0"/>
              <v:rect id="_x0000_s5109" style="position:absolute;left:7379;top:4692;width:15;height:1289" fillcolor="#dadcdd" stroked="f"/>
              <v:line id="_x0000_s5110" style="position:absolute" from="8849,3672" to="8850,5966" strokecolor="#dadcdd" strokeweight="0"/>
              <v:rect id="_x0000_s5111" style="position:absolute;left:8849;top:3672;width:15;height:2309" fillcolor="#dadcdd" stroked="f"/>
              <v:line id="_x0000_s5112" style="position:absolute" from="8864,0" to="8865,1" strokecolor="#dadcdd" strokeweight="0"/>
              <v:rect id="_x0000_s5113" style="position:absolute;left:8864;width:15;height:15" fillcolor="#dadcdd" stroked="f"/>
              <v:line id="_x0000_s5114" style="position:absolute" from="8864,255" to="8865,256" strokecolor="#dadcdd" strokeweight="0"/>
              <v:rect id="_x0000_s5115" style="position:absolute;left:8864;top:255;width:15;height:15" fillcolor="#dadcdd" stroked="f"/>
              <v:line id="_x0000_s5116" style="position:absolute" from="15,510" to="8864,511" strokeweight="0"/>
              <v:rect id="_x0000_s5117" style="position:absolute;left:15;top:510;width:8864;height:15" fillcolor="black" stroked="f"/>
              <v:line id="_x0000_s5118" style="position:absolute" from="15,1349" to="8864,1350" strokeweight="0"/>
              <v:rect id="_x0000_s5119" style="position:absolute;left:15;top:1349;width:8864;height:15" fillcolor="black" stroked="f"/>
              <v:line id="_x0000_s5120" style="position:absolute" from="15,1649" to="8864,1650" strokeweight="0"/>
              <v:rect id="_x0000_s5121" style="position:absolute;left:15;top:1649;width:8864;height:15" fillcolor="black" stroked="f"/>
              <v:line id="_x0000_s5122" style="position:absolute" from="15,1949" to="8864,1950" strokeweight="0"/>
              <v:rect id="_x0000_s5123" style="position:absolute;left:15;top:1949;width:8864;height:15" fillcolor="black" stroked="f"/>
              <v:line id="_x0000_s5124" style="position:absolute" from="15,2248" to="8864,2249" strokeweight="0"/>
              <v:rect id="_x0000_s5125" style="position:absolute;left:15;top:2248;width:8864;height:15" fillcolor="black" stroked="f"/>
              <v:line id="_x0000_s5126" style="position:absolute" from="15,2548" to="8864,2549" strokeweight="0"/>
              <v:rect id="_x0000_s5127" style="position:absolute;left:15;top:2548;width:8864;height:15" fillcolor="black" stroked="f"/>
              <v:line id="_x0000_s5128" style="position:absolute" from="15,2848" to="8864,2849" strokeweight="0"/>
              <v:rect id="_x0000_s5129" style="position:absolute;left:15;top:2848;width:8864;height:15" fillcolor="black" stroked="f"/>
              <v:line id="_x0000_s5130" style="position:absolute" from="15,3148" to="8864,3149" strokeweight="0"/>
              <v:rect id="_x0000_s5131" style="position:absolute;left:15;top:3148;width:8864;height:15" fillcolor="black" stroked="f"/>
              <v:line id="_x0000_s5132" style="position:absolute" from="15,3403" to="8864,3404" strokeweight="0"/>
              <v:rect id="_x0000_s5133" style="position:absolute;left:15;top:3403;width:8864;height:15" fillcolor="black" stroked="f"/>
              <v:line id="_x0000_s5134" style="position:absolute" from="8864,3657" to="8865,3658" strokecolor="#dadcdd" strokeweight="0"/>
              <v:rect id="_x0000_s5135" style="position:absolute;left:8864;top:3657;width:15;height:15" fillcolor="#dadcdd" stroked="f"/>
              <v:line id="_x0000_s5136" style="position:absolute" from="0,3912" to="8864,3913" strokecolor="#dadcdd" strokeweight="0"/>
              <v:rect id="_x0000_s5137" style="position:absolute;top:3912;width:8879;height:15" fillcolor="#dadcdd" stroked="f"/>
              <v:line id="_x0000_s5138" style="position:absolute" from="0,4167" to="8864,4168" strokecolor="#dadcdd" strokeweight="0"/>
              <v:rect id="_x0000_s5139" style="position:absolute;top:4167;width:8879;height:15" fillcolor="#dadcdd" stroked="f"/>
              <v:line id="_x0000_s5140" style="position:absolute" from="0,4422" to="8864,4423" strokecolor="#dadcdd" strokeweight="0"/>
              <v:rect id="_x0000_s5141" style="position:absolute;top:4422;width:8879;height:15" fillcolor="#dadcdd" stroked="f"/>
            </v:group>
            <v:line id="_x0000_s5142" style="position:absolute" from="0,4677" to="8864,4678" strokecolor="#dadcdd" strokeweight="0"/>
            <v:rect id="_x0000_s5143" style="position:absolute;top:4677;width:8879;height:15" fillcolor="#dadcdd" stroked="f"/>
            <v:line id="_x0000_s5144" style="position:absolute" from="0,4932" to="8864,4933" strokecolor="#dadcdd" strokeweight="0"/>
            <v:rect id="_x0000_s5145" style="position:absolute;top:4932;width:8879;height:15" fillcolor="#dadcdd" stroked="f"/>
            <v:line id="_x0000_s5146" style="position:absolute" from="0,5186" to="8864,5187" strokecolor="#dadcdd" strokeweight="0"/>
            <v:rect id="_x0000_s5147" style="position:absolute;top:5186;width:8879;height:15" fillcolor="#dadcdd" stroked="f"/>
            <v:line id="_x0000_s5148" style="position:absolute" from="0,5441" to="8864,5442" strokecolor="#dadcdd" strokeweight="0"/>
            <v:rect id="_x0000_s5149" style="position:absolute;top:5441;width:8879;height:15" fillcolor="#dadcdd" stroked="f"/>
            <v:line id="_x0000_s5150" style="position:absolute" from="0,5696" to="8864,5697" strokecolor="#dadcdd" strokeweight="0"/>
            <v:rect id="_x0000_s5151" style="position:absolute;top:5696;width:8879;height:15" fillcolor="#dadcdd" stroked="f"/>
            <v:line id="_x0000_s5152" style="position:absolute" from="0,5951" to="8864,5952" strokecolor="#dadcdd" strokeweight="0"/>
            <v:rect id="_x0000_s5153" style="position:absolute;top:5951;width:8879;height:15" fillcolor="#dadcdd" stroked="f"/>
            <w10:wrap type="none"/>
            <w10:anchorlock/>
          </v:group>
        </w:pict>
      </w:r>
    </w:p>
    <w:p w:rsidR="008B5D10" w:rsidRPr="007D29CA" w:rsidRDefault="008B5D10" w:rsidP="008B5D10">
      <w:pPr>
        <w:rPr>
          <w:szCs w:val="22"/>
          <w:lang w:val="en-US"/>
        </w:rPr>
      </w:pPr>
      <w:r w:rsidRPr="007D29CA">
        <w:rPr>
          <w:szCs w:val="22"/>
          <w:lang w:val="en-US"/>
        </w:rPr>
        <w:t xml:space="preserve">Source: </w:t>
      </w:r>
      <w:r w:rsidR="00583A4D">
        <w:rPr>
          <w:szCs w:val="22"/>
          <w:lang w:val="en-US"/>
        </w:rPr>
        <w:t>Author</w:t>
      </w:r>
      <w:r w:rsidRPr="007D29CA">
        <w:rPr>
          <w:szCs w:val="22"/>
          <w:lang w:val="en-US"/>
        </w:rPr>
        <w:t>.</w:t>
      </w:r>
    </w:p>
    <w:p w:rsidR="008B5D10" w:rsidRPr="007D29CA" w:rsidRDefault="00A04EB6" w:rsidP="008B5D10">
      <w:pPr>
        <w:keepNext/>
        <w:numPr>
          <w:ilvl w:val="3"/>
          <w:numId w:val="14"/>
        </w:numPr>
        <w:tabs>
          <w:tab w:val="clear" w:pos="0"/>
          <w:tab w:val="num" w:pos="142"/>
        </w:tabs>
        <w:spacing w:before="240" w:after="240"/>
        <w:ind w:left="142"/>
        <w:outlineLvl w:val="3"/>
        <w:rPr>
          <w:bCs/>
          <w:i/>
          <w:szCs w:val="22"/>
          <w:u w:val="single"/>
          <w:lang w:val="en-US"/>
        </w:rPr>
      </w:pPr>
      <w:bookmarkStart w:id="244" w:name="_Toc292867885"/>
      <w:r>
        <w:rPr>
          <w:bCs/>
          <w:i/>
          <w:szCs w:val="22"/>
          <w:u w:val="single"/>
          <w:lang w:val="en-US"/>
        </w:rPr>
        <w:t>Program I</w:t>
      </w:r>
      <w:r w:rsidR="008B5D10" w:rsidRPr="007D29CA">
        <w:rPr>
          <w:bCs/>
          <w:i/>
          <w:szCs w:val="22"/>
          <w:u w:val="single"/>
          <w:lang w:val="en-US"/>
        </w:rPr>
        <w:t>nsertion into</w:t>
      </w:r>
      <w:r>
        <w:rPr>
          <w:bCs/>
          <w:i/>
          <w:szCs w:val="22"/>
          <w:u w:val="single"/>
          <w:lang w:val="en-US"/>
        </w:rPr>
        <w:t xml:space="preserve"> the</w:t>
      </w:r>
      <w:r w:rsidR="008B5D10" w:rsidRPr="007D29CA">
        <w:rPr>
          <w:bCs/>
          <w:i/>
          <w:szCs w:val="22"/>
          <w:u w:val="single"/>
          <w:lang w:val="en-US"/>
        </w:rPr>
        <w:t xml:space="preserve"> RE </w:t>
      </w:r>
      <w:r>
        <w:rPr>
          <w:bCs/>
          <w:i/>
          <w:szCs w:val="22"/>
          <w:u w:val="single"/>
          <w:lang w:val="en-US"/>
        </w:rPr>
        <w:t>P</w:t>
      </w:r>
      <w:r w:rsidR="008B5D10" w:rsidRPr="007D29CA">
        <w:rPr>
          <w:bCs/>
          <w:i/>
          <w:szCs w:val="22"/>
          <w:u w:val="single"/>
          <w:lang w:val="en-US"/>
        </w:rPr>
        <w:t xml:space="preserve">otential </w:t>
      </w:r>
      <w:r>
        <w:rPr>
          <w:bCs/>
          <w:i/>
          <w:szCs w:val="22"/>
          <w:u w:val="single"/>
          <w:lang w:val="en-US"/>
        </w:rPr>
        <w:t>M</w:t>
      </w:r>
      <w:r w:rsidR="008B5D10" w:rsidRPr="007D29CA">
        <w:rPr>
          <w:bCs/>
          <w:i/>
          <w:szCs w:val="22"/>
          <w:u w:val="single"/>
          <w:lang w:val="en-US"/>
        </w:rPr>
        <w:t>arket</w:t>
      </w:r>
    </w:p>
    <w:bookmarkEnd w:id="244"/>
    <w:p w:rsidR="008B5D10" w:rsidRPr="007D29CA" w:rsidRDefault="008B5D10" w:rsidP="008B5D10">
      <w:pPr>
        <w:rPr>
          <w:i/>
          <w:szCs w:val="22"/>
          <w:lang w:val="en-US"/>
        </w:rPr>
      </w:pPr>
      <w:r w:rsidRPr="007D29CA">
        <w:rPr>
          <w:szCs w:val="22"/>
          <w:lang w:val="en-US"/>
        </w:rPr>
        <w:t>Re potential market in Costa Rica is limited and</w:t>
      </w:r>
      <w:r w:rsidR="00C60A9E">
        <w:rPr>
          <w:szCs w:val="22"/>
          <w:lang w:val="en-US"/>
        </w:rPr>
        <w:t xml:space="preserve"> it</w:t>
      </w:r>
      <w:r w:rsidRPr="007D29CA">
        <w:rPr>
          <w:szCs w:val="22"/>
          <w:lang w:val="en-US"/>
        </w:rPr>
        <w:t xml:space="preserve"> </w:t>
      </w:r>
      <w:r w:rsidR="00C60A9E">
        <w:rPr>
          <w:szCs w:val="22"/>
          <w:lang w:val="en-US"/>
        </w:rPr>
        <w:t>is</w:t>
      </w:r>
      <w:r w:rsidRPr="007D29CA">
        <w:rPr>
          <w:szCs w:val="22"/>
          <w:lang w:val="en-US"/>
        </w:rPr>
        <w:t xml:space="preserve"> consider</w:t>
      </w:r>
      <w:r w:rsidR="00C60A9E">
        <w:rPr>
          <w:szCs w:val="22"/>
          <w:lang w:val="en-US"/>
        </w:rPr>
        <w:t>ed</w:t>
      </w:r>
      <w:r w:rsidRPr="007D29CA">
        <w:rPr>
          <w:szCs w:val="22"/>
          <w:lang w:val="en-US"/>
        </w:rPr>
        <w:t xml:space="preserve"> that ICE is</w:t>
      </w:r>
      <w:r w:rsidR="00C60A9E">
        <w:rPr>
          <w:szCs w:val="22"/>
          <w:lang w:val="en-US"/>
        </w:rPr>
        <w:t xml:space="preserve"> responsible for about half</w:t>
      </w:r>
      <w:r w:rsidRPr="007D29CA">
        <w:rPr>
          <w:szCs w:val="22"/>
          <w:lang w:val="en-US"/>
        </w:rPr>
        <w:t xml:space="preserve">.  The number of </w:t>
      </w:r>
      <w:r w:rsidR="00644B04">
        <w:rPr>
          <w:szCs w:val="22"/>
          <w:lang w:val="en-US"/>
        </w:rPr>
        <w:t>PVS</w:t>
      </w:r>
      <w:r w:rsidRPr="007D29CA">
        <w:rPr>
          <w:szCs w:val="22"/>
          <w:lang w:val="en-US"/>
        </w:rPr>
        <w:t xml:space="preserve"> installed by ICE during 2005-2010  period (10 </w:t>
      </w:r>
      <w:proofErr w:type="spellStart"/>
      <w:r w:rsidRPr="007D29CA">
        <w:rPr>
          <w:szCs w:val="22"/>
          <w:lang w:val="en-US"/>
        </w:rPr>
        <w:t>kWp</w:t>
      </w:r>
      <w:proofErr w:type="spellEnd"/>
      <w:r w:rsidRPr="007D29CA">
        <w:rPr>
          <w:szCs w:val="22"/>
          <w:lang w:val="en-US"/>
        </w:rPr>
        <w:t>/year) w</w:t>
      </w:r>
      <w:r w:rsidR="00C60A9E">
        <w:rPr>
          <w:szCs w:val="22"/>
          <w:lang w:val="en-US"/>
        </w:rPr>
        <w:t>ere</w:t>
      </w:r>
      <w:r w:rsidRPr="007D29CA">
        <w:rPr>
          <w:szCs w:val="22"/>
          <w:lang w:val="en-US"/>
        </w:rPr>
        <w:t xml:space="preserve"> installed below the average for 1998-2004 (17 </w:t>
      </w:r>
      <w:proofErr w:type="spellStart"/>
      <w:r w:rsidRPr="007D29CA">
        <w:rPr>
          <w:szCs w:val="22"/>
          <w:lang w:val="en-US"/>
        </w:rPr>
        <w:t>kWp</w:t>
      </w:r>
      <w:proofErr w:type="spellEnd"/>
      <w:r w:rsidRPr="007D29CA">
        <w:rPr>
          <w:szCs w:val="22"/>
          <w:lang w:val="en-US"/>
        </w:rPr>
        <w:t xml:space="preserve">/year), being ICE a determinate factor in this market, </w:t>
      </w:r>
      <w:r w:rsidRPr="007D29CA">
        <w:rPr>
          <w:i/>
          <w:szCs w:val="22"/>
          <w:lang w:val="en-US"/>
        </w:rPr>
        <w:t xml:space="preserve">there was no </w:t>
      </w:r>
      <w:proofErr w:type="spellStart"/>
      <w:r w:rsidR="00F92AED">
        <w:rPr>
          <w:i/>
          <w:szCs w:val="22"/>
          <w:lang w:val="en-US"/>
        </w:rPr>
        <w:t>dynamization</w:t>
      </w:r>
      <w:proofErr w:type="spellEnd"/>
      <w:r w:rsidR="00C60A9E">
        <w:rPr>
          <w:i/>
          <w:szCs w:val="22"/>
          <w:lang w:val="en-US"/>
        </w:rPr>
        <w:t xml:space="preserve"> of the same in </w:t>
      </w:r>
      <w:r w:rsidRPr="007D29CA">
        <w:rPr>
          <w:i/>
          <w:szCs w:val="22"/>
          <w:lang w:val="en-US"/>
        </w:rPr>
        <w:t>ICE that can be considered as a program outcome.</w:t>
      </w:r>
    </w:p>
    <w:p w:rsidR="008B5D10" w:rsidRPr="007D29CA" w:rsidRDefault="008B5D10" w:rsidP="008B5D10">
      <w:pPr>
        <w:rPr>
          <w:szCs w:val="22"/>
          <w:lang w:val="en-US"/>
        </w:rPr>
      </w:pPr>
    </w:p>
    <w:p w:rsidR="008B5D10" w:rsidRPr="007D29CA" w:rsidRDefault="008B5D10" w:rsidP="00C60A9E">
      <w:pPr>
        <w:pStyle w:val="Ttulo3"/>
        <w:spacing w:before="0" w:after="0"/>
        <w:rPr>
          <w:rFonts w:cs="Times New Roman"/>
          <w:szCs w:val="22"/>
          <w:lang w:val="en-US"/>
        </w:rPr>
      </w:pPr>
      <w:bookmarkStart w:id="245" w:name="_Toc288136141"/>
      <w:bookmarkStart w:id="246" w:name="_Toc288136281"/>
      <w:bookmarkStart w:id="247" w:name="_Toc288136422"/>
      <w:bookmarkStart w:id="248" w:name="_Toc292867886"/>
      <w:bookmarkEnd w:id="222"/>
      <w:bookmarkEnd w:id="245"/>
      <w:bookmarkEnd w:id="246"/>
      <w:bookmarkEnd w:id="247"/>
      <w:r w:rsidRPr="007D29CA">
        <w:rPr>
          <w:rFonts w:cs="Times New Roman"/>
          <w:szCs w:val="22"/>
          <w:lang w:val="en-US"/>
        </w:rPr>
        <w:t>Sustainability</w:t>
      </w:r>
      <w:bookmarkEnd w:id="248"/>
    </w:p>
    <w:p w:rsidR="008B5D10" w:rsidRPr="007D29CA" w:rsidRDefault="0092482C" w:rsidP="008B5D10">
      <w:pPr>
        <w:rPr>
          <w:lang w:val="en-US"/>
        </w:rPr>
      </w:pPr>
      <w:r w:rsidRPr="007D29CA">
        <w:rPr>
          <w:lang w:val="en-US"/>
        </w:rPr>
        <w:t>This section purpose is to assess the extent to which Project</w:t>
      </w:r>
      <w:r>
        <w:rPr>
          <w:lang w:val="en-US"/>
        </w:rPr>
        <w:t>'s</w:t>
      </w:r>
      <w:r w:rsidRPr="007D29CA">
        <w:rPr>
          <w:lang w:val="en-US"/>
        </w:rPr>
        <w:t xml:space="preserve"> benefits will continue within or outside the </w:t>
      </w:r>
      <w:r>
        <w:rPr>
          <w:lang w:val="en-US"/>
        </w:rPr>
        <w:t>P</w:t>
      </w:r>
      <w:r w:rsidRPr="007D29CA">
        <w:rPr>
          <w:lang w:val="en-US"/>
        </w:rPr>
        <w:t>rojects’ domain after it is concluded.</w:t>
      </w:r>
    </w:p>
    <w:p w:rsidR="008B5D10" w:rsidRPr="007D29CA" w:rsidRDefault="008B5D10" w:rsidP="008B5D10">
      <w:pPr>
        <w:rPr>
          <w:lang w:val="en-US"/>
        </w:rPr>
      </w:pPr>
    </w:p>
    <w:p w:rsidR="008B5D10" w:rsidRPr="007D29CA" w:rsidRDefault="00A04EB6" w:rsidP="00C60A9E">
      <w:pPr>
        <w:pStyle w:val="Ttulo4"/>
        <w:spacing w:before="0" w:after="0"/>
        <w:rPr>
          <w:szCs w:val="22"/>
          <w:lang w:val="en-US"/>
        </w:rPr>
      </w:pPr>
      <w:bookmarkStart w:id="249" w:name="_Toc292867887"/>
      <w:r>
        <w:rPr>
          <w:szCs w:val="22"/>
          <w:lang w:val="en-US"/>
        </w:rPr>
        <w:t>Technical Capacity D</w:t>
      </w:r>
      <w:r w:rsidR="008B5D10" w:rsidRPr="007D29CA">
        <w:rPr>
          <w:szCs w:val="22"/>
          <w:lang w:val="en-US"/>
        </w:rPr>
        <w:t>evelopment</w:t>
      </w:r>
      <w:bookmarkEnd w:id="249"/>
    </w:p>
    <w:p w:rsidR="008B5D10" w:rsidRPr="007D29CA" w:rsidRDefault="0092482C" w:rsidP="008B5D10">
      <w:pPr>
        <w:rPr>
          <w:iCs/>
          <w:szCs w:val="22"/>
          <w:lang w:val="en-US" w:eastAsia="es-CO"/>
        </w:rPr>
      </w:pPr>
      <w:r w:rsidRPr="007D29CA">
        <w:rPr>
          <w:szCs w:val="22"/>
          <w:lang w:val="en-US"/>
        </w:rPr>
        <w:t xml:space="preserve">As set in </w:t>
      </w:r>
      <w:proofErr w:type="spellStart"/>
      <w:r w:rsidRPr="007D29CA">
        <w:rPr>
          <w:szCs w:val="22"/>
          <w:lang w:val="en-US"/>
        </w:rPr>
        <w:t>Prodoc</w:t>
      </w:r>
      <w:proofErr w:type="spellEnd"/>
      <w:r w:rsidRPr="007D29CA">
        <w:rPr>
          <w:szCs w:val="22"/>
          <w:lang w:val="en-US"/>
        </w:rPr>
        <w:t xml:space="preserve">, “Component 2: </w:t>
      </w:r>
      <w:r w:rsidRPr="007D29CA">
        <w:rPr>
          <w:iCs/>
          <w:szCs w:val="22"/>
          <w:lang w:val="en-US" w:eastAsia="es-CO"/>
        </w:rPr>
        <w:t>to strengthen the capacity of institutions, companies and communities to develop Renewable Energy projects”, includes strengthening national institutional capacities to support the development of these technologies application.</w:t>
      </w:r>
    </w:p>
    <w:p w:rsidR="008B5D10" w:rsidRPr="007D29CA" w:rsidRDefault="008B5D10" w:rsidP="008B5D10">
      <w:pPr>
        <w:rPr>
          <w:iCs/>
          <w:szCs w:val="22"/>
          <w:lang w:val="en-US" w:eastAsia="es-CO"/>
        </w:rPr>
      </w:pPr>
    </w:p>
    <w:p w:rsidR="008B5D10" w:rsidRPr="007D29CA" w:rsidRDefault="008B5D10" w:rsidP="008B5D10">
      <w:pPr>
        <w:rPr>
          <w:lang w:val="en-US"/>
        </w:rPr>
      </w:pPr>
      <w:r w:rsidRPr="007D29CA">
        <w:rPr>
          <w:lang w:val="en-US"/>
        </w:rPr>
        <w:t xml:space="preserve">One of the proposed activities was to carry out seven workshops that would train 200 officials representing public companies, NGOs and private companies in renewable energy technologies.  As indicated in the last PIR (July 2009 to June 2010), </w:t>
      </w:r>
      <w:r w:rsidRPr="007D29CA">
        <w:rPr>
          <w:i/>
          <w:lang w:val="en-US"/>
        </w:rPr>
        <w:t>this indicator was not achieved</w:t>
      </w:r>
      <w:r w:rsidRPr="007D29CA">
        <w:rPr>
          <w:lang w:val="en-US"/>
        </w:rPr>
        <w:t xml:space="preserve">.  However, the </w:t>
      </w:r>
      <w:r w:rsidRPr="007D29CA">
        <w:rPr>
          <w:lang w:val="en-US"/>
        </w:rPr>
        <w:lastRenderedPageBreak/>
        <w:t xml:space="preserve">evaluation team revealed that in two of the workshops </w:t>
      </w:r>
      <w:r w:rsidR="00EB6AEF" w:rsidRPr="007D29CA">
        <w:rPr>
          <w:lang w:val="en-US"/>
        </w:rPr>
        <w:t xml:space="preserve">held </w:t>
      </w:r>
      <w:r w:rsidRPr="007D29CA">
        <w:rPr>
          <w:lang w:val="en-US"/>
        </w:rPr>
        <w:t>in 2007 and 2009</w:t>
      </w:r>
      <w:r w:rsidR="00EB6AEF">
        <w:rPr>
          <w:lang w:val="en-US"/>
        </w:rPr>
        <w:t>,</w:t>
      </w:r>
      <w:r w:rsidRPr="007D29CA">
        <w:rPr>
          <w:lang w:val="en-US"/>
        </w:rPr>
        <w:t xml:space="preserve"> 126 </w:t>
      </w:r>
      <w:r w:rsidRPr="007D29CA">
        <w:rPr>
          <w:i/>
          <w:lang w:val="en-US"/>
        </w:rPr>
        <w:t>people were trained and most recently, in 2011, over 99 people were trained through six workshops</w:t>
      </w:r>
      <w:r w:rsidR="00EB6AEF">
        <w:rPr>
          <w:i/>
          <w:lang w:val="en-US"/>
        </w:rPr>
        <w:t xml:space="preserve">, </w:t>
      </w:r>
      <w:r w:rsidRPr="007D29CA">
        <w:rPr>
          <w:i/>
          <w:lang w:val="en-US"/>
        </w:rPr>
        <w:t>for a total of 225</w:t>
      </w:r>
      <w:r w:rsidRPr="007D29CA">
        <w:rPr>
          <w:lang w:val="en-US"/>
        </w:rPr>
        <w:t>.</w:t>
      </w:r>
    </w:p>
    <w:p w:rsidR="008B5D10" w:rsidRPr="007D29CA" w:rsidRDefault="008B5D10" w:rsidP="008B5D10">
      <w:pPr>
        <w:rPr>
          <w:lang w:val="en-US"/>
        </w:rPr>
      </w:pPr>
    </w:p>
    <w:p w:rsidR="008B5D10" w:rsidRPr="007D29CA" w:rsidRDefault="008B5D10" w:rsidP="008B5D10">
      <w:pPr>
        <w:rPr>
          <w:lang w:val="en-US"/>
        </w:rPr>
      </w:pPr>
      <w:r w:rsidRPr="007D29CA">
        <w:rPr>
          <w:lang w:val="en-US"/>
        </w:rPr>
        <w:t xml:space="preserve">The first of these events was named “Workshop on Proposed Models for Projects Implementation and Funding Schemes”, held on Monday February 19, 2007 with 32 participants from various sectors (government, financial, private companies, services providers).  The aim was to present to the national financial sector, </w:t>
      </w:r>
      <w:r w:rsidR="003A589D">
        <w:rPr>
          <w:lang w:val="en-US"/>
        </w:rPr>
        <w:t>Project</w:t>
      </w:r>
      <w:r w:rsidRPr="007D29CA">
        <w:rPr>
          <w:lang w:val="en-US"/>
        </w:rPr>
        <w:t xml:space="preserve"> implementation models for rural electrification with renewable energy in off-grid communities and proposed funding models, in order to promote self-sust</w:t>
      </w:r>
      <w:r w:rsidR="00F92AED">
        <w:rPr>
          <w:lang w:val="en-US"/>
        </w:rPr>
        <w:t>aining</w:t>
      </w:r>
      <w:r w:rsidR="00DB379D">
        <w:rPr>
          <w:lang w:val="en-US"/>
        </w:rPr>
        <w:t xml:space="preserve"> </w:t>
      </w:r>
      <w:r w:rsidR="0092482C">
        <w:rPr>
          <w:lang w:val="en-US"/>
        </w:rPr>
        <w:t>long-term</w:t>
      </w:r>
      <w:r w:rsidR="00DB379D">
        <w:rPr>
          <w:lang w:val="en-US"/>
        </w:rPr>
        <w:t xml:space="preserve"> investments</w:t>
      </w:r>
      <w:r w:rsidRPr="007D29CA">
        <w:rPr>
          <w:lang w:val="en-US"/>
        </w:rPr>
        <w:t>.</w:t>
      </w:r>
    </w:p>
    <w:p w:rsidR="008B5D10" w:rsidRPr="007D29CA" w:rsidRDefault="008B5D10" w:rsidP="008B5D10">
      <w:pPr>
        <w:rPr>
          <w:lang w:val="en-US"/>
        </w:rPr>
      </w:pPr>
      <w:r w:rsidRPr="007D29CA">
        <w:rPr>
          <w:lang w:val="en-US"/>
        </w:rPr>
        <w:t xml:space="preserve"> </w:t>
      </w:r>
    </w:p>
    <w:p w:rsidR="008B5D10" w:rsidRPr="007D29CA" w:rsidRDefault="008B5D10" w:rsidP="008B5D10">
      <w:pPr>
        <w:rPr>
          <w:lang w:val="en-US"/>
        </w:rPr>
      </w:pPr>
      <w:r w:rsidRPr="007D29CA">
        <w:rPr>
          <w:lang w:val="en-US"/>
        </w:rPr>
        <w:t>In 2009 “Training</w:t>
      </w:r>
      <w:r w:rsidR="008331DA">
        <w:rPr>
          <w:lang w:val="en-US"/>
        </w:rPr>
        <w:t xml:space="preserve"> in Photovoltaic Solar Systems”</w:t>
      </w:r>
      <w:r w:rsidR="0092482C">
        <w:rPr>
          <w:lang w:val="en-US"/>
        </w:rPr>
        <w:t>,</w:t>
      </w:r>
      <w:r w:rsidRPr="007D29CA">
        <w:rPr>
          <w:lang w:val="en-US"/>
        </w:rPr>
        <w:t xml:space="preserve"> the second workshop held </w:t>
      </w:r>
      <w:r w:rsidR="00DB379D">
        <w:rPr>
          <w:lang w:val="en-US"/>
        </w:rPr>
        <w:t xml:space="preserve">and </w:t>
      </w:r>
      <w:r w:rsidRPr="007D29CA">
        <w:rPr>
          <w:lang w:val="en-US"/>
        </w:rPr>
        <w:t>addressed to ICE officials with 94 participants which at the end obtained a certificate attesting their participation.  The audience included the maintenance technicians responsible of the solar photovoltaic equipment installation in the seven areas covering the country.</w:t>
      </w:r>
    </w:p>
    <w:p w:rsidR="008B5D10" w:rsidRPr="007D29CA" w:rsidRDefault="008B5D10" w:rsidP="008B5D10">
      <w:pPr>
        <w:rPr>
          <w:lang w:val="en-US"/>
        </w:rPr>
      </w:pPr>
    </w:p>
    <w:p w:rsidR="008B5D10" w:rsidRPr="007D29CA" w:rsidRDefault="008B5D10" w:rsidP="008B5D10">
      <w:pPr>
        <w:rPr>
          <w:lang w:val="en-US"/>
        </w:rPr>
      </w:pPr>
      <w:r w:rsidRPr="007D29CA">
        <w:rPr>
          <w:lang w:val="en-US"/>
        </w:rPr>
        <w:t xml:space="preserve">Other important actions were held in terms of sustainability, as the informational video on renewable energy produced by </w:t>
      </w:r>
      <w:r w:rsidR="003E50D0">
        <w:rPr>
          <w:lang w:val="en-US"/>
        </w:rPr>
        <w:t>the Project</w:t>
      </w:r>
      <w:r w:rsidRPr="007D29CA">
        <w:rPr>
          <w:lang w:val="en-US"/>
        </w:rPr>
        <w:t xml:space="preserve"> and presented in 400 metropolitan area buses, </w:t>
      </w:r>
      <w:r w:rsidR="003E50D0">
        <w:rPr>
          <w:lang w:val="en-US"/>
        </w:rPr>
        <w:t xml:space="preserve">showing the video </w:t>
      </w:r>
      <w:r w:rsidRPr="007D29CA">
        <w:rPr>
          <w:lang w:val="en-US"/>
        </w:rPr>
        <w:t xml:space="preserve">every hour </w:t>
      </w:r>
      <w:r w:rsidR="003E50D0">
        <w:rPr>
          <w:lang w:val="en-US"/>
        </w:rPr>
        <w:t xml:space="preserve">during </w:t>
      </w:r>
      <w:r w:rsidRPr="007D29CA">
        <w:rPr>
          <w:lang w:val="en-US"/>
        </w:rPr>
        <w:t>4 weeks reveal</w:t>
      </w:r>
      <w:r w:rsidR="007C7E19">
        <w:rPr>
          <w:lang w:val="en-US"/>
        </w:rPr>
        <w:t>ed</w:t>
      </w:r>
      <w:r w:rsidRPr="007D29CA">
        <w:rPr>
          <w:lang w:val="en-US"/>
        </w:rPr>
        <w:t xml:space="preserve"> that more tha</w:t>
      </w:r>
      <w:r w:rsidR="003E50D0">
        <w:rPr>
          <w:lang w:val="en-US"/>
        </w:rPr>
        <w:t>n</w:t>
      </w:r>
      <w:r w:rsidRPr="007D29CA">
        <w:rPr>
          <w:lang w:val="en-US"/>
        </w:rPr>
        <w:t xml:space="preserve"> 130 thousand people had </w:t>
      </w:r>
      <w:r w:rsidR="003E50D0">
        <w:rPr>
          <w:lang w:val="en-US"/>
        </w:rPr>
        <w:t>seen</w:t>
      </w:r>
      <w:r w:rsidRPr="007D29CA">
        <w:rPr>
          <w:lang w:val="en-US"/>
        </w:rPr>
        <w:t xml:space="preserve"> it.</w:t>
      </w:r>
    </w:p>
    <w:p w:rsidR="008B5D10" w:rsidRPr="007D29CA" w:rsidRDefault="0092482C" w:rsidP="008B5D10">
      <w:pPr>
        <w:pStyle w:val="Ttulo4"/>
        <w:rPr>
          <w:szCs w:val="22"/>
          <w:lang w:val="en-US"/>
        </w:rPr>
      </w:pPr>
      <w:bookmarkStart w:id="250" w:name="_Toc292867888"/>
      <w:r>
        <w:rPr>
          <w:szCs w:val="22"/>
          <w:lang w:val="en-US"/>
        </w:rPr>
        <w:t>Economic and S</w:t>
      </w:r>
      <w:r w:rsidR="008B5D10" w:rsidRPr="007D29CA">
        <w:rPr>
          <w:szCs w:val="22"/>
          <w:lang w:val="en-US"/>
        </w:rPr>
        <w:t>ociopolitical</w:t>
      </w:r>
      <w:r>
        <w:rPr>
          <w:szCs w:val="22"/>
          <w:lang w:val="en-US"/>
        </w:rPr>
        <w:t xml:space="preserve"> S</w:t>
      </w:r>
      <w:r w:rsidR="008B5D10" w:rsidRPr="007D29CA">
        <w:rPr>
          <w:szCs w:val="22"/>
          <w:lang w:val="en-US"/>
        </w:rPr>
        <w:t>ustainability of the Rural Electrification Program</w:t>
      </w:r>
      <w:bookmarkEnd w:id="250"/>
    </w:p>
    <w:p w:rsidR="008B5D10" w:rsidRPr="007D29CA" w:rsidRDefault="008B5D10" w:rsidP="008B5D10">
      <w:pPr>
        <w:rPr>
          <w:szCs w:val="22"/>
          <w:lang w:val="en-US"/>
        </w:rPr>
      </w:pPr>
      <w:r w:rsidRPr="007D29CA">
        <w:rPr>
          <w:szCs w:val="22"/>
          <w:lang w:val="en-US"/>
        </w:rPr>
        <w:t xml:space="preserve">Users requiring rural electrification projects are in ICE areas.  In relation to the </w:t>
      </w:r>
      <w:r w:rsidR="003A589D">
        <w:rPr>
          <w:szCs w:val="22"/>
          <w:lang w:val="en-US"/>
        </w:rPr>
        <w:t>Project</w:t>
      </w:r>
      <w:r w:rsidRPr="007D29CA">
        <w:rPr>
          <w:szCs w:val="22"/>
          <w:lang w:val="en-US"/>
        </w:rPr>
        <w:t xml:space="preserve"> </w:t>
      </w:r>
      <w:r w:rsidR="0083074A">
        <w:rPr>
          <w:szCs w:val="22"/>
          <w:lang w:val="en-US"/>
        </w:rPr>
        <w:t xml:space="preserve">it </w:t>
      </w:r>
      <w:r w:rsidRPr="007D29CA">
        <w:rPr>
          <w:szCs w:val="22"/>
          <w:lang w:val="en-US"/>
        </w:rPr>
        <w:t>is undeniable ICE</w:t>
      </w:r>
      <w:r w:rsidR="0083074A">
        <w:rPr>
          <w:szCs w:val="22"/>
          <w:lang w:val="en-US"/>
        </w:rPr>
        <w:t>’s</w:t>
      </w:r>
      <w:r w:rsidRPr="007D29CA">
        <w:rPr>
          <w:szCs w:val="22"/>
          <w:lang w:val="en-US"/>
        </w:rPr>
        <w:t xml:space="preserve"> enormous financial capacity to go on with it, </w:t>
      </w:r>
      <w:r w:rsidR="003534F0">
        <w:rPr>
          <w:i/>
          <w:szCs w:val="22"/>
          <w:lang w:val="en-US"/>
        </w:rPr>
        <w:t>therefore,</w:t>
      </w:r>
      <w:r w:rsidRPr="007D29CA">
        <w:rPr>
          <w:i/>
          <w:szCs w:val="22"/>
          <w:lang w:val="en-US"/>
        </w:rPr>
        <w:t xml:space="preserve"> the economic sustainability of rural electrification is given</w:t>
      </w:r>
      <w:r w:rsidRPr="007D29CA">
        <w:rPr>
          <w:szCs w:val="22"/>
          <w:lang w:val="en-US"/>
        </w:rPr>
        <w:t>.  To achieve that Costa Rica is fully electrified with RE in a period of about 4 years in places where these energy forms are more advantageous than grid extension</w:t>
      </w:r>
      <w:r w:rsidR="0083074A">
        <w:rPr>
          <w:szCs w:val="22"/>
          <w:lang w:val="en-US"/>
        </w:rPr>
        <w:t>s</w:t>
      </w:r>
      <w:r w:rsidRPr="007D29CA">
        <w:rPr>
          <w:szCs w:val="22"/>
          <w:lang w:val="en-US"/>
        </w:rPr>
        <w:t>, is wholly feasible (ICE is entirely in charge of Project</w:t>
      </w:r>
      <w:r w:rsidR="0083074A">
        <w:rPr>
          <w:szCs w:val="22"/>
          <w:lang w:val="en-US"/>
        </w:rPr>
        <w:t>’s</w:t>
      </w:r>
      <w:r w:rsidRPr="007D29CA">
        <w:rPr>
          <w:szCs w:val="22"/>
          <w:lang w:val="en-US"/>
        </w:rPr>
        <w:t xml:space="preserve"> Phase II implementation) and the only risk is that there will be no political will to achieve it.</w:t>
      </w:r>
    </w:p>
    <w:p w:rsidR="008B5D10" w:rsidRPr="007D29CA" w:rsidRDefault="008B5D10" w:rsidP="008B5D10">
      <w:pPr>
        <w:pStyle w:val="Ttulo4"/>
        <w:rPr>
          <w:szCs w:val="22"/>
          <w:lang w:val="en-US"/>
        </w:rPr>
      </w:pPr>
      <w:bookmarkStart w:id="251" w:name="_Toc292867889"/>
      <w:r w:rsidRPr="007D29CA">
        <w:rPr>
          <w:szCs w:val="22"/>
          <w:lang w:val="en-US"/>
        </w:rPr>
        <w:t xml:space="preserve">Other </w:t>
      </w:r>
      <w:r w:rsidR="005668C7">
        <w:rPr>
          <w:szCs w:val="22"/>
          <w:lang w:val="en-US"/>
        </w:rPr>
        <w:t>A</w:t>
      </w:r>
      <w:r w:rsidRPr="007D29CA">
        <w:rPr>
          <w:szCs w:val="22"/>
          <w:lang w:val="en-US"/>
        </w:rPr>
        <w:t xml:space="preserve">spects of </w:t>
      </w:r>
      <w:bookmarkEnd w:id="251"/>
      <w:r w:rsidR="005668C7">
        <w:rPr>
          <w:szCs w:val="22"/>
          <w:lang w:val="en-US"/>
        </w:rPr>
        <w:t>Program S</w:t>
      </w:r>
      <w:r w:rsidRPr="007D29CA">
        <w:rPr>
          <w:szCs w:val="22"/>
          <w:lang w:val="en-US"/>
        </w:rPr>
        <w:t>ustainability</w:t>
      </w:r>
    </w:p>
    <w:p w:rsidR="008B5D10" w:rsidRPr="007D29CA" w:rsidRDefault="008B5D10" w:rsidP="008B5D10">
      <w:pPr>
        <w:rPr>
          <w:szCs w:val="22"/>
          <w:lang w:val="en-US"/>
        </w:rPr>
      </w:pPr>
      <w:r w:rsidRPr="007D29CA">
        <w:rPr>
          <w:szCs w:val="22"/>
          <w:lang w:val="en-US"/>
        </w:rPr>
        <w:t xml:space="preserve">According to the consultants’ findings, this </w:t>
      </w:r>
      <w:r w:rsidR="003A589D">
        <w:rPr>
          <w:szCs w:val="22"/>
          <w:lang w:val="en-US"/>
        </w:rPr>
        <w:t>Project</w:t>
      </w:r>
      <w:r w:rsidRPr="007D29CA">
        <w:rPr>
          <w:szCs w:val="22"/>
          <w:lang w:val="en-US"/>
        </w:rPr>
        <w:t xml:space="preserve"> has demonstrated technical, operational and environmental viability to employ </w:t>
      </w:r>
      <w:r w:rsidR="00644B04">
        <w:rPr>
          <w:szCs w:val="22"/>
          <w:lang w:val="en-US"/>
        </w:rPr>
        <w:t>PVS</w:t>
      </w:r>
      <w:r w:rsidRPr="007D29CA">
        <w:rPr>
          <w:szCs w:val="22"/>
          <w:lang w:val="en-US"/>
        </w:rPr>
        <w:t xml:space="preserve"> and MCH for rural electrification. These technologies do not involve major environmental risks, </w:t>
      </w:r>
      <w:r w:rsidR="0083074A">
        <w:rPr>
          <w:szCs w:val="22"/>
          <w:lang w:val="en-US"/>
        </w:rPr>
        <w:t>except for the</w:t>
      </w:r>
      <w:r w:rsidRPr="007D29CA">
        <w:rPr>
          <w:szCs w:val="22"/>
          <w:lang w:val="en-US"/>
        </w:rPr>
        <w:t xml:space="preserve"> </w:t>
      </w:r>
      <w:r w:rsidR="00644B04">
        <w:rPr>
          <w:szCs w:val="22"/>
          <w:lang w:val="en-US"/>
        </w:rPr>
        <w:t>PVS</w:t>
      </w:r>
      <w:r w:rsidRPr="007D29CA">
        <w:rPr>
          <w:szCs w:val="22"/>
          <w:lang w:val="en-US"/>
        </w:rPr>
        <w:t xml:space="preserve"> batteries inadequate final disposal and watersheds inappropriate management, MINAE is in charge of its management and regulation.</w:t>
      </w:r>
    </w:p>
    <w:p w:rsidR="008B5D10" w:rsidRPr="007D29CA" w:rsidRDefault="008B5D10" w:rsidP="008B5D10">
      <w:pPr>
        <w:rPr>
          <w:szCs w:val="22"/>
          <w:lang w:val="en-US"/>
        </w:rPr>
      </w:pPr>
    </w:p>
    <w:p w:rsidR="008B5D10" w:rsidRPr="007D29CA" w:rsidRDefault="008B5D10" w:rsidP="008B5D10">
      <w:pPr>
        <w:rPr>
          <w:szCs w:val="22"/>
          <w:lang w:val="en-US"/>
        </w:rPr>
      </w:pPr>
    </w:p>
    <w:p w:rsidR="008B5D10" w:rsidRPr="007D29CA" w:rsidRDefault="0083074A" w:rsidP="008B5D10">
      <w:pPr>
        <w:pBdr>
          <w:top w:val="single" w:sz="4" w:space="1" w:color="auto"/>
          <w:left w:val="single" w:sz="4" w:space="4" w:color="auto"/>
          <w:bottom w:val="single" w:sz="4" w:space="1" w:color="auto"/>
          <w:right w:val="single" w:sz="4" w:space="4" w:color="auto"/>
        </w:pBdr>
        <w:rPr>
          <w:szCs w:val="22"/>
          <w:lang w:val="en-US"/>
        </w:rPr>
      </w:pPr>
      <w:r>
        <w:rPr>
          <w:i/>
          <w:szCs w:val="22"/>
          <w:lang w:val="en-US"/>
        </w:rPr>
        <w:t xml:space="preserve">The </w:t>
      </w:r>
      <w:r w:rsidR="008B5D10" w:rsidRPr="007D29CA">
        <w:rPr>
          <w:i/>
          <w:szCs w:val="22"/>
          <w:lang w:val="en-US"/>
        </w:rPr>
        <w:t>Program’s technical, operational and environmental sustainability is considered to be</w:t>
      </w:r>
      <w:r w:rsidR="008B5D10" w:rsidRPr="007D29CA">
        <w:rPr>
          <w:szCs w:val="22"/>
          <w:lang w:val="en-US"/>
        </w:rPr>
        <w:t xml:space="preserve"> </w:t>
      </w:r>
      <w:r w:rsidR="008B5D10" w:rsidRPr="007D29CA">
        <w:rPr>
          <w:i/>
          <w:szCs w:val="22"/>
          <w:lang w:val="en-US"/>
        </w:rPr>
        <w:t>high</w:t>
      </w:r>
      <w:r w:rsidR="008B5D10" w:rsidRPr="007D29CA">
        <w:rPr>
          <w:szCs w:val="22"/>
          <w:lang w:val="en-US"/>
        </w:rPr>
        <w:t xml:space="preserve"> given the equipment purchased quality and periodic maintenance by ICE. In more general terms, however, </w:t>
      </w:r>
      <w:r w:rsidR="008B5D10" w:rsidRPr="007D29CA">
        <w:rPr>
          <w:i/>
          <w:szCs w:val="22"/>
          <w:lang w:val="en-US"/>
        </w:rPr>
        <w:t>a highly important risk remains to be the lack of political decision and insufficient ownership of the necessary resources</w:t>
      </w:r>
      <w:r w:rsidR="008B5D10" w:rsidRPr="007D29CA">
        <w:rPr>
          <w:szCs w:val="22"/>
          <w:lang w:val="en-US"/>
        </w:rPr>
        <w:t xml:space="preserve"> to achieve in the short term 100% of rural electrification in the country, as already indicated in section 3.1.1 of this report.</w:t>
      </w:r>
    </w:p>
    <w:p w:rsidR="008B5D10" w:rsidRPr="00611C5B" w:rsidRDefault="008B5D10" w:rsidP="00611C5B">
      <w:pPr>
        <w:pStyle w:val="Ttulo2"/>
        <w:rPr>
          <w:lang w:val="en-US"/>
        </w:rPr>
      </w:pPr>
      <w:bookmarkStart w:id="252" w:name="_Toc292867890"/>
      <w:r w:rsidRPr="00611C5B">
        <w:rPr>
          <w:lang w:val="en-US"/>
        </w:rPr>
        <w:t>SPECIAL TOPICS</w:t>
      </w:r>
      <w:bookmarkEnd w:id="252"/>
    </w:p>
    <w:p w:rsidR="008B5D10" w:rsidRPr="007D29CA" w:rsidRDefault="008B5D10" w:rsidP="008B5D10">
      <w:pPr>
        <w:rPr>
          <w:szCs w:val="22"/>
          <w:lang w:val="en-US"/>
        </w:rPr>
      </w:pPr>
      <w:r w:rsidRPr="007D29CA">
        <w:rPr>
          <w:szCs w:val="22"/>
          <w:lang w:val="en-US"/>
        </w:rPr>
        <w:t xml:space="preserve">The role of both ICE and DSE was mostly related to </w:t>
      </w:r>
      <w:r w:rsidR="003A589D">
        <w:rPr>
          <w:szCs w:val="22"/>
          <w:lang w:val="en-US"/>
        </w:rPr>
        <w:t>Project</w:t>
      </w:r>
      <w:r w:rsidRPr="007D29CA">
        <w:rPr>
          <w:szCs w:val="22"/>
          <w:lang w:val="en-US"/>
        </w:rPr>
        <w:t xml:space="preserve"> coordination functions, the expected outputs of all the components were outsourced, which could have affected its appropriation level by the key agencies involved. </w:t>
      </w:r>
    </w:p>
    <w:p w:rsidR="008B5D10" w:rsidRPr="007D29CA" w:rsidRDefault="008B5D10" w:rsidP="008B5D10">
      <w:pPr>
        <w:rPr>
          <w:szCs w:val="22"/>
          <w:lang w:val="en-US"/>
        </w:rPr>
      </w:pPr>
    </w:p>
    <w:p w:rsidR="008B5D10" w:rsidRPr="007D29CA" w:rsidRDefault="008B5D10" w:rsidP="008B5D10">
      <w:pPr>
        <w:rPr>
          <w:szCs w:val="22"/>
          <w:lang w:val="en-US"/>
        </w:rPr>
      </w:pPr>
      <w:r w:rsidRPr="007D29CA">
        <w:rPr>
          <w:szCs w:val="22"/>
          <w:lang w:val="en-US"/>
        </w:rPr>
        <w:lastRenderedPageBreak/>
        <w:t xml:space="preserve">In terms of output mechanisms, the </w:t>
      </w:r>
      <w:r w:rsidR="003A589D">
        <w:rPr>
          <w:szCs w:val="22"/>
          <w:lang w:val="en-US"/>
        </w:rPr>
        <w:t>Project</w:t>
      </w:r>
      <w:r w:rsidRPr="007D29CA">
        <w:rPr>
          <w:szCs w:val="22"/>
          <w:lang w:val="en-US"/>
        </w:rPr>
        <w:t xml:space="preserve"> did not foresee alternatives to transfer or verify that the generated knowledge should be properly transferred to the interested parties, for example the premises obtained in relation to the financial mechanisms were not sufficiently discussed or transferred to a financial counterpart. While on February 19, 2007 a meeting with staff of various institutions was held, among which there were eight representatives of five financial institutions both national and multilateral, and there is no record of follow-up activities that could have been derived from the presentation.</w:t>
      </w:r>
    </w:p>
    <w:p w:rsidR="008B5D10" w:rsidRPr="00611C5B" w:rsidRDefault="008B5D10" w:rsidP="00611C5B">
      <w:pPr>
        <w:pStyle w:val="Ttulo2"/>
        <w:rPr>
          <w:lang w:val="en-US"/>
        </w:rPr>
      </w:pPr>
      <w:bookmarkStart w:id="253" w:name="_Toc292867891"/>
      <w:r w:rsidRPr="00611C5B">
        <w:rPr>
          <w:lang w:val="en-US"/>
        </w:rPr>
        <w:t>Barriers current state</w:t>
      </w:r>
      <w:bookmarkEnd w:id="253"/>
    </w:p>
    <w:p w:rsidR="008B5D10" w:rsidRPr="007D29CA" w:rsidRDefault="008B5D10" w:rsidP="008B5D10">
      <w:pPr>
        <w:rPr>
          <w:szCs w:val="22"/>
          <w:lang w:val="en-US"/>
        </w:rPr>
      </w:pPr>
      <w:r w:rsidRPr="007D29CA">
        <w:rPr>
          <w:szCs w:val="22"/>
          <w:lang w:val="en-US"/>
        </w:rPr>
        <w:t xml:space="preserve">The </w:t>
      </w:r>
      <w:r w:rsidR="003A589D">
        <w:rPr>
          <w:szCs w:val="22"/>
          <w:lang w:val="en-US"/>
        </w:rPr>
        <w:t>Project</w:t>
      </w:r>
      <w:r w:rsidRPr="007D29CA">
        <w:rPr>
          <w:szCs w:val="22"/>
          <w:lang w:val="en-US"/>
        </w:rPr>
        <w:t>’ evaluators consider that</w:t>
      </w:r>
      <w:r w:rsidR="00E30EEE">
        <w:rPr>
          <w:szCs w:val="22"/>
          <w:lang w:val="en-US"/>
        </w:rPr>
        <w:t xml:space="preserve"> the </w:t>
      </w:r>
      <w:r w:rsidRPr="007D29CA">
        <w:rPr>
          <w:szCs w:val="22"/>
          <w:lang w:val="en-US"/>
        </w:rPr>
        <w:t xml:space="preserve">barriers current state after the Project </w:t>
      </w:r>
      <w:r w:rsidR="00DD3517">
        <w:rPr>
          <w:szCs w:val="22"/>
          <w:lang w:val="en-US"/>
        </w:rPr>
        <w:t xml:space="preserve">will be </w:t>
      </w:r>
      <w:r w:rsidRPr="007D29CA">
        <w:rPr>
          <w:szCs w:val="22"/>
          <w:lang w:val="en-US"/>
        </w:rPr>
        <w:t>as follows:</w:t>
      </w:r>
    </w:p>
    <w:p w:rsidR="008B5D10" w:rsidRPr="007D29CA" w:rsidRDefault="008B5D10" w:rsidP="008B5D10">
      <w:pPr>
        <w:pStyle w:val="Epgrafe"/>
        <w:rPr>
          <w:szCs w:val="22"/>
          <w:lang w:val="en-US"/>
        </w:rPr>
      </w:pPr>
      <w:bookmarkStart w:id="254" w:name="_Toc288136478"/>
      <w:bookmarkStart w:id="255" w:name="_Toc292867943"/>
      <w:r w:rsidRPr="007D29CA">
        <w:rPr>
          <w:lang w:val="en-US"/>
        </w:rPr>
        <w:t xml:space="preserve">Table </w:t>
      </w:r>
      <w:r w:rsidR="005E19A8" w:rsidRPr="007D29CA">
        <w:rPr>
          <w:lang w:val="en-US"/>
        </w:rPr>
        <w:fldChar w:fldCharType="begin"/>
      </w:r>
      <w:r w:rsidRPr="007D29CA">
        <w:rPr>
          <w:lang w:val="en-US"/>
        </w:rPr>
        <w:instrText xml:space="preserve"> STYLEREF 1 \s </w:instrText>
      </w:r>
      <w:r w:rsidR="005E19A8" w:rsidRPr="007D29CA">
        <w:rPr>
          <w:lang w:val="en-US"/>
        </w:rPr>
        <w:fldChar w:fldCharType="separate"/>
      </w:r>
      <w:r w:rsidR="00F32628">
        <w:rPr>
          <w:noProof/>
          <w:lang w:val="en-US"/>
        </w:rPr>
        <w:t>3</w:t>
      </w:r>
      <w:r w:rsidR="005E19A8" w:rsidRPr="007D29CA">
        <w:rPr>
          <w:lang w:val="en-US"/>
        </w:rPr>
        <w:fldChar w:fldCharType="end"/>
      </w:r>
      <w:r w:rsidRPr="007D29CA">
        <w:rPr>
          <w:lang w:val="en-US"/>
        </w:rPr>
        <w:noBreakHyphen/>
      </w:r>
      <w:r w:rsidR="005E19A8" w:rsidRPr="007D29CA">
        <w:rPr>
          <w:lang w:val="en-US"/>
        </w:rPr>
        <w:fldChar w:fldCharType="begin"/>
      </w:r>
      <w:r w:rsidRPr="007D29CA">
        <w:rPr>
          <w:lang w:val="en-US"/>
        </w:rPr>
        <w:instrText xml:space="preserve"> SEQ Tabla \* ARABIC \s 1 </w:instrText>
      </w:r>
      <w:r w:rsidR="005E19A8" w:rsidRPr="007D29CA">
        <w:rPr>
          <w:lang w:val="en-US"/>
        </w:rPr>
        <w:fldChar w:fldCharType="separate"/>
      </w:r>
      <w:r w:rsidR="00F32628">
        <w:rPr>
          <w:noProof/>
          <w:lang w:val="en-US"/>
        </w:rPr>
        <w:t>28</w:t>
      </w:r>
      <w:r w:rsidR="005E19A8" w:rsidRPr="007D29CA">
        <w:rPr>
          <w:lang w:val="en-US"/>
        </w:rPr>
        <w:fldChar w:fldCharType="end"/>
      </w:r>
      <w:r w:rsidRPr="007D29CA">
        <w:rPr>
          <w:lang w:val="en-US"/>
        </w:rPr>
        <w:t xml:space="preserve"> </w:t>
      </w:r>
      <w:r w:rsidRPr="007D29CA">
        <w:rPr>
          <w:szCs w:val="22"/>
          <w:lang w:val="en-US"/>
        </w:rPr>
        <w:t xml:space="preserve">Effect of the </w:t>
      </w:r>
      <w:r w:rsidR="003A589D">
        <w:rPr>
          <w:szCs w:val="22"/>
          <w:lang w:val="en-US"/>
        </w:rPr>
        <w:t>Project</w:t>
      </w:r>
      <w:r w:rsidR="003534F0">
        <w:rPr>
          <w:szCs w:val="22"/>
          <w:lang w:val="en-US"/>
        </w:rPr>
        <w:t xml:space="preserve"> on T</w:t>
      </w:r>
      <w:r w:rsidRPr="007D29CA">
        <w:rPr>
          <w:szCs w:val="22"/>
          <w:lang w:val="en-US"/>
        </w:rPr>
        <w:t>echnical barriers</w:t>
      </w:r>
      <w:bookmarkEnd w:id="254"/>
      <w:bookmarkEnd w:id="255"/>
    </w:p>
    <w:tbl>
      <w:tblPr>
        <w:tblStyle w:val="Tablaconcuadrcula"/>
        <w:tblW w:w="9152" w:type="dxa"/>
        <w:tblInd w:w="170" w:type="dxa"/>
        <w:tblLook w:val="04A0" w:firstRow="1" w:lastRow="0" w:firstColumn="1" w:lastColumn="0" w:noHBand="0" w:noVBand="1"/>
      </w:tblPr>
      <w:tblGrid>
        <w:gridCol w:w="4644"/>
        <w:gridCol w:w="4508"/>
      </w:tblGrid>
      <w:tr w:rsidR="008B5D10" w:rsidRPr="007D29CA" w:rsidTr="00F149AE">
        <w:tc>
          <w:tcPr>
            <w:tcW w:w="4644" w:type="dxa"/>
          </w:tcPr>
          <w:p w:rsidR="008B5D10" w:rsidRPr="007D29CA" w:rsidRDefault="008B5D10" w:rsidP="00F149AE">
            <w:pPr>
              <w:jc w:val="center"/>
              <w:rPr>
                <w:b/>
                <w:szCs w:val="22"/>
                <w:lang w:val="en-US"/>
              </w:rPr>
            </w:pPr>
            <w:r w:rsidRPr="007D29CA">
              <w:rPr>
                <w:b/>
                <w:szCs w:val="22"/>
                <w:lang w:val="en-US"/>
              </w:rPr>
              <w:t>BARRIER STATE</w:t>
            </w:r>
          </w:p>
          <w:p w:rsidR="008B5D10" w:rsidRPr="007D29CA" w:rsidRDefault="008B5D10" w:rsidP="00F149AE">
            <w:pPr>
              <w:jc w:val="center"/>
              <w:rPr>
                <w:b/>
                <w:szCs w:val="22"/>
                <w:lang w:val="en-US"/>
              </w:rPr>
            </w:pPr>
            <w:r w:rsidRPr="007D29CA">
              <w:rPr>
                <w:b/>
                <w:szCs w:val="22"/>
                <w:lang w:val="en-US"/>
              </w:rPr>
              <w:t>BEFORE PROJECT</w:t>
            </w:r>
          </w:p>
        </w:tc>
        <w:tc>
          <w:tcPr>
            <w:tcW w:w="4508" w:type="dxa"/>
          </w:tcPr>
          <w:p w:rsidR="008B5D10" w:rsidRPr="007D29CA" w:rsidRDefault="008B5D10" w:rsidP="00F149AE">
            <w:pPr>
              <w:jc w:val="center"/>
              <w:rPr>
                <w:b/>
                <w:szCs w:val="22"/>
                <w:lang w:val="en-US"/>
              </w:rPr>
            </w:pPr>
            <w:r w:rsidRPr="007D29CA">
              <w:rPr>
                <w:b/>
                <w:szCs w:val="22"/>
                <w:lang w:val="en-US"/>
              </w:rPr>
              <w:t>BARRIER STATE</w:t>
            </w:r>
          </w:p>
          <w:p w:rsidR="008B5D10" w:rsidRPr="007D29CA" w:rsidRDefault="008B5D10" w:rsidP="00F149AE">
            <w:pPr>
              <w:jc w:val="center"/>
              <w:rPr>
                <w:b/>
                <w:szCs w:val="22"/>
                <w:lang w:val="en-US"/>
              </w:rPr>
            </w:pPr>
            <w:r w:rsidRPr="007D29CA">
              <w:rPr>
                <w:b/>
                <w:szCs w:val="22"/>
                <w:lang w:val="en-US"/>
              </w:rPr>
              <w:t>AFTER PROJECT</w:t>
            </w:r>
          </w:p>
        </w:tc>
      </w:tr>
      <w:tr w:rsidR="008B5D10" w:rsidRPr="007D29CA" w:rsidTr="00F149AE">
        <w:tc>
          <w:tcPr>
            <w:tcW w:w="4644" w:type="dxa"/>
          </w:tcPr>
          <w:p w:rsidR="008B5D10" w:rsidRPr="007D29CA" w:rsidRDefault="008B5D10" w:rsidP="00F35A09">
            <w:pPr>
              <w:numPr>
                <w:ilvl w:val="0"/>
                <w:numId w:val="69"/>
              </w:numPr>
              <w:ind w:left="284" w:hanging="284"/>
              <w:rPr>
                <w:szCs w:val="22"/>
                <w:lang w:val="en-US"/>
              </w:rPr>
            </w:pPr>
            <w:r w:rsidRPr="007D29CA">
              <w:rPr>
                <w:szCs w:val="22"/>
                <w:lang w:val="en-US"/>
              </w:rPr>
              <w:t>Lack of technical rules and standards for isolated systems construction, operation and maintenance. As a result, the performances are variable and prevent their sustainability.</w:t>
            </w:r>
          </w:p>
        </w:tc>
        <w:tc>
          <w:tcPr>
            <w:tcW w:w="4508" w:type="dxa"/>
          </w:tcPr>
          <w:p w:rsidR="008B5D10" w:rsidRPr="007D29CA" w:rsidRDefault="008B5D10" w:rsidP="00F35A09">
            <w:pPr>
              <w:numPr>
                <w:ilvl w:val="0"/>
                <w:numId w:val="69"/>
              </w:numPr>
              <w:ind w:left="284" w:hanging="284"/>
              <w:rPr>
                <w:i/>
                <w:szCs w:val="22"/>
                <w:lang w:val="en-US"/>
              </w:rPr>
            </w:pPr>
            <w:r w:rsidRPr="007D29CA">
              <w:rPr>
                <w:szCs w:val="22"/>
                <w:lang w:val="en-US"/>
              </w:rPr>
              <w:t xml:space="preserve">ICE employs its own rules and standards. As </w:t>
            </w:r>
            <w:r w:rsidR="00DD3517">
              <w:rPr>
                <w:szCs w:val="22"/>
                <w:lang w:val="en-US"/>
              </w:rPr>
              <w:t>they did not rise to the</w:t>
            </w:r>
            <w:r w:rsidRPr="007D29CA">
              <w:rPr>
                <w:szCs w:val="22"/>
                <w:lang w:val="en-US"/>
              </w:rPr>
              <w:t xml:space="preserve"> national standard, ICE should facilitate their access.</w:t>
            </w:r>
          </w:p>
          <w:p w:rsidR="008B5D10" w:rsidRPr="007D29CA" w:rsidRDefault="008B5D10" w:rsidP="00F35A09">
            <w:pPr>
              <w:numPr>
                <w:ilvl w:val="0"/>
                <w:numId w:val="69"/>
              </w:numPr>
              <w:ind w:left="284" w:hanging="284"/>
              <w:rPr>
                <w:i/>
                <w:szCs w:val="22"/>
                <w:lang w:val="en-US"/>
              </w:rPr>
            </w:pPr>
            <w:r w:rsidRPr="007D29CA">
              <w:rPr>
                <w:i/>
                <w:szCs w:val="22"/>
                <w:lang w:val="en-US"/>
              </w:rPr>
              <w:t>Partially removed barrier.</w:t>
            </w:r>
          </w:p>
        </w:tc>
      </w:tr>
      <w:tr w:rsidR="008B5D10" w:rsidRPr="007D29CA" w:rsidTr="00F149AE">
        <w:tc>
          <w:tcPr>
            <w:tcW w:w="4644" w:type="dxa"/>
          </w:tcPr>
          <w:p w:rsidR="008B5D10" w:rsidRPr="007D29CA" w:rsidRDefault="008B5D10" w:rsidP="00F35A09">
            <w:pPr>
              <w:numPr>
                <w:ilvl w:val="0"/>
                <w:numId w:val="69"/>
              </w:numPr>
              <w:ind w:left="284" w:hanging="284"/>
              <w:rPr>
                <w:szCs w:val="22"/>
                <w:lang w:val="en-US"/>
              </w:rPr>
            </w:pPr>
            <w:r w:rsidRPr="007D29CA">
              <w:rPr>
                <w:szCs w:val="22"/>
                <w:lang w:val="en-US"/>
              </w:rPr>
              <w:t xml:space="preserve">Limited technical knowledge among energy systems providers in the country and region. </w:t>
            </w:r>
          </w:p>
        </w:tc>
        <w:tc>
          <w:tcPr>
            <w:tcW w:w="4508" w:type="dxa"/>
          </w:tcPr>
          <w:p w:rsidR="008B5D10" w:rsidRPr="007D29CA" w:rsidRDefault="008B5D10" w:rsidP="00F35A09">
            <w:pPr>
              <w:numPr>
                <w:ilvl w:val="0"/>
                <w:numId w:val="69"/>
              </w:numPr>
              <w:ind w:left="284" w:hanging="284"/>
              <w:rPr>
                <w:i/>
                <w:szCs w:val="22"/>
                <w:lang w:val="en-US"/>
              </w:rPr>
            </w:pPr>
            <w:r w:rsidRPr="007D29CA">
              <w:rPr>
                <w:i/>
                <w:szCs w:val="22"/>
                <w:lang w:val="en-US"/>
              </w:rPr>
              <w:t xml:space="preserve">Removed barrier. </w:t>
            </w:r>
          </w:p>
        </w:tc>
      </w:tr>
      <w:tr w:rsidR="008B5D10" w:rsidRPr="007D29CA" w:rsidTr="00F149AE">
        <w:tc>
          <w:tcPr>
            <w:tcW w:w="4644" w:type="dxa"/>
          </w:tcPr>
          <w:p w:rsidR="008B5D10" w:rsidRPr="007D29CA" w:rsidRDefault="008B5D10" w:rsidP="00F35A09">
            <w:pPr>
              <w:numPr>
                <w:ilvl w:val="0"/>
                <w:numId w:val="69"/>
              </w:numPr>
              <w:ind w:left="284" w:hanging="284"/>
              <w:rPr>
                <w:szCs w:val="22"/>
                <w:lang w:val="en-US"/>
              </w:rPr>
            </w:pPr>
            <w:r w:rsidRPr="007D29CA">
              <w:rPr>
                <w:szCs w:val="22"/>
                <w:lang w:val="en-US"/>
              </w:rPr>
              <w:t xml:space="preserve">Limited technical capacities to identify, design, install, operate and maintain small scale renewable energy systems. </w:t>
            </w:r>
          </w:p>
        </w:tc>
        <w:tc>
          <w:tcPr>
            <w:tcW w:w="4508" w:type="dxa"/>
          </w:tcPr>
          <w:p w:rsidR="008B5D10" w:rsidRPr="007D29CA" w:rsidRDefault="008B5D10" w:rsidP="00F35A09">
            <w:pPr>
              <w:numPr>
                <w:ilvl w:val="0"/>
                <w:numId w:val="69"/>
              </w:numPr>
              <w:ind w:left="284" w:hanging="284"/>
              <w:rPr>
                <w:szCs w:val="22"/>
                <w:lang w:val="en-US"/>
              </w:rPr>
            </w:pPr>
            <w:r w:rsidRPr="007D29CA">
              <w:rPr>
                <w:szCs w:val="22"/>
                <w:lang w:val="en-US"/>
              </w:rPr>
              <w:t>ICE has the ability to develop RE projects.</w:t>
            </w:r>
          </w:p>
          <w:p w:rsidR="008B5D10" w:rsidRPr="007D29CA" w:rsidRDefault="008B5D10" w:rsidP="00F35A09">
            <w:pPr>
              <w:numPr>
                <w:ilvl w:val="0"/>
                <w:numId w:val="69"/>
              </w:numPr>
              <w:ind w:left="284" w:hanging="284"/>
              <w:rPr>
                <w:szCs w:val="22"/>
                <w:lang w:val="en-US"/>
              </w:rPr>
            </w:pPr>
            <w:r w:rsidRPr="007D29CA">
              <w:rPr>
                <w:i/>
                <w:szCs w:val="22"/>
                <w:lang w:val="en-US"/>
              </w:rPr>
              <w:t xml:space="preserve"> Removed barrier.</w:t>
            </w:r>
          </w:p>
        </w:tc>
      </w:tr>
      <w:tr w:rsidR="008B5D10" w:rsidRPr="007D29CA" w:rsidTr="00F149AE">
        <w:tc>
          <w:tcPr>
            <w:tcW w:w="4644" w:type="dxa"/>
          </w:tcPr>
          <w:p w:rsidR="008B5D10" w:rsidRPr="007D29CA" w:rsidRDefault="008B5D10" w:rsidP="00F35A09">
            <w:pPr>
              <w:numPr>
                <w:ilvl w:val="0"/>
                <w:numId w:val="69"/>
              </w:numPr>
              <w:ind w:left="284" w:hanging="284"/>
              <w:rPr>
                <w:szCs w:val="22"/>
                <w:lang w:val="en-US"/>
              </w:rPr>
            </w:pPr>
            <w:r w:rsidRPr="007D29CA">
              <w:rPr>
                <w:szCs w:val="22"/>
                <w:lang w:val="en-US"/>
              </w:rPr>
              <w:t>Lack of knowledge and experience to take advantage of available renewable resources for decentralized rural electrification.</w:t>
            </w:r>
          </w:p>
        </w:tc>
        <w:tc>
          <w:tcPr>
            <w:tcW w:w="4508" w:type="dxa"/>
          </w:tcPr>
          <w:p w:rsidR="008B5D10" w:rsidRPr="007D29CA" w:rsidRDefault="008B5D10" w:rsidP="00F35A09">
            <w:pPr>
              <w:numPr>
                <w:ilvl w:val="0"/>
                <w:numId w:val="69"/>
              </w:numPr>
              <w:ind w:left="284" w:hanging="284"/>
              <w:rPr>
                <w:szCs w:val="22"/>
                <w:lang w:val="en-US"/>
              </w:rPr>
            </w:pPr>
            <w:r w:rsidRPr="007D29CA">
              <w:rPr>
                <w:szCs w:val="22"/>
                <w:lang w:val="en-US"/>
              </w:rPr>
              <w:t xml:space="preserve">ICE has developed capacity for RE </w:t>
            </w:r>
            <w:r w:rsidRPr="007D29CA">
              <w:rPr>
                <w:i/>
                <w:szCs w:val="22"/>
                <w:lang w:val="en-US"/>
              </w:rPr>
              <w:t>advantage</w:t>
            </w:r>
          </w:p>
          <w:p w:rsidR="008B5D10" w:rsidRPr="007D29CA" w:rsidRDefault="008B5D10" w:rsidP="00F35A09">
            <w:pPr>
              <w:numPr>
                <w:ilvl w:val="0"/>
                <w:numId w:val="69"/>
              </w:numPr>
              <w:ind w:left="284" w:hanging="284"/>
              <w:rPr>
                <w:i/>
                <w:szCs w:val="22"/>
                <w:lang w:val="en-US"/>
              </w:rPr>
            </w:pPr>
            <w:r w:rsidRPr="007D29CA">
              <w:rPr>
                <w:i/>
                <w:szCs w:val="22"/>
                <w:lang w:val="en-US"/>
              </w:rPr>
              <w:t xml:space="preserve">Removed barrier. </w:t>
            </w:r>
          </w:p>
        </w:tc>
      </w:tr>
    </w:tbl>
    <w:p w:rsidR="008B5D10" w:rsidRPr="007D29CA" w:rsidRDefault="008B5D10" w:rsidP="008B5D10">
      <w:pPr>
        <w:rPr>
          <w:szCs w:val="22"/>
          <w:lang w:val="en-US"/>
        </w:rPr>
      </w:pPr>
    </w:p>
    <w:p w:rsidR="008B5D10" w:rsidRPr="007D29CA" w:rsidRDefault="008B5D10" w:rsidP="008B5D10">
      <w:pPr>
        <w:jc w:val="left"/>
        <w:rPr>
          <w:bCs/>
          <w:szCs w:val="22"/>
          <w:lang w:val="en-US"/>
        </w:rPr>
      </w:pPr>
      <w:bookmarkStart w:id="256" w:name="_Toc288136479"/>
      <w:r w:rsidRPr="007D29CA">
        <w:rPr>
          <w:bCs/>
          <w:lang w:val="en-US"/>
        </w:rPr>
        <w:br w:type="page"/>
      </w:r>
      <w:bookmarkStart w:id="257" w:name="_Toc292867944"/>
      <w:r w:rsidRPr="007D29CA">
        <w:rPr>
          <w:bCs/>
          <w:lang w:val="en-US"/>
        </w:rPr>
        <w:lastRenderedPageBreak/>
        <w:t xml:space="preserve">Table </w:t>
      </w:r>
      <w:r w:rsidR="005E19A8" w:rsidRPr="007D29CA">
        <w:rPr>
          <w:bCs/>
          <w:lang w:val="en-US"/>
        </w:rPr>
        <w:fldChar w:fldCharType="begin"/>
      </w:r>
      <w:r w:rsidRPr="007D29CA">
        <w:rPr>
          <w:bCs/>
          <w:lang w:val="en-US"/>
        </w:rPr>
        <w:instrText xml:space="preserve"> STYLEREF 1 \s </w:instrText>
      </w:r>
      <w:r w:rsidR="005E19A8" w:rsidRPr="007D29CA">
        <w:rPr>
          <w:bCs/>
          <w:lang w:val="en-US"/>
        </w:rPr>
        <w:fldChar w:fldCharType="separate"/>
      </w:r>
      <w:r w:rsidR="00F32628">
        <w:rPr>
          <w:bCs/>
          <w:noProof/>
          <w:lang w:val="en-US"/>
        </w:rPr>
        <w:t>3</w:t>
      </w:r>
      <w:r w:rsidR="005E19A8" w:rsidRPr="007D29CA">
        <w:rPr>
          <w:bCs/>
          <w:lang w:val="en-US"/>
        </w:rPr>
        <w:fldChar w:fldCharType="end"/>
      </w:r>
      <w:r w:rsidRPr="007D29CA">
        <w:rPr>
          <w:bCs/>
          <w:lang w:val="en-US"/>
        </w:rPr>
        <w:noBreakHyphen/>
      </w:r>
      <w:r w:rsidR="005E19A8" w:rsidRPr="007D29CA">
        <w:rPr>
          <w:bCs/>
          <w:lang w:val="en-US"/>
        </w:rPr>
        <w:fldChar w:fldCharType="begin"/>
      </w:r>
      <w:r w:rsidRPr="007D29CA">
        <w:rPr>
          <w:bCs/>
          <w:lang w:val="en-US"/>
        </w:rPr>
        <w:instrText xml:space="preserve"> SEQ Tabla \* ARABIC \s 1 </w:instrText>
      </w:r>
      <w:r w:rsidR="005E19A8" w:rsidRPr="007D29CA">
        <w:rPr>
          <w:bCs/>
          <w:lang w:val="en-US"/>
        </w:rPr>
        <w:fldChar w:fldCharType="separate"/>
      </w:r>
      <w:r w:rsidR="00F32628">
        <w:rPr>
          <w:bCs/>
          <w:noProof/>
          <w:lang w:val="en-US"/>
        </w:rPr>
        <w:t>29</w:t>
      </w:r>
      <w:r w:rsidR="005E19A8" w:rsidRPr="007D29CA">
        <w:rPr>
          <w:bCs/>
          <w:lang w:val="en-US"/>
        </w:rPr>
        <w:fldChar w:fldCharType="end"/>
      </w:r>
      <w:r w:rsidRPr="007D29CA">
        <w:rPr>
          <w:bCs/>
          <w:lang w:val="en-US"/>
        </w:rPr>
        <w:t xml:space="preserve"> Pr</w:t>
      </w:r>
      <w:r w:rsidR="00404608">
        <w:rPr>
          <w:bCs/>
          <w:lang w:val="en-US"/>
        </w:rPr>
        <w:t>oject’s E</w:t>
      </w:r>
      <w:r w:rsidRPr="007D29CA">
        <w:rPr>
          <w:bCs/>
          <w:lang w:val="en-US"/>
        </w:rPr>
        <w:t xml:space="preserve">ffect over </w:t>
      </w:r>
      <w:r w:rsidR="00404608">
        <w:rPr>
          <w:bCs/>
          <w:lang w:val="en-US"/>
        </w:rPr>
        <w:t>T</w:t>
      </w:r>
      <w:r w:rsidRPr="007D29CA">
        <w:rPr>
          <w:bCs/>
          <w:lang w:val="en-US"/>
        </w:rPr>
        <w:t xml:space="preserve">echnical </w:t>
      </w:r>
      <w:r w:rsidR="00404608">
        <w:rPr>
          <w:bCs/>
          <w:lang w:val="en-US"/>
        </w:rPr>
        <w:t>B</w:t>
      </w:r>
      <w:r w:rsidRPr="007D29CA">
        <w:rPr>
          <w:bCs/>
          <w:lang w:val="en-US"/>
        </w:rPr>
        <w:t>arriers</w:t>
      </w:r>
      <w:bookmarkEnd w:id="256"/>
      <w:bookmarkEnd w:id="257"/>
    </w:p>
    <w:tbl>
      <w:tblPr>
        <w:tblStyle w:val="Tablaconcuadrcula"/>
        <w:tblW w:w="9152" w:type="dxa"/>
        <w:tblInd w:w="170" w:type="dxa"/>
        <w:tblLook w:val="04A0" w:firstRow="1" w:lastRow="0" w:firstColumn="1" w:lastColumn="0" w:noHBand="0" w:noVBand="1"/>
      </w:tblPr>
      <w:tblGrid>
        <w:gridCol w:w="4644"/>
        <w:gridCol w:w="4508"/>
      </w:tblGrid>
      <w:tr w:rsidR="008B5D10" w:rsidRPr="007D29CA" w:rsidTr="00F149AE">
        <w:tc>
          <w:tcPr>
            <w:tcW w:w="4644" w:type="dxa"/>
          </w:tcPr>
          <w:p w:rsidR="008B5D10" w:rsidRPr="007D29CA" w:rsidRDefault="008B5D10" w:rsidP="00F149AE">
            <w:pPr>
              <w:jc w:val="center"/>
              <w:rPr>
                <w:b/>
                <w:szCs w:val="22"/>
                <w:lang w:val="en-US"/>
              </w:rPr>
            </w:pPr>
            <w:r w:rsidRPr="007D29CA">
              <w:rPr>
                <w:b/>
                <w:szCs w:val="22"/>
                <w:lang w:val="en-US"/>
              </w:rPr>
              <w:t>BARRIER STATE</w:t>
            </w:r>
          </w:p>
          <w:p w:rsidR="008B5D10" w:rsidRPr="007D29CA" w:rsidRDefault="008B5D10" w:rsidP="00F149AE">
            <w:pPr>
              <w:jc w:val="center"/>
              <w:rPr>
                <w:b/>
                <w:szCs w:val="22"/>
                <w:lang w:val="en-US"/>
              </w:rPr>
            </w:pPr>
            <w:r w:rsidRPr="007D29CA">
              <w:rPr>
                <w:b/>
                <w:szCs w:val="22"/>
                <w:lang w:val="en-US"/>
              </w:rPr>
              <w:t>BEFORE PROJECT</w:t>
            </w:r>
          </w:p>
        </w:tc>
        <w:tc>
          <w:tcPr>
            <w:tcW w:w="4508" w:type="dxa"/>
          </w:tcPr>
          <w:p w:rsidR="008B5D10" w:rsidRPr="007D29CA" w:rsidRDefault="008B5D10" w:rsidP="00F149AE">
            <w:pPr>
              <w:jc w:val="center"/>
              <w:rPr>
                <w:b/>
                <w:szCs w:val="22"/>
                <w:lang w:val="en-US"/>
              </w:rPr>
            </w:pPr>
            <w:r w:rsidRPr="007D29CA">
              <w:rPr>
                <w:b/>
                <w:szCs w:val="22"/>
                <w:lang w:val="en-US"/>
              </w:rPr>
              <w:t>BARRIER STATE</w:t>
            </w:r>
          </w:p>
          <w:p w:rsidR="008B5D10" w:rsidRPr="007D29CA" w:rsidRDefault="008B5D10" w:rsidP="00F149AE">
            <w:pPr>
              <w:jc w:val="center"/>
              <w:rPr>
                <w:b/>
                <w:szCs w:val="22"/>
                <w:lang w:val="en-US"/>
              </w:rPr>
            </w:pPr>
            <w:r w:rsidRPr="007D29CA">
              <w:rPr>
                <w:b/>
                <w:szCs w:val="22"/>
                <w:lang w:val="en-US"/>
              </w:rPr>
              <w:t>AFTER PROJECT</w:t>
            </w:r>
          </w:p>
        </w:tc>
      </w:tr>
      <w:tr w:rsidR="008B5D10" w:rsidRPr="00F75259" w:rsidTr="00F149AE">
        <w:tc>
          <w:tcPr>
            <w:tcW w:w="4644" w:type="dxa"/>
          </w:tcPr>
          <w:p w:rsidR="008B5D10" w:rsidRPr="007D29CA" w:rsidRDefault="008B5D10" w:rsidP="00F35A09">
            <w:pPr>
              <w:numPr>
                <w:ilvl w:val="0"/>
                <w:numId w:val="69"/>
              </w:numPr>
              <w:ind w:left="284" w:hanging="284"/>
              <w:rPr>
                <w:szCs w:val="22"/>
                <w:lang w:val="en-US"/>
              </w:rPr>
            </w:pPr>
            <w:r w:rsidRPr="007D29CA">
              <w:rPr>
                <w:szCs w:val="22"/>
                <w:lang w:val="en-US"/>
              </w:rPr>
              <w:t>Lack of a regulatory situation conducive to promote small renewable energy projects. These incentives may be necessary to reduce investment risks, taking into account the consumers remote and dispersed nature and related administrative costs.</w:t>
            </w:r>
          </w:p>
        </w:tc>
        <w:tc>
          <w:tcPr>
            <w:tcW w:w="4508" w:type="dxa"/>
          </w:tcPr>
          <w:p w:rsidR="008B5D10" w:rsidRPr="007D29CA" w:rsidRDefault="008B5D10" w:rsidP="00F35A09">
            <w:pPr>
              <w:numPr>
                <w:ilvl w:val="0"/>
                <w:numId w:val="69"/>
              </w:numPr>
              <w:ind w:left="284" w:hanging="284"/>
              <w:rPr>
                <w:szCs w:val="22"/>
                <w:lang w:val="en-US"/>
              </w:rPr>
            </w:pPr>
            <w:r w:rsidRPr="007D29CA">
              <w:rPr>
                <w:szCs w:val="22"/>
                <w:lang w:val="en-US"/>
              </w:rPr>
              <w:t>Proposals presented to reform the regulatory situation.</w:t>
            </w:r>
          </w:p>
          <w:p w:rsidR="008B5D10" w:rsidRPr="007D29CA" w:rsidRDefault="008B5D10" w:rsidP="00F35A09">
            <w:pPr>
              <w:numPr>
                <w:ilvl w:val="0"/>
                <w:numId w:val="69"/>
              </w:numPr>
              <w:ind w:left="284" w:hanging="284"/>
              <w:rPr>
                <w:szCs w:val="22"/>
                <w:lang w:val="en-US"/>
              </w:rPr>
            </w:pPr>
            <w:r w:rsidRPr="007D29CA">
              <w:rPr>
                <w:szCs w:val="22"/>
                <w:lang w:val="en-US"/>
              </w:rPr>
              <w:t>The task of achieving the modification exceeds the competencies of the implementing institution and the consultants.</w:t>
            </w:r>
          </w:p>
          <w:p w:rsidR="008B5D10" w:rsidRPr="007D29CA" w:rsidRDefault="008B5D10" w:rsidP="00F35A09">
            <w:pPr>
              <w:numPr>
                <w:ilvl w:val="0"/>
                <w:numId w:val="69"/>
              </w:numPr>
              <w:ind w:left="284" w:hanging="284"/>
              <w:rPr>
                <w:szCs w:val="22"/>
                <w:lang w:val="en-US"/>
              </w:rPr>
            </w:pPr>
            <w:r w:rsidRPr="007D29CA">
              <w:rPr>
                <w:i/>
                <w:szCs w:val="22"/>
                <w:lang w:val="en-US"/>
              </w:rPr>
              <w:t>Not removed barrier, valuable information and proposals presented</w:t>
            </w:r>
            <w:r w:rsidRPr="007D29CA">
              <w:rPr>
                <w:szCs w:val="22"/>
                <w:lang w:val="en-US"/>
              </w:rPr>
              <w:t>.</w:t>
            </w:r>
          </w:p>
        </w:tc>
      </w:tr>
      <w:tr w:rsidR="008B5D10" w:rsidRPr="007D29CA" w:rsidTr="00F149AE">
        <w:tc>
          <w:tcPr>
            <w:tcW w:w="4644" w:type="dxa"/>
          </w:tcPr>
          <w:p w:rsidR="008B5D10" w:rsidRPr="007D29CA" w:rsidRDefault="008B5D10" w:rsidP="00F35A09">
            <w:pPr>
              <w:numPr>
                <w:ilvl w:val="0"/>
                <w:numId w:val="69"/>
              </w:numPr>
              <w:ind w:left="284" w:hanging="284"/>
              <w:rPr>
                <w:szCs w:val="22"/>
                <w:lang w:val="en-US"/>
              </w:rPr>
            </w:pPr>
            <w:r w:rsidRPr="007D29CA">
              <w:rPr>
                <w:szCs w:val="22"/>
                <w:lang w:val="en-US"/>
              </w:rPr>
              <w:t xml:space="preserve">Lack of tax incentives in the long term within the law 7447 framework, which relates to promote renewable energy in Costa Rica. This law is reviewed each year and at the latest revision, incentives to eliminate import taxes to equipment using new and renewable sources were eliminated. </w:t>
            </w:r>
          </w:p>
        </w:tc>
        <w:tc>
          <w:tcPr>
            <w:tcW w:w="4508" w:type="dxa"/>
          </w:tcPr>
          <w:p w:rsidR="008B5D10" w:rsidRPr="007D29CA" w:rsidRDefault="008B5D10" w:rsidP="00F35A09">
            <w:pPr>
              <w:numPr>
                <w:ilvl w:val="0"/>
                <w:numId w:val="69"/>
              </w:numPr>
              <w:ind w:left="284" w:hanging="284"/>
              <w:rPr>
                <w:szCs w:val="22"/>
                <w:lang w:val="en-US"/>
              </w:rPr>
            </w:pPr>
            <w:r w:rsidRPr="007D29CA">
              <w:rPr>
                <w:szCs w:val="22"/>
                <w:lang w:val="en-US"/>
              </w:rPr>
              <w:t>Reestablished incentives</w:t>
            </w:r>
          </w:p>
          <w:p w:rsidR="008B5D10" w:rsidRPr="007D29CA" w:rsidRDefault="008B5D10" w:rsidP="00F35A09">
            <w:pPr>
              <w:numPr>
                <w:ilvl w:val="0"/>
                <w:numId w:val="69"/>
              </w:numPr>
              <w:ind w:left="284" w:hanging="284"/>
              <w:rPr>
                <w:i/>
                <w:szCs w:val="22"/>
                <w:lang w:val="en-US"/>
              </w:rPr>
            </w:pPr>
            <w:r w:rsidRPr="007D29CA">
              <w:rPr>
                <w:i/>
                <w:szCs w:val="22"/>
                <w:lang w:val="en-US"/>
              </w:rPr>
              <w:t>Removed barrier.</w:t>
            </w:r>
          </w:p>
          <w:p w:rsidR="008B5D10" w:rsidRPr="007D29CA" w:rsidRDefault="008B5D10" w:rsidP="00F149AE">
            <w:pPr>
              <w:rPr>
                <w:i/>
                <w:szCs w:val="22"/>
                <w:lang w:val="en-US"/>
              </w:rPr>
            </w:pPr>
          </w:p>
        </w:tc>
      </w:tr>
      <w:tr w:rsidR="008B5D10" w:rsidRPr="007D29CA" w:rsidTr="00F149AE">
        <w:tc>
          <w:tcPr>
            <w:tcW w:w="4644" w:type="dxa"/>
          </w:tcPr>
          <w:p w:rsidR="008B5D10" w:rsidRPr="007D29CA" w:rsidRDefault="008B5D10" w:rsidP="00F35A09">
            <w:pPr>
              <w:numPr>
                <w:ilvl w:val="0"/>
                <w:numId w:val="69"/>
              </w:numPr>
              <w:ind w:left="284" w:hanging="284"/>
              <w:rPr>
                <w:szCs w:val="22"/>
                <w:lang w:val="en-US"/>
              </w:rPr>
            </w:pPr>
            <w:r w:rsidRPr="007D29CA">
              <w:rPr>
                <w:szCs w:val="22"/>
                <w:lang w:val="en-US"/>
              </w:rPr>
              <w:t xml:space="preserve">Lack of specific budget in sector institutions to carry out renewable energy promotion programs in areas not connected to SNI. </w:t>
            </w:r>
          </w:p>
        </w:tc>
        <w:tc>
          <w:tcPr>
            <w:tcW w:w="4508" w:type="dxa"/>
          </w:tcPr>
          <w:p w:rsidR="008B5D10" w:rsidRPr="007D29CA" w:rsidRDefault="008B5D10" w:rsidP="00F35A09">
            <w:pPr>
              <w:numPr>
                <w:ilvl w:val="0"/>
                <w:numId w:val="69"/>
              </w:numPr>
              <w:rPr>
                <w:szCs w:val="22"/>
                <w:lang w:val="en-US"/>
              </w:rPr>
            </w:pPr>
            <w:r w:rsidRPr="007D29CA">
              <w:rPr>
                <w:szCs w:val="22"/>
                <w:lang w:val="en-US"/>
              </w:rPr>
              <w:t xml:space="preserve">Limited resources employed for RE.  Currently employed resources will lead at that total electrification of CR take a decade or more. </w:t>
            </w:r>
          </w:p>
          <w:p w:rsidR="008B5D10" w:rsidRPr="007D29CA" w:rsidRDefault="008B5D10" w:rsidP="00F35A09">
            <w:pPr>
              <w:numPr>
                <w:ilvl w:val="0"/>
                <w:numId w:val="69"/>
              </w:numPr>
              <w:rPr>
                <w:i/>
                <w:szCs w:val="22"/>
                <w:lang w:val="en-US"/>
              </w:rPr>
            </w:pPr>
            <w:r w:rsidRPr="007D29CA">
              <w:rPr>
                <w:i/>
                <w:szCs w:val="22"/>
                <w:lang w:val="en-US"/>
              </w:rPr>
              <w:t>Barrier not removed.</w:t>
            </w:r>
          </w:p>
        </w:tc>
      </w:tr>
      <w:tr w:rsidR="008B5D10" w:rsidRPr="007D29CA" w:rsidTr="00F149AE">
        <w:tc>
          <w:tcPr>
            <w:tcW w:w="4644" w:type="dxa"/>
          </w:tcPr>
          <w:p w:rsidR="008B5D10" w:rsidRPr="007D29CA" w:rsidRDefault="008B5D10" w:rsidP="00F35A09">
            <w:pPr>
              <w:numPr>
                <w:ilvl w:val="0"/>
                <w:numId w:val="69"/>
              </w:numPr>
              <w:ind w:left="284" w:hanging="284"/>
              <w:rPr>
                <w:szCs w:val="22"/>
                <w:lang w:val="en-US"/>
              </w:rPr>
            </w:pPr>
            <w:r w:rsidRPr="007D29CA">
              <w:rPr>
                <w:szCs w:val="22"/>
                <w:lang w:val="en-US"/>
              </w:rPr>
              <w:t>Project implementation delays due to the limited number of technical staff trained at all levels in government institutions.</w:t>
            </w:r>
          </w:p>
        </w:tc>
        <w:tc>
          <w:tcPr>
            <w:tcW w:w="4508" w:type="dxa"/>
          </w:tcPr>
          <w:p w:rsidR="008B5D10" w:rsidRPr="007D29CA" w:rsidRDefault="008B5D10" w:rsidP="00F35A09">
            <w:pPr>
              <w:numPr>
                <w:ilvl w:val="0"/>
                <w:numId w:val="68"/>
              </w:numPr>
              <w:ind w:left="331" w:hanging="142"/>
              <w:rPr>
                <w:szCs w:val="22"/>
                <w:lang w:val="en-US"/>
              </w:rPr>
            </w:pPr>
            <w:r w:rsidRPr="007D29CA">
              <w:rPr>
                <w:szCs w:val="22"/>
                <w:lang w:val="en-US"/>
              </w:rPr>
              <w:t>Staff trained and targets met in terms of trained people.</w:t>
            </w:r>
          </w:p>
          <w:p w:rsidR="008B5D10" w:rsidRPr="007D29CA" w:rsidRDefault="008B5D10" w:rsidP="00F35A09">
            <w:pPr>
              <w:numPr>
                <w:ilvl w:val="0"/>
                <w:numId w:val="68"/>
              </w:numPr>
              <w:ind w:left="331" w:hanging="142"/>
              <w:rPr>
                <w:szCs w:val="22"/>
                <w:lang w:val="en-US"/>
              </w:rPr>
            </w:pPr>
            <w:r w:rsidRPr="007D29CA">
              <w:rPr>
                <w:szCs w:val="22"/>
                <w:lang w:val="en-US"/>
              </w:rPr>
              <w:t>ICE has the ability to develop RE projects.</w:t>
            </w:r>
          </w:p>
          <w:p w:rsidR="008B5D10" w:rsidRPr="007D29CA" w:rsidRDefault="008B5D10" w:rsidP="00F35A09">
            <w:pPr>
              <w:numPr>
                <w:ilvl w:val="0"/>
                <w:numId w:val="68"/>
              </w:numPr>
              <w:ind w:left="331" w:hanging="142"/>
              <w:rPr>
                <w:i/>
                <w:szCs w:val="22"/>
                <w:lang w:val="en-US"/>
              </w:rPr>
            </w:pPr>
            <w:r w:rsidRPr="007D29CA">
              <w:rPr>
                <w:szCs w:val="22"/>
                <w:lang w:val="en-US"/>
              </w:rPr>
              <w:t xml:space="preserve"> </w:t>
            </w:r>
            <w:r w:rsidRPr="007D29CA">
              <w:rPr>
                <w:i/>
                <w:szCs w:val="22"/>
                <w:lang w:val="en-US"/>
              </w:rPr>
              <w:t xml:space="preserve">Partially removed </w:t>
            </w:r>
            <w:r w:rsidR="008331DA" w:rsidRPr="007D29CA">
              <w:rPr>
                <w:i/>
                <w:szCs w:val="22"/>
                <w:lang w:val="en-US"/>
              </w:rPr>
              <w:t>Barrier.</w:t>
            </w:r>
          </w:p>
        </w:tc>
      </w:tr>
      <w:tr w:rsidR="008B5D10" w:rsidRPr="007D29CA" w:rsidTr="00F149AE">
        <w:tc>
          <w:tcPr>
            <w:tcW w:w="4644" w:type="dxa"/>
          </w:tcPr>
          <w:p w:rsidR="008B5D10" w:rsidRPr="007D29CA" w:rsidRDefault="008B5D10" w:rsidP="00F35A09">
            <w:pPr>
              <w:numPr>
                <w:ilvl w:val="0"/>
                <w:numId w:val="69"/>
              </w:numPr>
              <w:ind w:left="284" w:hanging="284"/>
              <w:rPr>
                <w:szCs w:val="22"/>
                <w:lang w:val="en-US"/>
              </w:rPr>
            </w:pPr>
            <w:r w:rsidRPr="007D29CA">
              <w:rPr>
                <w:szCs w:val="22"/>
                <w:lang w:val="en-US"/>
              </w:rPr>
              <w:t xml:space="preserve">Lack of a legal regulatory framework adapted to small scale hydroelectric projects in terms of water concessions. Other actors who want to build hydroelectricity plants have to go through the process. </w:t>
            </w:r>
          </w:p>
        </w:tc>
        <w:tc>
          <w:tcPr>
            <w:tcW w:w="4508" w:type="dxa"/>
          </w:tcPr>
          <w:p w:rsidR="008B5D10" w:rsidRPr="007D29CA" w:rsidRDefault="008B5D10" w:rsidP="00F35A09">
            <w:pPr>
              <w:numPr>
                <w:ilvl w:val="0"/>
                <w:numId w:val="68"/>
              </w:numPr>
              <w:ind w:left="331" w:hanging="142"/>
              <w:rPr>
                <w:szCs w:val="22"/>
                <w:lang w:val="en-US"/>
              </w:rPr>
            </w:pPr>
            <w:r w:rsidRPr="007D29CA">
              <w:rPr>
                <w:szCs w:val="22"/>
                <w:lang w:val="en-US"/>
              </w:rPr>
              <w:t>"Concession Law Framework for advantaging hydraulic power for hydroelectric generation" is currently approved in second reading, which means that only need to be promulgated by the Executive into a Republic law.</w:t>
            </w:r>
          </w:p>
          <w:p w:rsidR="008B5D10" w:rsidRPr="007D29CA" w:rsidRDefault="008B5D10" w:rsidP="00F35A09">
            <w:pPr>
              <w:numPr>
                <w:ilvl w:val="0"/>
                <w:numId w:val="68"/>
              </w:numPr>
              <w:ind w:left="331" w:hanging="142"/>
              <w:rPr>
                <w:i/>
                <w:szCs w:val="22"/>
                <w:lang w:val="en-US"/>
              </w:rPr>
            </w:pPr>
            <w:r w:rsidRPr="007D29CA">
              <w:rPr>
                <w:i/>
                <w:szCs w:val="22"/>
                <w:lang w:val="en-US"/>
              </w:rPr>
              <w:t xml:space="preserve">Removed barrier.  </w:t>
            </w:r>
          </w:p>
        </w:tc>
      </w:tr>
    </w:tbl>
    <w:p w:rsidR="008B5D10" w:rsidRPr="007D29CA" w:rsidRDefault="008B5D10" w:rsidP="008B5D10">
      <w:pPr>
        <w:spacing w:before="120" w:after="120"/>
        <w:jc w:val="left"/>
        <w:rPr>
          <w:bCs/>
          <w:lang w:val="en-US"/>
        </w:rPr>
      </w:pPr>
      <w:bookmarkStart w:id="258" w:name="_Toc288136480"/>
    </w:p>
    <w:p w:rsidR="008B5D10" w:rsidRPr="007D29CA" w:rsidRDefault="008B5D10" w:rsidP="008B5D10">
      <w:pPr>
        <w:jc w:val="left"/>
        <w:rPr>
          <w:bCs/>
          <w:lang w:val="en-US"/>
        </w:rPr>
      </w:pPr>
      <w:r w:rsidRPr="007D29CA">
        <w:rPr>
          <w:bCs/>
          <w:lang w:val="en-US"/>
        </w:rPr>
        <w:br w:type="page"/>
      </w:r>
    </w:p>
    <w:p w:rsidR="008B5D10" w:rsidRPr="007D29CA" w:rsidRDefault="008B5D10" w:rsidP="008B5D10">
      <w:pPr>
        <w:spacing w:before="120" w:after="120"/>
        <w:jc w:val="left"/>
        <w:rPr>
          <w:bCs/>
          <w:szCs w:val="22"/>
          <w:lang w:val="en-US"/>
        </w:rPr>
      </w:pPr>
      <w:bookmarkStart w:id="259" w:name="_Toc292867945"/>
      <w:r w:rsidRPr="007D29CA">
        <w:rPr>
          <w:bCs/>
          <w:lang w:val="en-US"/>
        </w:rPr>
        <w:lastRenderedPageBreak/>
        <w:t xml:space="preserve">Table </w:t>
      </w:r>
      <w:r w:rsidR="005E19A8" w:rsidRPr="007D29CA">
        <w:rPr>
          <w:bCs/>
          <w:lang w:val="en-US"/>
        </w:rPr>
        <w:fldChar w:fldCharType="begin"/>
      </w:r>
      <w:r w:rsidRPr="007D29CA">
        <w:rPr>
          <w:bCs/>
          <w:lang w:val="en-US"/>
        </w:rPr>
        <w:instrText xml:space="preserve"> STYLEREF 1 \s </w:instrText>
      </w:r>
      <w:r w:rsidR="005E19A8" w:rsidRPr="007D29CA">
        <w:rPr>
          <w:bCs/>
          <w:lang w:val="en-US"/>
        </w:rPr>
        <w:fldChar w:fldCharType="separate"/>
      </w:r>
      <w:r w:rsidR="00F32628">
        <w:rPr>
          <w:bCs/>
          <w:noProof/>
          <w:lang w:val="en-US"/>
        </w:rPr>
        <w:t>3</w:t>
      </w:r>
      <w:r w:rsidR="005E19A8" w:rsidRPr="007D29CA">
        <w:rPr>
          <w:bCs/>
          <w:lang w:val="en-US"/>
        </w:rPr>
        <w:fldChar w:fldCharType="end"/>
      </w:r>
      <w:r w:rsidRPr="007D29CA">
        <w:rPr>
          <w:bCs/>
          <w:lang w:val="en-US"/>
        </w:rPr>
        <w:noBreakHyphen/>
      </w:r>
      <w:r w:rsidR="005E19A8" w:rsidRPr="007D29CA">
        <w:rPr>
          <w:bCs/>
          <w:lang w:val="en-US"/>
        </w:rPr>
        <w:fldChar w:fldCharType="begin"/>
      </w:r>
      <w:r w:rsidRPr="007D29CA">
        <w:rPr>
          <w:bCs/>
          <w:lang w:val="en-US"/>
        </w:rPr>
        <w:instrText xml:space="preserve"> SEQ Tabla \* ARABIC \s 1 </w:instrText>
      </w:r>
      <w:r w:rsidR="005E19A8" w:rsidRPr="007D29CA">
        <w:rPr>
          <w:bCs/>
          <w:lang w:val="en-US"/>
        </w:rPr>
        <w:fldChar w:fldCharType="separate"/>
      </w:r>
      <w:r w:rsidR="00F32628">
        <w:rPr>
          <w:bCs/>
          <w:noProof/>
          <w:lang w:val="en-US"/>
        </w:rPr>
        <w:t>30</w:t>
      </w:r>
      <w:r w:rsidR="005E19A8" w:rsidRPr="007D29CA">
        <w:rPr>
          <w:bCs/>
          <w:lang w:val="en-US"/>
        </w:rPr>
        <w:fldChar w:fldCharType="end"/>
      </w:r>
      <w:r w:rsidR="00404608">
        <w:rPr>
          <w:bCs/>
          <w:lang w:val="en-US"/>
        </w:rPr>
        <w:t>. Project Effect on I</w:t>
      </w:r>
      <w:r w:rsidRPr="007D29CA">
        <w:rPr>
          <w:bCs/>
          <w:lang w:val="en-US"/>
        </w:rPr>
        <w:t xml:space="preserve">nformation </w:t>
      </w:r>
      <w:r w:rsidR="00404608">
        <w:rPr>
          <w:bCs/>
          <w:lang w:val="en-US"/>
        </w:rPr>
        <w:t>B</w:t>
      </w:r>
      <w:r w:rsidRPr="007D29CA">
        <w:rPr>
          <w:bCs/>
          <w:lang w:val="en-US"/>
        </w:rPr>
        <w:t xml:space="preserve">arriers </w:t>
      </w:r>
      <w:r w:rsidRPr="007D29CA">
        <w:rPr>
          <w:szCs w:val="22"/>
          <w:lang w:val="en-US"/>
        </w:rPr>
        <w:t>(</w:t>
      </w:r>
      <w:r w:rsidR="00404608">
        <w:rPr>
          <w:szCs w:val="22"/>
          <w:lang w:val="en-US"/>
        </w:rPr>
        <w:t>Communication, E</w:t>
      </w:r>
      <w:r w:rsidRPr="007D29CA">
        <w:rPr>
          <w:szCs w:val="22"/>
          <w:lang w:val="en-US"/>
        </w:rPr>
        <w:t xml:space="preserve">ducation and </w:t>
      </w:r>
      <w:r w:rsidR="00404608">
        <w:rPr>
          <w:szCs w:val="22"/>
          <w:lang w:val="en-US"/>
        </w:rPr>
        <w:t>T</w:t>
      </w:r>
      <w:r w:rsidRPr="007D29CA">
        <w:rPr>
          <w:szCs w:val="22"/>
          <w:lang w:val="en-US"/>
        </w:rPr>
        <w:t>raining)</w:t>
      </w:r>
      <w:bookmarkEnd w:id="258"/>
      <w:bookmarkEnd w:id="259"/>
    </w:p>
    <w:tbl>
      <w:tblPr>
        <w:tblStyle w:val="Tablaconcuadrcula"/>
        <w:tblW w:w="9152" w:type="dxa"/>
        <w:tblInd w:w="170" w:type="dxa"/>
        <w:tblLook w:val="04A0" w:firstRow="1" w:lastRow="0" w:firstColumn="1" w:lastColumn="0" w:noHBand="0" w:noVBand="1"/>
      </w:tblPr>
      <w:tblGrid>
        <w:gridCol w:w="4644"/>
        <w:gridCol w:w="4508"/>
      </w:tblGrid>
      <w:tr w:rsidR="008B5D10" w:rsidRPr="007D29CA" w:rsidTr="00F149AE">
        <w:tc>
          <w:tcPr>
            <w:tcW w:w="4644" w:type="dxa"/>
          </w:tcPr>
          <w:p w:rsidR="008B5D10" w:rsidRPr="007D29CA" w:rsidRDefault="008B5D10" w:rsidP="00F149AE">
            <w:pPr>
              <w:jc w:val="center"/>
              <w:rPr>
                <w:b/>
                <w:szCs w:val="22"/>
                <w:lang w:val="en-US"/>
              </w:rPr>
            </w:pPr>
            <w:r w:rsidRPr="007D29CA">
              <w:rPr>
                <w:b/>
                <w:szCs w:val="22"/>
                <w:lang w:val="en-US"/>
              </w:rPr>
              <w:t>BARRIER STATE</w:t>
            </w:r>
          </w:p>
          <w:p w:rsidR="008B5D10" w:rsidRPr="007D29CA" w:rsidRDefault="008B5D10" w:rsidP="00F149AE">
            <w:pPr>
              <w:jc w:val="center"/>
              <w:rPr>
                <w:b/>
                <w:szCs w:val="22"/>
                <w:lang w:val="en-US"/>
              </w:rPr>
            </w:pPr>
            <w:r w:rsidRPr="007D29CA">
              <w:rPr>
                <w:b/>
                <w:szCs w:val="22"/>
                <w:lang w:val="en-US"/>
              </w:rPr>
              <w:t>BEFORE PROJECT</w:t>
            </w:r>
          </w:p>
        </w:tc>
        <w:tc>
          <w:tcPr>
            <w:tcW w:w="4508" w:type="dxa"/>
          </w:tcPr>
          <w:p w:rsidR="008B5D10" w:rsidRPr="007D29CA" w:rsidRDefault="008B5D10" w:rsidP="00F149AE">
            <w:pPr>
              <w:jc w:val="center"/>
              <w:rPr>
                <w:b/>
                <w:szCs w:val="22"/>
                <w:lang w:val="en-US"/>
              </w:rPr>
            </w:pPr>
            <w:r w:rsidRPr="007D29CA">
              <w:rPr>
                <w:b/>
                <w:szCs w:val="22"/>
                <w:lang w:val="en-US"/>
              </w:rPr>
              <w:t>BARRIER STATE</w:t>
            </w:r>
          </w:p>
          <w:p w:rsidR="008B5D10" w:rsidRPr="007D29CA" w:rsidRDefault="008B5D10" w:rsidP="00F149AE">
            <w:pPr>
              <w:jc w:val="center"/>
              <w:rPr>
                <w:b/>
                <w:szCs w:val="22"/>
                <w:lang w:val="en-US"/>
              </w:rPr>
            </w:pPr>
            <w:r w:rsidRPr="007D29CA">
              <w:rPr>
                <w:b/>
                <w:szCs w:val="22"/>
                <w:lang w:val="en-US"/>
              </w:rPr>
              <w:t>AFTER PROJECT</w:t>
            </w:r>
          </w:p>
        </w:tc>
      </w:tr>
      <w:tr w:rsidR="008B5D10" w:rsidRPr="007D29CA" w:rsidTr="00F149AE">
        <w:tc>
          <w:tcPr>
            <w:tcW w:w="4644" w:type="dxa"/>
          </w:tcPr>
          <w:p w:rsidR="008B5D10" w:rsidRPr="007D29CA" w:rsidRDefault="008B5D10" w:rsidP="00F35A09">
            <w:pPr>
              <w:numPr>
                <w:ilvl w:val="0"/>
                <w:numId w:val="69"/>
              </w:numPr>
              <w:ind w:left="284" w:hanging="284"/>
              <w:rPr>
                <w:szCs w:val="22"/>
                <w:lang w:val="en-US"/>
              </w:rPr>
            </w:pPr>
            <w:r w:rsidRPr="007D29CA">
              <w:rPr>
                <w:szCs w:val="22"/>
                <w:lang w:val="en-US"/>
              </w:rPr>
              <w:t>The scattered rural population has false expectations on the conventional grid expansion (at lower prices) in the short term.</w:t>
            </w:r>
          </w:p>
        </w:tc>
        <w:tc>
          <w:tcPr>
            <w:tcW w:w="4508" w:type="dxa"/>
          </w:tcPr>
          <w:p w:rsidR="008B5D10" w:rsidRPr="007D29CA" w:rsidRDefault="008B5D10" w:rsidP="00F35A09">
            <w:pPr>
              <w:numPr>
                <w:ilvl w:val="0"/>
                <w:numId w:val="69"/>
              </w:numPr>
              <w:ind w:left="284" w:hanging="284"/>
              <w:rPr>
                <w:i/>
                <w:szCs w:val="22"/>
                <w:lang w:val="en-US"/>
              </w:rPr>
            </w:pPr>
            <w:r w:rsidRPr="007D29CA">
              <w:rPr>
                <w:szCs w:val="22"/>
                <w:lang w:val="en-US"/>
              </w:rPr>
              <w:t>This false expectation continues.</w:t>
            </w:r>
          </w:p>
          <w:p w:rsidR="008B5D10" w:rsidRPr="007D29CA" w:rsidRDefault="008B5D10" w:rsidP="00F35A09">
            <w:pPr>
              <w:numPr>
                <w:ilvl w:val="0"/>
                <w:numId w:val="69"/>
              </w:numPr>
              <w:ind w:left="284" w:hanging="284"/>
              <w:rPr>
                <w:i/>
                <w:szCs w:val="22"/>
                <w:lang w:val="en-US"/>
              </w:rPr>
            </w:pPr>
            <w:r w:rsidRPr="007D29CA">
              <w:rPr>
                <w:i/>
                <w:szCs w:val="22"/>
                <w:lang w:val="en-US"/>
              </w:rPr>
              <w:t xml:space="preserve">With their demonstration systems, the </w:t>
            </w:r>
            <w:r w:rsidR="003A589D">
              <w:rPr>
                <w:i/>
                <w:szCs w:val="22"/>
                <w:lang w:val="en-US"/>
              </w:rPr>
              <w:t>Project</w:t>
            </w:r>
            <w:r w:rsidRPr="007D29CA">
              <w:rPr>
                <w:i/>
                <w:szCs w:val="22"/>
                <w:lang w:val="en-US"/>
              </w:rPr>
              <w:t xml:space="preserve"> shows a solution to rural population which is more feasible for the State and users.</w:t>
            </w:r>
          </w:p>
          <w:p w:rsidR="008B5D10" w:rsidRPr="007D29CA" w:rsidRDefault="008B5D10" w:rsidP="00F35A09">
            <w:pPr>
              <w:numPr>
                <w:ilvl w:val="0"/>
                <w:numId w:val="69"/>
              </w:numPr>
              <w:ind w:left="284" w:hanging="284"/>
              <w:rPr>
                <w:i/>
                <w:szCs w:val="22"/>
                <w:lang w:val="en-US"/>
              </w:rPr>
            </w:pPr>
            <w:r w:rsidRPr="007D29CA">
              <w:rPr>
                <w:i/>
                <w:szCs w:val="22"/>
                <w:lang w:val="en-US"/>
              </w:rPr>
              <w:t>Partially removed barrier.</w:t>
            </w:r>
          </w:p>
        </w:tc>
      </w:tr>
      <w:tr w:rsidR="008B5D10" w:rsidRPr="007D29CA" w:rsidTr="00F149AE">
        <w:tc>
          <w:tcPr>
            <w:tcW w:w="4644" w:type="dxa"/>
          </w:tcPr>
          <w:p w:rsidR="008B5D10" w:rsidRPr="007D29CA" w:rsidRDefault="008B5D10" w:rsidP="00891B55">
            <w:pPr>
              <w:numPr>
                <w:ilvl w:val="0"/>
                <w:numId w:val="69"/>
              </w:numPr>
              <w:ind w:left="284" w:hanging="284"/>
              <w:rPr>
                <w:szCs w:val="22"/>
                <w:lang w:val="en-US"/>
              </w:rPr>
            </w:pPr>
            <w:r w:rsidRPr="007D29CA">
              <w:rPr>
                <w:szCs w:val="22"/>
                <w:lang w:val="en-US"/>
              </w:rPr>
              <w:t>There is no available information on small scale renewable energy sources use at local level.</w:t>
            </w:r>
          </w:p>
        </w:tc>
        <w:tc>
          <w:tcPr>
            <w:tcW w:w="4508" w:type="dxa"/>
          </w:tcPr>
          <w:p w:rsidR="008B5D10" w:rsidRPr="007D29CA" w:rsidRDefault="008B5D10" w:rsidP="00F35A09">
            <w:pPr>
              <w:numPr>
                <w:ilvl w:val="0"/>
                <w:numId w:val="69"/>
              </w:numPr>
              <w:ind w:left="284" w:hanging="284"/>
              <w:rPr>
                <w:szCs w:val="22"/>
                <w:lang w:val="en-US"/>
              </w:rPr>
            </w:pPr>
            <w:r w:rsidRPr="007D29CA">
              <w:rPr>
                <w:szCs w:val="22"/>
                <w:lang w:val="en-US"/>
              </w:rPr>
              <w:t>Demonstration projects are an information source and have not been evaluated by ICE.</w:t>
            </w:r>
          </w:p>
          <w:p w:rsidR="008B5D10" w:rsidRPr="007D29CA" w:rsidRDefault="008B5D10" w:rsidP="00F35A09">
            <w:pPr>
              <w:numPr>
                <w:ilvl w:val="0"/>
                <w:numId w:val="69"/>
              </w:numPr>
              <w:ind w:left="284" w:hanging="284"/>
              <w:rPr>
                <w:szCs w:val="22"/>
                <w:lang w:val="en-US"/>
              </w:rPr>
            </w:pPr>
            <w:r w:rsidRPr="007D29CA">
              <w:rPr>
                <w:szCs w:val="22"/>
                <w:lang w:val="en-US"/>
              </w:rPr>
              <w:t>This evaluation will provide critical information for future RE use plans in rural electrification schemes.</w:t>
            </w:r>
          </w:p>
          <w:p w:rsidR="008B5D10" w:rsidRPr="007D29CA" w:rsidRDefault="008B5D10" w:rsidP="00F35A09">
            <w:pPr>
              <w:numPr>
                <w:ilvl w:val="0"/>
                <w:numId w:val="69"/>
              </w:numPr>
              <w:ind w:left="284" w:hanging="284"/>
              <w:rPr>
                <w:i/>
                <w:szCs w:val="22"/>
                <w:lang w:val="en-US"/>
              </w:rPr>
            </w:pPr>
            <w:r w:rsidRPr="007D29CA">
              <w:rPr>
                <w:i/>
                <w:szCs w:val="22"/>
                <w:lang w:val="en-US"/>
              </w:rPr>
              <w:t>Partially removed barrier.</w:t>
            </w:r>
          </w:p>
        </w:tc>
      </w:tr>
      <w:tr w:rsidR="008B5D10" w:rsidRPr="007D29CA" w:rsidTr="00F149AE">
        <w:tc>
          <w:tcPr>
            <w:tcW w:w="4644" w:type="dxa"/>
          </w:tcPr>
          <w:p w:rsidR="008B5D10" w:rsidRPr="007D29CA" w:rsidRDefault="008B5D10" w:rsidP="00F35A09">
            <w:pPr>
              <w:numPr>
                <w:ilvl w:val="0"/>
                <w:numId w:val="69"/>
              </w:numPr>
              <w:ind w:left="284" w:hanging="284"/>
              <w:rPr>
                <w:szCs w:val="22"/>
                <w:lang w:val="en-US"/>
              </w:rPr>
            </w:pPr>
            <w:r w:rsidRPr="007D29CA">
              <w:rPr>
                <w:szCs w:val="22"/>
                <w:lang w:val="en-US"/>
              </w:rPr>
              <w:t>Lack or slight knowledge on renewable energy technologies among public employees (i.e. educators, doctors) who continuously visit  rural areas and need electricity to provide public services such as education and health.</w:t>
            </w:r>
          </w:p>
        </w:tc>
        <w:tc>
          <w:tcPr>
            <w:tcW w:w="4508" w:type="dxa"/>
          </w:tcPr>
          <w:p w:rsidR="008B5D10" w:rsidRPr="007D29CA" w:rsidRDefault="008B5D10" w:rsidP="00F35A09">
            <w:pPr>
              <w:numPr>
                <w:ilvl w:val="0"/>
                <w:numId w:val="69"/>
              </w:numPr>
              <w:ind w:left="284" w:hanging="284"/>
              <w:rPr>
                <w:i/>
                <w:szCs w:val="22"/>
                <w:lang w:val="en-US"/>
              </w:rPr>
            </w:pPr>
            <w:r w:rsidRPr="007D29CA">
              <w:rPr>
                <w:i/>
                <w:szCs w:val="22"/>
                <w:lang w:val="en-US"/>
              </w:rPr>
              <w:t>Partially removed barrier.</w:t>
            </w:r>
          </w:p>
        </w:tc>
      </w:tr>
      <w:tr w:rsidR="008B5D10" w:rsidRPr="007D29CA" w:rsidTr="00F149AE">
        <w:tc>
          <w:tcPr>
            <w:tcW w:w="4644" w:type="dxa"/>
          </w:tcPr>
          <w:p w:rsidR="008B5D10" w:rsidRPr="007D29CA" w:rsidRDefault="008B5D10" w:rsidP="00F35A09">
            <w:pPr>
              <w:numPr>
                <w:ilvl w:val="0"/>
                <w:numId w:val="69"/>
              </w:numPr>
              <w:ind w:left="284" w:hanging="284"/>
              <w:rPr>
                <w:szCs w:val="22"/>
                <w:lang w:val="en-US"/>
              </w:rPr>
            </w:pPr>
            <w:r w:rsidRPr="007D29CA">
              <w:rPr>
                <w:szCs w:val="22"/>
                <w:lang w:val="en-US"/>
              </w:rPr>
              <w:t>Lack of information on these forms of alternative energy related to business opportunities.</w:t>
            </w:r>
          </w:p>
        </w:tc>
        <w:tc>
          <w:tcPr>
            <w:tcW w:w="4508" w:type="dxa"/>
          </w:tcPr>
          <w:p w:rsidR="008B5D10" w:rsidRPr="007D29CA" w:rsidRDefault="008B5D10" w:rsidP="00F35A09">
            <w:pPr>
              <w:numPr>
                <w:ilvl w:val="0"/>
                <w:numId w:val="68"/>
              </w:numPr>
              <w:ind w:left="331" w:hanging="142"/>
              <w:rPr>
                <w:szCs w:val="22"/>
                <w:lang w:val="en-US"/>
              </w:rPr>
            </w:pPr>
            <w:r w:rsidRPr="007D29CA">
              <w:rPr>
                <w:szCs w:val="22"/>
                <w:lang w:val="en-US"/>
              </w:rPr>
              <w:t>RE marketers perfectly know the existing business opportunities.</w:t>
            </w:r>
          </w:p>
          <w:p w:rsidR="008B5D10" w:rsidRPr="007D29CA" w:rsidRDefault="008B5D10" w:rsidP="00F35A09">
            <w:pPr>
              <w:numPr>
                <w:ilvl w:val="0"/>
                <w:numId w:val="68"/>
              </w:numPr>
              <w:ind w:left="331" w:hanging="142"/>
              <w:rPr>
                <w:i/>
                <w:szCs w:val="22"/>
                <w:lang w:val="en-US"/>
              </w:rPr>
            </w:pPr>
            <w:r w:rsidRPr="007D29CA">
              <w:rPr>
                <w:i/>
                <w:szCs w:val="22"/>
                <w:lang w:val="en-US"/>
              </w:rPr>
              <w:t>Removed barrier.</w:t>
            </w:r>
          </w:p>
        </w:tc>
      </w:tr>
    </w:tbl>
    <w:p w:rsidR="008B5D10" w:rsidRPr="007D29CA" w:rsidRDefault="008B5D10" w:rsidP="008B5D10">
      <w:pPr>
        <w:jc w:val="left"/>
        <w:rPr>
          <w:szCs w:val="22"/>
          <w:lang w:val="en-US"/>
        </w:rPr>
      </w:pPr>
    </w:p>
    <w:p w:rsidR="008B5D10" w:rsidRPr="007D29CA" w:rsidRDefault="008B5D10" w:rsidP="008B5D10">
      <w:pPr>
        <w:jc w:val="left"/>
        <w:rPr>
          <w:szCs w:val="22"/>
          <w:lang w:val="en-US"/>
        </w:rPr>
      </w:pPr>
      <w:r w:rsidRPr="007D29CA">
        <w:rPr>
          <w:szCs w:val="22"/>
          <w:lang w:val="en-US"/>
        </w:rPr>
        <w:br w:type="page"/>
      </w:r>
    </w:p>
    <w:p w:rsidR="008B5D10" w:rsidRPr="007D29CA" w:rsidRDefault="008B5D10" w:rsidP="008B5D10">
      <w:pPr>
        <w:jc w:val="left"/>
        <w:rPr>
          <w:szCs w:val="22"/>
          <w:lang w:val="en-US"/>
        </w:rPr>
      </w:pPr>
    </w:p>
    <w:p w:rsidR="008B5D10" w:rsidRPr="009352C3" w:rsidRDefault="008B5D10" w:rsidP="008B5D10">
      <w:pPr>
        <w:jc w:val="left"/>
        <w:rPr>
          <w:szCs w:val="22"/>
          <w:lang w:val="es-ES"/>
        </w:rPr>
      </w:pPr>
    </w:p>
    <w:p w:rsidR="008B5D10" w:rsidRPr="009352C3" w:rsidRDefault="008B5D10" w:rsidP="008B5D10">
      <w:pPr>
        <w:jc w:val="left"/>
        <w:rPr>
          <w:szCs w:val="22"/>
          <w:lang w:val="es-ES"/>
        </w:rPr>
        <w:sectPr w:rsidR="008B5D10" w:rsidRPr="009352C3" w:rsidSect="00F149AE">
          <w:headerReference w:type="even" r:id="rId43"/>
          <w:headerReference w:type="default" r:id="rId44"/>
          <w:footerReference w:type="even" r:id="rId45"/>
          <w:headerReference w:type="first" r:id="rId46"/>
          <w:pgSz w:w="12242" w:h="15842" w:code="1"/>
          <w:pgMar w:top="1591" w:right="1418" w:bottom="1701" w:left="1701" w:header="709" w:footer="975" w:gutter="0"/>
          <w:pgNumType w:chapStyle="1"/>
          <w:cols w:space="708"/>
          <w:docGrid w:linePitch="360"/>
        </w:sectPr>
      </w:pPr>
    </w:p>
    <w:p w:rsidR="008B5D10" w:rsidRPr="007D29CA" w:rsidRDefault="008B5D10" w:rsidP="008B5D10">
      <w:pPr>
        <w:pStyle w:val="Ttulo1"/>
        <w:rPr>
          <w:rFonts w:cs="Times New Roman"/>
          <w:sz w:val="22"/>
          <w:szCs w:val="22"/>
          <w:lang w:val="en-US"/>
        </w:rPr>
      </w:pPr>
      <w:bookmarkStart w:id="260" w:name="_Toc292867892"/>
      <w:r w:rsidRPr="007D29CA">
        <w:rPr>
          <w:rFonts w:cs="Times New Roman"/>
          <w:sz w:val="22"/>
          <w:szCs w:val="22"/>
          <w:lang w:val="en-US"/>
        </w:rPr>
        <w:lastRenderedPageBreak/>
        <w:t>RECOMmENDAtIONS</w:t>
      </w:r>
      <w:bookmarkEnd w:id="260"/>
    </w:p>
    <w:p w:rsidR="008B5D10" w:rsidRPr="007D29CA" w:rsidRDefault="00891B55" w:rsidP="008B5D10">
      <w:pPr>
        <w:widowControl w:val="0"/>
        <w:adjustRightInd w:val="0"/>
        <w:textAlignment w:val="baseline"/>
        <w:rPr>
          <w:b/>
          <w:szCs w:val="22"/>
          <w:lang w:val="en-US"/>
        </w:rPr>
      </w:pPr>
      <w:r>
        <w:rPr>
          <w:b/>
          <w:szCs w:val="22"/>
          <w:lang w:val="en-US"/>
        </w:rPr>
        <w:t>To</w:t>
      </w:r>
      <w:r w:rsidR="008B5D10" w:rsidRPr="007D29CA">
        <w:rPr>
          <w:b/>
          <w:szCs w:val="22"/>
          <w:lang w:val="en-US"/>
        </w:rPr>
        <w:t xml:space="preserve"> ICE – DSE (MINAET)</w:t>
      </w:r>
    </w:p>
    <w:p w:rsidR="008B5D10" w:rsidRPr="007D29CA" w:rsidRDefault="008B5D10" w:rsidP="008B5D10">
      <w:pPr>
        <w:widowControl w:val="0"/>
        <w:adjustRightInd w:val="0"/>
        <w:textAlignment w:val="baseline"/>
        <w:rPr>
          <w:szCs w:val="22"/>
          <w:lang w:val="en-US"/>
        </w:rPr>
      </w:pPr>
    </w:p>
    <w:p w:rsidR="008B5D10" w:rsidRPr="007D29CA" w:rsidRDefault="00E46748" w:rsidP="00F35A09">
      <w:pPr>
        <w:widowControl w:val="0"/>
        <w:numPr>
          <w:ilvl w:val="0"/>
          <w:numId w:val="33"/>
        </w:numPr>
        <w:adjustRightInd w:val="0"/>
        <w:textAlignment w:val="baseline"/>
        <w:rPr>
          <w:szCs w:val="22"/>
          <w:lang w:val="en-US"/>
        </w:rPr>
      </w:pPr>
      <w:r>
        <w:rPr>
          <w:szCs w:val="22"/>
          <w:lang w:val="en-US"/>
        </w:rPr>
        <w:t>P</w:t>
      </w:r>
      <w:r w:rsidR="008B5D10" w:rsidRPr="007D29CA">
        <w:rPr>
          <w:szCs w:val="22"/>
          <w:lang w:val="en-US"/>
        </w:rPr>
        <w:t>repare Project</w:t>
      </w:r>
      <w:r>
        <w:rPr>
          <w:szCs w:val="22"/>
          <w:lang w:val="en-US"/>
        </w:rPr>
        <w:t>´s</w:t>
      </w:r>
      <w:r w:rsidR="008B5D10" w:rsidRPr="007D29CA">
        <w:rPr>
          <w:szCs w:val="22"/>
          <w:lang w:val="en-US"/>
        </w:rPr>
        <w:t xml:space="preserve"> Final Report.</w:t>
      </w:r>
    </w:p>
    <w:p w:rsidR="008B5D10" w:rsidRPr="007D29CA" w:rsidRDefault="008B5D10" w:rsidP="008B5D10">
      <w:pPr>
        <w:widowControl w:val="0"/>
        <w:adjustRightInd w:val="0"/>
        <w:ind w:left="720"/>
        <w:textAlignment w:val="baseline"/>
        <w:rPr>
          <w:szCs w:val="22"/>
          <w:lang w:val="en-US"/>
        </w:rPr>
      </w:pPr>
    </w:p>
    <w:p w:rsidR="008B5D10" w:rsidRPr="007D29CA" w:rsidRDefault="008B5D10" w:rsidP="00F35A09">
      <w:pPr>
        <w:widowControl w:val="0"/>
        <w:numPr>
          <w:ilvl w:val="0"/>
          <w:numId w:val="33"/>
        </w:numPr>
        <w:adjustRightInd w:val="0"/>
        <w:textAlignment w:val="baseline"/>
        <w:rPr>
          <w:szCs w:val="22"/>
          <w:lang w:val="en-US"/>
        </w:rPr>
      </w:pPr>
      <w:r w:rsidRPr="007D29CA">
        <w:rPr>
          <w:szCs w:val="22"/>
          <w:lang w:val="en-US"/>
        </w:rPr>
        <w:t xml:space="preserve">To consider the </w:t>
      </w:r>
      <w:r w:rsidRPr="007D29CA">
        <w:rPr>
          <w:i/>
          <w:szCs w:val="22"/>
          <w:lang w:val="en-US"/>
        </w:rPr>
        <w:t>continuity and strengthening</w:t>
      </w:r>
      <w:r w:rsidRPr="007D29CA">
        <w:rPr>
          <w:szCs w:val="22"/>
          <w:lang w:val="en-US"/>
        </w:rPr>
        <w:t xml:space="preserve"> of </w:t>
      </w:r>
      <w:r w:rsidR="00C9561B">
        <w:rPr>
          <w:szCs w:val="22"/>
          <w:lang w:val="en-US"/>
        </w:rPr>
        <w:t xml:space="preserve">the </w:t>
      </w:r>
      <w:r w:rsidRPr="007D29CA">
        <w:rPr>
          <w:szCs w:val="22"/>
          <w:lang w:val="en-US"/>
        </w:rPr>
        <w:t>program</w:t>
      </w:r>
      <w:r w:rsidR="00C9561B">
        <w:rPr>
          <w:szCs w:val="22"/>
          <w:lang w:val="en-US"/>
        </w:rPr>
        <w:t>´s</w:t>
      </w:r>
      <w:r w:rsidRPr="007D29CA">
        <w:rPr>
          <w:szCs w:val="22"/>
          <w:lang w:val="en-US"/>
        </w:rPr>
        <w:t xml:space="preserve"> achievements</w:t>
      </w:r>
      <w:r w:rsidR="003534F0">
        <w:rPr>
          <w:szCs w:val="22"/>
          <w:lang w:val="en-US"/>
        </w:rPr>
        <w:t>,</w:t>
      </w:r>
      <w:r w:rsidRPr="007D29CA">
        <w:rPr>
          <w:szCs w:val="22"/>
          <w:lang w:val="en-US"/>
        </w:rPr>
        <w:t xml:space="preserve"> because it is an effort that responds to </w:t>
      </w:r>
      <w:r w:rsidR="00C9561B">
        <w:rPr>
          <w:szCs w:val="22"/>
          <w:lang w:val="en-US"/>
        </w:rPr>
        <w:t xml:space="preserve">the </w:t>
      </w:r>
      <w:r w:rsidRPr="007D29CA">
        <w:rPr>
          <w:szCs w:val="22"/>
          <w:lang w:val="en-US"/>
        </w:rPr>
        <w:t xml:space="preserve">real needs of rural inhabitants and disadvantaged populations in the country. </w:t>
      </w:r>
    </w:p>
    <w:p w:rsidR="008B5D10" w:rsidRPr="007D29CA" w:rsidRDefault="008B5D10" w:rsidP="008B5D10">
      <w:pPr>
        <w:widowControl w:val="0"/>
        <w:adjustRightInd w:val="0"/>
        <w:ind w:left="720"/>
        <w:textAlignment w:val="baseline"/>
        <w:rPr>
          <w:szCs w:val="22"/>
          <w:lang w:val="en-US"/>
        </w:rPr>
      </w:pPr>
    </w:p>
    <w:p w:rsidR="008B5D10" w:rsidRPr="007D29CA" w:rsidRDefault="008B5D10" w:rsidP="00F35A09">
      <w:pPr>
        <w:widowControl w:val="0"/>
        <w:numPr>
          <w:ilvl w:val="0"/>
          <w:numId w:val="33"/>
        </w:numPr>
        <w:adjustRightInd w:val="0"/>
        <w:textAlignment w:val="baseline"/>
        <w:rPr>
          <w:szCs w:val="22"/>
          <w:lang w:val="en-US"/>
        </w:rPr>
      </w:pPr>
      <w:r w:rsidRPr="007D29CA">
        <w:rPr>
          <w:szCs w:val="22"/>
          <w:lang w:val="en-US"/>
        </w:rPr>
        <w:t>RE use in the rural sector is in line with the country</w:t>
      </w:r>
      <w:r w:rsidR="00C9561B">
        <w:rPr>
          <w:szCs w:val="22"/>
          <w:lang w:val="en-US"/>
        </w:rPr>
        <w:t>´s</w:t>
      </w:r>
      <w:r w:rsidRPr="007D29CA">
        <w:rPr>
          <w:szCs w:val="22"/>
          <w:lang w:val="en-US"/>
        </w:rPr>
        <w:t xml:space="preserve"> environmental policy, with the country</w:t>
      </w:r>
      <w:r w:rsidR="00C9561B">
        <w:rPr>
          <w:szCs w:val="22"/>
          <w:lang w:val="en-US"/>
        </w:rPr>
        <w:t>´s</w:t>
      </w:r>
      <w:r w:rsidRPr="007D29CA">
        <w:rPr>
          <w:szCs w:val="22"/>
          <w:lang w:val="en-US"/>
        </w:rPr>
        <w:t xml:space="preserve"> goal of carbon neutral by 2020, with the Millennium Development Goals and </w:t>
      </w:r>
      <w:r w:rsidR="00C9561B">
        <w:rPr>
          <w:szCs w:val="22"/>
          <w:lang w:val="en-US"/>
        </w:rPr>
        <w:t xml:space="preserve">with </w:t>
      </w:r>
      <w:r w:rsidRPr="007D29CA">
        <w:rPr>
          <w:szCs w:val="22"/>
          <w:lang w:val="en-US"/>
        </w:rPr>
        <w:t>the real possibility of achieving 100% of</w:t>
      </w:r>
      <w:r w:rsidR="00C9561B">
        <w:rPr>
          <w:szCs w:val="22"/>
          <w:lang w:val="en-US"/>
        </w:rPr>
        <w:t xml:space="preserve"> the</w:t>
      </w:r>
      <w:r w:rsidRPr="007D29CA">
        <w:rPr>
          <w:szCs w:val="22"/>
          <w:lang w:val="en-US"/>
        </w:rPr>
        <w:t xml:space="preserve"> country’s rural electrification without resorting to foreign loans</w:t>
      </w:r>
      <w:r w:rsidR="00891B55">
        <w:rPr>
          <w:szCs w:val="22"/>
          <w:lang w:val="en-US"/>
        </w:rPr>
        <w:t>.</w:t>
      </w:r>
      <w:r w:rsidRPr="007D29CA">
        <w:rPr>
          <w:szCs w:val="22"/>
          <w:lang w:val="en-US"/>
        </w:rPr>
        <w:t xml:space="preserve"> Costa Rica became an icon in Latin America and </w:t>
      </w:r>
      <w:r w:rsidR="00891B55">
        <w:rPr>
          <w:szCs w:val="22"/>
          <w:lang w:val="en-US"/>
        </w:rPr>
        <w:t>was</w:t>
      </w:r>
      <w:r w:rsidRPr="007D29CA">
        <w:rPr>
          <w:szCs w:val="22"/>
          <w:lang w:val="en-US"/>
        </w:rPr>
        <w:t xml:space="preserve"> the first 100% electrified nation of the Latin American subcontinent.</w:t>
      </w:r>
    </w:p>
    <w:p w:rsidR="008B5D10" w:rsidRPr="007D29CA" w:rsidRDefault="008B5D10" w:rsidP="008B5D10">
      <w:pPr>
        <w:widowControl w:val="0"/>
        <w:adjustRightInd w:val="0"/>
        <w:ind w:firstLine="709"/>
        <w:textAlignment w:val="baseline"/>
        <w:rPr>
          <w:szCs w:val="22"/>
          <w:lang w:val="en-US"/>
        </w:rPr>
      </w:pPr>
      <w:r w:rsidRPr="007D29CA">
        <w:rPr>
          <w:szCs w:val="22"/>
          <w:lang w:val="en-US"/>
        </w:rPr>
        <w:t xml:space="preserve"> Disseminate existing information as the Informative Video</w:t>
      </w:r>
      <w:r w:rsidR="00C9561B">
        <w:rPr>
          <w:szCs w:val="22"/>
          <w:lang w:val="en-US"/>
        </w:rPr>
        <w:t>,</w:t>
      </w:r>
      <w:r w:rsidRPr="007D29CA">
        <w:rPr>
          <w:szCs w:val="22"/>
          <w:lang w:val="en-US"/>
        </w:rPr>
        <w:t xml:space="preserve"> and SIFER</w:t>
      </w:r>
      <w:r w:rsidR="00C9561B">
        <w:rPr>
          <w:szCs w:val="22"/>
          <w:lang w:val="en-US"/>
        </w:rPr>
        <w:t>´s</w:t>
      </w:r>
      <w:r w:rsidRPr="007D29CA">
        <w:rPr>
          <w:szCs w:val="22"/>
          <w:lang w:val="en-US"/>
        </w:rPr>
        <w:t xml:space="preserve"> existence.</w:t>
      </w:r>
    </w:p>
    <w:p w:rsidR="008B5D10" w:rsidRPr="007D29CA" w:rsidRDefault="008B5D10" w:rsidP="008B5D10">
      <w:pPr>
        <w:widowControl w:val="0"/>
        <w:adjustRightInd w:val="0"/>
        <w:ind w:firstLine="709"/>
        <w:textAlignment w:val="baseline"/>
        <w:rPr>
          <w:szCs w:val="22"/>
          <w:lang w:val="en-US"/>
        </w:rPr>
      </w:pPr>
    </w:p>
    <w:p w:rsidR="008B5D10" w:rsidRPr="007D29CA" w:rsidRDefault="003534F0" w:rsidP="00F35A09">
      <w:pPr>
        <w:widowControl w:val="0"/>
        <w:numPr>
          <w:ilvl w:val="0"/>
          <w:numId w:val="34"/>
        </w:numPr>
        <w:adjustRightInd w:val="0"/>
        <w:textAlignment w:val="baseline"/>
        <w:rPr>
          <w:szCs w:val="22"/>
          <w:lang w:val="en-US"/>
        </w:rPr>
      </w:pPr>
      <w:r>
        <w:rPr>
          <w:szCs w:val="22"/>
          <w:lang w:val="en-US"/>
        </w:rPr>
        <w:t>For the Project´s closure</w:t>
      </w:r>
      <w:r w:rsidR="008B5D10" w:rsidRPr="007D29CA">
        <w:rPr>
          <w:szCs w:val="22"/>
          <w:lang w:val="en-US"/>
        </w:rPr>
        <w:t xml:space="preserve">, </w:t>
      </w:r>
      <w:r w:rsidR="00C9561B">
        <w:rPr>
          <w:szCs w:val="22"/>
          <w:lang w:val="en-US"/>
        </w:rPr>
        <w:t xml:space="preserve">the following recommendations are made </w:t>
      </w:r>
      <w:r w:rsidR="00E46748">
        <w:rPr>
          <w:szCs w:val="22"/>
          <w:lang w:val="en-US"/>
        </w:rPr>
        <w:t xml:space="preserve">to </w:t>
      </w:r>
      <w:r w:rsidR="008B5D10" w:rsidRPr="007D29CA">
        <w:rPr>
          <w:szCs w:val="22"/>
          <w:lang w:val="en-US"/>
        </w:rPr>
        <w:t>ICE:</w:t>
      </w:r>
    </w:p>
    <w:p w:rsidR="008B5D10" w:rsidRPr="007D29CA" w:rsidRDefault="008B5D10" w:rsidP="008B5D10">
      <w:pPr>
        <w:widowControl w:val="0"/>
        <w:adjustRightInd w:val="0"/>
        <w:ind w:left="720"/>
        <w:textAlignment w:val="baseline"/>
        <w:rPr>
          <w:szCs w:val="22"/>
          <w:lang w:val="en-US"/>
        </w:rPr>
      </w:pPr>
    </w:p>
    <w:p w:rsidR="008B5D10" w:rsidRPr="007D29CA" w:rsidRDefault="008B5D10" w:rsidP="00F35A09">
      <w:pPr>
        <w:widowControl w:val="0"/>
        <w:numPr>
          <w:ilvl w:val="1"/>
          <w:numId w:val="34"/>
        </w:numPr>
        <w:adjustRightInd w:val="0"/>
        <w:textAlignment w:val="baseline"/>
        <w:rPr>
          <w:szCs w:val="22"/>
          <w:lang w:val="en-US"/>
        </w:rPr>
      </w:pPr>
      <w:r w:rsidRPr="007D29CA">
        <w:rPr>
          <w:szCs w:val="22"/>
          <w:lang w:val="en-US"/>
        </w:rPr>
        <w:t xml:space="preserve">To install all those </w:t>
      </w:r>
      <w:r w:rsidR="00644B04">
        <w:rPr>
          <w:szCs w:val="22"/>
          <w:lang w:val="en-US"/>
        </w:rPr>
        <w:t>PVS</w:t>
      </w:r>
      <w:r w:rsidRPr="007D29CA">
        <w:rPr>
          <w:szCs w:val="22"/>
          <w:lang w:val="en-US"/>
        </w:rPr>
        <w:t xml:space="preserve"> </w:t>
      </w:r>
      <w:r w:rsidR="00C27CA1">
        <w:rPr>
          <w:szCs w:val="22"/>
          <w:lang w:val="en-US"/>
        </w:rPr>
        <w:t>which are</w:t>
      </w:r>
      <w:r w:rsidR="00C9561B">
        <w:rPr>
          <w:szCs w:val="22"/>
          <w:lang w:val="en-US"/>
        </w:rPr>
        <w:t xml:space="preserve"> </w:t>
      </w:r>
      <w:r w:rsidRPr="007D29CA">
        <w:rPr>
          <w:szCs w:val="22"/>
          <w:lang w:val="en-US"/>
        </w:rPr>
        <w:t>in their warehouses.</w:t>
      </w:r>
    </w:p>
    <w:p w:rsidR="008B5D10" w:rsidRPr="007D29CA" w:rsidRDefault="00C27CA1" w:rsidP="00F35A09">
      <w:pPr>
        <w:widowControl w:val="0"/>
        <w:numPr>
          <w:ilvl w:val="1"/>
          <w:numId w:val="34"/>
        </w:numPr>
        <w:adjustRightInd w:val="0"/>
        <w:textAlignment w:val="baseline"/>
        <w:rPr>
          <w:szCs w:val="22"/>
          <w:lang w:val="en-US"/>
        </w:rPr>
      </w:pPr>
      <w:r>
        <w:rPr>
          <w:szCs w:val="22"/>
          <w:lang w:val="en-US"/>
        </w:rPr>
        <w:t xml:space="preserve">Finish installing </w:t>
      </w:r>
      <w:r w:rsidR="008B5D10" w:rsidRPr="007D29CA">
        <w:rPr>
          <w:szCs w:val="22"/>
          <w:lang w:val="en-US"/>
        </w:rPr>
        <w:t xml:space="preserve">the </w:t>
      </w:r>
      <w:proofErr w:type="spellStart"/>
      <w:r w:rsidR="008B5D10" w:rsidRPr="007D29CA">
        <w:rPr>
          <w:szCs w:val="22"/>
          <w:lang w:val="en-US"/>
        </w:rPr>
        <w:t>equipment</w:t>
      </w:r>
      <w:r>
        <w:rPr>
          <w:szCs w:val="22"/>
          <w:lang w:val="en-US"/>
        </w:rPr>
        <w:t>s</w:t>
      </w:r>
      <w:proofErr w:type="spellEnd"/>
      <w:r w:rsidR="008B5D10" w:rsidRPr="007D29CA">
        <w:rPr>
          <w:szCs w:val="22"/>
          <w:lang w:val="en-US"/>
        </w:rPr>
        <w:t xml:space="preserve"> and the wind turbine in the Marine Park</w:t>
      </w:r>
      <w:r w:rsidR="008B5D10" w:rsidRPr="007D29CA">
        <w:rPr>
          <w:rStyle w:val="Refdenotaalpie"/>
          <w:szCs w:val="22"/>
          <w:lang w:val="en-US"/>
        </w:rPr>
        <w:footnoteReference w:id="48"/>
      </w:r>
      <w:r w:rsidR="008B5D10" w:rsidRPr="007D29CA">
        <w:rPr>
          <w:szCs w:val="22"/>
          <w:lang w:val="en-US"/>
        </w:rPr>
        <w:t>.</w:t>
      </w:r>
    </w:p>
    <w:p w:rsidR="008B5D10" w:rsidRPr="007D29CA" w:rsidRDefault="008B5D10" w:rsidP="00F35A09">
      <w:pPr>
        <w:widowControl w:val="0"/>
        <w:numPr>
          <w:ilvl w:val="1"/>
          <w:numId w:val="34"/>
        </w:numPr>
        <w:adjustRightInd w:val="0"/>
        <w:textAlignment w:val="baseline"/>
        <w:rPr>
          <w:szCs w:val="22"/>
          <w:lang w:val="en-US"/>
        </w:rPr>
      </w:pPr>
      <w:r w:rsidRPr="007D29CA">
        <w:rPr>
          <w:szCs w:val="22"/>
          <w:lang w:val="en-US"/>
        </w:rPr>
        <w:t xml:space="preserve">To conduct a technical, economic and environmental </w:t>
      </w:r>
      <w:r w:rsidR="00C27CA1">
        <w:rPr>
          <w:szCs w:val="22"/>
          <w:lang w:val="en-US"/>
        </w:rPr>
        <w:t xml:space="preserve">performance </w:t>
      </w:r>
      <w:r w:rsidRPr="007D29CA">
        <w:rPr>
          <w:szCs w:val="22"/>
          <w:lang w:val="en-US"/>
        </w:rPr>
        <w:t xml:space="preserve">evaluation of the </w:t>
      </w:r>
      <w:r w:rsidR="00C27CA1">
        <w:rPr>
          <w:szCs w:val="22"/>
          <w:lang w:val="en-US"/>
        </w:rPr>
        <w:t xml:space="preserve">systems </w:t>
      </w:r>
      <w:r w:rsidRPr="007D29CA">
        <w:rPr>
          <w:szCs w:val="22"/>
          <w:lang w:val="en-US"/>
        </w:rPr>
        <w:t>installed to promote its use in the country.</w:t>
      </w:r>
    </w:p>
    <w:p w:rsidR="008B5D10" w:rsidRPr="007D29CA" w:rsidRDefault="008B5D10" w:rsidP="00F35A09">
      <w:pPr>
        <w:widowControl w:val="0"/>
        <w:numPr>
          <w:ilvl w:val="1"/>
          <w:numId w:val="34"/>
        </w:numPr>
        <w:adjustRightInd w:val="0"/>
        <w:textAlignment w:val="baseline"/>
        <w:rPr>
          <w:szCs w:val="22"/>
          <w:lang w:val="en-US"/>
        </w:rPr>
      </w:pPr>
      <w:r w:rsidRPr="007D29CA">
        <w:rPr>
          <w:szCs w:val="22"/>
          <w:lang w:val="en-US"/>
        </w:rPr>
        <w:t xml:space="preserve">To </w:t>
      </w:r>
      <w:r w:rsidR="00C27CA1">
        <w:rPr>
          <w:szCs w:val="22"/>
          <w:lang w:val="en-US"/>
        </w:rPr>
        <w:t>use thoroughly</w:t>
      </w:r>
      <w:r w:rsidRPr="007D29CA">
        <w:rPr>
          <w:szCs w:val="22"/>
          <w:lang w:val="en-US"/>
        </w:rPr>
        <w:t xml:space="preserve"> </w:t>
      </w:r>
      <w:r w:rsidR="00C27CA1">
        <w:rPr>
          <w:szCs w:val="22"/>
          <w:lang w:val="en-US"/>
        </w:rPr>
        <w:t xml:space="preserve">the </w:t>
      </w:r>
      <w:r w:rsidRPr="007D29CA">
        <w:rPr>
          <w:szCs w:val="22"/>
          <w:lang w:val="en-US"/>
        </w:rPr>
        <w:t xml:space="preserve">RE Tool as a rural </w:t>
      </w:r>
      <w:r w:rsidR="00C27CA1">
        <w:rPr>
          <w:szCs w:val="22"/>
          <w:lang w:val="en-US"/>
        </w:rPr>
        <w:t xml:space="preserve">electrification planning tool </w:t>
      </w:r>
      <w:r w:rsidRPr="007D29CA">
        <w:rPr>
          <w:szCs w:val="22"/>
          <w:lang w:val="en-US"/>
        </w:rPr>
        <w:t>in the country.</w:t>
      </w:r>
    </w:p>
    <w:p w:rsidR="008B5D10" w:rsidRPr="007D29CA" w:rsidRDefault="008B5D10" w:rsidP="00F35A09">
      <w:pPr>
        <w:widowControl w:val="0"/>
        <w:numPr>
          <w:ilvl w:val="1"/>
          <w:numId w:val="34"/>
        </w:numPr>
        <w:adjustRightInd w:val="0"/>
        <w:textAlignment w:val="baseline"/>
        <w:rPr>
          <w:szCs w:val="22"/>
          <w:lang w:val="en-US"/>
        </w:rPr>
      </w:pPr>
      <w:r w:rsidRPr="007D29CA">
        <w:rPr>
          <w:szCs w:val="22"/>
          <w:lang w:val="en-US"/>
        </w:rPr>
        <w:t>To</w:t>
      </w:r>
      <w:r w:rsidR="00C27CA1">
        <w:rPr>
          <w:szCs w:val="22"/>
          <w:lang w:val="en-US"/>
        </w:rPr>
        <w:t xml:space="preserve"> </w:t>
      </w:r>
      <w:r w:rsidR="00C27CA1" w:rsidRPr="00C27CA1">
        <w:rPr>
          <w:rStyle w:val="longtext"/>
          <w:shd w:val="clear" w:color="auto" w:fill="FFFFFF"/>
          <w:lang w:val="en-US"/>
        </w:rPr>
        <w:t>establish the Project</w:t>
      </w:r>
      <w:r w:rsidR="00C27CA1">
        <w:rPr>
          <w:rStyle w:val="longtext"/>
          <w:shd w:val="clear" w:color="auto" w:fill="FFFFFF"/>
          <w:lang w:val="en-US"/>
        </w:rPr>
        <w:t>´s</w:t>
      </w:r>
      <w:r w:rsidR="00C27CA1" w:rsidRPr="00C27CA1">
        <w:rPr>
          <w:rStyle w:val="longtext"/>
          <w:shd w:val="clear" w:color="auto" w:fill="FFFFFF"/>
          <w:lang w:val="en-US"/>
        </w:rPr>
        <w:t xml:space="preserve"> Cycle of RE projects in ICE</w:t>
      </w:r>
      <w:r w:rsidRPr="007D29CA">
        <w:rPr>
          <w:szCs w:val="22"/>
          <w:lang w:val="en-US"/>
        </w:rPr>
        <w:t>.</w:t>
      </w:r>
    </w:p>
    <w:p w:rsidR="008B5D10" w:rsidRPr="007D29CA" w:rsidRDefault="008B5D10" w:rsidP="00F35A09">
      <w:pPr>
        <w:widowControl w:val="0"/>
        <w:numPr>
          <w:ilvl w:val="1"/>
          <w:numId w:val="34"/>
        </w:numPr>
        <w:adjustRightInd w:val="0"/>
        <w:textAlignment w:val="baseline"/>
        <w:rPr>
          <w:szCs w:val="22"/>
          <w:lang w:val="en-US"/>
        </w:rPr>
      </w:pPr>
      <w:r w:rsidRPr="007D29CA">
        <w:rPr>
          <w:szCs w:val="22"/>
          <w:lang w:val="en-US"/>
        </w:rPr>
        <w:t xml:space="preserve">To </w:t>
      </w:r>
      <w:r w:rsidR="00C27CA1">
        <w:rPr>
          <w:szCs w:val="22"/>
          <w:lang w:val="en-US"/>
        </w:rPr>
        <w:t>prepare the</w:t>
      </w:r>
      <w:r w:rsidRPr="007D29CA">
        <w:rPr>
          <w:szCs w:val="22"/>
          <w:lang w:val="en-US"/>
        </w:rPr>
        <w:t xml:space="preserve"> Project</w:t>
      </w:r>
      <w:r w:rsidR="00C27CA1">
        <w:rPr>
          <w:szCs w:val="22"/>
          <w:lang w:val="en-US"/>
        </w:rPr>
        <w:t>´s</w:t>
      </w:r>
      <w:r w:rsidRPr="007D29CA">
        <w:rPr>
          <w:szCs w:val="22"/>
          <w:lang w:val="en-US"/>
        </w:rPr>
        <w:t xml:space="preserve"> Final Report </w:t>
      </w:r>
      <w:r w:rsidR="00C27CA1">
        <w:rPr>
          <w:szCs w:val="22"/>
          <w:lang w:val="en-US"/>
        </w:rPr>
        <w:t>so it can close</w:t>
      </w:r>
      <w:r w:rsidRPr="007D29CA">
        <w:rPr>
          <w:szCs w:val="22"/>
          <w:lang w:val="en-US"/>
        </w:rPr>
        <w:t xml:space="preserve">. </w:t>
      </w:r>
    </w:p>
    <w:p w:rsidR="008B5D10" w:rsidRPr="007D29CA" w:rsidRDefault="008B5D10" w:rsidP="008B5D10">
      <w:pPr>
        <w:widowControl w:val="0"/>
        <w:adjustRightInd w:val="0"/>
        <w:ind w:left="1440"/>
        <w:textAlignment w:val="baseline"/>
        <w:rPr>
          <w:szCs w:val="22"/>
          <w:lang w:val="en-US"/>
        </w:rPr>
      </w:pPr>
    </w:p>
    <w:p w:rsidR="008B5D10" w:rsidRPr="007D29CA" w:rsidRDefault="003534F0" w:rsidP="00F35A09">
      <w:pPr>
        <w:widowControl w:val="0"/>
        <w:numPr>
          <w:ilvl w:val="0"/>
          <w:numId w:val="34"/>
        </w:numPr>
        <w:adjustRightInd w:val="0"/>
        <w:textAlignment w:val="baseline"/>
        <w:rPr>
          <w:szCs w:val="22"/>
          <w:lang w:val="en-US"/>
        </w:rPr>
      </w:pPr>
      <w:r>
        <w:rPr>
          <w:szCs w:val="22"/>
          <w:lang w:val="en-US"/>
        </w:rPr>
        <w:t>For the Project´s closure</w:t>
      </w:r>
      <w:r w:rsidR="008B5D10" w:rsidRPr="007D29CA">
        <w:rPr>
          <w:szCs w:val="22"/>
          <w:lang w:val="en-US"/>
        </w:rPr>
        <w:t xml:space="preserve">, </w:t>
      </w:r>
      <w:r w:rsidR="00E46748">
        <w:rPr>
          <w:szCs w:val="22"/>
          <w:lang w:val="en-US"/>
        </w:rPr>
        <w:t xml:space="preserve">the following recommendation is made to </w:t>
      </w:r>
      <w:r w:rsidR="008B5D10" w:rsidRPr="007D29CA">
        <w:rPr>
          <w:szCs w:val="22"/>
          <w:lang w:val="en-US"/>
        </w:rPr>
        <w:t xml:space="preserve">DSE: </w:t>
      </w:r>
    </w:p>
    <w:p w:rsidR="008B5D10" w:rsidRPr="007D29CA" w:rsidRDefault="008B5D10" w:rsidP="008B5D10">
      <w:pPr>
        <w:widowControl w:val="0"/>
        <w:adjustRightInd w:val="0"/>
        <w:ind w:left="720"/>
        <w:textAlignment w:val="baseline"/>
        <w:rPr>
          <w:szCs w:val="22"/>
          <w:lang w:val="en-US"/>
        </w:rPr>
      </w:pPr>
    </w:p>
    <w:p w:rsidR="008B5D10" w:rsidRPr="007D29CA" w:rsidRDefault="008B5D10" w:rsidP="00F35A09">
      <w:pPr>
        <w:widowControl w:val="0"/>
        <w:numPr>
          <w:ilvl w:val="1"/>
          <w:numId w:val="34"/>
        </w:numPr>
        <w:adjustRightInd w:val="0"/>
        <w:textAlignment w:val="baseline"/>
        <w:rPr>
          <w:szCs w:val="22"/>
          <w:lang w:val="en-US"/>
        </w:rPr>
      </w:pPr>
      <w:r w:rsidRPr="007D29CA">
        <w:rPr>
          <w:szCs w:val="22"/>
          <w:lang w:val="en-US"/>
        </w:rPr>
        <w:t xml:space="preserve">To </w:t>
      </w:r>
      <w:r w:rsidR="00E46748">
        <w:rPr>
          <w:szCs w:val="22"/>
          <w:lang w:val="en-US"/>
        </w:rPr>
        <w:t>include</w:t>
      </w:r>
      <w:r w:rsidRPr="007D29CA">
        <w:rPr>
          <w:szCs w:val="22"/>
          <w:lang w:val="en-US"/>
        </w:rPr>
        <w:t xml:space="preserve"> Costa Rica</w:t>
      </w:r>
      <w:r w:rsidR="00E46748">
        <w:rPr>
          <w:szCs w:val="22"/>
          <w:lang w:val="en-US"/>
        </w:rPr>
        <w:t xml:space="preserve">’s </w:t>
      </w:r>
      <w:r w:rsidRPr="007D29CA">
        <w:rPr>
          <w:szCs w:val="22"/>
          <w:lang w:val="en-US"/>
        </w:rPr>
        <w:t xml:space="preserve"> information in SIFER and </w:t>
      </w:r>
      <w:r w:rsidR="00E46748">
        <w:rPr>
          <w:szCs w:val="22"/>
          <w:lang w:val="en-US"/>
        </w:rPr>
        <w:t>expand it for its</w:t>
      </w:r>
      <w:r w:rsidRPr="007D29CA">
        <w:rPr>
          <w:szCs w:val="22"/>
          <w:lang w:val="en-US"/>
        </w:rPr>
        <w:t xml:space="preserve"> use</w:t>
      </w:r>
    </w:p>
    <w:p w:rsidR="008B5D10" w:rsidRPr="007D29CA" w:rsidRDefault="008B5D10" w:rsidP="008B5D10">
      <w:pPr>
        <w:widowControl w:val="0"/>
        <w:adjustRightInd w:val="0"/>
        <w:textAlignment w:val="baseline"/>
        <w:rPr>
          <w:szCs w:val="22"/>
          <w:lang w:val="en-US"/>
        </w:rPr>
      </w:pPr>
    </w:p>
    <w:p w:rsidR="008B5D10" w:rsidRPr="007D29CA" w:rsidRDefault="00891B55" w:rsidP="008B5D10">
      <w:pPr>
        <w:widowControl w:val="0"/>
        <w:adjustRightInd w:val="0"/>
        <w:textAlignment w:val="baseline"/>
        <w:rPr>
          <w:b/>
          <w:szCs w:val="22"/>
          <w:lang w:val="en-US"/>
        </w:rPr>
      </w:pPr>
      <w:r>
        <w:rPr>
          <w:b/>
          <w:szCs w:val="22"/>
          <w:lang w:val="en-US"/>
        </w:rPr>
        <w:t>To</w:t>
      </w:r>
      <w:r w:rsidR="008B5D10" w:rsidRPr="007D29CA">
        <w:rPr>
          <w:b/>
          <w:szCs w:val="22"/>
          <w:lang w:val="en-US"/>
        </w:rPr>
        <w:t xml:space="preserve"> PNUD-GEF</w:t>
      </w:r>
    </w:p>
    <w:p w:rsidR="008B5D10" w:rsidRPr="007D29CA" w:rsidRDefault="008B5D10" w:rsidP="008B5D10">
      <w:pPr>
        <w:widowControl w:val="0"/>
        <w:adjustRightInd w:val="0"/>
        <w:textAlignment w:val="baseline"/>
        <w:rPr>
          <w:szCs w:val="22"/>
          <w:lang w:val="en-US"/>
        </w:rPr>
      </w:pPr>
    </w:p>
    <w:p w:rsidR="008B5D10" w:rsidRPr="007D29CA" w:rsidRDefault="00E46748" w:rsidP="00F35A09">
      <w:pPr>
        <w:widowControl w:val="0"/>
        <w:numPr>
          <w:ilvl w:val="0"/>
          <w:numId w:val="33"/>
        </w:numPr>
        <w:adjustRightInd w:val="0"/>
        <w:textAlignment w:val="baseline"/>
        <w:rPr>
          <w:szCs w:val="22"/>
          <w:lang w:val="en-US"/>
        </w:rPr>
      </w:pPr>
      <w:r>
        <w:rPr>
          <w:szCs w:val="22"/>
          <w:lang w:val="en-US"/>
        </w:rPr>
        <w:t xml:space="preserve">During </w:t>
      </w:r>
      <w:proofErr w:type="spellStart"/>
      <w:r>
        <w:rPr>
          <w:szCs w:val="22"/>
          <w:lang w:val="en-US"/>
        </w:rPr>
        <w:t>Prodoc´s</w:t>
      </w:r>
      <w:proofErr w:type="spellEnd"/>
      <w:r>
        <w:rPr>
          <w:szCs w:val="22"/>
          <w:lang w:val="en-US"/>
        </w:rPr>
        <w:t xml:space="preserve"> formulation, t</w:t>
      </w:r>
      <w:r w:rsidR="008B5D10" w:rsidRPr="007D29CA">
        <w:rPr>
          <w:szCs w:val="22"/>
          <w:lang w:val="en-US"/>
        </w:rPr>
        <w:t>o consider a more suited countries reality of the actions accomplish</w:t>
      </w:r>
      <w:r w:rsidR="00C9561B">
        <w:rPr>
          <w:szCs w:val="22"/>
          <w:lang w:val="en-US"/>
        </w:rPr>
        <w:t>ed</w:t>
      </w:r>
      <w:r w:rsidR="00D6162D">
        <w:rPr>
          <w:szCs w:val="22"/>
          <w:lang w:val="en-US"/>
        </w:rPr>
        <w:t>,</w:t>
      </w:r>
      <w:r w:rsidR="008B5D10" w:rsidRPr="007D29CA">
        <w:rPr>
          <w:szCs w:val="22"/>
          <w:lang w:val="en-US"/>
        </w:rPr>
        <w:t xml:space="preserve"> especially in terms</w:t>
      </w:r>
      <w:r>
        <w:rPr>
          <w:szCs w:val="22"/>
          <w:lang w:val="en-US"/>
        </w:rPr>
        <w:t xml:space="preserve"> where</w:t>
      </w:r>
      <w:r w:rsidR="008B5D10" w:rsidRPr="007D29CA">
        <w:rPr>
          <w:szCs w:val="22"/>
          <w:lang w:val="en-US"/>
        </w:rPr>
        <w:t xml:space="preserve"> a </w:t>
      </w:r>
      <w:r w:rsidR="003A589D">
        <w:rPr>
          <w:szCs w:val="22"/>
          <w:lang w:val="en-US"/>
        </w:rPr>
        <w:t>project</w:t>
      </w:r>
      <w:r w:rsidR="008B5D10" w:rsidRPr="007D29CA">
        <w:rPr>
          <w:szCs w:val="22"/>
          <w:lang w:val="en-US"/>
        </w:rPr>
        <w:t xml:space="preserve"> can generate legal and regulatory changes. Indicators for these activities normally request changes at the end of the </w:t>
      </w:r>
      <w:r w:rsidR="003A589D">
        <w:rPr>
          <w:szCs w:val="22"/>
          <w:lang w:val="en-US"/>
        </w:rPr>
        <w:t>Project</w:t>
      </w:r>
      <w:r w:rsidR="008B5D10" w:rsidRPr="007D29CA">
        <w:rPr>
          <w:szCs w:val="22"/>
          <w:lang w:val="en-US"/>
        </w:rPr>
        <w:t>, achievements entirely outside of the consultants and institutions scope.</w:t>
      </w:r>
    </w:p>
    <w:p w:rsidR="008B5D10" w:rsidRPr="007D29CA" w:rsidRDefault="008B5D10" w:rsidP="008B5D10">
      <w:pPr>
        <w:widowControl w:val="0"/>
        <w:adjustRightInd w:val="0"/>
        <w:ind w:left="720"/>
        <w:textAlignment w:val="baseline"/>
        <w:rPr>
          <w:szCs w:val="22"/>
          <w:lang w:val="en-US"/>
        </w:rPr>
      </w:pPr>
    </w:p>
    <w:p w:rsidR="008B5D10" w:rsidRPr="007D29CA" w:rsidRDefault="00891B55" w:rsidP="00F35A09">
      <w:pPr>
        <w:widowControl w:val="0"/>
        <w:numPr>
          <w:ilvl w:val="0"/>
          <w:numId w:val="33"/>
        </w:numPr>
        <w:adjustRightInd w:val="0"/>
        <w:textAlignment w:val="baseline"/>
        <w:rPr>
          <w:szCs w:val="22"/>
          <w:lang w:val="en-US"/>
        </w:rPr>
      </w:pPr>
      <w:r>
        <w:rPr>
          <w:szCs w:val="22"/>
          <w:lang w:val="en-US"/>
        </w:rPr>
        <w:t xml:space="preserve">Monitoring of all </w:t>
      </w:r>
      <w:r w:rsidR="008B5D10" w:rsidRPr="007D29CA">
        <w:rPr>
          <w:szCs w:val="22"/>
          <w:lang w:val="en-US"/>
        </w:rPr>
        <w:t xml:space="preserve">Project’s activities should be more regular and strict, leaving records of meetings and decisions taken, and monitoring </w:t>
      </w:r>
      <w:r w:rsidR="00E46748">
        <w:rPr>
          <w:szCs w:val="22"/>
          <w:lang w:val="en-US"/>
        </w:rPr>
        <w:t xml:space="preserve">the </w:t>
      </w:r>
      <w:r w:rsidR="003A589D">
        <w:rPr>
          <w:szCs w:val="22"/>
          <w:lang w:val="en-US"/>
        </w:rPr>
        <w:t>Project</w:t>
      </w:r>
      <w:r w:rsidR="008B5D10" w:rsidRPr="007D29CA">
        <w:rPr>
          <w:szCs w:val="22"/>
          <w:lang w:val="en-US"/>
        </w:rPr>
        <w:t xml:space="preserve">’s compliance and opportunity.  </w:t>
      </w:r>
      <w:r w:rsidR="00E46748">
        <w:rPr>
          <w:szCs w:val="22"/>
          <w:lang w:val="en-US"/>
        </w:rPr>
        <w:t>It m</w:t>
      </w:r>
      <w:r w:rsidR="008B5D10" w:rsidRPr="007D29CA">
        <w:rPr>
          <w:szCs w:val="22"/>
          <w:lang w:val="en-US"/>
        </w:rPr>
        <w:t xml:space="preserve">ust be more systematic </w:t>
      </w:r>
      <w:r w:rsidR="00E46748">
        <w:rPr>
          <w:szCs w:val="22"/>
          <w:lang w:val="en-US"/>
        </w:rPr>
        <w:t>concerning</w:t>
      </w:r>
      <w:r w:rsidR="008B5D10" w:rsidRPr="007D29CA">
        <w:rPr>
          <w:szCs w:val="22"/>
          <w:lang w:val="en-US"/>
        </w:rPr>
        <w:t xml:space="preserve"> </w:t>
      </w:r>
      <w:r w:rsidR="00E46748">
        <w:rPr>
          <w:szCs w:val="22"/>
          <w:lang w:val="en-US"/>
        </w:rPr>
        <w:t xml:space="preserve">the </w:t>
      </w:r>
      <w:r w:rsidR="003A589D">
        <w:rPr>
          <w:szCs w:val="22"/>
          <w:lang w:val="en-US"/>
        </w:rPr>
        <w:t>Project</w:t>
      </w:r>
      <w:r w:rsidR="00E46748">
        <w:rPr>
          <w:szCs w:val="22"/>
          <w:lang w:val="en-US"/>
        </w:rPr>
        <w:t>´s</w:t>
      </w:r>
      <w:r w:rsidR="008B5D10" w:rsidRPr="007D29CA">
        <w:rPr>
          <w:szCs w:val="22"/>
          <w:lang w:val="en-US"/>
        </w:rPr>
        <w:t xml:space="preserve"> information and </w:t>
      </w:r>
      <w:r w:rsidR="00E46748">
        <w:rPr>
          <w:szCs w:val="22"/>
          <w:lang w:val="en-US"/>
        </w:rPr>
        <w:t xml:space="preserve">it must </w:t>
      </w:r>
      <w:r w:rsidR="008B5D10" w:rsidRPr="007D29CA">
        <w:rPr>
          <w:szCs w:val="22"/>
          <w:lang w:val="en-US"/>
        </w:rPr>
        <w:t xml:space="preserve">develop a protocol for </w:t>
      </w:r>
      <w:r>
        <w:rPr>
          <w:szCs w:val="22"/>
          <w:lang w:val="en-US"/>
        </w:rPr>
        <w:t>the generation of reports</w:t>
      </w:r>
      <w:r w:rsidR="008B5D10" w:rsidRPr="007D29CA">
        <w:rPr>
          <w:szCs w:val="22"/>
          <w:lang w:val="en-US"/>
        </w:rPr>
        <w:t>.</w:t>
      </w:r>
    </w:p>
    <w:p w:rsidR="008B5D10" w:rsidRPr="007D29CA" w:rsidRDefault="008B5D10" w:rsidP="008B5D10">
      <w:pPr>
        <w:pStyle w:val="Prrafodelista"/>
        <w:rPr>
          <w:szCs w:val="22"/>
          <w:lang w:val="en-US"/>
        </w:rPr>
      </w:pPr>
    </w:p>
    <w:p w:rsidR="008B5D10" w:rsidRPr="007D29CA" w:rsidRDefault="008B5D10" w:rsidP="008B5D10">
      <w:pPr>
        <w:widowControl w:val="0"/>
        <w:adjustRightInd w:val="0"/>
        <w:ind w:left="720"/>
        <w:textAlignment w:val="baseline"/>
        <w:rPr>
          <w:szCs w:val="22"/>
          <w:lang w:val="en-US"/>
        </w:rPr>
      </w:pPr>
    </w:p>
    <w:p w:rsidR="008B5D10" w:rsidRPr="007D29CA" w:rsidRDefault="00F01FDC" w:rsidP="00F35A09">
      <w:pPr>
        <w:widowControl w:val="0"/>
        <w:numPr>
          <w:ilvl w:val="0"/>
          <w:numId w:val="33"/>
        </w:numPr>
        <w:adjustRightInd w:val="0"/>
        <w:textAlignment w:val="baseline"/>
        <w:rPr>
          <w:szCs w:val="22"/>
          <w:lang w:val="en-US"/>
        </w:rPr>
      </w:pPr>
      <w:r>
        <w:rPr>
          <w:szCs w:val="22"/>
          <w:lang w:val="en-US"/>
        </w:rPr>
        <w:t xml:space="preserve">The </w:t>
      </w:r>
      <w:r w:rsidR="008B5D10" w:rsidRPr="007D29CA">
        <w:rPr>
          <w:szCs w:val="22"/>
          <w:lang w:val="en-US"/>
        </w:rPr>
        <w:t xml:space="preserve">Project value as a demonstration </w:t>
      </w:r>
      <w:r w:rsidR="003A589D">
        <w:rPr>
          <w:szCs w:val="22"/>
          <w:lang w:val="en-US"/>
        </w:rPr>
        <w:t>Project</w:t>
      </w:r>
      <w:r w:rsidR="008B5D10" w:rsidRPr="007D29CA">
        <w:rPr>
          <w:szCs w:val="22"/>
          <w:lang w:val="en-US"/>
        </w:rPr>
        <w:t xml:space="preserve"> was lost, at least in technology terms due to its long management. What </w:t>
      </w:r>
      <w:r w:rsidR="00FF31CC">
        <w:rPr>
          <w:szCs w:val="22"/>
          <w:lang w:val="en-US"/>
        </w:rPr>
        <w:t>became</w:t>
      </w:r>
      <w:r w:rsidR="008B5D10" w:rsidRPr="007D29CA">
        <w:rPr>
          <w:szCs w:val="22"/>
          <w:lang w:val="en-US"/>
        </w:rPr>
        <w:t xml:space="preserve"> a novelty in 1999 was no longer in 2005 because ICE itself had already </w:t>
      </w:r>
      <w:r w:rsidR="00293B88">
        <w:rPr>
          <w:szCs w:val="22"/>
          <w:lang w:val="en-US"/>
        </w:rPr>
        <w:t>installed</w:t>
      </w:r>
      <w:r w:rsidR="008B5D10" w:rsidRPr="007D29CA">
        <w:rPr>
          <w:szCs w:val="22"/>
          <w:lang w:val="en-US"/>
        </w:rPr>
        <w:t xml:space="preserve"> more </w:t>
      </w:r>
      <w:r w:rsidR="00644B04">
        <w:rPr>
          <w:szCs w:val="22"/>
          <w:lang w:val="en-US"/>
        </w:rPr>
        <w:t>PVS</w:t>
      </w:r>
      <w:r w:rsidR="008B5D10" w:rsidRPr="007D29CA">
        <w:rPr>
          <w:szCs w:val="22"/>
          <w:lang w:val="en-US"/>
        </w:rPr>
        <w:t xml:space="preserve"> </w:t>
      </w:r>
      <w:r w:rsidR="00293B88">
        <w:rPr>
          <w:szCs w:val="22"/>
          <w:lang w:val="en-US"/>
        </w:rPr>
        <w:t>up to</w:t>
      </w:r>
      <w:r w:rsidR="008B5D10" w:rsidRPr="007D29CA">
        <w:rPr>
          <w:szCs w:val="22"/>
          <w:lang w:val="en-US"/>
        </w:rPr>
        <w:t xml:space="preserve"> 2005</w:t>
      </w:r>
      <w:r w:rsidR="00293B88">
        <w:rPr>
          <w:szCs w:val="22"/>
          <w:lang w:val="en-US"/>
        </w:rPr>
        <w:t xml:space="preserve"> than those that </w:t>
      </w:r>
      <w:r w:rsidR="008B5D10" w:rsidRPr="007D29CA">
        <w:rPr>
          <w:szCs w:val="22"/>
          <w:lang w:val="en-US"/>
        </w:rPr>
        <w:t>were going to be implemented.</w:t>
      </w:r>
    </w:p>
    <w:p w:rsidR="008B5D10" w:rsidRPr="007D29CA" w:rsidRDefault="008B5D10" w:rsidP="008B5D10">
      <w:pPr>
        <w:widowControl w:val="0"/>
        <w:adjustRightInd w:val="0"/>
        <w:ind w:left="720"/>
        <w:textAlignment w:val="baseline"/>
        <w:rPr>
          <w:szCs w:val="22"/>
          <w:lang w:val="en-US"/>
        </w:rPr>
      </w:pPr>
    </w:p>
    <w:p w:rsidR="008B5D10" w:rsidRPr="007D29CA" w:rsidRDefault="008B5D10" w:rsidP="00F35A09">
      <w:pPr>
        <w:widowControl w:val="0"/>
        <w:numPr>
          <w:ilvl w:val="0"/>
          <w:numId w:val="33"/>
        </w:numPr>
        <w:adjustRightInd w:val="0"/>
        <w:textAlignment w:val="baseline"/>
        <w:rPr>
          <w:szCs w:val="22"/>
          <w:lang w:val="en-US"/>
        </w:rPr>
      </w:pPr>
      <w:r w:rsidRPr="007D29CA">
        <w:rPr>
          <w:szCs w:val="22"/>
          <w:lang w:val="en-US"/>
        </w:rPr>
        <w:t xml:space="preserve">The added value of </w:t>
      </w:r>
      <w:r w:rsidR="00293B88">
        <w:rPr>
          <w:szCs w:val="22"/>
          <w:lang w:val="en-US"/>
        </w:rPr>
        <w:t xml:space="preserve">the </w:t>
      </w:r>
      <w:r w:rsidRPr="007D29CA">
        <w:rPr>
          <w:szCs w:val="22"/>
          <w:lang w:val="en-US"/>
        </w:rPr>
        <w:t>demonstration projects evaluation via ICE as the executor has not been done and this assessment is a RE technologies advantages/disadvantages demonstration in situ which would be a basic argument for the massive use of such systems in rural electrification.</w:t>
      </w:r>
    </w:p>
    <w:p w:rsidR="008B5D10" w:rsidRPr="007D29CA" w:rsidRDefault="008B5D10" w:rsidP="008B5D10">
      <w:pPr>
        <w:widowControl w:val="0"/>
        <w:adjustRightInd w:val="0"/>
        <w:ind w:left="720"/>
        <w:textAlignment w:val="baseline"/>
        <w:rPr>
          <w:szCs w:val="22"/>
          <w:lang w:val="en-US"/>
        </w:rPr>
      </w:pPr>
    </w:p>
    <w:p w:rsidR="008B5D10" w:rsidRPr="007D29CA" w:rsidRDefault="00FF31CC" w:rsidP="00F35A09">
      <w:pPr>
        <w:widowControl w:val="0"/>
        <w:numPr>
          <w:ilvl w:val="0"/>
          <w:numId w:val="33"/>
        </w:numPr>
        <w:adjustRightInd w:val="0"/>
        <w:textAlignment w:val="baseline"/>
        <w:rPr>
          <w:szCs w:val="22"/>
          <w:lang w:val="en-US"/>
        </w:rPr>
      </w:pPr>
      <w:r>
        <w:rPr>
          <w:szCs w:val="22"/>
          <w:lang w:val="en-US"/>
        </w:rPr>
        <w:t xml:space="preserve">To incorporate </w:t>
      </w:r>
      <w:r w:rsidR="008B5D10" w:rsidRPr="007D29CA">
        <w:rPr>
          <w:szCs w:val="22"/>
          <w:lang w:val="en-US"/>
        </w:rPr>
        <w:t>gender issue</w:t>
      </w:r>
      <w:r>
        <w:rPr>
          <w:szCs w:val="22"/>
          <w:lang w:val="en-US"/>
        </w:rPr>
        <w:t>s</w:t>
      </w:r>
      <w:r w:rsidR="008B5D10" w:rsidRPr="007D29CA">
        <w:rPr>
          <w:szCs w:val="22"/>
          <w:lang w:val="en-US"/>
        </w:rPr>
        <w:t xml:space="preserve"> in </w:t>
      </w:r>
      <w:r w:rsidR="003A589D">
        <w:rPr>
          <w:szCs w:val="22"/>
          <w:lang w:val="en-US"/>
        </w:rPr>
        <w:t>Project</w:t>
      </w:r>
      <w:r w:rsidR="008B5D10" w:rsidRPr="007D29CA">
        <w:rPr>
          <w:szCs w:val="22"/>
          <w:lang w:val="en-US"/>
        </w:rPr>
        <w:t xml:space="preserve"> management. </w:t>
      </w:r>
      <w:r>
        <w:rPr>
          <w:szCs w:val="22"/>
          <w:lang w:val="en-US"/>
        </w:rPr>
        <w:t>To incorporate gender</w:t>
      </w:r>
      <w:r w:rsidR="008B5D10" w:rsidRPr="007D29CA">
        <w:rPr>
          <w:szCs w:val="22"/>
          <w:lang w:val="en-US"/>
        </w:rPr>
        <w:t xml:space="preserve"> perspective as </w:t>
      </w:r>
      <w:r>
        <w:rPr>
          <w:szCs w:val="22"/>
          <w:lang w:val="en-US"/>
        </w:rPr>
        <w:t>p</w:t>
      </w:r>
      <w:r w:rsidR="008B5D10" w:rsidRPr="007D29CA">
        <w:rPr>
          <w:szCs w:val="22"/>
          <w:lang w:val="en-US"/>
        </w:rPr>
        <w:t xml:space="preserve">art of </w:t>
      </w:r>
      <w:r>
        <w:rPr>
          <w:szCs w:val="22"/>
          <w:lang w:val="en-US"/>
        </w:rPr>
        <w:t xml:space="preserve">the activities of </w:t>
      </w:r>
      <w:r w:rsidR="008B5D10" w:rsidRPr="007D29CA">
        <w:rPr>
          <w:szCs w:val="22"/>
          <w:lang w:val="en-US"/>
        </w:rPr>
        <w:t>this type of projects</w:t>
      </w:r>
      <w:r>
        <w:rPr>
          <w:szCs w:val="22"/>
          <w:lang w:val="en-US"/>
        </w:rPr>
        <w:t xml:space="preserve"> will allow</w:t>
      </w:r>
      <w:r w:rsidR="008B5D10" w:rsidRPr="007D29CA">
        <w:rPr>
          <w:szCs w:val="22"/>
          <w:lang w:val="en-US"/>
        </w:rPr>
        <w:t xml:space="preserve"> </w:t>
      </w:r>
      <w:r w:rsidR="000107D1" w:rsidRPr="007D29CA">
        <w:rPr>
          <w:szCs w:val="22"/>
          <w:lang w:val="en-US"/>
        </w:rPr>
        <w:t>analyzing</w:t>
      </w:r>
      <w:r w:rsidR="008B5D10" w:rsidRPr="007D29CA">
        <w:rPr>
          <w:szCs w:val="22"/>
          <w:lang w:val="en-US"/>
        </w:rPr>
        <w:t xml:space="preserve"> women roles and responsibilities both as beneficiaries of electricity supply in their communities and in their role as energy service users such as domestic, productive or communal uses. To plan specific activities as workshops or meetings aimed to develop an awareness-raising process on gender issue</w:t>
      </w:r>
      <w:r w:rsidR="00782906">
        <w:rPr>
          <w:szCs w:val="22"/>
          <w:lang w:val="en-US"/>
        </w:rPr>
        <w:t>s,</w:t>
      </w:r>
      <w:r w:rsidR="008B5D10" w:rsidRPr="007D29CA">
        <w:rPr>
          <w:szCs w:val="22"/>
          <w:lang w:val="en-US"/>
        </w:rPr>
        <w:t xml:space="preserve"> taking advantage of the technological incursion and extending their benefits with social outcomes. To determine women participation can also value their role in equipment maintenance and use</w:t>
      </w:r>
      <w:r w:rsidR="00782906">
        <w:rPr>
          <w:szCs w:val="22"/>
          <w:lang w:val="en-US"/>
        </w:rPr>
        <w:t>,</w:t>
      </w:r>
      <w:r w:rsidR="008B5D10" w:rsidRPr="007D29CA">
        <w:rPr>
          <w:szCs w:val="22"/>
          <w:lang w:val="en-US"/>
        </w:rPr>
        <w:t xml:space="preserve"> and possibly generate an active participation in</w:t>
      </w:r>
      <w:r w:rsidR="00293B88">
        <w:rPr>
          <w:szCs w:val="22"/>
          <w:lang w:val="en-US"/>
        </w:rPr>
        <w:t xml:space="preserve"> </w:t>
      </w:r>
      <w:r w:rsidR="008B5D10" w:rsidRPr="007D29CA">
        <w:rPr>
          <w:szCs w:val="22"/>
          <w:lang w:val="en-US"/>
        </w:rPr>
        <w:t>more productive uses</w:t>
      </w:r>
      <w:r w:rsidR="00293B88">
        <w:rPr>
          <w:szCs w:val="22"/>
          <w:lang w:val="en-US"/>
        </w:rPr>
        <w:t xml:space="preserve"> of electricity</w:t>
      </w:r>
      <w:r w:rsidR="008B5D10" w:rsidRPr="007D29CA">
        <w:rPr>
          <w:szCs w:val="22"/>
          <w:lang w:val="en-US"/>
        </w:rPr>
        <w:t>.</w:t>
      </w:r>
    </w:p>
    <w:p w:rsidR="008B5D10" w:rsidRPr="007D29CA" w:rsidRDefault="008B5D10" w:rsidP="008B5D10">
      <w:pPr>
        <w:widowControl w:val="0"/>
        <w:adjustRightInd w:val="0"/>
        <w:textAlignment w:val="baseline"/>
        <w:rPr>
          <w:szCs w:val="22"/>
          <w:lang w:val="en-US"/>
        </w:rPr>
      </w:pPr>
    </w:p>
    <w:p w:rsidR="008B5D10" w:rsidRPr="007D29CA" w:rsidRDefault="008B5D10" w:rsidP="00F35A09">
      <w:pPr>
        <w:widowControl w:val="0"/>
        <w:numPr>
          <w:ilvl w:val="0"/>
          <w:numId w:val="33"/>
        </w:numPr>
        <w:adjustRightInd w:val="0"/>
        <w:textAlignment w:val="baseline"/>
        <w:rPr>
          <w:szCs w:val="22"/>
          <w:lang w:val="en-US"/>
        </w:rPr>
      </w:pPr>
      <w:r w:rsidRPr="007D29CA">
        <w:rPr>
          <w:szCs w:val="22"/>
          <w:lang w:val="en-US"/>
        </w:rPr>
        <w:t xml:space="preserve">To request the External Auditor to include the photovoltaic </w:t>
      </w:r>
      <w:proofErr w:type="spellStart"/>
      <w:r w:rsidRPr="007D29CA">
        <w:rPr>
          <w:szCs w:val="22"/>
          <w:lang w:val="en-US"/>
        </w:rPr>
        <w:t>equipments</w:t>
      </w:r>
      <w:proofErr w:type="spellEnd"/>
      <w:r w:rsidRPr="007D29CA">
        <w:rPr>
          <w:szCs w:val="22"/>
          <w:lang w:val="en-US"/>
        </w:rPr>
        <w:t xml:space="preserve"> </w:t>
      </w:r>
      <w:r w:rsidR="003534F0" w:rsidRPr="007D29CA">
        <w:rPr>
          <w:szCs w:val="22"/>
          <w:lang w:val="en-US"/>
        </w:rPr>
        <w:t xml:space="preserve">purchased </w:t>
      </w:r>
      <w:r w:rsidRPr="007D29CA">
        <w:rPr>
          <w:szCs w:val="22"/>
          <w:lang w:val="en-US"/>
        </w:rPr>
        <w:t xml:space="preserve">as part of the Project’s assets inventory in the </w:t>
      </w:r>
      <w:r w:rsidR="00782906">
        <w:rPr>
          <w:szCs w:val="22"/>
          <w:lang w:val="en-US"/>
        </w:rPr>
        <w:t>2009 A</w:t>
      </w:r>
      <w:r w:rsidRPr="007D29CA">
        <w:rPr>
          <w:szCs w:val="22"/>
          <w:lang w:val="en-US"/>
        </w:rPr>
        <w:t xml:space="preserve">udit </w:t>
      </w:r>
      <w:r w:rsidR="00782906">
        <w:rPr>
          <w:szCs w:val="22"/>
          <w:lang w:val="en-US"/>
        </w:rPr>
        <w:t>R</w:t>
      </w:r>
      <w:r w:rsidRPr="007D29CA">
        <w:rPr>
          <w:szCs w:val="22"/>
          <w:lang w:val="en-US"/>
        </w:rPr>
        <w:t>eport period.</w:t>
      </w:r>
    </w:p>
    <w:p w:rsidR="008B5D10" w:rsidRPr="007D29CA" w:rsidRDefault="008B5D10" w:rsidP="008B5D10">
      <w:pPr>
        <w:pStyle w:val="Prrafodelista"/>
        <w:rPr>
          <w:szCs w:val="22"/>
          <w:lang w:val="en-US"/>
        </w:rPr>
      </w:pPr>
    </w:p>
    <w:p w:rsidR="008B5D10" w:rsidRPr="007D29CA" w:rsidRDefault="008B5D10" w:rsidP="00F35A09">
      <w:pPr>
        <w:widowControl w:val="0"/>
        <w:numPr>
          <w:ilvl w:val="0"/>
          <w:numId w:val="33"/>
        </w:numPr>
        <w:adjustRightInd w:val="0"/>
        <w:textAlignment w:val="baseline"/>
        <w:rPr>
          <w:szCs w:val="22"/>
          <w:lang w:val="en-US"/>
        </w:rPr>
      </w:pPr>
      <w:r w:rsidRPr="007D29CA">
        <w:rPr>
          <w:szCs w:val="22"/>
          <w:lang w:val="en-US"/>
        </w:rPr>
        <w:t>To request ICE and DSE t</w:t>
      </w:r>
      <w:r w:rsidR="00782906">
        <w:rPr>
          <w:szCs w:val="22"/>
          <w:lang w:val="en-US"/>
        </w:rPr>
        <w:t xml:space="preserve">he preparation of the </w:t>
      </w:r>
      <w:r w:rsidRPr="007D29CA">
        <w:rPr>
          <w:szCs w:val="22"/>
          <w:lang w:val="en-US"/>
        </w:rPr>
        <w:t xml:space="preserve">Project Final report. </w:t>
      </w:r>
    </w:p>
    <w:p w:rsidR="008B5D10" w:rsidRPr="007D29CA" w:rsidRDefault="008B5D10" w:rsidP="008B5D10">
      <w:pPr>
        <w:widowControl w:val="0"/>
        <w:adjustRightInd w:val="0"/>
        <w:ind w:left="720"/>
        <w:textAlignment w:val="baseline"/>
        <w:rPr>
          <w:szCs w:val="22"/>
          <w:lang w:val="en-US"/>
        </w:rPr>
      </w:pPr>
    </w:p>
    <w:p w:rsidR="008B5D10" w:rsidRPr="007D29CA" w:rsidRDefault="008B5D10" w:rsidP="008B5D10">
      <w:pPr>
        <w:rPr>
          <w:szCs w:val="22"/>
          <w:lang w:val="en-US"/>
        </w:rPr>
      </w:pPr>
    </w:p>
    <w:p w:rsidR="008B5D10" w:rsidRPr="007D29CA" w:rsidRDefault="008B5D10" w:rsidP="008B5D10">
      <w:pPr>
        <w:rPr>
          <w:szCs w:val="22"/>
          <w:lang w:val="en-US"/>
        </w:rPr>
        <w:sectPr w:rsidR="008B5D10" w:rsidRPr="007D29CA" w:rsidSect="00191CCD">
          <w:pgSz w:w="12242" w:h="15842" w:code="1"/>
          <w:pgMar w:top="1985" w:right="1418" w:bottom="1701" w:left="1701" w:header="709" w:footer="974" w:gutter="0"/>
          <w:pgNumType w:start="1" w:chapStyle="1"/>
          <w:cols w:space="708"/>
          <w:docGrid w:linePitch="360"/>
        </w:sectPr>
      </w:pPr>
    </w:p>
    <w:p w:rsidR="008B5D10" w:rsidRPr="007D29CA" w:rsidRDefault="008B5D10" w:rsidP="008B5D10">
      <w:pPr>
        <w:pStyle w:val="Ttulo1"/>
        <w:rPr>
          <w:szCs w:val="22"/>
          <w:lang w:val="en-US"/>
        </w:rPr>
      </w:pPr>
      <w:bookmarkStart w:id="261" w:name="_Toc292867893"/>
      <w:r w:rsidRPr="007D29CA">
        <w:rPr>
          <w:rFonts w:cs="Times New Roman"/>
          <w:sz w:val="22"/>
          <w:szCs w:val="22"/>
          <w:lang w:val="en-US"/>
        </w:rPr>
        <w:lastRenderedPageBreak/>
        <w:t>LESSONS LEARNED</w:t>
      </w:r>
      <w:bookmarkEnd w:id="261"/>
    </w:p>
    <w:p w:rsidR="008B5D10" w:rsidRPr="007D29CA" w:rsidRDefault="008B5D10" w:rsidP="008B5D10">
      <w:pPr>
        <w:rPr>
          <w:b/>
          <w:szCs w:val="22"/>
          <w:lang w:val="en-US"/>
        </w:rPr>
      </w:pPr>
      <w:r w:rsidRPr="007D29CA">
        <w:rPr>
          <w:b/>
          <w:szCs w:val="22"/>
          <w:lang w:val="en-US"/>
        </w:rPr>
        <w:t>For UNDP and GEF:</w:t>
      </w:r>
    </w:p>
    <w:p w:rsidR="008B5D10" w:rsidRPr="007D29CA" w:rsidRDefault="008B5D10" w:rsidP="008B5D10">
      <w:pPr>
        <w:rPr>
          <w:b/>
          <w:szCs w:val="22"/>
          <w:lang w:val="en-US"/>
        </w:rPr>
      </w:pPr>
    </w:p>
    <w:p w:rsidR="008B5D10" w:rsidRPr="00225B85" w:rsidRDefault="008B5D10" w:rsidP="008B5D10">
      <w:pPr>
        <w:pStyle w:val="Prrafodelista"/>
        <w:numPr>
          <w:ilvl w:val="0"/>
          <w:numId w:val="70"/>
        </w:numPr>
        <w:autoSpaceDE w:val="0"/>
        <w:autoSpaceDN w:val="0"/>
        <w:adjustRightInd w:val="0"/>
        <w:ind w:left="360"/>
        <w:contextualSpacing/>
        <w:rPr>
          <w:rStyle w:val="hps"/>
          <w:szCs w:val="22"/>
          <w:lang w:val="en-US" w:eastAsia="en-US"/>
        </w:rPr>
      </w:pPr>
      <w:r w:rsidRPr="00225B85">
        <w:rPr>
          <w:szCs w:val="22"/>
          <w:lang w:val="en-US" w:eastAsia="en-US"/>
        </w:rPr>
        <w:t xml:space="preserve">Time elapsed between formulation, design, approval and implementation of a project cannot lengthen for extended periods as in this case, which resulted not only </w:t>
      </w:r>
      <w:r w:rsidR="00225B85" w:rsidRPr="00225B85">
        <w:rPr>
          <w:szCs w:val="22"/>
          <w:lang w:val="en-US" w:eastAsia="en-US"/>
        </w:rPr>
        <w:t xml:space="preserve">that </w:t>
      </w:r>
      <w:r w:rsidRPr="00225B85">
        <w:rPr>
          <w:szCs w:val="22"/>
          <w:lang w:val="en-US" w:eastAsia="en-US"/>
        </w:rPr>
        <w:t xml:space="preserve">the </w:t>
      </w:r>
      <w:r w:rsidR="003A589D" w:rsidRPr="00225B85">
        <w:rPr>
          <w:szCs w:val="22"/>
          <w:lang w:val="en-US" w:eastAsia="en-US"/>
        </w:rPr>
        <w:t>Project</w:t>
      </w:r>
      <w:r w:rsidRPr="00225B85">
        <w:rPr>
          <w:szCs w:val="22"/>
          <w:lang w:val="en-US" w:eastAsia="en-US"/>
        </w:rPr>
        <w:t xml:space="preserve"> partly lost its demonstrative character, but </w:t>
      </w:r>
      <w:r w:rsidR="00225B85" w:rsidRPr="00676D12">
        <w:rPr>
          <w:rStyle w:val="hps"/>
          <w:lang w:val="en-US"/>
        </w:rPr>
        <w:t>country</w:t>
      </w:r>
      <w:r w:rsidR="00225B85" w:rsidRPr="00676D12">
        <w:rPr>
          <w:rStyle w:val="longtext"/>
          <w:lang w:val="en-US"/>
        </w:rPr>
        <w:t xml:space="preserve">´s and </w:t>
      </w:r>
      <w:r w:rsidR="00225B85" w:rsidRPr="00676D12">
        <w:rPr>
          <w:rStyle w:val="hps"/>
          <w:lang w:val="en-US"/>
        </w:rPr>
        <w:t>implementing institutions</w:t>
      </w:r>
      <w:r w:rsidR="00225B85" w:rsidRPr="00676D12">
        <w:rPr>
          <w:rStyle w:val="longtext"/>
          <w:lang w:val="en-US"/>
        </w:rPr>
        <w:t xml:space="preserve"> priorities </w:t>
      </w:r>
      <w:r w:rsidR="00225B85" w:rsidRPr="00676D12">
        <w:rPr>
          <w:rStyle w:val="hps"/>
          <w:lang w:val="en-US"/>
        </w:rPr>
        <w:t>affected the</w:t>
      </w:r>
      <w:r w:rsidR="00225B85" w:rsidRPr="00676D12">
        <w:rPr>
          <w:rStyle w:val="longtext"/>
          <w:lang w:val="en-US"/>
        </w:rPr>
        <w:t xml:space="preserve"> </w:t>
      </w:r>
      <w:r w:rsidR="00225B85" w:rsidRPr="00676D12">
        <w:rPr>
          <w:rStyle w:val="hps"/>
          <w:lang w:val="en-US"/>
        </w:rPr>
        <w:t>pace and scope</w:t>
      </w:r>
      <w:r w:rsidR="00225B85" w:rsidRPr="00676D12">
        <w:rPr>
          <w:rStyle w:val="longtext"/>
          <w:lang w:val="en-US"/>
        </w:rPr>
        <w:t xml:space="preserve"> </w:t>
      </w:r>
      <w:r w:rsidR="00225B85" w:rsidRPr="00676D12">
        <w:rPr>
          <w:rStyle w:val="hps"/>
          <w:lang w:val="en-US"/>
        </w:rPr>
        <w:t xml:space="preserve">of the proposed activities. </w:t>
      </w:r>
    </w:p>
    <w:p w:rsidR="00225B85" w:rsidRPr="00225B85" w:rsidRDefault="00225B85" w:rsidP="00225B85">
      <w:pPr>
        <w:pStyle w:val="Prrafodelista"/>
        <w:autoSpaceDE w:val="0"/>
        <w:autoSpaceDN w:val="0"/>
        <w:adjustRightInd w:val="0"/>
        <w:ind w:left="360"/>
        <w:contextualSpacing/>
        <w:rPr>
          <w:szCs w:val="22"/>
          <w:lang w:val="en-US" w:eastAsia="en-US"/>
        </w:rPr>
      </w:pPr>
    </w:p>
    <w:p w:rsidR="008B5D10" w:rsidRPr="007D29CA" w:rsidRDefault="008B5D10" w:rsidP="00F35A09">
      <w:pPr>
        <w:pStyle w:val="Prrafodelista"/>
        <w:numPr>
          <w:ilvl w:val="0"/>
          <w:numId w:val="70"/>
        </w:numPr>
        <w:autoSpaceDE w:val="0"/>
        <w:autoSpaceDN w:val="0"/>
        <w:adjustRightInd w:val="0"/>
        <w:ind w:left="360"/>
        <w:contextualSpacing/>
        <w:rPr>
          <w:szCs w:val="22"/>
          <w:lang w:val="en-US" w:eastAsia="en-US"/>
        </w:rPr>
      </w:pPr>
      <w:r w:rsidRPr="007D29CA">
        <w:rPr>
          <w:szCs w:val="22"/>
          <w:lang w:val="en-US" w:eastAsia="en-US"/>
        </w:rPr>
        <w:t xml:space="preserve">As foreseen in its design, 24 months to implement a program </w:t>
      </w:r>
      <w:r w:rsidR="00225B85">
        <w:rPr>
          <w:szCs w:val="22"/>
          <w:lang w:val="en-US" w:eastAsia="en-US"/>
        </w:rPr>
        <w:t xml:space="preserve">that is </w:t>
      </w:r>
      <w:r w:rsidRPr="007D29CA">
        <w:rPr>
          <w:szCs w:val="22"/>
          <w:lang w:val="en-US" w:eastAsia="en-US"/>
        </w:rPr>
        <w:t xml:space="preserve">expected to remove barriers at national level, is a short time, especially considering that some results required the participation of key actors, i.e. </w:t>
      </w:r>
      <w:r w:rsidR="00225B85">
        <w:rPr>
          <w:szCs w:val="22"/>
          <w:lang w:val="en-US" w:eastAsia="en-US"/>
        </w:rPr>
        <w:t>the legislation</w:t>
      </w:r>
      <w:r w:rsidRPr="007D29CA">
        <w:rPr>
          <w:szCs w:val="22"/>
          <w:lang w:val="en-US" w:eastAsia="en-US"/>
        </w:rPr>
        <w:t xml:space="preserve"> proposal where both DSE and ICE participate</w:t>
      </w:r>
      <w:r w:rsidR="006801F9">
        <w:rPr>
          <w:szCs w:val="22"/>
          <w:lang w:val="en-US" w:eastAsia="en-US"/>
        </w:rPr>
        <w:t>d</w:t>
      </w:r>
      <w:r w:rsidRPr="007D29CA">
        <w:rPr>
          <w:szCs w:val="22"/>
          <w:lang w:val="en-US" w:eastAsia="en-US"/>
        </w:rPr>
        <w:t xml:space="preserve"> in feedback, institutions themselves requiring internal consultation before enacting operational aspects.</w:t>
      </w:r>
    </w:p>
    <w:p w:rsidR="008B5D10" w:rsidRPr="007D29CA" w:rsidRDefault="008B5D10" w:rsidP="008B5D10">
      <w:pPr>
        <w:autoSpaceDE w:val="0"/>
        <w:autoSpaceDN w:val="0"/>
        <w:adjustRightInd w:val="0"/>
        <w:rPr>
          <w:szCs w:val="22"/>
          <w:lang w:val="en-US" w:eastAsia="en-US"/>
        </w:rPr>
      </w:pPr>
    </w:p>
    <w:p w:rsidR="008B5D10" w:rsidRPr="007D29CA" w:rsidRDefault="008B5D10" w:rsidP="00F35A09">
      <w:pPr>
        <w:pStyle w:val="Prrafodelista"/>
        <w:numPr>
          <w:ilvl w:val="0"/>
          <w:numId w:val="70"/>
        </w:numPr>
        <w:autoSpaceDE w:val="0"/>
        <w:autoSpaceDN w:val="0"/>
        <w:adjustRightInd w:val="0"/>
        <w:ind w:left="360"/>
        <w:contextualSpacing/>
        <w:rPr>
          <w:szCs w:val="22"/>
          <w:lang w:val="en-US" w:eastAsia="en-US"/>
        </w:rPr>
      </w:pPr>
      <w:r w:rsidRPr="007D29CA">
        <w:rPr>
          <w:szCs w:val="22"/>
          <w:lang w:val="en-US" w:eastAsia="en-US"/>
        </w:rPr>
        <w:t>I</w:t>
      </w:r>
      <w:r w:rsidR="006801F9">
        <w:rPr>
          <w:szCs w:val="22"/>
          <w:lang w:val="en-US" w:eastAsia="en-US"/>
        </w:rPr>
        <w:t>n terms of in kind co-financing</w:t>
      </w:r>
      <w:r w:rsidRPr="007D29CA">
        <w:rPr>
          <w:szCs w:val="22"/>
          <w:lang w:val="en-US" w:eastAsia="en-US"/>
        </w:rPr>
        <w:t xml:space="preserve"> it is important not only to clarify </w:t>
      </w:r>
      <w:r w:rsidR="006801F9">
        <w:rPr>
          <w:szCs w:val="22"/>
          <w:lang w:val="en-US" w:eastAsia="en-US"/>
        </w:rPr>
        <w:t xml:space="preserve">the </w:t>
      </w:r>
      <w:r w:rsidRPr="007D29CA">
        <w:rPr>
          <w:szCs w:val="22"/>
          <w:lang w:val="en-US" w:eastAsia="en-US"/>
        </w:rPr>
        <w:t xml:space="preserve">staff members responsibilities in the </w:t>
      </w:r>
      <w:r w:rsidR="003A589D">
        <w:rPr>
          <w:szCs w:val="22"/>
          <w:lang w:val="en-US" w:eastAsia="en-US"/>
        </w:rPr>
        <w:t>Project</w:t>
      </w:r>
      <w:r w:rsidR="006801F9">
        <w:rPr>
          <w:szCs w:val="22"/>
          <w:lang w:val="en-US" w:eastAsia="en-US"/>
        </w:rPr>
        <w:t xml:space="preserve">, </w:t>
      </w:r>
      <w:r w:rsidRPr="007D29CA">
        <w:rPr>
          <w:szCs w:val="22"/>
          <w:lang w:val="en-US" w:eastAsia="en-US"/>
        </w:rPr>
        <w:t>but also their real time availability assigned</w:t>
      </w:r>
      <w:r w:rsidR="006801F9">
        <w:rPr>
          <w:szCs w:val="22"/>
          <w:lang w:val="en-US" w:eastAsia="en-US"/>
        </w:rPr>
        <w:t>,</w:t>
      </w:r>
      <w:r w:rsidRPr="007D29CA">
        <w:rPr>
          <w:szCs w:val="22"/>
          <w:lang w:val="en-US" w:eastAsia="en-US"/>
        </w:rPr>
        <w:t xml:space="preserve"> as part of the commitment to ensure being able to comply with what was set in the Project</w:t>
      </w:r>
      <w:r w:rsidR="006801F9">
        <w:rPr>
          <w:szCs w:val="22"/>
          <w:lang w:val="en-US" w:eastAsia="en-US"/>
        </w:rPr>
        <w:t xml:space="preserve">. And, that in addition </w:t>
      </w:r>
      <w:r w:rsidRPr="007D29CA">
        <w:rPr>
          <w:szCs w:val="22"/>
          <w:lang w:val="en-US" w:eastAsia="en-US"/>
        </w:rPr>
        <w:t xml:space="preserve">the </w:t>
      </w:r>
      <w:r w:rsidR="006801F9">
        <w:rPr>
          <w:szCs w:val="22"/>
          <w:lang w:val="en-US" w:eastAsia="en-US"/>
        </w:rPr>
        <w:t xml:space="preserve">implementation of </w:t>
      </w:r>
      <w:r w:rsidRPr="007D29CA">
        <w:rPr>
          <w:szCs w:val="22"/>
          <w:lang w:val="en-US" w:eastAsia="en-US"/>
        </w:rPr>
        <w:t xml:space="preserve">activities </w:t>
      </w:r>
      <w:r w:rsidR="006801F9">
        <w:rPr>
          <w:szCs w:val="22"/>
          <w:lang w:val="en-US" w:eastAsia="en-US"/>
        </w:rPr>
        <w:t>does</w:t>
      </w:r>
      <w:r w:rsidRPr="007D29CA">
        <w:rPr>
          <w:szCs w:val="22"/>
          <w:lang w:val="en-US" w:eastAsia="en-US"/>
        </w:rPr>
        <w:t xml:space="preserve"> not reload in an unrealistic way</w:t>
      </w:r>
      <w:r w:rsidR="006801F9">
        <w:rPr>
          <w:szCs w:val="22"/>
          <w:lang w:val="en-US" w:eastAsia="en-US"/>
        </w:rPr>
        <w:t xml:space="preserve"> </w:t>
      </w:r>
      <w:r w:rsidRPr="007D29CA">
        <w:rPr>
          <w:szCs w:val="22"/>
          <w:lang w:val="en-US" w:eastAsia="en-US"/>
        </w:rPr>
        <w:t>performance with other functions assigned by the partner institution.</w:t>
      </w:r>
    </w:p>
    <w:p w:rsidR="008B5D10" w:rsidRPr="007D29CA" w:rsidRDefault="008B5D10" w:rsidP="008B5D10">
      <w:pPr>
        <w:autoSpaceDE w:val="0"/>
        <w:autoSpaceDN w:val="0"/>
        <w:adjustRightInd w:val="0"/>
        <w:rPr>
          <w:szCs w:val="22"/>
          <w:lang w:val="en-US" w:eastAsia="en-US"/>
        </w:rPr>
      </w:pPr>
    </w:p>
    <w:p w:rsidR="008B5D10" w:rsidRPr="007D29CA" w:rsidRDefault="008B5D10" w:rsidP="00F35A09">
      <w:pPr>
        <w:numPr>
          <w:ilvl w:val="0"/>
          <w:numId w:val="23"/>
        </w:numPr>
        <w:ind w:left="360"/>
        <w:rPr>
          <w:szCs w:val="22"/>
          <w:lang w:val="en-US"/>
        </w:rPr>
      </w:pPr>
      <w:r w:rsidRPr="007D29CA">
        <w:rPr>
          <w:szCs w:val="22"/>
          <w:lang w:val="en-US"/>
        </w:rPr>
        <w:t>Budget resources allocation has to go hand in hand with the indicator and the expected product scope, specifically in the informative campaign case where the required resources were not provided to meet the described scope.</w:t>
      </w:r>
    </w:p>
    <w:p w:rsidR="008B5D10" w:rsidRPr="007D29CA" w:rsidRDefault="008B5D10" w:rsidP="008B5D10">
      <w:pPr>
        <w:rPr>
          <w:szCs w:val="22"/>
          <w:lang w:val="en-US"/>
        </w:rPr>
      </w:pPr>
    </w:p>
    <w:p w:rsidR="008B5D10" w:rsidRPr="007D29CA" w:rsidRDefault="008B5D10" w:rsidP="00F35A09">
      <w:pPr>
        <w:numPr>
          <w:ilvl w:val="0"/>
          <w:numId w:val="23"/>
        </w:numPr>
        <w:ind w:left="360"/>
        <w:rPr>
          <w:szCs w:val="22"/>
          <w:lang w:val="en-US"/>
        </w:rPr>
      </w:pPr>
      <w:r w:rsidRPr="007D29CA">
        <w:rPr>
          <w:szCs w:val="22"/>
          <w:lang w:val="en-US"/>
        </w:rPr>
        <w:t xml:space="preserve">Project proposed indicators must directly depend on the implementing agencies and the related actors’ management, </w:t>
      </w:r>
      <w:r w:rsidR="00F075A8">
        <w:rPr>
          <w:szCs w:val="22"/>
          <w:lang w:val="en-US"/>
        </w:rPr>
        <w:t>and</w:t>
      </w:r>
      <w:r w:rsidRPr="007D29CA">
        <w:rPr>
          <w:szCs w:val="22"/>
          <w:lang w:val="en-US"/>
        </w:rPr>
        <w:t xml:space="preserve"> wait to obtain products such as changes in legislation, tax incentives, is in a development context outside the implementing institutions scope.</w:t>
      </w:r>
    </w:p>
    <w:p w:rsidR="008B5D10" w:rsidRPr="007D29CA" w:rsidRDefault="008B5D10" w:rsidP="008B5D10">
      <w:pPr>
        <w:rPr>
          <w:szCs w:val="22"/>
          <w:lang w:val="en-US"/>
        </w:rPr>
      </w:pPr>
    </w:p>
    <w:p w:rsidR="008B5D10" w:rsidRPr="007D29CA" w:rsidRDefault="00F075A8" w:rsidP="00F35A09">
      <w:pPr>
        <w:numPr>
          <w:ilvl w:val="0"/>
          <w:numId w:val="23"/>
        </w:numPr>
        <w:ind w:left="360"/>
        <w:rPr>
          <w:szCs w:val="22"/>
          <w:lang w:val="en-US"/>
        </w:rPr>
      </w:pPr>
      <w:r>
        <w:rPr>
          <w:szCs w:val="22"/>
          <w:lang w:val="en-US"/>
        </w:rPr>
        <w:t xml:space="preserve">The establishment of coordination and information relations </w:t>
      </w:r>
      <w:r w:rsidR="008B5D10" w:rsidRPr="007D29CA">
        <w:rPr>
          <w:szCs w:val="22"/>
          <w:lang w:val="en-US"/>
        </w:rPr>
        <w:t xml:space="preserve">with governmental agencies regulating the electricity sector is in many cases affected by the guidelines of </w:t>
      </w:r>
      <w:r>
        <w:rPr>
          <w:szCs w:val="22"/>
          <w:lang w:val="en-US"/>
        </w:rPr>
        <w:t xml:space="preserve">the changes in </w:t>
      </w:r>
      <w:r w:rsidR="008B5D10" w:rsidRPr="007D29CA">
        <w:rPr>
          <w:szCs w:val="22"/>
          <w:lang w:val="en-US"/>
        </w:rPr>
        <w:t>hierarch</w:t>
      </w:r>
      <w:r>
        <w:rPr>
          <w:szCs w:val="22"/>
          <w:lang w:val="en-US"/>
        </w:rPr>
        <w:t>y</w:t>
      </w:r>
      <w:r w:rsidR="008B5D10" w:rsidRPr="007D29CA">
        <w:rPr>
          <w:szCs w:val="22"/>
          <w:lang w:val="en-US"/>
        </w:rPr>
        <w:t>, which once entering in their positions modify existing policies and priorities.</w:t>
      </w:r>
    </w:p>
    <w:p w:rsidR="008B5D10" w:rsidRPr="007D29CA" w:rsidRDefault="008B5D10" w:rsidP="008B5D10">
      <w:pPr>
        <w:rPr>
          <w:szCs w:val="22"/>
          <w:lang w:val="en-US"/>
        </w:rPr>
      </w:pPr>
    </w:p>
    <w:p w:rsidR="008B5D10" w:rsidRPr="007D29CA" w:rsidRDefault="008B5D10" w:rsidP="00F35A09">
      <w:pPr>
        <w:numPr>
          <w:ilvl w:val="0"/>
          <w:numId w:val="23"/>
        </w:numPr>
        <w:ind w:left="360"/>
        <w:rPr>
          <w:szCs w:val="22"/>
          <w:lang w:val="en-US"/>
        </w:rPr>
      </w:pPr>
      <w:r w:rsidRPr="007D29CA">
        <w:rPr>
          <w:szCs w:val="22"/>
          <w:lang w:val="en-US"/>
        </w:rPr>
        <w:t>Establishment of projects management committees in political bodies must describe the associated risk that this entails.</w:t>
      </w:r>
    </w:p>
    <w:p w:rsidR="008B5D10" w:rsidRPr="007D29CA" w:rsidRDefault="008B5D10" w:rsidP="008B5D10">
      <w:pPr>
        <w:rPr>
          <w:szCs w:val="22"/>
          <w:lang w:val="en-US"/>
        </w:rPr>
      </w:pPr>
    </w:p>
    <w:p w:rsidR="008B5D10" w:rsidRPr="007D29CA" w:rsidRDefault="008B5D10" w:rsidP="00F35A09">
      <w:pPr>
        <w:numPr>
          <w:ilvl w:val="0"/>
          <w:numId w:val="23"/>
        </w:numPr>
        <w:ind w:left="360"/>
        <w:rPr>
          <w:szCs w:val="22"/>
          <w:lang w:val="en-US"/>
        </w:rPr>
      </w:pPr>
      <w:r w:rsidRPr="007D29CA">
        <w:rPr>
          <w:szCs w:val="22"/>
          <w:lang w:val="en-US"/>
        </w:rPr>
        <w:t>Products such as software design can quickly be outdated or disabled for use.</w:t>
      </w:r>
    </w:p>
    <w:p w:rsidR="008B5D10" w:rsidRPr="007D29CA" w:rsidRDefault="008B5D10" w:rsidP="008B5D10">
      <w:pPr>
        <w:rPr>
          <w:szCs w:val="22"/>
          <w:lang w:val="en-US"/>
        </w:rPr>
      </w:pPr>
    </w:p>
    <w:p w:rsidR="008B5D10" w:rsidRPr="007D29CA" w:rsidRDefault="008B5D10" w:rsidP="008B5D10">
      <w:pPr>
        <w:widowControl w:val="0"/>
        <w:adjustRightInd w:val="0"/>
        <w:textAlignment w:val="baseline"/>
        <w:rPr>
          <w:b/>
          <w:szCs w:val="22"/>
          <w:lang w:val="en-US"/>
        </w:rPr>
      </w:pPr>
      <w:r w:rsidRPr="007D29CA">
        <w:rPr>
          <w:b/>
          <w:szCs w:val="22"/>
          <w:lang w:val="en-US"/>
        </w:rPr>
        <w:t>For ICE and DSE (MINAET)</w:t>
      </w:r>
    </w:p>
    <w:p w:rsidR="008B5D10" w:rsidRPr="007D29CA" w:rsidRDefault="008B5D10" w:rsidP="008B5D10">
      <w:pPr>
        <w:widowControl w:val="0"/>
        <w:adjustRightInd w:val="0"/>
        <w:textAlignment w:val="baseline"/>
        <w:rPr>
          <w:b/>
          <w:szCs w:val="22"/>
          <w:lang w:val="en-US"/>
        </w:rPr>
      </w:pPr>
    </w:p>
    <w:p w:rsidR="008B5D10" w:rsidRPr="007D29CA" w:rsidRDefault="00B40D39" w:rsidP="00F35A09">
      <w:pPr>
        <w:widowControl w:val="0"/>
        <w:numPr>
          <w:ilvl w:val="0"/>
          <w:numId w:val="72"/>
        </w:numPr>
        <w:adjustRightInd w:val="0"/>
        <w:ind w:left="426" w:hanging="426"/>
        <w:textAlignment w:val="baseline"/>
        <w:rPr>
          <w:szCs w:val="22"/>
          <w:lang w:val="en-US"/>
        </w:rPr>
      </w:pPr>
      <w:r>
        <w:rPr>
          <w:szCs w:val="22"/>
          <w:lang w:val="en-US"/>
        </w:rPr>
        <w:t>Concerning the preparation of reports</w:t>
      </w:r>
      <w:r w:rsidRPr="007D29CA">
        <w:rPr>
          <w:szCs w:val="22"/>
          <w:lang w:val="en-US"/>
        </w:rPr>
        <w:t xml:space="preserve"> in Spanish and English, minutes, </w:t>
      </w:r>
      <w:r>
        <w:rPr>
          <w:szCs w:val="22"/>
          <w:lang w:val="en-US"/>
        </w:rPr>
        <w:t xml:space="preserve"> </w:t>
      </w:r>
      <w:r w:rsidRPr="007D29CA">
        <w:rPr>
          <w:szCs w:val="22"/>
          <w:lang w:val="en-US"/>
        </w:rPr>
        <w:t>agendas</w:t>
      </w:r>
      <w:r>
        <w:rPr>
          <w:szCs w:val="22"/>
          <w:lang w:val="en-US"/>
        </w:rPr>
        <w:t>,</w:t>
      </w:r>
      <w:r w:rsidRPr="007D29CA">
        <w:rPr>
          <w:szCs w:val="22"/>
          <w:lang w:val="en-US"/>
        </w:rPr>
        <w:t xml:space="preserve"> and </w:t>
      </w:r>
      <w:r>
        <w:rPr>
          <w:szCs w:val="22"/>
          <w:lang w:val="en-US"/>
        </w:rPr>
        <w:t xml:space="preserve">the </w:t>
      </w:r>
      <w:r w:rsidRPr="007D29CA">
        <w:rPr>
          <w:szCs w:val="22"/>
          <w:lang w:val="en-US"/>
        </w:rPr>
        <w:t>meeting presentations</w:t>
      </w:r>
      <w:r>
        <w:rPr>
          <w:szCs w:val="22"/>
          <w:lang w:val="en-US"/>
        </w:rPr>
        <w:t>, it is</w:t>
      </w:r>
      <w:r w:rsidR="008B5D10" w:rsidRPr="007D29CA">
        <w:rPr>
          <w:szCs w:val="22"/>
          <w:lang w:val="en-US"/>
        </w:rPr>
        <w:t xml:space="preserve"> important to take into account coordination and monitoring requirements intensity mainl</w:t>
      </w:r>
      <w:r>
        <w:rPr>
          <w:szCs w:val="22"/>
          <w:lang w:val="en-US"/>
        </w:rPr>
        <w:t>y in a project of this nature,</w:t>
      </w:r>
      <w:r w:rsidR="008B5D10" w:rsidRPr="007D29CA">
        <w:rPr>
          <w:szCs w:val="22"/>
          <w:lang w:val="en-US"/>
        </w:rPr>
        <w:t>. Many of these activities are entirely unfamiliar to the existing ICE and DSE institutional mechanisms.</w:t>
      </w:r>
    </w:p>
    <w:p w:rsidR="008B5D10" w:rsidRPr="007D29CA" w:rsidRDefault="008B5D10" w:rsidP="008B5D10">
      <w:pPr>
        <w:widowControl w:val="0"/>
        <w:adjustRightInd w:val="0"/>
        <w:ind w:left="426"/>
        <w:textAlignment w:val="baseline"/>
        <w:rPr>
          <w:szCs w:val="22"/>
          <w:lang w:val="en-US"/>
        </w:rPr>
      </w:pPr>
    </w:p>
    <w:p w:rsidR="008B5D10" w:rsidRPr="007D29CA" w:rsidRDefault="008B5D10" w:rsidP="00F35A09">
      <w:pPr>
        <w:pStyle w:val="Prrafodelista"/>
        <w:widowControl w:val="0"/>
        <w:numPr>
          <w:ilvl w:val="0"/>
          <w:numId w:val="72"/>
        </w:numPr>
        <w:adjustRightInd w:val="0"/>
        <w:ind w:left="426" w:hanging="426"/>
        <w:textAlignment w:val="baseline"/>
        <w:rPr>
          <w:szCs w:val="22"/>
          <w:lang w:val="en-US"/>
        </w:rPr>
      </w:pPr>
      <w:r w:rsidRPr="007D29CA">
        <w:rPr>
          <w:szCs w:val="22"/>
          <w:lang w:val="en-US"/>
        </w:rPr>
        <w:t xml:space="preserve">Institution’s human resources allocation to carry out required functions of the </w:t>
      </w:r>
      <w:r w:rsidR="003A589D">
        <w:rPr>
          <w:szCs w:val="22"/>
          <w:lang w:val="en-US"/>
        </w:rPr>
        <w:t>Project</w:t>
      </w:r>
      <w:r w:rsidRPr="007D29CA">
        <w:rPr>
          <w:szCs w:val="22"/>
          <w:lang w:val="en-US"/>
        </w:rPr>
        <w:t xml:space="preserve"> involves a </w:t>
      </w:r>
      <w:r w:rsidRPr="007D29CA">
        <w:rPr>
          <w:szCs w:val="22"/>
          <w:lang w:val="en-US"/>
        </w:rPr>
        <w:lastRenderedPageBreak/>
        <w:t>technical work linked with the institutional work in this case, however coordination work require</w:t>
      </w:r>
      <w:r w:rsidR="00111771">
        <w:rPr>
          <w:szCs w:val="22"/>
          <w:lang w:val="en-US"/>
        </w:rPr>
        <w:t>s</w:t>
      </w:r>
      <w:r w:rsidRPr="007D29CA">
        <w:rPr>
          <w:szCs w:val="22"/>
          <w:lang w:val="en-US"/>
        </w:rPr>
        <w:t xml:space="preserve"> efforts beyond officer’s daily work, such as reports preparation, meetings convene, </w:t>
      </w:r>
      <w:r w:rsidR="00111771">
        <w:rPr>
          <w:szCs w:val="22"/>
          <w:lang w:val="en-US"/>
        </w:rPr>
        <w:t>thorough review of th</w:t>
      </w:r>
      <w:r w:rsidR="00F075A8">
        <w:rPr>
          <w:szCs w:val="22"/>
          <w:lang w:val="en-US"/>
        </w:rPr>
        <w:t>e</w:t>
      </w:r>
      <w:r w:rsidR="00111771">
        <w:rPr>
          <w:szCs w:val="22"/>
          <w:lang w:val="en-US"/>
        </w:rPr>
        <w:t xml:space="preserve"> </w:t>
      </w:r>
      <w:r w:rsidRPr="007D29CA">
        <w:rPr>
          <w:szCs w:val="22"/>
          <w:lang w:val="en-US"/>
        </w:rPr>
        <w:t>products delivered, among others. This is why it must be assessed if a single person may meet the time demands required by all the coordination functions</w:t>
      </w:r>
      <w:r w:rsidR="00111771">
        <w:rPr>
          <w:szCs w:val="22"/>
          <w:lang w:val="en-US"/>
        </w:rPr>
        <w:t>,</w:t>
      </w:r>
      <w:r w:rsidRPr="007D29CA">
        <w:rPr>
          <w:szCs w:val="22"/>
          <w:lang w:val="en-US"/>
        </w:rPr>
        <w:t xml:space="preserve"> or more human resources should be allocated.</w:t>
      </w:r>
    </w:p>
    <w:p w:rsidR="008B5D10" w:rsidRPr="007D29CA" w:rsidRDefault="008B5D10" w:rsidP="008B5D10">
      <w:pPr>
        <w:widowControl w:val="0"/>
        <w:adjustRightInd w:val="0"/>
        <w:textAlignment w:val="baseline"/>
        <w:rPr>
          <w:szCs w:val="22"/>
          <w:lang w:val="en-US"/>
        </w:rPr>
      </w:pPr>
    </w:p>
    <w:p w:rsidR="008B5D10" w:rsidRPr="007D29CA" w:rsidRDefault="008B5D10" w:rsidP="00F35A09">
      <w:pPr>
        <w:widowControl w:val="0"/>
        <w:numPr>
          <w:ilvl w:val="0"/>
          <w:numId w:val="72"/>
        </w:numPr>
        <w:adjustRightInd w:val="0"/>
        <w:ind w:left="426" w:hanging="426"/>
        <w:textAlignment w:val="baseline"/>
        <w:rPr>
          <w:szCs w:val="22"/>
          <w:lang w:val="en-US"/>
        </w:rPr>
      </w:pPr>
      <w:r w:rsidRPr="007D29CA">
        <w:rPr>
          <w:szCs w:val="22"/>
          <w:lang w:val="en-US"/>
        </w:rPr>
        <w:t xml:space="preserve">It is necessary to </w:t>
      </w:r>
      <w:r w:rsidR="00F075A8">
        <w:rPr>
          <w:szCs w:val="22"/>
          <w:lang w:val="en-US"/>
        </w:rPr>
        <w:t xml:space="preserve">provide </w:t>
      </w:r>
      <w:r w:rsidRPr="007D29CA">
        <w:rPr>
          <w:szCs w:val="22"/>
          <w:lang w:val="en-US"/>
        </w:rPr>
        <w:t xml:space="preserve">feedback not only </w:t>
      </w:r>
      <w:r w:rsidR="00F075A8">
        <w:rPr>
          <w:szCs w:val="22"/>
          <w:lang w:val="en-US"/>
        </w:rPr>
        <w:t>to</w:t>
      </w:r>
      <w:r w:rsidRPr="007D29CA">
        <w:rPr>
          <w:szCs w:val="22"/>
          <w:lang w:val="en-US"/>
        </w:rPr>
        <w:t xml:space="preserve"> </w:t>
      </w:r>
      <w:r w:rsidR="00F075A8">
        <w:rPr>
          <w:szCs w:val="22"/>
          <w:lang w:val="en-US"/>
        </w:rPr>
        <w:t xml:space="preserve">the progress of </w:t>
      </w:r>
      <w:r w:rsidRPr="007D29CA">
        <w:rPr>
          <w:szCs w:val="22"/>
          <w:lang w:val="en-US"/>
        </w:rPr>
        <w:t xml:space="preserve">consultancies, </w:t>
      </w:r>
      <w:r w:rsidR="00F075A8">
        <w:rPr>
          <w:szCs w:val="22"/>
          <w:lang w:val="en-US"/>
        </w:rPr>
        <w:t>and administrative procedures and techniques required</w:t>
      </w:r>
      <w:r w:rsidRPr="007D29CA">
        <w:rPr>
          <w:szCs w:val="22"/>
          <w:lang w:val="en-US"/>
        </w:rPr>
        <w:t xml:space="preserve">, but also to analyze and share the contents of the products among </w:t>
      </w:r>
      <w:r w:rsidR="003A589D">
        <w:rPr>
          <w:szCs w:val="22"/>
          <w:lang w:val="en-US"/>
        </w:rPr>
        <w:t>Project</w:t>
      </w:r>
      <w:r w:rsidRPr="007D29CA">
        <w:rPr>
          <w:szCs w:val="22"/>
          <w:lang w:val="en-US"/>
        </w:rPr>
        <w:t xml:space="preserve"> key personnel and not leaving this function only to the Project Coordinator or Director.</w:t>
      </w:r>
    </w:p>
    <w:p w:rsidR="008B5D10" w:rsidRPr="007D29CA" w:rsidRDefault="008B5D10" w:rsidP="008B5D10">
      <w:pPr>
        <w:widowControl w:val="0"/>
        <w:adjustRightInd w:val="0"/>
        <w:textAlignment w:val="baseline"/>
        <w:rPr>
          <w:szCs w:val="22"/>
          <w:lang w:val="en-US"/>
        </w:rPr>
      </w:pPr>
    </w:p>
    <w:p w:rsidR="008B5D10" w:rsidRPr="007D29CA" w:rsidRDefault="00F075A8" w:rsidP="00F35A09">
      <w:pPr>
        <w:widowControl w:val="0"/>
        <w:numPr>
          <w:ilvl w:val="0"/>
          <w:numId w:val="72"/>
        </w:numPr>
        <w:adjustRightInd w:val="0"/>
        <w:ind w:left="426" w:hanging="426"/>
        <w:textAlignment w:val="baseline"/>
        <w:rPr>
          <w:szCs w:val="22"/>
          <w:lang w:val="en-US"/>
        </w:rPr>
      </w:pPr>
      <w:r>
        <w:rPr>
          <w:szCs w:val="22"/>
          <w:lang w:val="en-US"/>
        </w:rPr>
        <w:t>A</w:t>
      </w:r>
      <w:r w:rsidR="008B5D10" w:rsidRPr="007D29CA">
        <w:rPr>
          <w:szCs w:val="22"/>
          <w:lang w:val="en-US"/>
        </w:rPr>
        <w:t xml:space="preserve"> continuous or periodic follow-up process to some workshops participants </w:t>
      </w:r>
      <w:r>
        <w:rPr>
          <w:szCs w:val="22"/>
          <w:lang w:val="en-US"/>
        </w:rPr>
        <w:t>s</w:t>
      </w:r>
      <w:r w:rsidRPr="007D29CA">
        <w:rPr>
          <w:szCs w:val="22"/>
          <w:lang w:val="en-US"/>
        </w:rPr>
        <w:t>hould be contemplated</w:t>
      </w:r>
      <w:r w:rsidR="00B40B1A">
        <w:rPr>
          <w:szCs w:val="22"/>
          <w:lang w:val="en-US"/>
        </w:rPr>
        <w:t>,</w:t>
      </w:r>
      <w:r w:rsidRPr="007D29CA">
        <w:rPr>
          <w:szCs w:val="22"/>
          <w:lang w:val="en-US"/>
        </w:rPr>
        <w:t xml:space="preserve"> </w:t>
      </w:r>
      <w:r w:rsidR="008B5D10" w:rsidRPr="007D29CA">
        <w:rPr>
          <w:szCs w:val="22"/>
          <w:lang w:val="en-US"/>
        </w:rPr>
        <w:t xml:space="preserve">such as the financing workshop where representatives of </w:t>
      </w:r>
      <w:r w:rsidR="00B40B1A">
        <w:rPr>
          <w:szCs w:val="22"/>
          <w:lang w:val="en-US"/>
        </w:rPr>
        <w:t>five</w:t>
      </w:r>
      <w:r w:rsidR="008B5D10" w:rsidRPr="007D29CA">
        <w:rPr>
          <w:szCs w:val="22"/>
          <w:lang w:val="en-US"/>
        </w:rPr>
        <w:t xml:space="preserve"> financial entities attended</w:t>
      </w:r>
      <w:r w:rsidR="00111771">
        <w:rPr>
          <w:szCs w:val="22"/>
          <w:lang w:val="en-US"/>
        </w:rPr>
        <w:t>: I</w:t>
      </w:r>
      <w:r w:rsidR="008B5D10" w:rsidRPr="007D29CA">
        <w:rPr>
          <w:szCs w:val="22"/>
          <w:lang w:val="en-US"/>
        </w:rPr>
        <w:t>t is unknown if the information provided at the workshop was practical for their professional work or if the institution considered financing or not RE projects and the reasons for it.</w:t>
      </w:r>
    </w:p>
    <w:p w:rsidR="008B5D10" w:rsidRPr="007D29CA" w:rsidRDefault="008B5D10" w:rsidP="008B5D10">
      <w:pPr>
        <w:widowControl w:val="0"/>
        <w:adjustRightInd w:val="0"/>
        <w:textAlignment w:val="baseline"/>
        <w:rPr>
          <w:szCs w:val="22"/>
          <w:lang w:val="en-US"/>
        </w:rPr>
      </w:pPr>
    </w:p>
    <w:p w:rsidR="008B5D10" w:rsidRPr="007D29CA" w:rsidRDefault="008B5D10" w:rsidP="00F35A09">
      <w:pPr>
        <w:widowControl w:val="0"/>
        <w:numPr>
          <w:ilvl w:val="0"/>
          <w:numId w:val="72"/>
        </w:numPr>
        <w:adjustRightInd w:val="0"/>
        <w:ind w:left="426" w:hanging="426"/>
        <w:textAlignment w:val="baseline"/>
        <w:rPr>
          <w:szCs w:val="22"/>
          <w:lang w:val="en-US"/>
        </w:rPr>
      </w:pPr>
      <w:r w:rsidRPr="007D29CA">
        <w:rPr>
          <w:szCs w:val="22"/>
          <w:lang w:val="en-US"/>
        </w:rPr>
        <w:t>To systematize the achievements and to disseminate the information that may be of public nature would have a greater impact on th</w:t>
      </w:r>
      <w:r w:rsidR="00111771">
        <w:rPr>
          <w:szCs w:val="22"/>
          <w:lang w:val="en-US"/>
        </w:rPr>
        <w:t>e</w:t>
      </w:r>
      <w:r w:rsidRPr="007D29CA">
        <w:rPr>
          <w:szCs w:val="22"/>
          <w:lang w:val="en-US"/>
        </w:rPr>
        <w:t xml:space="preserve"> Project achievements, i.e. to develop beneficiary communities with photovoltaic solar energy case studies would visualize even more this joint effort between UNDP, GEF, ICE and DSE.</w:t>
      </w:r>
    </w:p>
    <w:p w:rsidR="008B5D10" w:rsidRPr="007D29CA" w:rsidRDefault="008B5D10" w:rsidP="008B5D10">
      <w:pPr>
        <w:jc w:val="left"/>
        <w:rPr>
          <w:szCs w:val="22"/>
          <w:lang w:val="en-US"/>
        </w:rPr>
        <w:sectPr w:rsidR="008B5D10" w:rsidRPr="007D29CA" w:rsidSect="00B22B9E">
          <w:pgSz w:w="12242" w:h="15842" w:code="1"/>
          <w:pgMar w:top="1985" w:right="1418" w:bottom="1701" w:left="1701" w:header="709" w:footer="974" w:gutter="0"/>
          <w:pgNumType w:start="1" w:chapStyle="1"/>
          <w:cols w:space="708"/>
          <w:docGrid w:linePitch="360"/>
        </w:sectPr>
      </w:pPr>
    </w:p>
    <w:p w:rsidR="008B5D10" w:rsidRPr="007D29CA" w:rsidRDefault="008B5D10" w:rsidP="008B5D10">
      <w:pPr>
        <w:pStyle w:val="Ttulo1"/>
        <w:rPr>
          <w:lang w:val="en-US"/>
        </w:rPr>
      </w:pPr>
      <w:bookmarkStart w:id="262" w:name="_Toc292867894"/>
      <w:r w:rsidRPr="007D29CA">
        <w:rPr>
          <w:lang w:val="en-US"/>
        </w:rPr>
        <w:lastRenderedPageBreak/>
        <w:t>ANNEXes</w:t>
      </w:r>
      <w:bookmarkEnd w:id="262"/>
    </w:p>
    <w:p w:rsidR="008B5D10" w:rsidRPr="007D29CA" w:rsidRDefault="008B5D10" w:rsidP="00611C5B">
      <w:pPr>
        <w:pStyle w:val="Ttulo2"/>
      </w:pPr>
      <w:bookmarkStart w:id="263" w:name="_Toc292867895"/>
      <w:r w:rsidRPr="007D29CA">
        <w:t>TÉRMS OF REFERENCE</w:t>
      </w:r>
      <w:bookmarkEnd w:id="263"/>
    </w:p>
    <w:p w:rsidR="008B5D10" w:rsidRPr="007D29CA" w:rsidRDefault="008B5D10" w:rsidP="008B5D10">
      <w:pPr>
        <w:pStyle w:val="Prrafodelista"/>
        <w:widowControl w:val="0"/>
        <w:tabs>
          <w:tab w:val="num" w:pos="426"/>
        </w:tabs>
        <w:adjustRightInd w:val="0"/>
        <w:ind w:left="0"/>
        <w:textAlignment w:val="baseline"/>
        <w:rPr>
          <w:b/>
          <w:szCs w:val="22"/>
          <w:lang w:val="en-US"/>
        </w:rPr>
      </w:pPr>
    </w:p>
    <w:p w:rsidR="008B5D10" w:rsidRPr="007D29CA" w:rsidRDefault="008B5D10" w:rsidP="008B5D10">
      <w:pPr>
        <w:pStyle w:val="Prrafodelista"/>
        <w:widowControl w:val="0"/>
        <w:tabs>
          <w:tab w:val="num" w:pos="426"/>
        </w:tabs>
        <w:adjustRightInd w:val="0"/>
        <w:ind w:left="0"/>
        <w:textAlignment w:val="baseline"/>
        <w:rPr>
          <w:b/>
          <w:szCs w:val="22"/>
          <w:lang w:val="en-US"/>
        </w:rPr>
      </w:pPr>
      <w:r w:rsidRPr="007D29CA">
        <w:rPr>
          <w:b/>
          <w:szCs w:val="22"/>
          <w:lang w:val="en-US"/>
        </w:rPr>
        <w:t>Project Final Evaluation</w:t>
      </w:r>
    </w:p>
    <w:p w:rsidR="008B5D10" w:rsidRPr="007D29CA" w:rsidRDefault="008B5D10" w:rsidP="008B5D10">
      <w:pPr>
        <w:pStyle w:val="Prrafodelista"/>
        <w:widowControl w:val="0"/>
        <w:tabs>
          <w:tab w:val="num" w:pos="426"/>
        </w:tabs>
        <w:adjustRightInd w:val="0"/>
        <w:ind w:left="0"/>
        <w:textAlignment w:val="baseline"/>
        <w:rPr>
          <w:b/>
          <w:bCs/>
          <w:szCs w:val="22"/>
          <w:lang w:val="en-US"/>
        </w:rPr>
      </w:pPr>
    </w:p>
    <w:p w:rsidR="008B5D10" w:rsidRPr="007D29CA" w:rsidRDefault="008B5D10" w:rsidP="008B5D10">
      <w:pPr>
        <w:autoSpaceDE w:val="0"/>
        <w:autoSpaceDN w:val="0"/>
        <w:adjustRightInd w:val="0"/>
        <w:jc w:val="left"/>
        <w:rPr>
          <w:b/>
          <w:bCs/>
          <w:szCs w:val="22"/>
          <w:lang w:val="en-US"/>
        </w:rPr>
      </w:pPr>
      <w:r w:rsidRPr="007D29CA">
        <w:rPr>
          <w:b/>
          <w:bCs/>
          <w:iCs/>
          <w:szCs w:val="22"/>
          <w:lang w:val="en-US" w:eastAsia="es-CO"/>
        </w:rPr>
        <w:t>“National Off-Grid Electrification Program based on Renewable Energy Sources”</w:t>
      </w:r>
      <w:r w:rsidRPr="007D29CA">
        <w:rPr>
          <w:b/>
          <w:bCs/>
          <w:szCs w:val="22"/>
          <w:lang w:val="en-US"/>
        </w:rPr>
        <w:t xml:space="preserve"> </w:t>
      </w:r>
    </w:p>
    <w:p w:rsidR="008B5D10" w:rsidRPr="007D29CA" w:rsidRDefault="008B5D10" w:rsidP="008B5D10">
      <w:pPr>
        <w:pStyle w:val="Prrafodelista"/>
        <w:widowControl w:val="0"/>
        <w:tabs>
          <w:tab w:val="num" w:pos="426"/>
        </w:tabs>
        <w:adjustRightInd w:val="0"/>
        <w:ind w:left="0"/>
        <w:textAlignment w:val="baseline"/>
        <w:rPr>
          <w:b/>
          <w:bCs/>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b/>
          <w:bCs/>
          <w:szCs w:val="22"/>
          <w:lang w:val="en-US"/>
        </w:rPr>
        <w:t>1. INTRODUCTION</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b/>
          <w:bCs/>
          <w:szCs w:val="22"/>
          <w:lang w:val="en-US"/>
        </w:rPr>
        <w:t>1.1 UNDP/GEF Monitoring and Evaluation Policy (M&amp;E)</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United Nations Development Program (UNDP) and Global Environment Fund (GEF) monitoring and evaluation policy (M &amp; E) has four objectives:</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1) To monitor and to evaluate results and impacts</w:t>
      </w:r>
      <w:r w:rsidR="00B40B1A">
        <w:rPr>
          <w:szCs w:val="22"/>
          <w:lang w:val="en-US"/>
        </w:rPr>
        <w:t>;</w:t>
      </w: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2) To provide elements for decision making and carrying out necess</w:t>
      </w:r>
      <w:r w:rsidR="00B40B1A">
        <w:rPr>
          <w:szCs w:val="22"/>
          <w:lang w:val="en-US"/>
        </w:rPr>
        <w:t>ary amendments and improvements;</w:t>
      </w: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3) To promote responsibility in</w:t>
      </w:r>
      <w:r w:rsidR="00B40B1A">
        <w:rPr>
          <w:szCs w:val="22"/>
          <w:lang w:val="en-US"/>
        </w:rPr>
        <w:t xml:space="preserve"> the use of</w:t>
      </w:r>
      <w:r w:rsidRPr="007D29CA">
        <w:rPr>
          <w:szCs w:val="22"/>
          <w:lang w:val="en-US"/>
        </w:rPr>
        <w:t xml:space="preserve"> resources</w:t>
      </w:r>
      <w:r w:rsidR="00B40B1A">
        <w:rPr>
          <w:szCs w:val="22"/>
          <w:lang w:val="en-US"/>
        </w:rPr>
        <w:t>;</w:t>
      </w: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4) To document, feedback and disseminate lessons learned.</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6C04AE" w:rsidP="008B5D10">
      <w:pPr>
        <w:pStyle w:val="Prrafodelista"/>
        <w:widowControl w:val="0"/>
        <w:tabs>
          <w:tab w:val="num" w:pos="426"/>
        </w:tabs>
        <w:adjustRightInd w:val="0"/>
        <w:ind w:left="0"/>
        <w:textAlignment w:val="baseline"/>
        <w:rPr>
          <w:szCs w:val="22"/>
          <w:lang w:val="en-US"/>
        </w:rPr>
      </w:pPr>
      <w:r>
        <w:rPr>
          <w:szCs w:val="22"/>
          <w:lang w:val="en-US"/>
        </w:rPr>
        <w:t>It uses a se</w:t>
      </w:r>
      <w:r w:rsidR="008B5D10" w:rsidRPr="007D29CA">
        <w:rPr>
          <w:szCs w:val="22"/>
          <w:lang w:val="en-US"/>
        </w:rPr>
        <w:t>t of tools to ensure the Project</w:t>
      </w:r>
      <w:r>
        <w:rPr>
          <w:szCs w:val="22"/>
          <w:lang w:val="en-US"/>
        </w:rPr>
        <w:t>’s</w:t>
      </w:r>
      <w:r w:rsidR="008B5D10" w:rsidRPr="007D29CA">
        <w:rPr>
          <w:szCs w:val="22"/>
          <w:lang w:val="en-US"/>
        </w:rPr>
        <w:t xml:space="preserve"> effective M &amp; E. This should be applied continuously throughout the </w:t>
      </w:r>
      <w:r w:rsidR="003A589D">
        <w:rPr>
          <w:szCs w:val="22"/>
          <w:lang w:val="en-US"/>
        </w:rPr>
        <w:t>Project</w:t>
      </w:r>
      <w:r w:rsidR="008B5D10" w:rsidRPr="007D29CA">
        <w:rPr>
          <w:szCs w:val="22"/>
          <w:lang w:val="en-US"/>
        </w:rPr>
        <w:t xml:space="preserve"> period, for example: indicators regular monitoring or as a physical exercise at any given time, such as mid-term reviews, audit reports and final evaluations.</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According to UNDP/GEF M &amp; E policies and procedures for all GEF supported projects, whether these are medium or full size, a final evaluation should be undertake</w:t>
      </w:r>
      <w:r w:rsidR="00B40B1A">
        <w:rPr>
          <w:szCs w:val="22"/>
          <w:lang w:val="en-US"/>
        </w:rPr>
        <w:t>n</w:t>
      </w:r>
      <w:r w:rsidRPr="007D29CA">
        <w:rPr>
          <w:szCs w:val="22"/>
          <w:lang w:val="en-US"/>
        </w:rPr>
        <w:t xml:space="preserve"> at the end of their implementation. GEF projects require a final evaluation (or for a previous phase) prior to an additional funding request (or for </w:t>
      </w:r>
      <w:r w:rsidR="003A589D">
        <w:rPr>
          <w:szCs w:val="22"/>
          <w:lang w:val="en-US"/>
        </w:rPr>
        <w:t>Project</w:t>
      </w:r>
      <w:r w:rsidRPr="007D29CA">
        <w:rPr>
          <w:szCs w:val="22"/>
          <w:lang w:val="en-US"/>
        </w:rPr>
        <w:t xml:space="preserve"> subsequent phases). While the final evaluation is a requirement to consider support </w:t>
      </w:r>
      <w:r w:rsidR="006C04AE">
        <w:rPr>
          <w:szCs w:val="22"/>
          <w:lang w:val="en-US"/>
        </w:rPr>
        <w:t>to request</w:t>
      </w:r>
      <w:r w:rsidRPr="007D29CA">
        <w:rPr>
          <w:szCs w:val="22"/>
          <w:lang w:val="en-US"/>
        </w:rPr>
        <w:t xml:space="preserve"> subsequent phases, this does not mean an endorsement for a next phase.</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Final evaluations are intended to determine </w:t>
      </w:r>
      <w:r w:rsidR="003A589D">
        <w:rPr>
          <w:szCs w:val="22"/>
          <w:lang w:val="en-US"/>
        </w:rPr>
        <w:t>Project</w:t>
      </w:r>
      <w:r w:rsidRPr="007D29CA">
        <w:rPr>
          <w:szCs w:val="22"/>
          <w:lang w:val="en-US"/>
        </w:rPr>
        <w:t xml:space="preserve"> importance, operation and success; to search for potential impact </w:t>
      </w:r>
      <w:r w:rsidR="006C04AE">
        <w:rPr>
          <w:szCs w:val="22"/>
          <w:lang w:val="en-US"/>
        </w:rPr>
        <w:t xml:space="preserve">samples </w:t>
      </w:r>
      <w:r w:rsidRPr="007D29CA">
        <w:rPr>
          <w:szCs w:val="22"/>
          <w:lang w:val="en-US"/>
        </w:rPr>
        <w:t xml:space="preserve">and outcomes sustainability, including </w:t>
      </w:r>
      <w:r w:rsidR="003A589D">
        <w:rPr>
          <w:szCs w:val="22"/>
          <w:lang w:val="en-US"/>
        </w:rPr>
        <w:t>Project</w:t>
      </w:r>
      <w:r w:rsidR="006C04AE">
        <w:rPr>
          <w:szCs w:val="22"/>
          <w:lang w:val="en-US"/>
        </w:rPr>
        <w:t>´s</w:t>
      </w:r>
      <w:r w:rsidRPr="007D29CA">
        <w:rPr>
          <w:szCs w:val="22"/>
          <w:lang w:val="en-US"/>
        </w:rPr>
        <w:t xml:space="preserve"> contribution to capacity building and </w:t>
      </w:r>
      <w:r w:rsidR="006C04AE">
        <w:rPr>
          <w:szCs w:val="22"/>
          <w:lang w:val="en-US"/>
        </w:rPr>
        <w:t xml:space="preserve">the achievement of </w:t>
      </w:r>
      <w:r w:rsidRPr="007D29CA">
        <w:rPr>
          <w:szCs w:val="22"/>
          <w:lang w:val="en-US"/>
        </w:rPr>
        <w:t>global environmental goals. Will also identify and document lessons learned and make recommendations aimed to improve designs and implementation of other UNDP/GEF projects.</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jc w:val="left"/>
        <w:rPr>
          <w:b/>
          <w:bCs/>
          <w:szCs w:val="22"/>
          <w:lang w:val="en-US"/>
        </w:rPr>
      </w:pPr>
      <w:r w:rsidRPr="007D29CA">
        <w:rPr>
          <w:b/>
          <w:bCs/>
          <w:szCs w:val="22"/>
          <w:lang w:val="en-US"/>
        </w:rPr>
        <w:br w:type="page"/>
      </w: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b/>
          <w:bCs/>
          <w:szCs w:val="22"/>
          <w:lang w:val="en-US"/>
        </w:rPr>
        <w:lastRenderedPageBreak/>
        <w:t>1.2</w:t>
      </w:r>
      <w:r w:rsidRPr="007D29CA">
        <w:rPr>
          <w:b/>
          <w:bCs/>
          <w:szCs w:val="22"/>
          <w:lang w:val="en-US"/>
        </w:rPr>
        <w:tab/>
        <w:t xml:space="preserve">Program </w:t>
      </w:r>
      <w:r w:rsidR="00B40B1A">
        <w:rPr>
          <w:b/>
          <w:bCs/>
          <w:szCs w:val="22"/>
          <w:lang w:val="en-US"/>
        </w:rPr>
        <w:t>O</w:t>
      </w:r>
      <w:r w:rsidRPr="007D29CA">
        <w:rPr>
          <w:b/>
          <w:bCs/>
          <w:szCs w:val="22"/>
          <w:lang w:val="en-US"/>
        </w:rPr>
        <w:t xml:space="preserve">bjectives and its </w:t>
      </w:r>
      <w:r w:rsidR="00B40B1A">
        <w:rPr>
          <w:b/>
          <w:bCs/>
          <w:szCs w:val="22"/>
          <w:lang w:val="en-US"/>
        </w:rPr>
        <w:t>C</w:t>
      </w:r>
      <w:r w:rsidRPr="007D29CA">
        <w:rPr>
          <w:b/>
          <w:bCs/>
          <w:szCs w:val="22"/>
          <w:lang w:val="en-US"/>
        </w:rPr>
        <w:t>ontext</w:t>
      </w:r>
      <w:r w:rsidRPr="007D29CA">
        <w:rPr>
          <w:szCs w:val="22"/>
          <w:lang w:val="en-US"/>
        </w:rPr>
        <w:t>:</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B01234" w:rsidP="008B5D10">
      <w:pPr>
        <w:autoSpaceDE w:val="0"/>
        <w:autoSpaceDN w:val="0"/>
        <w:adjustRightInd w:val="0"/>
        <w:jc w:val="left"/>
        <w:rPr>
          <w:bCs/>
          <w:i/>
          <w:szCs w:val="22"/>
          <w:lang w:val="en-US"/>
        </w:rPr>
      </w:pPr>
      <w:r w:rsidRPr="00B01234">
        <w:rPr>
          <w:bCs/>
          <w:iCs/>
          <w:szCs w:val="22"/>
          <w:lang w:val="en-US" w:eastAsia="es-CO"/>
        </w:rPr>
        <w:t>The</w:t>
      </w:r>
      <w:r>
        <w:rPr>
          <w:bCs/>
          <w:i/>
          <w:iCs/>
          <w:szCs w:val="22"/>
          <w:lang w:val="en-US" w:eastAsia="es-CO"/>
        </w:rPr>
        <w:t xml:space="preserve"> </w:t>
      </w:r>
      <w:r w:rsidR="008B5D10" w:rsidRPr="007D29CA">
        <w:rPr>
          <w:bCs/>
          <w:i/>
          <w:iCs/>
          <w:szCs w:val="22"/>
          <w:lang w:val="en-US" w:eastAsia="es-CO"/>
        </w:rPr>
        <w:t>“National Off-Grid Electrification Program based on Renewable Energy Sources”</w:t>
      </w:r>
      <w:r w:rsidR="008B5D10" w:rsidRPr="007D29CA">
        <w:rPr>
          <w:bCs/>
          <w:i/>
          <w:szCs w:val="22"/>
          <w:lang w:val="en-US"/>
        </w:rPr>
        <w:t xml:space="preserve"> </w:t>
      </w:r>
      <w:r w:rsidR="008B5D10" w:rsidRPr="007D29CA">
        <w:rPr>
          <w:bCs/>
          <w:szCs w:val="22"/>
          <w:lang w:val="en-US"/>
        </w:rPr>
        <w:t xml:space="preserve">was signed on December 2004 by </w:t>
      </w:r>
      <w:r>
        <w:rPr>
          <w:bCs/>
          <w:szCs w:val="22"/>
          <w:lang w:val="en-US"/>
        </w:rPr>
        <w:t xml:space="preserve">the </w:t>
      </w:r>
      <w:r w:rsidR="006D51AD">
        <w:rPr>
          <w:bCs/>
          <w:szCs w:val="22"/>
          <w:lang w:val="en-US"/>
        </w:rPr>
        <w:t xml:space="preserve">Minister of </w:t>
      </w:r>
      <w:r w:rsidR="008B5D10" w:rsidRPr="007D29CA">
        <w:rPr>
          <w:bCs/>
          <w:szCs w:val="22"/>
          <w:lang w:val="en-US"/>
        </w:rPr>
        <w:t>Environment and Energy, UNDP-Costa Rica Resident Representative and ICE Executive President.</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However the first </w:t>
      </w:r>
      <w:r w:rsidR="001C582B">
        <w:rPr>
          <w:szCs w:val="22"/>
          <w:lang w:val="en-US"/>
        </w:rPr>
        <w:t>contac</w:t>
      </w:r>
      <w:r w:rsidR="006D51AD">
        <w:rPr>
          <w:szCs w:val="22"/>
          <w:lang w:val="en-US"/>
        </w:rPr>
        <w:t>t</w:t>
      </w:r>
      <w:r w:rsidR="001C582B">
        <w:rPr>
          <w:szCs w:val="22"/>
          <w:lang w:val="en-US"/>
        </w:rPr>
        <w:t xml:space="preserve"> with </w:t>
      </w:r>
      <w:r w:rsidRPr="007D29CA">
        <w:rPr>
          <w:szCs w:val="22"/>
          <w:lang w:val="en-US"/>
        </w:rPr>
        <w:t xml:space="preserve">a UNDP/GEF project initiated by 1998 when there was </w:t>
      </w:r>
      <w:r w:rsidR="001C582B">
        <w:rPr>
          <w:szCs w:val="22"/>
          <w:lang w:val="en-US"/>
        </w:rPr>
        <w:t>an approach</w:t>
      </w:r>
      <w:r w:rsidRPr="007D29CA">
        <w:rPr>
          <w:szCs w:val="22"/>
          <w:lang w:val="en-US"/>
        </w:rPr>
        <w:t xml:space="preserve"> between UNDP and </w:t>
      </w:r>
      <w:proofErr w:type="spellStart"/>
      <w:r w:rsidRPr="007D29CA">
        <w:rPr>
          <w:szCs w:val="22"/>
          <w:lang w:val="en-US"/>
        </w:rPr>
        <w:t>Comisión</w:t>
      </w:r>
      <w:proofErr w:type="spellEnd"/>
      <w:r w:rsidRPr="007D29CA">
        <w:rPr>
          <w:szCs w:val="22"/>
          <w:lang w:val="en-US"/>
        </w:rPr>
        <w:t xml:space="preserve"> </w:t>
      </w:r>
      <w:proofErr w:type="spellStart"/>
      <w:r w:rsidRPr="007D29CA">
        <w:rPr>
          <w:szCs w:val="22"/>
          <w:lang w:val="en-US"/>
        </w:rPr>
        <w:t>Nacional</w:t>
      </w:r>
      <w:proofErr w:type="spellEnd"/>
      <w:r w:rsidRPr="007D29CA">
        <w:rPr>
          <w:szCs w:val="22"/>
          <w:lang w:val="en-US"/>
        </w:rPr>
        <w:t xml:space="preserve"> de </w:t>
      </w:r>
      <w:proofErr w:type="spellStart"/>
      <w:r w:rsidRPr="007D29CA">
        <w:rPr>
          <w:szCs w:val="22"/>
          <w:lang w:val="en-US"/>
        </w:rPr>
        <w:t>Conservación</w:t>
      </w:r>
      <w:proofErr w:type="spellEnd"/>
      <w:r w:rsidRPr="007D29CA">
        <w:rPr>
          <w:szCs w:val="22"/>
          <w:lang w:val="en-US"/>
        </w:rPr>
        <w:t xml:space="preserve"> de </w:t>
      </w:r>
      <w:proofErr w:type="spellStart"/>
      <w:r w:rsidRPr="007D29CA">
        <w:rPr>
          <w:szCs w:val="22"/>
          <w:lang w:val="en-US"/>
        </w:rPr>
        <w:t>Energía</w:t>
      </w:r>
      <w:proofErr w:type="spellEnd"/>
      <w:r w:rsidRPr="007D29CA">
        <w:rPr>
          <w:szCs w:val="22"/>
          <w:lang w:val="en-US"/>
        </w:rPr>
        <w:t xml:space="preserve"> (CONACE) </w:t>
      </w:r>
      <w:r w:rsidRPr="007D29CA">
        <w:rPr>
          <w:i/>
          <w:szCs w:val="22"/>
          <w:lang w:val="en-US"/>
        </w:rPr>
        <w:t>National Commission on Energy Conservation</w:t>
      </w:r>
      <w:r w:rsidRPr="007D29CA">
        <w:rPr>
          <w:szCs w:val="22"/>
          <w:lang w:val="en-US"/>
        </w:rPr>
        <w:t xml:space="preserve"> to explore partnership opportunities.</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PROYECT DOCUMENT PDF Block B or Preparatory Assistance was signed on 22 May 1999. The objective was </w:t>
      </w:r>
      <w:r w:rsidRPr="007D29CA">
        <w:rPr>
          <w:b/>
          <w:szCs w:val="22"/>
          <w:lang w:val="en-US"/>
        </w:rPr>
        <w:t>to identify, assess, and prioritize the existing barriers in rural electrification based on renewable energy sources and design actions to reduce or eliminate technical, institutional, financial, and human resource barriers related to rural electrification with alternative sources</w:t>
      </w:r>
      <w:r w:rsidRPr="007D29CA">
        <w:rPr>
          <w:szCs w:val="22"/>
          <w:lang w:val="en-US"/>
        </w:rPr>
        <w:t xml:space="preserve">.  Also, </w:t>
      </w:r>
      <w:r w:rsidR="001C582B">
        <w:rPr>
          <w:szCs w:val="22"/>
          <w:lang w:val="en-US"/>
        </w:rPr>
        <w:t>needs are identified and a process is</w:t>
      </w:r>
      <w:r w:rsidRPr="007D29CA">
        <w:rPr>
          <w:szCs w:val="22"/>
          <w:lang w:val="en-US"/>
        </w:rPr>
        <w:t xml:space="preserve"> initiated to develop a National Program to support renewable energy development for rural establishment.</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autoSpaceDE w:val="0"/>
        <w:autoSpaceDN w:val="0"/>
        <w:adjustRightInd w:val="0"/>
        <w:jc w:val="left"/>
        <w:rPr>
          <w:szCs w:val="22"/>
          <w:lang w:val="en-US" w:eastAsia="es-CO"/>
        </w:rPr>
      </w:pPr>
      <w:r w:rsidRPr="007D29CA">
        <w:rPr>
          <w:szCs w:val="22"/>
          <w:lang w:val="en-US"/>
        </w:rPr>
        <w:t xml:space="preserve">From a global point of view, the Program overall objective is: </w:t>
      </w:r>
      <w:r w:rsidRPr="007D29CA">
        <w:rPr>
          <w:szCs w:val="22"/>
          <w:lang w:val="en-US" w:eastAsia="es-CO"/>
        </w:rPr>
        <w:t>“to reduce Greenhouse Gas Emissions by promoting the use of decentralized renewable energy systems in areas isolated from the (SIN) National Interconnected System of Costa Rica.”</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6D51AD" w:rsidP="008B5D10">
      <w:pPr>
        <w:autoSpaceDE w:val="0"/>
        <w:autoSpaceDN w:val="0"/>
        <w:adjustRightInd w:val="0"/>
        <w:rPr>
          <w:szCs w:val="22"/>
          <w:lang w:val="en-US" w:eastAsia="es-CO"/>
        </w:rPr>
      </w:pPr>
      <w:r>
        <w:rPr>
          <w:szCs w:val="22"/>
          <w:lang w:val="en-US"/>
        </w:rPr>
        <w:t>L</w:t>
      </w:r>
      <w:r w:rsidR="008B5D10" w:rsidRPr="007D29CA">
        <w:rPr>
          <w:szCs w:val="22"/>
          <w:lang w:val="en-US"/>
        </w:rPr>
        <w:t>ocal national aims: “t</w:t>
      </w:r>
      <w:r w:rsidR="008B5D10" w:rsidRPr="007D29CA">
        <w:rPr>
          <w:szCs w:val="22"/>
          <w:lang w:val="en-US" w:eastAsia="es-CO"/>
        </w:rPr>
        <w:t xml:space="preserve">he </w:t>
      </w:r>
      <w:r w:rsidR="003A589D">
        <w:rPr>
          <w:szCs w:val="22"/>
          <w:lang w:val="en-US" w:eastAsia="es-CO"/>
        </w:rPr>
        <w:t>Project</w:t>
      </w:r>
      <w:r w:rsidR="008B5D10" w:rsidRPr="007D29CA">
        <w:rPr>
          <w:szCs w:val="22"/>
          <w:lang w:val="en-US" w:eastAsia="es-CO"/>
        </w:rPr>
        <w:t xml:space="preserve"> will help remove existing barriers that prevent the utilization of renewable energy sources in remote rural areas that are inaccessible through conventional grid extensions.”</w:t>
      </w:r>
      <w:r w:rsidR="008B5D10" w:rsidRPr="007D29CA">
        <w:rPr>
          <w:szCs w:val="22"/>
          <w:lang w:val="en-US"/>
        </w:rPr>
        <w:t xml:space="preserve"> This phase will "</w:t>
      </w:r>
      <w:r w:rsidR="008B5D10" w:rsidRPr="007D29CA">
        <w:rPr>
          <w:szCs w:val="22"/>
          <w:lang w:val="en-US" w:eastAsia="es-CO"/>
        </w:rPr>
        <w:t xml:space="preserve">focus on the creation of a </w:t>
      </w:r>
      <w:r w:rsidR="008B5D10" w:rsidRPr="007D29CA">
        <w:rPr>
          <w:b/>
          <w:szCs w:val="22"/>
          <w:lang w:val="en-US" w:eastAsia="es-CO"/>
        </w:rPr>
        <w:t>systematic approach within the Costa Rican energy sector</w:t>
      </w:r>
      <w:r w:rsidR="008B5D10" w:rsidRPr="007D29CA">
        <w:rPr>
          <w:b/>
          <w:szCs w:val="22"/>
          <w:vertAlign w:val="superscript"/>
          <w:lang w:val="en-US"/>
        </w:rPr>
        <w:footnoteReference w:id="49"/>
      </w:r>
      <w:r w:rsidR="008B5D10" w:rsidRPr="007D29CA">
        <w:rPr>
          <w:b/>
          <w:szCs w:val="22"/>
          <w:lang w:val="en-US" w:eastAsia="es-CO"/>
        </w:rPr>
        <w:t xml:space="preserve"> to rural electrification with renewable energy</w:t>
      </w:r>
      <w:r w:rsidR="008B5D10" w:rsidRPr="007D29CA">
        <w:rPr>
          <w:szCs w:val="22"/>
          <w:lang w:val="en-US" w:eastAsia="es-CO"/>
        </w:rPr>
        <w:t xml:space="preserve">.” </w:t>
      </w:r>
      <w:r w:rsidR="008B5D10" w:rsidRPr="007D29CA">
        <w:rPr>
          <w:szCs w:val="22"/>
          <w:lang w:val="en-US"/>
        </w:rPr>
        <w:t>“</w:t>
      </w:r>
      <w:r w:rsidR="008B5D10" w:rsidRPr="007D29CA">
        <w:rPr>
          <w:szCs w:val="22"/>
          <w:lang w:val="en-US" w:eastAsia="es-CO"/>
        </w:rPr>
        <w:t>This will include the creation of an institutional, financial, and regulatory environment supportive of such systems.”</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To fulfill the objectives as expected, the following items and subcontracts were developed:</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adjustRightInd w:val="0"/>
        <w:ind w:left="0"/>
        <w:textAlignment w:val="baseline"/>
        <w:rPr>
          <w:szCs w:val="22"/>
          <w:lang w:val="en-US"/>
        </w:rPr>
      </w:pPr>
      <w:r w:rsidRPr="007D29CA">
        <w:rPr>
          <w:szCs w:val="22"/>
          <w:lang w:val="en-US"/>
        </w:rPr>
        <w:t xml:space="preserve">1. To </w:t>
      </w:r>
      <w:r w:rsidR="006D51AD">
        <w:rPr>
          <w:szCs w:val="22"/>
          <w:lang w:val="en-US"/>
        </w:rPr>
        <w:t>S</w:t>
      </w:r>
      <w:r w:rsidRPr="007D29CA">
        <w:rPr>
          <w:szCs w:val="22"/>
          <w:lang w:val="en-US"/>
        </w:rPr>
        <w:t xml:space="preserve">upport </w:t>
      </w:r>
      <w:r w:rsidR="0088408F">
        <w:rPr>
          <w:szCs w:val="22"/>
          <w:lang w:val="en-US"/>
        </w:rPr>
        <w:t xml:space="preserve">the </w:t>
      </w:r>
      <w:r w:rsidR="006D51AD">
        <w:rPr>
          <w:szCs w:val="22"/>
          <w:lang w:val="en-US"/>
        </w:rPr>
        <w:t>I</w:t>
      </w:r>
      <w:r w:rsidR="0088408F">
        <w:rPr>
          <w:szCs w:val="22"/>
          <w:lang w:val="en-US"/>
        </w:rPr>
        <w:t xml:space="preserve">mplementation of </w:t>
      </w:r>
      <w:r w:rsidR="006D51AD">
        <w:rPr>
          <w:szCs w:val="22"/>
          <w:lang w:val="en-US"/>
        </w:rPr>
        <w:t>Policies and R</w:t>
      </w:r>
      <w:r w:rsidRPr="007D29CA">
        <w:rPr>
          <w:szCs w:val="22"/>
          <w:lang w:val="en-US"/>
        </w:rPr>
        <w:t xml:space="preserve">egulations </w:t>
      </w:r>
      <w:r w:rsidR="0088408F">
        <w:rPr>
          <w:szCs w:val="22"/>
          <w:lang w:val="en-US"/>
        </w:rPr>
        <w:t xml:space="preserve">that </w:t>
      </w:r>
      <w:r w:rsidR="006D51AD">
        <w:rPr>
          <w:szCs w:val="22"/>
          <w:lang w:val="en-US"/>
        </w:rPr>
        <w:t>f</w:t>
      </w:r>
      <w:r w:rsidR="0088408F">
        <w:rPr>
          <w:szCs w:val="22"/>
          <w:lang w:val="en-US"/>
        </w:rPr>
        <w:t xml:space="preserve">avor the use of </w:t>
      </w:r>
      <w:r w:rsidR="006D51AD">
        <w:rPr>
          <w:szCs w:val="22"/>
          <w:lang w:val="en-US"/>
        </w:rPr>
        <w:t>R</w:t>
      </w:r>
      <w:r w:rsidR="0088408F">
        <w:rPr>
          <w:szCs w:val="22"/>
          <w:lang w:val="en-US"/>
        </w:rPr>
        <w:t xml:space="preserve">enewable </w:t>
      </w:r>
      <w:r w:rsidR="006D51AD">
        <w:rPr>
          <w:szCs w:val="22"/>
          <w:lang w:val="en-US"/>
        </w:rPr>
        <w:t>Energies in E</w:t>
      </w:r>
      <w:r w:rsidR="0088408F">
        <w:rPr>
          <w:szCs w:val="22"/>
          <w:lang w:val="en-US"/>
        </w:rPr>
        <w:t xml:space="preserve">lectricity </w:t>
      </w:r>
      <w:r w:rsidR="006D51AD">
        <w:rPr>
          <w:szCs w:val="22"/>
          <w:lang w:val="en-US"/>
        </w:rPr>
        <w:t>P</w:t>
      </w:r>
      <w:r w:rsidR="0088408F">
        <w:rPr>
          <w:szCs w:val="22"/>
          <w:lang w:val="en-US"/>
        </w:rPr>
        <w:t>rojects</w:t>
      </w:r>
      <w:r w:rsidRPr="007D29CA">
        <w:rPr>
          <w:szCs w:val="22"/>
          <w:lang w:val="en-US"/>
        </w:rPr>
        <w:t>. (Sub</w:t>
      </w:r>
      <w:r w:rsidR="006D51AD">
        <w:rPr>
          <w:szCs w:val="22"/>
          <w:lang w:val="en-US"/>
        </w:rPr>
        <w:t>-</w:t>
      </w:r>
      <w:r w:rsidRPr="007D29CA">
        <w:rPr>
          <w:szCs w:val="22"/>
          <w:lang w:val="en-US"/>
        </w:rPr>
        <w:t>contract 1).</w:t>
      </w:r>
    </w:p>
    <w:p w:rsidR="008B5D10" w:rsidRPr="007D29CA" w:rsidRDefault="008B5D10" w:rsidP="008B5D10">
      <w:pPr>
        <w:widowControl w:val="0"/>
        <w:adjustRightInd w:val="0"/>
        <w:textAlignment w:val="baseline"/>
        <w:rPr>
          <w:szCs w:val="22"/>
          <w:lang w:val="en-US"/>
        </w:rPr>
      </w:pPr>
    </w:p>
    <w:p w:rsidR="008B5D10" w:rsidRPr="007D29CA" w:rsidRDefault="006D51AD" w:rsidP="008B5D10">
      <w:pPr>
        <w:widowControl w:val="0"/>
        <w:adjustRightInd w:val="0"/>
        <w:textAlignment w:val="baseline"/>
        <w:rPr>
          <w:szCs w:val="22"/>
          <w:lang w:val="en-US"/>
        </w:rPr>
      </w:pPr>
      <w:r>
        <w:rPr>
          <w:szCs w:val="22"/>
          <w:lang w:val="en-US"/>
        </w:rPr>
        <w:t>2.  To Strengthen I</w:t>
      </w:r>
      <w:r w:rsidR="008B5D10" w:rsidRPr="007D29CA">
        <w:rPr>
          <w:szCs w:val="22"/>
          <w:lang w:val="en-US"/>
        </w:rPr>
        <w:t xml:space="preserve">nstitutions, </w:t>
      </w:r>
      <w:r>
        <w:rPr>
          <w:szCs w:val="22"/>
          <w:lang w:val="en-US"/>
        </w:rPr>
        <w:t>C</w:t>
      </w:r>
      <w:r w:rsidR="008B5D10" w:rsidRPr="007D29CA">
        <w:rPr>
          <w:szCs w:val="22"/>
          <w:lang w:val="en-US"/>
        </w:rPr>
        <w:t xml:space="preserve">ompanies and </w:t>
      </w:r>
      <w:r>
        <w:rPr>
          <w:szCs w:val="22"/>
          <w:lang w:val="en-US"/>
        </w:rPr>
        <w:t>C</w:t>
      </w:r>
      <w:r w:rsidR="008B5D10" w:rsidRPr="007D29CA">
        <w:rPr>
          <w:szCs w:val="22"/>
          <w:lang w:val="en-US"/>
        </w:rPr>
        <w:t xml:space="preserve">ommunities </w:t>
      </w:r>
      <w:r>
        <w:rPr>
          <w:szCs w:val="22"/>
          <w:lang w:val="en-US"/>
        </w:rPr>
        <w:t>C</w:t>
      </w:r>
      <w:r w:rsidR="008B5D10" w:rsidRPr="007D29CA">
        <w:rPr>
          <w:szCs w:val="22"/>
          <w:lang w:val="en-US"/>
        </w:rPr>
        <w:t xml:space="preserve">apacity to </w:t>
      </w:r>
      <w:r>
        <w:rPr>
          <w:szCs w:val="22"/>
          <w:lang w:val="en-US"/>
        </w:rPr>
        <w:t>D</w:t>
      </w:r>
      <w:r w:rsidR="008B5D10" w:rsidRPr="007D29CA">
        <w:rPr>
          <w:szCs w:val="22"/>
          <w:lang w:val="en-US"/>
        </w:rPr>
        <w:t xml:space="preserve">evelop </w:t>
      </w:r>
      <w:r>
        <w:rPr>
          <w:szCs w:val="22"/>
          <w:lang w:val="en-US"/>
        </w:rPr>
        <w:t>R</w:t>
      </w:r>
      <w:r w:rsidR="008B5D10" w:rsidRPr="007D29CA">
        <w:rPr>
          <w:szCs w:val="22"/>
          <w:lang w:val="en-US"/>
        </w:rPr>
        <w:t xml:space="preserve">enewable </w:t>
      </w:r>
      <w:r>
        <w:rPr>
          <w:szCs w:val="22"/>
          <w:lang w:val="en-US"/>
        </w:rPr>
        <w:t>Energy P</w:t>
      </w:r>
      <w:r w:rsidR="008B5D10" w:rsidRPr="007D29CA">
        <w:rPr>
          <w:szCs w:val="22"/>
          <w:lang w:val="en-US"/>
        </w:rPr>
        <w:t>rojects.</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Default="00CD0AED" w:rsidP="008B5D10">
      <w:pPr>
        <w:pStyle w:val="Prrafodelista"/>
        <w:widowControl w:val="0"/>
        <w:tabs>
          <w:tab w:val="num" w:pos="426"/>
        </w:tabs>
        <w:adjustRightInd w:val="0"/>
        <w:ind w:left="0"/>
        <w:textAlignment w:val="baseline"/>
        <w:rPr>
          <w:szCs w:val="22"/>
          <w:lang w:val="en-US"/>
        </w:rPr>
      </w:pPr>
      <w:r>
        <w:rPr>
          <w:szCs w:val="22"/>
          <w:lang w:val="en-US"/>
        </w:rPr>
        <w:t> Renewable E</w:t>
      </w:r>
      <w:r w:rsidR="008B5D10" w:rsidRPr="007D29CA">
        <w:rPr>
          <w:szCs w:val="22"/>
          <w:lang w:val="en-US"/>
        </w:rPr>
        <w:t xml:space="preserve">nergy </w:t>
      </w:r>
      <w:r>
        <w:rPr>
          <w:szCs w:val="22"/>
          <w:lang w:val="en-US"/>
        </w:rPr>
        <w:t>I</w:t>
      </w:r>
      <w:r w:rsidR="008B5D10" w:rsidRPr="007D29CA">
        <w:rPr>
          <w:szCs w:val="22"/>
          <w:lang w:val="en-US"/>
        </w:rPr>
        <w:t xml:space="preserve">nformation </w:t>
      </w:r>
      <w:r>
        <w:rPr>
          <w:szCs w:val="22"/>
          <w:lang w:val="en-US"/>
        </w:rPr>
        <w:t>M</w:t>
      </w:r>
      <w:r w:rsidR="008B5D10" w:rsidRPr="007D29CA">
        <w:rPr>
          <w:szCs w:val="22"/>
          <w:lang w:val="en-US"/>
        </w:rPr>
        <w:t xml:space="preserve">odule on the web site, and SIEN </w:t>
      </w:r>
      <w:r>
        <w:rPr>
          <w:szCs w:val="22"/>
          <w:lang w:val="en-US"/>
        </w:rPr>
        <w:t>I</w:t>
      </w:r>
      <w:r w:rsidR="008B5D10" w:rsidRPr="007D29CA">
        <w:rPr>
          <w:szCs w:val="22"/>
          <w:lang w:val="en-US"/>
        </w:rPr>
        <w:t xml:space="preserve">nformation </w:t>
      </w:r>
      <w:r>
        <w:rPr>
          <w:szCs w:val="22"/>
          <w:lang w:val="en-US"/>
        </w:rPr>
        <w:t>System on i</w:t>
      </w:r>
      <w:r w:rsidR="008B5D10" w:rsidRPr="007D29CA">
        <w:rPr>
          <w:szCs w:val="22"/>
          <w:lang w:val="en-US"/>
        </w:rPr>
        <w:t>nternet.</w:t>
      </w:r>
    </w:p>
    <w:p w:rsidR="008B5D10" w:rsidRDefault="00CD0AED" w:rsidP="008B5D10">
      <w:pPr>
        <w:pStyle w:val="Prrafodelista"/>
        <w:widowControl w:val="0"/>
        <w:tabs>
          <w:tab w:val="num" w:pos="426"/>
        </w:tabs>
        <w:adjustRightInd w:val="0"/>
        <w:ind w:left="0"/>
        <w:textAlignment w:val="baseline"/>
        <w:rPr>
          <w:szCs w:val="22"/>
          <w:lang w:val="en-US"/>
        </w:rPr>
      </w:pPr>
      <w:r>
        <w:rPr>
          <w:szCs w:val="22"/>
          <w:lang w:val="en-US"/>
        </w:rPr>
        <w:t> Hardware for sub-contract 2 I</w:t>
      </w:r>
      <w:r w:rsidR="008B5D10" w:rsidRPr="007D29CA">
        <w:rPr>
          <w:szCs w:val="22"/>
          <w:lang w:val="en-US"/>
        </w:rPr>
        <w:t xml:space="preserve">nformation </w:t>
      </w:r>
      <w:r>
        <w:rPr>
          <w:szCs w:val="22"/>
          <w:lang w:val="en-US"/>
        </w:rPr>
        <w:t>M</w:t>
      </w:r>
      <w:r w:rsidR="008B5D10" w:rsidRPr="007D29CA">
        <w:rPr>
          <w:szCs w:val="22"/>
          <w:lang w:val="en-US"/>
        </w:rPr>
        <w:t>odule implementation.</w:t>
      </w: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Launch of a dissemination campaign at national level and promotional workshops conduction. (</w:t>
      </w:r>
      <w:r w:rsidR="00CD0AED">
        <w:rPr>
          <w:szCs w:val="22"/>
          <w:lang w:val="en-US"/>
        </w:rPr>
        <w:t>s</w:t>
      </w:r>
      <w:r w:rsidRPr="007D29CA">
        <w:rPr>
          <w:szCs w:val="22"/>
          <w:lang w:val="en-US"/>
        </w:rPr>
        <w:t>ub-contract 3, originally MINAE</w:t>
      </w:r>
      <w:r w:rsidR="00CD0AED">
        <w:rPr>
          <w:szCs w:val="22"/>
          <w:lang w:val="en-US"/>
        </w:rPr>
        <w:t>´s</w:t>
      </w:r>
      <w:r w:rsidRPr="007D29CA">
        <w:rPr>
          <w:szCs w:val="22"/>
          <w:lang w:val="en-US"/>
        </w:rPr>
        <w:t xml:space="preserve"> responsibility, but moved to ICE in 2007).</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3. Assessment of other </w:t>
      </w:r>
      <w:r w:rsidR="00CD0AED">
        <w:rPr>
          <w:szCs w:val="22"/>
          <w:lang w:val="en-US"/>
        </w:rPr>
        <w:t>Projects’ F</w:t>
      </w:r>
      <w:r w:rsidRPr="007D29CA">
        <w:rPr>
          <w:szCs w:val="22"/>
          <w:lang w:val="en-US"/>
        </w:rPr>
        <w:t xml:space="preserve">inancing and </w:t>
      </w:r>
      <w:r w:rsidR="00CD0AED">
        <w:rPr>
          <w:szCs w:val="22"/>
          <w:lang w:val="en-US"/>
        </w:rPr>
        <w:t>Execution Schemes to Promote I</w:t>
      </w:r>
      <w:r w:rsidRPr="007D29CA">
        <w:rPr>
          <w:szCs w:val="22"/>
          <w:lang w:val="en-US"/>
        </w:rPr>
        <w:t>nvestment (sub-</w:t>
      </w:r>
      <w:r w:rsidRPr="007D29CA">
        <w:rPr>
          <w:szCs w:val="22"/>
          <w:lang w:val="en-US"/>
        </w:rPr>
        <w:lastRenderedPageBreak/>
        <w:t>contract 4).</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CD0AED" w:rsidP="008B5D10">
      <w:pPr>
        <w:pStyle w:val="Prrafodelista"/>
        <w:widowControl w:val="0"/>
        <w:tabs>
          <w:tab w:val="num" w:pos="426"/>
        </w:tabs>
        <w:adjustRightInd w:val="0"/>
        <w:ind w:left="0"/>
        <w:textAlignment w:val="baseline"/>
        <w:rPr>
          <w:szCs w:val="22"/>
          <w:lang w:val="en-US"/>
        </w:rPr>
      </w:pPr>
      <w:r>
        <w:rPr>
          <w:szCs w:val="22"/>
          <w:lang w:val="en-US"/>
        </w:rPr>
        <w:t>4. Pilot P</w:t>
      </w:r>
      <w:r w:rsidR="000C2E87">
        <w:rPr>
          <w:szCs w:val="22"/>
          <w:lang w:val="en-US"/>
        </w:rPr>
        <w:t>rojects and T</w:t>
      </w:r>
      <w:r w:rsidR="008B5D10" w:rsidRPr="007D29CA">
        <w:rPr>
          <w:szCs w:val="22"/>
          <w:lang w:val="en-US"/>
        </w:rPr>
        <w:t xml:space="preserve">raining. Validate </w:t>
      </w:r>
      <w:r w:rsidR="000C2E87">
        <w:rPr>
          <w:szCs w:val="22"/>
          <w:lang w:val="en-US"/>
        </w:rPr>
        <w:t>D</w:t>
      </w:r>
      <w:r w:rsidR="008B5D10" w:rsidRPr="007D29CA">
        <w:rPr>
          <w:szCs w:val="22"/>
          <w:lang w:val="en-US"/>
        </w:rPr>
        <w:t xml:space="preserve">ecentralized Renewable Energy </w:t>
      </w:r>
      <w:r w:rsidR="000C2E87">
        <w:rPr>
          <w:szCs w:val="22"/>
          <w:lang w:val="en-US"/>
        </w:rPr>
        <w:t>S</w:t>
      </w:r>
      <w:r w:rsidR="008B5D10" w:rsidRPr="007D29CA">
        <w:rPr>
          <w:szCs w:val="22"/>
          <w:lang w:val="en-US"/>
        </w:rPr>
        <w:t xml:space="preserve">ystems as </w:t>
      </w:r>
      <w:r w:rsidR="000C2E87">
        <w:rPr>
          <w:szCs w:val="22"/>
          <w:lang w:val="en-US"/>
        </w:rPr>
        <w:t>M</w:t>
      </w:r>
      <w:r w:rsidR="008B5D10" w:rsidRPr="007D29CA">
        <w:rPr>
          <w:szCs w:val="22"/>
          <w:lang w:val="en-US"/>
        </w:rPr>
        <w:t xml:space="preserve">arket </w:t>
      </w:r>
      <w:r w:rsidR="000C2E87">
        <w:rPr>
          <w:szCs w:val="22"/>
          <w:lang w:val="en-US"/>
        </w:rPr>
        <w:t>Options for E</w:t>
      </w:r>
      <w:r w:rsidR="008B5D10" w:rsidRPr="007D29CA">
        <w:rPr>
          <w:szCs w:val="22"/>
          <w:lang w:val="en-US"/>
        </w:rPr>
        <w:t xml:space="preserve">lectricity </w:t>
      </w:r>
      <w:r w:rsidR="000C2E87">
        <w:rPr>
          <w:szCs w:val="22"/>
          <w:lang w:val="en-US"/>
        </w:rPr>
        <w:t>G</w:t>
      </w:r>
      <w:r w:rsidR="008B5D10" w:rsidRPr="007D29CA">
        <w:rPr>
          <w:szCs w:val="22"/>
          <w:lang w:val="en-US"/>
        </w:rPr>
        <w:t>eneration. (Subcontract 5)</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Subcontract 5: “</w:t>
      </w:r>
      <w:r w:rsidR="000C2E87">
        <w:rPr>
          <w:szCs w:val="22"/>
          <w:lang w:val="en-US"/>
        </w:rPr>
        <w:t>S</w:t>
      </w:r>
      <w:r w:rsidRPr="007D29CA">
        <w:rPr>
          <w:szCs w:val="22"/>
          <w:lang w:val="en-US"/>
        </w:rPr>
        <w:t xml:space="preserve">ystems and </w:t>
      </w:r>
      <w:r w:rsidR="000C2E87">
        <w:rPr>
          <w:szCs w:val="22"/>
          <w:lang w:val="en-US"/>
        </w:rPr>
        <w:t>T</w:t>
      </w:r>
      <w:r w:rsidRPr="007D29CA">
        <w:rPr>
          <w:szCs w:val="22"/>
          <w:lang w:val="en-US"/>
        </w:rPr>
        <w:t xml:space="preserve">raining </w:t>
      </w:r>
      <w:r w:rsidR="000C2E87">
        <w:rPr>
          <w:szCs w:val="22"/>
          <w:lang w:val="en-US"/>
        </w:rPr>
        <w:t>D</w:t>
      </w:r>
      <w:r w:rsidRPr="007D29CA">
        <w:rPr>
          <w:szCs w:val="22"/>
          <w:lang w:val="en-US"/>
        </w:rPr>
        <w:t xml:space="preserve">esign and </w:t>
      </w:r>
      <w:r w:rsidR="000C2E87">
        <w:rPr>
          <w:szCs w:val="22"/>
          <w:lang w:val="en-US"/>
        </w:rPr>
        <w:t>I</w:t>
      </w:r>
      <w:r w:rsidRPr="007D29CA">
        <w:rPr>
          <w:szCs w:val="22"/>
          <w:lang w:val="en-US"/>
        </w:rPr>
        <w:t>nstallation on</w:t>
      </w:r>
      <w:r w:rsidR="0088408F">
        <w:rPr>
          <w:szCs w:val="22"/>
          <w:lang w:val="en-US"/>
        </w:rPr>
        <w:t xml:space="preserve"> </w:t>
      </w:r>
      <w:r w:rsidRPr="007D29CA">
        <w:rPr>
          <w:szCs w:val="22"/>
          <w:lang w:val="en-US"/>
        </w:rPr>
        <w:t xml:space="preserve">18 </w:t>
      </w:r>
      <w:r w:rsidR="000C2E87">
        <w:rPr>
          <w:szCs w:val="22"/>
          <w:lang w:val="en-US"/>
        </w:rPr>
        <w:t>S</w:t>
      </w:r>
      <w:r w:rsidRPr="007D29CA">
        <w:rPr>
          <w:szCs w:val="22"/>
          <w:lang w:val="en-US"/>
        </w:rPr>
        <w:t>ites" (pilot projects).</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"Pilot Projects materials and "turnkey” services provision (this refers to specific bidding process applied by ICE).  ICE </w:t>
      </w:r>
      <w:r w:rsidR="0088408F">
        <w:rPr>
          <w:szCs w:val="22"/>
          <w:lang w:val="en-US"/>
        </w:rPr>
        <w:t>tendered the</w:t>
      </w:r>
      <w:r w:rsidRPr="007D29CA">
        <w:rPr>
          <w:szCs w:val="22"/>
          <w:lang w:val="en-US"/>
        </w:rPr>
        <w:t>se pilot projects to ensure that the company to be hired w</w:t>
      </w:r>
      <w:r w:rsidR="0088408F">
        <w:rPr>
          <w:szCs w:val="22"/>
          <w:lang w:val="en-US"/>
        </w:rPr>
        <w:t>ould</w:t>
      </w:r>
      <w:r w:rsidRPr="007D29CA">
        <w:rPr>
          <w:szCs w:val="22"/>
          <w:lang w:val="en-US"/>
        </w:rPr>
        <w:t xml:space="preserve"> be </w:t>
      </w:r>
      <w:r w:rsidR="0088408F">
        <w:rPr>
          <w:szCs w:val="22"/>
          <w:lang w:val="en-US"/>
        </w:rPr>
        <w:t xml:space="preserve">responsible for imports, installation and to </w:t>
      </w:r>
      <w:r w:rsidRPr="007D29CA">
        <w:rPr>
          <w:szCs w:val="22"/>
          <w:lang w:val="en-US"/>
        </w:rPr>
        <w:t xml:space="preserve">educate the community on renewable energy use. </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0C2E87" w:rsidP="008B5D10">
      <w:pPr>
        <w:pStyle w:val="Prrafodelista"/>
        <w:widowControl w:val="0"/>
        <w:tabs>
          <w:tab w:val="num" w:pos="426"/>
        </w:tabs>
        <w:adjustRightInd w:val="0"/>
        <w:ind w:left="0"/>
        <w:textAlignment w:val="baseline"/>
        <w:rPr>
          <w:szCs w:val="22"/>
          <w:lang w:val="en-US"/>
        </w:rPr>
      </w:pPr>
      <w:r>
        <w:rPr>
          <w:szCs w:val="22"/>
          <w:lang w:val="en-US"/>
        </w:rPr>
        <w:t>5. Evaluate Costa Rica´s Rural E</w:t>
      </w:r>
      <w:r w:rsidR="008B5D10" w:rsidRPr="007D29CA">
        <w:rPr>
          <w:szCs w:val="22"/>
          <w:lang w:val="en-US"/>
        </w:rPr>
        <w:t xml:space="preserve">lectrification </w:t>
      </w:r>
      <w:proofErr w:type="spellStart"/>
      <w:r>
        <w:rPr>
          <w:szCs w:val="22"/>
          <w:lang w:val="en-US"/>
        </w:rPr>
        <w:t>P</w:t>
      </w:r>
      <w:r w:rsidR="008B5D10" w:rsidRPr="007D29CA">
        <w:rPr>
          <w:szCs w:val="22"/>
          <w:lang w:val="en-US"/>
        </w:rPr>
        <w:t>rogramme</w:t>
      </w:r>
      <w:proofErr w:type="spellEnd"/>
      <w:r w:rsidR="008B5D10" w:rsidRPr="007D29CA">
        <w:rPr>
          <w:szCs w:val="22"/>
          <w:lang w:val="en-US"/>
        </w:rPr>
        <w:t xml:space="preserve"> </w:t>
      </w:r>
      <w:r>
        <w:rPr>
          <w:szCs w:val="22"/>
          <w:lang w:val="en-US"/>
        </w:rPr>
        <w:t>and confirm sites</w:t>
      </w:r>
      <w:r w:rsidR="008B5D10" w:rsidRPr="007D29CA">
        <w:rPr>
          <w:szCs w:val="22"/>
          <w:lang w:val="en-US"/>
        </w:rPr>
        <w:t xml:space="preserve"> </w:t>
      </w:r>
      <w:r>
        <w:rPr>
          <w:szCs w:val="22"/>
          <w:lang w:val="en-US"/>
        </w:rPr>
        <w:t>benefiting</w:t>
      </w:r>
      <w:r w:rsidR="008B5D10" w:rsidRPr="007D29CA">
        <w:rPr>
          <w:szCs w:val="22"/>
          <w:lang w:val="en-US"/>
        </w:rPr>
        <w:t xml:space="preserve"> from Renewable Energy.</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It was divided into two sub-contracts:</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Sub-contract 6.1: </w:t>
      </w:r>
      <w:r w:rsidR="00F01C48">
        <w:rPr>
          <w:szCs w:val="22"/>
          <w:lang w:val="en-US"/>
        </w:rPr>
        <w:t>M</w:t>
      </w:r>
      <w:r w:rsidRPr="007D29CA">
        <w:rPr>
          <w:szCs w:val="22"/>
          <w:lang w:val="en-US"/>
        </w:rPr>
        <w:t xml:space="preserve">ethodology for </w:t>
      </w:r>
      <w:r w:rsidR="00087F86">
        <w:rPr>
          <w:szCs w:val="22"/>
          <w:lang w:val="en-US"/>
        </w:rPr>
        <w:t xml:space="preserve">the </w:t>
      </w:r>
      <w:r w:rsidR="000C2E87">
        <w:rPr>
          <w:szCs w:val="22"/>
          <w:lang w:val="en-US"/>
        </w:rPr>
        <w:t>E</w:t>
      </w:r>
      <w:r w:rsidR="00087F86">
        <w:rPr>
          <w:szCs w:val="22"/>
          <w:lang w:val="en-US"/>
        </w:rPr>
        <w:t xml:space="preserve">valuation of </w:t>
      </w:r>
      <w:r w:rsidR="000C2E87">
        <w:rPr>
          <w:szCs w:val="22"/>
          <w:lang w:val="en-US"/>
        </w:rPr>
        <w:t>R</w:t>
      </w:r>
      <w:r w:rsidRPr="007D29CA">
        <w:rPr>
          <w:szCs w:val="22"/>
          <w:lang w:val="en-US"/>
        </w:rPr>
        <w:t xml:space="preserve">ural </w:t>
      </w:r>
      <w:r w:rsidR="000C2E87">
        <w:rPr>
          <w:szCs w:val="22"/>
          <w:lang w:val="en-US"/>
        </w:rPr>
        <w:t>E</w:t>
      </w:r>
      <w:r w:rsidRPr="007D29CA">
        <w:rPr>
          <w:szCs w:val="22"/>
          <w:lang w:val="en-US"/>
        </w:rPr>
        <w:t xml:space="preserve">lectrification </w:t>
      </w:r>
      <w:r w:rsidR="000C2E87">
        <w:rPr>
          <w:szCs w:val="22"/>
          <w:lang w:val="en-US"/>
        </w:rPr>
        <w:t>O</w:t>
      </w:r>
      <w:r w:rsidR="00087F86">
        <w:rPr>
          <w:szCs w:val="22"/>
          <w:lang w:val="en-US"/>
        </w:rPr>
        <w:t xml:space="preserve">ptions of </w:t>
      </w:r>
      <w:r w:rsidR="000C2E87">
        <w:rPr>
          <w:szCs w:val="22"/>
          <w:lang w:val="en-US"/>
        </w:rPr>
        <w:t>E</w:t>
      </w:r>
      <w:r w:rsidRPr="007D29CA">
        <w:rPr>
          <w:szCs w:val="22"/>
          <w:lang w:val="en-US"/>
        </w:rPr>
        <w:t>nergy</w:t>
      </w:r>
      <w:r w:rsidR="00087F86">
        <w:rPr>
          <w:szCs w:val="22"/>
          <w:lang w:val="en-US"/>
        </w:rPr>
        <w:t xml:space="preserve"> </w:t>
      </w:r>
      <w:r w:rsidR="000C2E87">
        <w:rPr>
          <w:szCs w:val="22"/>
          <w:lang w:val="en-US"/>
        </w:rPr>
        <w:t>S</w:t>
      </w:r>
      <w:r w:rsidR="00087F86">
        <w:rPr>
          <w:szCs w:val="22"/>
          <w:lang w:val="en-US"/>
        </w:rPr>
        <w:t xml:space="preserve">ources </w:t>
      </w:r>
      <w:r w:rsidRPr="007D29CA">
        <w:rPr>
          <w:szCs w:val="22"/>
          <w:lang w:val="en-US"/>
        </w:rPr>
        <w:t>(Project Portfolio).</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F01C48" w:rsidP="008B5D10">
      <w:pPr>
        <w:pStyle w:val="Prrafodelista"/>
        <w:widowControl w:val="0"/>
        <w:tabs>
          <w:tab w:val="num" w:pos="426"/>
        </w:tabs>
        <w:adjustRightInd w:val="0"/>
        <w:ind w:left="0"/>
        <w:textAlignment w:val="baseline"/>
        <w:rPr>
          <w:szCs w:val="22"/>
          <w:lang w:val="en-US"/>
        </w:rPr>
      </w:pPr>
      <w:r>
        <w:rPr>
          <w:szCs w:val="22"/>
          <w:lang w:val="en-US"/>
        </w:rPr>
        <w:t>Sub-contract 6.2: F</w:t>
      </w:r>
      <w:r w:rsidR="008B5D10" w:rsidRPr="007D29CA">
        <w:rPr>
          <w:szCs w:val="22"/>
          <w:lang w:val="en-US"/>
        </w:rPr>
        <w:t>easi</w:t>
      </w:r>
      <w:r w:rsidR="000C2E87">
        <w:rPr>
          <w:szCs w:val="22"/>
          <w:lang w:val="en-US"/>
        </w:rPr>
        <w:t>bility S</w:t>
      </w:r>
      <w:r w:rsidR="008B5D10" w:rsidRPr="007D29CA">
        <w:rPr>
          <w:szCs w:val="22"/>
          <w:lang w:val="en-US"/>
        </w:rPr>
        <w:t>tudies.</w:t>
      </w:r>
    </w:p>
    <w:p w:rsidR="008B5D10" w:rsidRPr="007D29CA" w:rsidRDefault="000C2E87" w:rsidP="00F35A09">
      <w:pPr>
        <w:pStyle w:val="Prrafodelista"/>
        <w:widowControl w:val="0"/>
        <w:numPr>
          <w:ilvl w:val="0"/>
          <w:numId w:val="48"/>
        </w:numPr>
        <w:adjustRightInd w:val="0"/>
        <w:ind w:left="220" w:hanging="220"/>
        <w:textAlignment w:val="baseline"/>
        <w:rPr>
          <w:szCs w:val="22"/>
          <w:lang w:val="en-US"/>
        </w:rPr>
      </w:pPr>
      <w:r>
        <w:rPr>
          <w:szCs w:val="22"/>
          <w:lang w:val="en-US"/>
        </w:rPr>
        <w:t>Final E</w:t>
      </w:r>
      <w:r w:rsidR="008B5D10" w:rsidRPr="007D29CA">
        <w:rPr>
          <w:szCs w:val="22"/>
          <w:lang w:val="en-US"/>
        </w:rPr>
        <w:t>valuation (sub-contract 7).</w:t>
      </w:r>
    </w:p>
    <w:p w:rsidR="008B5D10" w:rsidRPr="007D29CA" w:rsidRDefault="008B5D10" w:rsidP="008B5D10">
      <w:pPr>
        <w:pStyle w:val="Prrafodelista"/>
        <w:widowControl w:val="0"/>
        <w:adjustRightInd w:val="0"/>
        <w:ind w:left="720"/>
        <w:textAlignment w:val="baseline"/>
        <w:rPr>
          <w:szCs w:val="22"/>
          <w:lang w:val="en-US"/>
        </w:rPr>
      </w:pPr>
    </w:p>
    <w:p w:rsidR="008B5D10" w:rsidRPr="007D29CA" w:rsidRDefault="000C2E87" w:rsidP="008B5D10">
      <w:pPr>
        <w:pStyle w:val="Prrafodelista"/>
        <w:widowControl w:val="0"/>
        <w:tabs>
          <w:tab w:val="num" w:pos="426"/>
        </w:tabs>
        <w:adjustRightInd w:val="0"/>
        <w:ind w:left="0"/>
        <w:textAlignment w:val="baseline"/>
        <w:rPr>
          <w:szCs w:val="22"/>
          <w:lang w:val="en-US"/>
        </w:rPr>
      </w:pPr>
      <w:r>
        <w:rPr>
          <w:b/>
          <w:bCs/>
          <w:i/>
          <w:iCs/>
          <w:szCs w:val="22"/>
          <w:lang w:val="en-US"/>
        </w:rPr>
        <w:t>Project E</w:t>
      </w:r>
      <w:r w:rsidR="008B5D10" w:rsidRPr="007D29CA">
        <w:rPr>
          <w:b/>
          <w:bCs/>
          <w:i/>
          <w:iCs/>
          <w:szCs w:val="22"/>
          <w:lang w:val="en-US"/>
        </w:rPr>
        <w:t xml:space="preserve">ndorsement </w:t>
      </w:r>
      <w:r>
        <w:rPr>
          <w:b/>
          <w:bCs/>
          <w:i/>
          <w:iCs/>
          <w:szCs w:val="22"/>
          <w:lang w:val="en-US"/>
        </w:rPr>
        <w:t>C</w:t>
      </w:r>
      <w:r w:rsidR="008B5D10" w:rsidRPr="007D29CA">
        <w:rPr>
          <w:b/>
          <w:bCs/>
          <w:i/>
          <w:iCs/>
          <w:szCs w:val="22"/>
          <w:lang w:val="en-US"/>
        </w:rPr>
        <w:t>ontext</w:t>
      </w:r>
    </w:p>
    <w:p w:rsidR="008B5D10" w:rsidRPr="007D29CA" w:rsidRDefault="008B5D10" w:rsidP="008B5D10">
      <w:pPr>
        <w:pStyle w:val="Prrafodelista"/>
        <w:widowControl w:val="0"/>
        <w:tabs>
          <w:tab w:val="num" w:pos="426"/>
        </w:tabs>
        <w:adjustRightInd w:val="0"/>
        <w:ind w:left="0"/>
        <w:textAlignment w:val="baseline"/>
        <w:rPr>
          <w:b/>
          <w:bCs/>
          <w:i/>
          <w:iCs/>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The first concept document of the "Photovoltaic </w:t>
      </w:r>
      <w:r w:rsidR="000C2E87">
        <w:rPr>
          <w:szCs w:val="22"/>
          <w:lang w:val="en-US"/>
        </w:rPr>
        <w:t>E</w:t>
      </w:r>
      <w:r w:rsidRPr="007D29CA">
        <w:rPr>
          <w:szCs w:val="22"/>
          <w:lang w:val="en-US"/>
        </w:rPr>
        <w:t xml:space="preserve">lectrification National Grid" </w:t>
      </w:r>
      <w:r w:rsidR="003A589D">
        <w:rPr>
          <w:szCs w:val="22"/>
          <w:lang w:val="en-US"/>
        </w:rPr>
        <w:t>Project</w:t>
      </w:r>
      <w:r w:rsidRPr="007D29CA">
        <w:rPr>
          <w:szCs w:val="22"/>
          <w:lang w:val="en-US"/>
        </w:rPr>
        <w:t xml:space="preserve"> was developed in 1997 with collaboration of UNDP </w:t>
      </w:r>
      <w:proofErr w:type="spellStart"/>
      <w:r w:rsidRPr="007D29CA">
        <w:rPr>
          <w:szCs w:val="22"/>
          <w:lang w:val="en-US"/>
        </w:rPr>
        <w:t>Programme</w:t>
      </w:r>
      <w:proofErr w:type="spellEnd"/>
      <w:r w:rsidRPr="007D29CA">
        <w:rPr>
          <w:szCs w:val="22"/>
          <w:lang w:val="en-US"/>
        </w:rPr>
        <w:t xml:space="preserve"> Officer, MINAE Energy Sector Directorate and </w:t>
      </w:r>
      <w:r w:rsidR="005C45DE">
        <w:rPr>
          <w:szCs w:val="22"/>
          <w:lang w:val="en-US"/>
        </w:rPr>
        <w:t xml:space="preserve">Head of </w:t>
      </w:r>
      <w:r w:rsidRPr="007D29CA">
        <w:rPr>
          <w:szCs w:val="22"/>
          <w:lang w:val="en-US"/>
        </w:rPr>
        <w:t xml:space="preserve">ICE Energy Conservation Area. This process did not continue because it was considered necessary to raise more than one energy option (not only the photovoltaic technology) to ensure that the </w:t>
      </w:r>
      <w:r w:rsidR="003A589D">
        <w:rPr>
          <w:szCs w:val="22"/>
          <w:lang w:val="en-US"/>
        </w:rPr>
        <w:t>Project</w:t>
      </w:r>
      <w:r w:rsidRPr="007D29CA">
        <w:rPr>
          <w:szCs w:val="22"/>
          <w:lang w:val="en-US"/>
        </w:rPr>
        <w:t xml:space="preserve"> was approved by GEF.</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During 1998 and 1999 the </w:t>
      </w:r>
      <w:r w:rsidR="003A589D">
        <w:rPr>
          <w:szCs w:val="22"/>
          <w:lang w:val="en-US"/>
        </w:rPr>
        <w:t>Project</w:t>
      </w:r>
      <w:r w:rsidRPr="007D29CA">
        <w:rPr>
          <w:szCs w:val="22"/>
          <w:lang w:val="en-US"/>
        </w:rPr>
        <w:t xml:space="preserve"> </w:t>
      </w:r>
      <w:r w:rsidR="003A589D">
        <w:rPr>
          <w:szCs w:val="22"/>
          <w:lang w:val="en-US"/>
        </w:rPr>
        <w:t>D</w:t>
      </w:r>
      <w:r w:rsidRPr="007D29CA">
        <w:rPr>
          <w:szCs w:val="22"/>
          <w:lang w:val="en-US"/>
        </w:rPr>
        <w:t xml:space="preserve">ocument was reconsidered as the </w:t>
      </w:r>
      <w:r w:rsidRPr="007D29CA">
        <w:rPr>
          <w:bCs/>
          <w:iCs/>
          <w:szCs w:val="22"/>
          <w:lang w:val="en-US" w:eastAsia="es-CO"/>
        </w:rPr>
        <w:t xml:space="preserve">National Off-Grid Electrification </w:t>
      </w:r>
      <w:proofErr w:type="spellStart"/>
      <w:r w:rsidRPr="007D29CA">
        <w:rPr>
          <w:bCs/>
          <w:iCs/>
          <w:szCs w:val="22"/>
          <w:lang w:val="en-US" w:eastAsia="es-CO"/>
        </w:rPr>
        <w:t>Program</w:t>
      </w:r>
      <w:r w:rsidR="005C45DE">
        <w:rPr>
          <w:bCs/>
          <w:iCs/>
          <w:szCs w:val="22"/>
          <w:lang w:val="en-US" w:eastAsia="es-CO"/>
        </w:rPr>
        <w:t>me</w:t>
      </w:r>
      <w:proofErr w:type="spellEnd"/>
      <w:r w:rsidRPr="007D29CA">
        <w:rPr>
          <w:bCs/>
          <w:iCs/>
          <w:szCs w:val="22"/>
          <w:lang w:val="en-US" w:eastAsia="es-CO"/>
        </w:rPr>
        <w:t xml:space="preserve"> based on Renewable Energy Sources</w:t>
      </w:r>
      <w:r w:rsidRPr="007D29CA">
        <w:rPr>
          <w:szCs w:val="22"/>
          <w:lang w:val="en-US"/>
        </w:rPr>
        <w:t>, which includes other energy sources such as biomass, wind energy and micro-hydraulic.</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In early 1998 the operation of the necessary mechanisms for the document preparation is delegated to the National Commission on Energy Conservation (CONACE) requesting preparatory assistance to develop a Project Document for UNDP.</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On April 14, 1999 a request to electricity distributors in the country is made asking to confirm their participation in the </w:t>
      </w:r>
      <w:r w:rsidR="003A589D">
        <w:rPr>
          <w:szCs w:val="22"/>
          <w:lang w:val="en-US"/>
        </w:rPr>
        <w:t>Project</w:t>
      </w:r>
      <w:r w:rsidRPr="007D29CA">
        <w:rPr>
          <w:szCs w:val="22"/>
          <w:lang w:val="en-US"/>
        </w:rPr>
        <w:t>.</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On June 22, 1999 the Project Document PDF block B/COS/98/G41 is signed, by the former Minister of Energy, Mrs. Elizabeth </w:t>
      </w:r>
      <w:proofErr w:type="spellStart"/>
      <w:r w:rsidRPr="007D29CA">
        <w:rPr>
          <w:szCs w:val="22"/>
          <w:lang w:val="en-US"/>
        </w:rPr>
        <w:t>Odio</w:t>
      </w:r>
      <w:proofErr w:type="spellEnd"/>
      <w:r w:rsidRPr="007D29CA">
        <w:rPr>
          <w:szCs w:val="22"/>
          <w:lang w:val="en-US"/>
        </w:rPr>
        <w:t>, and UNDP-Costa Rica Resident Representative starting research work.</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In January 2001 the company Sol Dos Mil delivers its final reports and feasibility studies for </w:t>
      </w:r>
      <w:r w:rsidR="005C45DE">
        <w:rPr>
          <w:szCs w:val="22"/>
          <w:lang w:val="en-US"/>
        </w:rPr>
        <w:t xml:space="preserve">the implementation of </w:t>
      </w:r>
      <w:r w:rsidRPr="007D29CA">
        <w:rPr>
          <w:szCs w:val="22"/>
          <w:lang w:val="en-US"/>
        </w:rPr>
        <w:t>pilot projects for rural electrification with renewable energy.</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lastRenderedPageBreak/>
        <w:t xml:space="preserve">On June 14, 2001 the Minister sent a note to ICE Executive President requesting support for the </w:t>
      </w:r>
      <w:r w:rsidR="003A589D">
        <w:rPr>
          <w:szCs w:val="22"/>
          <w:lang w:val="en-US"/>
        </w:rPr>
        <w:t>Project</w:t>
      </w:r>
      <w:r w:rsidRPr="007D29CA">
        <w:rPr>
          <w:szCs w:val="22"/>
          <w:lang w:val="en-US"/>
        </w:rPr>
        <w:t xml:space="preserve">. </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The delay between </w:t>
      </w:r>
      <w:r w:rsidR="003A589D">
        <w:rPr>
          <w:szCs w:val="22"/>
          <w:lang w:val="en-US"/>
        </w:rPr>
        <w:t>Project</w:t>
      </w:r>
      <w:r w:rsidRPr="007D29CA">
        <w:rPr>
          <w:szCs w:val="22"/>
          <w:lang w:val="en-US"/>
        </w:rPr>
        <w:t xml:space="preserve">’s initial conceptualization process and GEF approval was about four years. </w:t>
      </w:r>
      <w:r w:rsidR="005C45DE">
        <w:rPr>
          <w:szCs w:val="22"/>
          <w:lang w:val="en-US"/>
        </w:rPr>
        <w:t>This is</w:t>
      </w:r>
      <w:r w:rsidRPr="007D29CA">
        <w:rPr>
          <w:szCs w:val="22"/>
          <w:lang w:val="en-US"/>
        </w:rPr>
        <w:t xml:space="preserve"> why it was necessary to hire an external consultant to update the Project context and proposed activities, </w:t>
      </w:r>
      <w:r w:rsidR="005C45DE">
        <w:rPr>
          <w:szCs w:val="22"/>
          <w:lang w:val="en-US"/>
        </w:rPr>
        <w:t>however</w:t>
      </w:r>
      <w:r w:rsidRPr="007D29CA">
        <w:rPr>
          <w:szCs w:val="22"/>
          <w:lang w:val="en-US"/>
        </w:rPr>
        <w:t xml:space="preserve"> this included political commitments that were not viable and MINAE and ICE disagreed, so the proposal had to be adapted again. Within these commitments the consultant included 313 feasibility studies in the </w:t>
      </w:r>
      <w:proofErr w:type="spellStart"/>
      <w:r w:rsidR="00AD19C6" w:rsidRPr="007D29CA">
        <w:rPr>
          <w:szCs w:val="22"/>
          <w:lang w:val="en-US"/>
        </w:rPr>
        <w:t>P</w:t>
      </w:r>
      <w:r w:rsidR="005C45DE">
        <w:rPr>
          <w:szCs w:val="22"/>
          <w:lang w:val="en-US"/>
        </w:rPr>
        <w:t>rodoc</w:t>
      </w:r>
      <w:proofErr w:type="spellEnd"/>
      <w:r w:rsidRPr="007D29CA">
        <w:rPr>
          <w:szCs w:val="22"/>
          <w:lang w:val="en-US"/>
        </w:rPr>
        <w:t xml:space="preserve">, which neither the available money nor the time would </w:t>
      </w:r>
      <w:r w:rsidR="005C45DE">
        <w:rPr>
          <w:szCs w:val="22"/>
          <w:lang w:val="en-US"/>
        </w:rPr>
        <w:t xml:space="preserve">have </w:t>
      </w:r>
      <w:r w:rsidRPr="007D29CA">
        <w:rPr>
          <w:szCs w:val="22"/>
          <w:lang w:val="en-US"/>
        </w:rPr>
        <w:t>allowed to meet.</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The mass communication campaign as presented in the </w:t>
      </w:r>
      <w:r w:rsidR="00AD19C6" w:rsidRPr="007D29CA">
        <w:rPr>
          <w:szCs w:val="22"/>
          <w:lang w:val="en-US"/>
        </w:rPr>
        <w:t>P</w:t>
      </w:r>
      <w:r w:rsidR="003F3AE6">
        <w:rPr>
          <w:szCs w:val="22"/>
          <w:lang w:val="en-US"/>
        </w:rPr>
        <w:t>RODOC</w:t>
      </w:r>
      <w:r w:rsidRPr="007D29CA">
        <w:rPr>
          <w:szCs w:val="22"/>
          <w:lang w:val="en-US"/>
        </w:rPr>
        <w:t xml:space="preserve"> was also not feasible for several reasons:</w:t>
      </w: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The necessary resources to carry out a massive campaign largely exceeds the approved funds.</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ICE and the distribution companies valued that holding a renewable energy sources massive campaign in the country could mislead the population, as that would create an expectation on its not viable provision and could collapse the national installation capacity.</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The communication campaign has been handled in a different way: through a video developed that is being posted on the metropolitan area buses screens.</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This video had also been distributed to educational institutions such as EARTH University, National Biodiversity Institute (INBIO), and it is intended to reach all country’s schools through the Ministry of Public Education.</w:t>
      </w:r>
    </w:p>
    <w:p w:rsidR="009B5730" w:rsidRPr="007D29CA" w:rsidRDefault="009B573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A computer was acquired for the graphic material design that will be released once the companies obtained the systems for renewable energy use.</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b/>
          <w:bCs/>
          <w:szCs w:val="22"/>
          <w:lang w:val="en-US"/>
        </w:rPr>
        <w:t>2. EVALUATION OBJECTIVES</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432473">
      <w:pPr>
        <w:pStyle w:val="Prrafodelista"/>
        <w:widowControl w:val="0"/>
        <w:tabs>
          <w:tab w:val="num" w:pos="426"/>
          <w:tab w:val="left" w:pos="2694"/>
        </w:tabs>
        <w:adjustRightInd w:val="0"/>
        <w:ind w:left="0"/>
        <w:textAlignment w:val="baseline"/>
        <w:rPr>
          <w:szCs w:val="22"/>
          <w:lang w:val="en-US"/>
        </w:rPr>
      </w:pPr>
      <w:r w:rsidRPr="007D29CA">
        <w:rPr>
          <w:szCs w:val="22"/>
          <w:lang w:val="en-US"/>
        </w:rPr>
        <w:t>This independent final evaluation (FE) is an UNDP/GEF requirement and has been organized according to UNDP/GEF monitoring and evaluation policies a</w:t>
      </w:r>
      <w:r w:rsidR="009B5730">
        <w:rPr>
          <w:szCs w:val="22"/>
          <w:lang w:val="en-US"/>
        </w:rPr>
        <w:t>nd procedures. It is therefore mainly</w:t>
      </w:r>
      <w:r w:rsidRPr="007D29CA">
        <w:rPr>
          <w:szCs w:val="22"/>
          <w:lang w:val="en-US"/>
        </w:rPr>
        <w:t xml:space="preserve"> initiated by UNDP-Costa Rica and it will be funded by </w:t>
      </w:r>
      <w:r w:rsidR="009B5730">
        <w:rPr>
          <w:szCs w:val="22"/>
          <w:lang w:val="en-US"/>
        </w:rPr>
        <w:t xml:space="preserve">the </w:t>
      </w:r>
      <w:r w:rsidR="003A589D">
        <w:rPr>
          <w:szCs w:val="22"/>
          <w:lang w:val="en-US"/>
        </w:rPr>
        <w:t>Project</w:t>
      </w:r>
      <w:r w:rsidRPr="007D29CA">
        <w:rPr>
          <w:szCs w:val="22"/>
          <w:lang w:val="en-US"/>
        </w:rPr>
        <w:t xml:space="preserve"> resources. </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This Final Evaluation overall objective is to analyze the </w:t>
      </w:r>
      <w:r w:rsidR="003A589D">
        <w:rPr>
          <w:szCs w:val="22"/>
          <w:lang w:val="en-US"/>
        </w:rPr>
        <w:t>Project</w:t>
      </w:r>
      <w:r w:rsidRPr="007D29CA">
        <w:rPr>
          <w:szCs w:val="22"/>
          <w:lang w:val="en-US"/>
        </w:rPr>
        <w:t xml:space="preserve"> implementation, to review the </w:t>
      </w:r>
      <w:r w:rsidR="003A589D">
        <w:rPr>
          <w:szCs w:val="22"/>
          <w:lang w:val="en-US"/>
        </w:rPr>
        <w:t>Project</w:t>
      </w:r>
      <w:r w:rsidRPr="007D29CA">
        <w:rPr>
          <w:szCs w:val="22"/>
          <w:lang w:val="en-US"/>
        </w:rPr>
        <w:t xml:space="preserve"> achievements to accomplish the </w:t>
      </w:r>
      <w:r w:rsidR="003A589D">
        <w:rPr>
          <w:szCs w:val="22"/>
          <w:lang w:val="en-US"/>
        </w:rPr>
        <w:t>Project</w:t>
      </w:r>
      <w:r w:rsidRPr="007D29CA">
        <w:rPr>
          <w:szCs w:val="22"/>
          <w:lang w:val="en-US"/>
        </w:rPr>
        <w:t xml:space="preserve"> objective and its expected outcomes. This evaluation will establish the </w:t>
      </w:r>
      <w:r w:rsidR="003A589D">
        <w:rPr>
          <w:szCs w:val="22"/>
          <w:lang w:val="en-US"/>
        </w:rPr>
        <w:t>Project</w:t>
      </w:r>
      <w:r w:rsidRPr="007D29CA">
        <w:rPr>
          <w:szCs w:val="22"/>
          <w:lang w:val="en-US"/>
        </w:rPr>
        <w:t xml:space="preserve"> relevance, performance and success, including the outcomes sustainability. This evaluation will also collect and analyze specific lessons and good practices with respect to the strategies employed and the implementation arrangements, which may be relevant for other projects in the country and other countries in the world.</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The main stakeholders of this FE are:</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Government of the Republic with the national climate change strategy adopted in 2009 (this initiative proposes to turn Costa Rica in a carbon-neutral country in 2021).</w:t>
      </w: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Ministry of Environment, Energy and Telecommunications.</w:t>
      </w: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 United Nations Development </w:t>
      </w:r>
      <w:proofErr w:type="spellStart"/>
      <w:r w:rsidRPr="007D29CA">
        <w:rPr>
          <w:szCs w:val="22"/>
          <w:lang w:val="en-US"/>
        </w:rPr>
        <w:t>Programme</w:t>
      </w:r>
      <w:proofErr w:type="spellEnd"/>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lastRenderedPageBreak/>
        <w:t xml:space="preserve"> </w:t>
      </w:r>
      <w:proofErr w:type="spellStart"/>
      <w:r w:rsidRPr="007D29CA">
        <w:rPr>
          <w:szCs w:val="22"/>
          <w:lang w:val="en-US"/>
        </w:rPr>
        <w:t>Instituto</w:t>
      </w:r>
      <w:proofErr w:type="spellEnd"/>
      <w:r w:rsidRPr="007D29CA">
        <w:rPr>
          <w:szCs w:val="22"/>
          <w:lang w:val="en-US"/>
        </w:rPr>
        <w:t xml:space="preserve"> </w:t>
      </w:r>
      <w:proofErr w:type="spellStart"/>
      <w:r w:rsidRPr="007D29CA">
        <w:rPr>
          <w:szCs w:val="22"/>
          <w:lang w:val="en-US"/>
        </w:rPr>
        <w:t>Costarricense</w:t>
      </w:r>
      <w:proofErr w:type="spellEnd"/>
      <w:r w:rsidRPr="007D29CA">
        <w:rPr>
          <w:szCs w:val="22"/>
          <w:lang w:val="en-US"/>
        </w:rPr>
        <w:t xml:space="preserve"> de </w:t>
      </w:r>
      <w:proofErr w:type="spellStart"/>
      <w:r w:rsidRPr="007D29CA">
        <w:rPr>
          <w:szCs w:val="22"/>
          <w:lang w:val="en-US"/>
        </w:rPr>
        <w:t>Electricidad</w:t>
      </w:r>
      <w:proofErr w:type="spellEnd"/>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Global Environment Fund (GEF)</w:t>
      </w: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 Rural Electrification Cooperatives and Electrical Distribution Municipal Enterprises </w:t>
      </w: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 Costa Rican communities </w:t>
      </w:r>
      <w:r w:rsidR="009B5730">
        <w:rPr>
          <w:szCs w:val="22"/>
          <w:lang w:val="en-US"/>
        </w:rPr>
        <w:t>that would</w:t>
      </w:r>
      <w:r w:rsidRPr="007D29CA">
        <w:rPr>
          <w:szCs w:val="22"/>
          <w:lang w:val="en-US"/>
        </w:rPr>
        <w:t xml:space="preserve"> not be electrified through electrical distribution grid</w:t>
      </w: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National System of Conservation Areas</w:t>
      </w: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Ministry of Public Security and Police</w:t>
      </w: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Ministry of Public Education</w:t>
      </w: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 Ministry of National Planning and Economic Policy </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The Final Evaluation must submit a comprehensive report on an accomplished </w:t>
      </w:r>
      <w:r w:rsidR="003A589D">
        <w:rPr>
          <w:szCs w:val="22"/>
          <w:lang w:val="en-US"/>
        </w:rPr>
        <w:t>Project</w:t>
      </w:r>
      <w:r w:rsidRPr="007D29CA">
        <w:rPr>
          <w:szCs w:val="22"/>
          <w:lang w:val="en-US"/>
        </w:rPr>
        <w:t xml:space="preserve"> performance, evaluating the </w:t>
      </w:r>
      <w:r w:rsidR="003A589D">
        <w:rPr>
          <w:szCs w:val="22"/>
          <w:lang w:val="en-US"/>
        </w:rPr>
        <w:t>Project</w:t>
      </w:r>
      <w:r w:rsidRPr="007D29CA">
        <w:rPr>
          <w:szCs w:val="22"/>
          <w:lang w:val="en-US"/>
        </w:rPr>
        <w:t xml:space="preserve"> design, the implementation process, achievement of outcomes and goal, including goal and outcomes changes during its implementation, if relevant. Final evaluations have also four complementary purposes:</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To promote accountability and transparency, evaluate and disseminate the Project achievement levels;</w:t>
      </w: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To summarize lessons that can help to improve selection, design and implementation of UNDP-GEF implementation future activities;</w:t>
      </w: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To provide feedback on recur</w:t>
      </w:r>
      <w:r w:rsidR="003F3AE6">
        <w:rPr>
          <w:szCs w:val="22"/>
          <w:lang w:val="en-US"/>
        </w:rPr>
        <w:t>ring</w:t>
      </w:r>
      <w:r w:rsidRPr="007D29CA">
        <w:rPr>
          <w:szCs w:val="22"/>
          <w:lang w:val="en-US"/>
        </w:rPr>
        <w:t xml:space="preserve"> topics through the portfolio and need care and improvements related to previously identified topics; and</w:t>
      </w:r>
    </w:p>
    <w:p w:rsidR="008B5D10" w:rsidRPr="007D29CA" w:rsidRDefault="008B5D10" w:rsidP="008B5D10">
      <w:pPr>
        <w:pStyle w:val="Prrafodelista"/>
        <w:widowControl w:val="0"/>
        <w:tabs>
          <w:tab w:val="num" w:pos="220"/>
        </w:tabs>
        <w:adjustRightInd w:val="0"/>
        <w:ind w:left="0"/>
        <w:textAlignment w:val="baseline"/>
        <w:rPr>
          <w:szCs w:val="22"/>
          <w:lang w:val="en-US"/>
        </w:rPr>
      </w:pPr>
      <w:r w:rsidRPr="007D29CA">
        <w:rPr>
          <w:szCs w:val="22"/>
          <w:lang w:val="en-US"/>
        </w:rPr>
        <w:t> To contribute in databases with inclusions and analysis reports on UNDP-GEF operations effectiveness to achieve global environmental benefits and monitoring and evaluation quality throughout GEF system.</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For more details on this evaluation scope</w:t>
      </w:r>
      <w:r w:rsidR="009B5730">
        <w:rPr>
          <w:szCs w:val="22"/>
          <w:lang w:val="en-US"/>
        </w:rPr>
        <w:t>,</w:t>
      </w:r>
      <w:r w:rsidRPr="007D29CA">
        <w:rPr>
          <w:szCs w:val="22"/>
          <w:lang w:val="en-US"/>
        </w:rPr>
        <w:t xml:space="preserve"> please refer to Section 7.</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b/>
          <w:szCs w:val="22"/>
          <w:lang w:val="en-US"/>
        </w:rPr>
      </w:pPr>
      <w:r w:rsidRPr="007D29CA">
        <w:rPr>
          <w:b/>
          <w:szCs w:val="22"/>
          <w:lang w:val="en-US"/>
        </w:rPr>
        <w:t>3. EVALUATION EXPECTED OUTCOMES</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This section includes special issues to consider and the elements to be included in the evaluation report in accordance with UNDP/GEF guidelines. It also highlights specific aspects to be dealt under each category. Annex 2 provides a more detailed guidance on GEF project terminology and reviewing criteria.</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The expected outputs of this assessment are two.</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u w:val="single"/>
          <w:lang w:val="en-US"/>
        </w:rPr>
        <w:t>Oral presentation of the evaluation main findings</w:t>
      </w:r>
      <w:r w:rsidRPr="007D29CA">
        <w:rPr>
          <w:szCs w:val="22"/>
          <w:lang w:val="en-US"/>
        </w:rPr>
        <w:t xml:space="preserve"> to UNDP Costa Rica representation, this presentation must be made before mission end in order to allow clarification and validation </w:t>
      </w:r>
      <w:r w:rsidR="003F3AE6">
        <w:rPr>
          <w:szCs w:val="22"/>
          <w:lang w:val="en-US"/>
        </w:rPr>
        <w:t xml:space="preserve">of </w:t>
      </w:r>
      <w:r w:rsidRPr="007D29CA">
        <w:rPr>
          <w:szCs w:val="22"/>
          <w:lang w:val="en-US"/>
        </w:rPr>
        <w:t xml:space="preserve">the evaluation findings. </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u w:val="single"/>
          <w:lang w:val="en-US"/>
        </w:rPr>
      </w:pPr>
      <w:r w:rsidRPr="007D29CA">
        <w:rPr>
          <w:szCs w:val="22"/>
          <w:u w:val="single"/>
          <w:lang w:val="en-US"/>
        </w:rPr>
        <w:t>Evaluation Written Report.</w:t>
      </w:r>
      <w:r w:rsidRPr="007D29CA">
        <w:rPr>
          <w:szCs w:val="22"/>
          <w:lang w:val="en-US"/>
        </w:rPr>
        <w:t xml:space="preserve"> The second product is the </w:t>
      </w:r>
      <w:r w:rsidR="006A76E2">
        <w:rPr>
          <w:szCs w:val="22"/>
          <w:lang w:val="en-US"/>
        </w:rPr>
        <w:t>f</w:t>
      </w:r>
      <w:r w:rsidRPr="007D29CA">
        <w:rPr>
          <w:szCs w:val="22"/>
          <w:lang w:val="en-US"/>
        </w:rPr>
        <w:t xml:space="preserve">inal evaluation report which contains the findings, operation evaluation, lessons learned and best practices recommendations and description.  This report should be based on GEF guidelines and patterns for final </w:t>
      </w:r>
      <w:r w:rsidR="008331DA" w:rsidRPr="007D29CA">
        <w:rPr>
          <w:szCs w:val="22"/>
          <w:lang w:val="en-US"/>
        </w:rPr>
        <w:t>evaluations</w:t>
      </w:r>
      <w:r w:rsidR="003F3AE6">
        <w:rPr>
          <w:szCs w:val="22"/>
          <w:lang w:val="en-US"/>
        </w:rPr>
        <w:t xml:space="preserve"> and </w:t>
      </w:r>
      <w:r w:rsidRPr="007D29CA">
        <w:rPr>
          <w:szCs w:val="22"/>
          <w:lang w:val="en-US"/>
        </w:rPr>
        <w:t xml:space="preserve">must follow the structure and include the specific directions provided in the next section. This report should be presented by electronic means to the CO (UNDP Office in Costa Rica), RCU (UNDP-GEF Regional Coordinating Unit) and to </w:t>
      </w:r>
      <w:r w:rsidR="003A589D">
        <w:rPr>
          <w:szCs w:val="22"/>
          <w:lang w:val="en-US"/>
        </w:rPr>
        <w:t>Project</w:t>
      </w:r>
      <w:r w:rsidRPr="007D29CA">
        <w:rPr>
          <w:szCs w:val="22"/>
          <w:lang w:val="en-US"/>
        </w:rPr>
        <w:t xml:space="preserve"> team, two weeks after the </w:t>
      </w:r>
      <w:r w:rsidR="003F3AE6">
        <w:rPr>
          <w:szCs w:val="22"/>
          <w:lang w:val="en-US"/>
        </w:rPr>
        <w:t xml:space="preserve">conclusion of the </w:t>
      </w:r>
      <w:r w:rsidRPr="007D29CA">
        <w:rPr>
          <w:szCs w:val="22"/>
          <w:lang w:val="en-US"/>
        </w:rPr>
        <w:t>assessment mi</w:t>
      </w:r>
      <w:r w:rsidR="003F3AE6">
        <w:rPr>
          <w:szCs w:val="22"/>
          <w:lang w:val="en-US"/>
        </w:rPr>
        <w:t>ssion.</w:t>
      </w:r>
      <w:r w:rsidRPr="007D29CA">
        <w:rPr>
          <w:szCs w:val="22"/>
          <w:lang w:val="en-US"/>
        </w:rPr>
        <w:t xml:space="preserve"> These parties will review the documentation and will provide feedback to the evaluation team within the month that draft assessment report was delivered. The evaluator will review these comments and </w:t>
      </w:r>
      <w:r w:rsidRPr="007D29CA">
        <w:rPr>
          <w:szCs w:val="22"/>
          <w:lang w:val="en-US"/>
        </w:rPr>
        <w:lastRenderedPageBreak/>
        <w:t>submit a final report within a one</w:t>
      </w:r>
      <w:r w:rsidR="009B5730">
        <w:rPr>
          <w:szCs w:val="22"/>
          <w:lang w:val="en-US"/>
        </w:rPr>
        <w:t>-</w:t>
      </w:r>
      <w:r w:rsidRPr="007D29CA">
        <w:rPr>
          <w:szCs w:val="22"/>
          <w:lang w:val="en-US"/>
        </w:rPr>
        <w:t>week period. The RCU and CO will sign a formal authorization form, which will be sent together with the final evaluation report. The evaluation report schem</w:t>
      </w:r>
      <w:r w:rsidR="00CB4FDF">
        <w:rPr>
          <w:szCs w:val="22"/>
          <w:lang w:val="en-US"/>
        </w:rPr>
        <w:t>e</w:t>
      </w:r>
      <w:r w:rsidRPr="007D29CA">
        <w:rPr>
          <w:szCs w:val="22"/>
          <w:lang w:val="en-US"/>
        </w:rPr>
        <w:t xml:space="preserve"> should be structured using the Report Preparation Guide provided in the relevant section. </w:t>
      </w:r>
    </w:p>
    <w:p w:rsidR="008B5D10" w:rsidRPr="007D29CA" w:rsidRDefault="008B5D10" w:rsidP="008B5D10">
      <w:pPr>
        <w:pStyle w:val="Prrafodelista"/>
        <w:widowControl w:val="0"/>
        <w:tabs>
          <w:tab w:val="num" w:pos="426"/>
        </w:tabs>
        <w:adjustRightInd w:val="0"/>
        <w:ind w:left="0"/>
        <w:textAlignment w:val="baseline"/>
        <w:rPr>
          <w:szCs w:val="22"/>
          <w:u w:val="single"/>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Th</w:t>
      </w:r>
      <w:r w:rsidR="00CB4FDF">
        <w:rPr>
          <w:szCs w:val="22"/>
          <w:lang w:val="en-US"/>
        </w:rPr>
        <w:t xml:space="preserve">e first version of this </w:t>
      </w:r>
      <w:r w:rsidRPr="007D29CA">
        <w:rPr>
          <w:szCs w:val="22"/>
          <w:lang w:val="en-US"/>
        </w:rPr>
        <w:t>report should be submitted in electronic format within two weeks after</w:t>
      </w:r>
      <w:r w:rsidR="00CB4FDF">
        <w:rPr>
          <w:szCs w:val="22"/>
          <w:lang w:val="en-US"/>
        </w:rPr>
        <w:t xml:space="preserve"> completion of the </w:t>
      </w:r>
      <w:r w:rsidRPr="007D29CA">
        <w:rPr>
          <w:szCs w:val="22"/>
          <w:lang w:val="en-US"/>
        </w:rPr>
        <w:t xml:space="preserve">Mission in the country. This version will be delivered to interested parties and comments to the evaluator will be sent within a period of three weeks. These comments should focus on possible data errors found and not on questioning evaluators’ perceptions and findings. If there are discrepancies on evaluators’ team impressions and findings and those of stakeholders, these differences should be explained in a specific annex attached to the final report.  </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u w:val="single"/>
          <w:lang w:val="en-US"/>
        </w:rPr>
        <w:t>Report General Considerations:</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Font: Times New Roman – size 11, single space; paragraph numbering and table of contents (automatic); page numbers (bottom center); graphics, tables and photographs (when relevant) are appreciated.</w:t>
      </w: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Extension: maximum 50 total pages, excluding annexes.</w:t>
      </w:r>
    </w:p>
    <w:p w:rsidR="009B5730"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 Delivering Schedule: first draft within a period of 1.5 weeks </w:t>
      </w:r>
      <w:r w:rsidR="00374D03">
        <w:rPr>
          <w:szCs w:val="22"/>
          <w:lang w:val="en-US"/>
        </w:rPr>
        <w:t>after completion of the</w:t>
      </w:r>
      <w:r w:rsidRPr="007D29CA">
        <w:rPr>
          <w:szCs w:val="22"/>
          <w:lang w:val="en-US"/>
        </w:rPr>
        <w:t xml:space="preserve"> Mission in the country.  </w:t>
      </w: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Document must be sent (MS Word or PDF format) in Spanish (except the Executive Summary</w:t>
      </w:r>
      <w:r w:rsidR="00374D03">
        <w:rPr>
          <w:szCs w:val="22"/>
          <w:lang w:val="en-US"/>
        </w:rPr>
        <w:t>,</w:t>
      </w:r>
      <w:r w:rsidRPr="007D29CA">
        <w:rPr>
          <w:szCs w:val="22"/>
          <w:lang w:val="en-US"/>
        </w:rPr>
        <w:t xml:space="preserve"> no more than 3 pages and should be written both in English and Spanish to: UNDP-GEF Regional Coordination Unit, UNDP Costa Rica and Project Team). These stakeholders should provide their comments prior to its completion. If</w:t>
      </w:r>
      <w:r w:rsidR="00374D03">
        <w:rPr>
          <w:szCs w:val="22"/>
          <w:lang w:val="en-US"/>
        </w:rPr>
        <w:t xml:space="preserve"> there are</w:t>
      </w:r>
      <w:r w:rsidRPr="007D29CA">
        <w:rPr>
          <w:szCs w:val="22"/>
          <w:lang w:val="en-US"/>
        </w:rPr>
        <w:t xml:space="preserve"> any discrepancies between the evaluators’ team impressions and findings and the above mentioned parties, these should be explained in an annex attached to the </w:t>
      </w:r>
      <w:r w:rsidR="009B5730">
        <w:rPr>
          <w:szCs w:val="22"/>
          <w:lang w:val="en-US"/>
        </w:rPr>
        <w:t>F</w:t>
      </w:r>
      <w:r w:rsidRPr="007D29CA">
        <w:rPr>
          <w:szCs w:val="22"/>
          <w:lang w:val="en-US"/>
        </w:rPr>
        <w:t xml:space="preserve">inal </w:t>
      </w:r>
      <w:r w:rsidR="009B5730">
        <w:rPr>
          <w:szCs w:val="22"/>
          <w:lang w:val="en-US"/>
        </w:rPr>
        <w:t>R</w:t>
      </w:r>
      <w:r w:rsidRPr="007D29CA">
        <w:rPr>
          <w:szCs w:val="22"/>
          <w:lang w:val="en-US"/>
        </w:rPr>
        <w:t>eport.</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b/>
          <w:szCs w:val="22"/>
          <w:lang w:val="en-US"/>
        </w:rPr>
      </w:pPr>
      <w:r w:rsidRPr="007D29CA">
        <w:rPr>
          <w:b/>
          <w:szCs w:val="22"/>
          <w:lang w:val="en-US"/>
        </w:rPr>
        <w:t>IV. EVALUATION METHODOL</w:t>
      </w:r>
      <w:r w:rsidR="00374D03">
        <w:rPr>
          <w:b/>
          <w:szCs w:val="22"/>
          <w:lang w:val="en-US"/>
        </w:rPr>
        <w:t>OG</w:t>
      </w:r>
      <w:r w:rsidRPr="007D29CA">
        <w:rPr>
          <w:b/>
          <w:szCs w:val="22"/>
          <w:lang w:val="en-US"/>
        </w:rPr>
        <w:t>Y AND APPROACH</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An evaluation approach guide will be presented below. However, </w:t>
      </w:r>
      <w:r w:rsidR="00374D03">
        <w:rPr>
          <w:szCs w:val="22"/>
          <w:lang w:val="en-US"/>
        </w:rPr>
        <w:t xml:space="preserve">it </w:t>
      </w:r>
      <w:r w:rsidRPr="007D29CA">
        <w:rPr>
          <w:szCs w:val="22"/>
          <w:lang w:val="en-US"/>
        </w:rPr>
        <w:t>should be clarified that the evaluation team (comprising one international and one national evaluator) is responsible for reviewing the approach as necessary. Any change must be consistent with international standards, and rules and professional standards adopted by NU2 Evaluation Group. The</w:t>
      </w:r>
      <w:r w:rsidR="00374D03">
        <w:rPr>
          <w:szCs w:val="22"/>
          <w:lang w:val="en-US"/>
        </w:rPr>
        <w:t>se</w:t>
      </w:r>
      <w:r w:rsidRPr="007D29CA">
        <w:rPr>
          <w:szCs w:val="22"/>
          <w:lang w:val="en-US"/>
        </w:rPr>
        <w:t xml:space="preserve"> also have to be authorized by UNDP before being applied by the evaluation team. </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b/>
          <w:bCs/>
          <w:szCs w:val="22"/>
          <w:lang w:val="en-US"/>
        </w:rPr>
      </w:pPr>
      <w:r w:rsidRPr="007D29CA">
        <w:rPr>
          <w:b/>
          <w:bCs/>
          <w:szCs w:val="22"/>
          <w:lang w:val="en-US"/>
        </w:rPr>
        <w:t xml:space="preserve">(i) Documentation review </w:t>
      </w:r>
      <w:r w:rsidRPr="007D29CA">
        <w:rPr>
          <w:bCs/>
          <w:szCs w:val="22"/>
          <w:lang w:val="en-US"/>
        </w:rPr>
        <w:t>(documental study):</w:t>
      </w:r>
      <w:r w:rsidRPr="007D29CA">
        <w:rPr>
          <w:b/>
          <w:bCs/>
          <w:szCs w:val="22"/>
          <w:lang w:val="en-US"/>
        </w:rPr>
        <w:t xml:space="preserve"> </w:t>
      </w:r>
      <w:r w:rsidR="00C66082" w:rsidRPr="00C66082">
        <w:rPr>
          <w:bCs/>
          <w:szCs w:val="22"/>
          <w:lang w:val="en-US"/>
        </w:rPr>
        <w:t xml:space="preserve">the </w:t>
      </w:r>
      <w:r w:rsidRPr="00C66082">
        <w:rPr>
          <w:bCs/>
          <w:szCs w:val="22"/>
          <w:lang w:val="en-US"/>
        </w:rPr>
        <w:t>d</w:t>
      </w:r>
      <w:r w:rsidRPr="007D29CA">
        <w:rPr>
          <w:bCs/>
          <w:szCs w:val="22"/>
          <w:lang w:val="en-US"/>
        </w:rPr>
        <w:t xml:space="preserve">ocumentation list is included in Annex 2. All documents will be provided in advance by the Project Team, by UNDP </w:t>
      </w:r>
      <w:r w:rsidR="009B5730">
        <w:rPr>
          <w:bCs/>
          <w:szCs w:val="22"/>
          <w:lang w:val="en-US"/>
        </w:rPr>
        <w:t>R</w:t>
      </w:r>
      <w:r w:rsidRPr="007D29CA">
        <w:rPr>
          <w:bCs/>
          <w:szCs w:val="22"/>
          <w:lang w:val="en-US"/>
        </w:rPr>
        <w:t xml:space="preserve">egional </w:t>
      </w:r>
      <w:r w:rsidR="009B5730">
        <w:rPr>
          <w:bCs/>
          <w:szCs w:val="22"/>
          <w:lang w:val="en-US"/>
        </w:rPr>
        <w:t>O</w:t>
      </w:r>
      <w:r w:rsidRPr="007D29CA">
        <w:rPr>
          <w:bCs/>
          <w:szCs w:val="22"/>
          <w:lang w:val="en-US"/>
        </w:rPr>
        <w:t xml:space="preserve">ffice and CO. The Project Team and UNDP regional office and CO will provide a temporary cover for each document, describing the relative importance of each key section and topic that should draw the attention of the evaluators. The Evaluation Team can consult all relevant information sources, including but not limited to the following documents list: UNDP / GEF evaluation policy, </w:t>
      </w:r>
      <w:r w:rsidR="003A589D">
        <w:rPr>
          <w:bCs/>
          <w:szCs w:val="22"/>
          <w:lang w:val="en-US"/>
        </w:rPr>
        <w:t>Project D</w:t>
      </w:r>
      <w:r w:rsidRPr="007D29CA">
        <w:rPr>
          <w:bCs/>
          <w:szCs w:val="22"/>
          <w:lang w:val="en-US"/>
        </w:rPr>
        <w:t xml:space="preserve">ocument, </w:t>
      </w:r>
      <w:r w:rsidR="003A589D">
        <w:rPr>
          <w:bCs/>
          <w:szCs w:val="22"/>
          <w:lang w:val="en-US"/>
        </w:rPr>
        <w:t>P</w:t>
      </w:r>
      <w:r w:rsidRPr="007D29CA">
        <w:rPr>
          <w:bCs/>
          <w:szCs w:val="22"/>
          <w:lang w:val="en-US"/>
        </w:rPr>
        <w:t xml:space="preserve">roject </w:t>
      </w:r>
      <w:r w:rsidR="003A589D">
        <w:rPr>
          <w:bCs/>
          <w:szCs w:val="22"/>
          <w:lang w:val="en-US"/>
        </w:rPr>
        <w:t>R</w:t>
      </w:r>
      <w:r w:rsidRPr="007D29CA">
        <w:rPr>
          <w:bCs/>
          <w:szCs w:val="22"/>
          <w:lang w:val="en-US"/>
        </w:rPr>
        <w:t xml:space="preserve">eports,  Project’s Steering Committee minutes and decisions, </w:t>
      </w:r>
      <w:r w:rsidR="003A589D">
        <w:rPr>
          <w:bCs/>
          <w:szCs w:val="22"/>
          <w:lang w:val="en-US"/>
        </w:rPr>
        <w:t>Project budgets, P</w:t>
      </w:r>
      <w:r w:rsidRPr="007D29CA">
        <w:rPr>
          <w:bCs/>
          <w:szCs w:val="22"/>
          <w:lang w:val="en-US"/>
        </w:rPr>
        <w:t xml:space="preserve">roject work plans, progress reports, PIR, </w:t>
      </w:r>
      <w:r w:rsidR="003A589D">
        <w:rPr>
          <w:bCs/>
          <w:szCs w:val="22"/>
          <w:lang w:val="en-US"/>
        </w:rPr>
        <w:t>P</w:t>
      </w:r>
      <w:r w:rsidRPr="007D29CA">
        <w:rPr>
          <w:bCs/>
          <w:szCs w:val="22"/>
          <w:lang w:val="en-US"/>
        </w:rPr>
        <w:t xml:space="preserve">roject documents, UNDP guidance documents, relevant national legislation to the </w:t>
      </w:r>
      <w:r w:rsidR="003A589D">
        <w:rPr>
          <w:bCs/>
          <w:szCs w:val="22"/>
          <w:lang w:val="en-US"/>
        </w:rPr>
        <w:t>Project</w:t>
      </w:r>
      <w:r w:rsidRPr="007D29CA">
        <w:rPr>
          <w:bCs/>
          <w:szCs w:val="22"/>
          <w:lang w:val="en-US"/>
        </w:rPr>
        <w:t xml:space="preserve"> and any other material that may be considered useful. The Project Coordinator will also provide a</w:t>
      </w:r>
      <w:r w:rsidR="009B5730">
        <w:rPr>
          <w:bCs/>
          <w:szCs w:val="22"/>
          <w:lang w:val="en-US"/>
        </w:rPr>
        <w:t xml:space="preserve"> report of </w:t>
      </w:r>
      <w:r w:rsidRPr="007D29CA">
        <w:rPr>
          <w:bCs/>
          <w:szCs w:val="22"/>
          <w:lang w:val="en-US"/>
        </w:rPr>
        <w:t>Project achievements and lessons.</w:t>
      </w:r>
    </w:p>
    <w:p w:rsidR="008B5D10" w:rsidRPr="007D29CA" w:rsidRDefault="008B5D10" w:rsidP="008B5D10">
      <w:pPr>
        <w:pStyle w:val="Prrafodelista"/>
        <w:widowControl w:val="0"/>
        <w:tabs>
          <w:tab w:val="num" w:pos="426"/>
        </w:tabs>
        <w:adjustRightInd w:val="0"/>
        <w:ind w:left="0"/>
        <w:textAlignment w:val="baseline"/>
        <w:rPr>
          <w:bCs/>
          <w:szCs w:val="22"/>
          <w:lang w:val="en-US"/>
        </w:rPr>
      </w:pPr>
      <w:r w:rsidRPr="007D29CA">
        <w:rPr>
          <w:b/>
          <w:bCs/>
          <w:szCs w:val="22"/>
          <w:lang w:val="en-US"/>
        </w:rPr>
        <w:t xml:space="preserve">(ii) Interviews. </w:t>
      </w:r>
      <w:r w:rsidRPr="007D29CA">
        <w:rPr>
          <w:bCs/>
          <w:szCs w:val="22"/>
          <w:lang w:val="en-US"/>
        </w:rPr>
        <w:t xml:space="preserve">These are carried out </w:t>
      </w:r>
      <w:r w:rsidR="009B5730">
        <w:rPr>
          <w:bCs/>
          <w:szCs w:val="22"/>
          <w:lang w:val="en-US"/>
        </w:rPr>
        <w:t>as</w:t>
      </w:r>
      <w:r w:rsidRPr="007D29CA">
        <w:rPr>
          <w:bCs/>
          <w:szCs w:val="22"/>
          <w:lang w:val="en-US"/>
        </w:rPr>
        <w:t xml:space="preserve"> a minimum with the following organizations and people:</w:t>
      </w:r>
    </w:p>
    <w:p w:rsidR="008B5D10" w:rsidRPr="007D29CA" w:rsidRDefault="008B5D10" w:rsidP="008B5D10">
      <w:pPr>
        <w:pStyle w:val="Prrafodelista"/>
        <w:widowControl w:val="0"/>
        <w:tabs>
          <w:tab w:val="num" w:pos="426"/>
        </w:tabs>
        <w:adjustRightInd w:val="0"/>
        <w:ind w:left="0"/>
        <w:textAlignment w:val="baseline"/>
        <w:rPr>
          <w:bCs/>
          <w:szCs w:val="22"/>
          <w:lang w:val="en-US"/>
        </w:rPr>
      </w:pPr>
      <w:r w:rsidRPr="007D29CA">
        <w:rPr>
          <w:bCs/>
          <w:szCs w:val="22"/>
          <w:lang w:val="en-US"/>
        </w:rPr>
        <w:lastRenderedPageBreak/>
        <w:t xml:space="preserve"> </w:t>
      </w:r>
      <w:r w:rsidRPr="007D29CA">
        <w:rPr>
          <w:bCs/>
          <w:szCs w:val="22"/>
          <w:lang w:val="en-US"/>
        </w:rPr>
        <w:tab/>
        <w:t xml:space="preserve">MINAET Energy Sectorial Directorate Director </w:t>
      </w:r>
    </w:p>
    <w:p w:rsidR="008B5D10" w:rsidRPr="007D29CA" w:rsidRDefault="008B5D10" w:rsidP="008B5D10">
      <w:pPr>
        <w:pStyle w:val="Prrafodelista"/>
        <w:widowControl w:val="0"/>
        <w:tabs>
          <w:tab w:val="num" w:pos="426"/>
        </w:tabs>
        <w:adjustRightInd w:val="0"/>
        <w:ind w:left="0"/>
        <w:textAlignment w:val="baseline"/>
        <w:rPr>
          <w:bCs/>
          <w:szCs w:val="22"/>
          <w:lang w:val="en-US"/>
        </w:rPr>
      </w:pPr>
      <w:r w:rsidRPr="007D29CA">
        <w:rPr>
          <w:bCs/>
          <w:szCs w:val="22"/>
          <w:lang w:val="en-US"/>
        </w:rPr>
        <w:t xml:space="preserve"> </w:t>
      </w:r>
      <w:r w:rsidRPr="007D29CA">
        <w:rPr>
          <w:bCs/>
          <w:szCs w:val="22"/>
          <w:lang w:val="en-US"/>
        </w:rPr>
        <w:tab/>
        <w:t>Project Director and National Alternate Director</w:t>
      </w:r>
    </w:p>
    <w:p w:rsidR="008B5D10" w:rsidRPr="007D29CA" w:rsidRDefault="008B5D10" w:rsidP="00F35A09">
      <w:pPr>
        <w:pStyle w:val="Prrafodelista"/>
        <w:widowControl w:val="0"/>
        <w:numPr>
          <w:ilvl w:val="0"/>
          <w:numId w:val="72"/>
        </w:numPr>
        <w:adjustRightInd w:val="0"/>
        <w:ind w:left="440" w:hanging="440"/>
        <w:textAlignment w:val="baseline"/>
        <w:rPr>
          <w:bCs/>
          <w:szCs w:val="22"/>
          <w:lang w:val="en-US"/>
        </w:rPr>
      </w:pPr>
      <w:r w:rsidRPr="007D29CA">
        <w:rPr>
          <w:bCs/>
          <w:szCs w:val="22"/>
          <w:lang w:val="en-US"/>
        </w:rPr>
        <w:t>Project Coordinator</w:t>
      </w:r>
    </w:p>
    <w:p w:rsidR="008B5D10" w:rsidRPr="007D29CA" w:rsidRDefault="008B5D10" w:rsidP="008B5D10">
      <w:pPr>
        <w:pStyle w:val="Prrafodelista"/>
        <w:widowControl w:val="0"/>
        <w:tabs>
          <w:tab w:val="num" w:pos="426"/>
        </w:tabs>
        <w:adjustRightInd w:val="0"/>
        <w:ind w:left="0"/>
        <w:textAlignment w:val="baseline"/>
        <w:rPr>
          <w:bCs/>
          <w:szCs w:val="22"/>
          <w:lang w:val="en-US"/>
        </w:rPr>
      </w:pPr>
      <w:r w:rsidRPr="007D29CA">
        <w:rPr>
          <w:bCs/>
          <w:szCs w:val="22"/>
          <w:lang w:val="en-US"/>
        </w:rPr>
        <w:t xml:space="preserve"> </w:t>
      </w:r>
      <w:r w:rsidRPr="007D29CA">
        <w:rPr>
          <w:bCs/>
          <w:szCs w:val="22"/>
          <w:lang w:val="en-US"/>
        </w:rPr>
        <w:tab/>
        <w:t>Project Coordinator Assistant</w:t>
      </w:r>
    </w:p>
    <w:p w:rsidR="008B5D10" w:rsidRPr="007D29CA" w:rsidRDefault="008B5D10" w:rsidP="008B5D10">
      <w:pPr>
        <w:pStyle w:val="Prrafodelista"/>
        <w:widowControl w:val="0"/>
        <w:tabs>
          <w:tab w:val="num" w:pos="426"/>
        </w:tabs>
        <w:adjustRightInd w:val="0"/>
        <w:ind w:left="0"/>
        <w:textAlignment w:val="baseline"/>
        <w:rPr>
          <w:bCs/>
          <w:szCs w:val="22"/>
          <w:lang w:val="en-US"/>
        </w:rPr>
      </w:pPr>
      <w:r w:rsidRPr="007D29CA">
        <w:rPr>
          <w:bCs/>
          <w:szCs w:val="22"/>
          <w:lang w:val="en-US"/>
        </w:rPr>
        <w:t xml:space="preserve"> </w:t>
      </w:r>
      <w:r w:rsidRPr="007D29CA">
        <w:rPr>
          <w:bCs/>
          <w:szCs w:val="22"/>
          <w:lang w:val="en-US"/>
        </w:rPr>
        <w:tab/>
        <w:t>Field Projects Officer and DSE Tasks Coordinator</w:t>
      </w:r>
    </w:p>
    <w:p w:rsidR="008B5D10" w:rsidRPr="007D29CA" w:rsidRDefault="008B5D10" w:rsidP="008B5D10">
      <w:pPr>
        <w:pStyle w:val="Prrafodelista"/>
        <w:widowControl w:val="0"/>
        <w:tabs>
          <w:tab w:val="num" w:pos="426"/>
        </w:tabs>
        <w:adjustRightInd w:val="0"/>
        <w:ind w:left="0"/>
        <w:textAlignment w:val="baseline"/>
        <w:rPr>
          <w:bCs/>
          <w:szCs w:val="22"/>
          <w:lang w:val="en-US"/>
        </w:rPr>
      </w:pPr>
      <w:r w:rsidRPr="007D29CA">
        <w:rPr>
          <w:bCs/>
          <w:szCs w:val="22"/>
          <w:lang w:val="en-US"/>
        </w:rPr>
        <w:t xml:space="preserve"> </w:t>
      </w:r>
      <w:r w:rsidRPr="007D29CA">
        <w:rPr>
          <w:bCs/>
          <w:szCs w:val="22"/>
          <w:lang w:val="en-US"/>
        </w:rPr>
        <w:tab/>
        <w:t xml:space="preserve">UNDP </w:t>
      </w:r>
      <w:proofErr w:type="spellStart"/>
      <w:r w:rsidRPr="007D29CA">
        <w:rPr>
          <w:bCs/>
          <w:szCs w:val="22"/>
          <w:lang w:val="en-US"/>
        </w:rPr>
        <w:t>Programme</w:t>
      </w:r>
      <w:proofErr w:type="spellEnd"/>
      <w:r w:rsidRPr="007D29CA">
        <w:rPr>
          <w:bCs/>
          <w:szCs w:val="22"/>
          <w:lang w:val="en-US"/>
        </w:rPr>
        <w:t xml:space="preserve"> Officer</w:t>
      </w:r>
    </w:p>
    <w:p w:rsidR="008B5D10" w:rsidRPr="007D29CA" w:rsidRDefault="008B5D10" w:rsidP="008B5D10">
      <w:pPr>
        <w:pStyle w:val="Prrafodelista"/>
        <w:widowControl w:val="0"/>
        <w:tabs>
          <w:tab w:val="num" w:pos="426"/>
        </w:tabs>
        <w:adjustRightInd w:val="0"/>
        <w:ind w:left="0"/>
        <w:textAlignment w:val="baseline"/>
        <w:rPr>
          <w:bCs/>
          <w:szCs w:val="22"/>
          <w:lang w:val="en-US"/>
        </w:rPr>
      </w:pPr>
      <w:r w:rsidRPr="007D29CA">
        <w:rPr>
          <w:bCs/>
          <w:szCs w:val="22"/>
          <w:lang w:val="en-US"/>
        </w:rPr>
        <w:t xml:space="preserve"> </w:t>
      </w:r>
      <w:r w:rsidRPr="007D29CA">
        <w:rPr>
          <w:bCs/>
          <w:szCs w:val="22"/>
          <w:lang w:val="en-US"/>
        </w:rPr>
        <w:tab/>
        <w:t xml:space="preserve">Regional Technical Advisor </w:t>
      </w:r>
      <w:r w:rsidR="008331DA" w:rsidRPr="007D29CA">
        <w:rPr>
          <w:bCs/>
          <w:szCs w:val="22"/>
          <w:lang w:val="en-US"/>
        </w:rPr>
        <w:t>of UNDP</w:t>
      </w:r>
      <w:r w:rsidRPr="007D29CA">
        <w:rPr>
          <w:bCs/>
          <w:szCs w:val="22"/>
          <w:lang w:val="en-US"/>
        </w:rPr>
        <w:t xml:space="preserve">-GEF Regional Coordination Unit  </w:t>
      </w:r>
    </w:p>
    <w:p w:rsidR="008B5D10" w:rsidRPr="007D29CA" w:rsidRDefault="008B5D10" w:rsidP="008B5D10">
      <w:pPr>
        <w:pStyle w:val="Prrafodelista"/>
        <w:widowControl w:val="0"/>
        <w:tabs>
          <w:tab w:val="num" w:pos="426"/>
        </w:tabs>
        <w:adjustRightInd w:val="0"/>
        <w:ind w:left="0"/>
        <w:textAlignment w:val="baseline"/>
        <w:rPr>
          <w:b/>
          <w:bCs/>
          <w:szCs w:val="22"/>
          <w:lang w:val="en-US"/>
        </w:rPr>
      </w:pPr>
      <w:r w:rsidRPr="007D29CA">
        <w:rPr>
          <w:bCs/>
          <w:szCs w:val="22"/>
          <w:lang w:val="en-US"/>
        </w:rPr>
        <w:t xml:space="preserve"> </w:t>
      </w:r>
      <w:r w:rsidRPr="007D29CA">
        <w:rPr>
          <w:bCs/>
          <w:szCs w:val="22"/>
          <w:lang w:val="en-US"/>
        </w:rPr>
        <w:tab/>
        <w:t xml:space="preserve">Users of </w:t>
      </w:r>
      <w:proofErr w:type="spellStart"/>
      <w:r w:rsidRPr="007D29CA">
        <w:rPr>
          <w:bCs/>
          <w:szCs w:val="22"/>
          <w:lang w:val="en-US"/>
        </w:rPr>
        <w:t>Chirripó</w:t>
      </w:r>
      <w:proofErr w:type="spellEnd"/>
      <w:r w:rsidRPr="007D29CA">
        <w:rPr>
          <w:bCs/>
          <w:szCs w:val="22"/>
          <w:lang w:val="en-US"/>
        </w:rPr>
        <w:t xml:space="preserve"> National Park, Pacific Marine Park, Cerro Nara and San Isidro de </w:t>
      </w:r>
      <w:proofErr w:type="spellStart"/>
      <w:r w:rsidRPr="007D29CA">
        <w:rPr>
          <w:bCs/>
          <w:szCs w:val="22"/>
          <w:lang w:val="en-US"/>
        </w:rPr>
        <w:t>Dota</w:t>
      </w:r>
      <w:proofErr w:type="spellEnd"/>
      <w:r w:rsidRPr="007D29CA">
        <w:rPr>
          <w:bCs/>
          <w:szCs w:val="22"/>
          <w:lang w:val="en-US"/>
        </w:rPr>
        <w:t xml:space="preserve">, Las </w:t>
      </w:r>
      <w:proofErr w:type="spellStart"/>
      <w:r w:rsidRPr="007D29CA">
        <w:rPr>
          <w:bCs/>
          <w:szCs w:val="22"/>
          <w:lang w:val="en-US"/>
        </w:rPr>
        <w:t>Marías</w:t>
      </w:r>
      <w:proofErr w:type="spellEnd"/>
      <w:r w:rsidRPr="007D29CA">
        <w:rPr>
          <w:bCs/>
          <w:szCs w:val="22"/>
          <w:lang w:val="en-US"/>
        </w:rPr>
        <w:t xml:space="preserve"> de la Cruz systems and a number of projects carried out by ICE to agree.</w:t>
      </w:r>
    </w:p>
    <w:p w:rsidR="008B5D10" w:rsidRPr="007D29CA" w:rsidRDefault="008B5D10" w:rsidP="008B5D10">
      <w:pPr>
        <w:pStyle w:val="Prrafodelista"/>
        <w:widowControl w:val="0"/>
        <w:tabs>
          <w:tab w:val="num" w:pos="426"/>
        </w:tabs>
        <w:adjustRightInd w:val="0"/>
        <w:ind w:left="0"/>
        <w:textAlignment w:val="baseline"/>
        <w:rPr>
          <w:b/>
          <w:bCs/>
          <w:szCs w:val="22"/>
          <w:lang w:val="en-US"/>
        </w:rPr>
      </w:pPr>
    </w:p>
    <w:p w:rsidR="008B5D10" w:rsidRPr="007D29CA" w:rsidRDefault="008B5D10" w:rsidP="008B5D10">
      <w:pPr>
        <w:pStyle w:val="Prrafodelista"/>
        <w:widowControl w:val="0"/>
        <w:tabs>
          <w:tab w:val="num" w:pos="426"/>
        </w:tabs>
        <w:adjustRightInd w:val="0"/>
        <w:ind w:left="0"/>
        <w:textAlignment w:val="baseline"/>
        <w:rPr>
          <w:b/>
          <w:bCs/>
          <w:szCs w:val="22"/>
          <w:lang w:val="en-US"/>
        </w:rPr>
      </w:pPr>
      <w:r w:rsidRPr="007D29CA">
        <w:rPr>
          <w:b/>
          <w:bCs/>
          <w:szCs w:val="22"/>
          <w:lang w:val="en-US"/>
        </w:rPr>
        <w:t xml:space="preserve">(iii) Field visits </w:t>
      </w:r>
      <w:r w:rsidRPr="007D29CA">
        <w:rPr>
          <w:bCs/>
          <w:szCs w:val="22"/>
          <w:lang w:val="en-US"/>
        </w:rPr>
        <w:t xml:space="preserve">must be made at </w:t>
      </w:r>
      <w:proofErr w:type="spellStart"/>
      <w:r w:rsidRPr="007D29CA">
        <w:rPr>
          <w:bCs/>
          <w:szCs w:val="22"/>
          <w:lang w:val="en-US"/>
        </w:rPr>
        <w:t>Chirripó</w:t>
      </w:r>
      <w:proofErr w:type="spellEnd"/>
      <w:r w:rsidRPr="007D29CA">
        <w:rPr>
          <w:bCs/>
          <w:szCs w:val="22"/>
          <w:lang w:val="en-US"/>
        </w:rPr>
        <w:t xml:space="preserve"> National Park, Pacific Marine Park, Cerro Nara and San Isidro de </w:t>
      </w:r>
      <w:proofErr w:type="spellStart"/>
      <w:r w:rsidRPr="007D29CA">
        <w:rPr>
          <w:bCs/>
          <w:szCs w:val="22"/>
          <w:lang w:val="en-US"/>
        </w:rPr>
        <w:t>Dota</w:t>
      </w:r>
      <w:proofErr w:type="spellEnd"/>
      <w:r w:rsidRPr="007D29CA">
        <w:rPr>
          <w:bCs/>
          <w:szCs w:val="22"/>
          <w:lang w:val="en-US"/>
        </w:rPr>
        <w:t xml:space="preserve">, Las </w:t>
      </w:r>
      <w:proofErr w:type="spellStart"/>
      <w:r w:rsidRPr="007D29CA">
        <w:rPr>
          <w:bCs/>
          <w:szCs w:val="22"/>
          <w:lang w:val="en-US"/>
        </w:rPr>
        <w:t>Marías</w:t>
      </w:r>
      <w:proofErr w:type="spellEnd"/>
      <w:r w:rsidRPr="007D29CA">
        <w:rPr>
          <w:bCs/>
          <w:szCs w:val="22"/>
          <w:lang w:val="en-US"/>
        </w:rPr>
        <w:t xml:space="preserve"> de la Cruz and a number of projects carried out by ICE to agree. Likewise to MINAET DSE offices and SINAC, UNDP in San Jose. </w:t>
      </w:r>
    </w:p>
    <w:p w:rsidR="008B5D10" w:rsidRPr="007D29CA" w:rsidRDefault="008B5D10" w:rsidP="008B5D10">
      <w:pPr>
        <w:pStyle w:val="Prrafodelista"/>
        <w:widowControl w:val="0"/>
        <w:tabs>
          <w:tab w:val="num" w:pos="426"/>
        </w:tabs>
        <w:adjustRightInd w:val="0"/>
        <w:ind w:left="0"/>
        <w:textAlignment w:val="baseline"/>
        <w:rPr>
          <w:b/>
          <w:bCs/>
          <w:szCs w:val="22"/>
          <w:lang w:val="en-US"/>
        </w:rPr>
      </w:pPr>
    </w:p>
    <w:p w:rsidR="008B5D10" w:rsidRPr="007D29CA" w:rsidRDefault="008B5D10" w:rsidP="008B5D10">
      <w:pPr>
        <w:pStyle w:val="Prrafodelista"/>
        <w:widowControl w:val="0"/>
        <w:tabs>
          <w:tab w:val="num" w:pos="426"/>
        </w:tabs>
        <w:adjustRightInd w:val="0"/>
        <w:ind w:left="0"/>
        <w:textAlignment w:val="baseline"/>
        <w:rPr>
          <w:bCs/>
          <w:szCs w:val="22"/>
          <w:lang w:val="en-US"/>
        </w:rPr>
      </w:pPr>
      <w:r w:rsidRPr="007D29CA">
        <w:rPr>
          <w:b/>
          <w:bCs/>
          <w:szCs w:val="22"/>
          <w:lang w:val="en-US"/>
        </w:rPr>
        <w:t xml:space="preserve">(iv) Semi-structured interviews - </w:t>
      </w:r>
      <w:r w:rsidRPr="007D29CA">
        <w:rPr>
          <w:bCs/>
          <w:szCs w:val="22"/>
          <w:lang w:val="en-US"/>
        </w:rPr>
        <w:t xml:space="preserve">the team should develop a semi-structured process, which can ensure </w:t>
      </w:r>
      <w:r w:rsidR="00C66082">
        <w:rPr>
          <w:bCs/>
          <w:szCs w:val="22"/>
          <w:lang w:val="en-US"/>
        </w:rPr>
        <w:t xml:space="preserve">coverage of </w:t>
      </w:r>
      <w:r w:rsidRPr="007D29CA">
        <w:rPr>
          <w:bCs/>
          <w:szCs w:val="22"/>
          <w:lang w:val="en-US"/>
        </w:rPr>
        <w:t>different aspects. Focus groups with Project benefic</w:t>
      </w:r>
      <w:r w:rsidR="00C66082">
        <w:rPr>
          <w:bCs/>
          <w:szCs w:val="22"/>
          <w:lang w:val="en-US"/>
        </w:rPr>
        <w:t xml:space="preserve">iaries will be carried out whenever the </w:t>
      </w:r>
      <w:r w:rsidRPr="007D29CA">
        <w:rPr>
          <w:bCs/>
          <w:szCs w:val="22"/>
          <w:lang w:val="en-US"/>
        </w:rPr>
        <w:t xml:space="preserve">evaluation team deems it necessary. </w:t>
      </w:r>
    </w:p>
    <w:p w:rsidR="008B5D10" w:rsidRPr="007D29CA" w:rsidRDefault="008B5D10" w:rsidP="008B5D10">
      <w:pPr>
        <w:pStyle w:val="Prrafodelista"/>
        <w:widowControl w:val="0"/>
        <w:tabs>
          <w:tab w:val="num" w:pos="426"/>
        </w:tabs>
        <w:adjustRightInd w:val="0"/>
        <w:ind w:left="0"/>
        <w:textAlignment w:val="baseline"/>
        <w:rPr>
          <w:b/>
          <w:bCs/>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b/>
          <w:bCs/>
          <w:szCs w:val="22"/>
          <w:lang w:val="en-US"/>
        </w:rPr>
        <w:t>(v)</w:t>
      </w:r>
      <w:r w:rsidRPr="007D29CA">
        <w:rPr>
          <w:b/>
          <w:bCs/>
          <w:szCs w:val="22"/>
          <w:lang w:val="en-US"/>
        </w:rPr>
        <w:tab/>
        <w:t>Questionnaires.</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b/>
          <w:bCs/>
          <w:szCs w:val="22"/>
          <w:lang w:val="en-US"/>
        </w:rPr>
      </w:pPr>
      <w:r w:rsidRPr="007D29CA">
        <w:rPr>
          <w:b/>
          <w:bCs/>
          <w:szCs w:val="22"/>
          <w:lang w:val="en-US"/>
        </w:rPr>
        <w:t>(vi)</w:t>
      </w:r>
      <w:r w:rsidRPr="007D29CA">
        <w:rPr>
          <w:b/>
          <w:bCs/>
          <w:szCs w:val="22"/>
          <w:lang w:val="en-US"/>
        </w:rPr>
        <w:tab/>
        <w:t>Participation Techniques and other collecting and data analysis approaches</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b/>
          <w:bCs/>
          <w:szCs w:val="22"/>
          <w:lang w:val="en-US"/>
        </w:rPr>
        <w:t>V. EVALUATOR TEAM</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(NOT transcribed)</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b/>
          <w:bCs/>
          <w:szCs w:val="22"/>
          <w:lang w:val="en-US"/>
        </w:rPr>
      </w:pPr>
      <w:r w:rsidRPr="007D29CA">
        <w:rPr>
          <w:b/>
          <w:bCs/>
          <w:szCs w:val="22"/>
          <w:lang w:val="en-US"/>
        </w:rPr>
        <w:t>VI. ARRANGEMENTS FOR EVALUATION IMPLEMENTATION</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lang w:val="en-US"/>
        </w:rPr>
      </w:pPr>
      <w:r w:rsidRPr="007D29CA">
        <w:rPr>
          <w:szCs w:val="22"/>
          <w:lang w:val="en-US"/>
        </w:rPr>
        <w:t>(NOT transcribed)</w:t>
      </w:r>
      <w:r w:rsidRPr="007D29CA">
        <w:rPr>
          <w:lang w:val="en-US"/>
        </w:rPr>
        <w:t xml:space="preserve"> </w:t>
      </w:r>
    </w:p>
    <w:p w:rsidR="008B5D10" w:rsidRPr="007D29CA" w:rsidRDefault="008B5D10" w:rsidP="008B5D10">
      <w:pPr>
        <w:pStyle w:val="Prrafodelista"/>
        <w:widowControl w:val="0"/>
        <w:tabs>
          <w:tab w:val="num" w:pos="426"/>
        </w:tabs>
        <w:adjustRightInd w:val="0"/>
        <w:ind w:left="0"/>
        <w:textAlignment w:val="baseline"/>
        <w:rPr>
          <w:lang w:val="en-US"/>
        </w:rPr>
      </w:pPr>
    </w:p>
    <w:p w:rsidR="008B5D10" w:rsidRPr="007D29CA" w:rsidRDefault="008B5D10" w:rsidP="008B5D10">
      <w:pPr>
        <w:pStyle w:val="Prrafodelista"/>
        <w:widowControl w:val="0"/>
        <w:tabs>
          <w:tab w:val="num" w:pos="426"/>
        </w:tabs>
        <w:adjustRightInd w:val="0"/>
        <w:ind w:left="0"/>
        <w:textAlignment w:val="baseline"/>
        <w:rPr>
          <w:b/>
          <w:szCs w:val="22"/>
          <w:lang w:val="en-US"/>
        </w:rPr>
      </w:pPr>
      <w:r w:rsidRPr="007D29CA">
        <w:rPr>
          <w:b/>
          <w:szCs w:val="22"/>
          <w:lang w:val="en-US"/>
        </w:rPr>
        <w:t>VII. EVALUATION SCOPE AND SPECIFIC PROBLEMS TO BE ADDRESSED</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Default="000D4B90" w:rsidP="008B5D10">
      <w:pPr>
        <w:pStyle w:val="Prrafodelista"/>
        <w:widowControl w:val="0"/>
        <w:tabs>
          <w:tab w:val="num" w:pos="426"/>
        </w:tabs>
        <w:adjustRightInd w:val="0"/>
        <w:ind w:left="0"/>
        <w:textAlignment w:val="baseline"/>
        <w:rPr>
          <w:szCs w:val="22"/>
          <w:lang w:val="en-US"/>
        </w:rPr>
      </w:pPr>
      <w:r>
        <w:rPr>
          <w:szCs w:val="22"/>
          <w:lang w:val="en-US"/>
        </w:rPr>
        <w:t>FE</w:t>
      </w:r>
      <w:r w:rsidR="008B5D10" w:rsidRPr="007D29CA">
        <w:rPr>
          <w:szCs w:val="22"/>
          <w:lang w:val="en-US"/>
        </w:rPr>
        <w:t xml:space="preserve"> scope will depend on the type, size, emphasis area and context of the country in which the </w:t>
      </w:r>
      <w:r w:rsidR="003A589D">
        <w:rPr>
          <w:szCs w:val="22"/>
          <w:lang w:val="en-US"/>
        </w:rPr>
        <w:t>Project</w:t>
      </w:r>
      <w:r w:rsidR="008B5D10" w:rsidRPr="007D29CA">
        <w:rPr>
          <w:szCs w:val="22"/>
          <w:lang w:val="en-US"/>
        </w:rPr>
        <w:t xml:space="preserve"> is implemented. FE should adequately revise and assess </w:t>
      </w:r>
      <w:r w:rsidR="008B5D10" w:rsidRPr="007D29CA">
        <w:rPr>
          <w:b/>
          <w:szCs w:val="22"/>
          <w:lang w:val="en-US"/>
        </w:rPr>
        <w:t>a number of key stakeholders’ prospects</w:t>
      </w:r>
      <w:r w:rsidR="008B5D10" w:rsidRPr="007D29CA">
        <w:rPr>
          <w:szCs w:val="22"/>
          <w:lang w:val="en-US"/>
        </w:rPr>
        <w:t xml:space="preserve"> in all cases. In most cases, FE should include </w:t>
      </w:r>
      <w:r w:rsidR="008B5D10" w:rsidRPr="007D29CA">
        <w:rPr>
          <w:b/>
          <w:szCs w:val="22"/>
          <w:lang w:val="en-US"/>
        </w:rPr>
        <w:t>field visits</w:t>
      </w:r>
      <w:r w:rsidR="008B5D10" w:rsidRPr="007D29CA">
        <w:rPr>
          <w:szCs w:val="22"/>
          <w:lang w:val="en-US"/>
        </w:rPr>
        <w:t xml:space="preserve"> to find out Project’s achievements and conduct interviews with key stakeholders at the national level</w:t>
      </w:r>
      <w:r>
        <w:rPr>
          <w:szCs w:val="22"/>
          <w:lang w:val="en-US"/>
        </w:rPr>
        <w:t xml:space="preserve"> and when appropriate, also at </w:t>
      </w:r>
      <w:r w:rsidR="008B5D10" w:rsidRPr="007D29CA">
        <w:rPr>
          <w:szCs w:val="22"/>
          <w:lang w:val="en-US"/>
        </w:rPr>
        <w:t>local level. GEF</w:t>
      </w:r>
      <w:r w:rsidR="008B5D10" w:rsidRPr="007D29CA">
        <w:rPr>
          <w:lang w:val="en-US"/>
        </w:rPr>
        <w:t xml:space="preserve"> </w:t>
      </w:r>
      <w:r w:rsidR="008B5D10" w:rsidRPr="007D29CA">
        <w:rPr>
          <w:szCs w:val="22"/>
          <w:lang w:val="en-US"/>
        </w:rPr>
        <w:t>resources use and co-financing</w:t>
      </w:r>
      <w:r>
        <w:rPr>
          <w:szCs w:val="22"/>
          <w:lang w:val="en-US"/>
        </w:rPr>
        <w:t xml:space="preserve"> within country’s broader scope should also be analyzed.</w:t>
      </w:r>
    </w:p>
    <w:p w:rsidR="000D4B90" w:rsidRPr="007D29CA" w:rsidRDefault="000D4B9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In general, it is expected that the final evaluation (FE) explore</w:t>
      </w:r>
      <w:r w:rsidR="000D4B90">
        <w:rPr>
          <w:szCs w:val="22"/>
          <w:lang w:val="en-US"/>
        </w:rPr>
        <w:t>s</w:t>
      </w:r>
      <w:r w:rsidRPr="007D29CA">
        <w:rPr>
          <w:szCs w:val="22"/>
          <w:lang w:val="en-US"/>
        </w:rPr>
        <w:t xml:space="preserve"> the following five main criteria:</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420" w:hanging="420"/>
        <w:textAlignment w:val="baseline"/>
        <w:rPr>
          <w:szCs w:val="22"/>
          <w:lang w:val="en-US"/>
        </w:rPr>
      </w:pPr>
      <w:r w:rsidRPr="007D29CA">
        <w:rPr>
          <w:szCs w:val="22"/>
          <w:lang w:val="en-US"/>
        </w:rPr>
        <w:t xml:space="preserve"> </w:t>
      </w:r>
      <w:r w:rsidRPr="007D29CA">
        <w:rPr>
          <w:szCs w:val="22"/>
          <w:lang w:val="en-US"/>
        </w:rPr>
        <w:tab/>
      </w:r>
      <w:r w:rsidRPr="007D29CA">
        <w:rPr>
          <w:b/>
          <w:szCs w:val="22"/>
          <w:lang w:val="en-US"/>
        </w:rPr>
        <w:t>Relevance</w:t>
      </w:r>
      <w:r w:rsidRPr="007D29CA">
        <w:rPr>
          <w:szCs w:val="22"/>
          <w:lang w:val="en-US"/>
        </w:rPr>
        <w:t>. The length in which the activity responds to local and national development priorities and organizational policies, including changes over time.</w:t>
      </w: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 </w:t>
      </w:r>
      <w:r w:rsidRPr="007D29CA">
        <w:rPr>
          <w:szCs w:val="22"/>
          <w:lang w:val="en-US"/>
        </w:rPr>
        <w:tab/>
      </w:r>
      <w:r w:rsidRPr="007D29CA">
        <w:rPr>
          <w:b/>
          <w:szCs w:val="22"/>
          <w:lang w:val="en-US"/>
        </w:rPr>
        <w:t>Effectiveness.</w:t>
      </w:r>
      <w:r w:rsidRPr="007D29CA">
        <w:rPr>
          <w:szCs w:val="22"/>
          <w:lang w:val="en-US"/>
        </w:rPr>
        <w:t xml:space="preserve">  The extent in which an objective is met</w:t>
      </w:r>
      <w:r w:rsidR="000D4B90">
        <w:rPr>
          <w:szCs w:val="22"/>
          <w:lang w:val="en-US"/>
        </w:rPr>
        <w:t>,</w:t>
      </w:r>
      <w:r w:rsidRPr="007D29CA">
        <w:rPr>
          <w:szCs w:val="22"/>
          <w:lang w:val="en-US"/>
        </w:rPr>
        <w:t xml:space="preserve"> or o</w:t>
      </w:r>
      <w:r w:rsidR="000D4B90">
        <w:rPr>
          <w:szCs w:val="22"/>
          <w:lang w:val="en-US"/>
        </w:rPr>
        <w:t>n the likelihood that it can be achieved</w:t>
      </w:r>
      <w:r w:rsidRPr="007D29CA">
        <w:rPr>
          <w:szCs w:val="22"/>
          <w:lang w:val="en-US"/>
        </w:rPr>
        <w:t>.</w:t>
      </w:r>
    </w:p>
    <w:p w:rsidR="008B5D10" w:rsidRPr="007D29CA" w:rsidRDefault="008B5D10" w:rsidP="008B5D10">
      <w:pPr>
        <w:pStyle w:val="Prrafodelista"/>
        <w:widowControl w:val="0"/>
        <w:tabs>
          <w:tab w:val="num" w:pos="426"/>
        </w:tabs>
        <w:adjustRightInd w:val="0"/>
        <w:ind w:left="360" w:hanging="360"/>
        <w:textAlignment w:val="baseline"/>
        <w:rPr>
          <w:szCs w:val="22"/>
          <w:lang w:val="en-US"/>
        </w:rPr>
      </w:pPr>
      <w:r w:rsidRPr="007D29CA">
        <w:rPr>
          <w:szCs w:val="22"/>
          <w:lang w:val="en-US"/>
        </w:rPr>
        <w:t></w:t>
      </w:r>
      <w:r w:rsidRPr="007D29CA">
        <w:rPr>
          <w:szCs w:val="22"/>
          <w:lang w:val="en-US"/>
        </w:rPr>
        <w:tab/>
      </w:r>
      <w:r w:rsidRPr="007D29CA">
        <w:rPr>
          <w:b/>
          <w:szCs w:val="22"/>
          <w:lang w:val="en-US"/>
        </w:rPr>
        <w:t>Efficiency</w:t>
      </w:r>
      <w:r w:rsidRPr="007D29CA">
        <w:rPr>
          <w:szCs w:val="22"/>
          <w:lang w:val="en-US"/>
        </w:rPr>
        <w:t>. The extent in which outcomes are delivered with lower resources spending as possible, also called profitability or efficiency.</w:t>
      </w:r>
    </w:p>
    <w:p w:rsidR="008B5D10" w:rsidRPr="007D29CA" w:rsidRDefault="008B5D10" w:rsidP="008B5D10">
      <w:pPr>
        <w:pStyle w:val="Prrafodelista"/>
        <w:widowControl w:val="0"/>
        <w:tabs>
          <w:tab w:val="num" w:pos="426"/>
        </w:tabs>
        <w:adjustRightInd w:val="0"/>
        <w:ind w:left="360" w:hanging="360"/>
        <w:textAlignment w:val="baseline"/>
        <w:rPr>
          <w:szCs w:val="22"/>
          <w:lang w:val="en-US"/>
        </w:rPr>
      </w:pPr>
      <w:r w:rsidRPr="007D29CA">
        <w:rPr>
          <w:szCs w:val="22"/>
          <w:lang w:val="en-US"/>
        </w:rPr>
        <w:t xml:space="preserve"> </w:t>
      </w:r>
      <w:r w:rsidR="006A76E2">
        <w:rPr>
          <w:szCs w:val="22"/>
          <w:lang w:val="en-US"/>
        </w:rPr>
        <w:t xml:space="preserve"> </w:t>
      </w:r>
      <w:r w:rsidRPr="007D29CA">
        <w:rPr>
          <w:b/>
          <w:szCs w:val="22"/>
          <w:lang w:val="en-US"/>
        </w:rPr>
        <w:t>Outcomes</w:t>
      </w:r>
      <w:r w:rsidRPr="007D29CA">
        <w:rPr>
          <w:szCs w:val="22"/>
          <w:lang w:val="en-US"/>
        </w:rPr>
        <w:t xml:space="preserve">. Positive and negative, planned and unforeseen changes and effects produced by a </w:t>
      </w:r>
      <w:r w:rsidRPr="007D29CA">
        <w:rPr>
          <w:szCs w:val="22"/>
          <w:lang w:val="en-US"/>
        </w:rPr>
        <w:lastRenderedPageBreak/>
        <w:t xml:space="preserve">development intervention. In GEF terms, results include </w:t>
      </w:r>
      <w:r w:rsidR="003A589D">
        <w:rPr>
          <w:szCs w:val="22"/>
          <w:lang w:val="en-US"/>
        </w:rPr>
        <w:t>Project</w:t>
      </w:r>
      <w:r w:rsidRPr="007D29CA">
        <w:rPr>
          <w:szCs w:val="22"/>
          <w:lang w:val="en-US"/>
        </w:rPr>
        <w:t xml:space="preserve"> direct products, short and medium term outcomes and longer-term impacts including environmental global benefits, replication effects and other local effects.</w:t>
      </w:r>
    </w:p>
    <w:p w:rsidR="008B5D10" w:rsidRPr="007D29CA" w:rsidRDefault="008B5D10" w:rsidP="00F35A09">
      <w:pPr>
        <w:pStyle w:val="Prrafodelista"/>
        <w:widowControl w:val="0"/>
        <w:numPr>
          <w:ilvl w:val="0"/>
          <w:numId w:val="72"/>
        </w:numPr>
        <w:adjustRightInd w:val="0"/>
        <w:ind w:left="330" w:hanging="330"/>
        <w:textAlignment w:val="baseline"/>
        <w:rPr>
          <w:szCs w:val="22"/>
          <w:lang w:val="en-US"/>
        </w:rPr>
      </w:pPr>
      <w:r w:rsidRPr="007D29CA">
        <w:rPr>
          <w:b/>
          <w:szCs w:val="22"/>
          <w:lang w:val="en-US"/>
        </w:rPr>
        <w:t>Sustainability</w:t>
      </w:r>
      <w:r w:rsidR="002E2E50">
        <w:rPr>
          <w:szCs w:val="22"/>
          <w:lang w:val="en-US"/>
        </w:rPr>
        <w:t xml:space="preserve">. The </w:t>
      </w:r>
      <w:proofErr w:type="spellStart"/>
      <w:r w:rsidR="002E2E50">
        <w:rPr>
          <w:szCs w:val="22"/>
          <w:lang w:val="en-US"/>
        </w:rPr>
        <w:t>probabability</w:t>
      </w:r>
      <w:proofErr w:type="spellEnd"/>
      <w:r w:rsidRPr="007D29CA">
        <w:rPr>
          <w:szCs w:val="22"/>
          <w:lang w:val="en-US"/>
        </w:rPr>
        <w:t xml:space="preserve"> that an intervention will continue generating profits during a</w:t>
      </w:r>
      <w:r w:rsidR="002E2E50">
        <w:rPr>
          <w:szCs w:val="22"/>
          <w:lang w:val="en-US"/>
        </w:rPr>
        <w:t>n</w:t>
      </w:r>
      <w:r w:rsidRPr="007D29CA">
        <w:rPr>
          <w:szCs w:val="22"/>
          <w:lang w:val="en-US"/>
        </w:rPr>
        <w:t xml:space="preserve"> extended period of time after its completion. Projects need to be sustainable in environmental, financial and social aspects. The following aspects should be covered in the FE report:</w:t>
      </w:r>
    </w:p>
    <w:p w:rsidR="008B5D10" w:rsidRPr="007D29CA" w:rsidRDefault="008B5D10" w:rsidP="008B5D10">
      <w:pPr>
        <w:pStyle w:val="Prrafodelista"/>
        <w:widowControl w:val="0"/>
        <w:tabs>
          <w:tab w:val="num" w:pos="426"/>
        </w:tabs>
        <w:adjustRightInd w:val="0"/>
        <w:ind w:left="360" w:hanging="360"/>
        <w:textAlignment w:val="baseline"/>
        <w:rPr>
          <w:szCs w:val="22"/>
          <w:lang w:val="en-US"/>
        </w:rPr>
      </w:pPr>
    </w:p>
    <w:p w:rsidR="008B5D10" w:rsidRPr="007D29CA" w:rsidRDefault="005740CE" w:rsidP="008B5D10">
      <w:pPr>
        <w:pStyle w:val="Prrafodelista"/>
        <w:widowControl w:val="0"/>
        <w:tabs>
          <w:tab w:val="num" w:pos="0"/>
        </w:tabs>
        <w:adjustRightInd w:val="0"/>
        <w:ind w:left="0"/>
        <w:textAlignment w:val="baseline"/>
        <w:rPr>
          <w:b/>
          <w:szCs w:val="22"/>
          <w:u w:val="single"/>
          <w:lang w:val="en-US"/>
        </w:rPr>
      </w:pPr>
      <w:r>
        <w:rPr>
          <w:b/>
          <w:szCs w:val="22"/>
          <w:u w:val="single"/>
          <w:lang w:val="en-US"/>
        </w:rPr>
        <w:t>General I</w:t>
      </w:r>
      <w:r w:rsidR="008B5D10" w:rsidRPr="007D29CA">
        <w:rPr>
          <w:b/>
          <w:szCs w:val="22"/>
          <w:u w:val="single"/>
          <w:lang w:val="en-US"/>
        </w:rPr>
        <w:t xml:space="preserve">nformation </w:t>
      </w:r>
      <w:r>
        <w:rPr>
          <w:b/>
          <w:szCs w:val="22"/>
          <w:u w:val="single"/>
          <w:lang w:val="en-US"/>
        </w:rPr>
        <w:t>a</w:t>
      </w:r>
      <w:r w:rsidR="008B5D10" w:rsidRPr="007D29CA">
        <w:rPr>
          <w:b/>
          <w:szCs w:val="22"/>
          <w:u w:val="single"/>
          <w:lang w:val="en-US"/>
        </w:rPr>
        <w:t xml:space="preserve">bout the </w:t>
      </w:r>
      <w:r>
        <w:rPr>
          <w:b/>
          <w:szCs w:val="22"/>
          <w:u w:val="single"/>
          <w:lang w:val="en-US"/>
        </w:rPr>
        <w:t>E</w:t>
      </w:r>
      <w:r w:rsidR="008B5D10" w:rsidRPr="007D29CA">
        <w:rPr>
          <w:b/>
          <w:szCs w:val="22"/>
          <w:u w:val="single"/>
          <w:lang w:val="en-US"/>
        </w:rPr>
        <w:t>valuation:</w:t>
      </w:r>
    </w:p>
    <w:p w:rsidR="008B5D10" w:rsidRPr="007D29CA" w:rsidRDefault="008B5D10" w:rsidP="008B5D10">
      <w:pPr>
        <w:pStyle w:val="Prrafodelista"/>
        <w:widowControl w:val="0"/>
        <w:tabs>
          <w:tab w:val="num" w:pos="0"/>
        </w:tabs>
        <w:adjustRightInd w:val="0"/>
        <w:ind w:left="0"/>
        <w:textAlignment w:val="baseline"/>
        <w:rPr>
          <w:szCs w:val="22"/>
          <w:lang w:val="en-US"/>
        </w:rPr>
      </w:pPr>
    </w:p>
    <w:p w:rsidR="008B5D10" w:rsidRPr="007D29CA" w:rsidRDefault="008B5D10" w:rsidP="008B5D10">
      <w:pPr>
        <w:pStyle w:val="Prrafodelista"/>
        <w:widowControl w:val="0"/>
        <w:tabs>
          <w:tab w:val="num" w:pos="0"/>
        </w:tabs>
        <w:adjustRightInd w:val="0"/>
        <w:ind w:left="0"/>
        <w:textAlignment w:val="baseline"/>
        <w:rPr>
          <w:szCs w:val="22"/>
          <w:lang w:val="en-US"/>
        </w:rPr>
      </w:pPr>
      <w:r w:rsidRPr="007D29CA">
        <w:rPr>
          <w:szCs w:val="22"/>
          <w:lang w:val="en-US"/>
        </w:rPr>
        <w:t>FE report will provide information about the time when the assessment was carried out; visited sites; people who were involved; key questions; and methodology. More details are given in the terms of reference template (TORs) in Annex 2.</w:t>
      </w:r>
    </w:p>
    <w:p w:rsidR="008B5D10" w:rsidRPr="007D29CA" w:rsidRDefault="008B5D10" w:rsidP="008B5D10">
      <w:pPr>
        <w:pStyle w:val="Prrafodelista"/>
        <w:widowControl w:val="0"/>
        <w:tabs>
          <w:tab w:val="num" w:pos="0"/>
        </w:tabs>
        <w:adjustRightInd w:val="0"/>
        <w:ind w:left="0"/>
        <w:textAlignment w:val="baseline"/>
        <w:rPr>
          <w:szCs w:val="22"/>
          <w:lang w:val="en-US"/>
        </w:rPr>
      </w:pPr>
    </w:p>
    <w:p w:rsidR="008B5D10" w:rsidRPr="007D29CA" w:rsidRDefault="008B5D10" w:rsidP="008B5D10">
      <w:pPr>
        <w:pStyle w:val="Prrafodelista"/>
        <w:widowControl w:val="0"/>
        <w:tabs>
          <w:tab w:val="num" w:pos="0"/>
        </w:tabs>
        <w:adjustRightInd w:val="0"/>
        <w:ind w:left="0"/>
        <w:textAlignment w:val="baseline"/>
        <w:rPr>
          <w:b/>
          <w:szCs w:val="22"/>
          <w:u w:val="single"/>
          <w:lang w:val="en-US"/>
        </w:rPr>
      </w:pPr>
      <w:r w:rsidRPr="007D29CA">
        <w:rPr>
          <w:b/>
          <w:szCs w:val="22"/>
          <w:u w:val="single"/>
          <w:lang w:val="en-US"/>
        </w:rPr>
        <w:t xml:space="preserve">Project </w:t>
      </w:r>
      <w:r w:rsidR="005740CE">
        <w:rPr>
          <w:b/>
          <w:szCs w:val="22"/>
          <w:u w:val="single"/>
          <w:lang w:val="en-US"/>
        </w:rPr>
        <w:t>O</w:t>
      </w:r>
      <w:r w:rsidRPr="007D29CA">
        <w:rPr>
          <w:b/>
          <w:szCs w:val="22"/>
          <w:u w:val="single"/>
          <w:lang w:val="en-US"/>
        </w:rPr>
        <w:t xml:space="preserve">utcomes </w:t>
      </w:r>
      <w:r w:rsidR="005740CE">
        <w:rPr>
          <w:b/>
          <w:szCs w:val="22"/>
          <w:u w:val="single"/>
          <w:lang w:val="en-US"/>
        </w:rPr>
        <w:t>A</w:t>
      </w:r>
      <w:r w:rsidRPr="007D29CA">
        <w:rPr>
          <w:b/>
          <w:szCs w:val="22"/>
          <w:u w:val="single"/>
          <w:lang w:val="en-US"/>
        </w:rPr>
        <w:t>ssessment</w:t>
      </w:r>
    </w:p>
    <w:p w:rsidR="008B5D10" w:rsidRPr="007D29CA" w:rsidRDefault="008B5D10" w:rsidP="008B5D10">
      <w:pPr>
        <w:pStyle w:val="Prrafodelista"/>
        <w:widowControl w:val="0"/>
        <w:tabs>
          <w:tab w:val="num" w:pos="0"/>
        </w:tabs>
        <w:adjustRightInd w:val="0"/>
        <w:ind w:left="0"/>
        <w:textAlignment w:val="baseline"/>
        <w:rPr>
          <w:szCs w:val="22"/>
          <w:lang w:val="en-US"/>
        </w:rPr>
      </w:pPr>
    </w:p>
    <w:p w:rsidR="008B5D10" w:rsidRPr="007D29CA" w:rsidRDefault="008B5D10" w:rsidP="008B5D10">
      <w:pPr>
        <w:pStyle w:val="Prrafodelista"/>
        <w:widowControl w:val="0"/>
        <w:tabs>
          <w:tab w:val="num" w:pos="0"/>
        </w:tabs>
        <w:adjustRightInd w:val="0"/>
        <w:ind w:left="0"/>
        <w:textAlignment w:val="baseline"/>
        <w:rPr>
          <w:szCs w:val="22"/>
          <w:lang w:val="en-US"/>
        </w:rPr>
      </w:pPr>
      <w:r w:rsidRPr="007D29CA">
        <w:rPr>
          <w:szCs w:val="22"/>
          <w:lang w:val="en-US"/>
        </w:rPr>
        <w:t xml:space="preserve">The FE </w:t>
      </w:r>
      <w:r w:rsidR="002E2E50">
        <w:rPr>
          <w:szCs w:val="22"/>
          <w:lang w:val="en-US"/>
        </w:rPr>
        <w:t xml:space="preserve">will </w:t>
      </w:r>
      <w:r w:rsidRPr="007D29CA">
        <w:rPr>
          <w:szCs w:val="22"/>
          <w:lang w:val="en-US"/>
        </w:rPr>
        <w:t xml:space="preserve">at least evaluate </w:t>
      </w:r>
      <w:r w:rsidRPr="007D29CA">
        <w:rPr>
          <w:b/>
          <w:szCs w:val="22"/>
          <w:lang w:val="en-US"/>
        </w:rPr>
        <w:t>outputs and outcomes achievement</w:t>
      </w:r>
      <w:r w:rsidRPr="007D29CA">
        <w:rPr>
          <w:szCs w:val="22"/>
          <w:lang w:val="en-US"/>
        </w:rPr>
        <w:t xml:space="preserve"> and will provide outcomes assessment. This evaluation seeks to determine to what extent the </w:t>
      </w:r>
      <w:r w:rsidR="003A589D">
        <w:rPr>
          <w:szCs w:val="22"/>
          <w:lang w:val="en-US"/>
        </w:rPr>
        <w:t>Project</w:t>
      </w:r>
      <w:r w:rsidRPr="007D29CA">
        <w:rPr>
          <w:szCs w:val="22"/>
          <w:lang w:val="en-US"/>
        </w:rPr>
        <w:t xml:space="preserve"> outcomes were achieved, or are expected to be achieved, and assess whether the </w:t>
      </w:r>
      <w:r w:rsidR="003A589D">
        <w:rPr>
          <w:szCs w:val="22"/>
          <w:lang w:val="en-US"/>
        </w:rPr>
        <w:t>Project</w:t>
      </w:r>
      <w:r w:rsidRPr="007D29CA">
        <w:rPr>
          <w:szCs w:val="22"/>
          <w:lang w:val="en-US"/>
        </w:rPr>
        <w:t xml:space="preserve"> has driven any other positive or negative consequence. During </w:t>
      </w:r>
      <w:r w:rsidR="003A589D">
        <w:rPr>
          <w:szCs w:val="22"/>
          <w:lang w:val="en-US"/>
        </w:rPr>
        <w:t>Project</w:t>
      </w:r>
      <w:r w:rsidRPr="007D29CA">
        <w:rPr>
          <w:szCs w:val="22"/>
          <w:lang w:val="en-US"/>
        </w:rPr>
        <w:t xml:space="preserve"> outcomes evaluation, the FE will determine the achievements scope and deficiencies in achieving Project goal as provided in the </w:t>
      </w:r>
      <w:r w:rsidR="00AD19C6" w:rsidRPr="007D29CA">
        <w:rPr>
          <w:szCs w:val="22"/>
          <w:lang w:val="en-US"/>
        </w:rPr>
        <w:t>PRODOC</w:t>
      </w:r>
      <w:r w:rsidR="002E2E50">
        <w:rPr>
          <w:szCs w:val="22"/>
          <w:lang w:val="en-US"/>
        </w:rPr>
        <w:t>, it will</w:t>
      </w:r>
      <w:r w:rsidRPr="007D29CA">
        <w:rPr>
          <w:szCs w:val="22"/>
          <w:lang w:val="en-US"/>
        </w:rPr>
        <w:t xml:space="preserve"> also indicate any change that has been made and if such changes were adopted and achieved.</w:t>
      </w:r>
      <w:r w:rsidRPr="007D29CA">
        <w:rPr>
          <w:lang w:val="en-US"/>
        </w:rPr>
        <w:t xml:space="preserve"> </w:t>
      </w:r>
      <w:r w:rsidRPr="007D29CA">
        <w:rPr>
          <w:szCs w:val="22"/>
          <w:lang w:val="en-US"/>
        </w:rPr>
        <w:t xml:space="preserve">If the </w:t>
      </w:r>
      <w:r w:rsidR="003A589D">
        <w:rPr>
          <w:szCs w:val="22"/>
          <w:lang w:val="en-US"/>
        </w:rPr>
        <w:t>Project</w:t>
      </w:r>
      <w:r w:rsidRPr="007D29CA">
        <w:rPr>
          <w:szCs w:val="22"/>
          <w:lang w:val="en-US"/>
        </w:rPr>
        <w:t xml:space="preserve"> does not establish initial conditions, the evaluators jointly with the </w:t>
      </w:r>
      <w:r w:rsidR="003A589D">
        <w:rPr>
          <w:szCs w:val="22"/>
          <w:lang w:val="en-US"/>
        </w:rPr>
        <w:t>Project</w:t>
      </w:r>
      <w:r w:rsidRPr="007D29CA">
        <w:rPr>
          <w:szCs w:val="22"/>
          <w:lang w:val="en-US"/>
        </w:rPr>
        <w:t xml:space="preserve"> team, should try to define</w:t>
      </w:r>
      <w:r w:rsidR="008331DA" w:rsidRPr="008331DA">
        <w:rPr>
          <w:szCs w:val="22"/>
          <w:lang w:val="en-US"/>
        </w:rPr>
        <w:t xml:space="preserve"> </w:t>
      </w:r>
      <w:r w:rsidR="002E2E50">
        <w:rPr>
          <w:szCs w:val="22"/>
          <w:lang w:val="en-US"/>
        </w:rPr>
        <w:t xml:space="preserve">and to establish </w:t>
      </w:r>
      <w:r w:rsidR="008331DA" w:rsidRPr="007D29CA">
        <w:rPr>
          <w:szCs w:val="22"/>
          <w:lang w:val="en-US"/>
        </w:rPr>
        <w:t>properly the intervention achievements and results</w:t>
      </w:r>
      <w:r w:rsidR="008331DA">
        <w:rPr>
          <w:szCs w:val="22"/>
          <w:lang w:val="en-US"/>
        </w:rPr>
        <w:t>,</w:t>
      </w:r>
      <w:r w:rsidRPr="007D29CA">
        <w:rPr>
          <w:szCs w:val="22"/>
          <w:lang w:val="en-US"/>
        </w:rPr>
        <w:t xml:space="preserve"> which were the initial conditions. Considering that</w:t>
      </w:r>
      <w:r w:rsidR="002E2E50">
        <w:rPr>
          <w:szCs w:val="22"/>
          <w:lang w:val="en-US"/>
        </w:rPr>
        <w:t xml:space="preserve"> it</w:t>
      </w:r>
      <w:r w:rsidRPr="007D29CA">
        <w:rPr>
          <w:szCs w:val="22"/>
          <w:lang w:val="en-US"/>
        </w:rPr>
        <w:t xml:space="preserve"> is expected that most GEF projects achieve the expected results at the end of the </w:t>
      </w:r>
      <w:r w:rsidR="003A589D">
        <w:rPr>
          <w:szCs w:val="22"/>
          <w:lang w:val="en-US"/>
        </w:rPr>
        <w:t>Project</w:t>
      </w:r>
      <w:r w:rsidRPr="007D29CA">
        <w:rPr>
          <w:szCs w:val="22"/>
          <w:lang w:val="en-US"/>
        </w:rPr>
        <w:t xml:space="preserve">, </w:t>
      </w:r>
      <w:r w:rsidR="003A589D">
        <w:rPr>
          <w:b/>
          <w:szCs w:val="22"/>
          <w:lang w:val="en-US"/>
        </w:rPr>
        <w:t>Project</w:t>
      </w:r>
      <w:r w:rsidRPr="007D29CA">
        <w:rPr>
          <w:b/>
          <w:szCs w:val="22"/>
          <w:lang w:val="en-US"/>
        </w:rPr>
        <w:t xml:space="preserve"> outcomes evaluation should be a priority</w:t>
      </w:r>
      <w:r w:rsidRPr="007D29CA">
        <w:rPr>
          <w:szCs w:val="22"/>
          <w:lang w:val="en-US"/>
        </w:rPr>
        <w:t>.</w:t>
      </w:r>
      <w:r w:rsidRPr="007D29CA">
        <w:rPr>
          <w:lang w:val="en-US"/>
        </w:rPr>
        <w:t xml:space="preserve"> </w:t>
      </w:r>
      <w:r w:rsidRPr="007D29CA">
        <w:rPr>
          <w:szCs w:val="22"/>
          <w:lang w:val="en-US"/>
        </w:rPr>
        <w:t xml:space="preserve">The outcomes are probable or achieved effects in the short and medium term of intervention products. Examples of outcomes may include, but not restricted to strengthened institutional capacity, a greater public awareness (when behavior changes), and changes in policy and market frameworks.  </w:t>
      </w:r>
    </w:p>
    <w:p w:rsidR="008B5D10" w:rsidRPr="007D29CA" w:rsidRDefault="008B5D10" w:rsidP="008B5D10">
      <w:pPr>
        <w:pStyle w:val="Prrafodelista"/>
        <w:widowControl w:val="0"/>
        <w:tabs>
          <w:tab w:val="num" w:pos="0"/>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To determine </w:t>
      </w:r>
      <w:r w:rsidR="003A589D">
        <w:rPr>
          <w:szCs w:val="22"/>
          <w:lang w:val="en-US"/>
        </w:rPr>
        <w:t>Project</w:t>
      </w:r>
      <w:r w:rsidRPr="007D29CA">
        <w:rPr>
          <w:szCs w:val="22"/>
          <w:lang w:val="en-US"/>
        </w:rPr>
        <w:t xml:space="preserve"> outcomes and objectives achievement level, the FE will evaluate the following three criteria:</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 </w:t>
      </w:r>
      <w:r w:rsidRPr="007D29CA">
        <w:rPr>
          <w:b/>
          <w:szCs w:val="22"/>
          <w:lang w:val="en-US"/>
        </w:rPr>
        <w:t>Relevance</w:t>
      </w:r>
      <w:r w:rsidRPr="007D29CA">
        <w:rPr>
          <w:szCs w:val="22"/>
          <w:lang w:val="en-US"/>
        </w:rPr>
        <w:t xml:space="preserve">: </w:t>
      </w:r>
      <w:r w:rsidR="002E2E50">
        <w:rPr>
          <w:szCs w:val="22"/>
          <w:lang w:val="en-US"/>
        </w:rPr>
        <w:t>Were</w:t>
      </w:r>
      <w:r w:rsidRPr="007D29CA">
        <w:rPr>
          <w:szCs w:val="22"/>
          <w:lang w:val="en-US"/>
        </w:rPr>
        <w:t xml:space="preserve"> </w:t>
      </w:r>
      <w:r w:rsidR="003A589D">
        <w:rPr>
          <w:szCs w:val="22"/>
          <w:lang w:val="en-US"/>
        </w:rPr>
        <w:t>Project</w:t>
      </w:r>
      <w:r w:rsidRPr="007D29CA">
        <w:rPr>
          <w:szCs w:val="22"/>
          <w:lang w:val="en-US"/>
        </w:rPr>
        <w:t xml:space="preserve"> results consistent with the focus areas / </w:t>
      </w:r>
      <w:proofErr w:type="spellStart"/>
      <w:r w:rsidRPr="007D29CA">
        <w:rPr>
          <w:szCs w:val="22"/>
          <w:lang w:val="en-US"/>
        </w:rPr>
        <w:t>programme</w:t>
      </w:r>
      <w:proofErr w:type="spellEnd"/>
      <w:r w:rsidRPr="007D29CA">
        <w:rPr>
          <w:szCs w:val="22"/>
          <w:lang w:val="en-US"/>
        </w:rPr>
        <w:t xml:space="preserve"> operational strategies and country priorities? Evaluators must also determine if the results specified in the assessment </w:t>
      </w:r>
      <w:r w:rsidR="003A589D">
        <w:rPr>
          <w:szCs w:val="22"/>
          <w:lang w:val="en-US"/>
        </w:rPr>
        <w:t>Project</w:t>
      </w:r>
      <w:r w:rsidRPr="007D29CA">
        <w:rPr>
          <w:szCs w:val="22"/>
          <w:lang w:val="en-US"/>
        </w:rPr>
        <w:t xml:space="preserve"> documents are actually the outputs and not outcomes or inputs.</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 </w:t>
      </w:r>
      <w:r w:rsidRPr="007D29CA">
        <w:rPr>
          <w:b/>
          <w:szCs w:val="22"/>
          <w:lang w:val="en-US"/>
        </w:rPr>
        <w:t>Effectiveness</w:t>
      </w:r>
      <w:r w:rsidRPr="007D29CA">
        <w:rPr>
          <w:szCs w:val="22"/>
          <w:lang w:val="en-US"/>
        </w:rPr>
        <w:t xml:space="preserve">: </w:t>
      </w:r>
      <w:r w:rsidR="002E2E50">
        <w:rPr>
          <w:szCs w:val="22"/>
          <w:lang w:val="en-US"/>
        </w:rPr>
        <w:t>Are</w:t>
      </w:r>
      <w:r w:rsidRPr="007D29CA">
        <w:rPr>
          <w:szCs w:val="22"/>
          <w:lang w:val="en-US"/>
        </w:rPr>
        <w:t xml:space="preserve"> </w:t>
      </w:r>
      <w:r w:rsidR="003A589D">
        <w:rPr>
          <w:szCs w:val="22"/>
          <w:lang w:val="en-US"/>
        </w:rPr>
        <w:t>Project</w:t>
      </w:r>
      <w:r w:rsidRPr="007D29CA">
        <w:rPr>
          <w:szCs w:val="22"/>
          <w:lang w:val="en-US"/>
        </w:rPr>
        <w:t xml:space="preserve"> outputs proportional to the expected outputs (as described in the </w:t>
      </w:r>
      <w:r w:rsidR="003A589D">
        <w:rPr>
          <w:szCs w:val="22"/>
          <w:lang w:val="en-US"/>
        </w:rPr>
        <w:t>Project</w:t>
      </w:r>
      <w:r w:rsidRPr="007D29CA">
        <w:rPr>
          <w:szCs w:val="22"/>
          <w:lang w:val="en-US"/>
        </w:rPr>
        <w:t xml:space="preserve"> </w:t>
      </w:r>
      <w:r w:rsidR="003A589D">
        <w:rPr>
          <w:szCs w:val="22"/>
          <w:lang w:val="en-US"/>
        </w:rPr>
        <w:t>D</w:t>
      </w:r>
      <w:r w:rsidRPr="007D29CA">
        <w:rPr>
          <w:szCs w:val="22"/>
          <w:lang w:val="en-US"/>
        </w:rPr>
        <w:t xml:space="preserve">ocument), and according to the problems that the </w:t>
      </w:r>
      <w:r w:rsidR="003A589D">
        <w:rPr>
          <w:szCs w:val="22"/>
          <w:lang w:val="en-US"/>
        </w:rPr>
        <w:t>Project</w:t>
      </w:r>
      <w:r w:rsidRPr="007D29CA">
        <w:rPr>
          <w:szCs w:val="22"/>
          <w:lang w:val="en-US"/>
        </w:rPr>
        <w:t xml:space="preserve"> was intended to solve (i.e. </w:t>
      </w:r>
      <w:r w:rsidR="003A589D">
        <w:rPr>
          <w:szCs w:val="22"/>
          <w:lang w:val="en-US"/>
        </w:rPr>
        <w:t>Project</w:t>
      </w:r>
      <w:r w:rsidRPr="007D29CA">
        <w:rPr>
          <w:szCs w:val="22"/>
          <w:lang w:val="en-US"/>
        </w:rPr>
        <w:t xml:space="preserve">’s original or modified objectives)? </w:t>
      </w:r>
      <w:r w:rsidR="004F2194">
        <w:rPr>
          <w:szCs w:val="22"/>
          <w:lang w:val="en-US"/>
        </w:rPr>
        <w:t>In the expected outcomes,</w:t>
      </w:r>
      <w:r w:rsidRPr="007D29CA">
        <w:rPr>
          <w:szCs w:val="22"/>
          <w:lang w:val="en-US"/>
        </w:rPr>
        <w:t xml:space="preserve"> original or modified</w:t>
      </w:r>
      <w:r w:rsidR="004F2194">
        <w:rPr>
          <w:szCs w:val="22"/>
          <w:lang w:val="en-US"/>
        </w:rPr>
        <w:t>, are only products</w:t>
      </w:r>
      <w:r w:rsidRPr="007D29CA">
        <w:rPr>
          <w:szCs w:val="22"/>
          <w:lang w:val="en-US"/>
        </w:rPr>
        <w:t xml:space="preserve">/inputs, then evaluators </w:t>
      </w:r>
      <w:r w:rsidR="004F2194">
        <w:rPr>
          <w:szCs w:val="22"/>
          <w:lang w:val="en-US"/>
        </w:rPr>
        <w:t>should</w:t>
      </w:r>
      <w:r w:rsidRPr="007D29CA">
        <w:rPr>
          <w:szCs w:val="22"/>
          <w:lang w:val="en-US"/>
        </w:rPr>
        <w:t xml:space="preserve"> assess </w:t>
      </w:r>
      <w:r w:rsidR="004F2194">
        <w:rPr>
          <w:szCs w:val="22"/>
          <w:lang w:val="en-US"/>
        </w:rPr>
        <w:t xml:space="preserve">whether the </w:t>
      </w:r>
      <w:r w:rsidR="003A589D">
        <w:rPr>
          <w:szCs w:val="22"/>
          <w:lang w:val="en-US"/>
        </w:rPr>
        <w:t>Project</w:t>
      </w:r>
      <w:r w:rsidR="004F2194">
        <w:rPr>
          <w:szCs w:val="22"/>
          <w:lang w:val="en-US"/>
        </w:rPr>
        <w:t xml:space="preserve"> had real results, and if so, it is necessary to </w:t>
      </w:r>
      <w:r w:rsidRPr="007D29CA">
        <w:rPr>
          <w:szCs w:val="22"/>
          <w:lang w:val="en-US"/>
        </w:rPr>
        <w:t>determine whether they are proportionate to the</w:t>
      </w:r>
      <w:r w:rsidR="004F2194">
        <w:rPr>
          <w:szCs w:val="22"/>
          <w:lang w:val="en-US"/>
        </w:rPr>
        <w:t xml:space="preserve"> real expectations of these projects.</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 </w:t>
      </w:r>
      <w:r w:rsidRPr="007D29CA">
        <w:rPr>
          <w:b/>
          <w:szCs w:val="22"/>
          <w:lang w:val="en-US"/>
        </w:rPr>
        <w:t>Efficiency</w:t>
      </w:r>
      <w:r w:rsidRPr="007D29CA">
        <w:rPr>
          <w:szCs w:val="22"/>
          <w:lang w:val="en-US"/>
        </w:rPr>
        <w:t xml:space="preserve">: </w:t>
      </w:r>
      <w:r w:rsidR="004F2194">
        <w:rPr>
          <w:szCs w:val="22"/>
          <w:lang w:val="en-US"/>
        </w:rPr>
        <w:t xml:space="preserve">Was this </w:t>
      </w:r>
      <w:r w:rsidR="003A589D">
        <w:rPr>
          <w:szCs w:val="22"/>
          <w:lang w:val="en-US"/>
        </w:rPr>
        <w:t>Project</w:t>
      </w:r>
      <w:r w:rsidRPr="007D29CA">
        <w:rPr>
          <w:szCs w:val="22"/>
          <w:lang w:val="en-US"/>
        </w:rPr>
        <w:t xml:space="preserve"> profitable? Was the </w:t>
      </w:r>
      <w:r w:rsidR="003A589D">
        <w:rPr>
          <w:szCs w:val="22"/>
          <w:lang w:val="en-US"/>
        </w:rPr>
        <w:t>Project</w:t>
      </w:r>
      <w:r w:rsidRPr="007D29CA">
        <w:rPr>
          <w:szCs w:val="22"/>
          <w:lang w:val="en-US"/>
        </w:rPr>
        <w:t xml:space="preserve"> the least expensive option? Does </w:t>
      </w:r>
      <w:r w:rsidR="003A589D">
        <w:rPr>
          <w:szCs w:val="22"/>
          <w:lang w:val="en-US"/>
        </w:rPr>
        <w:t>Project</w:t>
      </w:r>
      <w:r w:rsidRPr="007D29CA">
        <w:rPr>
          <w:szCs w:val="22"/>
          <w:lang w:val="en-US"/>
        </w:rPr>
        <w:t xml:space="preserve"> implementation delayed in any way and, if so, </w:t>
      </w:r>
      <w:r w:rsidR="004F2194">
        <w:rPr>
          <w:szCs w:val="22"/>
          <w:lang w:val="en-US"/>
        </w:rPr>
        <w:t xml:space="preserve">did this </w:t>
      </w:r>
      <w:r w:rsidRPr="007D29CA">
        <w:rPr>
          <w:szCs w:val="22"/>
          <w:lang w:val="en-US"/>
        </w:rPr>
        <w:t>affect</w:t>
      </w:r>
      <w:r w:rsidR="004F2194">
        <w:rPr>
          <w:szCs w:val="22"/>
          <w:lang w:val="en-US"/>
        </w:rPr>
        <w:t xml:space="preserve"> </w:t>
      </w:r>
      <w:r w:rsidRPr="007D29CA">
        <w:rPr>
          <w:szCs w:val="22"/>
          <w:lang w:val="en-US"/>
        </w:rPr>
        <w:t xml:space="preserve">its profitability? Wherever possible, evaluators should also compare cost time relation against </w:t>
      </w:r>
      <w:r w:rsidR="003A589D">
        <w:rPr>
          <w:szCs w:val="22"/>
          <w:lang w:val="en-US"/>
        </w:rPr>
        <w:t>Project</w:t>
      </w:r>
      <w:r w:rsidRPr="007D29CA">
        <w:rPr>
          <w:szCs w:val="22"/>
          <w:lang w:val="en-US"/>
        </w:rPr>
        <w:t xml:space="preserve"> and other similar projects outputs.</w:t>
      </w: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Relevance, effectiveness and efficiency evaluation must be as objective as possible, including </w:t>
      </w:r>
      <w:r w:rsidRPr="007D29CA">
        <w:rPr>
          <w:szCs w:val="22"/>
          <w:lang w:val="en-US"/>
        </w:rPr>
        <w:lastRenderedPageBreak/>
        <w:t xml:space="preserve">sufficient and convincing empirical evidence. Project monitoring system must ideally provide quantifiable information that can sustain a robust </w:t>
      </w:r>
      <w:r w:rsidR="003A589D">
        <w:rPr>
          <w:szCs w:val="22"/>
          <w:lang w:val="en-US"/>
        </w:rPr>
        <w:t>Project</w:t>
      </w:r>
      <w:r w:rsidRPr="007D29CA">
        <w:rPr>
          <w:szCs w:val="22"/>
          <w:lang w:val="en-US"/>
        </w:rPr>
        <w:t xml:space="preserve"> effectiveness and efficiency evaluation. Given that projects have different objectives, outcomes assessed are not comparable and may not be added. To determine whether the portfolio condition is healthy, </w:t>
      </w:r>
      <w:r w:rsidR="003A589D">
        <w:rPr>
          <w:szCs w:val="22"/>
          <w:lang w:val="en-US"/>
        </w:rPr>
        <w:t>Project</w:t>
      </w:r>
      <w:r w:rsidRPr="007D29CA">
        <w:rPr>
          <w:szCs w:val="22"/>
          <w:lang w:val="en-US"/>
        </w:rPr>
        <w:t xml:space="preserve"> outputs will be classified as follows:</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01450A" w:rsidP="008B5D10">
      <w:pPr>
        <w:pStyle w:val="Prrafodelista"/>
        <w:widowControl w:val="0"/>
        <w:tabs>
          <w:tab w:val="num" w:pos="426"/>
        </w:tabs>
        <w:adjustRightInd w:val="0"/>
        <w:ind w:left="0"/>
        <w:textAlignment w:val="baseline"/>
        <w:rPr>
          <w:szCs w:val="22"/>
          <w:lang w:val="en-US"/>
        </w:rPr>
      </w:pPr>
      <w:r>
        <w:rPr>
          <w:b/>
          <w:szCs w:val="22"/>
          <w:lang w:val="en-US"/>
        </w:rPr>
        <w:t>Highly</w:t>
      </w:r>
      <w:r w:rsidR="005740CE">
        <w:rPr>
          <w:b/>
          <w:szCs w:val="22"/>
          <w:lang w:val="en-US"/>
        </w:rPr>
        <w:t xml:space="preserve"> S</w:t>
      </w:r>
      <w:r w:rsidR="008B5D10" w:rsidRPr="007D29CA">
        <w:rPr>
          <w:b/>
          <w:szCs w:val="22"/>
          <w:lang w:val="en-US"/>
        </w:rPr>
        <w:t>atisfactory (</w:t>
      </w:r>
      <w:r>
        <w:rPr>
          <w:b/>
          <w:szCs w:val="22"/>
          <w:lang w:val="en-US"/>
        </w:rPr>
        <w:t>H</w:t>
      </w:r>
      <w:r w:rsidR="008B5D10" w:rsidRPr="007D29CA">
        <w:rPr>
          <w:b/>
          <w:szCs w:val="22"/>
          <w:lang w:val="en-US"/>
        </w:rPr>
        <w:t>S):</w:t>
      </w:r>
      <w:r w:rsidR="008B5D10" w:rsidRPr="007D29CA">
        <w:rPr>
          <w:szCs w:val="22"/>
          <w:lang w:val="en-US"/>
        </w:rPr>
        <w:t xml:space="preserve"> in terms of relevance, effectiveness and efficiency, </w:t>
      </w:r>
      <w:r w:rsidR="003A589D">
        <w:rPr>
          <w:szCs w:val="22"/>
          <w:lang w:val="en-US"/>
        </w:rPr>
        <w:t>Project</w:t>
      </w:r>
      <w:r w:rsidR="008B5D10" w:rsidRPr="007D29CA">
        <w:rPr>
          <w:szCs w:val="22"/>
          <w:lang w:val="en-US"/>
        </w:rPr>
        <w:t xml:space="preserve"> did not present inconveniences in its objectives achievement.</w:t>
      </w: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b/>
          <w:szCs w:val="22"/>
          <w:lang w:val="en-US"/>
        </w:rPr>
        <w:t>Satisfactory (S):</w:t>
      </w:r>
      <w:r w:rsidRPr="007D29CA">
        <w:rPr>
          <w:szCs w:val="22"/>
          <w:lang w:val="en-US"/>
        </w:rPr>
        <w:t xml:space="preserve"> in terms of relevance, effectiveness and efficiency, </w:t>
      </w:r>
      <w:r w:rsidR="003A589D">
        <w:rPr>
          <w:szCs w:val="22"/>
          <w:lang w:val="en-US"/>
        </w:rPr>
        <w:t>Project</w:t>
      </w:r>
      <w:r w:rsidRPr="007D29CA">
        <w:rPr>
          <w:szCs w:val="22"/>
          <w:lang w:val="en-US"/>
        </w:rPr>
        <w:t xml:space="preserve"> presented minor disadvantages in its objectives achievement.</w:t>
      </w:r>
    </w:p>
    <w:p w:rsidR="008B5D10" w:rsidRPr="007D29CA" w:rsidRDefault="0001450A" w:rsidP="008B5D10">
      <w:pPr>
        <w:pStyle w:val="Prrafodelista"/>
        <w:widowControl w:val="0"/>
        <w:tabs>
          <w:tab w:val="num" w:pos="426"/>
        </w:tabs>
        <w:adjustRightInd w:val="0"/>
        <w:ind w:left="0"/>
        <w:textAlignment w:val="baseline"/>
        <w:rPr>
          <w:b/>
          <w:bCs/>
          <w:szCs w:val="22"/>
          <w:lang w:val="en-US"/>
        </w:rPr>
      </w:pPr>
      <w:r>
        <w:rPr>
          <w:b/>
          <w:bCs/>
          <w:szCs w:val="22"/>
          <w:lang w:val="en-US"/>
        </w:rPr>
        <w:t>Marginally</w:t>
      </w:r>
      <w:r w:rsidR="008B5D10" w:rsidRPr="007D29CA">
        <w:rPr>
          <w:b/>
          <w:bCs/>
          <w:szCs w:val="22"/>
          <w:lang w:val="en-US"/>
        </w:rPr>
        <w:t xml:space="preserve"> </w:t>
      </w:r>
      <w:r w:rsidR="005740CE">
        <w:rPr>
          <w:b/>
          <w:bCs/>
          <w:szCs w:val="22"/>
          <w:lang w:val="en-US"/>
        </w:rPr>
        <w:t>S</w:t>
      </w:r>
      <w:r w:rsidR="008B5D10" w:rsidRPr="007D29CA">
        <w:rPr>
          <w:b/>
          <w:bCs/>
          <w:szCs w:val="22"/>
          <w:lang w:val="en-US"/>
        </w:rPr>
        <w:t xml:space="preserve">atisfactory (MS): </w:t>
      </w:r>
      <w:r w:rsidR="008B5D10" w:rsidRPr="007D29CA">
        <w:rPr>
          <w:bCs/>
          <w:szCs w:val="22"/>
          <w:lang w:val="en-US"/>
        </w:rPr>
        <w:t xml:space="preserve">in terms of relevance, effectiveness and efficiency, </w:t>
      </w:r>
      <w:r w:rsidR="003A589D">
        <w:rPr>
          <w:bCs/>
          <w:szCs w:val="22"/>
          <w:lang w:val="en-US"/>
        </w:rPr>
        <w:t>Project</w:t>
      </w:r>
      <w:r w:rsidR="008B5D10" w:rsidRPr="007D29CA">
        <w:rPr>
          <w:bCs/>
          <w:szCs w:val="22"/>
          <w:lang w:val="en-US"/>
        </w:rPr>
        <w:t xml:space="preserve"> presented moderate disadvantages in its objectives achievement.</w:t>
      </w:r>
    </w:p>
    <w:p w:rsidR="008B5D10" w:rsidRPr="007D29CA" w:rsidRDefault="0001450A" w:rsidP="008B5D10">
      <w:pPr>
        <w:pStyle w:val="Prrafodelista"/>
        <w:widowControl w:val="0"/>
        <w:tabs>
          <w:tab w:val="num" w:pos="426"/>
        </w:tabs>
        <w:adjustRightInd w:val="0"/>
        <w:ind w:left="0"/>
        <w:textAlignment w:val="baseline"/>
        <w:rPr>
          <w:b/>
          <w:bCs/>
          <w:szCs w:val="22"/>
          <w:lang w:val="en-US"/>
        </w:rPr>
      </w:pPr>
      <w:r>
        <w:rPr>
          <w:b/>
          <w:bCs/>
          <w:szCs w:val="22"/>
          <w:lang w:val="en-US"/>
        </w:rPr>
        <w:t>Marginally</w:t>
      </w:r>
      <w:r w:rsidR="005740CE">
        <w:rPr>
          <w:b/>
          <w:bCs/>
          <w:szCs w:val="22"/>
          <w:lang w:val="en-US"/>
        </w:rPr>
        <w:t xml:space="preserve"> U</w:t>
      </w:r>
      <w:r w:rsidR="008B5D10" w:rsidRPr="007D29CA">
        <w:rPr>
          <w:b/>
          <w:bCs/>
          <w:szCs w:val="22"/>
          <w:lang w:val="en-US"/>
        </w:rPr>
        <w:t xml:space="preserve">nsatisfactory (MU): </w:t>
      </w:r>
      <w:r w:rsidR="008B5D10" w:rsidRPr="007D29CA">
        <w:rPr>
          <w:bCs/>
          <w:szCs w:val="22"/>
          <w:lang w:val="en-US"/>
        </w:rPr>
        <w:t xml:space="preserve">in terms of relevance, effectiveness and efficiency, </w:t>
      </w:r>
      <w:r w:rsidR="003A589D">
        <w:rPr>
          <w:bCs/>
          <w:szCs w:val="22"/>
          <w:lang w:val="en-US"/>
        </w:rPr>
        <w:t>Project</w:t>
      </w:r>
      <w:r w:rsidR="008B5D10" w:rsidRPr="007D29CA">
        <w:rPr>
          <w:bCs/>
          <w:szCs w:val="22"/>
          <w:lang w:val="en-US"/>
        </w:rPr>
        <w:t xml:space="preserve"> presented significant drawbacks in its objectives.</w:t>
      </w: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b/>
          <w:szCs w:val="22"/>
          <w:lang w:val="en-US"/>
        </w:rPr>
        <w:t>Unsatisfactory (U):</w:t>
      </w:r>
      <w:r w:rsidRPr="007D29CA">
        <w:rPr>
          <w:szCs w:val="22"/>
          <w:lang w:val="en-US"/>
        </w:rPr>
        <w:t xml:space="preserve"> in terms of relevance, effectiveness and efficiency, </w:t>
      </w:r>
      <w:r w:rsidR="003A589D">
        <w:rPr>
          <w:szCs w:val="22"/>
          <w:lang w:val="en-US"/>
        </w:rPr>
        <w:t>Project</w:t>
      </w:r>
      <w:r w:rsidRPr="007D29CA">
        <w:rPr>
          <w:szCs w:val="22"/>
          <w:lang w:val="en-US"/>
        </w:rPr>
        <w:t xml:space="preserve"> presented serious deficiencies in its objectives achievement.</w:t>
      </w:r>
    </w:p>
    <w:p w:rsidR="008B5D10" w:rsidRPr="007D29CA" w:rsidRDefault="0001450A" w:rsidP="008B5D10">
      <w:pPr>
        <w:pStyle w:val="Prrafodelista"/>
        <w:widowControl w:val="0"/>
        <w:tabs>
          <w:tab w:val="num" w:pos="426"/>
        </w:tabs>
        <w:adjustRightInd w:val="0"/>
        <w:ind w:left="0"/>
        <w:textAlignment w:val="baseline"/>
        <w:rPr>
          <w:szCs w:val="22"/>
          <w:lang w:val="en-US"/>
        </w:rPr>
      </w:pPr>
      <w:r>
        <w:rPr>
          <w:b/>
          <w:szCs w:val="22"/>
          <w:lang w:val="en-US"/>
        </w:rPr>
        <w:t>Highly</w:t>
      </w:r>
      <w:r w:rsidR="008B5D10" w:rsidRPr="007D29CA">
        <w:rPr>
          <w:b/>
          <w:szCs w:val="22"/>
          <w:lang w:val="en-US"/>
        </w:rPr>
        <w:t xml:space="preserve"> </w:t>
      </w:r>
      <w:r w:rsidR="005740CE">
        <w:rPr>
          <w:b/>
          <w:szCs w:val="22"/>
          <w:lang w:val="en-US"/>
        </w:rPr>
        <w:t>U</w:t>
      </w:r>
      <w:r w:rsidR="008B5D10" w:rsidRPr="007D29CA">
        <w:rPr>
          <w:b/>
          <w:szCs w:val="22"/>
          <w:lang w:val="en-US"/>
        </w:rPr>
        <w:t>nsatisfactory (</w:t>
      </w:r>
      <w:r>
        <w:rPr>
          <w:b/>
          <w:szCs w:val="22"/>
          <w:lang w:val="en-US"/>
        </w:rPr>
        <w:t>H</w:t>
      </w:r>
      <w:r w:rsidR="008B5D10" w:rsidRPr="007D29CA">
        <w:rPr>
          <w:b/>
          <w:szCs w:val="22"/>
          <w:lang w:val="en-US"/>
        </w:rPr>
        <w:t>U):</w:t>
      </w:r>
      <w:r w:rsidR="008B5D10" w:rsidRPr="007D29CA">
        <w:rPr>
          <w:szCs w:val="22"/>
          <w:lang w:val="en-US"/>
        </w:rPr>
        <w:t xml:space="preserve"> in terms of relevance, effectiveness and efficiency, </w:t>
      </w:r>
      <w:r w:rsidR="003A589D">
        <w:rPr>
          <w:szCs w:val="22"/>
          <w:lang w:val="en-US"/>
        </w:rPr>
        <w:t>Project</w:t>
      </w:r>
      <w:r w:rsidR="008B5D10" w:rsidRPr="007D29CA">
        <w:rPr>
          <w:szCs w:val="22"/>
          <w:lang w:val="en-US"/>
        </w:rPr>
        <w:t xml:space="preserve"> presented severe deficiencies in its objectives achievement.</w:t>
      </w:r>
    </w:p>
    <w:p w:rsidR="008B5D10" w:rsidRPr="007D29CA" w:rsidRDefault="008B5D10" w:rsidP="008B5D10">
      <w:pPr>
        <w:pStyle w:val="Prrafodelista"/>
        <w:widowControl w:val="0"/>
        <w:tabs>
          <w:tab w:val="num" w:pos="426"/>
        </w:tabs>
        <w:adjustRightInd w:val="0"/>
        <w:ind w:left="0"/>
        <w:textAlignment w:val="baseline"/>
        <w:rPr>
          <w:b/>
          <w:bCs/>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The evaluators will also </w:t>
      </w:r>
      <w:r w:rsidRPr="007D29CA">
        <w:rPr>
          <w:b/>
          <w:szCs w:val="22"/>
          <w:lang w:val="en-US"/>
        </w:rPr>
        <w:t xml:space="preserve">qualify real (or anticipated) </w:t>
      </w:r>
      <w:r w:rsidR="003A589D">
        <w:rPr>
          <w:b/>
          <w:szCs w:val="22"/>
          <w:lang w:val="en-US"/>
        </w:rPr>
        <w:t>Project</w:t>
      </w:r>
      <w:r w:rsidRPr="007D29CA">
        <w:rPr>
          <w:b/>
          <w:szCs w:val="22"/>
          <w:lang w:val="en-US"/>
        </w:rPr>
        <w:t xml:space="preserve"> long term positive and negative impacts or emerging effects</w:t>
      </w:r>
      <w:r w:rsidRPr="007D29CA">
        <w:rPr>
          <w:szCs w:val="22"/>
          <w:lang w:val="en-US"/>
        </w:rPr>
        <w:t>. Impacts generally have a long term, evaluators may not have the possibility to completely identify and evaluate them.  However the evaluators will</w:t>
      </w:r>
      <w:r w:rsidR="0043061B">
        <w:rPr>
          <w:szCs w:val="22"/>
          <w:lang w:val="en-US"/>
        </w:rPr>
        <w:t xml:space="preserve"> indicate the steps to follow in </w:t>
      </w:r>
      <w:r w:rsidR="008C5FAE">
        <w:rPr>
          <w:szCs w:val="22"/>
          <w:lang w:val="en-US"/>
        </w:rPr>
        <w:t xml:space="preserve">order to </w:t>
      </w:r>
      <w:proofErr w:type="spellStart"/>
      <w:r w:rsidR="008C5FAE">
        <w:rPr>
          <w:szCs w:val="22"/>
          <w:lang w:val="en-US"/>
        </w:rPr>
        <w:t>asess</w:t>
      </w:r>
      <w:proofErr w:type="spellEnd"/>
      <w:r w:rsidR="0043061B">
        <w:rPr>
          <w:szCs w:val="22"/>
          <w:lang w:val="en-US"/>
        </w:rPr>
        <w:t xml:space="preserve"> </w:t>
      </w:r>
      <w:r w:rsidR="003A589D">
        <w:rPr>
          <w:szCs w:val="22"/>
          <w:lang w:val="en-US"/>
        </w:rPr>
        <w:t>Project</w:t>
      </w:r>
      <w:r w:rsidR="008C5FAE">
        <w:rPr>
          <w:szCs w:val="22"/>
          <w:lang w:val="en-US"/>
        </w:rPr>
        <w:t xml:space="preserve"> impacts, especially</w:t>
      </w:r>
      <w:r w:rsidRPr="007D29CA">
        <w:rPr>
          <w:szCs w:val="22"/>
          <w:lang w:val="en-US"/>
        </w:rPr>
        <w:t xml:space="preserve"> impacts on local populations, local environment (i.e. increase</w:t>
      </w:r>
      <w:r w:rsidR="0043061B">
        <w:rPr>
          <w:szCs w:val="22"/>
          <w:lang w:val="en-US"/>
        </w:rPr>
        <w:t xml:space="preserve"> in the number of </w:t>
      </w:r>
      <w:r w:rsidRPr="007D29CA">
        <w:rPr>
          <w:szCs w:val="22"/>
          <w:lang w:val="en-US"/>
        </w:rPr>
        <w:t xml:space="preserve">individuals who know </w:t>
      </w:r>
      <w:r w:rsidR="0043061B">
        <w:rPr>
          <w:szCs w:val="22"/>
          <w:lang w:val="en-US"/>
        </w:rPr>
        <w:t xml:space="preserve">technologies for using </w:t>
      </w:r>
      <w:r w:rsidR="005740CE">
        <w:rPr>
          <w:szCs w:val="22"/>
          <w:lang w:val="en-US"/>
        </w:rPr>
        <w:t>r</w:t>
      </w:r>
      <w:r w:rsidR="0043061B">
        <w:rPr>
          <w:szCs w:val="22"/>
          <w:lang w:val="en-US"/>
        </w:rPr>
        <w:t>enewable energy</w:t>
      </w:r>
      <w:r w:rsidRPr="007D29CA">
        <w:rPr>
          <w:szCs w:val="22"/>
          <w:lang w:val="en-US"/>
        </w:rPr>
        <w:t>, rural electrification t</w:t>
      </w:r>
      <w:r w:rsidR="0043061B">
        <w:rPr>
          <w:szCs w:val="22"/>
          <w:lang w:val="en-US"/>
        </w:rPr>
        <w:t>h</w:t>
      </w:r>
      <w:r w:rsidRPr="007D29CA">
        <w:rPr>
          <w:szCs w:val="22"/>
          <w:lang w:val="en-US"/>
        </w:rPr>
        <w:t xml:space="preserve">rough grid distribution versus rural electrification </w:t>
      </w:r>
      <w:r w:rsidR="0043061B">
        <w:rPr>
          <w:szCs w:val="22"/>
          <w:lang w:val="en-US"/>
        </w:rPr>
        <w:t>with</w:t>
      </w:r>
      <w:r w:rsidR="005740CE">
        <w:rPr>
          <w:szCs w:val="22"/>
          <w:lang w:val="en-US"/>
        </w:rPr>
        <w:t xml:space="preserve"> renewable energy sources, cost</w:t>
      </w:r>
      <w:r w:rsidRPr="007D29CA">
        <w:rPr>
          <w:szCs w:val="22"/>
          <w:lang w:val="en-US"/>
        </w:rPr>
        <w:t>–effective r</w:t>
      </w:r>
      <w:r w:rsidR="008C5FAE">
        <w:rPr>
          <w:szCs w:val="22"/>
          <w:lang w:val="en-US"/>
        </w:rPr>
        <w:t xml:space="preserve">ural electrification projects, </w:t>
      </w:r>
      <w:r w:rsidR="0043061B">
        <w:rPr>
          <w:szCs w:val="22"/>
          <w:lang w:val="en-US"/>
        </w:rPr>
        <w:t xml:space="preserve">reduction of </w:t>
      </w:r>
      <w:r w:rsidRPr="007D29CA">
        <w:rPr>
          <w:szCs w:val="22"/>
          <w:lang w:val="en-US"/>
        </w:rPr>
        <w:t xml:space="preserve">greenhouse gas emissions, </w:t>
      </w:r>
      <w:r w:rsidR="0043061B">
        <w:rPr>
          <w:szCs w:val="22"/>
          <w:lang w:val="en-US"/>
        </w:rPr>
        <w:t>improvement of living conditions for</w:t>
      </w:r>
      <w:r w:rsidR="008C5FAE">
        <w:rPr>
          <w:szCs w:val="22"/>
          <w:lang w:val="en-US"/>
        </w:rPr>
        <w:t xml:space="preserve"> rural areas</w:t>
      </w:r>
      <w:r w:rsidR="0043061B">
        <w:rPr>
          <w:szCs w:val="22"/>
          <w:lang w:val="en-US"/>
        </w:rPr>
        <w:t xml:space="preserve"> </w:t>
      </w:r>
      <w:r w:rsidRPr="007D29CA">
        <w:rPr>
          <w:szCs w:val="22"/>
          <w:lang w:val="en-US"/>
        </w:rPr>
        <w:t xml:space="preserve">inhabitants, </w:t>
      </w:r>
      <w:r w:rsidR="005740CE">
        <w:rPr>
          <w:szCs w:val="22"/>
          <w:lang w:val="en-US"/>
        </w:rPr>
        <w:t>improvement</w:t>
      </w:r>
      <w:r w:rsidR="008C5FAE">
        <w:rPr>
          <w:szCs w:val="22"/>
          <w:lang w:val="en-US"/>
        </w:rPr>
        <w:t>s</w:t>
      </w:r>
      <w:r w:rsidR="005740CE">
        <w:rPr>
          <w:szCs w:val="22"/>
          <w:lang w:val="en-US"/>
        </w:rPr>
        <w:t xml:space="preserve"> in </w:t>
      </w:r>
      <w:r w:rsidR="0043061B">
        <w:rPr>
          <w:szCs w:val="22"/>
          <w:lang w:val="en-US"/>
        </w:rPr>
        <w:t>safety,</w:t>
      </w:r>
      <w:r w:rsidRPr="007D29CA">
        <w:rPr>
          <w:szCs w:val="22"/>
          <w:lang w:val="en-US"/>
        </w:rPr>
        <w:t xml:space="preserve"> teaching-learning processes, sanitation when using renewable energy sources)</w:t>
      </w:r>
      <w:r w:rsidR="0043061B">
        <w:rPr>
          <w:szCs w:val="22"/>
          <w:lang w:val="en-US"/>
        </w:rPr>
        <w:t>.</w:t>
      </w:r>
      <w:r w:rsidR="008C5FAE">
        <w:rPr>
          <w:szCs w:val="22"/>
          <w:lang w:val="en-US"/>
        </w:rPr>
        <w:t xml:space="preserve"> And whenever possible, i</w:t>
      </w:r>
      <w:r w:rsidR="0043061B">
        <w:rPr>
          <w:szCs w:val="22"/>
          <w:lang w:val="en-US"/>
        </w:rPr>
        <w:t xml:space="preserve">t shall also indicate </w:t>
      </w:r>
      <w:r w:rsidRPr="007D29CA">
        <w:rPr>
          <w:szCs w:val="22"/>
          <w:lang w:val="en-US"/>
        </w:rPr>
        <w:t>the way to report GEF impacts findings in the future.</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C5FAE" w:rsidP="008B5D10">
      <w:pPr>
        <w:pStyle w:val="Prrafodelista"/>
        <w:widowControl w:val="0"/>
        <w:tabs>
          <w:tab w:val="num" w:pos="426"/>
        </w:tabs>
        <w:adjustRightInd w:val="0"/>
        <w:ind w:left="0"/>
        <w:textAlignment w:val="baseline"/>
        <w:rPr>
          <w:b/>
          <w:szCs w:val="22"/>
          <w:u w:val="single"/>
          <w:lang w:val="en-US"/>
        </w:rPr>
      </w:pPr>
      <w:r>
        <w:rPr>
          <w:b/>
          <w:szCs w:val="22"/>
          <w:u w:val="single"/>
          <w:lang w:val="en-US"/>
        </w:rPr>
        <w:t>Project Outcomes S</w:t>
      </w:r>
      <w:r w:rsidR="008B5D10" w:rsidRPr="007D29CA">
        <w:rPr>
          <w:b/>
          <w:szCs w:val="22"/>
          <w:u w:val="single"/>
          <w:lang w:val="en-US"/>
        </w:rPr>
        <w:t xml:space="preserve">ustainability </w:t>
      </w:r>
      <w:r>
        <w:rPr>
          <w:b/>
          <w:szCs w:val="22"/>
          <w:u w:val="single"/>
          <w:lang w:val="en-US"/>
        </w:rPr>
        <w:t>E</w:t>
      </w:r>
      <w:r w:rsidR="008B5D10" w:rsidRPr="007D29CA">
        <w:rPr>
          <w:b/>
          <w:szCs w:val="22"/>
          <w:u w:val="single"/>
          <w:lang w:val="en-US"/>
        </w:rPr>
        <w:t>valuation</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FE will evaluate </w:t>
      </w:r>
      <w:r w:rsidR="00415B81">
        <w:rPr>
          <w:szCs w:val="22"/>
          <w:lang w:val="en-US"/>
        </w:rPr>
        <w:t xml:space="preserve">as a minimum the </w:t>
      </w:r>
      <w:r w:rsidRPr="007D29CA">
        <w:rPr>
          <w:b/>
          <w:szCs w:val="22"/>
          <w:lang w:val="en-US"/>
        </w:rPr>
        <w:t xml:space="preserve">“probability of outcomes sustainability after </w:t>
      </w:r>
      <w:r w:rsidR="003A589D">
        <w:rPr>
          <w:b/>
          <w:szCs w:val="22"/>
          <w:lang w:val="en-US"/>
        </w:rPr>
        <w:t>Project</w:t>
      </w:r>
      <w:r w:rsidRPr="007D29CA">
        <w:rPr>
          <w:b/>
          <w:szCs w:val="22"/>
          <w:lang w:val="en-US"/>
        </w:rPr>
        <w:t xml:space="preserve"> end and will provide a rating"</w:t>
      </w:r>
      <w:r w:rsidRPr="007D29CA">
        <w:rPr>
          <w:szCs w:val="22"/>
          <w:lang w:val="en-US"/>
        </w:rPr>
        <w:t xml:space="preserve">. Sustainability assessment will set particular emphasis on risks analysis that may affect </w:t>
      </w:r>
      <w:r w:rsidR="003A589D">
        <w:rPr>
          <w:szCs w:val="22"/>
          <w:lang w:val="en-US"/>
        </w:rPr>
        <w:t>Project</w:t>
      </w:r>
      <w:r w:rsidRPr="007D29CA">
        <w:rPr>
          <w:szCs w:val="22"/>
          <w:lang w:val="en-US"/>
        </w:rPr>
        <w:t xml:space="preserve"> outcomes persistence. Sustainability assessment should also explain how other important contextual factors, which are not those resulting from the </w:t>
      </w:r>
      <w:r w:rsidR="003A589D">
        <w:rPr>
          <w:szCs w:val="22"/>
          <w:lang w:val="en-US"/>
        </w:rPr>
        <w:t>Project</w:t>
      </w:r>
      <w:r w:rsidRPr="007D29CA">
        <w:rPr>
          <w:szCs w:val="22"/>
          <w:lang w:val="en-US"/>
        </w:rPr>
        <w:t xml:space="preserve">, will </w:t>
      </w:r>
      <w:r w:rsidR="008331DA">
        <w:rPr>
          <w:szCs w:val="22"/>
          <w:lang w:val="en-US"/>
        </w:rPr>
        <w:t>affect the sustainability. TORs</w:t>
      </w:r>
      <w:r w:rsidRPr="007D29CA">
        <w:rPr>
          <w:szCs w:val="22"/>
          <w:lang w:val="en-US"/>
        </w:rPr>
        <w:t xml:space="preserve"> template found in Annex 2 provides more details on sustainability evaluation.</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C5FAE" w:rsidP="008B5D10">
      <w:pPr>
        <w:pStyle w:val="Prrafodelista"/>
        <w:widowControl w:val="0"/>
        <w:tabs>
          <w:tab w:val="num" w:pos="426"/>
        </w:tabs>
        <w:adjustRightInd w:val="0"/>
        <w:ind w:left="0"/>
        <w:textAlignment w:val="baseline"/>
        <w:rPr>
          <w:b/>
          <w:szCs w:val="22"/>
          <w:u w:val="single"/>
          <w:lang w:val="en-US"/>
        </w:rPr>
      </w:pPr>
      <w:r>
        <w:rPr>
          <w:b/>
          <w:szCs w:val="22"/>
          <w:u w:val="single"/>
          <w:lang w:val="en-US"/>
        </w:rPr>
        <w:t>Catalytic R</w:t>
      </w:r>
      <w:r w:rsidR="008B5D10" w:rsidRPr="007D29CA">
        <w:rPr>
          <w:b/>
          <w:szCs w:val="22"/>
          <w:u w:val="single"/>
          <w:lang w:val="en-US"/>
        </w:rPr>
        <w:t>ole (</w:t>
      </w:r>
      <w:proofErr w:type="spellStart"/>
      <w:r>
        <w:rPr>
          <w:b/>
          <w:szCs w:val="22"/>
          <w:u w:val="single"/>
          <w:lang w:val="en-US"/>
        </w:rPr>
        <w:t>r</w:t>
      </w:r>
      <w:r w:rsidR="008B5D10" w:rsidRPr="007D29CA">
        <w:rPr>
          <w:b/>
          <w:szCs w:val="22"/>
          <w:u w:val="single"/>
          <w:lang w:val="en-US"/>
        </w:rPr>
        <w:t>eplicability</w:t>
      </w:r>
      <w:proofErr w:type="spellEnd"/>
      <w:r w:rsidR="008B5D10" w:rsidRPr="007D29CA">
        <w:rPr>
          <w:b/>
          <w:szCs w:val="22"/>
          <w:u w:val="single"/>
          <w:lang w:val="en-US"/>
        </w:rPr>
        <w:t>)</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Final evaluation also </w:t>
      </w:r>
      <w:r w:rsidRPr="007D29CA">
        <w:rPr>
          <w:b/>
          <w:szCs w:val="22"/>
          <w:lang w:val="en-US"/>
        </w:rPr>
        <w:t>describes any Project catalytic or replicable effect</w:t>
      </w:r>
      <w:r w:rsidRPr="007D29CA">
        <w:rPr>
          <w:szCs w:val="22"/>
          <w:lang w:val="en-US"/>
        </w:rPr>
        <w:t>. If effects are not identified, the assessment will describe catalytic or replicable actions that</w:t>
      </w:r>
      <w:r w:rsidR="00415B81">
        <w:rPr>
          <w:szCs w:val="22"/>
          <w:lang w:val="en-US"/>
        </w:rPr>
        <w:t xml:space="preserve"> the </w:t>
      </w:r>
      <w:r w:rsidR="003A589D">
        <w:rPr>
          <w:szCs w:val="22"/>
          <w:lang w:val="en-US"/>
        </w:rPr>
        <w:t>Project</w:t>
      </w:r>
      <w:r w:rsidR="00415B81">
        <w:rPr>
          <w:szCs w:val="22"/>
          <w:lang w:val="en-US"/>
        </w:rPr>
        <w:t xml:space="preserve"> carries out</w:t>
      </w:r>
      <w:r w:rsidRPr="007D29CA">
        <w:rPr>
          <w:szCs w:val="22"/>
          <w:lang w:val="en-US"/>
        </w:rPr>
        <w:t>.</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415B81" w:rsidP="008B5D10">
      <w:pPr>
        <w:pStyle w:val="Prrafodelista"/>
        <w:widowControl w:val="0"/>
        <w:tabs>
          <w:tab w:val="num" w:pos="426"/>
        </w:tabs>
        <w:adjustRightInd w:val="0"/>
        <w:ind w:left="0"/>
        <w:textAlignment w:val="baseline"/>
        <w:rPr>
          <w:b/>
          <w:szCs w:val="22"/>
          <w:u w:val="single"/>
          <w:lang w:val="en-US"/>
        </w:rPr>
      </w:pPr>
      <w:r>
        <w:rPr>
          <w:b/>
          <w:szCs w:val="22"/>
          <w:u w:val="single"/>
          <w:lang w:val="en-US"/>
        </w:rPr>
        <w:t xml:space="preserve">Assessment of </w:t>
      </w:r>
      <w:r w:rsidR="008B5D10" w:rsidRPr="007D29CA">
        <w:rPr>
          <w:b/>
          <w:szCs w:val="22"/>
          <w:u w:val="single"/>
          <w:lang w:val="en-US"/>
        </w:rPr>
        <w:t xml:space="preserve">Monitoring and Evaluation </w:t>
      </w:r>
      <w:r>
        <w:rPr>
          <w:b/>
          <w:szCs w:val="22"/>
          <w:u w:val="single"/>
          <w:lang w:val="en-US"/>
        </w:rPr>
        <w:t>S</w:t>
      </w:r>
      <w:r w:rsidR="008B5D10" w:rsidRPr="007D29CA">
        <w:rPr>
          <w:b/>
          <w:szCs w:val="22"/>
          <w:u w:val="single"/>
          <w:lang w:val="en-US"/>
        </w:rPr>
        <w:t>ystems</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FE will assess whether the </w:t>
      </w:r>
      <w:r w:rsidR="003A589D">
        <w:rPr>
          <w:szCs w:val="22"/>
          <w:lang w:val="en-US"/>
        </w:rPr>
        <w:t>Project</w:t>
      </w:r>
      <w:r w:rsidRPr="007D29CA">
        <w:rPr>
          <w:szCs w:val="22"/>
          <w:lang w:val="en-US"/>
        </w:rPr>
        <w:t xml:space="preserve"> met its M &amp; E design requirements and M &amp; E plan implementation. GEF projects should allocate appropriate budget for the design and implementation of the M &amp; E plan. It is also expected that </w:t>
      </w:r>
      <w:r w:rsidR="003A589D">
        <w:rPr>
          <w:szCs w:val="22"/>
          <w:lang w:val="en-US"/>
        </w:rPr>
        <w:t>Project</w:t>
      </w:r>
      <w:r w:rsidRPr="007D29CA">
        <w:rPr>
          <w:szCs w:val="22"/>
          <w:lang w:val="en-US"/>
        </w:rPr>
        <w:t xml:space="preserve"> managers will use M &amp; E system information generated during </w:t>
      </w:r>
      <w:r w:rsidR="003A589D">
        <w:rPr>
          <w:szCs w:val="22"/>
          <w:lang w:val="en-US"/>
        </w:rPr>
        <w:t>Project</w:t>
      </w:r>
      <w:r w:rsidRPr="007D29CA">
        <w:rPr>
          <w:szCs w:val="22"/>
          <w:lang w:val="en-US"/>
        </w:rPr>
        <w:t xml:space="preserve"> </w:t>
      </w:r>
      <w:r w:rsidRPr="007D29CA">
        <w:rPr>
          <w:szCs w:val="22"/>
          <w:lang w:val="en-US"/>
        </w:rPr>
        <w:lastRenderedPageBreak/>
        <w:t xml:space="preserve">implementation, to improve and adapt the </w:t>
      </w:r>
      <w:r w:rsidR="003A589D">
        <w:rPr>
          <w:szCs w:val="22"/>
          <w:lang w:val="en-US"/>
        </w:rPr>
        <w:t>Project</w:t>
      </w:r>
      <w:r w:rsidRPr="007D29CA">
        <w:rPr>
          <w:szCs w:val="22"/>
          <w:lang w:val="en-US"/>
        </w:rPr>
        <w:t xml:space="preserve">.  Due to GEF projects long duration, these are encouraged to include long-term monitoring plans to measure outcomes (such as environmental outcomes) after </w:t>
      </w:r>
      <w:r w:rsidR="003A589D">
        <w:rPr>
          <w:szCs w:val="22"/>
          <w:lang w:val="en-US"/>
        </w:rPr>
        <w:t>Project</w:t>
      </w:r>
      <w:r w:rsidRPr="007D29CA">
        <w:rPr>
          <w:szCs w:val="22"/>
          <w:lang w:val="en-US"/>
        </w:rPr>
        <w:t xml:space="preserve"> end. EF reports will include separate assessments of achievements and </w:t>
      </w:r>
      <w:r w:rsidR="00415B81">
        <w:rPr>
          <w:szCs w:val="22"/>
          <w:lang w:val="en-US"/>
        </w:rPr>
        <w:t xml:space="preserve">deficiencies </w:t>
      </w:r>
      <w:r w:rsidRPr="007D29CA">
        <w:rPr>
          <w:szCs w:val="22"/>
          <w:lang w:val="en-US"/>
        </w:rPr>
        <w:t>of these two types of M &amp; E systems.</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F35A09">
      <w:pPr>
        <w:pStyle w:val="Prrafodelista"/>
        <w:widowControl w:val="0"/>
        <w:numPr>
          <w:ilvl w:val="1"/>
          <w:numId w:val="48"/>
        </w:numPr>
        <w:adjustRightInd w:val="0"/>
        <w:ind w:left="440" w:hanging="440"/>
        <w:textAlignment w:val="baseline"/>
        <w:rPr>
          <w:b/>
          <w:szCs w:val="22"/>
          <w:lang w:val="en-US"/>
        </w:rPr>
      </w:pPr>
      <w:r w:rsidRPr="007D29CA">
        <w:rPr>
          <w:b/>
          <w:szCs w:val="22"/>
          <w:lang w:val="en-US"/>
        </w:rPr>
        <w:t xml:space="preserve">Specific </w:t>
      </w:r>
      <w:r w:rsidR="008C5FAE">
        <w:rPr>
          <w:b/>
          <w:szCs w:val="22"/>
          <w:lang w:val="en-US"/>
        </w:rPr>
        <w:t>T</w:t>
      </w:r>
      <w:r w:rsidRPr="007D29CA">
        <w:rPr>
          <w:b/>
          <w:szCs w:val="22"/>
          <w:lang w:val="en-US"/>
        </w:rPr>
        <w:t xml:space="preserve">opics to be </w:t>
      </w:r>
      <w:r w:rsidR="008C5FAE">
        <w:rPr>
          <w:b/>
          <w:szCs w:val="22"/>
          <w:lang w:val="en-US"/>
        </w:rPr>
        <w:t>C</w:t>
      </w:r>
      <w:r w:rsidRPr="007D29CA">
        <w:rPr>
          <w:b/>
          <w:szCs w:val="22"/>
          <w:lang w:val="en-US"/>
        </w:rPr>
        <w:t>onsidered:</w:t>
      </w:r>
    </w:p>
    <w:p w:rsidR="008B5D10" w:rsidRPr="007D29CA" w:rsidRDefault="008B5D10" w:rsidP="008B5D10">
      <w:pPr>
        <w:widowControl w:val="0"/>
        <w:adjustRightInd w:val="0"/>
        <w:textAlignment w:val="baseline"/>
        <w:rPr>
          <w:szCs w:val="22"/>
          <w:lang w:val="en-US"/>
        </w:rPr>
      </w:pPr>
    </w:p>
    <w:p w:rsidR="008B5D10" w:rsidRPr="007D29CA" w:rsidRDefault="008B5D10" w:rsidP="008B5D10">
      <w:pPr>
        <w:widowControl w:val="0"/>
        <w:adjustRightInd w:val="0"/>
        <w:textAlignment w:val="baseline"/>
        <w:rPr>
          <w:szCs w:val="22"/>
          <w:lang w:val="en-US"/>
        </w:rPr>
      </w:pPr>
      <w:r w:rsidRPr="007D29CA">
        <w:rPr>
          <w:szCs w:val="22"/>
          <w:lang w:val="en-US"/>
        </w:rPr>
        <w:t xml:space="preserve"> Analysis on “Management Distribution" </w:t>
      </w:r>
      <w:r w:rsidR="008C5FAE">
        <w:rPr>
          <w:szCs w:val="22"/>
          <w:lang w:val="en-US"/>
        </w:rPr>
        <w:t>e</w:t>
      </w:r>
      <w:r w:rsidRPr="007D29CA">
        <w:rPr>
          <w:szCs w:val="22"/>
          <w:lang w:val="en-US"/>
        </w:rPr>
        <w:t>ffectiveness</w:t>
      </w:r>
    </w:p>
    <w:p w:rsidR="008B5D10" w:rsidRPr="007D29CA" w:rsidRDefault="008B5D10" w:rsidP="008B5D10">
      <w:pPr>
        <w:widowControl w:val="0"/>
        <w:adjustRightInd w:val="0"/>
        <w:textAlignment w:val="baseline"/>
        <w:rPr>
          <w:szCs w:val="22"/>
          <w:lang w:val="en-US"/>
        </w:rPr>
      </w:pPr>
      <w:r w:rsidRPr="007D29CA">
        <w:rPr>
          <w:szCs w:val="22"/>
          <w:lang w:val="en-US"/>
        </w:rPr>
        <w:t xml:space="preserve"> Analysis on </w:t>
      </w:r>
      <w:r w:rsidR="00415B81">
        <w:rPr>
          <w:szCs w:val="22"/>
          <w:lang w:val="en-US"/>
        </w:rPr>
        <w:t xml:space="preserve">this type of </w:t>
      </w:r>
      <w:r w:rsidR="003A589D">
        <w:rPr>
          <w:szCs w:val="22"/>
          <w:lang w:val="en-US"/>
        </w:rPr>
        <w:t>Project</w:t>
      </w:r>
      <w:r w:rsidR="00415B81">
        <w:rPr>
          <w:szCs w:val="22"/>
          <w:lang w:val="en-US"/>
        </w:rPr>
        <w:t xml:space="preserve"> </w:t>
      </w:r>
      <w:r w:rsidRPr="007D29CA">
        <w:rPr>
          <w:szCs w:val="22"/>
          <w:lang w:val="en-US"/>
        </w:rPr>
        <w:t>Steering Committee</w:t>
      </w:r>
      <w:r w:rsidR="00415B81">
        <w:rPr>
          <w:szCs w:val="22"/>
          <w:lang w:val="en-US"/>
        </w:rPr>
        <w:t>’s</w:t>
      </w:r>
      <w:r w:rsidR="008C5FAE">
        <w:rPr>
          <w:szCs w:val="22"/>
          <w:lang w:val="en-US"/>
        </w:rPr>
        <w:t xml:space="preserve"> p</w:t>
      </w:r>
      <w:r w:rsidRPr="007D29CA">
        <w:rPr>
          <w:szCs w:val="22"/>
          <w:lang w:val="en-US"/>
        </w:rPr>
        <w:t xml:space="preserve">erformance figure and mode </w:t>
      </w:r>
      <w:r w:rsidR="00415B81">
        <w:rPr>
          <w:szCs w:val="22"/>
          <w:lang w:val="en-US"/>
        </w:rPr>
        <w:t>of operation</w:t>
      </w:r>
      <w:r w:rsidRPr="007D29CA">
        <w:rPr>
          <w:szCs w:val="22"/>
          <w:lang w:val="en-US"/>
        </w:rPr>
        <w:t>.</w:t>
      </w:r>
    </w:p>
    <w:p w:rsidR="008B5D10" w:rsidRPr="007D29CA" w:rsidRDefault="008B5D10" w:rsidP="008B5D10">
      <w:pPr>
        <w:widowControl w:val="0"/>
        <w:tabs>
          <w:tab w:val="left" w:pos="220"/>
        </w:tabs>
        <w:adjustRightInd w:val="0"/>
        <w:textAlignment w:val="baseline"/>
        <w:rPr>
          <w:szCs w:val="22"/>
          <w:lang w:val="en-US"/>
        </w:rPr>
      </w:pPr>
      <w:r w:rsidRPr="007D29CA">
        <w:rPr>
          <w:szCs w:val="22"/>
          <w:lang w:val="en-US"/>
        </w:rPr>
        <w:t xml:space="preserve"> Planning and monitoring mechanisms that </w:t>
      </w:r>
      <w:r w:rsidR="00415B81">
        <w:rPr>
          <w:szCs w:val="22"/>
          <w:lang w:val="en-US"/>
        </w:rPr>
        <w:t xml:space="preserve">the </w:t>
      </w:r>
      <w:r w:rsidRPr="007D29CA">
        <w:rPr>
          <w:szCs w:val="22"/>
          <w:lang w:val="en-US"/>
        </w:rPr>
        <w:t xml:space="preserve">program will use to </w:t>
      </w:r>
      <w:r w:rsidR="00415B81">
        <w:rPr>
          <w:szCs w:val="22"/>
          <w:lang w:val="en-US"/>
        </w:rPr>
        <w:t>provide</w:t>
      </w:r>
      <w:r w:rsidRPr="007D29CA">
        <w:rPr>
          <w:szCs w:val="22"/>
          <w:lang w:val="en-US"/>
        </w:rPr>
        <w:t xml:space="preserve"> continuity to management undertaken with the </w:t>
      </w:r>
      <w:r w:rsidR="003A589D">
        <w:rPr>
          <w:szCs w:val="22"/>
          <w:lang w:val="en-US"/>
        </w:rPr>
        <w:t>Project</w:t>
      </w:r>
      <w:r w:rsidRPr="007D29CA">
        <w:rPr>
          <w:szCs w:val="22"/>
          <w:lang w:val="en-US"/>
        </w:rPr>
        <w:t>.</w:t>
      </w:r>
    </w:p>
    <w:p w:rsidR="008B5D10" w:rsidRPr="007D29CA" w:rsidRDefault="008B5D10" w:rsidP="008B5D10">
      <w:pPr>
        <w:widowControl w:val="0"/>
        <w:adjustRightInd w:val="0"/>
        <w:textAlignment w:val="baseline"/>
        <w:rPr>
          <w:szCs w:val="22"/>
          <w:lang w:val="en-US"/>
        </w:rPr>
      </w:pPr>
      <w:r w:rsidRPr="007D29CA">
        <w:rPr>
          <w:szCs w:val="22"/>
          <w:lang w:val="en-US"/>
        </w:rPr>
        <w:t xml:space="preserve"> Technical and financial </w:t>
      </w:r>
      <w:r w:rsidR="003A589D">
        <w:rPr>
          <w:szCs w:val="22"/>
          <w:lang w:val="en-US"/>
        </w:rPr>
        <w:t>Project</w:t>
      </w:r>
      <w:r w:rsidRPr="007D29CA">
        <w:rPr>
          <w:szCs w:val="22"/>
          <w:lang w:val="en-US"/>
        </w:rPr>
        <w:t xml:space="preserve"> counterpart.</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b/>
          <w:szCs w:val="22"/>
          <w:lang w:val="en-US"/>
        </w:rPr>
      </w:pPr>
      <w:r w:rsidRPr="007D29CA">
        <w:rPr>
          <w:b/>
          <w:szCs w:val="22"/>
          <w:lang w:val="en-US"/>
        </w:rPr>
        <w:t xml:space="preserve">7.2. Final </w:t>
      </w:r>
      <w:r w:rsidR="008C5FAE">
        <w:rPr>
          <w:b/>
          <w:szCs w:val="22"/>
          <w:lang w:val="en-US"/>
        </w:rPr>
        <w:t>R</w:t>
      </w:r>
      <w:r w:rsidRPr="007D29CA">
        <w:rPr>
          <w:b/>
          <w:szCs w:val="22"/>
          <w:lang w:val="en-US"/>
        </w:rPr>
        <w:t xml:space="preserve">eport </w:t>
      </w:r>
      <w:r w:rsidR="008C5FAE">
        <w:rPr>
          <w:b/>
          <w:szCs w:val="22"/>
          <w:lang w:val="en-US"/>
        </w:rPr>
        <w:t>S</w:t>
      </w:r>
      <w:r w:rsidRPr="007D29CA">
        <w:rPr>
          <w:b/>
          <w:szCs w:val="22"/>
          <w:lang w:val="en-US"/>
        </w:rPr>
        <w:t>cheme</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F35A09">
      <w:pPr>
        <w:pStyle w:val="Prrafodelista"/>
        <w:widowControl w:val="0"/>
        <w:numPr>
          <w:ilvl w:val="0"/>
          <w:numId w:val="83"/>
        </w:numPr>
        <w:adjustRightInd w:val="0"/>
        <w:ind w:left="220" w:hanging="220"/>
        <w:textAlignment w:val="baseline"/>
        <w:rPr>
          <w:b/>
          <w:szCs w:val="22"/>
          <w:lang w:val="en-US"/>
        </w:rPr>
      </w:pPr>
      <w:r w:rsidRPr="007D29CA">
        <w:rPr>
          <w:b/>
          <w:szCs w:val="22"/>
          <w:lang w:val="en-US"/>
        </w:rPr>
        <w:t>Executive Summary</w:t>
      </w:r>
    </w:p>
    <w:p w:rsidR="008B5D10" w:rsidRPr="007D29CA" w:rsidRDefault="008B5D10" w:rsidP="00F35A09">
      <w:pPr>
        <w:pStyle w:val="Prrafodelista"/>
        <w:widowControl w:val="0"/>
        <w:numPr>
          <w:ilvl w:val="0"/>
          <w:numId w:val="72"/>
        </w:numPr>
        <w:adjustRightInd w:val="0"/>
        <w:ind w:left="440" w:hanging="440"/>
        <w:textAlignment w:val="baseline"/>
        <w:rPr>
          <w:szCs w:val="22"/>
          <w:lang w:val="en-US"/>
        </w:rPr>
      </w:pPr>
      <w:r w:rsidRPr="007D29CA">
        <w:rPr>
          <w:szCs w:val="22"/>
          <w:lang w:val="en-US"/>
        </w:rPr>
        <w:t xml:space="preserve">Brief </w:t>
      </w:r>
      <w:r w:rsidR="003A589D">
        <w:rPr>
          <w:szCs w:val="22"/>
          <w:lang w:val="en-US"/>
        </w:rPr>
        <w:t>Project</w:t>
      </w:r>
      <w:r w:rsidRPr="007D29CA">
        <w:rPr>
          <w:szCs w:val="22"/>
          <w:lang w:val="en-US"/>
        </w:rPr>
        <w:t xml:space="preserve"> </w:t>
      </w:r>
      <w:r w:rsidR="008C5FAE">
        <w:rPr>
          <w:szCs w:val="22"/>
          <w:lang w:val="en-US"/>
        </w:rPr>
        <w:t>D</w:t>
      </w:r>
      <w:r w:rsidRPr="007D29CA">
        <w:rPr>
          <w:szCs w:val="22"/>
          <w:lang w:val="en-US"/>
        </w:rPr>
        <w:t>escription</w:t>
      </w:r>
    </w:p>
    <w:p w:rsidR="008B5D10" w:rsidRPr="007D29CA" w:rsidRDefault="008B5D10" w:rsidP="00F35A09">
      <w:pPr>
        <w:pStyle w:val="Prrafodelista"/>
        <w:widowControl w:val="0"/>
        <w:numPr>
          <w:ilvl w:val="0"/>
          <w:numId w:val="72"/>
        </w:numPr>
        <w:adjustRightInd w:val="0"/>
        <w:ind w:left="440" w:hanging="440"/>
        <w:textAlignment w:val="baseline"/>
        <w:rPr>
          <w:szCs w:val="22"/>
          <w:lang w:val="en-US"/>
        </w:rPr>
      </w:pPr>
      <w:r w:rsidRPr="007D29CA">
        <w:rPr>
          <w:szCs w:val="22"/>
          <w:lang w:val="en-US"/>
        </w:rPr>
        <w:t xml:space="preserve">Evaluation </w:t>
      </w:r>
      <w:r w:rsidR="008C5FAE">
        <w:rPr>
          <w:szCs w:val="22"/>
          <w:lang w:val="en-US"/>
        </w:rPr>
        <w:t>C</w:t>
      </w:r>
      <w:r w:rsidRPr="007D29CA">
        <w:rPr>
          <w:szCs w:val="22"/>
          <w:lang w:val="en-US"/>
        </w:rPr>
        <w:t xml:space="preserve">ontext and </w:t>
      </w:r>
      <w:r w:rsidR="008C5FAE">
        <w:rPr>
          <w:szCs w:val="22"/>
          <w:lang w:val="en-US"/>
        </w:rPr>
        <w:t>P</w:t>
      </w:r>
      <w:r w:rsidRPr="007D29CA">
        <w:rPr>
          <w:szCs w:val="22"/>
          <w:lang w:val="en-US"/>
        </w:rPr>
        <w:t>urpose</w:t>
      </w:r>
    </w:p>
    <w:p w:rsidR="008B5D10" w:rsidRPr="007D29CA" w:rsidRDefault="008B5D10" w:rsidP="008B5D10">
      <w:pPr>
        <w:widowControl w:val="0"/>
        <w:adjustRightInd w:val="0"/>
        <w:ind w:left="440" w:hanging="440"/>
        <w:textAlignment w:val="baseline"/>
        <w:rPr>
          <w:szCs w:val="22"/>
          <w:lang w:val="en-US"/>
        </w:rPr>
      </w:pPr>
      <w:r w:rsidRPr="007D29CA">
        <w:rPr>
          <w:szCs w:val="22"/>
          <w:lang w:val="en-US"/>
        </w:rPr>
        <w:t xml:space="preserve"> </w:t>
      </w:r>
      <w:r w:rsidRPr="007D29CA">
        <w:rPr>
          <w:szCs w:val="22"/>
          <w:lang w:val="en-US"/>
        </w:rPr>
        <w:tab/>
        <w:t xml:space="preserve">Key </w:t>
      </w:r>
      <w:r w:rsidR="008C5FAE">
        <w:rPr>
          <w:szCs w:val="22"/>
          <w:lang w:val="en-US"/>
        </w:rPr>
        <w:t>C</w:t>
      </w:r>
      <w:r w:rsidRPr="007D29CA">
        <w:rPr>
          <w:szCs w:val="22"/>
          <w:lang w:val="en-US"/>
        </w:rPr>
        <w:t xml:space="preserve">onclusions, </w:t>
      </w:r>
      <w:r w:rsidR="008C5FAE">
        <w:rPr>
          <w:szCs w:val="22"/>
          <w:lang w:val="en-US"/>
        </w:rPr>
        <w:t>Recommendations and L</w:t>
      </w:r>
      <w:r w:rsidRPr="007D29CA">
        <w:rPr>
          <w:szCs w:val="22"/>
          <w:lang w:val="en-US"/>
        </w:rPr>
        <w:t xml:space="preserve">essons </w:t>
      </w:r>
      <w:r w:rsidR="008C5FAE">
        <w:rPr>
          <w:szCs w:val="22"/>
          <w:lang w:val="en-US"/>
        </w:rPr>
        <w:t>L</w:t>
      </w:r>
      <w:r w:rsidRPr="007D29CA">
        <w:rPr>
          <w:szCs w:val="22"/>
          <w:lang w:val="en-US"/>
        </w:rPr>
        <w:t>earned</w:t>
      </w:r>
    </w:p>
    <w:p w:rsidR="008B5D10" w:rsidRPr="007D29CA" w:rsidRDefault="008C5FAE" w:rsidP="008B5D10">
      <w:pPr>
        <w:widowControl w:val="0"/>
        <w:adjustRightInd w:val="0"/>
        <w:ind w:left="440" w:hanging="440"/>
        <w:textAlignment w:val="baseline"/>
        <w:rPr>
          <w:szCs w:val="22"/>
          <w:lang w:val="en-US"/>
        </w:rPr>
      </w:pPr>
      <w:r>
        <w:rPr>
          <w:szCs w:val="22"/>
          <w:lang w:val="en-US"/>
        </w:rPr>
        <w:t xml:space="preserve"> </w:t>
      </w:r>
      <w:r>
        <w:rPr>
          <w:szCs w:val="22"/>
          <w:lang w:val="en-US"/>
        </w:rPr>
        <w:tab/>
        <w:t>Table Summary of the M</w:t>
      </w:r>
      <w:r w:rsidR="008B5D10" w:rsidRPr="007D29CA">
        <w:rPr>
          <w:szCs w:val="22"/>
          <w:lang w:val="en-US"/>
        </w:rPr>
        <w:t>ai</w:t>
      </w:r>
      <w:r>
        <w:rPr>
          <w:szCs w:val="22"/>
          <w:lang w:val="en-US"/>
        </w:rPr>
        <w:t>n Ratings R</w:t>
      </w:r>
      <w:r w:rsidR="008B5D10" w:rsidRPr="007D29CA">
        <w:rPr>
          <w:szCs w:val="22"/>
          <w:lang w:val="en-US"/>
        </w:rPr>
        <w:t xml:space="preserve">eceived </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F35A09">
      <w:pPr>
        <w:pStyle w:val="Prrafodelista"/>
        <w:widowControl w:val="0"/>
        <w:numPr>
          <w:ilvl w:val="0"/>
          <w:numId w:val="83"/>
        </w:numPr>
        <w:adjustRightInd w:val="0"/>
        <w:ind w:left="220" w:hanging="220"/>
        <w:textAlignment w:val="baseline"/>
        <w:rPr>
          <w:b/>
          <w:szCs w:val="22"/>
          <w:lang w:val="en-US"/>
        </w:rPr>
      </w:pPr>
      <w:r w:rsidRPr="007D29CA">
        <w:rPr>
          <w:b/>
          <w:szCs w:val="22"/>
          <w:lang w:val="en-US"/>
        </w:rPr>
        <w:t>Introduction</w:t>
      </w:r>
    </w:p>
    <w:p w:rsidR="008B5D10" w:rsidRPr="007D29CA" w:rsidRDefault="008B5D10" w:rsidP="008B5D10">
      <w:pPr>
        <w:widowControl w:val="0"/>
        <w:adjustRightInd w:val="0"/>
        <w:ind w:left="440" w:hanging="440"/>
        <w:textAlignment w:val="baseline"/>
        <w:rPr>
          <w:szCs w:val="22"/>
          <w:lang w:val="en-US"/>
        </w:rPr>
      </w:pPr>
      <w:r w:rsidRPr="007D29CA">
        <w:rPr>
          <w:szCs w:val="22"/>
          <w:lang w:val="en-US"/>
        </w:rPr>
        <w:t xml:space="preserve"> </w:t>
      </w:r>
      <w:r w:rsidRPr="007D29CA">
        <w:rPr>
          <w:szCs w:val="22"/>
          <w:lang w:val="en-US"/>
        </w:rPr>
        <w:tab/>
        <w:t xml:space="preserve">Evaluation </w:t>
      </w:r>
      <w:r w:rsidR="008C5FAE">
        <w:rPr>
          <w:szCs w:val="22"/>
          <w:lang w:val="en-US"/>
        </w:rPr>
        <w:t>P</w:t>
      </w:r>
      <w:r w:rsidRPr="007D29CA">
        <w:rPr>
          <w:szCs w:val="22"/>
          <w:lang w:val="en-US"/>
        </w:rPr>
        <w:t xml:space="preserve">urpose  </w:t>
      </w:r>
    </w:p>
    <w:p w:rsidR="008B5D10" w:rsidRPr="007D29CA" w:rsidRDefault="008C5FAE" w:rsidP="008B5D10">
      <w:pPr>
        <w:widowControl w:val="0"/>
        <w:adjustRightInd w:val="0"/>
        <w:ind w:left="440" w:hanging="440"/>
        <w:textAlignment w:val="baseline"/>
        <w:rPr>
          <w:szCs w:val="22"/>
          <w:lang w:val="en-US"/>
        </w:rPr>
      </w:pPr>
      <w:r>
        <w:rPr>
          <w:szCs w:val="22"/>
          <w:lang w:val="en-US"/>
        </w:rPr>
        <w:t xml:space="preserve"> </w:t>
      </w:r>
      <w:r>
        <w:rPr>
          <w:szCs w:val="22"/>
          <w:lang w:val="en-US"/>
        </w:rPr>
        <w:tab/>
        <w:t>Key I</w:t>
      </w:r>
      <w:r w:rsidR="008B5D10" w:rsidRPr="007D29CA">
        <w:rPr>
          <w:szCs w:val="22"/>
          <w:lang w:val="en-US"/>
        </w:rPr>
        <w:t xml:space="preserve">ssues </w:t>
      </w:r>
      <w:r>
        <w:rPr>
          <w:szCs w:val="22"/>
          <w:lang w:val="en-US"/>
        </w:rPr>
        <w:t>A</w:t>
      </w:r>
      <w:r w:rsidR="008B5D10" w:rsidRPr="007D29CA">
        <w:rPr>
          <w:szCs w:val="22"/>
          <w:lang w:val="en-US"/>
        </w:rPr>
        <w:t>ddressed</w:t>
      </w:r>
    </w:p>
    <w:p w:rsidR="008B5D10" w:rsidRPr="007D29CA" w:rsidRDefault="008B5D10" w:rsidP="008B5D10">
      <w:pPr>
        <w:widowControl w:val="0"/>
        <w:adjustRightInd w:val="0"/>
        <w:ind w:left="440" w:hanging="440"/>
        <w:textAlignment w:val="baseline"/>
        <w:rPr>
          <w:szCs w:val="22"/>
          <w:lang w:val="en-US"/>
        </w:rPr>
      </w:pPr>
      <w:r w:rsidRPr="007D29CA">
        <w:rPr>
          <w:szCs w:val="22"/>
          <w:lang w:val="en-US"/>
        </w:rPr>
        <w:t xml:space="preserve"> </w:t>
      </w:r>
      <w:r w:rsidRPr="007D29CA">
        <w:rPr>
          <w:szCs w:val="22"/>
          <w:lang w:val="en-US"/>
        </w:rPr>
        <w:tab/>
        <w:t xml:space="preserve">Evaluation </w:t>
      </w:r>
      <w:r w:rsidR="008C5FAE">
        <w:rPr>
          <w:szCs w:val="22"/>
          <w:lang w:val="en-US"/>
        </w:rPr>
        <w:t>M</w:t>
      </w:r>
      <w:r w:rsidRPr="007D29CA">
        <w:rPr>
          <w:szCs w:val="22"/>
          <w:lang w:val="en-US"/>
        </w:rPr>
        <w:t xml:space="preserve">ethodology </w:t>
      </w:r>
    </w:p>
    <w:p w:rsidR="008B5D10" w:rsidRPr="007D29CA" w:rsidRDefault="008C5FAE" w:rsidP="008B5D10">
      <w:pPr>
        <w:widowControl w:val="0"/>
        <w:adjustRightInd w:val="0"/>
        <w:ind w:left="440" w:hanging="440"/>
        <w:textAlignment w:val="baseline"/>
        <w:rPr>
          <w:szCs w:val="22"/>
          <w:lang w:val="en-US"/>
        </w:rPr>
      </w:pPr>
      <w:r>
        <w:rPr>
          <w:szCs w:val="22"/>
          <w:lang w:val="en-US"/>
        </w:rPr>
        <w:t xml:space="preserve"> </w:t>
      </w:r>
      <w:r>
        <w:rPr>
          <w:szCs w:val="22"/>
          <w:lang w:val="en-US"/>
        </w:rPr>
        <w:tab/>
        <w:t>Evaluation S</w:t>
      </w:r>
      <w:r w:rsidR="008B5D10" w:rsidRPr="007D29CA">
        <w:rPr>
          <w:szCs w:val="22"/>
          <w:lang w:val="en-US"/>
        </w:rPr>
        <w:t>tructure</w:t>
      </w:r>
    </w:p>
    <w:p w:rsidR="008B5D10" w:rsidRPr="007D29CA" w:rsidRDefault="008B5D10" w:rsidP="008B5D10">
      <w:pPr>
        <w:widowControl w:val="0"/>
        <w:adjustRightInd w:val="0"/>
        <w:textAlignment w:val="baseline"/>
        <w:rPr>
          <w:szCs w:val="22"/>
          <w:lang w:val="en-US"/>
        </w:rPr>
      </w:pPr>
    </w:p>
    <w:p w:rsidR="008B5D10" w:rsidRPr="007D29CA" w:rsidRDefault="008B5D10" w:rsidP="00F35A09">
      <w:pPr>
        <w:pStyle w:val="Prrafodelista"/>
        <w:widowControl w:val="0"/>
        <w:numPr>
          <w:ilvl w:val="0"/>
          <w:numId w:val="83"/>
        </w:numPr>
        <w:adjustRightInd w:val="0"/>
        <w:ind w:left="220" w:hanging="220"/>
        <w:textAlignment w:val="baseline"/>
        <w:rPr>
          <w:b/>
          <w:szCs w:val="22"/>
          <w:lang w:val="en-US"/>
        </w:rPr>
      </w:pPr>
      <w:r w:rsidRPr="007D29CA">
        <w:rPr>
          <w:b/>
          <w:szCs w:val="22"/>
          <w:lang w:val="en-US"/>
        </w:rPr>
        <w:t xml:space="preserve">The </w:t>
      </w:r>
      <w:r w:rsidR="003A589D">
        <w:rPr>
          <w:b/>
          <w:szCs w:val="22"/>
          <w:lang w:val="en-US"/>
        </w:rPr>
        <w:t>Project</w:t>
      </w:r>
      <w:r w:rsidRPr="007D29CA">
        <w:rPr>
          <w:b/>
          <w:szCs w:val="22"/>
          <w:lang w:val="en-US"/>
        </w:rPr>
        <w:t xml:space="preserve"> (s) and its (their) </w:t>
      </w:r>
      <w:r w:rsidR="008C5FAE">
        <w:rPr>
          <w:b/>
          <w:szCs w:val="22"/>
          <w:lang w:val="en-US"/>
        </w:rPr>
        <w:t>D</w:t>
      </w:r>
      <w:r w:rsidRPr="007D29CA">
        <w:rPr>
          <w:b/>
          <w:szCs w:val="22"/>
          <w:lang w:val="en-US"/>
        </w:rPr>
        <w:t xml:space="preserve">evelopment </w:t>
      </w:r>
      <w:r w:rsidR="008C5FAE">
        <w:rPr>
          <w:b/>
          <w:szCs w:val="22"/>
          <w:lang w:val="en-US"/>
        </w:rPr>
        <w:t>C</w:t>
      </w:r>
      <w:r w:rsidRPr="007D29CA">
        <w:rPr>
          <w:b/>
          <w:szCs w:val="22"/>
          <w:lang w:val="en-US"/>
        </w:rPr>
        <w:t>ontext</w:t>
      </w:r>
    </w:p>
    <w:p w:rsidR="008B5D10" w:rsidRPr="007D29CA" w:rsidRDefault="008C5FAE" w:rsidP="008B5D10">
      <w:pPr>
        <w:widowControl w:val="0"/>
        <w:adjustRightInd w:val="0"/>
        <w:ind w:left="440" w:hanging="440"/>
        <w:textAlignment w:val="baseline"/>
        <w:rPr>
          <w:szCs w:val="22"/>
          <w:lang w:val="en-US"/>
        </w:rPr>
      </w:pPr>
      <w:r>
        <w:rPr>
          <w:szCs w:val="22"/>
          <w:lang w:val="en-US"/>
        </w:rPr>
        <w:t xml:space="preserve"> </w:t>
      </w:r>
      <w:r>
        <w:rPr>
          <w:szCs w:val="22"/>
          <w:lang w:val="en-US"/>
        </w:rPr>
        <w:tab/>
        <w:t>Project Inception and D</w:t>
      </w:r>
      <w:r w:rsidR="008B5D10" w:rsidRPr="007D29CA">
        <w:rPr>
          <w:szCs w:val="22"/>
          <w:lang w:val="en-US"/>
        </w:rPr>
        <w:t>uration</w:t>
      </w:r>
    </w:p>
    <w:p w:rsidR="008B5D10" w:rsidRPr="007D29CA" w:rsidRDefault="008B5D10" w:rsidP="00F35A09">
      <w:pPr>
        <w:pStyle w:val="Prrafodelista"/>
        <w:widowControl w:val="0"/>
        <w:numPr>
          <w:ilvl w:val="0"/>
          <w:numId w:val="72"/>
        </w:numPr>
        <w:adjustRightInd w:val="0"/>
        <w:ind w:left="440" w:hanging="440"/>
        <w:textAlignment w:val="baseline"/>
        <w:rPr>
          <w:szCs w:val="22"/>
          <w:lang w:val="en-US"/>
        </w:rPr>
      </w:pPr>
      <w:r w:rsidRPr="007D29CA">
        <w:rPr>
          <w:szCs w:val="22"/>
          <w:lang w:val="en-US"/>
        </w:rPr>
        <w:t xml:space="preserve">Problems that </w:t>
      </w:r>
      <w:r w:rsidR="003A589D">
        <w:rPr>
          <w:szCs w:val="22"/>
          <w:lang w:val="en-US"/>
        </w:rPr>
        <w:t>Project</w:t>
      </w:r>
      <w:r w:rsidR="008C5FAE">
        <w:rPr>
          <w:szCs w:val="22"/>
          <w:lang w:val="en-US"/>
        </w:rPr>
        <w:t xml:space="preserve"> I</w:t>
      </w:r>
      <w:r w:rsidRPr="007D29CA">
        <w:rPr>
          <w:szCs w:val="22"/>
          <w:lang w:val="en-US"/>
        </w:rPr>
        <w:t xml:space="preserve">ntends to </w:t>
      </w:r>
      <w:r w:rsidR="008C5FAE">
        <w:rPr>
          <w:szCs w:val="22"/>
          <w:lang w:val="en-US"/>
        </w:rPr>
        <w:t>A</w:t>
      </w:r>
      <w:r w:rsidRPr="007D29CA">
        <w:rPr>
          <w:szCs w:val="22"/>
          <w:lang w:val="en-US"/>
        </w:rPr>
        <w:t>ddress</w:t>
      </w:r>
    </w:p>
    <w:p w:rsidR="008B5D10" w:rsidRPr="007D29CA" w:rsidRDefault="008B5D10" w:rsidP="00F35A09">
      <w:pPr>
        <w:pStyle w:val="Prrafodelista"/>
        <w:widowControl w:val="0"/>
        <w:numPr>
          <w:ilvl w:val="0"/>
          <w:numId w:val="72"/>
        </w:numPr>
        <w:adjustRightInd w:val="0"/>
        <w:ind w:left="440" w:hanging="440"/>
        <w:textAlignment w:val="baseline"/>
        <w:rPr>
          <w:szCs w:val="22"/>
          <w:lang w:val="en-US"/>
        </w:rPr>
      </w:pPr>
      <w:r w:rsidRPr="007D29CA">
        <w:rPr>
          <w:szCs w:val="22"/>
          <w:lang w:val="en-US"/>
        </w:rPr>
        <w:t xml:space="preserve">Project </w:t>
      </w:r>
      <w:r w:rsidR="008C5FAE">
        <w:rPr>
          <w:szCs w:val="22"/>
          <w:lang w:val="en-US"/>
        </w:rPr>
        <w:t>I</w:t>
      </w:r>
      <w:r w:rsidRPr="007D29CA">
        <w:rPr>
          <w:szCs w:val="22"/>
          <w:lang w:val="en-US"/>
        </w:rPr>
        <w:t xml:space="preserve">mmediate and </w:t>
      </w:r>
      <w:r w:rsidR="008C5FAE">
        <w:rPr>
          <w:szCs w:val="22"/>
          <w:lang w:val="en-US"/>
        </w:rPr>
        <w:t>Development O</w:t>
      </w:r>
      <w:r w:rsidRPr="007D29CA">
        <w:rPr>
          <w:szCs w:val="22"/>
          <w:lang w:val="en-US"/>
        </w:rPr>
        <w:t>bjectives</w:t>
      </w:r>
    </w:p>
    <w:p w:rsidR="008B5D10" w:rsidRPr="007D29CA" w:rsidRDefault="008B5D10" w:rsidP="008B5D10">
      <w:pPr>
        <w:widowControl w:val="0"/>
        <w:adjustRightInd w:val="0"/>
        <w:ind w:left="440" w:hanging="440"/>
        <w:textAlignment w:val="baseline"/>
        <w:rPr>
          <w:szCs w:val="22"/>
          <w:lang w:val="en-US"/>
        </w:rPr>
      </w:pPr>
      <w:r w:rsidRPr="007D29CA">
        <w:rPr>
          <w:szCs w:val="22"/>
          <w:lang w:val="en-US"/>
        </w:rPr>
        <w:t xml:space="preserve"> </w:t>
      </w:r>
      <w:r w:rsidRPr="007D29CA">
        <w:rPr>
          <w:szCs w:val="22"/>
          <w:lang w:val="en-US"/>
        </w:rPr>
        <w:tab/>
        <w:t xml:space="preserve">Main key </w:t>
      </w:r>
      <w:r w:rsidR="008C5FAE">
        <w:rPr>
          <w:szCs w:val="22"/>
          <w:lang w:val="en-US"/>
        </w:rPr>
        <w:t>P</w:t>
      </w:r>
      <w:r w:rsidRPr="007D29CA">
        <w:rPr>
          <w:szCs w:val="22"/>
          <w:lang w:val="en-US"/>
        </w:rPr>
        <w:t>artners</w:t>
      </w:r>
    </w:p>
    <w:p w:rsidR="008B5D10" w:rsidRPr="007D29CA" w:rsidRDefault="008C5FAE" w:rsidP="008B5D10">
      <w:pPr>
        <w:widowControl w:val="0"/>
        <w:adjustRightInd w:val="0"/>
        <w:ind w:left="440" w:hanging="440"/>
        <w:textAlignment w:val="baseline"/>
        <w:rPr>
          <w:szCs w:val="22"/>
          <w:lang w:val="en-US"/>
        </w:rPr>
      </w:pPr>
      <w:r>
        <w:rPr>
          <w:szCs w:val="22"/>
          <w:lang w:val="en-US"/>
        </w:rPr>
        <w:t xml:space="preserve"> </w:t>
      </w:r>
      <w:r>
        <w:rPr>
          <w:szCs w:val="22"/>
          <w:lang w:val="en-US"/>
        </w:rPr>
        <w:tab/>
        <w:t>Expected R</w:t>
      </w:r>
      <w:r w:rsidR="008B5D10" w:rsidRPr="007D29CA">
        <w:rPr>
          <w:szCs w:val="22"/>
          <w:lang w:val="en-US"/>
        </w:rPr>
        <w:t>esults</w:t>
      </w:r>
    </w:p>
    <w:p w:rsidR="008B5D10" w:rsidRPr="007D29CA" w:rsidRDefault="008B5D10" w:rsidP="008B5D10">
      <w:pPr>
        <w:widowControl w:val="0"/>
        <w:adjustRightInd w:val="0"/>
        <w:textAlignment w:val="baseline"/>
        <w:rPr>
          <w:szCs w:val="22"/>
          <w:lang w:val="en-US"/>
        </w:rPr>
      </w:pPr>
    </w:p>
    <w:p w:rsidR="008B5D10" w:rsidRPr="007D29CA" w:rsidRDefault="008B5D10" w:rsidP="008B5D10">
      <w:pPr>
        <w:widowControl w:val="0"/>
        <w:adjustRightInd w:val="0"/>
        <w:ind w:left="220" w:hanging="220"/>
        <w:textAlignment w:val="baseline"/>
        <w:rPr>
          <w:b/>
          <w:szCs w:val="22"/>
          <w:lang w:val="en-US"/>
        </w:rPr>
      </w:pPr>
      <w:r w:rsidRPr="007D29CA">
        <w:rPr>
          <w:b/>
          <w:szCs w:val="22"/>
          <w:lang w:val="en-US"/>
        </w:rPr>
        <w:t>4. Findings</w:t>
      </w:r>
    </w:p>
    <w:p w:rsidR="008B5D10" w:rsidRPr="007D29CA" w:rsidRDefault="008B5D10" w:rsidP="008B5D10">
      <w:pPr>
        <w:widowControl w:val="0"/>
        <w:adjustRightInd w:val="0"/>
        <w:textAlignment w:val="baseline"/>
        <w:rPr>
          <w:szCs w:val="22"/>
          <w:lang w:val="en-US"/>
        </w:rPr>
      </w:pPr>
    </w:p>
    <w:p w:rsidR="008B5D10" w:rsidRPr="007D29CA" w:rsidRDefault="008B5D10" w:rsidP="008B5D10">
      <w:pPr>
        <w:widowControl w:val="0"/>
        <w:adjustRightInd w:val="0"/>
        <w:textAlignment w:val="baseline"/>
        <w:rPr>
          <w:szCs w:val="22"/>
          <w:lang w:val="en-US"/>
        </w:rPr>
      </w:pPr>
      <w:r w:rsidRPr="007D29CA">
        <w:rPr>
          <w:szCs w:val="22"/>
          <w:lang w:val="en-US"/>
        </w:rPr>
        <w:t xml:space="preserve">Besides the relevance, effectiveness and efficiency evaluation above described, a descriptive assessment should be provided. All criteria marked with (C) should be classified </w:t>
      </w:r>
      <w:r w:rsidR="00415B81">
        <w:rPr>
          <w:szCs w:val="22"/>
          <w:lang w:val="en-US"/>
        </w:rPr>
        <w:t>using the following divisions: Very Satisfactory (VS), S</w:t>
      </w:r>
      <w:r w:rsidRPr="007D29CA">
        <w:rPr>
          <w:szCs w:val="22"/>
          <w:lang w:val="en-US"/>
        </w:rPr>
        <w:t>atisfactory (S), Moderately Satisfactory (MS), Moderately Unsatisfactory (MU), Unsatisfactory (U), and Very Unsatisfactory (VU). Please see Annex 2 for terminology explanation.</w:t>
      </w:r>
    </w:p>
    <w:p w:rsidR="008B5D10" w:rsidRPr="007D29CA" w:rsidRDefault="008B5D10" w:rsidP="008B5D10">
      <w:pPr>
        <w:widowControl w:val="0"/>
        <w:adjustRightInd w:val="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b/>
          <w:szCs w:val="22"/>
          <w:lang w:val="en-US"/>
        </w:rPr>
      </w:pPr>
      <w:r w:rsidRPr="007D29CA">
        <w:rPr>
          <w:b/>
          <w:szCs w:val="22"/>
          <w:lang w:val="en-US"/>
        </w:rPr>
        <w:t>Project Formulation</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b/>
          <w:i/>
          <w:szCs w:val="22"/>
          <w:lang w:val="en-US"/>
        </w:rPr>
      </w:pPr>
      <w:r w:rsidRPr="007D29CA">
        <w:rPr>
          <w:szCs w:val="22"/>
          <w:lang w:val="en-US"/>
        </w:rPr>
        <w:t xml:space="preserve">This section describes the problem context which </w:t>
      </w:r>
      <w:r w:rsidR="00415B81">
        <w:rPr>
          <w:szCs w:val="22"/>
          <w:lang w:val="en-US"/>
        </w:rPr>
        <w:t xml:space="preserve">the </w:t>
      </w:r>
      <w:r w:rsidR="003A589D">
        <w:rPr>
          <w:szCs w:val="22"/>
          <w:lang w:val="en-US"/>
        </w:rPr>
        <w:t>Project</w:t>
      </w:r>
      <w:r w:rsidRPr="007D29CA">
        <w:rPr>
          <w:szCs w:val="22"/>
          <w:lang w:val="en-US"/>
        </w:rPr>
        <w:t xml:space="preserve"> aims to address. </w:t>
      </w:r>
      <w:r w:rsidR="00645136">
        <w:rPr>
          <w:szCs w:val="22"/>
          <w:lang w:val="en-US"/>
        </w:rPr>
        <w:t>It s</w:t>
      </w:r>
      <w:r w:rsidRPr="007D29CA">
        <w:rPr>
          <w:szCs w:val="22"/>
          <w:lang w:val="en-US"/>
        </w:rPr>
        <w:t xml:space="preserve">hould describe </w:t>
      </w:r>
      <w:r w:rsidRPr="007D29CA">
        <w:rPr>
          <w:b/>
          <w:szCs w:val="22"/>
          <w:lang w:val="en-US"/>
        </w:rPr>
        <w:t xml:space="preserve">how useful are the </w:t>
      </w:r>
      <w:r w:rsidR="003A589D">
        <w:rPr>
          <w:b/>
          <w:szCs w:val="22"/>
          <w:lang w:val="en-US"/>
        </w:rPr>
        <w:t>Project</w:t>
      </w:r>
      <w:r w:rsidRPr="007D29CA">
        <w:rPr>
          <w:b/>
          <w:szCs w:val="22"/>
          <w:lang w:val="en-US"/>
        </w:rPr>
        <w:t xml:space="preserve"> conceptualization and design to address the problem</w:t>
      </w:r>
      <w:r w:rsidRPr="007D29CA">
        <w:rPr>
          <w:szCs w:val="22"/>
          <w:lang w:val="en-US"/>
        </w:rPr>
        <w:t xml:space="preserve">, emphasizing on </w:t>
      </w:r>
      <w:r w:rsidR="003A589D">
        <w:rPr>
          <w:szCs w:val="22"/>
          <w:lang w:val="en-US"/>
        </w:rPr>
        <w:lastRenderedPageBreak/>
        <w:t>Project</w:t>
      </w:r>
      <w:r w:rsidRPr="007D29CA">
        <w:rPr>
          <w:szCs w:val="22"/>
          <w:lang w:val="en-US"/>
        </w:rPr>
        <w:t xml:space="preserve"> and logical framework consistency. This section should seek to provide answers to the following questions: </w:t>
      </w:r>
      <w:r w:rsidR="00184436" w:rsidRPr="00184436">
        <w:rPr>
          <w:b/>
          <w:i/>
          <w:szCs w:val="22"/>
          <w:lang w:val="en-US"/>
        </w:rPr>
        <w:t>Wa</w:t>
      </w:r>
      <w:r w:rsidRPr="007D29CA">
        <w:rPr>
          <w:b/>
          <w:i/>
          <w:szCs w:val="22"/>
          <w:lang w:val="en-US"/>
        </w:rPr>
        <w:t xml:space="preserve">s the </w:t>
      </w:r>
      <w:r w:rsidR="003A589D">
        <w:rPr>
          <w:b/>
          <w:i/>
          <w:szCs w:val="22"/>
          <w:lang w:val="en-US"/>
        </w:rPr>
        <w:t>Project</w:t>
      </w:r>
      <w:r w:rsidRPr="007D29CA">
        <w:rPr>
          <w:b/>
          <w:i/>
          <w:szCs w:val="22"/>
          <w:lang w:val="en-US"/>
        </w:rPr>
        <w:t xml:space="preserve"> well formulated? </w:t>
      </w:r>
      <w:r w:rsidR="00184436">
        <w:rPr>
          <w:b/>
          <w:i/>
          <w:szCs w:val="22"/>
          <w:lang w:val="en-US"/>
        </w:rPr>
        <w:t>Were t</w:t>
      </w:r>
      <w:r w:rsidRPr="007D29CA">
        <w:rPr>
          <w:b/>
          <w:i/>
          <w:szCs w:val="22"/>
          <w:lang w:val="en-US"/>
        </w:rPr>
        <w:t xml:space="preserve">here some changes made to </w:t>
      </w:r>
      <w:r w:rsidR="00184436">
        <w:rPr>
          <w:b/>
          <w:i/>
          <w:szCs w:val="22"/>
          <w:lang w:val="en-US"/>
        </w:rPr>
        <w:t xml:space="preserve">the </w:t>
      </w:r>
      <w:r w:rsidR="003A589D">
        <w:rPr>
          <w:b/>
          <w:i/>
          <w:szCs w:val="22"/>
          <w:lang w:val="en-US"/>
        </w:rPr>
        <w:t>Project</w:t>
      </w:r>
      <w:r w:rsidR="00184436">
        <w:rPr>
          <w:b/>
          <w:i/>
          <w:szCs w:val="22"/>
          <w:lang w:val="en-US"/>
        </w:rPr>
        <w:t>´s</w:t>
      </w:r>
      <w:r w:rsidRPr="007D29CA">
        <w:rPr>
          <w:b/>
          <w:i/>
          <w:szCs w:val="22"/>
          <w:lang w:val="en-US"/>
        </w:rPr>
        <w:t xml:space="preserve"> logical framewo</w:t>
      </w:r>
      <w:r w:rsidR="00184436">
        <w:rPr>
          <w:b/>
          <w:i/>
          <w:szCs w:val="22"/>
          <w:lang w:val="en-US"/>
        </w:rPr>
        <w:t>rk during implementation and, if</w:t>
      </w:r>
      <w:r w:rsidRPr="007D29CA">
        <w:rPr>
          <w:b/>
          <w:i/>
          <w:szCs w:val="22"/>
          <w:lang w:val="en-US"/>
        </w:rPr>
        <w:t xml:space="preserve"> positive, were these changes</w:t>
      </w:r>
      <w:r w:rsidR="00184436">
        <w:rPr>
          <w:b/>
          <w:i/>
          <w:szCs w:val="22"/>
          <w:lang w:val="en-US"/>
        </w:rPr>
        <w:t xml:space="preserve"> </w:t>
      </w:r>
      <w:r w:rsidR="00645136">
        <w:rPr>
          <w:b/>
          <w:i/>
          <w:szCs w:val="22"/>
          <w:lang w:val="en-US"/>
        </w:rPr>
        <w:t>successful,</w:t>
      </w:r>
      <w:r w:rsidRPr="007D29CA">
        <w:rPr>
          <w:b/>
          <w:i/>
          <w:szCs w:val="22"/>
          <w:lang w:val="en-US"/>
        </w:rPr>
        <w:t xml:space="preserve"> or</w:t>
      </w:r>
      <w:r w:rsidR="00645136">
        <w:rPr>
          <w:b/>
          <w:i/>
          <w:szCs w:val="22"/>
          <w:lang w:val="en-US"/>
        </w:rPr>
        <w:t xml:space="preserve"> are</w:t>
      </w:r>
      <w:r w:rsidRPr="007D29CA">
        <w:rPr>
          <w:b/>
          <w:i/>
          <w:szCs w:val="22"/>
          <w:lang w:val="en-US"/>
        </w:rPr>
        <w:t xml:space="preserve"> be</w:t>
      </w:r>
      <w:r w:rsidR="00645136">
        <w:rPr>
          <w:b/>
          <w:i/>
          <w:szCs w:val="22"/>
          <w:lang w:val="en-US"/>
        </w:rPr>
        <w:t>tter and</w:t>
      </w:r>
      <w:r w:rsidRPr="007D29CA">
        <w:rPr>
          <w:b/>
          <w:i/>
          <w:szCs w:val="22"/>
          <w:lang w:val="en-US"/>
        </w:rPr>
        <w:t xml:space="preserve"> bigge</w:t>
      </w:r>
      <w:r w:rsidR="00645136">
        <w:rPr>
          <w:b/>
          <w:i/>
          <w:szCs w:val="22"/>
          <w:lang w:val="en-US"/>
        </w:rPr>
        <w:t>r</w:t>
      </w:r>
      <w:r w:rsidRPr="007D29CA">
        <w:rPr>
          <w:b/>
          <w:i/>
          <w:szCs w:val="22"/>
          <w:lang w:val="en-US"/>
        </w:rPr>
        <w:t xml:space="preserve"> impacts</w:t>
      </w:r>
      <w:r w:rsidR="00645136">
        <w:rPr>
          <w:b/>
          <w:i/>
          <w:szCs w:val="22"/>
          <w:lang w:val="en-US"/>
        </w:rPr>
        <w:t xml:space="preserve"> expected</w:t>
      </w:r>
      <w:r w:rsidRPr="007D29CA">
        <w:rPr>
          <w:b/>
          <w:i/>
          <w:szCs w:val="22"/>
          <w:lang w:val="en-US"/>
        </w:rPr>
        <w:t>?</w:t>
      </w:r>
    </w:p>
    <w:p w:rsidR="008B5D10" w:rsidRPr="007D29CA" w:rsidRDefault="008B5D10" w:rsidP="008B5D10">
      <w:pPr>
        <w:pStyle w:val="Prrafodelista"/>
        <w:widowControl w:val="0"/>
        <w:tabs>
          <w:tab w:val="num" w:pos="426"/>
        </w:tabs>
        <w:adjustRightInd w:val="0"/>
        <w:ind w:left="0"/>
        <w:textAlignment w:val="baseline"/>
        <w:rPr>
          <w:b/>
          <w:bCs/>
          <w:szCs w:val="22"/>
          <w:lang w:val="en-US"/>
        </w:rPr>
      </w:pPr>
    </w:p>
    <w:p w:rsidR="008B5D10" w:rsidRPr="007D29CA" w:rsidRDefault="008B5D10" w:rsidP="008B5D10">
      <w:pPr>
        <w:pStyle w:val="Prrafodelista"/>
        <w:widowControl w:val="0"/>
        <w:tabs>
          <w:tab w:val="num" w:pos="426"/>
        </w:tabs>
        <w:adjustRightInd w:val="0"/>
        <w:ind w:left="0"/>
        <w:textAlignment w:val="baseline"/>
        <w:rPr>
          <w:b/>
          <w:bCs/>
          <w:szCs w:val="22"/>
          <w:lang w:val="en-US"/>
        </w:rPr>
      </w:pPr>
      <w:r w:rsidRPr="007D29CA">
        <w:rPr>
          <w:b/>
          <w:bCs/>
          <w:szCs w:val="22"/>
          <w:lang w:val="en-US"/>
        </w:rPr>
        <w:t xml:space="preserve"> </w:t>
      </w:r>
      <w:r w:rsidRPr="007D29CA">
        <w:rPr>
          <w:bCs/>
          <w:szCs w:val="22"/>
          <w:lang w:val="en-US"/>
        </w:rPr>
        <w:t xml:space="preserve">Conceptualization/design (C): this should evaluate the design approach used and proper appreciation of problem conceptualization, and if the intervention strategy selected was the best option to address barriers in the </w:t>
      </w:r>
      <w:r w:rsidR="003A589D">
        <w:rPr>
          <w:bCs/>
          <w:szCs w:val="22"/>
          <w:lang w:val="en-US"/>
        </w:rPr>
        <w:t>Project</w:t>
      </w:r>
      <w:r w:rsidRPr="007D29CA">
        <w:rPr>
          <w:bCs/>
          <w:szCs w:val="22"/>
          <w:lang w:val="en-US"/>
        </w:rPr>
        <w:t xml:space="preserve"> area. It should also include logical framework evaluation and an assessment on whether </w:t>
      </w:r>
      <w:r w:rsidR="003A589D">
        <w:rPr>
          <w:bCs/>
          <w:szCs w:val="22"/>
          <w:lang w:val="en-US"/>
        </w:rPr>
        <w:t>Project</w:t>
      </w:r>
      <w:r w:rsidRPr="007D29CA">
        <w:rPr>
          <w:bCs/>
          <w:szCs w:val="22"/>
          <w:lang w:val="en-US"/>
        </w:rPr>
        <w:t xml:space="preserve"> components and proposed activities to achieve the target were appropriate, feasible and responded to the </w:t>
      </w:r>
      <w:r w:rsidR="003A589D">
        <w:rPr>
          <w:bCs/>
          <w:szCs w:val="22"/>
          <w:lang w:val="en-US"/>
        </w:rPr>
        <w:t>Project</w:t>
      </w:r>
      <w:r w:rsidR="00184436">
        <w:rPr>
          <w:bCs/>
          <w:szCs w:val="22"/>
          <w:lang w:val="en-US"/>
        </w:rPr>
        <w:t>´s</w:t>
      </w:r>
      <w:r w:rsidRPr="007D29CA">
        <w:rPr>
          <w:bCs/>
          <w:szCs w:val="22"/>
          <w:lang w:val="en-US"/>
        </w:rPr>
        <w:t xml:space="preserve"> institutional, legal and regulatory environment context. </w:t>
      </w:r>
      <w:r w:rsidR="00184436">
        <w:rPr>
          <w:bCs/>
          <w:szCs w:val="22"/>
          <w:lang w:val="en-US"/>
        </w:rPr>
        <w:t>It s</w:t>
      </w:r>
      <w:r w:rsidRPr="007D29CA">
        <w:rPr>
          <w:bCs/>
          <w:szCs w:val="22"/>
          <w:lang w:val="en-US"/>
        </w:rPr>
        <w:t>hould also evaluate the defined indicators guiding the implementation and measuring achievements, and whether other relevant project</w:t>
      </w:r>
      <w:r w:rsidR="00184436">
        <w:rPr>
          <w:bCs/>
          <w:szCs w:val="22"/>
          <w:lang w:val="en-US"/>
        </w:rPr>
        <w:t>s´</w:t>
      </w:r>
      <w:r w:rsidRPr="007D29CA">
        <w:rPr>
          <w:bCs/>
          <w:szCs w:val="22"/>
          <w:lang w:val="en-US"/>
        </w:rPr>
        <w:t xml:space="preserve"> lessons (i.e., in the same focal area) have been incorporated into </w:t>
      </w:r>
      <w:r w:rsidR="00184436">
        <w:rPr>
          <w:bCs/>
          <w:szCs w:val="22"/>
          <w:lang w:val="en-US"/>
        </w:rPr>
        <w:t xml:space="preserve">the </w:t>
      </w:r>
      <w:r w:rsidR="003A589D">
        <w:rPr>
          <w:bCs/>
          <w:szCs w:val="22"/>
          <w:lang w:val="en-US"/>
        </w:rPr>
        <w:t>Project</w:t>
      </w:r>
      <w:r w:rsidRPr="007D29CA">
        <w:rPr>
          <w:bCs/>
          <w:szCs w:val="22"/>
          <w:lang w:val="en-US"/>
        </w:rPr>
        <w:t xml:space="preserve"> design.</w:t>
      </w:r>
    </w:p>
    <w:p w:rsidR="008B5D10" w:rsidRPr="007D29CA" w:rsidRDefault="008B5D10" w:rsidP="008B5D10">
      <w:pPr>
        <w:pStyle w:val="Prrafodelista"/>
        <w:widowControl w:val="0"/>
        <w:tabs>
          <w:tab w:val="num" w:pos="426"/>
        </w:tabs>
        <w:adjustRightInd w:val="0"/>
        <w:ind w:left="0"/>
        <w:textAlignment w:val="baseline"/>
        <w:rPr>
          <w:b/>
          <w:bCs/>
          <w:szCs w:val="22"/>
          <w:lang w:val="en-US"/>
        </w:rPr>
      </w:pPr>
    </w:p>
    <w:p w:rsidR="008B5D10" w:rsidRPr="007D29CA" w:rsidRDefault="008B5D10" w:rsidP="008B5D10">
      <w:pPr>
        <w:pStyle w:val="Prrafodelista"/>
        <w:widowControl w:val="0"/>
        <w:tabs>
          <w:tab w:val="num" w:pos="426"/>
        </w:tabs>
        <w:adjustRightInd w:val="0"/>
        <w:ind w:left="0"/>
        <w:textAlignment w:val="baseline"/>
        <w:rPr>
          <w:bCs/>
          <w:szCs w:val="22"/>
          <w:lang w:val="en-US"/>
        </w:rPr>
      </w:pPr>
      <w:r w:rsidRPr="007D29CA">
        <w:rPr>
          <w:b/>
          <w:bCs/>
          <w:szCs w:val="22"/>
          <w:lang w:val="en-US"/>
        </w:rPr>
        <w:t xml:space="preserve"> </w:t>
      </w:r>
      <w:r w:rsidRPr="007D29CA">
        <w:rPr>
          <w:bCs/>
          <w:szCs w:val="22"/>
          <w:lang w:val="en-US"/>
        </w:rPr>
        <w:t xml:space="preserve">National ownership: </w:t>
      </w:r>
      <w:r w:rsidR="00184436">
        <w:rPr>
          <w:bCs/>
          <w:szCs w:val="22"/>
          <w:lang w:val="en-US"/>
        </w:rPr>
        <w:t xml:space="preserve">Evaluate the </w:t>
      </w:r>
      <w:r w:rsidR="003A589D">
        <w:rPr>
          <w:bCs/>
          <w:szCs w:val="22"/>
          <w:lang w:val="en-US"/>
        </w:rPr>
        <w:t>Project</w:t>
      </w:r>
      <w:r w:rsidR="00184436">
        <w:rPr>
          <w:bCs/>
          <w:szCs w:val="22"/>
          <w:lang w:val="en-US"/>
        </w:rPr>
        <w:t>´s</w:t>
      </w:r>
      <w:r w:rsidRPr="007D29CA">
        <w:rPr>
          <w:bCs/>
          <w:szCs w:val="22"/>
          <w:lang w:val="en-US"/>
        </w:rPr>
        <w:t xml:space="preserve"> initial idea originated in local, national or sectorial development plans and if </w:t>
      </w:r>
      <w:r w:rsidR="00184436">
        <w:rPr>
          <w:bCs/>
          <w:szCs w:val="22"/>
          <w:lang w:val="en-US"/>
        </w:rPr>
        <w:t xml:space="preserve">the </w:t>
      </w:r>
      <w:r w:rsidR="003A589D">
        <w:rPr>
          <w:bCs/>
          <w:szCs w:val="22"/>
          <w:lang w:val="en-US"/>
        </w:rPr>
        <w:t>Project</w:t>
      </w:r>
      <w:r w:rsidRPr="007D29CA">
        <w:rPr>
          <w:bCs/>
          <w:szCs w:val="22"/>
          <w:lang w:val="en-US"/>
        </w:rPr>
        <w:t xml:space="preserve"> responds to the national interests in terms of environment and</w:t>
      </w:r>
      <w:r w:rsidR="00184436">
        <w:rPr>
          <w:bCs/>
          <w:szCs w:val="22"/>
          <w:lang w:val="en-US"/>
        </w:rPr>
        <w:t xml:space="preserve"> development</w:t>
      </w:r>
      <w:r w:rsidRPr="007D29CA">
        <w:rPr>
          <w:bCs/>
          <w:szCs w:val="22"/>
          <w:lang w:val="en-US"/>
        </w:rPr>
        <w:t>.</w:t>
      </w:r>
    </w:p>
    <w:p w:rsidR="008B5D10" w:rsidRPr="007D29CA" w:rsidRDefault="008B5D10" w:rsidP="008B5D10">
      <w:pPr>
        <w:pStyle w:val="Prrafodelista"/>
        <w:widowControl w:val="0"/>
        <w:tabs>
          <w:tab w:val="num" w:pos="426"/>
        </w:tabs>
        <w:adjustRightInd w:val="0"/>
        <w:ind w:left="0"/>
        <w:textAlignment w:val="baseline"/>
        <w:rPr>
          <w:bCs/>
          <w:szCs w:val="22"/>
          <w:lang w:val="en-US"/>
        </w:rPr>
      </w:pPr>
    </w:p>
    <w:p w:rsidR="008B5D10" w:rsidRPr="007D29CA" w:rsidRDefault="008B5D10" w:rsidP="008B5D10">
      <w:pPr>
        <w:pStyle w:val="Prrafodelista"/>
        <w:widowControl w:val="0"/>
        <w:tabs>
          <w:tab w:val="num" w:pos="426"/>
        </w:tabs>
        <w:adjustRightInd w:val="0"/>
        <w:ind w:left="0"/>
        <w:textAlignment w:val="baseline"/>
        <w:rPr>
          <w:bCs/>
          <w:szCs w:val="22"/>
          <w:lang w:val="en-US"/>
        </w:rPr>
      </w:pPr>
      <w:r w:rsidRPr="007D29CA">
        <w:rPr>
          <w:bCs/>
          <w:szCs w:val="22"/>
          <w:lang w:val="en-US"/>
        </w:rPr>
        <w:t xml:space="preserve"> </w:t>
      </w:r>
      <w:r w:rsidRPr="007D29CA">
        <w:rPr>
          <w:bCs/>
          <w:szCs w:val="22"/>
          <w:u w:val="single"/>
          <w:lang w:val="en-US"/>
        </w:rPr>
        <w:t>Key stakeholder participation (C):</w:t>
      </w:r>
      <w:r w:rsidR="00184436">
        <w:rPr>
          <w:bCs/>
          <w:szCs w:val="22"/>
          <w:lang w:val="en-US"/>
        </w:rPr>
        <w:t xml:space="preserve"> A</w:t>
      </w:r>
      <w:r w:rsidRPr="007D29CA">
        <w:rPr>
          <w:bCs/>
          <w:szCs w:val="22"/>
          <w:lang w:val="en-US"/>
        </w:rPr>
        <w:t>ssesses the information dissemination, key stakeholders consultation and participation in the design and implementation stages.</w:t>
      </w:r>
    </w:p>
    <w:p w:rsidR="008B5D10" w:rsidRPr="007D29CA" w:rsidRDefault="008B5D10" w:rsidP="008B5D10">
      <w:pPr>
        <w:pStyle w:val="Prrafodelista"/>
        <w:widowControl w:val="0"/>
        <w:tabs>
          <w:tab w:val="num" w:pos="426"/>
        </w:tabs>
        <w:adjustRightInd w:val="0"/>
        <w:ind w:left="0"/>
        <w:textAlignment w:val="baseline"/>
        <w:rPr>
          <w:b/>
          <w:bCs/>
          <w:szCs w:val="22"/>
          <w:lang w:val="en-US"/>
        </w:rPr>
      </w:pPr>
    </w:p>
    <w:p w:rsidR="008B5D10" w:rsidRPr="007D29CA" w:rsidRDefault="008B5D10" w:rsidP="008B5D10">
      <w:pPr>
        <w:pStyle w:val="Prrafodelista"/>
        <w:widowControl w:val="0"/>
        <w:tabs>
          <w:tab w:val="num" w:pos="426"/>
        </w:tabs>
        <w:adjustRightInd w:val="0"/>
        <w:ind w:left="0"/>
        <w:textAlignment w:val="baseline"/>
        <w:rPr>
          <w:bCs/>
          <w:szCs w:val="22"/>
          <w:lang w:val="en-US"/>
        </w:rPr>
      </w:pPr>
      <w:r w:rsidRPr="007D29CA">
        <w:rPr>
          <w:b/>
          <w:bCs/>
          <w:szCs w:val="22"/>
          <w:lang w:val="en-US"/>
        </w:rPr>
        <w:t xml:space="preserve"> </w:t>
      </w:r>
      <w:r w:rsidRPr="007D29CA">
        <w:rPr>
          <w:bCs/>
          <w:szCs w:val="22"/>
          <w:u w:val="single"/>
          <w:lang w:val="en-US"/>
        </w:rPr>
        <w:t>To replicate the approach</w:t>
      </w:r>
      <w:r w:rsidR="00184436">
        <w:rPr>
          <w:bCs/>
          <w:szCs w:val="22"/>
          <w:lang w:val="en-US"/>
        </w:rPr>
        <w:t>: D</w:t>
      </w:r>
      <w:r w:rsidRPr="007D29CA">
        <w:rPr>
          <w:bCs/>
          <w:szCs w:val="22"/>
          <w:lang w:val="en-US"/>
        </w:rPr>
        <w:t xml:space="preserve">etermines the ways in which Project lessons and experiences must be replicated or scaled in other </w:t>
      </w:r>
      <w:r w:rsidR="003A589D">
        <w:rPr>
          <w:bCs/>
          <w:szCs w:val="22"/>
          <w:lang w:val="en-US"/>
        </w:rPr>
        <w:t>Project</w:t>
      </w:r>
      <w:r w:rsidRPr="007D29CA">
        <w:rPr>
          <w:bCs/>
          <w:szCs w:val="22"/>
          <w:lang w:val="en-US"/>
        </w:rPr>
        <w:t>s design and implementation (this is also linked to actual practices developed during implementation).</w:t>
      </w:r>
    </w:p>
    <w:p w:rsidR="008B5D10" w:rsidRPr="007D29CA" w:rsidRDefault="008B5D10" w:rsidP="008B5D10">
      <w:pPr>
        <w:pStyle w:val="Prrafodelista"/>
        <w:widowControl w:val="0"/>
        <w:tabs>
          <w:tab w:val="num" w:pos="426"/>
        </w:tabs>
        <w:adjustRightInd w:val="0"/>
        <w:ind w:left="0"/>
        <w:textAlignment w:val="baseline"/>
        <w:rPr>
          <w:b/>
          <w:bCs/>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 </w:t>
      </w:r>
      <w:r w:rsidRPr="007D29CA">
        <w:rPr>
          <w:szCs w:val="22"/>
          <w:u w:val="single"/>
          <w:lang w:val="en-US"/>
        </w:rPr>
        <w:t>Other aspects</w:t>
      </w:r>
      <w:r w:rsidRPr="007D29CA">
        <w:rPr>
          <w:szCs w:val="22"/>
          <w:lang w:val="en-US"/>
        </w:rPr>
        <w:t xml:space="preserve">: </w:t>
      </w:r>
      <w:r w:rsidR="00184436">
        <w:rPr>
          <w:szCs w:val="22"/>
          <w:lang w:val="en-US"/>
        </w:rPr>
        <w:t>T</w:t>
      </w:r>
      <w:r w:rsidRPr="007D29CA">
        <w:rPr>
          <w:szCs w:val="22"/>
          <w:lang w:val="en-US"/>
        </w:rPr>
        <w:t xml:space="preserve">o assess the approach used within </w:t>
      </w:r>
      <w:r w:rsidR="003A589D">
        <w:rPr>
          <w:szCs w:val="22"/>
          <w:lang w:val="en-US"/>
        </w:rPr>
        <w:t>Project</w:t>
      </w:r>
      <w:r w:rsidRPr="007D29CA">
        <w:rPr>
          <w:szCs w:val="22"/>
          <w:lang w:val="en-US"/>
        </w:rPr>
        <w:t xml:space="preserve"> formulation, the comparative UNDP advantage as an implementation agency for this </w:t>
      </w:r>
      <w:r w:rsidR="003A589D">
        <w:rPr>
          <w:szCs w:val="22"/>
          <w:lang w:val="en-US"/>
        </w:rPr>
        <w:t>Project</w:t>
      </w:r>
      <w:r w:rsidRPr="007D29CA">
        <w:rPr>
          <w:szCs w:val="22"/>
          <w:lang w:val="en-US"/>
        </w:rPr>
        <w:t>, consideration of the linkages between projects and other interventions in the sector, and  definition of clear and appropriate implementation arrangements during the design phase.</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D71C14" w:rsidRDefault="008B5D10" w:rsidP="008B5D10">
      <w:pPr>
        <w:pStyle w:val="Prrafodelista"/>
        <w:widowControl w:val="0"/>
        <w:tabs>
          <w:tab w:val="num" w:pos="426"/>
        </w:tabs>
        <w:adjustRightInd w:val="0"/>
        <w:ind w:left="0"/>
        <w:textAlignment w:val="baseline"/>
        <w:rPr>
          <w:b/>
          <w:szCs w:val="22"/>
          <w:lang w:val="en-US"/>
        </w:rPr>
      </w:pPr>
      <w:r w:rsidRPr="00D71C14">
        <w:rPr>
          <w:b/>
          <w:szCs w:val="22"/>
          <w:lang w:val="en-US"/>
        </w:rPr>
        <w:t xml:space="preserve">Project </w:t>
      </w:r>
      <w:r w:rsidR="00184436">
        <w:rPr>
          <w:b/>
          <w:szCs w:val="22"/>
          <w:lang w:val="en-US"/>
        </w:rPr>
        <w:t>I</w:t>
      </w:r>
      <w:r w:rsidRPr="00D71C14">
        <w:rPr>
          <w:b/>
          <w:szCs w:val="22"/>
          <w:lang w:val="en-US"/>
        </w:rPr>
        <w:t>mplementation</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 </w:t>
      </w:r>
      <w:r w:rsidRPr="007D29CA">
        <w:rPr>
          <w:szCs w:val="22"/>
          <w:u w:val="single"/>
          <w:lang w:val="en-US"/>
        </w:rPr>
        <w:t xml:space="preserve">Implementation approach </w:t>
      </w:r>
      <w:r w:rsidRPr="007D29CA">
        <w:rPr>
          <w:b/>
          <w:szCs w:val="22"/>
          <w:u w:val="single"/>
          <w:lang w:val="en-US"/>
        </w:rPr>
        <w:t>(C)</w:t>
      </w:r>
      <w:r w:rsidRPr="007D29CA">
        <w:rPr>
          <w:szCs w:val="22"/>
          <w:lang w:val="en-US"/>
        </w:rPr>
        <w:t xml:space="preserve">: </w:t>
      </w:r>
      <w:r w:rsidR="00184436">
        <w:rPr>
          <w:szCs w:val="22"/>
          <w:lang w:val="en-US"/>
        </w:rPr>
        <w:t>R</w:t>
      </w:r>
      <w:r w:rsidRPr="007D29CA">
        <w:rPr>
          <w:szCs w:val="22"/>
          <w:lang w:val="en-US"/>
        </w:rPr>
        <w:t xml:space="preserve">egardless the fact of whether the </w:t>
      </w:r>
      <w:r w:rsidR="003A589D">
        <w:rPr>
          <w:szCs w:val="22"/>
          <w:lang w:val="en-US"/>
        </w:rPr>
        <w:t>Project</w:t>
      </w:r>
      <w:r w:rsidRPr="007D29CA">
        <w:rPr>
          <w:szCs w:val="22"/>
          <w:lang w:val="en-US"/>
        </w:rPr>
        <w:t xml:space="preserve"> was or not well designed the following query should be</w:t>
      </w:r>
      <w:r w:rsidR="00184436">
        <w:rPr>
          <w:szCs w:val="22"/>
          <w:lang w:val="en-US"/>
        </w:rPr>
        <w:t xml:space="preserve">, </w:t>
      </w:r>
      <w:r w:rsidRPr="007D29CA">
        <w:rPr>
          <w:b/>
          <w:i/>
          <w:szCs w:val="22"/>
          <w:lang w:val="en-US"/>
        </w:rPr>
        <w:t xml:space="preserve">how well </w:t>
      </w:r>
      <w:r w:rsidR="00D71C14">
        <w:rPr>
          <w:b/>
          <w:i/>
          <w:szCs w:val="22"/>
          <w:lang w:val="en-US"/>
        </w:rPr>
        <w:t xml:space="preserve">was the </w:t>
      </w:r>
      <w:r w:rsidRPr="007D29CA">
        <w:rPr>
          <w:b/>
          <w:i/>
          <w:szCs w:val="22"/>
          <w:lang w:val="en-US"/>
        </w:rPr>
        <w:t>Project implemented?</w:t>
      </w:r>
      <w:r w:rsidRPr="007D29CA">
        <w:rPr>
          <w:szCs w:val="22"/>
          <w:lang w:val="en-US"/>
        </w:rPr>
        <w:t xml:space="preserve"> This section should include the following aspects assessment:</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F35A09">
      <w:pPr>
        <w:pStyle w:val="Prrafodelista"/>
        <w:widowControl w:val="0"/>
        <w:numPr>
          <w:ilvl w:val="0"/>
          <w:numId w:val="84"/>
        </w:numPr>
        <w:tabs>
          <w:tab w:val="left" w:pos="330"/>
        </w:tabs>
        <w:adjustRightInd w:val="0"/>
        <w:ind w:left="0" w:firstLine="0"/>
        <w:textAlignment w:val="baseline"/>
        <w:rPr>
          <w:szCs w:val="22"/>
          <w:lang w:val="en-US"/>
        </w:rPr>
      </w:pPr>
      <w:r w:rsidRPr="007D29CA">
        <w:rPr>
          <w:szCs w:val="22"/>
          <w:lang w:val="en-US"/>
        </w:rPr>
        <w:t xml:space="preserve">If necessary, </w:t>
      </w:r>
      <w:r w:rsidR="00D71C14">
        <w:rPr>
          <w:szCs w:val="22"/>
          <w:lang w:val="en-US"/>
        </w:rPr>
        <w:t xml:space="preserve">the use of a </w:t>
      </w:r>
      <w:r w:rsidRPr="007D29CA">
        <w:rPr>
          <w:szCs w:val="22"/>
          <w:lang w:val="en-US"/>
        </w:rPr>
        <w:t>logical framework as a management tool during implementation and any other change made to this in response to changing conditions and/or feedback from M &amp; E activities.</w:t>
      </w:r>
    </w:p>
    <w:p w:rsidR="008B5D10" w:rsidRPr="007D29CA" w:rsidRDefault="008B5D10" w:rsidP="00F35A09">
      <w:pPr>
        <w:pStyle w:val="Prrafodelista"/>
        <w:widowControl w:val="0"/>
        <w:numPr>
          <w:ilvl w:val="0"/>
          <w:numId w:val="84"/>
        </w:numPr>
        <w:tabs>
          <w:tab w:val="left" w:pos="330"/>
        </w:tabs>
        <w:adjustRightInd w:val="0"/>
        <w:ind w:left="0" w:firstLine="0"/>
        <w:textAlignment w:val="baseline"/>
        <w:rPr>
          <w:szCs w:val="22"/>
          <w:lang w:val="en-US"/>
        </w:rPr>
      </w:pPr>
      <w:r w:rsidRPr="007D29CA">
        <w:rPr>
          <w:szCs w:val="22"/>
          <w:lang w:val="en-US"/>
        </w:rPr>
        <w:t>Other elements indicating adaptive management, such as real and comprehensive work plans developed in a routine way to reflect adaptive management; and/or changes in management agreements to improve implementation.</w:t>
      </w:r>
    </w:p>
    <w:p w:rsidR="008B5D10" w:rsidRPr="007D29CA" w:rsidRDefault="008B5D10" w:rsidP="00F35A09">
      <w:pPr>
        <w:pStyle w:val="Prrafodelista"/>
        <w:widowControl w:val="0"/>
        <w:numPr>
          <w:ilvl w:val="0"/>
          <w:numId w:val="84"/>
        </w:numPr>
        <w:tabs>
          <w:tab w:val="left" w:pos="330"/>
        </w:tabs>
        <w:adjustRightInd w:val="0"/>
        <w:ind w:left="0" w:firstLine="0"/>
        <w:textAlignment w:val="baseline"/>
        <w:rPr>
          <w:szCs w:val="22"/>
          <w:lang w:val="en-US"/>
        </w:rPr>
      </w:pPr>
      <w:r w:rsidRPr="007D29CA">
        <w:rPr>
          <w:szCs w:val="22"/>
          <w:lang w:val="en-US"/>
        </w:rPr>
        <w:t xml:space="preserve"> Electronic information technology use/establishment in the </w:t>
      </w:r>
      <w:r w:rsidR="003A589D">
        <w:rPr>
          <w:szCs w:val="22"/>
          <w:lang w:val="en-US"/>
        </w:rPr>
        <w:t>Project</w:t>
      </w:r>
      <w:r w:rsidRPr="007D29CA">
        <w:rPr>
          <w:szCs w:val="22"/>
          <w:lang w:val="en-US"/>
        </w:rPr>
        <w:t xml:space="preserve"> to support implementation, participation and monitoring, as well as other </w:t>
      </w:r>
      <w:r w:rsidR="003A589D">
        <w:rPr>
          <w:szCs w:val="22"/>
          <w:lang w:val="en-US"/>
        </w:rPr>
        <w:t>Project</w:t>
      </w:r>
      <w:r w:rsidRPr="007D29CA">
        <w:rPr>
          <w:szCs w:val="22"/>
          <w:lang w:val="en-US"/>
        </w:rPr>
        <w:t xml:space="preserve"> activities.</w:t>
      </w:r>
    </w:p>
    <w:p w:rsidR="008B5D10" w:rsidRPr="00184436" w:rsidRDefault="008B5D10" w:rsidP="00184436">
      <w:pPr>
        <w:pStyle w:val="Prrafodelista"/>
        <w:widowControl w:val="0"/>
        <w:numPr>
          <w:ilvl w:val="0"/>
          <w:numId w:val="84"/>
        </w:numPr>
        <w:tabs>
          <w:tab w:val="left" w:pos="440"/>
        </w:tabs>
        <w:adjustRightInd w:val="0"/>
        <w:ind w:left="0" w:firstLine="0"/>
        <w:textAlignment w:val="baseline"/>
        <w:rPr>
          <w:szCs w:val="22"/>
          <w:lang w:val="en-US"/>
        </w:rPr>
      </w:pPr>
      <w:r w:rsidRPr="007D29CA">
        <w:rPr>
          <w:szCs w:val="22"/>
          <w:lang w:val="en-US"/>
        </w:rPr>
        <w:t>Relations among i</w:t>
      </w:r>
      <w:r w:rsidR="00E71548">
        <w:rPr>
          <w:szCs w:val="22"/>
          <w:lang w:val="en-US"/>
        </w:rPr>
        <w:t xml:space="preserve">nvolved institutions and others </w:t>
      </w:r>
      <w:r w:rsidRPr="007D29CA">
        <w:rPr>
          <w:szCs w:val="22"/>
          <w:lang w:val="en-US"/>
        </w:rPr>
        <w:t xml:space="preserve">and the way in which these relations have contributed to </w:t>
      </w:r>
      <w:r w:rsidR="003A589D">
        <w:rPr>
          <w:szCs w:val="22"/>
          <w:lang w:val="en-US"/>
        </w:rPr>
        <w:t>Project</w:t>
      </w:r>
      <w:r w:rsidRPr="007D29CA">
        <w:rPr>
          <w:szCs w:val="22"/>
          <w:lang w:val="en-US"/>
        </w:rPr>
        <w:t xml:space="preserve"> objectives</w:t>
      </w:r>
      <w:r w:rsidR="00E71548">
        <w:rPr>
          <w:szCs w:val="22"/>
          <w:lang w:val="en-US"/>
        </w:rPr>
        <w:t xml:space="preserve"> </w:t>
      </w:r>
      <w:r w:rsidRPr="007D29CA">
        <w:rPr>
          <w:szCs w:val="22"/>
          <w:lang w:val="en-US"/>
        </w:rPr>
        <w:t>effective implementatio</w:t>
      </w:r>
      <w:r w:rsidRPr="00184436">
        <w:rPr>
          <w:szCs w:val="22"/>
          <w:lang w:val="en-US"/>
        </w:rPr>
        <w:t>n and achievement.</w:t>
      </w:r>
    </w:p>
    <w:p w:rsidR="008B5D10" w:rsidRPr="007D29CA" w:rsidRDefault="008B5D10" w:rsidP="00F35A09">
      <w:pPr>
        <w:pStyle w:val="Prrafodelista"/>
        <w:widowControl w:val="0"/>
        <w:numPr>
          <w:ilvl w:val="0"/>
          <w:numId w:val="84"/>
        </w:numPr>
        <w:tabs>
          <w:tab w:val="left" w:pos="440"/>
        </w:tabs>
        <w:adjustRightInd w:val="0"/>
        <w:ind w:left="0" w:firstLine="0"/>
        <w:textAlignment w:val="baseline"/>
        <w:rPr>
          <w:szCs w:val="22"/>
          <w:lang w:val="en-US"/>
        </w:rPr>
      </w:pPr>
      <w:r w:rsidRPr="007D29CA">
        <w:rPr>
          <w:szCs w:val="22"/>
          <w:lang w:val="en-US"/>
        </w:rPr>
        <w:t xml:space="preserve">Technical capabilities associated with the </w:t>
      </w:r>
      <w:r w:rsidR="003A589D">
        <w:rPr>
          <w:szCs w:val="22"/>
          <w:lang w:val="en-US"/>
        </w:rPr>
        <w:t>Project</w:t>
      </w:r>
      <w:r w:rsidRPr="007D29CA">
        <w:rPr>
          <w:szCs w:val="22"/>
          <w:lang w:val="en-US"/>
        </w:rPr>
        <w:t xml:space="preserve"> and its role in its development, management, and achievements.</w:t>
      </w:r>
    </w:p>
    <w:p w:rsidR="008B5D10" w:rsidRPr="007D29CA" w:rsidRDefault="008B5D10" w:rsidP="008B5D10">
      <w:pPr>
        <w:pStyle w:val="Prrafodelista"/>
        <w:widowControl w:val="0"/>
        <w:tabs>
          <w:tab w:val="left" w:pos="440"/>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 </w:t>
      </w:r>
      <w:r w:rsidRPr="007D29CA">
        <w:rPr>
          <w:szCs w:val="22"/>
          <w:u w:val="single"/>
          <w:lang w:val="en-US"/>
        </w:rPr>
        <w:t>Monitoring and Evaluation</w:t>
      </w:r>
      <w:r w:rsidRPr="007D29CA">
        <w:rPr>
          <w:szCs w:val="22"/>
          <w:lang w:val="en-US"/>
        </w:rPr>
        <w:t xml:space="preserve"> </w:t>
      </w:r>
      <w:r w:rsidRPr="007D29CA">
        <w:rPr>
          <w:b/>
          <w:szCs w:val="22"/>
          <w:lang w:val="en-US"/>
        </w:rPr>
        <w:t>(C)</w:t>
      </w:r>
      <w:r w:rsidRPr="007D29CA">
        <w:rPr>
          <w:szCs w:val="22"/>
          <w:lang w:val="en-US"/>
        </w:rPr>
        <w:t>: includ</w:t>
      </w:r>
      <w:r w:rsidR="00E71548">
        <w:rPr>
          <w:szCs w:val="22"/>
          <w:lang w:val="en-US"/>
        </w:rPr>
        <w:t xml:space="preserve">ing an </w:t>
      </w:r>
      <w:r w:rsidR="00E71548" w:rsidRPr="00E71548">
        <w:rPr>
          <w:b/>
          <w:szCs w:val="22"/>
          <w:lang w:val="en-US"/>
        </w:rPr>
        <w:t xml:space="preserve">assessment of whether there </w:t>
      </w:r>
      <w:r w:rsidRPr="00E71548">
        <w:rPr>
          <w:b/>
          <w:szCs w:val="22"/>
          <w:lang w:val="en-US"/>
        </w:rPr>
        <w:t xml:space="preserve">has been an adequate and regular supervision </w:t>
      </w:r>
      <w:r w:rsidR="00E71548" w:rsidRPr="00E71548">
        <w:rPr>
          <w:b/>
          <w:szCs w:val="22"/>
          <w:lang w:val="en-US"/>
        </w:rPr>
        <w:t xml:space="preserve">of the activities </w:t>
      </w:r>
      <w:r w:rsidRPr="007D29CA">
        <w:rPr>
          <w:szCs w:val="22"/>
          <w:lang w:val="en-US"/>
        </w:rPr>
        <w:t>during the implementation, as to establish the contributions extent, working hours, other required actions and products</w:t>
      </w:r>
      <w:r w:rsidR="00E71548">
        <w:rPr>
          <w:szCs w:val="22"/>
          <w:lang w:val="en-US"/>
        </w:rPr>
        <w:t>,</w:t>
      </w:r>
      <w:r w:rsidRPr="007D29CA">
        <w:rPr>
          <w:szCs w:val="22"/>
          <w:lang w:val="en-US"/>
        </w:rPr>
        <w:t xml:space="preserve"> according to </w:t>
      </w:r>
      <w:r w:rsidR="00E71548">
        <w:rPr>
          <w:szCs w:val="22"/>
          <w:lang w:val="en-US"/>
        </w:rPr>
        <w:t xml:space="preserve">what is </w:t>
      </w:r>
      <w:r w:rsidRPr="007D29CA">
        <w:rPr>
          <w:szCs w:val="22"/>
          <w:lang w:val="en-US"/>
        </w:rPr>
        <w:t>stipulated within the plan</w:t>
      </w:r>
      <w:r w:rsidR="00E71548">
        <w:rPr>
          <w:szCs w:val="22"/>
          <w:lang w:val="en-US"/>
        </w:rPr>
        <w:t>. Or</w:t>
      </w:r>
      <w:r w:rsidRPr="007D29CA">
        <w:rPr>
          <w:szCs w:val="22"/>
          <w:lang w:val="en-US"/>
        </w:rPr>
        <w:t xml:space="preserve">; if formal evaluations or actions on the results of monitoring supervision and evaluation reports were carried out. If formal evaluations have been </w:t>
      </w:r>
      <w:r w:rsidR="00E71548">
        <w:rPr>
          <w:szCs w:val="22"/>
          <w:lang w:val="en-US"/>
        </w:rPr>
        <w:t>carried out, assess whether actions have been taken concerning results and concl</w:t>
      </w:r>
      <w:r w:rsidRPr="007D29CA">
        <w:rPr>
          <w:szCs w:val="22"/>
          <w:lang w:val="en-US"/>
        </w:rPr>
        <w:t>usion</w:t>
      </w:r>
      <w:r w:rsidR="00E71548">
        <w:rPr>
          <w:szCs w:val="22"/>
          <w:lang w:val="en-US"/>
        </w:rPr>
        <w:t>s</w:t>
      </w:r>
      <w:r w:rsidRPr="007D29CA">
        <w:rPr>
          <w:szCs w:val="22"/>
          <w:lang w:val="en-US"/>
        </w:rPr>
        <w:t xml:space="preserve"> </w:t>
      </w:r>
      <w:r w:rsidR="00E71548">
        <w:rPr>
          <w:szCs w:val="22"/>
          <w:lang w:val="en-US"/>
        </w:rPr>
        <w:t>of these</w:t>
      </w:r>
      <w:r w:rsidRPr="007D29CA">
        <w:rPr>
          <w:szCs w:val="22"/>
          <w:lang w:val="en-US"/>
        </w:rPr>
        <w:t xml:space="preserve">. To assess this evaluators proposed to use the following criteria: (i)) to assess whether there has been an appropriate M &amp; E system enabling to follow up </w:t>
      </w:r>
      <w:r w:rsidR="003A589D">
        <w:rPr>
          <w:szCs w:val="22"/>
          <w:lang w:val="en-US"/>
        </w:rPr>
        <w:t>Project</w:t>
      </w:r>
      <w:r w:rsidRPr="007D29CA">
        <w:rPr>
          <w:szCs w:val="22"/>
          <w:lang w:val="en-US"/>
        </w:rPr>
        <w:t xml:space="preserve"> progress towards </w:t>
      </w:r>
      <w:r w:rsidR="00E71548">
        <w:rPr>
          <w:szCs w:val="22"/>
          <w:lang w:val="en-US"/>
        </w:rPr>
        <w:t>the achievement of results and Projects objective;</w:t>
      </w:r>
      <w:r w:rsidRPr="007D29CA">
        <w:rPr>
          <w:szCs w:val="22"/>
          <w:lang w:val="en-US"/>
        </w:rPr>
        <w:t xml:space="preserve"> (ii) To assess whether suitable M &amp; E tools </w:t>
      </w:r>
      <w:r w:rsidR="00E71548">
        <w:rPr>
          <w:szCs w:val="22"/>
          <w:lang w:val="en-US"/>
        </w:rPr>
        <w:t xml:space="preserve">such </w:t>
      </w:r>
      <w:r w:rsidRPr="007D29CA">
        <w:rPr>
          <w:szCs w:val="22"/>
          <w:lang w:val="en-US"/>
        </w:rPr>
        <w:t>as</w:t>
      </w:r>
      <w:r w:rsidR="00E71548">
        <w:rPr>
          <w:szCs w:val="22"/>
          <w:lang w:val="en-US"/>
        </w:rPr>
        <w:t>,</w:t>
      </w:r>
      <w:r w:rsidRPr="007D29CA">
        <w:rPr>
          <w:szCs w:val="22"/>
          <w:lang w:val="en-US"/>
        </w:rPr>
        <w:t xml:space="preserve">. baseline, clear and practical indicators, data analysis, studies to assess the expected results for certain </w:t>
      </w:r>
      <w:r w:rsidR="003A589D">
        <w:rPr>
          <w:szCs w:val="22"/>
          <w:lang w:val="en-US"/>
        </w:rPr>
        <w:t>Project</w:t>
      </w:r>
      <w:r w:rsidRPr="007D29CA">
        <w:rPr>
          <w:szCs w:val="22"/>
          <w:lang w:val="en-US"/>
        </w:rPr>
        <w:t xml:space="preserve"> stages (outcomes or progress indicators) have been used</w:t>
      </w:r>
      <w:r w:rsidR="00E71548">
        <w:rPr>
          <w:szCs w:val="22"/>
          <w:lang w:val="en-US"/>
        </w:rPr>
        <w:t>.</w:t>
      </w:r>
      <w:r w:rsidRPr="007D29CA">
        <w:rPr>
          <w:szCs w:val="22"/>
          <w:lang w:val="en-US"/>
        </w:rPr>
        <w:t xml:space="preserve">. (iii) To assess if there were resources and capacities to carry out </w:t>
      </w:r>
      <w:r w:rsidR="00184436">
        <w:rPr>
          <w:szCs w:val="22"/>
          <w:lang w:val="en-US"/>
        </w:rPr>
        <w:t xml:space="preserve"> </w:t>
      </w:r>
      <w:r w:rsidRPr="007D29CA">
        <w:rPr>
          <w:szCs w:val="22"/>
          <w:lang w:val="en-US"/>
        </w:rPr>
        <w:t xml:space="preserve">monitoring in an appropriate manner, and if </w:t>
      </w:r>
      <w:r w:rsidR="00184436">
        <w:rPr>
          <w:szCs w:val="22"/>
          <w:lang w:val="en-US"/>
        </w:rPr>
        <w:t xml:space="preserve">the </w:t>
      </w:r>
      <w:r w:rsidRPr="007D29CA">
        <w:rPr>
          <w:szCs w:val="22"/>
          <w:lang w:val="en-US"/>
        </w:rPr>
        <w:t xml:space="preserve">M &amp; E system was used for </w:t>
      </w:r>
      <w:r w:rsidR="00184436">
        <w:rPr>
          <w:szCs w:val="22"/>
          <w:lang w:val="en-US"/>
        </w:rPr>
        <w:t xml:space="preserve">the </w:t>
      </w:r>
      <w:r w:rsidRPr="007D29CA">
        <w:rPr>
          <w:szCs w:val="22"/>
          <w:lang w:val="en-US"/>
        </w:rPr>
        <w:t>Project</w:t>
      </w:r>
      <w:r w:rsidR="00184436">
        <w:rPr>
          <w:szCs w:val="22"/>
          <w:lang w:val="en-US"/>
        </w:rPr>
        <w:t>´s</w:t>
      </w:r>
      <w:r w:rsidRPr="007D29CA">
        <w:rPr>
          <w:szCs w:val="22"/>
          <w:lang w:val="en-US"/>
        </w:rPr>
        <w:t xml:space="preserve"> Adaptive management/administration.</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F35A09">
      <w:pPr>
        <w:pStyle w:val="Prrafodelista"/>
        <w:widowControl w:val="0"/>
        <w:numPr>
          <w:ilvl w:val="0"/>
          <w:numId w:val="72"/>
        </w:numPr>
        <w:adjustRightInd w:val="0"/>
        <w:ind w:left="440" w:hanging="440"/>
        <w:textAlignment w:val="baseline"/>
        <w:rPr>
          <w:szCs w:val="22"/>
          <w:lang w:val="en-US"/>
        </w:rPr>
      </w:pPr>
      <w:r w:rsidRPr="007D29CA">
        <w:rPr>
          <w:szCs w:val="22"/>
          <w:lang w:val="en-US"/>
        </w:rPr>
        <w:t xml:space="preserve">Key stakeholders participation </w:t>
      </w:r>
      <w:r w:rsidRPr="007D29CA">
        <w:rPr>
          <w:b/>
          <w:szCs w:val="22"/>
          <w:lang w:val="en-US"/>
        </w:rPr>
        <w:t>(C)</w:t>
      </w:r>
      <w:r w:rsidRPr="007D29CA">
        <w:rPr>
          <w:szCs w:val="22"/>
          <w:lang w:val="en-US"/>
        </w:rPr>
        <w:t xml:space="preserve">: This should include </w:t>
      </w:r>
      <w:r w:rsidR="003A589D">
        <w:rPr>
          <w:szCs w:val="22"/>
          <w:lang w:val="en-US"/>
        </w:rPr>
        <w:t>Project</w:t>
      </w:r>
      <w:r w:rsidRPr="007D29CA">
        <w:rPr>
          <w:szCs w:val="22"/>
          <w:lang w:val="en-US"/>
        </w:rPr>
        <w:t xml:space="preserve"> implementation information dissemination mechanisms assessment and key stakeholders participation level on management, emphasizing the following:</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F35A09">
      <w:pPr>
        <w:pStyle w:val="Prrafodelista"/>
        <w:widowControl w:val="0"/>
        <w:numPr>
          <w:ilvl w:val="0"/>
          <w:numId w:val="85"/>
        </w:numPr>
        <w:adjustRightInd w:val="0"/>
        <w:ind w:left="440" w:hanging="440"/>
        <w:textAlignment w:val="baseline"/>
        <w:rPr>
          <w:szCs w:val="22"/>
          <w:lang w:val="en-US"/>
        </w:rPr>
      </w:pPr>
      <w:r w:rsidRPr="007D29CA">
        <w:rPr>
          <w:szCs w:val="22"/>
          <w:lang w:val="en-US"/>
        </w:rPr>
        <w:t>P</w:t>
      </w:r>
      <w:r w:rsidR="00BB5ED1">
        <w:rPr>
          <w:szCs w:val="22"/>
          <w:lang w:val="en-US"/>
        </w:rPr>
        <w:t xml:space="preserve">roduction and dissemination of </w:t>
      </w:r>
      <w:r w:rsidR="003A589D">
        <w:rPr>
          <w:szCs w:val="22"/>
          <w:lang w:val="en-US"/>
        </w:rPr>
        <w:t>Project</w:t>
      </w:r>
      <w:r w:rsidR="00BB5ED1">
        <w:rPr>
          <w:szCs w:val="22"/>
          <w:lang w:val="en-US"/>
        </w:rPr>
        <w:t xml:space="preserve"> generated information</w:t>
      </w:r>
      <w:r w:rsidRPr="007D29CA">
        <w:rPr>
          <w:szCs w:val="22"/>
          <w:lang w:val="en-US"/>
        </w:rPr>
        <w:t xml:space="preserve">. </w:t>
      </w:r>
    </w:p>
    <w:p w:rsidR="008B5D10" w:rsidRPr="007D29CA" w:rsidRDefault="008B5D10" w:rsidP="008B5D10">
      <w:pPr>
        <w:pStyle w:val="Prrafodelista"/>
        <w:widowControl w:val="0"/>
        <w:adjustRightInd w:val="0"/>
        <w:ind w:left="440"/>
        <w:textAlignment w:val="baseline"/>
        <w:rPr>
          <w:szCs w:val="22"/>
          <w:lang w:val="en-US"/>
        </w:rPr>
      </w:pPr>
    </w:p>
    <w:p w:rsidR="008B5D10" w:rsidRPr="007D29CA" w:rsidRDefault="008B5D10" w:rsidP="00F35A09">
      <w:pPr>
        <w:pStyle w:val="Prrafodelista"/>
        <w:widowControl w:val="0"/>
        <w:numPr>
          <w:ilvl w:val="0"/>
          <w:numId w:val="85"/>
        </w:numPr>
        <w:adjustRightInd w:val="0"/>
        <w:ind w:left="440" w:hanging="440"/>
        <w:textAlignment w:val="baseline"/>
        <w:rPr>
          <w:szCs w:val="22"/>
          <w:lang w:val="en-US"/>
        </w:rPr>
      </w:pPr>
      <w:r w:rsidRPr="007D29CA">
        <w:rPr>
          <w:szCs w:val="22"/>
          <w:lang w:val="en-US"/>
        </w:rPr>
        <w:t xml:space="preserve">Local resources users and NGOs participation in </w:t>
      </w:r>
      <w:r w:rsidR="003A589D">
        <w:rPr>
          <w:szCs w:val="22"/>
          <w:lang w:val="en-US"/>
        </w:rPr>
        <w:t>Project</w:t>
      </w:r>
      <w:r w:rsidRPr="007D29CA">
        <w:rPr>
          <w:szCs w:val="22"/>
          <w:lang w:val="en-US"/>
        </w:rPr>
        <w:t xml:space="preserve"> implementation and decision-making, and an analysis on strengths and weaknesses of </w:t>
      </w:r>
      <w:r w:rsidR="003A589D">
        <w:rPr>
          <w:szCs w:val="22"/>
          <w:lang w:val="en-US"/>
        </w:rPr>
        <w:t>Project</w:t>
      </w:r>
      <w:r w:rsidRPr="007D29CA">
        <w:rPr>
          <w:szCs w:val="22"/>
          <w:lang w:val="en-US"/>
        </w:rPr>
        <w:t xml:space="preserve"> approach used in this area. </w:t>
      </w:r>
    </w:p>
    <w:p w:rsidR="008B5D10" w:rsidRPr="007D29CA" w:rsidRDefault="008B5D10" w:rsidP="008B5D10">
      <w:pPr>
        <w:widowControl w:val="0"/>
        <w:adjustRightInd w:val="0"/>
        <w:textAlignment w:val="baseline"/>
        <w:rPr>
          <w:szCs w:val="22"/>
          <w:lang w:val="en-US"/>
        </w:rPr>
      </w:pPr>
    </w:p>
    <w:p w:rsidR="008B5D10" w:rsidRPr="007D29CA" w:rsidRDefault="00BB5ED1" w:rsidP="00F35A09">
      <w:pPr>
        <w:pStyle w:val="Prrafodelista"/>
        <w:widowControl w:val="0"/>
        <w:numPr>
          <w:ilvl w:val="0"/>
          <w:numId w:val="85"/>
        </w:numPr>
        <w:tabs>
          <w:tab w:val="left" w:pos="440"/>
        </w:tabs>
        <w:adjustRightInd w:val="0"/>
        <w:ind w:left="0" w:firstLine="0"/>
        <w:textAlignment w:val="baseline"/>
        <w:rPr>
          <w:szCs w:val="22"/>
          <w:lang w:val="en-US"/>
        </w:rPr>
      </w:pPr>
      <w:r>
        <w:rPr>
          <w:szCs w:val="22"/>
          <w:lang w:val="en-US"/>
        </w:rPr>
        <w:t>Establishments of p</w:t>
      </w:r>
      <w:r w:rsidR="008B5D10" w:rsidRPr="007D29CA">
        <w:rPr>
          <w:szCs w:val="22"/>
          <w:lang w:val="en-US"/>
        </w:rPr>
        <w:t>artnerships and collaborative</w:t>
      </w:r>
      <w:r>
        <w:rPr>
          <w:szCs w:val="22"/>
          <w:lang w:val="en-US"/>
        </w:rPr>
        <w:t xml:space="preserve"> </w:t>
      </w:r>
      <w:r w:rsidR="003A589D">
        <w:rPr>
          <w:szCs w:val="22"/>
          <w:lang w:val="en-US"/>
        </w:rPr>
        <w:t>Project</w:t>
      </w:r>
      <w:r>
        <w:rPr>
          <w:szCs w:val="22"/>
          <w:lang w:val="en-US"/>
        </w:rPr>
        <w:t xml:space="preserve"> developed</w:t>
      </w:r>
      <w:r w:rsidR="008B5D10" w:rsidRPr="007D29CA">
        <w:rPr>
          <w:szCs w:val="22"/>
          <w:lang w:val="en-US"/>
        </w:rPr>
        <w:t xml:space="preserve"> relationships with local, nati</w:t>
      </w:r>
      <w:r>
        <w:rPr>
          <w:szCs w:val="22"/>
          <w:lang w:val="en-US"/>
        </w:rPr>
        <w:t xml:space="preserve">onal and international entities; and, their </w:t>
      </w:r>
      <w:r w:rsidR="008B5D10" w:rsidRPr="007D29CA">
        <w:rPr>
          <w:szCs w:val="22"/>
          <w:lang w:val="en-US"/>
        </w:rPr>
        <w:t xml:space="preserve">impact on </w:t>
      </w:r>
      <w:r w:rsidR="003A589D">
        <w:rPr>
          <w:szCs w:val="22"/>
          <w:lang w:val="en-US"/>
        </w:rPr>
        <w:t>Project</w:t>
      </w:r>
      <w:r w:rsidR="008B5D10" w:rsidRPr="007D29CA">
        <w:rPr>
          <w:szCs w:val="22"/>
          <w:lang w:val="en-US"/>
        </w:rPr>
        <w:t xml:space="preserve"> implementation.</w:t>
      </w:r>
    </w:p>
    <w:p w:rsidR="008B5D10" w:rsidRPr="007D29CA" w:rsidRDefault="008B5D10" w:rsidP="008B5D10">
      <w:pPr>
        <w:pStyle w:val="Prrafodelista"/>
        <w:rPr>
          <w:szCs w:val="22"/>
          <w:lang w:val="en-US"/>
        </w:rPr>
      </w:pPr>
    </w:p>
    <w:p w:rsidR="008B5D10" w:rsidRPr="00144E42" w:rsidRDefault="008B5D10" w:rsidP="00144E42">
      <w:pPr>
        <w:pStyle w:val="Prrafodelista"/>
        <w:widowControl w:val="0"/>
        <w:numPr>
          <w:ilvl w:val="0"/>
          <w:numId w:val="85"/>
        </w:numPr>
        <w:tabs>
          <w:tab w:val="left" w:pos="440"/>
        </w:tabs>
        <w:adjustRightInd w:val="0"/>
        <w:ind w:left="0" w:firstLine="0"/>
        <w:textAlignment w:val="baseline"/>
        <w:rPr>
          <w:szCs w:val="22"/>
          <w:lang w:val="en-US"/>
        </w:rPr>
      </w:pPr>
      <w:r w:rsidRPr="007D29CA">
        <w:rPr>
          <w:szCs w:val="22"/>
          <w:lang w:val="en-US"/>
        </w:rPr>
        <w:t xml:space="preserve">Governmental institution involvement in </w:t>
      </w:r>
      <w:r w:rsidR="003A589D">
        <w:rPr>
          <w:szCs w:val="22"/>
          <w:lang w:val="en-US"/>
        </w:rPr>
        <w:t>Project</w:t>
      </w:r>
      <w:r w:rsidRPr="007D29CA">
        <w:rPr>
          <w:szCs w:val="22"/>
          <w:lang w:val="en-US"/>
        </w:rPr>
        <w:t xml:space="preserve"> implementation</w:t>
      </w:r>
      <w:r w:rsidR="00144E42">
        <w:rPr>
          <w:szCs w:val="22"/>
          <w:lang w:val="en-US"/>
        </w:rPr>
        <w:t>;</w:t>
      </w:r>
      <w:r w:rsidRPr="007D29CA">
        <w:rPr>
          <w:szCs w:val="22"/>
          <w:lang w:val="en-US"/>
        </w:rPr>
        <w:t xml:space="preserve"> level of Government support</w:t>
      </w:r>
      <w:r w:rsidR="00144E42">
        <w:rPr>
          <w:szCs w:val="22"/>
          <w:lang w:val="en-US"/>
        </w:rPr>
        <w:t xml:space="preserve"> for</w:t>
      </w:r>
      <w:r w:rsidRPr="00144E42">
        <w:rPr>
          <w:szCs w:val="22"/>
          <w:lang w:val="en-US"/>
        </w:rPr>
        <w:t xml:space="preserve"> the </w:t>
      </w:r>
      <w:r w:rsidR="003A589D">
        <w:rPr>
          <w:szCs w:val="22"/>
          <w:lang w:val="en-US"/>
        </w:rPr>
        <w:t>Project</w:t>
      </w:r>
      <w:r w:rsidRPr="00144E42">
        <w:rPr>
          <w:szCs w:val="22"/>
          <w:lang w:val="en-US"/>
        </w:rPr>
        <w:t>.</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 </w:t>
      </w:r>
      <w:r w:rsidRPr="007D29CA">
        <w:rPr>
          <w:szCs w:val="22"/>
          <w:u w:val="single"/>
          <w:lang w:val="en-US"/>
        </w:rPr>
        <w:t>Financial planning:</w:t>
      </w:r>
      <w:r w:rsidRPr="007D29CA">
        <w:rPr>
          <w:szCs w:val="22"/>
          <w:lang w:val="en-US"/>
        </w:rPr>
        <w:t xml:space="preserve"> includes </w:t>
      </w:r>
      <w:r w:rsidR="003A589D">
        <w:rPr>
          <w:szCs w:val="22"/>
          <w:lang w:val="en-US"/>
        </w:rPr>
        <w:t>Project</w:t>
      </w:r>
      <w:r w:rsidRPr="007D29CA">
        <w:rPr>
          <w:szCs w:val="22"/>
          <w:lang w:val="en-US"/>
        </w:rPr>
        <w:t xml:space="preserve"> actual cost analysis, financial management (including disbursements related aspects) and co-financing. If a financial audit has been carried out, the main findings should be submitted in the FE. See more details and explanation</w:t>
      </w:r>
      <w:r w:rsidR="00144E42" w:rsidRPr="00144E42">
        <w:rPr>
          <w:szCs w:val="22"/>
          <w:lang w:val="en-US"/>
        </w:rPr>
        <w:t xml:space="preserve"> </w:t>
      </w:r>
      <w:r w:rsidR="00144E42">
        <w:rPr>
          <w:szCs w:val="22"/>
          <w:lang w:val="en-US"/>
        </w:rPr>
        <w:t xml:space="preserve">of </w:t>
      </w:r>
      <w:r w:rsidR="00144E42" w:rsidRPr="007D29CA">
        <w:rPr>
          <w:szCs w:val="22"/>
          <w:lang w:val="en-US"/>
        </w:rPr>
        <w:t>concept</w:t>
      </w:r>
      <w:r w:rsidR="00144E42">
        <w:rPr>
          <w:szCs w:val="22"/>
          <w:lang w:val="en-US"/>
        </w:rPr>
        <w:t>s</w:t>
      </w:r>
      <w:r w:rsidRPr="007D29CA">
        <w:rPr>
          <w:szCs w:val="22"/>
          <w:lang w:val="en-US"/>
        </w:rPr>
        <w:t xml:space="preserve"> in Annex 3. This section should include:</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990"/>
        <w:textAlignment w:val="baseline"/>
        <w:rPr>
          <w:szCs w:val="22"/>
          <w:lang w:val="en-US"/>
        </w:rPr>
      </w:pPr>
      <w:r w:rsidRPr="007D29CA">
        <w:rPr>
          <w:szCs w:val="22"/>
          <w:lang w:val="en-US"/>
        </w:rPr>
        <w:t> (i)   Project actual cost by objectives, products, activities.</w:t>
      </w:r>
    </w:p>
    <w:p w:rsidR="008B5D10" w:rsidRPr="007D29CA" w:rsidRDefault="008B5D10" w:rsidP="008B5D10">
      <w:pPr>
        <w:pStyle w:val="Prrafodelista"/>
        <w:widowControl w:val="0"/>
        <w:tabs>
          <w:tab w:val="num" w:pos="426"/>
        </w:tabs>
        <w:adjustRightInd w:val="0"/>
        <w:ind w:left="990"/>
        <w:textAlignment w:val="baseline"/>
        <w:rPr>
          <w:szCs w:val="22"/>
          <w:lang w:val="en-US"/>
        </w:rPr>
      </w:pPr>
      <w:r w:rsidRPr="007D29CA">
        <w:rPr>
          <w:szCs w:val="22"/>
          <w:lang w:val="en-US"/>
        </w:rPr>
        <w:t xml:space="preserve"> (ii)  Achievements profitability (has this </w:t>
      </w:r>
      <w:r w:rsidR="003A589D">
        <w:rPr>
          <w:szCs w:val="22"/>
          <w:lang w:val="en-US"/>
        </w:rPr>
        <w:t>Project</w:t>
      </w:r>
      <w:r w:rsidRPr="007D29CA">
        <w:rPr>
          <w:szCs w:val="22"/>
          <w:lang w:val="en-US"/>
        </w:rPr>
        <w:t xml:space="preserve"> been profitable?).</w:t>
      </w:r>
    </w:p>
    <w:p w:rsidR="008B5D10" w:rsidRPr="007D29CA" w:rsidRDefault="008B5D10" w:rsidP="008B5D10">
      <w:pPr>
        <w:pStyle w:val="Prrafodelista"/>
        <w:widowControl w:val="0"/>
        <w:tabs>
          <w:tab w:val="num" w:pos="426"/>
        </w:tabs>
        <w:adjustRightInd w:val="0"/>
        <w:ind w:left="990"/>
        <w:textAlignment w:val="baseline"/>
        <w:rPr>
          <w:szCs w:val="22"/>
          <w:lang w:val="en-US"/>
        </w:rPr>
      </w:pPr>
      <w:r w:rsidRPr="007D29CA">
        <w:rPr>
          <w:szCs w:val="22"/>
          <w:lang w:val="en-US"/>
        </w:rPr>
        <w:t> (iii) Financial management (including disbursement issues).</w:t>
      </w:r>
    </w:p>
    <w:p w:rsidR="008B5D10" w:rsidRPr="007D29CA" w:rsidRDefault="008B5D10" w:rsidP="008B5D10">
      <w:pPr>
        <w:pStyle w:val="Prrafodelista"/>
        <w:widowControl w:val="0"/>
        <w:tabs>
          <w:tab w:val="num" w:pos="426"/>
          <w:tab w:val="left" w:pos="1650"/>
        </w:tabs>
        <w:adjustRightInd w:val="0"/>
        <w:ind w:left="990"/>
        <w:textAlignment w:val="baseline"/>
        <w:rPr>
          <w:szCs w:val="22"/>
          <w:lang w:val="en-US"/>
        </w:rPr>
      </w:pPr>
      <w:r w:rsidRPr="007D29CA">
        <w:rPr>
          <w:szCs w:val="22"/>
          <w:lang w:val="en-US"/>
        </w:rPr>
        <w:t> (iv) Co-financing. In addition to co-financing analysis, evaluators must complete the co-financing and own and external resources table provided in Annex 3.</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487660" w:rsidRDefault="008B5D10" w:rsidP="00487660">
      <w:pPr>
        <w:pStyle w:val="Prrafodelista"/>
        <w:widowControl w:val="0"/>
        <w:numPr>
          <w:ilvl w:val="0"/>
          <w:numId w:val="72"/>
        </w:numPr>
        <w:adjustRightInd w:val="0"/>
        <w:ind w:left="0" w:firstLine="0"/>
        <w:textAlignment w:val="baseline"/>
        <w:rPr>
          <w:szCs w:val="22"/>
          <w:lang w:val="en-US"/>
        </w:rPr>
      </w:pPr>
      <w:r w:rsidRPr="009B3D55">
        <w:rPr>
          <w:szCs w:val="22"/>
          <w:u w:val="single"/>
          <w:lang w:val="en-US"/>
        </w:rPr>
        <w:t>Execution and implementation modalities</w:t>
      </w:r>
      <w:r w:rsidR="00754328" w:rsidRPr="009B3D55">
        <w:rPr>
          <w:szCs w:val="22"/>
          <w:lang w:val="en-US"/>
        </w:rPr>
        <w:t>. This should</w:t>
      </w:r>
      <w:r w:rsidRPr="009B3D55">
        <w:rPr>
          <w:szCs w:val="22"/>
          <w:lang w:val="en-US"/>
        </w:rPr>
        <w:t xml:space="preserve"> consider </w:t>
      </w:r>
      <w:r w:rsidR="009B3D55">
        <w:rPr>
          <w:szCs w:val="22"/>
          <w:lang w:val="en-US"/>
        </w:rPr>
        <w:t xml:space="preserve">the effective participation of </w:t>
      </w:r>
      <w:r w:rsidR="00754328" w:rsidRPr="009B3D55">
        <w:rPr>
          <w:szCs w:val="22"/>
          <w:lang w:val="en-US"/>
        </w:rPr>
        <w:t xml:space="preserve">UNDP counterpart and Project Coordination Unit in </w:t>
      </w:r>
      <w:r w:rsidRPr="009B3D55">
        <w:rPr>
          <w:szCs w:val="22"/>
          <w:lang w:val="en-US"/>
        </w:rPr>
        <w:t xml:space="preserve">the election, recruitment, </w:t>
      </w:r>
      <w:r w:rsidR="00754328" w:rsidRPr="009B3D55">
        <w:rPr>
          <w:szCs w:val="22"/>
          <w:lang w:val="en-US"/>
        </w:rPr>
        <w:t>assignment of experts</w:t>
      </w:r>
      <w:r w:rsidRPr="009B3D55">
        <w:rPr>
          <w:szCs w:val="22"/>
          <w:lang w:val="en-US"/>
        </w:rPr>
        <w:t>, national co</w:t>
      </w:r>
      <w:r w:rsidR="00754328" w:rsidRPr="009B3D55">
        <w:rPr>
          <w:szCs w:val="22"/>
          <w:lang w:val="en-US"/>
        </w:rPr>
        <w:t>unterpart consultants,</w:t>
      </w:r>
      <w:r w:rsidR="009B3D55">
        <w:rPr>
          <w:szCs w:val="22"/>
          <w:lang w:val="en-US"/>
        </w:rPr>
        <w:t xml:space="preserve"> and staff. </w:t>
      </w:r>
      <w:r w:rsidR="00487660">
        <w:rPr>
          <w:szCs w:val="22"/>
          <w:lang w:val="en-US"/>
        </w:rPr>
        <w:t>Also,</w:t>
      </w:r>
      <w:r w:rsidR="009B3D55">
        <w:rPr>
          <w:szCs w:val="22"/>
          <w:lang w:val="en-US"/>
        </w:rPr>
        <w:t xml:space="preserve"> in</w:t>
      </w:r>
      <w:r w:rsidR="00144E42" w:rsidRPr="009B3D55">
        <w:rPr>
          <w:szCs w:val="22"/>
          <w:lang w:val="en-US"/>
        </w:rPr>
        <w:t xml:space="preserve"> the definition of areas and responsibilities</w:t>
      </w:r>
      <w:r w:rsidR="00487660">
        <w:rPr>
          <w:szCs w:val="22"/>
          <w:lang w:val="en-US"/>
        </w:rPr>
        <w:t>,</w:t>
      </w:r>
      <w:r w:rsidRPr="009B3D55">
        <w:rPr>
          <w:szCs w:val="22"/>
          <w:lang w:val="en-US"/>
        </w:rPr>
        <w:t xml:space="preserve"> quantity, quality and </w:t>
      </w:r>
      <w:r w:rsidR="009B3D55">
        <w:rPr>
          <w:szCs w:val="22"/>
          <w:lang w:val="en-US"/>
        </w:rPr>
        <w:t>d</w:t>
      </w:r>
      <w:r w:rsidRPr="009B3D55">
        <w:rPr>
          <w:szCs w:val="22"/>
          <w:lang w:val="en-US"/>
        </w:rPr>
        <w:t>ates</w:t>
      </w:r>
      <w:r w:rsidR="009B3D55">
        <w:rPr>
          <w:szCs w:val="22"/>
          <w:lang w:val="en-US"/>
        </w:rPr>
        <w:t xml:space="preserve"> to </w:t>
      </w:r>
      <w:r w:rsidR="009B3D55" w:rsidRPr="00487660">
        <w:rPr>
          <w:szCs w:val="22"/>
          <w:lang w:val="en-US"/>
        </w:rPr>
        <w:t xml:space="preserve">Project´s </w:t>
      </w:r>
      <w:proofErr w:type="spellStart"/>
      <w:r w:rsidR="009B3D55" w:rsidRPr="00487660">
        <w:rPr>
          <w:szCs w:val="22"/>
          <w:lang w:val="en-US"/>
        </w:rPr>
        <w:t>imputs</w:t>
      </w:r>
      <w:proofErr w:type="spellEnd"/>
      <w:r w:rsidR="009B3D55" w:rsidRPr="00487660">
        <w:rPr>
          <w:szCs w:val="22"/>
          <w:lang w:val="en-US"/>
        </w:rPr>
        <w:t xml:space="preserve"> </w:t>
      </w:r>
      <w:r w:rsidR="00487660">
        <w:rPr>
          <w:szCs w:val="22"/>
          <w:lang w:val="en-US"/>
        </w:rPr>
        <w:t xml:space="preserve">regarding </w:t>
      </w:r>
      <w:r w:rsidRPr="00487660">
        <w:rPr>
          <w:szCs w:val="22"/>
          <w:lang w:val="en-US"/>
        </w:rPr>
        <w:t>implementation responsibilities, enactment of</w:t>
      </w:r>
      <w:r w:rsidR="00487660">
        <w:rPr>
          <w:szCs w:val="22"/>
          <w:lang w:val="en-US"/>
        </w:rPr>
        <w:t xml:space="preserve"> the</w:t>
      </w:r>
      <w:r w:rsidRPr="00487660">
        <w:rPr>
          <w:szCs w:val="22"/>
          <w:lang w:val="en-US"/>
        </w:rPr>
        <w:t xml:space="preserve"> necessary legislation, budget disbursement and extension</w:t>
      </w:r>
      <w:r w:rsidR="00487660">
        <w:rPr>
          <w:szCs w:val="22"/>
          <w:lang w:val="en-US"/>
        </w:rPr>
        <w:t xml:space="preserve">, that could have </w:t>
      </w:r>
      <w:r w:rsidRPr="00487660">
        <w:rPr>
          <w:szCs w:val="22"/>
          <w:lang w:val="en-US"/>
        </w:rPr>
        <w:t xml:space="preserve">been affected by </w:t>
      </w:r>
      <w:r w:rsidR="00754328" w:rsidRPr="00487660">
        <w:rPr>
          <w:szCs w:val="22"/>
          <w:lang w:val="en-US"/>
        </w:rPr>
        <w:t xml:space="preserve">the </w:t>
      </w:r>
      <w:r w:rsidR="003A589D" w:rsidRPr="00487660">
        <w:rPr>
          <w:szCs w:val="22"/>
          <w:lang w:val="en-US"/>
        </w:rPr>
        <w:t>Project</w:t>
      </w:r>
      <w:r w:rsidR="00754328" w:rsidRPr="00487660">
        <w:rPr>
          <w:szCs w:val="22"/>
          <w:lang w:val="en-US"/>
        </w:rPr>
        <w:t>’s</w:t>
      </w:r>
      <w:r w:rsidRPr="00487660">
        <w:rPr>
          <w:szCs w:val="22"/>
          <w:lang w:val="en-US"/>
        </w:rPr>
        <w:t xml:space="preserve"> implementation and sustainability</w:t>
      </w:r>
      <w:r w:rsidR="00754328" w:rsidRPr="00487660">
        <w:rPr>
          <w:szCs w:val="22"/>
          <w:lang w:val="en-US"/>
        </w:rPr>
        <w:t>,</w:t>
      </w:r>
      <w:r w:rsidRPr="00487660">
        <w:rPr>
          <w:szCs w:val="22"/>
          <w:lang w:val="en-US"/>
        </w:rPr>
        <w:t xml:space="preserve"> </w:t>
      </w:r>
      <w:r w:rsidR="00F82968" w:rsidRPr="00487660">
        <w:rPr>
          <w:szCs w:val="22"/>
          <w:lang w:val="en-US"/>
        </w:rPr>
        <w:t xml:space="preserve">by </w:t>
      </w:r>
      <w:r w:rsidRPr="00487660">
        <w:rPr>
          <w:szCs w:val="22"/>
          <w:lang w:val="en-US"/>
        </w:rPr>
        <w:t xml:space="preserve">UNDP and </w:t>
      </w:r>
      <w:proofErr w:type="spellStart"/>
      <w:r w:rsidRPr="00487660">
        <w:rPr>
          <w:szCs w:val="22"/>
          <w:lang w:val="en-US"/>
        </w:rPr>
        <w:t>GoCR</w:t>
      </w:r>
      <w:proofErr w:type="spellEnd"/>
      <w:r w:rsidRPr="00487660">
        <w:rPr>
          <w:szCs w:val="22"/>
          <w:lang w:val="en-US"/>
        </w:rPr>
        <w:t xml:space="preserve"> inputs quality and </w:t>
      </w:r>
      <w:r w:rsidR="00754328" w:rsidRPr="00487660">
        <w:rPr>
          <w:szCs w:val="22"/>
          <w:lang w:val="en-US"/>
        </w:rPr>
        <w:t>promptness</w:t>
      </w:r>
      <w:r w:rsidRPr="00487660">
        <w:rPr>
          <w:szCs w:val="22"/>
          <w:lang w:val="en-US"/>
        </w:rPr>
        <w:t xml:space="preserve">, and </w:t>
      </w:r>
      <w:r w:rsidR="00F82968" w:rsidRPr="00487660">
        <w:rPr>
          <w:szCs w:val="22"/>
          <w:lang w:val="en-US"/>
        </w:rPr>
        <w:lastRenderedPageBreak/>
        <w:t xml:space="preserve">by </w:t>
      </w:r>
      <w:r w:rsidRPr="00487660">
        <w:rPr>
          <w:szCs w:val="22"/>
          <w:lang w:val="en-US"/>
        </w:rPr>
        <w:t xml:space="preserve">other parties responsible for providing </w:t>
      </w:r>
      <w:r w:rsidR="00487660">
        <w:rPr>
          <w:szCs w:val="22"/>
          <w:lang w:val="en-US"/>
        </w:rPr>
        <w:t>inputs to the Project,</w:t>
      </w:r>
      <w:r w:rsidRPr="00487660">
        <w:rPr>
          <w:szCs w:val="22"/>
          <w:lang w:val="en-US"/>
        </w:rPr>
        <w:t xml:space="preserve"> and </w:t>
      </w:r>
      <w:r w:rsidR="00F82968" w:rsidRPr="00487660">
        <w:rPr>
          <w:szCs w:val="22"/>
          <w:lang w:val="en-US"/>
        </w:rPr>
        <w:t xml:space="preserve">by </w:t>
      </w:r>
      <w:r w:rsidR="009B3D55" w:rsidRPr="00487660">
        <w:rPr>
          <w:szCs w:val="22"/>
          <w:lang w:val="en-US"/>
        </w:rPr>
        <w:t xml:space="preserve">the </w:t>
      </w:r>
      <w:r w:rsidR="00F82968" w:rsidRPr="00487660">
        <w:rPr>
          <w:szCs w:val="22"/>
          <w:lang w:val="en-US"/>
        </w:rPr>
        <w:t xml:space="preserve">scope that the implementation of the Project </w:t>
      </w:r>
      <w:r w:rsidR="009B3D55" w:rsidRPr="00487660">
        <w:rPr>
          <w:szCs w:val="22"/>
          <w:lang w:val="en-US"/>
        </w:rPr>
        <w:t>could have had</w:t>
      </w:r>
      <w:r w:rsidR="00F82968" w:rsidRPr="00487660">
        <w:rPr>
          <w:szCs w:val="22"/>
          <w:lang w:val="en-US"/>
        </w:rPr>
        <w:t xml:space="preserve">. </w:t>
      </w:r>
      <w:r w:rsidR="00754328" w:rsidRPr="00487660">
        <w:rPr>
          <w:szCs w:val="22"/>
          <w:lang w:val="en-US"/>
        </w:rPr>
        <w:t>This se</w:t>
      </w:r>
      <w:r w:rsidRPr="00487660">
        <w:rPr>
          <w:szCs w:val="22"/>
          <w:lang w:val="en-US"/>
        </w:rPr>
        <w:t xml:space="preserve">ction should provide answers to the following questions: </w:t>
      </w:r>
      <w:r w:rsidR="00754328" w:rsidRPr="00487660">
        <w:rPr>
          <w:szCs w:val="22"/>
          <w:lang w:val="en-US"/>
        </w:rPr>
        <w:t>W</w:t>
      </w:r>
      <w:r w:rsidRPr="00487660">
        <w:rPr>
          <w:szCs w:val="22"/>
          <w:lang w:val="en-US"/>
        </w:rPr>
        <w:t xml:space="preserve">as </w:t>
      </w:r>
      <w:r w:rsidR="003A589D" w:rsidRPr="00487660">
        <w:rPr>
          <w:szCs w:val="22"/>
          <w:lang w:val="en-US"/>
        </w:rPr>
        <w:t>Project</w:t>
      </w:r>
      <w:r w:rsidRPr="00487660">
        <w:rPr>
          <w:szCs w:val="22"/>
          <w:lang w:val="en-US"/>
        </w:rPr>
        <w:t xml:space="preserve"> implementation carried out efficiently and effectively? Was there effective communication between the critical actors in response to implementation needs? </w:t>
      </w:r>
      <w:r w:rsidR="00754328" w:rsidRPr="00487660">
        <w:rPr>
          <w:szCs w:val="22"/>
          <w:lang w:val="en-US"/>
        </w:rPr>
        <w:t>Was</w:t>
      </w:r>
      <w:r w:rsidRPr="00487660">
        <w:rPr>
          <w:szCs w:val="22"/>
          <w:lang w:val="en-US"/>
        </w:rPr>
        <w:t xml:space="preserve"> the </w:t>
      </w:r>
      <w:r w:rsidR="003A589D" w:rsidRPr="00487660">
        <w:rPr>
          <w:szCs w:val="22"/>
          <w:lang w:val="en-US"/>
        </w:rPr>
        <w:t>Project</w:t>
      </w:r>
      <w:r w:rsidRPr="00487660">
        <w:rPr>
          <w:szCs w:val="22"/>
          <w:lang w:val="en-US"/>
        </w:rPr>
        <w:t xml:space="preserve"> cost management reasonable and cost-effective?</w:t>
      </w:r>
    </w:p>
    <w:p w:rsidR="008B5D10" w:rsidRPr="007D29CA" w:rsidRDefault="008B5D10" w:rsidP="008B5D10">
      <w:pPr>
        <w:pStyle w:val="Prrafodelista"/>
        <w:widowControl w:val="0"/>
        <w:adjustRightInd w:val="0"/>
        <w:ind w:left="0"/>
        <w:textAlignment w:val="baseline"/>
        <w:rPr>
          <w:szCs w:val="22"/>
          <w:u w:val="single"/>
          <w:lang w:val="en-US"/>
        </w:rPr>
      </w:pPr>
    </w:p>
    <w:p w:rsidR="008B5D10" w:rsidRPr="007D29CA" w:rsidRDefault="008B5D10" w:rsidP="008B5D10">
      <w:pPr>
        <w:pStyle w:val="Prrafodelista"/>
        <w:widowControl w:val="0"/>
        <w:adjustRightInd w:val="0"/>
        <w:ind w:left="0"/>
        <w:textAlignment w:val="baseline"/>
        <w:rPr>
          <w:b/>
          <w:szCs w:val="22"/>
          <w:lang w:val="en-US"/>
        </w:rPr>
      </w:pPr>
      <w:r w:rsidRPr="007D29CA">
        <w:rPr>
          <w:b/>
          <w:szCs w:val="22"/>
          <w:lang w:val="en-US"/>
        </w:rPr>
        <w:t>Outcomes</w:t>
      </w:r>
    </w:p>
    <w:p w:rsidR="008B5D10" w:rsidRPr="007D29CA" w:rsidRDefault="008B5D10" w:rsidP="008B5D10">
      <w:pPr>
        <w:pStyle w:val="Prrafodelista"/>
        <w:widowControl w:val="0"/>
        <w:adjustRightInd w:val="0"/>
        <w:ind w:left="0"/>
        <w:textAlignment w:val="baseline"/>
        <w:rPr>
          <w:szCs w:val="22"/>
          <w:lang w:val="en-US"/>
        </w:rPr>
      </w:pPr>
    </w:p>
    <w:p w:rsidR="008B5D10" w:rsidRPr="007D29CA" w:rsidRDefault="008B5D10" w:rsidP="008B5D10">
      <w:pPr>
        <w:pStyle w:val="Prrafodelista"/>
        <w:widowControl w:val="0"/>
        <w:adjustRightInd w:val="0"/>
        <w:ind w:left="0"/>
        <w:textAlignment w:val="baseline"/>
        <w:rPr>
          <w:szCs w:val="22"/>
          <w:lang w:val="en-US"/>
        </w:rPr>
      </w:pPr>
      <w:r w:rsidRPr="007D29CA">
        <w:rPr>
          <w:szCs w:val="22"/>
          <w:lang w:val="en-US"/>
        </w:rPr>
        <w:t xml:space="preserve"> </w:t>
      </w:r>
      <w:r w:rsidRPr="007D29CA">
        <w:rPr>
          <w:szCs w:val="22"/>
          <w:u w:val="single"/>
          <w:lang w:val="en-US"/>
        </w:rPr>
        <w:t xml:space="preserve">Outcomes/achievements obtained with </w:t>
      </w:r>
      <w:r w:rsidR="003A589D">
        <w:rPr>
          <w:szCs w:val="22"/>
          <w:u w:val="single"/>
          <w:lang w:val="en-US"/>
        </w:rPr>
        <w:t>Project</w:t>
      </w:r>
      <w:r w:rsidRPr="007D29CA">
        <w:rPr>
          <w:szCs w:val="22"/>
          <w:u w:val="single"/>
          <w:lang w:val="en-US"/>
        </w:rPr>
        <w:t xml:space="preserve"> aims </w:t>
      </w:r>
      <w:r w:rsidRPr="007D29CA">
        <w:rPr>
          <w:b/>
          <w:szCs w:val="22"/>
          <w:u w:val="single"/>
          <w:lang w:val="en-US"/>
        </w:rPr>
        <w:t>(C)</w:t>
      </w:r>
      <w:r w:rsidRPr="007D29CA">
        <w:rPr>
          <w:szCs w:val="22"/>
          <w:lang w:val="en-US"/>
        </w:rPr>
        <w:t xml:space="preserve">: this FE seeks to determine </w:t>
      </w:r>
      <w:r w:rsidR="003A589D">
        <w:rPr>
          <w:szCs w:val="22"/>
          <w:lang w:val="en-US"/>
        </w:rPr>
        <w:t>Project</w:t>
      </w:r>
      <w:r w:rsidRPr="007D29CA">
        <w:rPr>
          <w:szCs w:val="22"/>
          <w:lang w:val="en-US"/>
        </w:rPr>
        <w:t xml:space="preserve"> outcomes and objectives scope, and if there was a positive or negative impact. For this, it is important to identify </w:t>
      </w:r>
      <w:r w:rsidR="003A589D">
        <w:rPr>
          <w:szCs w:val="22"/>
          <w:lang w:val="en-US"/>
        </w:rPr>
        <w:t>Project</w:t>
      </w:r>
      <w:r w:rsidRPr="007D29CA">
        <w:rPr>
          <w:szCs w:val="22"/>
          <w:lang w:val="en-US"/>
        </w:rPr>
        <w:t xml:space="preserve"> achievements and shortcomings in accomplishing outcomes and objectives. If </w:t>
      </w:r>
      <w:r w:rsidR="003A589D">
        <w:rPr>
          <w:szCs w:val="22"/>
          <w:lang w:val="en-US"/>
        </w:rPr>
        <w:t>Project</w:t>
      </w:r>
      <w:r w:rsidRPr="007D29CA">
        <w:rPr>
          <w:szCs w:val="22"/>
          <w:lang w:val="en-US"/>
        </w:rPr>
        <w:t xml:space="preserve"> did not establish </w:t>
      </w:r>
      <w:r w:rsidR="00553501">
        <w:rPr>
          <w:szCs w:val="22"/>
          <w:lang w:val="en-US"/>
        </w:rPr>
        <w:t>the baseline</w:t>
      </w:r>
      <w:r w:rsidRPr="007D29CA">
        <w:rPr>
          <w:szCs w:val="22"/>
          <w:lang w:val="en-US"/>
        </w:rPr>
        <w:t xml:space="preserve"> (initial conditions), evaluators, along with the </w:t>
      </w:r>
      <w:r w:rsidR="003A589D">
        <w:rPr>
          <w:szCs w:val="22"/>
          <w:lang w:val="en-US"/>
        </w:rPr>
        <w:t>Project</w:t>
      </w:r>
      <w:r w:rsidRPr="007D29CA">
        <w:rPr>
          <w:szCs w:val="22"/>
          <w:lang w:val="en-US"/>
        </w:rPr>
        <w:t xml:space="preserve"> team, should seek </w:t>
      </w:r>
      <w:r w:rsidR="00487660">
        <w:rPr>
          <w:szCs w:val="22"/>
          <w:lang w:val="en-US"/>
        </w:rPr>
        <w:t>t</w:t>
      </w:r>
      <w:r w:rsidRPr="007D29CA">
        <w:rPr>
          <w:szCs w:val="22"/>
          <w:lang w:val="en-US"/>
        </w:rPr>
        <w:t xml:space="preserve">o determine, through the use of special methods, how to properly establish the achievements, outcomes and impacts. This analysis must be based on specific </w:t>
      </w:r>
      <w:r w:rsidR="003A589D">
        <w:rPr>
          <w:szCs w:val="22"/>
          <w:lang w:val="en-US"/>
        </w:rPr>
        <w:t>Project</w:t>
      </w:r>
      <w:r w:rsidRPr="007D29CA">
        <w:rPr>
          <w:szCs w:val="22"/>
          <w:lang w:val="en-US"/>
        </w:rPr>
        <w:t xml:space="preserve"> indicators.</w:t>
      </w:r>
    </w:p>
    <w:p w:rsidR="008B5D10" w:rsidRPr="007D29CA" w:rsidRDefault="008B5D10" w:rsidP="008B5D10">
      <w:pPr>
        <w:pStyle w:val="Prrafodelista"/>
        <w:widowControl w:val="0"/>
        <w:adjustRightInd w:val="0"/>
        <w:ind w:left="0"/>
        <w:textAlignment w:val="baseline"/>
        <w:rPr>
          <w:szCs w:val="22"/>
          <w:u w:val="single"/>
          <w:lang w:val="en-US"/>
        </w:rPr>
      </w:pPr>
    </w:p>
    <w:p w:rsidR="008B5D10" w:rsidRPr="007D29CA" w:rsidRDefault="008B5D10" w:rsidP="008B5D10">
      <w:pPr>
        <w:pStyle w:val="Prrafodelista"/>
        <w:widowControl w:val="0"/>
        <w:tabs>
          <w:tab w:val="left" w:pos="330"/>
        </w:tabs>
        <w:adjustRightInd w:val="0"/>
        <w:ind w:left="0"/>
        <w:textAlignment w:val="baseline"/>
        <w:rPr>
          <w:szCs w:val="22"/>
          <w:lang w:val="en-US"/>
        </w:rPr>
      </w:pPr>
      <w:r w:rsidRPr="007D29CA">
        <w:rPr>
          <w:szCs w:val="22"/>
          <w:lang w:val="en-US"/>
        </w:rPr>
        <w:t xml:space="preserve"> </w:t>
      </w:r>
      <w:r w:rsidRPr="007D29CA">
        <w:rPr>
          <w:szCs w:val="22"/>
          <w:lang w:val="en-US"/>
        </w:rPr>
        <w:tab/>
        <w:t>This section should also include the following reviews:</w:t>
      </w:r>
    </w:p>
    <w:p w:rsidR="008B5D10" w:rsidRPr="007D29CA" w:rsidRDefault="008B5D10" w:rsidP="008B5D10">
      <w:pPr>
        <w:pStyle w:val="Prrafodelista"/>
        <w:widowControl w:val="0"/>
        <w:adjustRightInd w:val="0"/>
        <w:ind w:left="0"/>
        <w:textAlignment w:val="baseline"/>
        <w:rPr>
          <w:szCs w:val="22"/>
          <w:lang w:val="en-US"/>
        </w:rPr>
      </w:pPr>
      <w:r w:rsidRPr="007D29CA">
        <w:rPr>
          <w:szCs w:val="22"/>
          <w:u w:val="single"/>
          <w:lang w:val="en-US"/>
        </w:rPr>
        <w:t>Sustainability:</w:t>
      </w:r>
      <w:r w:rsidRPr="007D29CA">
        <w:rPr>
          <w:szCs w:val="22"/>
          <w:lang w:val="en-US"/>
        </w:rPr>
        <w:t xml:space="preserve"> </w:t>
      </w:r>
      <w:r w:rsidR="00801E56">
        <w:rPr>
          <w:szCs w:val="22"/>
          <w:lang w:val="en-US"/>
        </w:rPr>
        <w:t>I</w:t>
      </w:r>
      <w:r w:rsidRPr="007D29CA">
        <w:rPr>
          <w:szCs w:val="22"/>
          <w:lang w:val="en-US"/>
        </w:rPr>
        <w:t xml:space="preserve">ncluding </w:t>
      </w:r>
      <w:r w:rsidR="00553501">
        <w:rPr>
          <w:szCs w:val="22"/>
          <w:lang w:val="en-US"/>
        </w:rPr>
        <w:t xml:space="preserve">an ongoing evaluation of the extent of </w:t>
      </w:r>
      <w:r w:rsidRPr="007D29CA">
        <w:rPr>
          <w:szCs w:val="22"/>
          <w:lang w:val="en-US"/>
        </w:rPr>
        <w:t xml:space="preserve">benefits both within and outside the </w:t>
      </w:r>
      <w:r w:rsidR="003A589D">
        <w:rPr>
          <w:szCs w:val="22"/>
          <w:lang w:val="en-US"/>
        </w:rPr>
        <w:t>Project</w:t>
      </w:r>
      <w:r w:rsidRPr="007D29CA">
        <w:rPr>
          <w:szCs w:val="22"/>
          <w:lang w:val="en-US"/>
        </w:rPr>
        <w:t xml:space="preserve"> scope</w:t>
      </w:r>
      <w:r w:rsidR="00801E56">
        <w:rPr>
          <w:szCs w:val="22"/>
          <w:lang w:val="en-US"/>
        </w:rPr>
        <w:t>, and t</w:t>
      </w:r>
      <w:r w:rsidR="00553501">
        <w:rPr>
          <w:szCs w:val="22"/>
          <w:lang w:val="en-US"/>
        </w:rPr>
        <w:t>hen</w:t>
      </w:r>
      <w:r w:rsidRPr="007D29CA">
        <w:rPr>
          <w:szCs w:val="22"/>
          <w:lang w:val="en-US"/>
        </w:rPr>
        <w:t xml:space="preserve"> to GEF aid/external assistance at this stage until completion. Assessment on sustainability will emphasize on risks analysis that may affect </w:t>
      </w:r>
      <w:r w:rsidR="003A589D">
        <w:rPr>
          <w:szCs w:val="22"/>
          <w:lang w:val="en-US"/>
        </w:rPr>
        <w:t>Project</w:t>
      </w:r>
      <w:r w:rsidRPr="007D29CA">
        <w:rPr>
          <w:szCs w:val="22"/>
          <w:lang w:val="en-US"/>
        </w:rPr>
        <w:t xml:space="preserve"> outcomes persistence.  Sustainability evaluation must also explain the way in which other important contextual factors that are not the </w:t>
      </w:r>
      <w:r w:rsidR="003A589D">
        <w:rPr>
          <w:szCs w:val="22"/>
          <w:lang w:val="en-US"/>
        </w:rPr>
        <w:t>Project</w:t>
      </w:r>
      <w:r w:rsidRPr="007D29CA">
        <w:rPr>
          <w:szCs w:val="22"/>
          <w:lang w:val="en-US"/>
        </w:rPr>
        <w:t xml:space="preserve"> outcomes, will affect the sustainability. Following </w:t>
      </w:r>
      <w:r w:rsidR="00553501">
        <w:rPr>
          <w:szCs w:val="22"/>
          <w:lang w:val="en-US"/>
        </w:rPr>
        <w:t xml:space="preserve">reference is made to the </w:t>
      </w:r>
      <w:r w:rsidRPr="007D29CA">
        <w:rPr>
          <w:szCs w:val="22"/>
          <w:lang w:val="en-US"/>
        </w:rPr>
        <w:t>four sustainability dimensions or aspects</w:t>
      </w:r>
      <w:r w:rsidR="00553501">
        <w:rPr>
          <w:szCs w:val="22"/>
          <w:lang w:val="en-US"/>
        </w:rPr>
        <w:t xml:space="preserve"> of the </w:t>
      </w:r>
      <w:r w:rsidR="003A589D">
        <w:rPr>
          <w:szCs w:val="22"/>
          <w:lang w:val="en-US"/>
        </w:rPr>
        <w:t>Project</w:t>
      </w:r>
      <w:r w:rsidR="00553501">
        <w:rPr>
          <w:szCs w:val="22"/>
          <w:lang w:val="en-US"/>
        </w:rPr>
        <w:t xml:space="preserve"> outcomes</w:t>
      </w:r>
      <w:r w:rsidRPr="007D29CA">
        <w:rPr>
          <w:szCs w:val="22"/>
          <w:lang w:val="en-US"/>
        </w:rPr>
        <w:t xml:space="preserve">. Each of the four </w:t>
      </w:r>
      <w:r w:rsidR="003A589D">
        <w:rPr>
          <w:szCs w:val="22"/>
          <w:lang w:val="en-US"/>
        </w:rPr>
        <w:t>Project</w:t>
      </w:r>
      <w:r w:rsidRPr="007D29CA">
        <w:rPr>
          <w:szCs w:val="22"/>
          <w:lang w:val="en-US"/>
        </w:rPr>
        <w:t xml:space="preserve"> outcomes sustainability dimensions or aspects will be qualified as indicated in footnote </w:t>
      </w:r>
      <w:r w:rsidR="00553501">
        <w:rPr>
          <w:szCs w:val="22"/>
          <w:lang w:val="en-US"/>
        </w:rPr>
        <w:t>number 3.</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F35A09">
      <w:pPr>
        <w:pStyle w:val="Prrafodelista"/>
        <w:widowControl w:val="0"/>
        <w:numPr>
          <w:ilvl w:val="3"/>
          <w:numId w:val="34"/>
        </w:numPr>
        <w:tabs>
          <w:tab w:val="left" w:pos="440"/>
        </w:tabs>
        <w:adjustRightInd w:val="0"/>
        <w:ind w:left="0" w:firstLine="0"/>
        <w:textAlignment w:val="baseline"/>
        <w:rPr>
          <w:szCs w:val="22"/>
          <w:lang w:val="en-US"/>
        </w:rPr>
      </w:pPr>
      <w:r w:rsidRPr="007D29CA">
        <w:rPr>
          <w:b/>
          <w:i/>
          <w:szCs w:val="22"/>
          <w:u w:val="single"/>
          <w:lang w:val="en-US"/>
        </w:rPr>
        <w:t>Financial resources</w:t>
      </w:r>
      <w:r w:rsidR="00553501">
        <w:rPr>
          <w:szCs w:val="22"/>
          <w:lang w:val="en-US"/>
        </w:rPr>
        <w:t>: A</w:t>
      </w:r>
      <w:r w:rsidRPr="007D29CA">
        <w:rPr>
          <w:szCs w:val="22"/>
          <w:lang w:val="en-US"/>
        </w:rPr>
        <w:t xml:space="preserve">re there financial risks involved in sustaining the </w:t>
      </w:r>
      <w:r w:rsidR="003A589D">
        <w:rPr>
          <w:szCs w:val="22"/>
          <w:lang w:val="en-US"/>
        </w:rPr>
        <w:t>Project</w:t>
      </w:r>
      <w:r w:rsidRPr="007D29CA">
        <w:rPr>
          <w:szCs w:val="22"/>
          <w:lang w:val="en-US"/>
        </w:rPr>
        <w:t xml:space="preserve"> results? What is the probability that the economic and financial sources are not able to sustain </w:t>
      </w:r>
      <w:r w:rsidR="003A589D">
        <w:rPr>
          <w:szCs w:val="22"/>
          <w:lang w:val="en-US"/>
        </w:rPr>
        <w:t>Project</w:t>
      </w:r>
      <w:r w:rsidRPr="007D29CA">
        <w:rPr>
          <w:szCs w:val="22"/>
          <w:lang w:val="en-US"/>
        </w:rPr>
        <w:t xml:space="preserve"> results once GEF help ends (resources may come from multiple sources, such as public and private sector, income generation activities, and trends that indicate if there will be adequate sources to support the results of the </w:t>
      </w:r>
      <w:r w:rsidR="003A589D">
        <w:rPr>
          <w:szCs w:val="22"/>
          <w:lang w:val="en-US"/>
        </w:rPr>
        <w:t>Project</w:t>
      </w:r>
      <w:r w:rsidRPr="007D29CA">
        <w:rPr>
          <w:szCs w:val="22"/>
          <w:lang w:val="en-US"/>
        </w:rPr>
        <w:t xml:space="preserve"> in the future)?</w:t>
      </w:r>
    </w:p>
    <w:p w:rsidR="008B5D10" w:rsidRPr="007D29CA" w:rsidRDefault="008B5D10" w:rsidP="008B5D10">
      <w:pPr>
        <w:pStyle w:val="Prrafodelista"/>
        <w:widowControl w:val="0"/>
        <w:adjustRightInd w:val="0"/>
        <w:ind w:left="0"/>
        <w:textAlignment w:val="baseline"/>
        <w:rPr>
          <w:szCs w:val="22"/>
          <w:lang w:val="en-US"/>
        </w:rPr>
      </w:pPr>
    </w:p>
    <w:p w:rsidR="008B5D10" w:rsidRPr="007D29CA" w:rsidRDefault="008B5D10" w:rsidP="00F35A09">
      <w:pPr>
        <w:pStyle w:val="Prrafodelista"/>
        <w:widowControl w:val="0"/>
        <w:numPr>
          <w:ilvl w:val="3"/>
          <w:numId w:val="34"/>
        </w:numPr>
        <w:tabs>
          <w:tab w:val="left" w:pos="440"/>
        </w:tabs>
        <w:adjustRightInd w:val="0"/>
        <w:ind w:left="0" w:firstLine="0"/>
        <w:textAlignment w:val="baseline"/>
        <w:rPr>
          <w:szCs w:val="22"/>
          <w:lang w:val="en-US"/>
        </w:rPr>
      </w:pPr>
      <w:r w:rsidRPr="007D29CA">
        <w:rPr>
          <w:b/>
          <w:i/>
          <w:szCs w:val="22"/>
          <w:u w:val="single"/>
          <w:lang w:val="en-US"/>
        </w:rPr>
        <w:t>Socio-political</w:t>
      </w:r>
      <w:r w:rsidRPr="007D29CA">
        <w:rPr>
          <w:szCs w:val="22"/>
          <w:lang w:val="en-US"/>
        </w:rPr>
        <w:t xml:space="preserve">: Are there other social and political risks that could undermine </w:t>
      </w:r>
      <w:r w:rsidR="003A589D">
        <w:rPr>
          <w:szCs w:val="22"/>
          <w:lang w:val="en-US"/>
        </w:rPr>
        <w:t>Project</w:t>
      </w:r>
      <w:r w:rsidRPr="007D29CA">
        <w:rPr>
          <w:szCs w:val="22"/>
          <w:lang w:val="en-US"/>
        </w:rPr>
        <w:t xml:space="preserve"> outcomes longevity? What is the risk that person concerned ownership level is insufficient to allow </w:t>
      </w:r>
      <w:r w:rsidR="003A589D">
        <w:rPr>
          <w:szCs w:val="22"/>
          <w:lang w:val="en-US"/>
        </w:rPr>
        <w:t>Project</w:t>
      </w:r>
      <w:r w:rsidRPr="007D29CA">
        <w:rPr>
          <w:szCs w:val="22"/>
          <w:lang w:val="en-US"/>
        </w:rPr>
        <w:t xml:space="preserve"> outcomes/benefits to be sustainable? Do key stakeholders consider that if </w:t>
      </w:r>
      <w:r w:rsidR="003A589D">
        <w:rPr>
          <w:szCs w:val="22"/>
          <w:lang w:val="en-US"/>
        </w:rPr>
        <w:t>Project</w:t>
      </w:r>
      <w:r w:rsidRPr="007D29CA">
        <w:rPr>
          <w:szCs w:val="22"/>
          <w:lang w:val="en-US"/>
        </w:rPr>
        <w:t xml:space="preserve"> benefits continue, this will benefit them?  Is there sufficient stakeholders’ public awareness for </w:t>
      </w:r>
      <w:r w:rsidR="003A589D">
        <w:rPr>
          <w:szCs w:val="22"/>
          <w:lang w:val="en-US"/>
        </w:rPr>
        <w:t>Project</w:t>
      </w:r>
      <w:r w:rsidRPr="007D29CA">
        <w:rPr>
          <w:szCs w:val="22"/>
          <w:lang w:val="en-US"/>
        </w:rPr>
        <w:t xml:space="preserve"> objectives in the long term?</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F35A09">
      <w:pPr>
        <w:pStyle w:val="Prrafodelista"/>
        <w:widowControl w:val="0"/>
        <w:numPr>
          <w:ilvl w:val="3"/>
          <w:numId w:val="34"/>
        </w:numPr>
        <w:tabs>
          <w:tab w:val="left" w:pos="440"/>
        </w:tabs>
        <w:adjustRightInd w:val="0"/>
        <w:ind w:left="0" w:firstLine="0"/>
        <w:textAlignment w:val="baseline"/>
        <w:rPr>
          <w:szCs w:val="22"/>
          <w:lang w:val="en-US"/>
        </w:rPr>
      </w:pPr>
      <w:r w:rsidRPr="007D29CA">
        <w:rPr>
          <w:b/>
          <w:i/>
          <w:szCs w:val="22"/>
          <w:u w:val="single"/>
          <w:lang w:val="en-US"/>
        </w:rPr>
        <w:t>Institutional framework and governability</w:t>
      </w:r>
      <w:r w:rsidRPr="007D29CA">
        <w:rPr>
          <w:szCs w:val="22"/>
          <w:lang w:val="en-US"/>
        </w:rPr>
        <w:t xml:space="preserve">: Do legal, political frameworks and structures and governance processes constitute any threat to </w:t>
      </w:r>
      <w:r w:rsidR="003A589D">
        <w:rPr>
          <w:szCs w:val="22"/>
          <w:lang w:val="en-US"/>
        </w:rPr>
        <w:t>Project</w:t>
      </w:r>
      <w:r w:rsidRPr="007D29CA">
        <w:rPr>
          <w:szCs w:val="22"/>
          <w:lang w:val="en-US"/>
        </w:rPr>
        <w:t xml:space="preserve"> benefits continuation? While evaluating this parameter, </w:t>
      </w:r>
      <w:r w:rsidR="006B2D59">
        <w:rPr>
          <w:szCs w:val="22"/>
          <w:lang w:val="en-US"/>
        </w:rPr>
        <w:t xml:space="preserve">it </w:t>
      </w:r>
      <w:r w:rsidR="00DE7948">
        <w:rPr>
          <w:szCs w:val="22"/>
          <w:lang w:val="en-US"/>
        </w:rPr>
        <w:t>must</w:t>
      </w:r>
      <w:r w:rsidRPr="007D29CA">
        <w:rPr>
          <w:szCs w:val="22"/>
          <w:lang w:val="en-US"/>
        </w:rPr>
        <w:t xml:space="preserve"> also be considered </w:t>
      </w:r>
      <w:r w:rsidR="006B2D59">
        <w:rPr>
          <w:szCs w:val="22"/>
          <w:lang w:val="en-US"/>
        </w:rPr>
        <w:t xml:space="preserve">if </w:t>
      </w:r>
      <w:r w:rsidR="00DE7948">
        <w:rPr>
          <w:szCs w:val="22"/>
          <w:lang w:val="en-US"/>
        </w:rPr>
        <w:t xml:space="preserve">the necessary systems for </w:t>
      </w:r>
      <w:r w:rsidRPr="007D29CA">
        <w:rPr>
          <w:szCs w:val="22"/>
          <w:lang w:val="en-US"/>
        </w:rPr>
        <w:t xml:space="preserve">accountability and transparency and the necessary technical “knowledge” </w:t>
      </w:r>
      <w:r w:rsidR="006B2D59">
        <w:rPr>
          <w:szCs w:val="22"/>
          <w:lang w:val="en-US"/>
        </w:rPr>
        <w:t>are</w:t>
      </w:r>
      <w:r w:rsidRPr="007D29CA">
        <w:rPr>
          <w:szCs w:val="22"/>
          <w:lang w:val="en-US"/>
        </w:rPr>
        <w:t xml:space="preserve"> in place.</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F35A09">
      <w:pPr>
        <w:pStyle w:val="Prrafodelista"/>
        <w:widowControl w:val="0"/>
        <w:numPr>
          <w:ilvl w:val="3"/>
          <w:numId w:val="34"/>
        </w:numPr>
        <w:tabs>
          <w:tab w:val="left" w:pos="440"/>
        </w:tabs>
        <w:adjustRightInd w:val="0"/>
        <w:ind w:left="0" w:firstLine="0"/>
        <w:textAlignment w:val="baseline"/>
        <w:rPr>
          <w:szCs w:val="22"/>
          <w:lang w:val="en-US"/>
        </w:rPr>
      </w:pPr>
      <w:r w:rsidRPr="007D29CA">
        <w:rPr>
          <w:b/>
          <w:i/>
          <w:szCs w:val="22"/>
          <w:u w:val="single"/>
          <w:lang w:val="en-US"/>
        </w:rPr>
        <w:t>Environmental</w:t>
      </w:r>
      <w:r w:rsidRPr="007D29CA">
        <w:rPr>
          <w:szCs w:val="22"/>
          <w:lang w:val="en-US"/>
        </w:rPr>
        <w:t xml:space="preserve">: Are there any environmental risks that could undermine the future flow of </w:t>
      </w:r>
      <w:r w:rsidR="003A589D">
        <w:rPr>
          <w:szCs w:val="22"/>
          <w:lang w:val="en-US"/>
        </w:rPr>
        <w:t>Project</w:t>
      </w:r>
      <w:r w:rsidRPr="007D29CA">
        <w:rPr>
          <w:szCs w:val="22"/>
          <w:lang w:val="en-US"/>
        </w:rPr>
        <w:t xml:space="preserve"> environmental benefits? The EF should assess whether certain activities in the </w:t>
      </w:r>
      <w:r w:rsidR="003A589D">
        <w:rPr>
          <w:szCs w:val="22"/>
          <w:lang w:val="en-US"/>
        </w:rPr>
        <w:t>Project</w:t>
      </w:r>
      <w:r w:rsidRPr="007D29CA">
        <w:rPr>
          <w:szCs w:val="22"/>
          <w:lang w:val="en-US"/>
        </w:rPr>
        <w:t xml:space="preserve"> area constitute a threat to </w:t>
      </w:r>
      <w:r w:rsidR="003A589D">
        <w:rPr>
          <w:szCs w:val="22"/>
          <w:lang w:val="en-US"/>
        </w:rPr>
        <w:t>Project</w:t>
      </w:r>
      <w:r w:rsidRPr="007D29CA">
        <w:rPr>
          <w:szCs w:val="22"/>
          <w:lang w:val="en-US"/>
        </w:rPr>
        <w:t xml:space="preserve"> outcomes sustainability. For example, construction of a dam in a protected area can flood a large area and thereby neutralize biodiversity related to the benefits achieved by the </w:t>
      </w:r>
      <w:r w:rsidR="003A589D">
        <w:rPr>
          <w:szCs w:val="22"/>
          <w:lang w:val="en-US"/>
        </w:rPr>
        <w:t>Project</w:t>
      </w:r>
      <w:r w:rsidRPr="007D29CA">
        <w:rPr>
          <w:szCs w:val="22"/>
          <w:lang w:val="en-US"/>
        </w:rPr>
        <w:t>.</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u w:val="single"/>
          <w:lang w:val="en-US"/>
        </w:rPr>
      </w:pPr>
      <w:r w:rsidRPr="007D29CA">
        <w:rPr>
          <w:szCs w:val="22"/>
          <w:u w:val="single"/>
          <w:lang w:val="en-US"/>
        </w:rPr>
        <w:t xml:space="preserve">Contribution to </w:t>
      </w:r>
      <w:r w:rsidR="00144A48">
        <w:rPr>
          <w:szCs w:val="22"/>
          <w:u w:val="single"/>
          <w:lang w:val="en-US"/>
        </w:rPr>
        <w:t>I</w:t>
      </w:r>
      <w:r w:rsidRPr="007D29CA">
        <w:rPr>
          <w:szCs w:val="22"/>
          <w:u w:val="single"/>
          <w:lang w:val="en-US"/>
        </w:rPr>
        <w:t xml:space="preserve">mprove </w:t>
      </w:r>
      <w:r w:rsidR="00144A48">
        <w:rPr>
          <w:szCs w:val="22"/>
          <w:u w:val="single"/>
          <w:lang w:val="en-US"/>
        </w:rPr>
        <w:t>National S</w:t>
      </w:r>
      <w:r w:rsidRPr="007D29CA">
        <w:rPr>
          <w:szCs w:val="22"/>
          <w:u w:val="single"/>
          <w:lang w:val="en-US"/>
        </w:rPr>
        <w:t xml:space="preserve">taff </w:t>
      </w:r>
      <w:r w:rsidR="00144A48">
        <w:rPr>
          <w:szCs w:val="22"/>
          <w:u w:val="single"/>
          <w:lang w:val="en-US"/>
        </w:rPr>
        <w:t>S</w:t>
      </w:r>
      <w:r w:rsidRPr="007D29CA">
        <w:rPr>
          <w:szCs w:val="22"/>
          <w:u w:val="single"/>
          <w:lang w:val="en-US"/>
        </w:rPr>
        <w:t xml:space="preserve">kills </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b/>
          <w:bCs/>
          <w:szCs w:val="22"/>
          <w:lang w:val="en-US"/>
        </w:rPr>
      </w:pPr>
      <w:r w:rsidRPr="007D29CA">
        <w:rPr>
          <w:b/>
          <w:bCs/>
          <w:szCs w:val="22"/>
          <w:lang w:val="en-US"/>
        </w:rPr>
        <w:t xml:space="preserve">Conclusions and </w:t>
      </w:r>
      <w:r w:rsidR="00144A48">
        <w:rPr>
          <w:b/>
          <w:bCs/>
          <w:szCs w:val="22"/>
          <w:lang w:val="en-US"/>
        </w:rPr>
        <w:t>R</w:t>
      </w:r>
      <w:r w:rsidRPr="007D29CA">
        <w:rPr>
          <w:b/>
          <w:bCs/>
          <w:szCs w:val="22"/>
          <w:lang w:val="en-US"/>
        </w:rPr>
        <w:t>ecommendations</w:t>
      </w:r>
    </w:p>
    <w:p w:rsidR="008B5D10" w:rsidRPr="007D29CA" w:rsidRDefault="008B5D10" w:rsidP="008B5D10">
      <w:pPr>
        <w:pStyle w:val="Prrafodelista"/>
        <w:widowControl w:val="0"/>
        <w:tabs>
          <w:tab w:val="num" w:pos="426"/>
        </w:tabs>
        <w:adjustRightInd w:val="0"/>
        <w:ind w:left="0"/>
        <w:textAlignment w:val="baseline"/>
        <w:rPr>
          <w:b/>
          <w:bCs/>
          <w:szCs w:val="22"/>
          <w:lang w:val="en-US"/>
        </w:rPr>
      </w:pPr>
    </w:p>
    <w:p w:rsidR="008B5D10" w:rsidRPr="007D29CA" w:rsidRDefault="008B5D10" w:rsidP="008B5D10">
      <w:pPr>
        <w:pStyle w:val="Prrafodelista"/>
        <w:widowControl w:val="0"/>
        <w:tabs>
          <w:tab w:val="num" w:pos="426"/>
        </w:tabs>
        <w:adjustRightInd w:val="0"/>
        <w:ind w:left="0"/>
        <w:textAlignment w:val="baseline"/>
        <w:rPr>
          <w:bCs/>
          <w:szCs w:val="22"/>
          <w:lang w:val="en-US"/>
        </w:rPr>
      </w:pPr>
      <w:r w:rsidRPr="007D29CA">
        <w:rPr>
          <w:bCs/>
          <w:szCs w:val="22"/>
          <w:lang w:val="en-US"/>
        </w:rPr>
        <w:t>This section is to provide this assessment</w:t>
      </w:r>
      <w:r w:rsidR="00144A48">
        <w:rPr>
          <w:bCs/>
          <w:szCs w:val="22"/>
          <w:lang w:val="en-US"/>
        </w:rPr>
        <w:t>´s</w:t>
      </w:r>
      <w:r w:rsidRPr="007D29CA">
        <w:rPr>
          <w:bCs/>
          <w:szCs w:val="22"/>
          <w:lang w:val="en-US"/>
        </w:rPr>
        <w:t xml:space="preserve"> conclusive points and specific recommendations. </w:t>
      </w:r>
      <w:r w:rsidRPr="007D29CA">
        <w:rPr>
          <w:b/>
          <w:bCs/>
          <w:szCs w:val="22"/>
          <w:lang w:val="en-US"/>
        </w:rPr>
        <w:t>Recommendations should be as specific as possible</w:t>
      </w:r>
      <w:r w:rsidRPr="007D29CA">
        <w:rPr>
          <w:bCs/>
          <w:szCs w:val="22"/>
          <w:lang w:val="en-US"/>
        </w:rPr>
        <w:t xml:space="preserve">, indicating </w:t>
      </w:r>
      <w:r w:rsidR="00144A48">
        <w:rPr>
          <w:bCs/>
          <w:szCs w:val="22"/>
          <w:lang w:val="en-US"/>
        </w:rPr>
        <w:t xml:space="preserve">to </w:t>
      </w:r>
      <w:r w:rsidRPr="007D29CA">
        <w:rPr>
          <w:bCs/>
          <w:szCs w:val="22"/>
          <w:lang w:val="en-US"/>
        </w:rPr>
        <w:t xml:space="preserve">whom they are addressed. Please complete the table's management response relevant columns provided in Annex 4 with main recommendations. This section may include: </w:t>
      </w:r>
    </w:p>
    <w:p w:rsidR="008B5D10" w:rsidRPr="007D29CA" w:rsidRDefault="008B5D10" w:rsidP="008B5D10">
      <w:pPr>
        <w:pStyle w:val="Prrafodelista"/>
        <w:widowControl w:val="0"/>
        <w:tabs>
          <w:tab w:val="num" w:pos="426"/>
        </w:tabs>
        <w:adjustRightInd w:val="0"/>
        <w:ind w:left="0"/>
        <w:textAlignment w:val="baseline"/>
        <w:rPr>
          <w:b/>
          <w:bCs/>
          <w:szCs w:val="22"/>
          <w:lang w:val="en-US"/>
        </w:rPr>
      </w:pPr>
    </w:p>
    <w:p w:rsidR="008B5D10" w:rsidRPr="007D29CA" w:rsidRDefault="008B5D10" w:rsidP="008B5D10">
      <w:pPr>
        <w:pStyle w:val="Prrafodelista"/>
        <w:widowControl w:val="0"/>
        <w:tabs>
          <w:tab w:val="num" w:pos="426"/>
        </w:tabs>
        <w:adjustRightInd w:val="0"/>
        <w:ind w:left="0"/>
        <w:textAlignment w:val="baseline"/>
        <w:rPr>
          <w:bCs/>
          <w:szCs w:val="22"/>
          <w:lang w:val="en-US"/>
        </w:rPr>
      </w:pPr>
      <w:r w:rsidRPr="007D29CA">
        <w:rPr>
          <w:b/>
          <w:bCs/>
          <w:szCs w:val="22"/>
          <w:lang w:val="en-US"/>
        </w:rPr>
        <w:t xml:space="preserve"> </w:t>
      </w:r>
      <w:r w:rsidRPr="007D29CA">
        <w:rPr>
          <w:bCs/>
          <w:szCs w:val="22"/>
          <w:lang w:val="en-US"/>
        </w:rPr>
        <w:t>Final observations or Project relevance, effectiveness, efficiency, results and sustainability summary;</w:t>
      </w:r>
    </w:p>
    <w:p w:rsidR="008B5D10" w:rsidRPr="007D29CA" w:rsidRDefault="008B5D10" w:rsidP="008B5D10">
      <w:pPr>
        <w:pStyle w:val="Prrafodelista"/>
        <w:widowControl w:val="0"/>
        <w:tabs>
          <w:tab w:val="num" w:pos="426"/>
        </w:tabs>
        <w:adjustRightInd w:val="0"/>
        <w:ind w:left="0"/>
        <w:textAlignment w:val="baseline"/>
        <w:rPr>
          <w:bCs/>
          <w:szCs w:val="22"/>
          <w:lang w:val="en-US"/>
        </w:rPr>
      </w:pPr>
      <w:r w:rsidRPr="007D29CA">
        <w:rPr>
          <w:bCs/>
          <w:szCs w:val="22"/>
          <w:lang w:val="en-US"/>
        </w:rPr>
        <w:t xml:space="preserve"> Final observations of </w:t>
      </w:r>
      <w:r w:rsidR="003A589D">
        <w:rPr>
          <w:bCs/>
          <w:szCs w:val="22"/>
          <w:lang w:val="en-US"/>
        </w:rPr>
        <w:t>Project</w:t>
      </w:r>
      <w:r w:rsidRPr="007D29CA">
        <w:rPr>
          <w:bCs/>
          <w:szCs w:val="22"/>
          <w:lang w:val="en-US"/>
        </w:rPr>
        <w:t xml:space="preserve"> outcomes and objective achievements;</w:t>
      </w:r>
    </w:p>
    <w:p w:rsidR="008B5D10" w:rsidRPr="007D29CA" w:rsidRDefault="008B5D10" w:rsidP="008B5D10">
      <w:pPr>
        <w:pStyle w:val="Prrafodelista"/>
        <w:widowControl w:val="0"/>
        <w:tabs>
          <w:tab w:val="num" w:pos="426"/>
        </w:tabs>
        <w:adjustRightInd w:val="0"/>
        <w:ind w:left="0"/>
        <w:textAlignment w:val="baseline"/>
        <w:rPr>
          <w:bCs/>
          <w:szCs w:val="22"/>
          <w:lang w:val="en-US"/>
        </w:rPr>
      </w:pPr>
      <w:r w:rsidRPr="007D29CA">
        <w:rPr>
          <w:bCs/>
          <w:szCs w:val="22"/>
          <w:lang w:val="en-US"/>
        </w:rPr>
        <w:t>Project design, implementation, monitoring and evaluation corrective actions;</w:t>
      </w:r>
    </w:p>
    <w:p w:rsidR="008B5D10" w:rsidRPr="007D29CA" w:rsidRDefault="008B5D10" w:rsidP="008B5D10">
      <w:pPr>
        <w:pStyle w:val="Prrafodelista"/>
        <w:widowControl w:val="0"/>
        <w:tabs>
          <w:tab w:val="num" w:pos="426"/>
        </w:tabs>
        <w:adjustRightInd w:val="0"/>
        <w:ind w:left="0"/>
        <w:textAlignment w:val="baseline"/>
        <w:rPr>
          <w:bCs/>
          <w:szCs w:val="22"/>
          <w:lang w:val="en-US"/>
        </w:rPr>
      </w:pPr>
      <w:r w:rsidRPr="007D29CA">
        <w:rPr>
          <w:bCs/>
          <w:szCs w:val="22"/>
          <w:lang w:val="en-US"/>
        </w:rPr>
        <w:t xml:space="preserve"> Reinforcing </w:t>
      </w:r>
      <w:r w:rsidR="003A589D">
        <w:rPr>
          <w:bCs/>
          <w:szCs w:val="22"/>
          <w:lang w:val="en-US"/>
        </w:rPr>
        <w:t>Project</w:t>
      </w:r>
      <w:r w:rsidRPr="007D29CA">
        <w:rPr>
          <w:bCs/>
          <w:szCs w:val="22"/>
          <w:lang w:val="en-US"/>
        </w:rPr>
        <w:t xml:space="preserve"> initial benefits follow-up actions;</w:t>
      </w:r>
    </w:p>
    <w:p w:rsidR="008B5D10" w:rsidRPr="007D29CA" w:rsidRDefault="008B5D10" w:rsidP="008B5D10">
      <w:pPr>
        <w:pStyle w:val="Prrafodelista"/>
        <w:widowControl w:val="0"/>
        <w:tabs>
          <w:tab w:val="num" w:pos="426"/>
        </w:tabs>
        <w:adjustRightInd w:val="0"/>
        <w:ind w:left="0"/>
        <w:textAlignment w:val="baseline"/>
        <w:rPr>
          <w:b/>
          <w:bCs/>
          <w:szCs w:val="22"/>
          <w:lang w:val="en-US"/>
        </w:rPr>
      </w:pPr>
      <w:r w:rsidRPr="007D29CA">
        <w:rPr>
          <w:bCs/>
          <w:szCs w:val="22"/>
          <w:lang w:val="en-US"/>
        </w:rPr>
        <w:t> Proposals on future guidelines to reinforce main objectives.</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Probable (P): There are no risks affecting this sustainability dimension.</w:t>
      </w: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Moderately </w:t>
      </w:r>
      <w:r w:rsidR="006B2D59">
        <w:rPr>
          <w:szCs w:val="22"/>
          <w:lang w:val="en-US"/>
        </w:rPr>
        <w:t>P</w:t>
      </w:r>
      <w:r w:rsidRPr="007D29CA">
        <w:rPr>
          <w:szCs w:val="22"/>
          <w:lang w:val="en-US"/>
        </w:rPr>
        <w:t>robable (MP). Moderate risks affecting this sustainability dimension.</w:t>
      </w:r>
    </w:p>
    <w:p w:rsidR="008B5D10" w:rsidRPr="007D29CA" w:rsidRDefault="006B2D59" w:rsidP="008B5D10">
      <w:pPr>
        <w:pStyle w:val="Prrafodelista"/>
        <w:widowControl w:val="0"/>
        <w:tabs>
          <w:tab w:val="num" w:pos="426"/>
        </w:tabs>
        <w:adjustRightInd w:val="0"/>
        <w:ind w:left="0"/>
        <w:textAlignment w:val="baseline"/>
        <w:rPr>
          <w:szCs w:val="22"/>
          <w:lang w:val="en-US"/>
        </w:rPr>
      </w:pPr>
      <w:r>
        <w:rPr>
          <w:szCs w:val="22"/>
          <w:lang w:val="en-US"/>
        </w:rPr>
        <w:t>Moderately I</w:t>
      </w:r>
      <w:r w:rsidR="008B5D10" w:rsidRPr="007D29CA">
        <w:rPr>
          <w:szCs w:val="22"/>
          <w:lang w:val="en-US"/>
        </w:rPr>
        <w:t>mprobable (MI): There are significant risks that affect this sustainability dimension. Unlikely (U): Severe risks that affect this sustainability dimension.</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b/>
          <w:szCs w:val="22"/>
          <w:lang w:val="en-US"/>
        </w:rPr>
      </w:pPr>
      <w:r w:rsidRPr="007D29CA">
        <w:rPr>
          <w:b/>
          <w:szCs w:val="22"/>
          <w:lang w:val="en-US"/>
        </w:rPr>
        <w:t xml:space="preserve">Lessons </w:t>
      </w:r>
      <w:r w:rsidR="00144A48">
        <w:rPr>
          <w:b/>
          <w:szCs w:val="22"/>
          <w:lang w:val="en-US"/>
        </w:rPr>
        <w:t>L</w:t>
      </w:r>
      <w:r w:rsidRPr="007D29CA">
        <w:rPr>
          <w:b/>
          <w:szCs w:val="22"/>
          <w:lang w:val="en-US"/>
        </w:rPr>
        <w:t>earned</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Evaluators will present </w:t>
      </w:r>
      <w:r w:rsidR="003A589D">
        <w:rPr>
          <w:szCs w:val="22"/>
          <w:lang w:val="en-US"/>
        </w:rPr>
        <w:t>Project</w:t>
      </w:r>
      <w:r w:rsidRPr="007D29CA">
        <w:rPr>
          <w:szCs w:val="22"/>
          <w:lang w:val="en-US"/>
        </w:rPr>
        <w:t xml:space="preserve"> lessons and recommendations on all aspects considered relevant in TE report I. It is expected that evaluators put special attention in analyzing the lessons and propose recommendations on aspects related to factors that help or hinder: </w:t>
      </w:r>
      <w:r w:rsidR="003A589D">
        <w:rPr>
          <w:szCs w:val="22"/>
          <w:lang w:val="en-US"/>
        </w:rPr>
        <w:t>Project</w:t>
      </w:r>
      <w:r w:rsidRPr="007D29CA">
        <w:rPr>
          <w:szCs w:val="22"/>
          <w:lang w:val="en-US"/>
        </w:rPr>
        <w:t xml:space="preserve"> objectives achievement, </w:t>
      </w:r>
      <w:r w:rsidR="003A589D">
        <w:rPr>
          <w:szCs w:val="22"/>
          <w:lang w:val="en-US"/>
        </w:rPr>
        <w:t>Project</w:t>
      </w:r>
      <w:r w:rsidRPr="007D29CA">
        <w:rPr>
          <w:szCs w:val="22"/>
          <w:lang w:val="en-US"/>
        </w:rPr>
        <w:t xml:space="preserve"> benefits sustainability, innovation, catalytic effect and replication, and </w:t>
      </w:r>
      <w:r w:rsidR="003A589D">
        <w:rPr>
          <w:szCs w:val="22"/>
          <w:lang w:val="en-US"/>
        </w:rPr>
        <w:t>Project</w:t>
      </w:r>
      <w:r w:rsidRPr="007D29CA">
        <w:rPr>
          <w:szCs w:val="22"/>
          <w:lang w:val="en-US"/>
        </w:rPr>
        <w:t xml:space="preserve"> monitoring and evaluation. Some questions to consider are:</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 </w:t>
      </w:r>
      <w:r w:rsidR="006B2D59">
        <w:rPr>
          <w:szCs w:val="22"/>
          <w:lang w:val="en-US"/>
        </w:rPr>
        <w:t>Is there</w:t>
      </w:r>
      <w:r w:rsidRPr="007D29CA">
        <w:rPr>
          <w:szCs w:val="22"/>
          <w:lang w:val="en-US"/>
        </w:rPr>
        <w:t xml:space="preserve"> something worth to be mention</w:t>
      </w:r>
      <w:r w:rsidR="006B2D59">
        <w:rPr>
          <w:szCs w:val="22"/>
          <w:lang w:val="en-US"/>
        </w:rPr>
        <w:t>ed</w:t>
      </w:r>
      <w:r w:rsidRPr="007D29CA">
        <w:rPr>
          <w:szCs w:val="22"/>
          <w:lang w:val="en-US"/>
        </w:rPr>
        <w:t>/special/</w:t>
      </w:r>
      <w:r w:rsidR="000B3A80">
        <w:rPr>
          <w:szCs w:val="22"/>
          <w:lang w:val="en-US"/>
        </w:rPr>
        <w:t>to criticize</w:t>
      </w:r>
      <w:r w:rsidRPr="007D29CA">
        <w:rPr>
          <w:szCs w:val="22"/>
          <w:lang w:val="en-US"/>
        </w:rPr>
        <w:t xml:space="preserve"> </w:t>
      </w:r>
      <w:r w:rsidR="006B2D59">
        <w:rPr>
          <w:szCs w:val="22"/>
          <w:lang w:val="en-US"/>
        </w:rPr>
        <w:t xml:space="preserve">which was </w:t>
      </w:r>
      <w:r w:rsidRPr="007D29CA">
        <w:rPr>
          <w:szCs w:val="22"/>
          <w:lang w:val="en-US"/>
        </w:rPr>
        <w:t xml:space="preserve">learned during this year </w:t>
      </w:r>
      <w:r w:rsidR="003A589D">
        <w:rPr>
          <w:szCs w:val="22"/>
          <w:lang w:val="en-US"/>
        </w:rPr>
        <w:t>Project</w:t>
      </w:r>
      <w:r w:rsidRPr="007D29CA">
        <w:rPr>
          <w:szCs w:val="22"/>
          <w:lang w:val="en-US"/>
        </w:rPr>
        <w:t xml:space="preserve"> implementation, </w:t>
      </w:r>
      <w:r w:rsidR="006B2D59">
        <w:rPr>
          <w:szCs w:val="22"/>
          <w:lang w:val="en-US"/>
        </w:rPr>
        <w:t xml:space="preserve">that </w:t>
      </w:r>
      <w:r w:rsidRPr="007D29CA">
        <w:rPr>
          <w:szCs w:val="22"/>
          <w:lang w:val="en-US"/>
        </w:rPr>
        <w:t>is important to share with other projects so that this error can be avoid</w:t>
      </w:r>
      <w:r w:rsidR="006B2D59">
        <w:rPr>
          <w:szCs w:val="22"/>
          <w:lang w:val="en-US"/>
        </w:rPr>
        <w:t>ed</w:t>
      </w:r>
      <w:r w:rsidRPr="007D29CA">
        <w:rPr>
          <w:szCs w:val="22"/>
          <w:lang w:val="en-US"/>
        </w:rPr>
        <w:t xml:space="preserve"> / take advantage of this opportunity?</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0B3A80" w:rsidP="008B5D10">
      <w:pPr>
        <w:pStyle w:val="Prrafodelista"/>
        <w:widowControl w:val="0"/>
        <w:tabs>
          <w:tab w:val="num" w:pos="426"/>
        </w:tabs>
        <w:adjustRightInd w:val="0"/>
        <w:ind w:left="0"/>
        <w:textAlignment w:val="baseline"/>
        <w:rPr>
          <w:szCs w:val="22"/>
          <w:lang w:val="en-US"/>
        </w:rPr>
      </w:pPr>
      <w:r>
        <w:rPr>
          <w:szCs w:val="22"/>
          <w:lang w:val="en-US"/>
        </w:rPr>
        <w:tab/>
      </w:r>
      <w:r>
        <w:rPr>
          <w:szCs w:val="22"/>
          <w:lang w:val="en-US"/>
        </w:rPr>
        <w:t xml:space="preserve"> </w:t>
      </w:r>
      <w:r w:rsidR="008B5D10" w:rsidRPr="007D29CA">
        <w:rPr>
          <w:szCs w:val="22"/>
          <w:lang w:val="en-US"/>
        </w:rPr>
        <w:t xml:space="preserve">What would you do </w:t>
      </w:r>
      <w:r w:rsidRPr="007D29CA">
        <w:rPr>
          <w:szCs w:val="22"/>
          <w:lang w:val="en-US"/>
        </w:rPr>
        <w:t xml:space="preserve">different </w:t>
      </w:r>
      <w:r w:rsidR="008B5D10" w:rsidRPr="007D29CA">
        <w:rPr>
          <w:szCs w:val="22"/>
          <w:lang w:val="en-US"/>
        </w:rPr>
        <w:t xml:space="preserve">if you were about to start the </w:t>
      </w:r>
      <w:r w:rsidR="003A589D">
        <w:rPr>
          <w:szCs w:val="22"/>
          <w:lang w:val="en-US"/>
        </w:rPr>
        <w:t>Project</w:t>
      </w:r>
      <w:r w:rsidR="008B5D10" w:rsidRPr="007D29CA">
        <w:rPr>
          <w:szCs w:val="22"/>
          <w:lang w:val="en-US"/>
        </w:rPr>
        <w:t xml:space="preserve"> again?</w:t>
      </w: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ab/>
        <w:t xml:space="preserve"> </w:t>
      </w:r>
      <w:r w:rsidRPr="007D29CA">
        <w:rPr>
          <w:szCs w:val="22"/>
          <w:lang w:val="en-US"/>
        </w:rPr>
        <w:t xml:space="preserve"> How does this </w:t>
      </w:r>
      <w:r w:rsidR="003A589D">
        <w:rPr>
          <w:szCs w:val="22"/>
          <w:lang w:val="en-US"/>
        </w:rPr>
        <w:t>Project</w:t>
      </w:r>
      <w:r w:rsidRPr="007D29CA">
        <w:rPr>
          <w:szCs w:val="22"/>
          <w:lang w:val="en-US"/>
        </w:rPr>
        <w:t xml:space="preserve"> contribute to technology transference?</w:t>
      </w:r>
    </w:p>
    <w:p w:rsidR="008B5D10" w:rsidRPr="007D29CA" w:rsidRDefault="008B5D10" w:rsidP="008B5D10">
      <w:pPr>
        <w:pStyle w:val="Prrafodelista"/>
        <w:widowControl w:val="0"/>
        <w:tabs>
          <w:tab w:val="num" w:pos="426"/>
        </w:tabs>
        <w:adjustRightInd w:val="0"/>
        <w:ind w:left="770" w:hanging="770"/>
        <w:textAlignment w:val="baseline"/>
        <w:rPr>
          <w:szCs w:val="22"/>
          <w:lang w:val="en-US"/>
        </w:rPr>
      </w:pPr>
      <w:r w:rsidRPr="007D29CA">
        <w:rPr>
          <w:szCs w:val="22"/>
          <w:lang w:val="en-US"/>
        </w:rPr>
        <w:tab/>
      </w:r>
      <w:r w:rsidRPr="007D29CA">
        <w:rPr>
          <w:szCs w:val="22"/>
          <w:lang w:val="en-US"/>
        </w:rPr>
        <w:t xml:space="preserve"> To what extent does UNDP GEF </w:t>
      </w:r>
      <w:r w:rsidR="003A589D">
        <w:rPr>
          <w:szCs w:val="22"/>
          <w:lang w:val="en-US"/>
        </w:rPr>
        <w:t>project</w:t>
      </w:r>
      <w:r w:rsidRPr="007D29CA">
        <w:rPr>
          <w:szCs w:val="22"/>
          <w:lang w:val="en-US"/>
        </w:rPr>
        <w:t>s were relevant to national / local efforts to reduce poverty / to improve democratic governance / to strength</w:t>
      </w:r>
      <w:r w:rsidR="000B3A80">
        <w:rPr>
          <w:szCs w:val="22"/>
          <w:lang w:val="en-US"/>
        </w:rPr>
        <w:t>en</w:t>
      </w:r>
      <w:r w:rsidRPr="007D29CA">
        <w:rPr>
          <w:szCs w:val="22"/>
          <w:lang w:val="en-US"/>
        </w:rPr>
        <w:t xml:space="preserve"> crisis prevention and resilience / to promote gender equity and women empowerment?  Please explain.</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tabs>
          <w:tab w:val="num" w:pos="426"/>
        </w:tabs>
        <w:adjustRightInd w:val="0"/>
        <w:ind w:left="0"/>
        <w:textAlignment w:val="baseline"/>
        <w:rPr>
          <w:szCs w:val="22"/>
          <w:lang w:val="en-US"/>
        </w:rPr>
      </w:pPr>
      <w:r w:rsidRPr="007D29CA">
        <w:rPr>
          <w:szCs w:val="22"/>
          <w:lang w:val="en-US"/>
        </w:rPr>
        <w:t xml:space="preserve"> </w:t>
      </w:r>
      <w:r w:rsidRPr="007D29CA">
        <w:rPr>
          <w:szCs w:val="22"/>
          <w:lang w:val="en-US"/>
        </w:rPr>
        <w:tab/>
      </w:r>
      <w:r w:rsidR="00F71877">
        <w:rPr>
          <w:szCs w:val="22"/>
          <w:lang w:val="en-US"/>
        </w:rPr>
        <w:t xml:space="preserve">Was this </w:t>
      </w:r>
      <w:r w:rsidR="003A589D">
        <w:rPr>
          <w:szCs w:val="22"/>
          <w:lang w:val="en-US"/>
        </w:rPr>
        <w:t>Project</w:t>
      </w:r>
      <w:r w:rsidR="00F71877">
        <w:rPr>
          <w:szCs w:val="22"/>
          <w:lang w:val="en-US"/>
        </w:rPr>
        <w:t xml:space="preserve"> a</w:t>
      </w:r>
      <w:r w:rsidRPr="007D29CA">
        <w:rPr>
          <w:szCs w:val="22"/>
          <w:lang w:val="en-US"/>
        </w:rPr>
        <w:t xml:space="preserve">ble to generate global environmental benefits, along with contributing to national environmental management and </w:t>
      </w:r>
      <w:r w:rsidR="000B3A80">
        <w:rPr>
          <w:szCs w:val="22"/>
          <w:lang w:val="en-US"/>
        </w:rPr>
        <w:t xml:space="preserve">achievement of </w:t>
      </w:r>
      <w:r w:rsidRPr="007D29CA">
        <w:rPr>
          <w:szCs w:val="22"/>
          <w:lang w:val="en-US"/>
        </w:rPr>
        <w:t>sustainable de</w:t>
      </w:r>
      <w:r w:rsidR="000B3A80">
        <w:rPr>
          <w:szCs w:val="22"/>
          <w:lang w:val="en-US"/>
        </w:rPr>
        <w:t>velopment priorities</w:t>
      </w:r>
      <w:r w:rsidRPr="007D29CA">
        <w:rPr>
          <w:szCs w:val="22"/>
          <w:lang w:val="en-US"/>
        </w:rPr>
        <w:t>? If so, please develop.</w:t>
      </w:r>
    </w:p>
    <w:p w:rsidR="008B5D10" w:rsidRPr="007D29CA" w:rsidRDefault="008B5D10" w:rsidP="008B5D10">
      <w:pPr>
        <w:pStyle w:val="Prrafodelista"/>
        <w:widowControl w:val="0"/>
        <w:tabs>
          <w:tab w:val="num" w:pos="426"/>
        </w:tabs>
        <w:adjustRightInd w:val="0"/>
        <w:ind w:left="0"/>
        <w:textAlignment w:val="baseline"/>
        <w:rPr>
          <w:szCs w:val="22"/>
          <w:lang w:val="en-US"/>
        </w:rPr>
      </w:pPr>
    </w:p>
    <w:p w:rsidR="008B5D10" w:rsidRPr="007D29CA" w:rsidRDefault="008B5D10" w:rsidP="008B5D10">
      <w:pPr>
        <w:pStyle w:val="Prrafodelista"/>
        <w:widowControl w:val="0"/>
        <w:adjustRightInd w:val="0"/>
        <w:ind w:left="0"/>
        <w:textAlignment w:val="baseline"/>
        <w:rPr>
          <w:szCs w:val="22"/>
          <w:lang w:val="en-US"/>
        </w:rPr>
      </w:pPr>
    </w:p>
    <w:p w:rsidR="008B5D10" w:rsidRPr="007D29CA" w:rsidRDefault="008B5D10" w:rsidP="008B5D10">
      <w:pPr>
        <w:pStyle w:val="Prrafodelista"/>
        <w:widowControl w:val="0"/>
        <w:adjustRightInd w:val="0"/>
        <w:ind w:left="0"/>
        <w:textAlignment w:val="baseline"/>
        <w:rPr>
          <w:szCs w:val="22"/>
          <w:lang w:val="en-US"/>
        </w:rPr>
      </w:pPr>
    </w:p>
    <w:p w:rsidR="008B5D10" w:rsidRPr="007D29CA" w:rsidRDefault="008B5D10" w:rsidP="008B5D10">
      <w:pPr>
        <w:pStyle w:val="Prrafodelista"/>
        <w:widowControl w:val="0"/>
        <w:adjustRightInd w:val="0"/>
        <w:ind w:left="0"/>
        <w:textAlignment w:val="baseline"/>
        <w:rPr>
          <w:szCs w:val="22"/>
          <w:lang w:val="en-US"/>
        </w:rPr>
      </w:pPr>
    </w:p>
    <w:p w:rsidR="008B5D10" w:rsidRPr="007D29CA" w:rsidRDefault="008B5D10" w:rsidP="008B5D10">
      <w:pPr>
        <w:pStyle w:val="Prrafodelista"/>
        <w:widowControl w:val="0"/>
        <w:adjustRightInd w:val="0"/>
        <w:ind w:left="0"/>
        <w:textAlignment w:val="baseline"/>
        <w:rPr>
          <w:szCs w:val="22"/>
          <w:lang w:val="en-US"/>
        </w:rPr>
      </w:pPr>
    </w:p>
    <w:p w:rsidR="008B5D10" w:rsidRPr="007D29CA" w:rsidRDefault="008B5D10" w:rsidP="008B5D10">
      <w:pPr>
        <w:jc w:val="left"/>
        <w:rPr>
          <w:b/>
          <w:bCs/>
          <w:szCs w:val="22"/>
          <w:lang w:val="en-US"/>
        </w:rPr>
      </w:pPr>
      <w:r w:rsidRPr="007D29CA">
        <w:rPr>
          <w:b/>
          <w:bCs/>
          <w:szCs w:val="22"/>
          <w:lang w:val="en-US"/>
        </w:rPr>
        <w:br w:type="page"/>
      </w:r>
    </w:p>
    <w:p w:rsidR="008B5D10" w:rsidRPr="007D29CA" w:rsidRDefault="00611C5B" w:rsidP="00611C5B">
      <w:pPr>
        <w:pStyle w:val="Ttulo1"/>
        <w:numPr>
          <w:ilvl w:val="0"/>
          <w:numId w:val="0"/>
        </w:numPr>
        <w:spacing w:after="0"/>
        <w:rPr>
          <w:rFonts w:cs="Times New Roman"/>
          <w:sz w:val="22"/>
          <w:szCs w:val="22"/>
          <w:lang w:val="en-US"/>
        </w:rPr>
      </w:pPr>
      <w:r>
        <w:rPr>
          <w:rFonts w:cs="Times New Roman"/>
          <w:caps w:val="0"/>
          <w:sz w:val="22"/>
          <w:szCs w:val="22"/>
          <w:lang w:val="en-US"/>
        </w:rPr>
        <w:lastRenderedPageBreak/>
        <w:t xml:space="preserve">7. </w:t>
      </w:r>
      <w:r w:rsidR="008B5D10" w:rsidRPr="007D29CA">
        <w:rPr>
          <w:rFonts w:cs="Times New Roman"/>
          <w:caps w:val="0"/>
          <w:sz w:val="22"/>
          <w:szCs w:val="22"/>
          <w:lang w:val="en-US"/>
        </w:rPr>
        <w:t xml:space="preserve">Evaluation </w:t>
      </w:r>
      <w:r w:rsidR="000B3A80">
        <w:rPr>
          <w:rFonts w:cs="Times New Roman"/>
          <w:caps w:val="0"/>
          <w:sz w:val="22"/>
          <w:szCs w:val="22"/>
          <w:lang w:val="en-US"/>
        </w:rPr>
        <w:t>R</w:t>
      </w:r>
      <w:r w:rsidR="008B5D10" w:rsidRPr="007D29CA">
        <w:rPr>
          <w:rFonts w:cs="Times New Roman"/>
          <w:caps w:val="0"/>
          <w:sz w:val="22"/>
          <w:szCs w:val="22"/>
          <w:lang w:val="en-US"/>
        </w:rPr>
        <w:t xml:space="preserve">eport </w:t>
      </w:r>
      <w:r w:rsidR="000B3A80">
        <w:rPr>
          <w:rFonts w:cs="Times New Roman"/>
          <w:caps w:val="0"/>
          <w:sz w:val="22"/>
          <w:szCs w:val="22"/>
          <w:lang w:val="en-US"/>
        </w:rPr>
        <w:t>A</w:t>
      </w:r>
      <w:r w:rsidR="008B5D10" w:rsidRPr="007D29CA">
        <w:rPr>
          <w:rFonts w:cs="Times New Roman"/>
          <w:caps w:val="0"/>
          <w:sz w:val="22"/>
          <w:szCs w:val="22"/>
          <w:lang w:val="en-US"/>
        </w:rPr>
        <w:t>nnexes</w:t>
      </w:r>
    </w:p>
    <w:p w:rsidR="008B5D10" w:rsidRPr="007D29CA" w:rsidRDefault="008B5D10" w:rsidP="008B5D10">
      <w:pPr>
        <w:rPr>
          <w:bCs/>
          <w:szCs w:val="22"/>
          <w:lang w:val="en-US"/>
        </w:rPr>
      </w:pPr>
      <w:r w:rsidRPr="007D29CA">
        <w:rPr>
          <w:bCs/>
          <w:szCs w:val="22"/>
          <w:lang w:val="en-US"/>
        </w:rPr>
        <w:t> TORs Evaluation</w:t>
      </w:r>
    </w:p>
    <w:p w:rsidR="008B5D10" w:rsidRPr="007D29CA" w:rsidRDefault="008331DA" w:rsidP="008B5D10">
      <w:pPr>
        <w:rPr>
          <w:bCs/>
          <w:szCs w:val="22"/>
          <w:lang w:val="en-US"/>
        </w:rPr>
      </w:pPr>
      <w:r w:rsidRPr="007D29CA">
        <w:rPr>
          <w:bCs/>
          <w:szCs w:val="22"/>
          <w:lang w:val="en-US"/>
        </w:rPr>
        <w:t> Itinerary</w:t>
      </w:r>
    </w:p>
    <w:p w:rsidR="008B5D10" w:rsidRPr="007D29CA" w:rsidRDefault="008331DA" w:rsidP="008B5D10">
      <w:pPr>
        <w:rPr>
          <w:bCs/>
          <w:szCs w:val="22"/>
          <w:lang w:val="en-US"/>
        </w:rPr>
      </w:pPr>
      <w:r w:rsidRPr="007D29CA">
        <w:rPr>
          <w:bCs/>
          <w:szCs w:val="22"/>
          <w:lang w:val="en-US"/>
        </w:rPr>
        <w:t> List</w:t>
      </w:r>
      <w:r w:rsidR="008B5D10" w:rsidRPr="007D29CA">
        <w:rPr>
          <w:bCs/>
          <w:szCs w:val="22"/>
          <w:lang w:val="en-US"/>
        </w:rPr>
        <w:t xml:space="preserve"> of people interviewed</w:t>
      </w:r>
    </w:p>
    <w:p w:rsidR="008B5D10" w:rsidRPr="007D29CA" w:rsidRDefault="008331DA" w:rsidP="008B5D10">
      <w:pPr>
        <w:rPr>
          <w:bCs/>
          <w:szCs w:val="22"/>
          <w:lang w:val="en-US"/>
        </w:rPr>
      </w:pPr>
      <w:r w:rsidRPr="007D29CA">
        <w:rPr>
          <w:bCs/>
          <w:szCs w:val="22"/>
          <w:lang w:val="en-US"/>
        </w:rPr>
        <w:t> Field</w:t>
      </w:r>
      <w:r w:rsidR="008B5D10" w:rsidRPr="007D29CA">
        <w:rPr>
          <w:bCs/>
          <w:szCs w:val="22"/>
          <w:lang w:val="en-US"/>
        </w:rPr>
        <w:t xml:space="preserve"> visits summary</w:t>
      </w:r>
    </w:p>
    <w:p w:rsidR="008B5D10" w:rsidRPr="007D29CA" w:rsidRDefault="008331DA" w:rsidP="008B5D10">
      <w:pPr>
        <w:rPr>
          <w:bCs/>
          <w:szCs w:val="22"/>
          <w:lang w:val="en-US"/>
        </w:rPr>
      </w:pPr>
      <w:r w:rsidRPr="007D29CA">
        <w:rPr>
          <w:bCs/>
          <w:szCs w:val="22"/>
          <w:lang w:val="en-US"/>
        </w:rPr>
        <w:t> List</w:t>
      </w:r>
      <w:r w:rsidR="008B5D10" w:rsidRPr="007D29CA">
        <w:rPr>
          <w:bCs/>
          <w:szCs w:val="22"/>
          <w:lang w:val="en-US"/>
        </w:rPr>
        <w:t xml:space="preserve"> of revised documents</w:t>
      </w:r>
    </w:p>
    <w:p w:rsidR="008B5D10" w:rsidRPr="007D29CA" w:rsidRDefault="008331DA" w:rsidP="008B5D10">
      <w:pPr>
        <w:rPr>
          <w:bCs/>
          <w:szCs w:val="22"/>
          <w:lang w:val="en-US"/>
        </w:rPr>
      </w:pPr>
      <w:r w:rsidRPr="007D29CA">
        <w:rPr>
          <w:bCs/>
          <w:szCs w:val="22"/>
          <w:lang w:val="en-US"/>
        </w:rPr>
        <w:t> Questionnaire</w:t>
      </w:r>
      <w:r w:rsidR="008B5D10" w:rsidRPr="007D29CA">
        <w:rPr>
          <w:bCs/>
          <w:szCs w:val="22"/>
          <w:lang w:val="en-US"/>
        </w:rPr>
        <w:t xml:space="preserve"> used and outcomes summary</w:t>
      </w:r>
    </w:p>
    <w:p w:rsidR="008B5D10" w:rsidRPr="007D29CA" w:rsidRDefault="008331DA" w:rsidP="008B5D10">
      <w:pPr>
        <w:rPr>
          <w:bCs/>
          <w:szCs w:val="22"/>
          <w:lang w:val="en-US"/>
        </w:rPr>
      </w:pPr>
      <w:r w:rsidRPr="007D29CA">
        <w:rPr>
          <w:bCs/>
          <w:szCs w:val="22"/>
          <w:lang w:val="en-US"/>
        </w:rPr>
        <w:t> Stakeholders</w:t>
      </w:r>
      <w:r w:rsidR="008B5D10" w:rsidRPr="007D29CA">
        <w:rPr>
          <w:bCs/>
          <w:szCs w:val="22"/>
          <w:lang w:val="en-US"/>
        </w:rPr>
        <w:t xml:space="preserve"> comments (only if discrepancies with evaluation findings and conclusions)</w:t>
      </w:r>
    </w:p>
    <w:p w:rsidR="008B5D10" w:rsidRPr="007D29CA" w:rsidRDefault="008B5D10" w:rsidP="008B5D10">
      <w:pPr>
        <w:rPr>
          <w:bCs/>
          <w:szCs w:val="22"/>
          <w:lang w:val="en-US"/>
        </w:rPr>
      </w:pPr>
      <w:r w:rsidRPr="007D29CA">
        <w:rPr>
          <w:bCs/>
          <w:szCs w:val="22"/>
          <w:lang w:val="en-US"/>
        </w:rPr>
        <w:t xml:space="preserve"> </w:t>
      </w:r>
      <w:r w:rsidRPr="007D29CA">
        <w:rPr>
          <w:bCs/>
          <w:szCs w:val="22"/>
          <w:lang w:val="en-US"/>
        </w:rPr>
        <w:t> RCU and CO</w:t>
      </w:r>
      <w:r w:rsidRPr="007D29CA">
        <w:rPr>
          <w:b/>
          <w:bCs/>
          <w:szCs w:val="22"/>
          <w:lang w:val="en-US"/>
        </w:rPr>
        <w:t xml:space="preserve"> </w:t>
      </w:r>
      <w:r w:rsidRPr="007D29CA">
        <w:rPr>
          <w:bCs/>
          <w:szCs w:val="22"/>
          <w:lang w:val="en-US"/>
        </w:rPr>
        <w:t xml:space="preserve">forms authorization and revision </w:t>
      </w:r>
    </w:p>
    <w:p w:rsidR="008B5D10" w:rsidRPr="007D29CA" w:rsidRDefault="008B5D10" w:rsidP="008B5D10">
      <w:pPr>
        <w:rPr>
          <w:b/>
          <w:bCs/>
          <w:szCs w:val="22"/>
          <w:lang w:val="en-US"/>
        </w:rPr>
      </w:pPr>
    </w:p>
    <w:p w:rsidR="008B5D10" w:rsidRPr="00611C5B" w:rsidRDefault="00611C5B" w:rsidP="00611C5B">
      <w:pPr>
        <w:pStyle w:val="Ttulo2"/>
        <w:rPr>
          <w:lang w:val="en-US"/>
        </w:rPr>
      </w:pPr>
      <w:bookmarkStart w:id="264" w:name="_Toc292867896"/>
      <w:r w:rsidRPr="00611C5B">
        <w:rPr>
          <w:lang w:val="en-US"/>
        </w:rPr>
        <w:t>6.2</w:t>
      </w:r>
      <w:r w:rsidRPr="00611C5B">
        <w:rPr>
          <w:lang w:val="en-US"/>
        </w:rPr>
        <w:tab/>
      </w:r>
      <w:r w:rsidR="008B5D10" w:rsidRPr="00611C5B">
        <w:rPr>
          <w:lang w:val="en-US"/>
        </w:rPr>
        <w:t>ITINERAR</w:t>
      </w:r>
      <w:bookmarkEnd w:id="264"/>
      <w:r w:rsidR="008B5D10" w:rsidRPr="00611C5B">
        <w:rPr>
          <w:lang w:val="en-US"/>
        </w:rPr>
        <w:t>Y</w:t>
      </w:r>
    </w:p>
    <w:p w:rsidR="008B5D10" w:rsidRPr="007D29CA" w:rsidRDefault="008B5D10" w:rsidP="008B5D10">
      <w:pPr>
        <w:rPr>
          <w:lang w:val="en-US"/>
        </w:rPr>
      </w:pPr>
      <w:r w:rsidRPr="007D29CA">
        <w:rPr>
          <w:lang w:val="en-US"/>
        </w:rPr>
        <w:t xml:space="preserve">Air itinerary of H. Rodriguez, land itinerary of  K. </w:t>
      </w:r>
      <w:proofErr w:type="spellStart"/>
      <w:r w:rsidRPr="007D29CA">
        <w:rPr>
          <w:lang w:val="en-US"/>
        </w:rPr>
        <w:t>Fajardo</w:t>
      </w:r>
      <w:proofErr w:type="spellEnd"/>
      <w:r w:rsidRPr="007D29CA">
        <w:rPr>
          <w:lang w:val="en-US"/>
        </w:rPr>
        <w:t xml:space="preserve"> and H. Rodriguez.</w:t>
      </w:r>
    </w:p>
    <w:p w:rsidR="008B5D10" w:rsidRPr="007D29CA" w:rsidRDefault="008B5D10" w:rsidP="008B5D10">
      <w:pPr>
        <w:rPr>
          <w:lang w:val="en-US"/>
        </w:rPr>
      </w:pPr>
    </w:p>
    <w:p w:rsidR="008B5D10" w:rsidRPr="007D29CA" w:rsidRDefault="00C21D5D" w:rsidP="008B5D10">
      <w:pPr>
        <w:rPr>
          <w:szCs w:val="22"/>
          <w:lang w:val="en-US"/>
        </w:rPr>
      </w:pPr>
      <w:r>
        <w:rPr>
          <w:szCs w:val="22"/>
          <w:lang w:val="en-US"/>
        </w:rPr>
      </w:r>
      <w:r>
        <w:rPr>
          <w:szCs w:val="22"/>
          <w:lang w:val="en-US"/>
        </w:rPr>
        <w:pict>
          <v:group id="_x0000_s4835" editas="canvas" style="width:464.85pt;height:135.45pt;mso-position-horizontal-relative:char;mso-position-vertical-relative:line" coordorigin="-13,-13" coordsize="9297,2709">
            <o:lock v:ext="edit" aspectratio="t"/>
            <v:shape id="_x0000_s4836" type="#_x0000_t75" style="position:absolute;left:-13;top:-13;width:9297;height:2709" o:preferrelative="f">
              <v:fill o:detectmouseclick="t"/>
              <v:path o:extrusionok="t" o:connecttype="none"/>
              <o:lock v:ext="edit" text="t"/>
            </v:shape>
            <v:rect id="_x0000_s4837" style="position:absolute;left:198;top:26;width:400;height:230;mso-wrap-style:none" filled="f" stroked="f">
              <v:textbox style="mso-next-textbox:#_x0000_s4837;mso-fit-shape-to-text:t" inset="0,0,0,0">
                <w:txbxContent>
                  <w:p w:rsidR="00C21D5D" w:rsidRDefault="00C21D5D" w:rsidP="008B5D10">
                    <w:r>
                      <w:rPr>
                        <w:b/>
                        <w:bCs/>
                        <w:color w:val="000000"/>
                        <w:sz w:val="20"/>
                        <w:lang w:val="en-US"/>
                      </w:rPr>
                      <w:t>Date</w:t>
                    </w:r>
                  </w:p>
                </w:txbxContent>
              </v:textbox>
            </v:rect>
            <v:rect id="_x0000_s4838" style="position:absolute;left:1440;top:26;width:345;height:230;mso-wrap-style:none" filled="f" stroked="f">
              <v:textbox style="mso-next-textbox:#_x0000_s4838;mso-fit-shape-to-text:t" inset="0,0,0,0">
                <w:txbxContent>
                  <w:p w:rsidR="00C21D5D" w:rsidRDefault="00C21D5D" w:rsidP="008B5D10">
                    <w:r>
                      <w:rPr>
                        <w:b/>
                        <w:bCs/>
                        <w:color w:val="000000"/>
                        <w:sz w:val="20"/>
                        <w:lang w:val="en-US"/>
                      </w:rPr>
                      <w:t>Day</w:t>
                    </w:r>
                  </w:p>
                </w:txbxContent>
              </v:textbox>
            </v:rect>
            <v:rect id="_x0000_s4839" style="position:absolute;left:2312;top:26;width:456;height:230;mso-wrap-style:none" filled="f" stroked="f">
              <v:textbox style="mso-next-textbox:#_x0000_s4839;mso-fit-shape-to-text:t" inset="0,0,0,0">
                <w:txbxContent>
                  <w:p w:rsidR="00C21D5D" w:rsidRDefault="00C21D5D" w:rsidP="008B5D10">
                    <w:r>
                      <w:rPr>
                        <w:b/>
                        <w:bCs/>
                        <w:color w:val="000000"/>
                        <w:sz w:val="20"/>
                        <w:lang w:val="en-US"/>
                      </w:rPr>
                      <w:t>Hour</w:t>
                    </w:r>
                  </w:p>
                </w:txbxContent>
              </v:textbox>
            </v:rect>
            <v:rect id="_x0000_s4840" style="position:absolute;left:3356;top:26;width:512;height:230;mso-wrap-style:none" filled="f" stroked="f">
              <v:textbox style="mso-next-textbox:#_x0000_s4840;mso-fit-shape-to-text:t" inset="0,0,0,0">
                <w:txbxContent>
                  <w:p w:rsidR="00C21D5D" w:rsidRDefault="00C21D5D" w:rsidP="008B5D10">
                    <w:r>
                      <w:rPr>
                        <w:b/>
                        <w:bCs/>
                        <w:color w:val="000000"/>
                        <w:sz w:val="20"/>
                        <w:lang w:val="en-US"/>
                      </w:rPr>
                      <w:t>Flight</w:t>
                    </w:r>
                  </w:p>
                </w:txbxContent>
              </v:textbox>
            </v:rect>
            <v:rect id="_x0000_s4841" style="position:absolute;left:5879;top:26;width:456;height:230;mso-wrap-style:none" filled="f" stroked="f">
              <v:textbox style="mso-next-textbox:#_x0000_s4841;mso-fit-shape-to-text:t" inset="0,0,0,0">
                <w:txbxContent>
                  <w:p w:rsidR="00C21D5D" w:rsidRDefault="00C21D5D" w:rsidP="008B5D10">
                    <w:r>
                      <w:rPr>
                        <w:b/>
                        <w:bCs/>
                        <w:color w:val="000000"/>
                        <w:sz w:val="20"/>
                        <w:lang w:val="en-US"/>
                      </w:rPr>
                      <w:t>Land</w:t>
                    </w:r>
                  </w:p>
                </w:txbxContent>
              </v:textbox>
            </v:rect>
            <v:rect id="_x0000_s4842" style="position:absolute;left:79;top:304;width:817;height:230;mso-wrap-style:none" filled="f" stroked="f">
              <v:textbox style="mso-next-textbox:#_x0000_s4842;mso-fit-shape-to-text:t" inset="0,0,0,0">
                <w:txbxContent>
                  <w:p w:rsidR="00C21D5D" w:rsidRDefault="00C21D5D" w:rsidP="008B5D10">
                    <w:r>
                      <w:rPr>
                        <w:color w:val="000000"/>
                        <w:sz w:val="20"/>
                        <w:lang w:val="en-US"/>
                      </w:rPr>
                      <w:t>Feb 06-11</w:t>
                    </w:r>
                  </w:p>
                </w:txbxContent>
              </v:textbox>
            </v:rect>
            <v:rect id="_x0000_s4843" style="position:absolute;left:1242;top:304;width:601;height:230;mso-wrap-style:none" filled="f" stroked="f">
              <v:textbox style="mso-next-textbox:#_x0000_s4843;mso-fit-shape-to-text:t" inset="0,0,0,0">
                <w:txbxContent>
                  <w:p w:rsidR="00C21D5D" w:rsidRDefault="00C21D5D" w:rsidP="008B5D10">
                    <w:r>
                      <w:rPr>
                        <w:color w:val="000000"/>
                        <w:sz w:val="20"/>
                        <w:lang w:val="en-US"/>
                      </w:rPr>
                      <w:t>Sunday</w:t>
                    </w:r>
                  </w:p>
                </w:txbxContent>
              </v:textbox>
            </v:rect>
            <v:rect id="_x0000_s4844" style="position:absolute;left:2365;top:304;width:456;height:230;mso-wrap-style:none" filled="f" stroked="f">
              <v:textbox style="mso-next-textbox:#_x0000_s4844;mso-fit-shape-to-text:t" inset="0,0,0,0">
                <w:txbxContent>
                  <w:p w:rsidR="00C21D5D" w:rsidRDefault="00C21D5D" w:rsidP="008B5D10">
                    <w:r>
                      <w:rPr>
                        <w:color w:val="000000"/>
                        <w:sz w:val="20"/>
                        <w:lang w:val="en-US"/>
                      </w:rPr>
                      <w:t>23:59</w:t>
                    </w:r>
                  </w:p>
                </w:txbxContent>
              </v:textbox>
            </v:rect>
            <v:rect id="_x0000_s4845" style="position:absolute;left:2906;top:304;width:1439;height:230;mso-wrap-style:none" filled="f" stroked="f">
              <v:textbox style="mso-next-textbox:#_x0000_s4845;mso-fit-shape-to-text:t" inset="0,0,0,0">
                <w:txbxContent>
                  <w:p w:rsidR="00C21D5D" w:rsidRDefault="00C21D5D" w:rsidP="008B5D10">
                    <w:r>
                      <w:rPr>
                        <w:color w:val="000000"/>
                        <w:sz w:val="20"/>
                        <w:lang w:val="en-US"/>
                      </w:rPr>
                      <w:t>Bogota - San Jose</w:t>
                    </w:r>
                  </w:p>
                </w:txbxContent>
              </v:textbox>
            </v:rect>
            <v:rect id="_x0000_s4846" style="position:absolute;left:79;top:1361;width:817;height:230;mso-wrap-style:none" filled="f" stroked="f">
              <v:textbox style="mso-next-textbox:#_x0000_s4846;mso-fit-shape-to-text:t" inset="0,0,0,0">
                <w:txbxContent>
                  <w:p w:rsidR="00C21D5D" w:rsidRDefault="00C21D5D" w:rsidP="008B5D10">
                    <w:r>
                      <w:rPr>
                        <w:color w:val="000000"/>
                        <w:sz w:val="20"/>
                        <w:lang w:val="en-US"/>
                      </w:rPr>
                      <w:t>Feb 11-11</w:t>
                    </w:r>
                  </w:p>
                </w:txbxContent>
              </v:textbox>
            </v:rect>
            <v:rect id="_x0000_s4847" style="position:absolute;left:964;top:1361;width:1300;height:230;mso-wrap-style:none" filled="f" stroked="f">
              <v:textbox style="mso-next-textbox:#_x0000_s4847;mso-fit-shape-to-text:t" inset="0,0,0,0">
                <w:txbxContent>
                  <w:p w:rsidR="00C21D5D" w:rsidRDefault="00C21D5D" w:rsidP="008B5D10">
                    <w:r>
                      <w:rPr>
                        <w:color w:val="000000"/>
                        <w:sz w:val="20"/>
                        <w:lang w:val="en-US"/>
                      </w:rPr>
                      <w:t>Friday-Saturday</w:t>
                    </w:r>
                  </w:p>
                </w:txbxContent>
              </v:textbox>
            </v:rect>
            <v:rect id="_x0000_s4848" style="position:absolute;left:2365;top:1361;width:456;height:230;mso-wrap-style:none" filled="f" stroked="f">
              <v:textbox style="mso-next-textbox:#_x0000_s4848;mso-fit-shape-to-text:t" inset="0,0,0,0">
                <w:txbxContent>
                  <w:p w:rsidR="00C21D5D" w:rsidRDefault="00C21D5D" w:rsidP="008B5D10">
                    <w:r>
                      <w:rPr>
                        <w:color w:val="000000"/>
                        <w:sz w:val="20"/>
                        <w:lang w:val="en-US"/>
                      </w:rPr>
                      <w:t>07:00</w:t>
                    </w:r>
                  </w:p>
                </w:txbxContent>
              </v:textbox>
            </v:rect>
            <v:rect id="_x0000_s4849" style="position:absolute;left:3580;top:1361;width:51;height:253;mso-wrap-style:none" filled="f" stroked="f">
              <v:textbox style="mso-next-textbox:#_x0000_s4849;mso-fit-shape-to-text:t" inset="0,0,0,0">
                <w:txbxContent>
                  <w:p w:rsidR="00C21D5D" w:rsidRDefault="00C21D5D" w:rsidP="008B5D10">
                    <w:r>
                      <w:rPr>
                        <w:color w:val="000000"/>
                        <w:sz w:val="20"/>
                        <w:lang w:val="en-US"/>
                      </w:rPr>
                      <w:t xml:space="preserve"> </w:t>
                    </w:r>
                  </w:p>
                </w:txbxContent>
              </v:textbox>
            </v:rect>
            <v:rect id="_x0000_s4850" style="position:absolute;left:4677;top:568;width:3283;height:230;mso-wrap-style:none" filled="f" stroked="f">
              <v:textbox style="mso-next-textbox:#_x0000_s4850;mso-fit-shape-to-text:t" inset="0,0,0,0">
                <w:txbxContent>
                  <w:p w:rsidR="00C21D5D" w:rsidRDefault="00C21D5D" w:rsidP="008B5D10">
                    <w:r w:rsidRPr="00534D5C">
                      <w:rPr>
                        <w:color w:val="000000"/>
                        <w:sz w:val="20"/>
                        <w:lang w:val="es-CR"/>
                      </w:rPr>
                      <w:t>Cerro Nara (</w:t>
                    </w:r>
                    <w:proofErr w:type="spellStart"/>
                    <w:r w:rsidRPr="00534D5C">
                      <w:rPr>
                        <w:color w:val="000000"/>
                        <w:sz w:val="20"/>
                        <w:lang w:val="es-CR"/>
                      </w:rPr>
                      <w:t>Quepos</w:t>
                    </w:r>
                    <w:proofErr w:type="spellEnd"/>
                    <w:r w:rsidRPr="00534D5C">
                      <w:rPr>
                        <w:color w:val="000000"/>
                        <w:sz w:val="20"/>
                        <w:lang w:val="es-CR"/>
                      </w:rPr>
                      <w:t xml:space="preserve">), San Isidro de Dota </w:t>
                    </w:r>
                  </w:p>
                </w:txbxContent>
              </v:textbox>
            </v:rect>
            <v:rect id="_x0000_s4851" style="position:absolute;left:4479;top:833;width:3083;height:230;mso-wrap-style:none" filled="f" stroked="f">
              <v:textbox style="mso-next-textbox:#_x0000_s4851;mso-fit-shape-to-text:t" inset="0,0,0,0">
                <w:txbxContent>
                  <w:p w:rsidR="00C21D5D" w:rsidRPr="00B8645C" w:rsidRDefault="00C21D5D" w:rsidP="008B5D10">
                    <w:pPr>
                      <w:rPr>
                        <w:lang w:val="en-US"/>
                      </w:rPr>
                    </w:pPr>
                    <w:r w:rsidRPr="00B8645C">
                      <w:rPr>
                        <w:color w:val="000000"/>
                        <w:sz w:val="20"/>
                        <w:lang w:val="en-US"/>
                      </w:rPr>
                      <w:t xml:space="preserve">(Prov. San José), Turtle Reserve Playa </w:t>
                    </w:r>
                  </w:p>
                </w:txbxContent>
              </v:textbox>
            </v:rect>
            <v:rect id="_x0000_s4852" style="position:absolute;left:4452;top:1097;width:3761;height:230;mso-wrap-style:none" filled="f" stroked="f">
              <v:textbox style="mso-next-textbox:#_x0000_s4852;mso-fit-shape-to-text:t" inset="0,0,0,0">
                <w:txbxContent>
                  <w:p w:rsidR="00C21D5D" w:rsidRDefault="00C21D5D" w:rsidP="008B5D10">
                    <w:r w:rsidRPr="00534D5C">
                      <w:rPr>
                        <w:color w:val="000000"/>
                        <w:sz w:val="20"/>
                        <w:lang w:val="es-CR"/>
                      </w:rPr>
                      <w:t xml:space="preserve">Hermosa, Parque Marino del Pacífico de Punta </w:t>
                    </w:r>
                  </w:p>
                </w:txbxContent>
              </v:textbox>
            </v:rect>
            <v:rect id="_x0000_s4853" style="position:absolute;left:6011;top:1361;width:567;height:230;mso-wrap-style:none" filled="f" stroked="f">
              <v:textbox style="mso-next-textbox:#_x0000_s4853;mso-fit-shape-to-text:t" inset="0,0,0,0">
                <w:txbxContent>
                  <w:p w:rsidR="00C21D5D" w:rsidRDefault="00C21D5D" w:rsidP="008B5D10">
                    <w:r>
                      <w:rPr>
                        <w:color w:val="000000"/>
                        <w:sz w:val="20"/>
                        <w:lang w:val="en-US"/>
                      </w:rPr>
                      <w:t>Arenas</w:t>
                    </w:r>
                  </w:p>
                </w:txbxContent>
              </v:textbox>
            </v:rect>
            <v:rect id="_x0000_s4854" style="position:absolute;left:79;top:1890;width:817;height:230;mso-wrap-style:none" filled="f" stroked="f">
              <v:textbox style="mso-next-textbox:#_x0000_s4854;mso-fit-shape-to-text:t" inset="0,0,0,0">
                <w:txbxContent>
                  <w:p w:rsidR="00C21D5D" w:rsidRDefault="00C21D5D" w:rsidP="008B5D10">
                    <w:r>
                      <w:rPr>
                        <w:color w:val="000000"/>
                        <w:sz w:val="20"/>
                        <w:lang w:val="en-US"/>
                      </w:rPr>
                      <w:t>Feb 13-11</w:t>
                    </w:r>
                  </w:p>
                </w:txbxContent>
              </v:textbox>
            </v:rect>
            <v:rect id="_x0000_s4855" style="position:absolute;left:938;top:1890;width:1334;height:230;mso-wrap-style:none" filled="f" stroked="f">
              <v:textbox style="mso-next-textbox:#_x0000_s4855;mso-fit-shape-to-text:t" inset="0,0,0,0">
                <w:txbxContent>
                  <w:p w:rsidR="00C21D5D" w:rsidRDefault="00C21D5D" w:rsidP="008B5D10">
                    <w:r>
                      <w:rPr>
                        <w:color w:val="000000"/>
                        <w:sz w:val="20"/>
                        <w:lang w:val="en-US"/>
                      </w:rPr>
                      <w:t>Sunday-Monday</w:t>
                    </w:r>
                  </w:p>
                </w:txbxContent>
              </v:textbox>
            </v:rect>
            <v:rect id="_x0000_s4856" style="position:absolute;left:2365;top:1890;width:456;height:230;mso-wrap-style:none" filled="f" stroked="f">
              <v:textbox style="mso-next-textbox:#_x0000_s4856;mso-fit-shape-to-text:t" inset="0,0,0,0">
                <w:txbxContent>
                  <w:p w:rsidR="00C21D5D" w:rsidRDefault="00C21D5D" w:rsidP="008B5D10">
                    <w:r>
                      <w:rPr>
                        <w:color w:val="000000"/>
                        <w:sz w:val="20"/>
                        <w:lang w:val="en-US"/>
                      </w:rPr>
                      <w:t>07:00</w:t>
                    </w:r>
                  </w:p>
                </w:txbxContent>
              </v:textbox>
            </v:rect>
            <v:rect id="_x0000_s4857" style="position:absolute;left:4716;top:1625;width:3172;height:230;mso-wrap-style:none" filled="f" stroked="f">
              <v:textbox style="mso-next-textbox:#_x0000_s4857;mso-fit-shape-to-text:t" inset="0,0,0,0">
                <w:txbxContent>
                  <w:p w:rsidR="00C21D5D" w:rsidRDefault="00C21D5D" w:rsidP="008B5D10">
                    <w:r w:rsidRPr="00534D5C">
                      <w:rPr>
                        <w:color w:val="000000"/>
                        <w:sz w:val="20"/>
                        <w:lang w:val="es-CR"/>
                      </w:rPr>
                      <w:t xml:space="preserve">Reserva Altos de </w:t>
                    </w:r>
                    <w:proofErr w:type="spellStart"/>
                    <w:r w:rsidRPr="00534D5C">
                      <w:rPr>
                        <w:color w:val="000000"/>
                        <w:sz w:val="20"/>
                        <w:lang w:val="es-CR"/>
                      </w:rPr>
                      <w:t>Paquare</w:t>
                    </w:r>
                    <w:proofErr w:type="spellEnd"/>
                    <w:r w:rsidRPr="00534D5C">
                      <w:rPr>
                        <w:color w:val="000000"/>
                        <w:sz w:val="20"/>
                        <w:lang w:val="es-CR"/>
                      </w:rPr>
                      <w:t xml:space="preserve"> (Batán, Prov. </w:t>
                    </w:r>
                  </w:p>
                </w:txbxContent>
              </v:textbox>
            </v:rect>
            <v:rect id="_x0000_s4858" style="position:absolute;left:6011;top:1890;width:600;height:230;mso-wrap-style:none" filled="f" stroked="f">
              <v:textbox style="mso-next-textbox:#_x0000_s4858;mso-fit-shape-to-text:t" inset="0,0,0,0">
                <w:txbxContent>
                  <w:p w:rsidR="00C21D5D" w:rsidRDefault="00C21D5D" w:rsidP="008B5D10">
                    <w:r>
                      <w:rPr>
                        <w:color w:val="000000"/>
                        <w:sz w:val="20"/>
                        <w:lang w:val="en-US"/>
                      </w:rPr>
                      <w:t>Limón)</w:t>
                    </w:r>
                  </w:p>
                </w:txbxContent>
              </v:textbox>
            </v:rect>
            <v:rect id="_x0000_s4859" style="position:absolute;left:79;top:2154;width:817;height:230;mso-wrap-style:none" filled="f" stroked="f">
              <v:textbox style="mso-next-textbox:#_x0000_s4859;mso-fit-shape-to-text:t" inset="0,0,0,0">
                <w:txbxContent>
                  <w:p w:rsidR="00C21D5D" w:rsidRDefault="00C21D5D" w:rsidP="008B5D10">
                    <w:r>
                      <w:rPr>
                        <w:color w:val="000000"/>
                        <w:sz w:val="20"/>
                        <w:lang w:val="en-US"/>
                      </w:rPr>
                      <w:t>Feb 17-11</w:t>
                    </w:r>
                  </w:p>
                </w:txbxContent>
              </v:textbox>
            </v:rect>
            <v:rect id="_x0000_s4860" style="position:absolute;left:1321;top:2154;width:756;height:230;mso-wrap-style:none" filled="f" stroked="f">
              <v:textbox style="mso-next-textbox:#_x0000_s4860;mso-fit-shape-to-text:t" inset="0,0,0,0">
                <w:txbxContent>
                  <w:p w:rsidR="00C21D5D" w:rsidRDefault="00C21D5D" w:rsidP="008B5D10">
                    <w:r>
                      <w:rPr>
                        <w:color w:val="000000"/>
                        <w:sz w:val="20"/>
                        <w:lang w:val="en-US"/>
                      </w:rPr>
                      <w:t>Thursday</w:t>
                    </w:r>
                  </w:p>
                </w:txbxContent>
              </v:textbox>
            </v:rect>
            <v:rect id="_x0000_s4861" style="position:absolute;left:2365;top:2154;width:456;height:230;mso-wrap-style:none" filled="f" stroked="f">
              <v:textbox style="mso-next-textbox:#_x0000_s4861;mso-fit-shape-to-text:t" inset="0,0,0,0">
                <w:txbxContent>
                  <w:p w:rsidR="00C21D5D" w:rsidRDefault="00C21D5D" w:rsidP="008B5D10">
                    <w:r>
                      <w:rPr>
                        <w:color w:val="000000"/>
                        <w:sz w:val="20"/>
                        <w:lang w:val="en-US"/>
                      </w:rPr>
                      <w:t>18:45</w:t>
                    </w:r>
                  </w:p>
                </w:txbxContent>
              </v:textbox>
            </v:rect>
            <v:rect id="_x0000_s4862" style="position:absolute;left:2867;top:2154;width:1495;height:230;mso-wrap-style:none" filled="f" stroked="f">
              <v:textbox style="mso-next-textbox:#_x0000_s4862;mso-fit-shape-to-text:t" inset="0,0,0,0">
                <w:txbxContent>
                  <w:p w:rsidR="00C21D5D" w:rsidRDefault="00C21D5D" w:rsidP="008B5D10">
                    <w:r>
                      <w:rPr>
                        <w:color w:val="000000"/>
                        <w:sz w:val="20"/>
                        <w:lang w:val="en-US"/>
                      </w:rPr>
                      <w:t>San Jose - Panama</w:t>
                    </w:r>
                  </w:p>
                </w:txbxContent>
              </v:textbox>
            </v:rect>
            <v:rect id="_x0000_s4863" style="position:absolute;left:79;top:2418;width:817;height:230;mso-wrap-style:none" filled="f" stroked="f">
              <v:textbox style="mso-next-textbox:#_x0000_s4863;mso-fit-shape-to-text:t" inset="0,0,0,0">
                <w:txbxContent>
                  <w:p w:rsidR="00C21D5D" w:rsidRDefault="00C21D5D" w:rsidP="008B5D10">
                    <w:r>
                      <w:rPr>
                        <w:color w:val="000000"/>
                        <w:sz w:val="20"/>
                        <w:lang w:val="en-US"/>
                      </w:rPr>
                      <w:t>Feb 20-11</w:t>
                    </w:r>
                  </w:p>
                </w:txbxContent>
              </v:textbox>
            </v:rect>
            <v:rect id="_x0000_s4864" style="position:absolute;left:1242;top:2418;width:801;height:230;mso-wrap-style:none" filled="f" stroked="f">
              <v:textbox style="mso-next-textbox:#_x0000_s4864;mso-fit-shape-to-text:t" inset="0,0,0,0">
                <w:txbxContent>
                  <w:p w:rsidR="00C21D5D" w:rsidRDefault="00C21D5D" w:rsidP="008B5D10">
                    <w:r>
                      <w:rPr>
                        <w:color w:val="000000"/>
                        <w:sz w:val="20"/>
                        <w:lang w:val="en-US"/>
                      </w:rPr>
                      <w:t xml:space="preserve">    Sunday</w:t>
                    </w:r>
                  </w:p>
                </w:txbxContent>
              </v:textbox>
            </v:rect>
            <v:rect id="_x0000_s4865" style="position:absolute;left:2365;top:2418;width:456;height:230;mso-wrap-style:none" filled="f" stroked="f">
              <v:textbox style="mso-next-textbox:#_x0000_s4865;mso-fit-shape-to-text:t" inset="0,0,0,0">
                <w:txbxContent>
                  <w:p w:rsidR="00C21D5D" w:rsidRDefault="00C21D5D" w:rsidP="008B5D10">
                    <w:r>
                      <w:rPr>
                        <w:color w:val="000000"/>
                        <w:sz w:val="20"/>
                        <w:lang w:val="en-US"/>
                      </w:rPr>
                      <w:t>16:30</w:t>
                    </w:r>
                  </w:p>
                </w:txbxContent>
              </v:textbox>
            </v:rect>
            <v:rect id="_x0000_s4866" style="position:absolute;left:2986;top:2418;width:1278;height:230;mso-wrap-style:none" filled="f" stroked="f">
              <v:textbox style="mso-next-textbox:#_x0000_s4866;mso-fit-shape-to-text:t" inset="0,0,0,0">
                <w:txbxContent>
                  <w:p w:rsidR="00C21D5D" w:rsidRDefault="00C21D5D" w:rsidP="008B5D10">
                    <w:r>
                      <w:rPr>
                        <w:color w:val="000000"/>
                        <w:sz w:val="20"/>
                        <w:lang w:val="en-US"/>
                      </w:rPr>
                      <w:t>Panama-Bogota</w:t>
                    </w:r>
                  </w:p>
                </w:txbxContent>
              </v:textbox>
            </v:rect>
            <v:line id="_x0000_s4867" style="position:absolute;flip:y" from="0,0" to="1,1" strokecolor="#dadcdd" strokeweight="0"/>
            <v:rect id="_x0000_s4868" style="position:absolute;top:-13;width:13;height:13" fillcolor="#dadcdd" stroked="f"/>
            <v:line id="_x0000_s4869" style="position:absolute;flip:y" from="885,0" to="886,1" strokecolor="#dadcdd" strokeweight="0"/>
            <v:rect id="_x0000_s4870" style="position:absolute;left:885;top:-13;width:13;height:13" fillcolor="#dadcdd" stroked="f"/>
            <v:line id="_x0000_s4871" style="position:absolute;flip:y" from="2272,0" to="2273,1" strokecolor="#dadcdd" strokeweight="0"/>
            <v:rect id="_x0000_s4872" style="position:absolute;left:2272;top:-13;width:14;height:13" fillcolor="#dadcdd" stroked="f"/>
            <v:line id="_x0000_s4873" style="position:absolute;flip:y" from="2801,0" to="2802,1" strokecolor="#dadcdd" strokeweight="0"/>
            <v:rect id="_x0000_s4874" style="position:absolute;left:2801;top:-13;width:13;height:13" fillcolor="#dadcdd" stroked="f"/>
            <v:line id="_x0000_s4875" style="position:absolute;flip:y" from="4399,0" to="4400,1" strokecolor="#dadcdd" strokeweight="0"/>
            <v:rect id="_x0000_s4876" style="position:absolute;left:4399;top:-13;width:14;height:13" fillcolor="#dadcdd" stroked="f"/>
            <v:rect id="_x0000_s4877" style="position:absolute;left:13;top:-13;width:8178;height:26" fillcolor="black" stroked="f"/>
            <v:line id="_x0000_s4878" style="position:absolute;flip:y" from="8178,0" to="8179,1" strokecolor="#dadcdd" strokeweight="0"/>
            <v:rect id="_x0000_s4879" style="position:absolute;left:8178;top:-13;width:13;height:13" fillcolor="#dadcdd" stroked="f"/>
            <v:rect id="_x0000_s4880" style="position:absolute;left:-13;top:-13;width:26;height:291" fillcolor="black" stroked="f"/>
            <v:line id="_x0000_s4881" style="position:absolute" from="885,13" to="886,251" strokeweight="0"/>
            <v:rect id="_x0000_s4882" style="position:absolute;left:885;top:13;width:13;height:238" fillcolor="black" stroked="f"/>
            <v:line id="_x0000_s4883" style="position:absolute" from="2272,13" to="2273,251" strokeweight="0"/>
            <v:rect id="_x0000_s4884" style="position:absolute;left:2272;top:13;width:14;height:238" fillcolor="black" stroked="f"/>
            <v:line id="_x0000_s4885" style="position:absolute" from="2801,13" to="2802,251" strokeweight="0"/>
            <v:rect id="_x0000_s4886" style="position:absolute;left:2801;top:13;width:13;height:238" fillcolor="black" stroked="f"/>
            <v:line id="_x0000_s4887" style="position:absolute" from="4399,13" to="4400,251" strokeweight="0"/>
            <v:rect id="_x0000_s4888" style="position:absolute;left:4399;top:13;width:14;height:238" fillcolor="black" stroked="f"/>
            <v:rect id="_x0000_s4889" style="position:absolute;left:13;top:251;width:8178;height:27" fillcolor="black" stroked="f"/>
            <v:rect id="_x0000_s4890" style="position:absolute;left:8164;top:13;width:27;height:265" fillcolor="black" stroked="f"/>
            <v:line id="_x0000_s4891" style="position:absolute" from="13,529" to="8191,530" strokeweight="0"/>
            <v:rect id="_x0000_s4892" style="position:absolute;left:13;top:529;width:8178;height:13" fillcolor="black" stroked="f"/>
            <v:line id="_x0000_s4893" style="position:absolute" from="13,1586" to="8191,1587" strokeweight="0"/>
            <v:rect id="_x0000_s4894" style="position:absolute;left:13;top:1586;width:8178;height:13" fillcolor="black" stroked="f"/>
            <v:line id="_x0000_s4895" style="position:absolute" from="13,2114" to="8191,2115" strokeweight="0"/>
            <v:rect id="_x0000_s4896" style="position:absolute;left:13;top:2114;width:8178;height:14" fillcolor="black" stroked="f"/>
            <v:line id="_x0000_s4897" style="position:absolute" from="13,2379" to="8191,2380" strokeweight="0"/>
            <v:rect id="_x0000_s4898" style="position:absolute;left:13;top:2379;width:8178;height:13" fillcolor="black" stroked="f"/>
            <v:line id="_x0000_s4899" style="position:absolute" from="0,278" to="1,2656" strokeweight="0"/>
            <v:rect id="_x0000_s4900" style="position:absolute;top:278;width:13;height:2378" fillcolor="black" stroked="f"/>
            <v:line id="_x0000_s4901" style="position:absolute" from="885,278" to="886,2656" strokeweight="0"/>
            <v:rect id="_x0000_s4902" style="position:absolute;left:885;top:278;width:13;height:2378" fillcolor="black" stroked="f"/>
            <v:line id="_x0000_s4903" style="position:absolute" from="2272,278" to="2273,2656" strokeweight="0"/>
            <v:rect id="_x0000_s4904" style="position:absolute;left:2272;top:278;width:14;height:2378" fillcolor="black" stroked="f"/>
            <v:line id="_x0000_s4905" style="position:absolute" from="2801,278" to="2802,2656" strokeweight="0"/>
            <v:rect id="_x0000_s4906" style="position:absolute;left:2801;top:278;width:13;height:2378" fillcolor="black" stroked="f"/>
            <v:line id="_x0000_s4907" style="position:absolute" from="4399,278" to="4400,2656" strokeweight="0"/>
            <v:rect id="_x0000_s4908" style="position:absolute;left:4399;top:278;width:14;height:2378" fillcolor="black" stroked="f"/>
            <v:line id="_x0000_s4909" style="position:absolute" from="13,2643" to="8191,2644" strokeweight="0"/>
            <v:rect id="_x0000_s4910" style="position:absolute;left:13;top:2643;width:8178;height:13" fillcolor="black" stroked="f"/>
            <v:line id="_x0000_s4911" style="position:absolute" from="8178,278" to="8179,2656" strokeweight="0"/>
            <v:rect id="_x0000_s4912" style="position:absolute;left:8178;top:278;width:13;height:2378" fillcolor="black" stroked="f"/>
            <v:line id="_x0000_s4913" style="position:absolute" from="0,2656" to="1,2657" strokecolor="#dadcdd" strokeweight="0"/>
            <v:rect id="_x0000_s4914" style="position:absolute;top:2656;width:13;height:13" fillcolor="#dadcdd" stroked="f"/>
            <v:line id="_x0000_s4915" style="position:absolute" from="885,2656" to="886,2657" strokecolor="#dadcdd" strokeweight="0"/>
            <v:rect id="_x0000_s4916" style="position:absolute;left:885;top:2656;width:13;height:13" fillcolor="#dadcdd" stroked="f"/>
            <v:line id="_x0000_s4917" style="position:absolute" from="2272,2656" to="2273,2657" strokecolor="#dadcdd" strokeweight="0"/>
            <v:rect id="_x0000_s4918" style="position:absolute;left:2272;top:2656;width:14;height:13" fillcolor="#dadcdd" stroked="f"/>
            <v:line id="_x0000_s4919" style="position:absolute" from="2801,2656" to="2802,2657" strokecolor="#dadcdd" strokeweight="0"/>
            <v:rect id="_x0000_s4920" style="position:absolute;left:2801;top:2656;width:13;height:13" fillcolor="#dadcdd" stroked="f"/>
            <v:line id="_x0000_s4921" style="position:absolute" from="4399,2656" to="4400,2657" strokecolor="#dadcdd" strokeweight="0"/>
            <v:rect id="_x0000_s4922" style="position:absolute;left:4399;top:2656;width:14;height:13" fillcolor="#dadcdd" stroked="f"/>
            <v:line id="_x0000_s4923" style="position:absolute" from="8178,2656" to="8179,2657" strokecolor="#dadcdd" strokeweight="0"/>
            <v:rect id="_x0000_s4924" style="position:absolute;left:8178;top:2656;width:13;height:13" fillcolor="#dadcdd" stroked="f"/>
            <v:line id="_x0000_s4925" style="position:absolute" from="8191,0" to="8192,1" strokecolor="#dadcdd" strokeweight="0"/>
            <v:rect id="_x0000_s4926" style="position:absolute;left:8191;width:13;height:13" fillcolor="#dadcdd" stroked="f"/>
            <v:line id="_x0000_s4927" style="position:absolute" from="8191,264" to="8192,265" strokecolor="#dadcdd" strokeweight="0"/>
            <v:rect id="_x0000_s4928" style="position:absolute;left:8191;top:264;width:13;height:14" fillcolor="#dadcdd" stroked="f"/>
            <v:line id="_x0000_s4929" style="position:absolute" from="8191,529" to="8192,530" strokecolor="#dadcdd" strokeweight="0"/>
            <v:rect id="_x0000_s4930" style="position:absolute;left:8191;top:529;width:13;height:13" fillcolor="#dadcdd" stroked="f"/>
            <v:line id="_x0000_s4931" style="position:absolute" from="8191,1586" to="8192,1587" strokecolor="#dadcdd" strokeweight="0"/>
            <v:rect id="_x0000_s4932" style="position:absolute;left:8191;top:1586;width:13;height:13" fillcolor="#dadcdd" stroked="f"/>
            <v:line id="_x0000_s4933" style="position:absolute" from="8191,2114" to="8192,2115" strokecolor="#dadcdd" strokeweight="0"/>
            <v:rect id="_x0000_s4934" style="position:absolute;left:8191;top:2114;width:13;height:14" fillcolor="#dadcdd" stroked="f"/>
            <v:line id="_x0000_s4935" style="position:absolute" from="8191,2379" to="8192,2380" strokecolor="#dadcdd" strokeweight="0"/>
            <v:rect id="_x0000_s4936" style="position:absolute;left:8191;top:2379;width:13;height:13" fillcolor="#dadcdd" stroked="f"/>
            <v:line id="_x0000_s4937" style="position:absolute" from="8191,2643" to="8192,2644" strokecolor="#dadcdd" strokeweight="0"/>
            <v:rect id="_x0000_s4938" style="position:absolute;left:8191;top:2643;width:13;height:13" fillcolor="#dadcdd" stroked="f"/>
            <w10:wrap type="none"/>
            <w10:anchorlock/>
          </v:group>
        </w:pict>
      </w:r>
    </w:p>
    <w:p w:rsidR="008B5D10" w:rsidRPr="007D29CA" w:rsidRDefault="008B5D10" w:rsidP="008B5D10">
      <w:pPr>
        <w:rPr>
          <w:szCs w:val="22"/>
          <w:lang w:val="en-US"/>
        </w:rPr>
      </w:pPr>
    </w:p>
    <w:p w:rsidR="008B5D10" w:rsidRPr="007D29CA" w:rsidRDefault="008B5D10" w:rsidP="008B5D10">
      <w:pPr>
        <w:rPr>
          <w:szCs w:val="22"/>
          <w:lang w:val="en-US"/>
        </w:rPr>
        <w:sectPr w:rsidR="008B5D10" w:rsidRPr="007D29CA" w:rsidSect="00B22B9E">
          <w:pgSz w:w="12242" w:h="15842" w:code="1"/>
          <w:pgMar w:top="1985" w:right="1418" w:bottom="1701" w:left="1701" w:header="709" w:footer="974" w:gutter="0"/>
          <w:pgNumType w:start="1" w:chapStyle="1"/>
          <w:cols w:space="708"/>
          <w:docGrid w:linePitch="360"/>
        </w:sectPr>
      </w:pPr>
    </w:p>
    <w:p w:rsidR="008B5D10" w:rsidRPr="00611C5B" w:rsidRDefault="00611C5B" w:rsidP="00611C5B">
      <w:pPr>
        <w:pStyle w:val="Ttulo2"/>
        <w:rPr>
          <w:lang w:val="en-US"/>
        </w:rPr>
      </w:pPr>
      <w:bookmarkStart w:id="265" w:name="_Toc292867897"/>
      <w:r w:rsidRPr="00611C5B">
        <w:rPr>
          <w:lang w:val="en-US"/>
        </w:rPr>
        <w:lastRenderedPageBreak/>
        <w:t>6.3</w:t>
      </w:r>
      <w:r w:rsidRPr="00611C5B">
        <w:rPr>
          <w:lang w:val="en-US"/>
        </w:rPr>
        <w:tab/>
      </w:r>
      <w:r w:rsidR="008B5D10" w:rsidRPr="00611C5B">
        <w:rPr>
          <w:lang w:val="en-US"/>
        </w:rPr>
        <w:t>LIST OF INSTITUTIONS/PEOPLE VISITED</w:t>
      </w:r>
      <w:bookmarkEnd w:id="265"/>
    </w:p>
    <w:p w:rsidR="008B5D10" w:rsidRPr="007D29CA" w:rsidRDefault="008B5D10" w:rsidP="008B5D10">
      <w:pPr>
        <w:rPr>
          <w:szCs w:val="22"/>
          <w:lang w:val="en-US"/>
        </w:rPr>
      </w:pPr>
      <w:proofErr w:type="spellStart"/>
      <w:r w:rsidRPr="007D29CA">
        <w:rPr>
          <w:color w:val="000000"/>
          <w:sz w:val="16"/>
          <w:szCs w:val="16"/>
          <w:lang w:val="en-US"/>
        </w:rPr>
        <w:t>feb</w:t>
      </w:r>
      <w:proofErr w:type="spellEnd"/>
      <w:r w:rsidRPr="007D29CA">
        <w:rPr>
          <w:szCs w:val="22"/>
          <w:lang w:val="en-US"/>
        </w:rPr>
        <w:t xml:space="preserve"> </w:t>
      </w:r>
      <w:r w:rsidR="00C21D5D">
        <w:rPr>
          <w:szCs w:val="22"/>
          <w:lang w:val="en-US"/>
        </w:rPr>
      </w:r>
      <w:r w:rsidR="00C21D5D">
        <w:rPr>
          <w:szCs w:val="22"/>
          <w:lang w:val="en-US"/>
        </w:rPr>
        <w:pict>
          <v:group id="_x0000_s4396" editas="canvas" style="width:555.15pt;height:353.9pt;mso-position-horizontal-relative:char;mso-position-vertical-relative:line" coordsize="11103,7078">
            <o:lock v:ext="edit" aspectratio="t"/>
            <v:shape id="_x0000_s4397" type="#_x0000_t75" style="position:absolute;width:11103;height:7078" o:preferrelative="f">
              <v:fill o:detectmouseclick="t"/>
              <v:path o:extrusionok="t" o:connecttype="none"/>
              <o:lock v:ext="edit" text="t"/>
            </v:shape>
            <v:group id="_x0000_s4398" style="position:absolute;width:10903;height:6989" coordorigin=",24" coordsize="10903,6989">
              <v:rect id="_x0000_s4399" style="position:absolute;top:200;width:8635;height:212" stroked="f"/>
              <v:rect id="_x0000_s4400" style="position:absolute;top:400;width:10903;height:1012" stroked="f"/>
              <v:rect id="_x0000_s4401" style="position:absolute;top:1400;width:4371;height:212" stroked="f"/>
              <v:rect id="_x0000_s4402" style="position:absolute;left:6286;top:1400;width:1175;height:212" stroked="f"/>
              <v:rect id="_x0000_s4403" style="position:absolute;top:1600;width:2456;height:1012" stroked="f"/>
              <v:rect id="_x0000_s4404" style="position:absolute;left:4359;top:1600;width:6544;height:1012" stroked="f"/>
              <v:rect id="_x0000_s4405" style="position:absolute;top:2600;width:10903;height:812" stroked="f"/>
              <v:rect id="_x0000_s4406" style="position:absolute;top:3401;width:2456;height:411" stroked="f"/>
              <v:rect id="_x0000_s4407" style="position:absolute;left:4359;top:3401;width:6544;height:411" stroked="f"/>
              <v:rect id="_x0000_s4408" style="position:absolute;top:4401;width:1234;height:812" stroked="f"/>
              <v:rect id="_x0000_s4409" style="position:absolute;left:6286;top:4401;width:2349;height:812" stroked="f"/>
              <v:rect id="_x0000_s4410" style="position:absolute;top:5201;width:1234;height:412" stroked="f"/>
              <v:rect id="_x0000_s4411" style="position:absolute;left:4359;top:5201;width:6544;height:412" stroked="f"/>
              <v:rect id="_x0000_s4412" style="position:absolute;top:5601;width:1234;height:1412" stroked="f"/>
              <v:rect id="_x0000_s4413" style="position:absolute;left:6286;top:5601;width:1175;height:1412" stroked="f"/>
              <v:rect id="_x0000_s4414" style="position:absolute;left:200;top:24;width:320;height:184;mso-wrap-style:none" filled="f" stroked="f">
                <v:textbox style="mso-next-textbox:#_x0000_s4414;mso-fit-shape-to-text:t" inset="0,0,0,0">
                  <w:txbxContent>
                    <w:p w:rsidR="00C21D5D" w:rsidRDefault="00C21D5D" w:rsidP="008B5D10">
                      <w:r>
                        <w:rPr>
                          <w:b/>
                          <w:bCs/>
                          <w:color w:val="000000"/>
                          <w:sz w:val="16"/>
                          <w:szCs w:val="16"/>
                          <w:lang w:val="en-US"/>
                        </w:rPr>
                        <w:t>Date</w:t>
                      </w:r>
                    </w:p>
                  </w:txbxContent>
                </v:textbox>
              </v:rect>
              <v:rect id="_x0000_s4415" style="position:absolute;left:846;top:24;width:365;height:184;mso-wrap-style:none" filled="f" stroked="f">
                <v:textbox style="mso-next-textbox:#_x0000_s4415;mso-fit-shape-to-text:t" inset="0,0,0,0">
                  <w:txbxContent>
                    <w:p w:rsidR="00C21D5D" w:rsidRDefault="00C21D5D" w:rsidP="008B5D10">
                      <w:r>
                        <w:rPr>
                          <w:b/>
                          <w:bCs/>
                          <w:color w:val="000000"/>
                          <w:sz w:val="16"/>
                          <w:szCs w:val="16"/>
                          <w:lang w:val="en-US"/>
                        </w:rPr>
                        <w:t>Hour</w:t>
                      </w:r>
                    </w:p>
                  </w:txbxContent>
                </v:textbox>
              </v:rect>
              <v:rect id="_x0000_s4416" style="position:absolute;left:1492;top:24;width:721;height:184;mso-wrap-style:none" filled="f" stroked="f">
                <v:textbox style="mso-next-textbox:#_x0000_s4416;mso-fit-shape-to-text:t" inset="0,0,0,0">
                  <w:txbxContent>
                    <w:p w:rsidR="00C21D5D" w:rsidRDefault="00C21D5D" w:rsidP="008B5D10">
                      <w:r>
                        <w:rPr>
                          <w:b/>
                          <w:bCs/>
                          <w:color w:val="000000"/>
                          <w:sz w:val="16"/>
                          <w:szCs w:val="16"/>
                          <w:lang w:val="en-US"/>
                        </w:rPr>
                        <w:t>Institution</w:t>
                      </w:r>
                    </w:p>
                  </w:txbxContent>
                </v:textbox>
              </v:rect>
              <v:rect id="_x0000_s4417" style="position:absolute;left:3160;top:24;width:400;height:184;mso-wrap-style:none" filled="f" stroked="f">
                <v:textbox style="mso-next-textbox:#_x0000_s4417;mso-fit-shape-to-text:t" inset="0,0,0,0">
                  <w:txbxContent>
                    <w:p w:rsidR="00C21D5D" w:rsidRDefault="00C21D5D" w:rsidP="008B5D10">
                      <w:r>
                        <w:rPr>
                          <w:b/>
                          <w:bCs/>
                          <w:color w:val="000000"/>
                          <w:sz w:val="16"/>
                          <w:szCs w:val="16"/>
                          <w:lang w:val="en-US"/>
                        </w:rPr>
                        <w:t>Name</w:t>
                      </w:r>
                    </w:p>
                  </w:txbxContent>
                </v:textbox>
              </v:rect>
              <v:rect id="_x0000_s4418" style="position:absolute;left:5134;top:24;width:552;height:184;mso-wrap-style:none" filled="f" stroked="f">
                <v:textbox style="mso-next-textbox:#_x0000_s4418;mso-fit-shape-to-text:t" inset="0,0,0,0">
                  <w:txbxContent>
                    <w:p w:rsidR="00C21D5D" w:rsidRDefault="00C21D5D" w:rsidP="008B5D10">
                      <w:r>
                        <w:rPr>
                          <w:b/>
                          <w:bCs/>
                          <w:color w:val="000000"/>
                          <w:sz w:val="16"/>
                          <w:szCs w:val="16"/>
                          <w:lang w:val="en-US"/>
                        </w:rPr>
                        <w:t>Position</w:t>
                      </w:r>
                    </w:p>
                  </w:txbxContent>
                </v:textbox>
              </v:rect>
              <v:rect id="_x0000_s4419" style="position:absolute;left:6427;top:24;width:294;height:184;mso-wrap-style:none" filled="f" stroked="f">
                <v:textbox style="mso-next-textbox:#_x0000_s4419;mso-fit-shape-to-text:t" inset="0,0,0,0">
                  <w:txbxContent>
                    <w:p w:rsidR="00C21D5D" w:rsidRDefault="00C21D5D" w:rsidP="008B5D10">
                      <w:r>
                        <w:rPr>
                          <w:b/>
                          <w:bCs/>
                          <w:color w:val="000000"/>
                          <w:sz w:val="16"/>
                          <w:szCs w:val="16"/>
                          <w:lang w:val="en-US"/>
                        </w:rPr>
                        <w:t>City</w:t>
                      </w:r>
                    </w:p>
                  </w:txbxContent>
                </v:textbox>
              </v:rect>
              <v:rect id="_x0000_s4420" style="position:absolute;left:7073;top:24;width:356;height:184;mso-wrap-style:none" filled="f" stroked="f">
                <v:textbox style="mso-next-textbox:#_x0000_s4420;mso-fit-shape-to-text:t" inset="0,0,0,0">
                  <w:txbxContent>
                    <w:p w:rsidR="00C21D5D" w:rsidRDefault="00C21D5D" w:rsidP="008B5D10">
                      <w:r>
                        <w:rPr>
                          <w:b/>
                          <w:bCs/>
                          <w:color w:val="000000"/>
                          <w:sz w:val="16"/>
                          <w:szCs w:val="16"/>
                          <w:lang w:val="en-US"/>
                        </w:rPr>
                        <w:t>Indic</w:t>
                      </w:r>
                    </w:p>
                  </w:txbxContent>
                </v:textbox>
              </v:rect>
              <v:rect id="_x0000_s4421" style="position:absolute;left:7942;top:24;width:223;height:184;mso-wrap-style:none" filled="f" stroked="f">
                <v:textbox style="mso-next-textbox:#_x0000_s4421;mso-fit-shape-to-text:t" inset="0,0,0,0">
                  <w:txbxContent>
                    <w:p w:rsidR="00C21D5D" w:rsidRDefault="00C21D5D" w:rsidP="008B5D10">
                      <w:r>
                        <w:rPr>
                          <w:b/>
                          <w:bCs/>
                          <w:color w:val="000000"/>
                          <w:sz w:val="16"/>
                          <w:szCs w:val="16"/>
                          <w:lang w:val="en-US"/>
                        </w:rPr>
                        <w:t>Tel</w:t>
                      </w:r>
                    </w:p>
                  </w:txbxContent>
                </v:textbox>
              </v:rect>
              <v:rect id="_x0000_s4422" style="position:absolute;left:9575;top:24;width:414;height:184;mso-wrap-style:none" filled="f" stroked="f">
                <v:textbox style="mso-next-textbox:#_x0000_s4422;mso-fit-shape-to-text:t" inset="0,0,0,0">
                  <w:txbxContent>
                    <w:p w:rsidR="00C21D5D" w:rsidRDefault="00C21D5D" w:rsidP="008B5D10">
                      <w:proofErr w:type="gramStart"/>
                      <w:r>
                        <w:rPr>
                          <w:b/>
                          <w:bCs/>
                          <w:color w:val="000000"/>
                          <w:sz w:val="16"/>
                          <w:szCs w:val="16"/>
                          <w:lang w:val="en-US"/>
                        </w:rPr>
                        <w:t>e</w:t>
                      </w:r>
                      <w:proofErr w:type="gramEnd"/>
                      <w:r>
                        <w:rPr>
                          <w:b/>
                          <w:bCs/>
                          <w:color w:val="000000"/>
                          <w:sz w:val="16"/>
                          <w:szCs w:val="16"/>
                          <w:lang w:val="en-US"/>
                        </w:rPr>
                        <w:t xml:space="preserve"> mail</w:t>
                      </w:r>
                    </w:p>
                  </w:txbxContent>
                </v:textbox>
              </v:rect>
              <v:rect id="_x0000_s4423" style="position:absolute;left:106;top:224;width:667;height:184;mso-wrap-style:none" filled="f" stroked="f">
                <v:textbox style="mso-next-textbox:#_x0000_s4423;mso-fit-shape-to-text:t" inset="0,0,0,0">
                  <w:txbxContent>
                    <w:p w:rsidR="00C21D5D" w:rsidRDefault="00C21D5D" w:rsidP="008B5D10">
                      <w:r>
                        <w:rPr>
                          <w:color w:val="000000"/>
                          <w:sz w:val="16"/>
                          <w:szCs w:val="16"/>
                          <w:lang w:val="en-US"/>
                        </w:rPr>
                        <w:t>Feb-07-11</w:t>
                      </w:r>
                    </w:p>
                  </w:txbxContent>
                </v:textbox>
              </v:rect>
              <v:rect id="_x0000_s4424" style="position:absolute;left:846;top:224;width:365;height:184;mso-wrap-style:none" filled="f" stroked="f">
                <v:textbox style="mso-next-textbox:#_x0000_s4424;mso-fit-shape-to-text:t" inset="0,0,0,0">
                  <w:txbxContent>
                    <w:p w:rsidR="00C21D5D" w:rsidRDefault="00C21D5D" w:rsidP="008B5D10">
                      <w:r>
                        <w:rPr>
                          <w:color w:val="000000"/>
                          <w:sz w:val="16"/>
                          <w:szCs w:val="16"/>
                          <w:lang w:val="en-US"/>
                        </w:rPr>
                        <w:t>08:30</w:t>
                      </w:r>
                    </w:p>
                  </w:txbxContent>
                </v:textbox>
              </v:rect>
              <v:rect id="_x0000_s4425" style="position:absolute;left:1492;top:224;width:694;height:184;mso-wrap-style:none" filled="f" stroked="f">
                <v:textbox style="mso-next-textbox:#_x0000_s4425;mso-fit-shape-to-text:t" inset="0,0,0,0">
                  <w:txbxContent>
                    <w:p w:rsidR="00C21D5D" w:rsidRDefault="00C21D5D" w:rsidP="008B5D10">
                      <w:r>
                        <w:rPr>
                          <w:color w:val="000000"/>
                          <w:sz w:val="16"/>
                          <w:szCs w:val="16"/>
                          <w:lang w:val="en-US"/>
                        </w:rPr>
                        <w:t>Consultant</w:t>
                      </w:r>
                    </w:p>
                  </w:txbxContent>
                </v:textbox>
              </v:rect>
              <v:rect id="_x0000_s4426" style="position:absolute;left:2949;top:224;width:956;height:184;mso-wrap-style:none" filled="f" stroked="f">
                <v:textbox style="mso-next-textbox:#_x0000_s4426;mso-fit-shape-to-text:t" inset="0,0,0,0">
                  <w:txbxContent>
                    <w:p w:rsidR="00C21D5D" w:rsidRDefault="00C21D5D" w:rsidP="008B5D10">
                      <w:proofErr w:type="spellStart"/>
                      <w:r>
                        <w:rPr>
                          <w:color w:val="000000"/>
                          <w:sz w:val="16"/>
                          <w:szCs w:val="16"/>
                          <w:lang w:val="en-US"/>
                        </w:rPr>
                        <w:t>Kattya</w:t>
                      </w:r>
                      <w:proofErr w:type="spellEnd"/>
                      <w:r>
                        <w:rPr>
                          <w:color w:val="000000"/>
                          <w:sz w:val="16"/>
                          <w:szCs w:val="16"/>
                          <w:lang w:val="en-US"/>
                        </w:rPr>
                        <w:t xml:space="preserve"> </w:t>
                      </w:r>
                      <w:proofErr w:type="spellStart"/>
                      <w:r>
                        <w:rPr>
                          <w:color w:val="000000"/>
                          <w:sz w:val="16"/>
                          <w:szCs w:val="16"/>
                          <w:lang w:val="en-US"/>
                        </w:rPr>
                        <w:t>Fajardo</w:t>
                      </w:r>
                      <w:proofErr w:type="spellEnd"/>
                    </w:p>
                  </w:txbxContent>
                </v:textbox>
              </v:rect>
              <v:rect id="_x0000_s4427" style="position:absolute;left:4570;top:224;width:1187;height:184;mso-wrap-style:none" filled="f" stroked="f">
                <v:textbox style="mso-next-textbox:#_x0000_s4427;mso-fit-shape-to-text:t" inset="0,0,0,0">
                  <w:txbxContent>
                    <w:p w:rsidR="00C21D5D" w:rsidRDefault="00C21D5D" w:rsidP="008B5D10">
                      <w:r>
                        <w:rPr>
                          <w:color w:val="000000"/>
                          <w:sz w:val="16"/>
                          <w:szCs w:val="16"/>
                          <w:lang w:val="en-US"/>
                        </w:rPr>
                        <w:t>Project Consultant</w:t>
                      </w:r>
                    </w:p>
                  </w:txbxContent>
                </v:textbox>
              </v:rect>
              <v:rect id="_x0000_s4428" style="position:absolute;left:6380;top:224;width:556;height:184;mso-wrap-style:none" filled="f" stroked="f">
                <v:textbox style="mso-next-textbox:#_x0000_s4428;mso-fit-shape-to-text:t" inset="0,0,0,0">
                  <w:txbxContent>
                    <w:p w:rsidR="00C21D5D" w:rsidRDefault="00C21D5D" w:rsidP="008B5D10">
                      <w:r>
                        <w:rPr>
                          <w:color w:val="000000"/>
                          <w:sz w:val="16"/>
                          <w:szCs w:val="16"/>
                          <w:lang w:val="en-US"/>
                        </w:rPr>
                        <w:t>San Jose</w:t>
                      </w:r>
                    </w:p>
                  </w:txbxContent>
                </v:textbox>
              </v:rect>
              <v:rect id="_x0000_s4429" style="position:absolute;left:7132;top:224;width:241;height:184;mso-wrap-style:none" filled="f" stroked="f">
                <v:textbox style="mso-next-textbox:#_x0000_s4429;mso-fit-shape-to-text:t" inset="0,0,0,0">
                  <w:txbxContent>
                    <w:p w:rsidR="00C21D5D" w:rsidRDefault="00C21D5D" w:rsidP="008B5D10">
                      <w:r>
                        <w:rPr>
                          <w:color w:val="000000"/>
                          <w:sz w:val="16"/>
                          <w:szCs w:val="16"/>
                          <w:lang w:val="en-US"/>
                        </w:rPr>
                        <w:t>506</w:t>
                      </w:r>
                    </w:p>
                  </w:txbxContent>
                </v:textbox>
              </v:rect>
              <v:rect id="_x0000_s4430" style="position:absolute;left:7766;top:224;width:641;height:184;mso-wrap-style:none" filled="f" stroked="f">
                <v:textbox style="mso-next-textbox:#_x0000_s4430;mso-fit-shape-to-text:t" inset="0,0,0,0">
                  <w:txbxContent>
                    <w:p w:rsidR="00C21D5D" w:rsidRDefault="00C21D5D" w:rsidP="008B5D10">
                      <w:r>
                        <w:rPr>
                          <w:color w:val="000000"/>
                          <w:sz w:val="16"/>
                          <w:szCs w:val="16"/>
                          <w:lang w:val="en-US"/>
                        </w:rPr>
                        <w:t>22854579</w:t>
                      </w:r>
                    </w:p>
                  </w:txbxContent>
                </v:textbox>
              </v:rect>
              <v:rect id="_x0000_s4431" style="position:absolute;left:9105;top:224;width:1369;height:184;mso-wrap-style:none" filled="f" stroked="f">
                <v:textbox style="mso-next-textbox:#_x0000_s4431;mso-fit-shape-to-text:t" inset="0,0,0,0">
                  <w:txbxContent>
                    <w:p w:rsidR="00C21D5D" w:rsidRDefault="00C21D5D" w:rsidP="008B5D10">
                      <w:r>
                        <w:rPr>
                          <w:color w:val="0000FF"/>
                          <w:sz w:val="16"/>
                          <w:szCs w:val="16"/>
                          <w:lang w:val="en-US"/>
                        </w:rPr>
                        <w:t>kfajardo@bun-ca.org</w:t>
                      </w:r>
                    </w:p>
                  </w:txbxContent>
                </v:textbox>
              </v:rect>
              <v:rect id="_x0000_s4432" style="position:absolute;left:9105;top:377;width:1328;height:11" fillcolor="blue" stroked="f"/>
              <v:rect id="_x0000_s4433" style="position:absolute;left:2667;top:424;width:1529;height:184;mso-wrap-style:none" filled="f" stroked="f">
                <v:textbox style="mso-next-textbox:#_x0000_s4433;mso-fit-shape-to-text:t" inset="0,0,0,0">
                  <w:txbxContent>
                    <w:p w:rsidR="00C21D5D" w:rsidRDefault="00C21D5D" w:rsidP="008B5D10">
                      <w:proofErr w:type="spellStart"/>
                      <w:r>
                        <w:rPr>
                          <w:color w:val="000000"/>
                          <w:sz w:val="16"/>
                          <w:szCs w:val="16"/>
                          <w:lang w:val="en-US"/>
                        </w:rPr>
                        <w:t>Monserrat</w:t>
                      </w:r>
                      <w:proofErr w:type="spellEnd"/>
                      <w:r>
                        <w:rPr>
                          <w:color w:val="000000"/>
                          <w:sz w:val="16"/>
                          <w:szCs w:val="16"/>
                          <w:lang w:val="en-US"/>
                        </w:rPr>
                        <w:t xml:space="preserve"> Blanco Lobo</w:t>
                      </w:r>
                    </w:p>
                  </w:txbxContent>
                </v:textbox>
              </v:rect>
              <v:rect id="_x0000_s4434" style="position:absolute;left:8870;top:424;width:1827;height:184;mso-wrap-style:none" filled="f" stroked="f">
                <v:textbox style="mso-next-textbox:#_x0000_s4434;mso-fit-shape-to-text:t" inset="0,0,0,0">
                  <w:txbxContent>
                    <w:p w:rsidR="00C21D5D" w:rsidRDefault="00C21D5D" w:rsidP="008B5D10">
                      <w:r>
                        <w:rPr>
                          <w:color w:val="0000FF"/>
                          <w:sz w:val="16"/>
                          <w:szCs w:val="16"/>
                          <w:lang w:val="en-US"/>
                        </w:rPr>
                        <w:t>monserrat.blanco@undp.org</w:t>
                      </w:r>
                    </w:p>
                  </w:txbxContent>
                </v:textbox>
              </v:rect>
              <v:rect id="_x0000_s4435" style="position:absolute;left:8870;top:577;width:1798;height:11" fillcolor="blue" stroked="f"/>
              <v:rect id="_x0000_s4436" style="position:absolute;left:2996;top:624;width:849;height:184;mso-wrap-style:none" filled="f" stroked="f">
                <v:textbox style="mso-next-textbox:#_x0000_s4436;mso-fit-shape-to-text:t" inset="0,0,0,0">
                  <w:txbxContent>
                    <w:p w:rsidR="00C21D5D" w:rsidRDefault="00C21D5D" w:rsidP="008B5D10">
                      <w:r>
                        <w:rPr>
                          <w:color w:val="000000"/>
                          <w:sz w:val="16"/>
                          <w:szCs w:val="16"/>
                          <w:lang w:val="en-US"/>
                        </w:rPr>
                        <w:t xml:space="preserve">Paula </w:t>
                      </w:r>
                      <w:proofErr w:type="spellStart"/>
                      <w:r>
                        <w:rPr>
                          <w:color w:val="000000"/>
                          <w:sz w:val="16"/>
                          <w:szCs w:val="16"/>
                          <w:lang w:val="en-US"/>
                        </w:rPr>
                        <w:t>Zúñiga</w:t>
                      </w:r>
                      <w:proofErr w:type="spellEnd"/>
                    </w:p>
                  </w:txbxContent>
                </v:textbox>
              </v:rect>
              <v:rect id="_x0000_s4437" style="position:absolute;left:8753;top:624;width:2049;height:184;mso-wrap-style:none" filled="f" stroked="f">
                <v:textbox style="mso-next-textbox:#_x0000_s4437;mso-fit-shape-to-text:t" inset="0,0,0,0">
                  <w:txbxContent>
                    <w:p w:rsidR="00C21D5D" w:rsidRDefault="00C21D5D" w:rsidP="008B5D10">
                      <w:r>
                        <w:rPr>
                          <w:color w:val="0000FF"/>
                          <w:sz w:val="16"/>
                          <w:szCs w:val="16"/>
                          <w:lang w:val="en-US"/>
                        </w:rPr>
                        <w:t>paula.zuniga@undppartners.org</w:t>
                      </w:r>
                    </w:p>
                  </w:txbxContent>
                </v:textbox>
              </v:rect>
              <v:rect id="_x0000_s4438" style="position:absolute;left:8753;top:777;width:2021;height:11" fillcolor="blue" stroked="f"/>
              <v:rect id="_x0000_s4439" style="position:absolute;left:2949;top:824;width:991;height:184;mso-wrap-style:none" filled="f" stroked="f">
                <v:textbox style="mso-next-textbox:#_x0000_s4439;mso-fit-shape-to-text:t" inset="0,0,0,0">
                  <w:txbxContent>
                    <w:p w:rsidR="00C21D5D" w:rsidRDefault="00C21D5D" w:rsidP="008B5D10">
                      <w:proofErr w:type="spellStart"/>
                      <w:r>
                        <w:rPr>
                          <w:color w:val="000000"/>
                          <w:sz w:val="16"/>
                          <w:szCs w:val="16"/>
                          <w:lang w:val="en-US"/>
                        </w:rPr>
                        <w:t>Luiza</w:t>
                      </w:r>
                      <w:proofErr w:type="spellEnd"/>
                      <w:r>
                        <w:rPr>
                          <w:color w:val="000000"/>
                          <w:sz w:val="16"/>
                          <w:szCs w:val="16"/>
                          <w:lang w:val="en-US"/>
                        </w:rPr>
                        <w:t xml:space="preserve"> </w:t>
                      </w:r>
                      <w:proofErr w:type="spellStart"/>
                      <w:r>
                        <w:rPr>
                          <w:color w:val="000000"/>
                          <w:sz w:val="16"/>
                          <w:szCs w:val="16"/>
                          <w:lang w:val="en-US"/>
                        </w:rPr>
                        <w:t>Carvalho</w:t>
                      </w:r>
                      <w:proofErr w:type="spellEnd"/>
                    </w:p>
                  </w:txbxContent>
                </v:textbox>
              </v:rect>
              <v:rect id="_x0000_s4440" style="position:absolute;left:4547;top:824;width:1566;height:184;mso-wrap-style:none" filled="f" stroked="f">
                <v:textbox style="mso-next-textbox:#_x0000_s4440;mso-fit-shape-to-text:t" inset="0,0,0,0">
                  <w:txbxContent>
                    <w:p w:rsidR="00C21D5D" w:rsidRDefault="00C21D5D" w:rsidP="008B5D10">
                      <w:r>
                        <w:rPr>
                          <w:color w:val="000000"/>
                          <w:sz w:val="16"/>
                          <w:szCs w:val="16"/>
                          <w:lang w:val="en-US"/>
                        </w:rPr>
                        <w:t>Resident</w:t>
                      </w:r>
                      <w:r>
                        <w:t xml:space="preserve"> </w:t>
                      </w:r>
                      <w:r>
                        <w:rPr>
                          <w:color w:val="000000"/>
                          <w:sz w:val="16"/>
                          <w:szCs w:val="16"/>
                          <w:lang w:val="en-US"/>
                        </w:rPr>
                        <w:t>Representative</w:t>
                      </w:r>
                    </w:p>
                  </w:txbxContent>
                </v:textbox>
              </v:rect>
              <v:rect id="_x0000_s4441" style="position:absolute;left:7132;top:824;width:241;height:184;mso-wrap-style:none" filled="f" stroked="f">
                <v:textbox style="mso-next-textbox:#_x0000_s4441;mso-fit-shape-to-text:t" inset="0,0,0,0">
                  <w:txbxContent>
                    <w:p w:rsidR="00C21D5D" w:rsidRDefault="00C21D5D" w:rsidP="008B5D10">
                      <w:r>
                        <w:rPr>
                          <w:color w:val="000000"/>
                          <w:sz w:val="16"/>
                          <w:szCs w:val="16"/>
                          <w:lang w:val="en-US"/>
                        </w:rPr>
                        <w:t>506</w:t>
                      </w:r>
                    </w:p>
                  </w:txbxContent>
                </v:textbox>
              </v:rect>
              <v:rect id="_x0000_s4442" style="position:absolute;left:7766;top:824;width:641;height:184;mso-wrap-style:none" filled="f" stroked="f">
                <v:textbox style="mso-next-textbox:#_x0000_s4442;mso-fit-shape-to-text:t" inset="0,0,0,0">
                  <w:txbxContent>
                    <w:p w:rsidR="00C21D5D" w:rsidRDefault="00C21D5D" w:rsidP="008B5D10">
                      <w:r>
                        <w:rPr>
                          <w:color w:val="000000"/>
                          <w:sz w:val="16"/>
                          <w:szCs w:val="16"/>
                          <w:lang w:val="en-US"/>
                        </w:rPr>
                        <w:t>22962493</w:t>
                      </w:r>
                    </w:p>
                  </w:txbxContent>
                </v:textbox>
              </v:rect>
              <v:rect id="_x0000_s4443" style="position:absolute;left:8976;top:824;width:1623;height:184;mso-wrap-style:none" filled="f" stroked="f">
                <v:textbox style="mso-next-textbox:#_x0000_s4443;mso-fit-shape-to-text:t" inset="0,0,0,0">
                  <w:txbxContent>
                    <w:p w:rsidR="00C21D5D" w:rsidRDefault="00C21D5D" w:rsidP="008B5D10">
                      <w:r>
                        <w:rPr>
                          <w:color w:val="0000FF"/>
                          <w:sz w:val="16"/>
                          <w:szCs w:val="16"/>
                          <w:lang w:val="en-US"/>
                        </w:rPr>
                        <w:t>luiza.carvalho@undp.org</w:t>
                      </w:r>
                    </w:p>
                  </w:txbxContent>
                </v:textbox>
              </v:rect>
              <v:rect id="_x0000_s4444" style="position:absolute;left:8976;top:977;width:1575;height:11" fillcolor="blue" stroked="f"/>
              <v:rect id="_x0000_s4445" style="position:absolute;left:3043;top:1118;width:787;height:184;mso-wrap-style:none" filled="f" stroked="f">
                <v:textbox style="mso-next-textbox:#_x0000_s4445;mso-fit-shape-to-text:t" inset="0,0,0,0">
                  <w:txbxContent>
                    <w:p w:rsidR="00C21D5D" w:rsidRDefault="00C21D5D" w:rsidP="008B5D10">
                      <w:r>
                        <w:rPr>
                          <w:color w:val="000000"/>
                          <w:sz w:val="16"/>
                          <w:szCs w:val="16"/>
                          <w:lang w:val="en-US"/>
                        </w:rPr>
                        <w:t>Lara Blanco</w:t>
                      </w:r>
                    </w:p>
                  </w:txbxContent>
                </v:textbox>
              </v:rect>
              <v:rect id="_x0000_s4446" style="position:absolute;left:4547;top:1024;width:1187;height:368;mso-wrap-style:none" filled="f" stroked="f">
                <v:textbox style="mso-next-textbox:#_x0000_s4446;mso-fit-shape-to-text:t" inset="0,0,0,0">
                  <w:txbxContent>
                    <w:p w:rsidR="00C21D5D" w:rsidRDefault="00C21D5D" w:rsidP="008B5D10">
                      <w:pPr>
                        <w:rPr>
                          <w:color w:val="000000"/>
                          <w:sz w:val="16"/>
                          <w:szCs w:val="16"/>
                          <w:lang w:val="en-US"/>
                        </w:rPr>
                      </w:pPr>
                      <w:r>
                        <w:rPr>
                          <w:color w:val="000000"/>
                          <w:sz w:val="16"/>
                          <w:szCs w:val="16"/>
                          <w:lang w:val="en-US"/>
                        </w:rPr>
                        <w:t>Assistant Resident</w:t>
                      </w:r>
                    </w:p>
                    <w:p w:rsidR="00C21D5D" w:rsidRDefault="00C21D5D" w:rsidP="008B5D10">
                      <w:r>
                        <w:rPr>
                          <w:color w:val="000000"/>
                          <w:sz w:val="16"/>
                          <w:szCs w:val="16"/>
                          <w:lang w:val="en-US"/>
                        </w:rPr>
                        <w:t>Representative</w:t>
                      </w:r>
                    </w:p>
                  </w:txbxContent>
                </v:textbox>
              </v:rect>
              <v:rect id="_x0000_s4447" style="position:absolute;left:5087;top:1224;width:100;height:253;mso-wrap-style:none" filled="f" stroked="f">
                <v:textbox style="mso-next-textbox:#_x0000_s4447;mso-fit-shape-to-text:t" inset="0,0,0,0">
                  <w:txbxContent>
                    <w:p w:rsidR="00C21D5D" w:rsidRPr="001A18D8" w:rsidRDefault="00C21D5D" w:rsidP="008B5D10">
                      <w:pPr>
                        <w:rPr>
                          <w:lang w:val="es-CR"/>
                        </w:rPr>
                      </w:pPr>
                    </w:p>
                  </w:txbxContent>
                </v:textbox>
              </v:rect>
              <v:rect id="_x0000_s4448" style="position:absolute;left:7132;top:1118;width:241;height:184;mso-wrap-style:none" filled="f" stroked="f">
                <v:textbox style="mso-next-textbox:#_x0000_s4448;mso-fit-shape-to-text:t" inset="0,0,0,0">
                  <w:txbxContent>
                    <w:p w:rsidR="00C21D5D" w:rsidRDefault="00C21D5D" w:rsidP="008B5D10">
                      <w:r>
                        <w:rPr>
                          <w:color w:val="000000"/>
                          <w:sz w:val="16"/>
                          <w:szCs w:val="16"/>
                          <w:lang w:val="en-US"/>
                        </w:rPr>
                        <w:t>506</w:t>
                      </w:r>
                    </w:p>
                  </w:txbxContent>
                </v:textbox>
              </v:rect>
              <v:rect id="_x0000_s4449" style="position:absolute;left:7754;top:1118;width:641;height:184;mso-wrap-style:none" filled="f" stroked="f">
                <v:textbox style="mso-next-textbox:#_x0000_s4449;mso-fit-shape-to-text:t" inset="0,0,0,0">
                  <w:txbxContent>
                    <w:p w:rsidR="00C21D5D" w:rsidRDefault="00C21D5D" w:rsidP="008B5D10">
                      <w:r>
                        <w:rPr>
                          <w:color w:val="000000"/>
                          <w:sz w:val="16"/>
                          <w:szCs w:val="16"/>
                          <w:lang w:val="en-US"/>
                        </w:rPr>
                        <w:t>22961544</w:t>
                      </w:r>
                    </w:p>
                  </w:txbxContent>
                </v:textbox>
              </v:rect>
              <v:rect id="_x0000_s4450" style="position:absolute;left:9070;top:1118;width:1427;height:184;mso-wrap-style:none" filled="f" stroked="f">
                <v:textbox style="mso-next-textbox:#_x0000_s4450;mso-fit-shape-to-text:t" inset="0,0,0,0">
                  <w:txbxContent>
                    <w:p w:rsidR="00C21D5D" w:rsidRDefault="00C21D5D" w:rsidP="008B5D10">
                      <w:r>
                        <w:rPr>
                          <w:color w:val="0000FF"/>
                          <w:sz w:val="16"/>
                          <w:szCs w:val="16"/>
                          <w:lang w:val="en-US"/>
                        </w:rPr>
                        <w:t>lara.blanco@undp.org</w:t>
                      </w:r>
                    </w:p>
                  </w:txbxContent>
                </v:textbox>
              </v:rect>
              <v:rect id="_x0000_s4451" style="position:absolute;left:9070;top:1271;width:1398;height:12" fillcolor="blue" stroked="f"/>
              <v:rect id="_x0000_s4452" style="position:absolute;left:106;top:1424;width:667;height:184;mso-wrap-style:none" filled="f" stroked="f">
                <v:textbox style="mso-next-textbox:#_x0000_s4452;mso-fit-shape-to-text:t" inset="0,0,0,0">
                  <w:txbxContent>
                    <w:p w:rsidR="00C21D5D" w:rsidRDefault="00C21D5D" w:rsidP="008B5D10">
                      <w:r>
                        <w:rPr>
                          <w:color w:val="000000"/>
                          <w:sz w:val="16"/>
                          <w:szCs w:val="16"/>
                          <w:lang w:val="en-US"/>
                        </w:rPr>
                        <w:t>Feb-08-11</w:t>
                      </w:r>
                    </w:p>
                  </w:txbxContent>
                </v:textbox>
              </v:rect>
              <v:rect id="_x0000_s4453" style="position:absolute;left:846;top:1424;width:365;height:184;mso-wrap-style:none" filled="f" stroked="f">
                <v:textbox style="mso-next-textbox:#_x0000_s4453;mso-fit-shape-to-text:t" inset="0,0,0,0">
                  <w:txbxContent>
                    <w:p w:rsidR="00C21D5D" w:rsidRDefault="00C21D5D" w:rsidP="008B5D10">
                      <w:r>
                        <w:rPr>
                          <w:color w:val="000000"/>
                          <w:sz w:val="16"/>
                          <w:szCs w:val="16"/>
                          <w:lang w:val="en-US"/>
                        </w:rPr>
                        <w:t>10:00</w:t>
                      </w:r>
                    </w:p>
                  </w:txbxContent>
                </v:textbox>
              </v:rect>
              <v:rect id="_x0000_s4454" style="position:absolute;left:1563;top:1424;width:640;height:184;mso-wrap-style:none" filled="f" stroked="f">
                <v:textbox style="mso-next-textbox:#_x0000_s4454;mso-fit-shape-to-text:t" inset="0,0,0,0">
                  <w:txbxContent>
                    <w:p w:rsidR="00C21D5D" w:rsidRDefault="00C21D5D" w:rsidP="008B5D10">
                      <w:r>
                        <w:rPr>
                          <w:color w:val="000000"/>
                          <w:sz w:val="16"/>
                          <w:szCs w:val="16"/>
                          <w:lang w:val="en-US"/>
                        </w:rPr>
                        <w:t>ICE-UEN</w:t>
                      </w:r>
                    </w:p>
                  </w:txbxContent>
                </v:textbox>
              </v:rect>
              <v:rect id="_x0000_s4455" style="position:absolute;left:3008;top:1424;width:823;height:184;mso-wrap-style:none" filled="f" stroked="f">
                <v:textbox style="mso-next-textbox:#_x0000_s4455;mso-fit-shape-to-text:t" inset="0,0,0,0">
                  <w:txbxContent>
                    <w:p w:rsidR="00C21D5D" w:rsidRDefault="00C21D5D" w:rsidP="008B5D10">
                      <w:proofErr w:type="spellStart"/>
                      <w:r>
                        <w:rPr>
                          <w:color w:val="000000"/>
                          <w:sz w:val="16"/>
                          <w:szCs w:val="16"/>
                          <w:lang w:val="en-US"/>
                        </w:rPr>
                        <w:t>Misael</w:t>
                      </w:r>
                      <w:proofErr w:type="spellEnd"/>
                      <w:r>
                        <w:rPr>
                          <w:color w:val="000000"/>
                          <w:sz w:val="16"/>
                          <w:szCs w:val="16"/>
                          <w:lang w:val="en-US"/>
                        </w:rPr>
                        <w:t xml:space="preserve"> Mora</w:t>
                      </w:r>
                    </w:p>
                  </w:txbxContent>
                </v:textbox>
              </v:rect>
              <v:rect id="_x0000_s4456" style="position:absolute;left:4512;top:1424;width:1365;height:184;mso-wrap-style:none" filled="f" stroked="f">
                <v:textbox style="mso-next-textbox:#_x0000_s4456;mso-fit-shape-to-text:t" inset="0,0,0,0">
                  <w:txbxContent>
                    <w:p w:rsidR="00C21D5D" w:rsidRDefault="00C21D5D" w:rsidP="008B5D10">
                      <w:r>
                        <w:rPr>
                          <w:color w:val="000000"/>
                          <w:sz w:val="16"/>
                          <w:szCs w:val="16"/>
                          <w:lang w:val="en-US"/>
                        </w:rPr>
                        <w:t>Program Coordinator</w:t>
                      </w:r>
                    </w:p>
                  </w:txbxContent>
                </v:textbox>
              </v:rect>
              <v:rect id="_x0000_s4457" style="position:absolute;left:6380;top:1424;width:556;height:184;mso-wrap-style:none" filled="f" stroked="f">
                <v:textbox style="mso-next-textbox:#_x0000_s4457;mso-fit-shape-to-text:t" inset="0,0,0,0">
                  <w:txbxContent>
                    <w:p w:rsidR="00C21D5D" w:rsidRDefault="00C21D5D" w:rsidP="008B5D10">
                      <w:r>
                        <w:rPr>
                          <w:color w:val="000000"/>
                          <w:sz w:val="16"/>
                          <w:szCs w:val="16"/>
                          <w:lang w:val="en-US"/>
                        </w:rPr>
                        <w:t>San Jose</w:t>
                      </w:r>
                    </w:p>
                  </w:txbxContent>
                </v:textbox>
              </v:rect>
              <v:rect id="_x0000_s4458" style="position:absolute;left:7132;top:1424;width:241;height:184;mso-wrap-style:none" filled="f" stroked="f">
                <v:textbox style="mso-next-textbox:#_x0000_s4458;mso-fit-shape-to-text:t" inset="0,0,0,0">
                  <w:txbxContent>
                    <w:p w:rsidR="00C21D5D" w:rsidRDefault="00C21D5D" w:rsidP="008B5D10">
                      <w:r>
                        <w:rPr>
                          <w:color w:val="000000"/>
                          <w:sz w:val="16"/>
                          <w:szCs w:val="16"/>
                          <w:lang w:val="en-US"/>
                        </w:rPr>
                        <w:t>506</w:t>
                      </w:r>
                    </w:p>
                  </w:txbxContent>
                </v:textbox>
              </v:rect>
              <v:rect id="_x0000_s4459" style="position:absolute;left:7766;top:1424;width:641;height:184;mso-wrap-style:none" filled="f" stroked="f">
                <v:textbox style="mso-next-textbox:#_x0000_s4459;mso-fit-shape-to-text:t" inset="0,0,0,0">
                  <w:txbxContent>
                    <w:p w:rsidR="00C21D5D" w:rsidRDefault="00C21D5D" w:rsidP="008B5D10">
                      <w:r>
                        <w:rPr>
                          <w:color w:val="000000"/>
                          <w:sz w:val="16"/>
                          <w:szCs w:val="16"/>
                          <w:lang w:val="en-US"/>
                        </w:rPr>
                        <w:t>22206954</w:t>
                      </w:r>
                    </w:p>
                  </w:txbxContent>
                </v:textbox>
              </v:rect>
              <v:rect id="_x0000_s4460" style="position:absolute;left:9188;top:1424;width:1187;height:184;mso-wrap-style:none" filled="f" stroked="f">
                <v:textbox style="mso-next-textbox:#_x0000_s4460;mso-fit-shape-to-text:t" inset="0,0,0,0">
                  <w:txbxContent>
                    <w:p w:rsidR="00C21D5D" w:rsidRDefault="00C21D5D" w:rsidP="008B5D10">
                      <w:r>
                        <w:rPr>
                          <w:color w:val="0000FF"/>
                          <w:sz w:val="16"/>
                          <w:szCs w:val="16"/>
                          <w:lang w:val="en-US"/>
                        </w:rPr>
                        <w:t>MMora@ice.go.cr</w:t>
                      </w:r>
                    </w:p>
                  </w:txbxContent>
                </v:textbox>
              </v:rect>
              <v:rect id="_x0000_s4461" style="position:absolute;left:9188;top:1577;width:1151;height:12" fillcolor="blue" stroked="f"/>
              <v:rect id="_x0000_s4462" style="position:absolute;left:2784;top:1624;width:1254;height:184;mso-wrap-style:none" filled="f" stroked="f">
                <v:textbox style="mso-next-textbox:#_x0000_s4462;mso-fit-shape-to-text:t" inset="0,0,0,0">
                  <w:txbxContent>
                    <w:p w:rsidR="00C21D5D" w:rsidRDefault="00C21D5D" w:rsidP="008B5D10">
                      <w:proofErr w:type="spellStart"/>
                      <w:r>
                        <w:rPr>
                          <w:color w:val="000000"/>
                          <w:sz w:val="16"/>
                          <w:szCs w:val="16"/>
                          <w:lang w:val="en-US"/>
                        </w:rPr>
                        <w:t>Jesús</w:t>
                      </w:r>
                      <w:proofErr w:type="spellEnd"/>
                      <w:r>
                        <w:rPr>
                          <w:color w:val="000000"/>
                          <w:sz w:val="16"/>
                          <w:szCs w:val="16"/>
                          <w:lang w:val="en-US"/>
                        </w:rPr>
                        <w:t xml:space="preserve"> Sánchez Ruiz </w:t>
                      </w:r>
                    </w:p>
                  </w:txbxContent>
                </v:textbox>
              </v:rect>
              <v:rect id="_x0000_s4463" style="position:absolute;left:5076;top:1624;width:534;height:184;mso-wrap-style:none" filled="f" stroked="f">
                <v:textbox style="mso-next-textbox:#_x0000_s4463;mso-fit-shape-to-text:t" inset="0,0,0,0">
                  <w:txbxContent>
                    <w:p w:rsidR="00C21D5D" w:rsidRDefault="00C21D5D" w:rsidP="008B5D10">
                      <w:r>
                        <w:rPr>
                          <w:color w:val="000000"/>
                          <w:sz w:val="16"/>
                          <w:szCs w:val="16"/>
                          <w:lang w:val="en-US"/>
                        </w:rPr>
                        <w:t>Director</w:t>
                      </w:r>
                    </w:p>
                  </w:txbxContent>
                </v:textbox>
              </v:rect>
              <v:rect id="_x0000_s4464" style="position:absolute;left:7132;top:1624;width:241;height:184;mso-wrap-style:none" filled="f" stroked="f">
                <v:textbox style="mso-next-textbox:#_x0000_s4464;mso-fit-shape-to-text:t" inset="0,0,0,0">
                  <w:txbxContent>
                    <w:p w:rsidR="00C21D5D" w:rsidRDefault="00C21D5D" w:rsidP="008B5D10">
                      <w:r>
                        <w:rPr>
                          <w:color w:val="000000"/>
                          <w:sz w:val="16"/>
                          <w:szCs w:val="16"/>
                          <w:lang w:val="en-US"/>
                        </w:rPr>
                        <w:t>506</w:t>
                      </w:r>
                    </w:p>
                  </w:txbxContent>
                </v:textbox>
              </v:rect>
              <v:rect id="_x0000_s4465" style="position:absolute;left:9129;top:1624;width:1320;height:184;mso-wrap-style:none" filled="f" stroked="f">
                <v:textbox style="mso-next-textbox:#_x0000_s4465;mso-fit-shape-to-text:t" inset="0,0,0,0">
                  <w:txbxContent>
                    <w:p w:rsidR="00C21D5D" w:rsidRDefault="00C21D5D" w:rsidP="008B5D10">
                      <w:r>
                        <w:rPr>
                          <w:color w:val="0000FF"/>
                          <w:sz w:val="16"/>
                          <w:szCs w:val="16"/>
                          <w:lang w:val="en-US"/>
                        </w:rPr>
                        <w:t>jasanchez@ice.go.cr</w:t>
                      </w:r>
                    </w:p>
                  </w:txbxContent>
                </v:textbox>
              </v:rect>
              <v:rect id="_x0000_s4466" style="position:absolute;left:9129;top:1777;width:1281;height:12" fillcolor="blue" stroked="f"/>
              <v:rect id="_x0000_s4467" style="position:absolute;left:2597;top:1824;width:1689;height:184;mso-wrap-style:none" filled="f" stroked="f">
                <v:textbox style="mso-next-textbox:#_x0000_s4467;mso-fit-shape-to-text:t" inset="0,0,0,0">
                  <w:txbxContent>
                    <w:p w:rsidR="00C21D5D" w:rsidRDefault="00C21D5D" w:rsidP="008B5D10">
                      <w:r>
                        <w:rPr>
                          <w:color w:val="000000"/>
                          <w:sz w:val="16"/>
                          <w:szCs w:val="16"/>
                          <w:lang w:val="en-US"/>
                        </w:rPr>
                        <w:t>Alexandra Arias Alvarado</w:t>
                      </w:r>
                    </w:p>
                  </w:txbxContent>
                </v:textbox>
              </v:rect>
              <v:rect id="_x0000_s4468" style="position:absolute;left:5170;top:1824;width:329;height:184;mso-wrap-style:none" filled="f" stroked="f">
                <v:textbox style="mso-next-textbox:#_x0000_s4468;mso-fit-shape-to-text:t" inset="0,0,0,0">
                  <w:txbxContent>
                    <w:p w:rsidR="00C21D5D" w:rsidRDefault="00C21D5D" w:rsidP="008B5D10">
                      <w:r>
                        <w:rPr>
                          <w:color w:val="000000"/>
                          <w:sz w:val="16"/>
                          <w:szCs w:val="16"/>
                          <w:lang w:val="en-US"/>
                        </w:rPr>
                        <w:t xml:space="preserve">UEN </w:t>
                      </w:r>
                    </w:p>
                  </w:txbxContent>
                </v:textbox>
              </v:rect>
              <v:rect id="_x0000_s4469" style="position:absolute;left:7132;top:1824;width:241;height:184;mso-wrap-style:none" filled="f" stroked="f">
                <v:textbox style="mso-next-textbox:#_x0000_s4469;mso-fit-shape-to-text:t" inset="0,0,0,0">
                  <w:txbxContent>
                    <w:p w:rsidR="00C21D5D" w:rsidRDefault="00C21D5D" w:rsidP="008B5D10">
                      <w:r>
                        <w:rPr>
                          <w:color w:val="000000"/>
                          <w:sz w:val="16"/>
                          <w:szCs w:val="16"/>
                          <w:lang w:val="en-US"/>
                        </w:rPr>
                        <w:t>506</w:t>
                      </w:r>
                    </w:p>
                  </w:txbxContent>
                </v:textbox>
              </v:rect>
              <v:rect id="_x0000_s4470" style="position:absolute;left:2761;top:2118;width:1360;height:184;mso-wrap-style:none" filled="f" stroked="f">
                <v:textbox style="mso-next-textbox:#_x0000_s4470;mso-fit-shape-to-text:t" inset="0,0,0,0">
                  <w:txbxContent>
                    <w:p w:rsidR="00C21D5D" w:rsidRDefault="00C21D5D" w:rsidP="008B5D10">
                      <w:r>
                        <w:rPr>
                          <w:color w:val="000000"/>
                          <w:sz w:val="16"/>
                          <w:szCs w:val="16"/>
                          <w:lang w:val="en-US"/>
                        </w:rPr>
                        <w:t xml:space="preserve">Carlos </w:t>
                      </w:r>
                      <w:proofErr w:type="spellStart"/>
                      <w:r>
                        <w:rPr>
                          <w:color w:val="000000"/>
                          <w:sz w:val="16"/>
                          <w:szCs w:val="16"/>
                          <w:lang w:val="en-US"/>
                        </w:rPr>
                        <w:t>López</w:t>
                      </w:r>
                      <w:proofErr w:type="spellEnd"/>
                      <w:r>
                        <w:rPr>
                          <w:color w:val="000000"/>
                          <w:sz w:val="16"/>
                          <w:szCs w:val="16"/>
                          <w:lang w:val="en-US"/>
                        </w:rPr>
                        <w:t xml:space="preserve"> Molina</w:t>
                      </w:r>
                    </w:p>
                  </w:txbxContent>
                </v:textbox>
              </v:rect>
              <v:rect id="_x0000_s4471" style="position:absolute;left:4523;top:2024;width:1658;height:184;mso-wrap-style:none" filled="f" stroked="f">
                <v:textbox style="mso-next-textbox:#_x0000_s4471;mso-fit-shape-to-text:t" inset="0,0,0,0">
                  <w:txbxContent>
                    <w:p w:rsidR="00C21D5D" w:rsidRDefault="00C21D5D" w:rsidP="008B5D10">
                      <w:r>
                        <w:rPr>
                          <w:color w:val="000000"/>
                          <w:sz w:val="16"/>
                          <w:szCs w:val="16"/>
                          <w:lang w:val="en-US"/>
                        </w:rPr>
                        <w:t xml:space="preserve">Director - UEN Customer </w:t>
                      </w:r>
                    </w:p>
                  </w:txbxContent>
                </v:textbox>
              </v:rect>
              <v:rect id="_x0000_s4472" style="position:absolute;left:4523;top:2224;width:1662;height:184;mso-wrap-style:none" filled="f" stroked="f">
                <v:textbox style="mso-next-textbox:#_x0000_s4472;mso-fit-shape-to-text:t" inset="0,0,0,0">
                  <w:txbxContent>
                    <w:p w:rsidR="00C21D5D" w:rsidRDefault="00C21D5D" w:rsidP="008B5D10">
                      <w:r>
                        <w:rPr>
                          <w:color w:val="000000"/>
                          <w:sz w:val="16"/>
                          <w:szCs w:val="16"/>
                          <w:lang w:val="en-US"/>
                        </w:rPr>
                        <w:t>Service period 2005-2010</w:t>
                      </w:r>
                    </w:p>
                  </w:txbxContent>
                </v:textbox>
              </v:rect>
              <v:rect id="_x0000_s4473" style="position:absolute;left:7132;top:2118;width:241;height:184;mso-wrap-style:none" filled="f" stroked="f">
                <v:textbox style="mso-next-textbox:#_x0000_s4473;mso-fit-shape-to-text:t" inset="0,0,0,0">
                  <w:txbxContent>
                    <w:p w:rsidR="00C21D5D" w:rsidRDefault="00C21D5D" w:rsidP="008B5D10">
                      <w:r>
                        <w:rPr>
                          <w:color w:val="000000"/>
                          <w:sz w:val="16"/>
                          <w:szCs w:val="16"/>
                          <w:lang w:val="en-US"/>
                        </w:rPr>
                        <w:t>506</w:t>
                      </w:r>
                    </w:p>
                  </w:txbxContent>
                </v:textbox>
              </v:rect>
              <v:rect id="_x0000_s4474" style="position:absolute;left:106;top:2424;width:667;height:184;mso-wrap-style:none" filled="f" stroked="f">
                <v:textbox style="mso-next-textbox:#_x0000_s4474;mso-fit-shape-to-text:t" inset="0,0,0,0">
                  <w:txbxContent>
                    <w:p w:rsidR="00C21D5D" w:rsidRDefault="00C21D5D" w:rsidP="008B5D10">
                      <w:r>
                        <w:rPr>
                          <w:color w:val="000000"/>
                          <w:sz w:val="16"/>
                          <w:szCs w:val="16"/>
                          <w:lang w:val="en-US"/>
                        </w:rPr>
                        <w:t>Feb-09-11</w:t>
                      </w:r>
                    </w:p>
                  </w:txbxContent>
                </v:textbox>
              </v:rect>
              <v:rect id="_x0000_s4475" style="position:absolute;left:846;top:2424;width:365;height:184;mso-wrap-style:none" filled="f" stroked="f">
                <v:textbox style="mso-next-textbox:#_x0000_s4475;mso-fit-shape-to-text:t" inset="0,0,0,0">
                  <w:txbxContent>
                    <w:p w:rsidR="00C21D5D" w:rsidRDefault="00C21D5D" w:rsidP="008B5D10">
                      <w:r>
                        <w:rPr>
                          <w:color w:val="000000"/>
                          <w:sz w:val="16"/>
                          <w:szCs w:val="16"/>
                          <w:lang w:val="en-US"/>
                        </w:rPr>
                        <w:t>09:30</w:t>
                      </w:r>
                    </w:p>
                  </w:txbxContent>
                </v:textbox>
              </v:rect>
              <v:rect id="_x0000_s4476" style="position:absolute;left:1563;top:2424;width:640;height:184;mso-wrap-style:none" filled="f" stroked="f">
                <v:textbox style="mso-next-textbox:#_x0000_s4476;mso-fit-shape-to-text:t" inset="0,0,0,0">
                  <w:txbxContent>
                    <w:p w:rsidR="00C21D5D" w:rsidRDefault="00C21D5D" w:rsidP="008B5D10">
                      <w:r>
                        <w:rPr>
                          <w:color w:val="000000"/>
                          <w:sz w:val="16"/>
                          <w:szCs w:val="16"/>
                          <w:lang w:val="en-US"/>
                        </w:rPr>
                        <w:t>ICE-UEN</w:t>
                      </w:r>
                    </w:p>
                  </w:txbxContent>
                </v:textbox>
              </v:rect>
              <v:rect id="_x0000_s4477" style="position:absolute;left:2914;top:2424;width:1036;height:184;mso-wrap-style:none" filled="f" stroked="f">
                <v:textbox style="mso-next-textbox:#_x0000_s4477;mso-fit-shape-to-text:t" inset="0,0,0,0">
                  <w:txbxContent>
                    <w:p w:rsidR="00C21D5D" w:rsidRDefault="00C21D5D" w:rsidP="008B5D10">
                      <w:proofErr w:type="spellStart"/>
                      <w:r>
                        <w:rPr>
                          <w:color w:val="000000"/>
                          <w:sz w:val="16"/>
                          <w:szCs w:val="16"/>
                          <w:lang w:val="en-US"/>
                        </w:rPr>
                        <w:t>Julieta</w:t>
                      </w:r>
                      <w:proofErr w:type="spellEnd"/>
                      <w:r>
                        <w:rPr>
                          <w:color w:val="000000"/>
                          <w:sz w:val="16"/>
                          <w:szCs w:val="16"/>
                          <w:lang w:val="en-US"/>
                        </w:rPr>
                        <w:t xml:space="preserve"> </w:t>
                      </w:r>
                      <w:proofErr w:type="spellStart"/>
                      <w:r>
                        <w:rPr>
                          <w:color w:val="000000"/>
                          <w:sz w:val="16"/>
                          <w:szCs w:val="16"/>
                          <w:lang w:val="en-US"/>
                        </w:rPr>
                        <w:t>Bejarano</w:t>
                      </w:r>
                      <w:proofErr w:type="spellEnd"/>
                    </w:p>
                  </w:txbxContent>
                </v:textbox>
              </v:rect>
              <v:rect id="_x0000_s4478" style="position:absolute;left:4465;top:2424;width:1836;height:184;mso-wrap-style:none" filled="f" stroked="f">
                <v:textbox style="mso-next-textbox:#_x0000_s4478;mso-fit-shape-to-text:t" inset="0,0,0,0">
                  <w:txbxContent>
                    <w:p w:rsidR="00C21D5D" w:rsidRDefault="00C21D5D" w:rsidP="008B5D10">
                      <w:r>
                        <w:rPr>
                          <w:color w:val="000000"/>
                          <w:sz w:val="16"/>
                          <w:szCs w:val="16"/>
                          <w:lang w:val="en-US"/>
                        </w:rPr>
                        <w:t>Director – Juridical Division</w:t>
                      </w:r>
                    </w:p>
                  </w:txbxContent>
                </v:textbox>
              </v:rect>
              <v:rect id="_x0000_s4479" style="position:absolute;left:6380;top:2424;width:556;height:184;mso-wrap-style:none" filled="f" stroked="f">
                <v:textbox style="mso-next-textbox:#_x0000_s4479;mso-fit-shape-to-text:t" inset="0,0,0,0">
                  <w:txbxContent>
                    <w:p w:rsidR="00C21D5D" w:rsidRDefault="00C21D5D" w:rsidP="008B5D10">
                      <w:r>
                        <w:rPr>
                          <w:color w:val="000000"/>
                          <w:sz w:val="16"/>
                          <w:szCs w:val="16"/>
                          <w:lang w:val="en-US"/>
                        </w:rPr>
                        <w:t>San Jose</w:t>
                      </w:r>
                    </w:p>
                  </w:txbxContent>
                </v:textbox>
              </v:rect>
              <v:rect id="_x0000_s4480" style="position:absolute;left:7132;top:2424;width:241;height:184;mso-wrap-style:none" filled="f" stroked="f">
                <v:textbox style="mso-next-textbox:#_x0000_s4480;mso-fit-shape-to-text:t" inset="0,0,0,0">
                  <w:txbxContent>
                    <w:p w:rsidR="00C21D5D" w:rsidRDefault="00C21D5D" w:rsidP="008B5D10">
                      <w:r>
                        <w:rPr>
                          <w:color w:val="000000"/>
                          <w:sz w:val="16"/>
                          <w:szCs w:val="16"/>
                          <w:lang w:val="en-US"/>
                        </w:rPr>
                        <w:t>506</w:t>
                      </w:r>
                    </w:p>
                  </w:txbxContent>
                </v:textbox>
              </v:rect>
              <v:rect id="_x0000_s4481" style="position:absolute;left:9141;top:2424;width:1294;height:184;mso-wrap-style:none" filled="f" stroked="f">
                <v:textbox style="mso-next-textbox:#_x0000_s4481;mso-fit-shape-to-text:t" inset="0,0,0,0">
                  <w:txbxContent>
                    <w:p w:rsidR="00C21D5D" w:rsidRDefault="00C21D5D" w:rsidP="008B5D10">
                      <w:r>
                        <w:rPr>
                          <w:color w:val="0000FF"/>
                          <w:sz w:val="16"/>
                          <w:szCs w:val="16"/>
                          <w:lang w:val="en-US"/>
                        </w:rPr>
                        <w:t>jbejarano@ice.go.cr</w:t>
                      </w:r>
                    </w:p>
                  </w:txbxContent>
                </v:textbox>
              </v:rect>
              <v:rect id="_x0000_s4482" style="position:absolute;left:9141;top:2577;width:1245;height:12" fillcolor="blue" stroked="f"/>
              <v:rect id="_x0000_s4483" style="position:absolute;left:106;top:2624;width:667;height:184;mso-wrap-style:none" filled="f" stroked="f">
                <v:textbox style="mso-next-textbox:#_x0000_s4483;mso-fit-shape-to-text:t" inset="0,0,0,0">
                  <w:txbxContent>
                    <w:p w:rsidR="00C21D5D" w:rsidRDefault="00C21D5D" w:rsidP="008B5D10">
                      <w:r>
                        <w:rPr>
                          <w:color w:val="000000"/>
                          <w:sz w:val="16"/>
                          <w:szCs w:val="16"/>
                          <w:lang w:val="en-US"/>
                        </w:rPr>
                        <w:t>Feb-09-11</w:t>
                      </w:r>
                    </w:p>
                  </w:txbxContent>
                </v:textbox>
              </v:rect>
              <v:rect id="_x0000_s4484" style="position:absolute;left:846;top:2624;width:365;height:184;mso-wrap-style:none" filled="f" stroked="f">
                <v:textbox style="mso-next-textbox:#_x0000_s4484;mso-fit-shape-to-text:t" inset="0,0,0,0">
                  <w:txbxContent>
                    <w:p w:rsidR="00C21D5D" w:rsidRDefault="00C21D5D" w:rsidP="008B5D10">
                      <w:r>
                        <w:rPr>
                          <w:color w:val="000000"/>
                          <w:sz w:val="16"/>
                          <w:szCs w:val="16"/>
                          <w:lang w:val="en-US"/>
                        </w:rPr>
                        <w:t>11:00</w:t>
                      </w:r>
                    </w:p>
                  </w:txbxContent>
                </v:textbox>
              </v:rect>
              <v:rect id="_x0000_s4485" style="position:absolute;left:1563;top:2624;width:640;height:184;mso-wrap-style:none" filled="f" stroked="f">
                <v:textbox style="mso-next-textbox:#_x0000_s4485;mso-fit-shape-to-text:t" inset="0,0,0,0">
                  <w:txbxContent>
                    <w:p w:rsidR="00C21D5D" w:rsidRDefault="00C21D5D" w:rsidP="008B5D10">
                      <w:r>
                        <w:rPr>
                          <w:color w:val="000000"/>
                          <w:sz w:val="16"/>
                          <w:szCs w:val="16"/>
                          <w:lang w:val="en-US"/>
                        </w:rPr>
                        <w:t>ICE-UEN</w:t>
                      </w:r>
                    </w:p>
                  </w:txbxContent>
                </v:textbox>
              </v:rect>
              <v:rect id="_x0000_s4486" style="position:absolute;left:3008;top:2624;width:823;height:184;mso-wrap-style:none" filled="f" stroked="f">
                <v:textbox style="mso-next-textbox:#_x0000_s4486;mso-fit-shape-to-text:t" inset="0,0,0,0">
                  <w:txbxContent>
                    <w:p w:rsidR="00C21D5D" w:rsidRDefault="00C21D5D" w:rsidP="008B5D10">
                      <w:proofErr w:type="spellStart"/>
                      <w:r>
                        <w:rPr>
                          <w:color w:val="000000"/>
                          <w:sz w:val="16"/>
                          <w:szCs w:val="16"/>
                          <w:lang w:val="en-US"/>
                        </w:rPr>
                        <w:t>Misael</w:t>
                      </w:r>
                      <w:proofErr w:type="spellEnd"/>
                      <w:r>
                        <w:rPr>
                          <w:color w:val="000000"/>
                          <w:sz w:val="16"/>
                          <w:szCs w:val="16"/>
                          <w:lang w:val="en-US"/>
                        </w:rPr>
                        <w:t xml:space="preserve"> Mora</w:t>
                      </w:r>
                    </w:p>
                  </w:txbxContent>
                </v:textbox>
              </v:rect>
              <v:rect id="_x0000_s4487" style="position:absolute;left:7132;top:2624;width:241;height:184;mso-wrap-style:none" filled="f" stroked="f">
                <v:textbox style="mso-next-textbox:#_x0000_s4487;mso-fit-shape-to-text:t" inset="0,0,0,0">
                  <w:txbxContent>
                    <w:p w:rsidR="00C21D5D" w:rsidRDefault="00C21D5D" w:rsidP="008B5D10">
                      <w:r>
                        <w:rPr>
                          <w:color w:val="000000"/>
                          <w:sz w:val="16"/>
                          <w:szCs w:val="16"/>
                          <w:lang w:val="en-US"/>
                        </w:rPr>
                        <w:t>506</w:t>
                      </w:r>
                    </w:p>
                  </w:txbxContent>
                </v:textbox>
              </v:rect>
              <v:rect id="_x0000_s4488" style="position:absolute;left:106;top:2824;width:667;height:184;mso-wrap-style:none" filled="f" stroked="f">
                <v:textbox style="mso-next-textbox:#_x0000_s4488;mso-fit-shape-to-text:t" inset="0,0,0,0">
                  <w:txbxContent>
                    <w:p w:rsidR="00C21D5D" w:rsidRDefault="00C21D5D" w:rsidP="008B5D10">
                      <w:r>
                        <w:rPr>
                          <w:color w:val="000000"/>
                          <w:sz w:val="16"/>
                          <w:szCs w:val="16"/>
                          <w:lang w:val="en-US"/>
                        </w:rPr>
                        <w:t>Feb-09-11</w:t>
                      </w:r>
                    </w:p>
                  </w:txbxContent>
                </v:textbox>
              </v:rect>
              <v:rect id="_x0000_s4489" style="position:absolute;left:846;top:2824;width:365;height:184;mso-wrap-style:none" filled="f" stroked="f">
                <v:textbox style="mso-next-textbox:#_x0000_s4489;mso-fit-shape-to-text:t" inset="0,0,0,0">
                  <w:txbxContent>
                    <w:p w:rsidR="00C21D5D" w:rsidRDefault="00C21D5D" w:rsidP="008B5D10">
                      <w:r>
                        <w:rPr>
                          <w:color w:val="000000"/>
                          <w:sz w:val="16"/>
                          <w:szCs w:val="16"/>
                          <w:lang w:val="en-US"/>
                        </w:rPr>
                        <w:t>13:30</w:t>
                      </w:r>
                    </w:p>
                  </w:txbxContent>
                </v:textbox>
              </v:rect>
              <v:rect id="_x0000_s4490" style="position:absolute;left:1704;top:2824;width:303;height:184;mso-wrap-style:none" filled="f" stroked="f">
                <v:textbox style="mso-next-textbox:#_x0000_s4490;mso-fit-shape-to-text:t" inset="0,0,0,0">
                  <w:txbxContent>
                    <w:p w:rsidR="00C21D5D" w:rsidRDefault="00C21D5D" w:rsidP="008B5D10">
                      <w:r>
                        <w:rPr>
                          <w:color w:val="000000"/>
                          <w:sz w:val="16"/>
                          <w:szCs w:val="16"/>
                          <w:lang w:val="en-US"/>
                        </w:rPr>
                        <w:t>DSE</w:t>
                      </w:r>
                    </w:p>
                  </w:txbxContent>
                </v:textbox>
              </v:rect>
              <v:rect id="_x0000_s4491" style="position:absolute;left:2655;top:2824;width:1680;height:184;mso-wrap-style:none" filled="f" stroked="f">
                <v:textbox style="mso-next-textbox:#_x0000_s4491;mso-fit-shape-to-text:t" inset="0,0,0,0">
                  <w:txbxContent>
                    <w:p w:rsidR="00C21D5D" w:rsidRDefault="00C21D5D" w:rsidP="008B5D10">
                      <w:r>
                        <w:rPr>
                          <w:color w:val="000000"/>
                          <w:sz w:val="16"/>
                          <w:szCs w:val="16"/>
                          <w:lang w:val="en-US"/>
                        </w:rPr>
                        <w:t xml:space="preserve">Gloria Villa de La </w:t>
                      </w:r>
                      <w:proofErr w:type="spellStart"/>
                      <w:r>
                        <w:rPr>
                          <w:color w:val="000000"/>
                          <w:sz w:val="16"/>
                          <w:szCs w:val="16"/>
                          <w:lang w:val="en-US"/>
                        </w:rPr>
                        <w:t>Portilla</w:t>
                      </w:r>
                      <w:proofErr w:type="spellEnd"/>
                    </w:p>
                  </w:txbxContent>
                </v:textbox>
              </v:rect>
              <v:rect id="_x0000_s4492" style="position:absolute;left:4465;top:2824;width:1836;height:184;mso-wrap-style:none" filled="f" stroked="f">
                <v:textbox style="mso-next-textbox:#_x0000_s4492;mso-fit-shape-to-text:t" inset="0,0,0,0">
                  <w:txbxContent>
                    <w:p w:rsidR="00C21D5D" w:rsidRDefault="00C21D5D" w:rsidP="008B5D10">
                      <w:r>
                        <w:rPr>
                          <w:color w:val="000000"/>
                          <w:sz w:val="16"/>
                          <w:szCs w:val="16"/>
                          <w:lang w:val="en-US"/>
                        </w:rPr>
                        <w:t>Director – Juridical Division</w:t>
                      </w:r>
                    </w:p>
                  </w:txbxContent>
                </v:textbox>
              </v:rect>
              <v:rect id="_x0000_s4493" style="position:absolute;left:6380;top:2824;width:556;height:184;mso-wrap-style:none" filled="f" stroked="f">
                <v:textbox style="mso-next-textbox:#_x0000_s4493;mso-fit-shape-to-text:t" inset="0,0,0,0">
                  <w:txbxContent>
                    <w:p w:rsidR="00C21D5D" w:rsidRDefault="00C21D5D" w:rsidP="008B5D10">
                      <w:r>
                        <w:rPr>
                          <w:color w:val="000000"/>
                          <w:sz w:val="16"/>
                          <w:szCs w:val="16"/>
                          <w:lang w:val="en-US"/>
                        </w:rPr>
                        <w:t>San Jose</w:t>
                      </w:r>
                    </w:p>
                  </w:txbxContent>
                </v:textbox>
              </v:rect>
              <v:rect id="_x0000_s4494" style="position:absolute;left:7132;top:2824;width:241;height:184;mso-wrap-style:none" filled="f" stroked="f">
                <v:textbox style="mso-next-textbox:#_x0000_s4494;mso-fit-shape-to-text:t" inset="0,0,0,0">
                  <w:txbxContent>
                    <w:p w:rsidR="00C21D5D" w:rsidRDefault="00C21D5D" w:rsidP="008B5D10">
                      <w:r>
                        <w:rPr>
                          <w:color w:val="000000"/>
                          <w:sz w:val="16"/>
                          <w:szCs w:val="16"/>
                          <w:lang w:val="en-US"/>
                        </w:rPr>
                        <w:t>506</w:t>
                      </w:r>
                    </w:p>
                  </w:txbxContent>
                </v:textbox>
              </v:rect>
              <v:rect id="_x0000_s4495" style="position:absolute;left:7790;top:2824;width:561;height:184;mso-wrap-style:none" filled="f" stroked="f">
                <v:textbox style="mso-next-textbox:#_x0000_s4495;mso-fit-shape-to-text:t" inset="0,0,0,0">
                  <w:txbxContent>
                    <w:p w:rsidR="00C21D5D" w:rsidRDefault="00C21D5D" w:rsidP="008B5D10">
                      <w:r>
                        <w:rPr>
                          <w:color w:val="000000"/>
                          <w:sz w:val="16"/>
                          <w:szCs w:val="16"/>
                          <w:lang w:val="en-US"/>
                        </w:rPr>
                        <w:t>2573662</w:t>
                      </w:r>
                    </w:p>
                  </w:txbxContent>
                </v:textbox>
              </v:rect>
              <v:rect id="_x0000_s4496" style="position:absolute;left:9235;top:2824;width:1090;height:184;mso-wrap-style:none" filled="f" stroked="f">
                <v:textbox style="mso-next-textbox:#_x0000_s4496;mso-fit-shape-to-text:t" inset="0,0,0,0">
                  <w:txbxContent>
                    <w:p w:rsidR="00C21D5D" w:rsidRDefault="00C21D5D" w:rsidP="008B5D10">
                      <w:r>
                        <w:rPr>
                          <w:color w:val="0000FF"/>
                          <w:sz w:val="16"/>
                          <w:szCs w:val="16"/>
                          <w:lang w:val="en-US"/>
                        </w:rPr>
                        <w:t>gvilla@dse.go.cr</w:t>
                      </w:r>
                    </w:p>
                  </w:txbxContent>
                </v:textbox>
              </v:rect>
              <v:rect id="_x0000_s4497" style="position:absolute;left:9235;top:2977;width:1057;height:12" fillcolor="blue" stroked="f"/>
              <v:rect id="_x0000_s4498" style="position:absolute;left:2867;top:3024;width:1134;height:184;mso-wrap-style:none" filled="f" stroked="f">
                <v:textbox style="mso-next-textbox:#_x0000_s4498;mso-fit-shape-to-text:t" inset="0,0,0,0">
                  <w:txbxContent>
                    <w:p w:rsidR="00C21D5D" w:rsidRDefault="00C21D5D" w:rsidP="008B5D10">
                      <w:r>
                        <w:rPr>
                          <w:color w:val="000000"/>
                          <w:sz w:val="16"/>
                          <w:szCs w:val="16"/>
                          <w:lang w:val="en-US"/>
                        </w:rPr>
                        <w:t xml:space="preserve">Carlos </w:t>
                      </w:r>
                      <w:proofErr w:type="spellStart"/>
                      <w:r>
                        <w:rPr>
                          <w:color w:val="000000"/>
                          <w:sz w:val="16"/>
                          <w:szCs w:val="16"/>
                          <w:lang w:val="en-US"/>
                        </w:rPr>
                        <w:t>Oreamuno</w:t>
                      </w:r>
                      <w:proofErr w:type="spellEnd"/>
                    </w:p>
                  </w:txbxContent>
                </v:textbox>
              </v:rect>
              <v:rect id="_x0000_s4499" style="position:absolute;left:4641;top:3024;width:1555;height:184;mso-wrap-style:none" filled="f" stroked="f">
                <v:textbox style="mso-next-textbox:#_x0000_s4499;mso-fit-shape-to-text:t" inset="0,0,0,0">
                  <w:txbxContent>
                    <w:p w:rsidR="00C21D5D" w:rsidRDefault="00C21D5D" w:rsidP="008B5D10">
                      <w:r>
                        <w:rPr>
                          <w:color w:val="000000"/>
                          <w:sz w:val="16"/>
                          <w:szCs w:val="16"/>
                          <w:lang w:val="en-US"/>
                        </w:rPr>
                        <w:t>Technical Area Director</w:t>
                      </w:r>
                    </w:p>
                  </w:txbxContent>
                </v:textbox>
              </v:rect>
              <v:rect id="_x0000_s4500" style="position:absolute;left:7132;top:3024;width:241;height:184;mso-wrap-style:none" filled="f" stroked="f">
                <v:textbox style="mso-next-textbox:#_x0000_s4500;mso-fit-shape-to-text:t" inset="0,0,0,0">
                  <w:txbxContent>
                    <w:p w:rsidR="00C21D5D" w:rsidRDefault="00C21D5D" w:rsidP="008B5D10">
                      <w:r>
                        <w:rPr>
                          <w:color w:val="000000"/>
                          <w:sz w:val="16"/>
                          <w:szCs w:val="16"/>
                          <w:lang w:val="en-US"/>
                        </w:rPr>
                        <w:t>506</w:t>
                      </w:r>
                    </w:p>
                  </w:txbxContent>
                </v:textbox>
              </v:rect>
              <v:rect id="_x0000_s4501" style="position:absolute;left:7790;top:3024;width:561;height:184;mso-wrap-style:none" filled="f" stroked="f">
                <v:textbox style="mso-next-textbox:#_x0000_s4501;mso-fit-shape-to-text:t" inset="0,0,0,0">
                  <w:txbxContent>
                    <w:p w:rsidR="00C21D5D" w:rsidRDefault="00C21D5D" w:rsidP="008B5D10">
                      <w:r>
                        <w:rPr>
                          <w:color w:val="000000"/>
                          <w:sz w:val="16"/>
                          <w:szCs w:val="16"/>
                          <w:lang w:val="en-US"/>
                        </w:rPr>
                        <w:t>2200668</w:t>
                      </w:r>
                    </w:p>
                  </w:txbxContent>
                </v:textbox>
              </v:rect>
              <v:rect id="_x0000_s4502" style="position:absolute;left:8847;top:3024;width:1863;height:184;mso-wrap-style:none" filled="f" stroked="f">
                <v:textbox style="mso-next-textbox:#_x0000_s4502;mso-fit-shape-to-text:t" inset="0,0,0,0">
                  <w:txbxContent>
                    <w:p w:rsidR="00C21D5D" w:rsidRDefault="00C21D5D" w:rsidP="008B5D10">
                      <w:r>
                        <w:rPr>
                          <w:color w:val="0000FF"/>
                          <w:sz w:val="16"/>
                          <w:szCs w:val="16"/>
                          <w:lang w:val="en-US"/>
                        </w:rPr>
                        <w:t>c.oreamuno@consenergy.net</w:t>
                      </w:r>
                    </w:p>
                  </w:txbxContent>
                </v:textbox>
              </v:rect>
              <v:rect id="_x0000_s4503" style="position:absolute;left:8847;top:3177;width:1845;height:12" fillcolor="blue" stroked="f"/>
              <v:rect id="_x0000_s4504" style="position:absolute;left:3031;top:3224;width:778;height:184;mso-wrap-style:none" filled="f" stroked="f">
                <v:textbox style="mso-next-textbox:#_x0000_s4504;mso-fit-shape-to-text:t" inset="0,0,0,0">
                  <w:txbxContent>
                    <w:p w:rsidR="00C21D5D" w:rsidRDefault="00C21D5D" w:rsidP="008B5D10">
                      <w:r>
                        <w:rPr>
                          <w:color w:val="000000"/>
                          <w:sz w:val="16"/>
                          <w:szCs w:val="16"/>
                          <w:lang w:val="en-US"/>
                        </w:rPr>
                        <w:t>Paul Wright</w:t>
                      </w:r>
                    </w:p>
                  </w:txbxContent>
                </v:textbox>
              </v:rect>
              <v:rect id="_x0000_s4505" style="position:absolute;left:5017;top:3224;width:667;height:184;mso-wrap-style:none" filled="f" stroked="f">
                <v:textbox style="mso-next-textbox:#_x0000_s4505;mso-fit-shape-to-text:t" inset="0,0,0,0">
                  <w:txbxContent>
                    <w:p w:rsidR="00C21D5D" w:rsidRDefault="00C21D5D" w:rsidP="008B5D10">
                      <w:r w:rsidRPr="001A18D8">
                        <w:rPr>
                          <w:color w:val="000000"/>
                          <w:sz w:val="16"/>
                          <w:szCs w:val="16"/>
                          <w:lang w:val="en-US"/>
                        </w:rPr>
                        <w:t>M</w:t>
                      </w:r>
                      <w:r>
                        <w:rPr>
                          <w:color w:val="000000"/>
                          <w:sz w:val="16"/>
                          <w:szCs w:val="16"/>
                          <w:lang w:val="en-US"/>
                        </w:rPr>
                        <w:t>arketing</w:t>
                      </w:r>
                    </w:p>
                  </w:txbxContent>
                </v:textbox>
              </v:rect>
              <v:rect id="_x0000_s4506" style="position:absolute;left:7132;top:3224;width:241;height:184;mso-wrap-style:none" filled="f" stroked="f">
                <v:textbox style="mso-next-textbox:#_x0000_s4506;mso-fit-shape-to-text:t" inset="0,0,0,0">
                  <w:txbxContent>
                    <w:p w:rsidR="00C21D5D" w:rsidRDefault="00C21D5D" w:rsidP="008B5D10">
                      <w:r>
                        <w:rPr>
                          <w:color w:val="000000"/>
                          <w:sz w:val="16"/>
                          <w:szCs w:val="16"/>
                          <w:lang w:val="en-US"/>
                        </w:rPr>
                        <w:t>506</w:t>
                      </w:r>
                    </w:p>
                  </w:txbxContent>
                </v:textbox>
              </v:rect>
              <v:rect id="_x0000_s4507" style="position:absolute;left:7790;top:3224;width:561;height:184;mso-wrap-style:none" filled="f" stroked="f">
                <v:textbox style="mso-next-textbox:#_x0000_s4507;mso-fit-shape-to-text:t" inset="0,0,0,0">
                  <w:txbxContent>
                    <w:p w:rsidR="00C21D5D" w:rsidRDefault="00C21D5D" w:rsidP="008B5D10">
                      <w:r>
                        <w:rPr>
                          <w:color w:val="000000"/>
                          <w:sz w:val="16"/>
                          <w:szCs w:val="16"/>
                          <w:lang w:val="en-US"/>
                        </w:rPr>
                        <w:t>2200668</w:t>
                      </w:r>
                    </w:p>
                  </w:txbxContent>
                </v:textbox>
              </v:rect>
              <v:rect id="_x0000_s4508" style="position:absolute;left:8953;top:3224;width:1650;height:184;mso-wrap-style:none" filled="f" stroked="f">
                <v:textbox style="mso-next-textbox:#_x0000_s4508;mso-fit-shape-to-text:t" inset="0,0,0,0">
                  <w:txbxContent>
                    <w:p w:rsidR="00C21D5D" w:rsidRDefault="00C21D5D" w:rsidP="008B5D10">
                      <w:r>
                        <w:rPr>
                          <w:color w:val="0000FF"/>
                          <w:sz w:val="16"/>
                          <w:szCs w:val="16"/>
                          <w:lang w:val="en-US"/>
                        </w:rPr>
                        <w:t>p.wright@consenergy.net</w:t>
                      </w:r>
                    </w:p>
                  </w:txbxContent>
                </v:textbox>
              </v:rect>
              <v:rect id="_x0000_s4509" style="position:absolute;left:8953;top:3377;width:1633;height:12" fillcolor="blue" stroked="f"/>
              <v:rect id="_x0000_s4510" style="position:absolute;left:2808;top:3424;width:1298;height:184;mso-wrap-style:none" filled="f" stroked="f">
                <v:textbox style="mso-next-textbox:#_x0000_s4510;mso-fit-shape-to-text:t" inset="0,0,0,0">
                  <w:txbxContent>
                    <w:p w:rsidR="00C21D5D" w:rsidRDefault="00C21D5D" w:rsidP="008B5D10">
                      <w:r>
                        <w:rPr>
                          <w:color w:val="000000"/>
                          <w:sz w:val="16"/>
                          <w:szCs w:val="16"/>
                          <w:lang w:val="en-US"/>
                        </w:rPr>
                        <w:t>Luis Diego Ramirez</w:t>
                      </w:r>
                    </w:p>
                  </w:txbxContent>
                </v:textbox>
              </v:rect>
              <v:rect id="_x0000_s4511" style="position:absolute;left:7132;top:3424;width:241;height:184;mso-wrap-style:none" filled="f" stroked="f">
                <v:textbox style="mso-next-textbox:#_x0000_s4511;mso-fit-shape-to-text:t" inset="0,0,0,0">
                  <w:txbxContent>
                    <w:p w:rsidR="00C21D5D" w:rsidRDefault="00C21D5D" w:rsidP="008B5D10">
                      <w:r>
                        <w:rPr>
                          <w:color w:val="000000"/>
                          <w:sz w:val="16"/>
                          <w:szCs w:val="16"/>
                          <w:lang w:val="en-US"/>
                        </w:rPr>
                        <w:t>506</w:t>
                      </w:r>
                    </w:p>
                  </w:txbxContent>
                </v:textbox>
              </v:rect>
              <v:rect id="_x0000_s4512" style="position:absolute;left:7754;top:3424;width:641;height:184;mso-wrap-style:none" filled="f" stroked="f">
                <v:textbox style="mso-next-textbox:#_x0000_s4512;mso-fit-shape-to-text:t" inset="0,0,0,0">
                  <w:txbxContent>
                    <w:p w:rsidR="00C21D5D" w:rsidRDefault="00C21D5D" w:rsidP="008B5D10">
                      <w:r>
                        <w:rPr>
                          <w:color w:val="000000"/>
                          <w:sz w:val="16"/>
                          <w:szCs w:val="16"/>
                          <w:lang w:val="en-US"/>
                        </w:rPr>
                        <w:t>22206954</w:t>
                      </w:r>
                    </w:p>
                  </w:txbxContent>
                </v:textbox>
              </v:rect>
              <v:rect id="_x0000_s4513" style="position:absolute;left:9176;top:3424;width:1285;height:184;mso-wrap-style:none" filled="f" stroked="f">
                <v:textbox style="mso-next-textbox:#_x0000_s4513;mso-fit-shape-to-text:t" inset="0,0,0,0">
                  <w:txbxContent>
                    <w:p w:rsidR="00C21D5D" w:rsidRDefault="00C21D5D" w:rsidP="008B5D10">
                      <w:r>
                        <w:rPr>
                          <w:color w:val="0000FF"/>
                          <w:sz w:val="16"/>
                          <w:szCs w:val="16"/>
                          <w:lang w:val="en-US"/>
                        </w:rPr>
                        <w:t>lramirezr@ice.go.cr</w:t>
                      </w:r>
                    </w:p>
                  </w:txbxContent>
                </v:textbox>
              </v:rect>
              <v:rect id="_x0000_s4514" style="position:absolute;left:9176;top:3577;width:1187;height:12" fillcolor="blue" stroked="f"/>
              <v:rect id="_x0000_s4515" style="position:absolute;left:2996;top:3624;width:867;height:184;mso-wrap-style:none" filled="f" stroked="f">
                <v:textbox style="mso-next-textbox:#_x0000_s4515;mso-fit-shape-to-text:t" inset="0,0,0,0">
                  <w:txbxContent>
                    <w:p w:rsidR="00C21D5D" w:rsidRDefault="00C21D5D" w:rsidP="008B5D10">
                      <w:r>
                        <w:rPr>
                          <w:color w:val="000000"/>
                          <w:sz w:val="16"/>
                          <w:szCs w:val="16"/>
                          <w:lang w:val="en-US"/>
                        </w:rPr>
                        <w:t>Jason Salazar</w:t>
                      </w:r>
                    </w:p>
                  </w:txbxContent>
                </v:textbox>
              </v:rect>
              <v:rect id="_x0000_s4516" style="position:absolute;left:7132;top:3624;width:241;height:184;mso-wrap-style:none" filled="f" stroked="f">
                <v:textbox style="mso-next-textbox:#_x0000_s4516;mso-fit-shape-to-text:t" inset="0,0,0,0">
                  <w:txbxContent>
                    <w:p w:rsidR="00C21D5D" w:rsidRDefault="00C21D5D" w:rsidP="008B5D10">
                      <w:r>
                        <w:rPr>
                          <w:color w:val="000000"/>
                          <w:sz w:val="16"/>
                          <w:szCs w:val="16"/>
                          <w:lang w:val="en-US"/>
                        </w:rPr>
                        <w:t>506</w:t>
                      </w:r>
                    </w:p>
                  </w:txbxContent>
                </v:textbox>
              </v:rect>
              <v:rect id="_x0000_s4517" style="position:absolute;left:7754;top:3624;width:641;height:184;mso-wrap-style:none" filled="f" stroked="f">
                <v:textbox style="mso-next-textbox:#_x0000_s4517;mso-fit-shape-to-text:t" inset="0,0,0,0">
                  <w:txbxContent>
                    <w:p w:rsidR="00C21D5D" w:rsidRDefault="00C21D5D" w:rsidP="008B5D10">
                      <w:r>
                        <w:rPr>
                          <w:color w:val="000000"/>
                          <w:sz w:val="16"/>
                          <w:szCs w:val="16"/>
                          <w:lang w:val="en-US"/>
                        </w:rPr>
                        <w:t>22208040</w:t>
                      </w:r>
                    </w:p>
                  </w:txbxContent>
                </v:textbox>
              </v:rect>
              <v:rect id="_x0000_s4518" style="position:absolute;left:9152;top:3624;width:1303;height:184;mso-wrap-style:none" filled="f" stroked="f">
                <v:textbox style="mso-next-textbox:#_x0000_s4518;mso-fit-shape-to-text:t" inset="0,0,0,0">
                  <w:txbxContent>
                    <w:p w:rsidR="00C21D5D" w:rsidRDefault="00C21D5D" w:rsidP="008B5D10">
                      <w:r>
                        <w:rPr>
                          <w:color w:val="0000FF"/>
                          <w:sz w:val="16"/>
                          <w:szCs w:val="16"/>
                          <w:lang w:val="en-US"/>
                        </w:rPr>
                        <w:t>jsalazaral@ice.go.cr</w:t>
                      </w:r>
                    </w:p>
                  </w:txbxContent>
                </v:textbox>
              </v:rect>
              <v:rect id="_x0000_s4519" style="position:absolute;left:9152;top:3777;width:1234;height:12" fillcolor="blue" stroked="f"/>
              <v:rect id="_x0000_s4520" style="position:absolute;left:164;top:3824;width:756;height:184;mso-wrap-style:none" filled="f" stroked="f">
                <v:textbox style="mso-next-textbox:#_x0000_s4520;mso-fit-shape-to-text:t" inset="0,0,0,0">
                  <w:txbxContent>
                    <w:p w:rsidR="00C21D5D" w:rsidRDefault="00C21D5D" w:rsidP="008B5D10">
                      <w:pPr>
                        <w:ind w:left="-110"/>
                      </w:pPr>
                      <w:r>
                        <w:rPr>
                          <w:color w:val="000000"/>
                          <w:sz w:val="16"/>
                          <w:szCs w:val="16"/>
                          <w:lang w:val="en-US"/>
                        </w:rPr>
                        <w:t>FFeb-15-11</w:t>
                      </w:r>
                    </w:p>
                  </w:txbxContent>
                </v:textbox>
              </v:rect>
              <v:rect id="_x0000_s4521" style="position:absolute;left:881;top:3824;width:365;height:184;mso-wrap-style:none" filled="f" stroked="f">
                <v:textbox style="mso-next-textbox:#_x0000_s4521;mso-fit-shape-to-text:t" inset="0,0,0,0">
                  <w:txbxContent>
                    <w:p w:rsidR="00C21D5D" w:rsidRDefault="00C21D5D" w:rsidP="008B5D10">
                      <w:r>
                        <w:rPr>
                          <w:color w:val="000000"/>
                          <w:sz w:val="16"/>
                          <w:szCs w:val="16"/>
                          <w:lang w:val="en-US"/>
                        </w:rPr>
                        <w:t>09:30</w:t>
                      </w:r>
                    </w:p>
                  </w:txbxContent>
                </v:textbox>
              </v:rect>
              <v:rect id="_x0000_s4522" style="position:absolute;left:1704;top:3824;width:303;height:184;mso-wrap-style:none" filled="f" stroked="f">
                <v:textbox style="mso-next-textbox:#_x0000_s4522;mso-fit-shape-to-text:t" inset="0,0,0,0">
                  <w:txbxContent>
                    <w:p w:rsidR="00C21D5D" w:rsidRDefault="00C21D5D" w:rsidP="008B5D10">
                      <w:r>
                        <w:rPr>
                          <w:color w:val="000000"/>
                          <w:sz w:val="16"/>
                          <w:szCs w:val="16"/>
                          <w:lang w:val="en-US"/>
                        </w:rPr>
                        <w:t>DSE</w:t>
                      </w:r>
                    </w:p>
                  </w:txbxContent>
                </v:textbox>
              </v:rect>
              <v:rect id="_x0000_s4523" style="position:absolute;left:3055;top:3824;width:742;height:184;mso-wrap-style:none" filled="f" stroked="f">
                <v:textbox style="mso-next-textbox:#_x0000_s4523;mso-fit-shape-to-text:t" inset="0,0,0,0">
                  <w:txbxContent>
                    <w:p w:rsidR="00C21D5D" w:rsidRDefault="00C21D5D" w:rsidP="008B5D10">
                      <w:r>
                        <w:rPr>
                          <w:color w:val="000000"/>
                          <w:sz w:val="16"/>
                          <w:szCs w:val="16"/>
                          <w:lang w:val="en-US"/>
                        </w:rPr>
                        <w:t>Jorge Pérez</w:t>
                      </w:r>
                    </w:p>
                  </w:txbxContent>
                </v:textbox>
              </v:rect>
              <v:rect id="_x0000_s4524" style="position:absolute;left:4488;top:3824;width:1472;height:184;mso-wrap-style:none" filled="f" stroked="f">
                <v:textbox style="mso-next-textbox:#_x0000_s4524;mso-fit-shape-to-text:t" inset="0,0,0,0">
                  <w:txbxContent>
                    <w:p w:rsidR="00C21D5D" w:rsidRDefault="00C21D5D" w:rsidP="008B5D10">
                      <w:r>
                        <w:rPr>
                          <w:color w:val="000000"/>
                          <w:sz w:val="16"/>
                          <w:szCs w:val="16"/>
                          <w:lang w:val="en-US"/>
                        </w:rPr>
                        <w:t>Systems Administrator</w:t>
                      </w:r>
                    </w:p>
                  </w:txbxContent>
                </v:textbox>
              </v:rect>
              <v:rect id="_x0000_s4525" style="position:absolute;left:6380;top:3824;width:556;height:184;mso-wrap-style:none" filled="f" stroked="f">
                <v:textbox style="mso-next-textbox:#_x0000_s4525;mso-fit-shape-to-text:t" inset="0,0,0,0">
                  <w:txbxContent>
                    <w:p w:rsidR="00C21D5D" w:rsidRDefault="00C21D5D" w:rsidP="008B5D10">
                      <w:r>
                        <w:rPr>
                          <w:color w:val="000000"/>
                          <w:sz w:val="16"/>
                          <w:szCs w:val="16"/>
                          <w:lang w:val="en-US"/>
                        </w:rPr>
                        <w:t>San Jose</w:t>
                      </w:r>
                    </w:p>
                  </w:txbxContent>
                </v:textbox>
              </v:rect>
              <v:rect id="_x0000_s4526" style="position:absolute;left:7132;top:3824;width:241;height:184;mso-wrap-style:none" filled="f" stroked="f">
                <v:textbox style="mso-next-textbox:#_x0000_s4526;mso-fit-shape-to-text:t" inset="0,0,0,0">
                  <w:txbxContent>
                    <w:p w:rsidR="00C21D5D" w:rsidRDefault="00C21D5D" w:rsidP="008B5D10">
                      <w:r>
                        <w:rPr>
                          <w:color w:val="000000"/>
                          <w:sz w:val="16"/>
                          <w:szCs w:val="16"/>
                          <w:lang w:val="en-US"/>
                        </w:rPr>
                        <w:t>506</w:t>
                      </w:r>
                    </w:p>
                  </w:txbxContent>
                </v:textbox>
              </v:rect>
              <v:rect id="_x0000_s4527" style="position:absolute;left:7566;top:3824;width:1098;height:184;mso-wrap-style:none" filled="f" stroked="f">
                <v:textbox style="mso-next-textbox:#_x0000_s4527;mso-fit-shape-to-text:t" inset="0,0,0,0">
                  <w:txbxContent>
                    <w:p w:rsidR="00C21D5D" w:rsidRDefault="00C21D5D" w:rsidP="008B5D10">
                      <w:r>
                        <w:rPr>
                          <w:color w:val="000000"/>
                          <w:sz w:val="16"/>
                          <w:szCs w:val="16"/>
                          <w:lang w:val="en-US"/>
                        </w:rPr>
                        <w:t>22573662, E 228</w:t>
                      </w:r>
                    </w:p>
                  </w:txbxContent>
                </v:textbox>
              </v:rect>
              <v:rect id="_x0000_s4528" style="position:absolute;left:106;top:4118;width:667;height:184;mso-wrap-style:none" filled="f" stroked="f">
                <v:textbox style="mso-next-textbox:#_x0000_s4528;mso-fit-shape-to-text:t" inset="0,0,0,0">
                  <w:txbxContent>
                    <w:p w:rsidR="00C21D5D" w:rsidRDefault="00C21D5D" w:rsidP="008B5D10">
                      <w:r>
                        <w:rPr>
                          <w:color w:val="000000"/>
                          <w:sz w:val="16"/>
                          <w:szCs w:val="16"/>
                          <w:lang w:val="en-US"/>
                        </w:rPr>
                        <w:t>Feb-15-11</w:t>
                      </w:r>
                    </w:p>
                  </w:txbxContent>
                </v:textbox>
              </v:rect>
              <v:rect id="_x0000_s4529" style="position:absolute;left:846;top:4118;width:365;height:184;mso-wrap-style:none" filled="f" stroked="f">
                <v:textbox style="mso-next-textbox:#_x0000_s4529;mso-fit-shape-to-text:t" inset="0,0,0,0">
                  <w:txbxContent>
                    <w:p w:rsidR="00C21D5D" w:rsidRDefault="00C21D5D" w:rsidP="008B5D10">
                      <w:r>
                        <w:rPr>
                          <w:color w:val="000000"/>
                          <w:sz w:val="16"/>
                          <w:szCs w:val="16"/>
                          <w:lang w:val="en-US"/>
                        </w:rPr>
                        <w:t>16:00</w:t>
                      </w:r>
                    </w:p>
                  </w:txbxContent>
                </v:textbox>
              </v:rect>
              <v:rect id="_x0000_s4530" style="position:absolute;left:1504;top:4024;width:747;height:184;mso-wrap-style:none" filled="f" stroked="f">
                <v:textbox style="mso-next-textbox:#_x0000_s4530;mso-fit-shape-to-text:t" inset="0,0,0,0">
                  <w:txbxContent>
                    <w:p w:rsidR="00C21D5D" w:rsidRDefault="00C21D5D" w:rsidP="008B5D10">
                      <w:r>
                        <w:rPr>
                          <w:color w:val="000000"/>
                          <w:sz w:val="16"/>
                          <w:szCs w:val="16"/>
                          <w:lang w:val="en-US"/>
                        </w:rPr>
                        <w:t xml:space="preserve">CHIRRIPO </w:t>
                      </w:r>
                    </w:p>
                  </w:txbxContent>
                </v:textbox>
              </v:rect>
              <v:rect id="_x0000_s4531" style="position:absolute;left:1316;top:4224;width:1147;height:184;mso-wrap-style:none" filled="f" stroked="f">
                <v:textbox style="mso-next-textbox:#_x0000_s4531;mso-fit-shape-to-text:t" inset="0,0,0,0">
                  <w:txbxContent>
                    <w:p w:rsidR="00C21D5D" w:rsidRDefault="00C21D5D" w:rsidP="008B5D10">
                      <w:r>
                        <w:rPr>
                          <w:color w:val="000000"/>
                          <w:sz w:val="16"/>
                          <w:szCs w:val="16"/>
                          <w:lang w:val="en-US"/>
                        </w:rPr>
                        <w:t>CONSULTORES</w:t>
                      </w:r>
                    </w:p>
                  </w:txbxContent>
                </v:textbox>
              </v:rect>
              <v:rect id="_x0000_s4532" style="position:absolute;left:2855;top:4118;width:1196;height:184;mso-wrap-style:none" filled="f" stroked="f">
                <v:textbox style="mso-next-textbox:#_x0000_s4532;mso-fit-shape-to-text:t" inset="0,0,0,0">
                  <w:txbxContent>
                    <w:p w:rsidR="00C21D5D" w:rsidRDefault="00C21D5D" w:rsidP="008B5D10">
                      <w:r>
                        <w:rPr>
                          <w:color w:val="000000"/>
                          <w:sz w:val="16"/>
                          <w:szCs w:val="16"/>
                          <w:lang w:val="en-US"/>
                        </w:rPr>
                        <w:t xml:space="preserve">Leonardo </w:t>
                      </w:r>
                      <w:proofErr w:type="spellStart"/>
                      <w:r>
                        <w:rPr>
                          <w:color w:val="000000"/>
                          <w:sz w:val="16"/>
                          <w:szCs w:val="16"/>
                          <w:lang w:val="en-US"/>
                        </w:rPr>
                        <w:t>Ramírez</w:t>
                      </w:r>
                      <w:proofErr w:type="spellEnd"/>
                    </w:p>
                  </w:txbxContent>
                </v:textbox>
              </v:rect>
              <v:rect id="_x0000_s4533" style="position:absolute;left:5087;top:4118;width:569;height:184;mso-wrap-style:none" filled="f" stroked="f">
                <v:textbox style="mso-next-textbox:#_x0000_s4533;mso-fit-shape-to-text:t" inset="0,0,0,0">
                  <w:txbxContent>
                    <w:p w:rsidR="00C21D5D" w:rsidRDefault="00C21D5D" w:rsidP="008B5D10">
                      <w:r>
                        <w:rPr>
                          <w:color w:val="000000"/>
                          <w:sz w:val="16"/>
                          <w:szCs w:val="16"/>
                          <w:lang w:val="en-US"/>
                        </w:rPr>
                        <w:t>Manager</w:t>
                      </w:r>
                    </w:p>
                  </w:txbxContent>
                </v:textbox>
              </v:rect>
              <v:rect id="_x0000_s4534" style="position:absolute;left:6380;top:4118;width:556;height:184;mso-wrap-style:none" filled="f" stroked="f">
                <v:textbox style="mso-next-textbox:#_x0000_s4534;mso-fit-shape-to-text:t" inset="0,0,0,0">
                  <w:txbxContent>
                    <w:p w:rsidR="00C21D5D" w:rsidRDefault="00C21D5D" w:rsidP="008B5D10">
                      <w:r>
                        <w:rPr>
                          <w:color w:val="000000"/>
                          <w:sz w:val="16"/>
                          <w:szCs w:val="16"/>
                          <w:lang w:val="en-US"/>
                        </w:rPr>
                        <w:t>San Jose</w:t>
                      </w:r>
                    </w:p>
                  </w:txbxContent>
                </v:textbox>
              </v:rect>
              <v:rect id="_x0000_s4535" style="position:absolute;left:7132;top:4118;width:241;height:184;mso-wrap-style:none" filled="f" stroked="f">
                <v:textbox style="mso-next-textbox:#_x0000_s4535;mso-fit-shape-to-text:t" inset="0,0,0,0">
                  <w:txbxContent>
                    <w:p w:rsidR="00C21D5D" w:rsidRDefault="00C21D5D" w:rsidP="008B5D10">
                      <w:r>
                        <w:rPr>
                          <w:color w:val="000000"/>
                          <w:sz w:val="16"/>
                          <w:szCs w:val="16"/>
                          <w:lang w:val="en-US"/>
                        </w:rPr>
                        <w:t>506</w:t>
                      </w:r>
                    </w:p>
                  </w:txbxContent>
                </v:textbox>
              </v:rect>
              <v:rect id="_x0000_s4536" style="position:absolute;left:8025;top:4118;width:41;height:253;mso-wrap-style:none" filled="f" stroked="f">
                <v:textbox style="mso-next-textbox:#_x0000_s4536;mso-fit-shape-to-text:t" inset="0,0,0,0">
                  <w:txbxContent>
                    <w:p w:rsidR="00C21D5D" w:rsidRDefault="00C21D5D" w:rsidP="008B5D10">
                      <w:r>
                        <w:rPr>
                          <w:color w:val="000000"/>
                          <w:sz w:val="16"/>
                          <w:szCs w:val="16"/>
                          <w:lang w:val="en-US"/>
                        </w:rPr>
                        <w:t xml:space="preserve"> </w:t>
                      </w:r>
                    </w:p>
                  </w:txbxContent>
                </v:textbox>
              </v:rect>
              <v:rect id="_x0000_s4537" style="position:absolute;left:2937;top:4424;width:982;height:184;mso-wrap-style:none" filled="f" stroked="f">
                <v:textbox style="mso-next-textbox:#_x0000_s4537;mso-fit-shape-to-text:t" inset="0,0,0,0">
                  <w:txbxContent>
                    <w:p w:rsidR="00C21D5D" w:rsidRDefault="00C21D5D" w:rsidP="008B5D10">
                      <w:r>
                        <w:rPr>
                          <w:color w:val="000000"/>
                          <w:sz w:val="16"/>
                          <w:szCs w:val="16"/>
                          <w:lang w:val="en-US"/>
                        </w:rPr>
                        <w:t xml:space="preserve">Luisa </w:t>
                      </w:r>
                      <w:proofErr w:type="spellStart"/>
                      <w:r>
                        <w:rPr>
                          <w:color w:val="000000"/>
                          <w:sz w:val="16"/>
                          <w:szCs w:val="16"/>
                          <w:lang w:val="en-US"/>
                        </w:rPr>
                        <w:t>Carvalho</w:t>
                      </w:r>
                      <w:proofErr w:type="spellEnd"/>
                    </w:p>
                  </w:txbxContent>
                </v:textbox>
              </v:rect>
              <v:rect id="_x0000_s4538" style="position:absolute;left:4547;top:4424;width:1566;height:437;mso-wrap-style:none" filled="f" stroked="f">
                <v:textbox style="mso-next-textbox:#_x0000_s4538;mso-fit-shape-to-text:t" inset="0,0,0,0">
                  <w:txbxContent>
                    <w:p w:rsidR="00C21D5D" w:rsidRDefault="00C21D5D" w:rsidP="008B5D10">
                      <w:r>
                        <w:rPr>
                          <w:color w:val="000000"/>
                          <w:sz w:val="16"/>
                          <w:szCs w:val="16"/>
                          <w:lang w:val="en-US"/>
                        </w:rPr>
                        <w:t>Resident</w:t>
                      </w:r>
                      <w:r>
                        <w:t xml:space="preserve"> </w:t>
                      </w:r>
                      <w:r>
                        <w:rPr>
                          <w:color w:val="000000"/>
                          <w:sz w:val="16"/>
                          <w:szCs w:val="16"/>
                          <w:lang w:val="en-US"/>
                        </w:rPr>
                        <w:t>Representative</w:t>
                      </w:r>
                    </w:p>
                    <w:p w:rsidR="00C21D5D" w:rsidRPr="001A18D8" w:rsidRDefault="00C21D5D" w:rsidP="008B5D10"/>
                  </w:txbxContent>
                </v:textbox>
              </v:rect>
              <v:rect id="_x0000_s4539" style="position:absolute;left:6380;top:4424;width:556;height:184;mso-wrap-style:none" filled="f" stroked="f">
                <v:textbox style="mso-next-textbox:#_x0000_s4539;mso-fit-shape-to-text:t" inset="0,0,0,0">
                  <w:txbxContent>
                    <w:p w:rsidR="00C21D5D" w:rsidRDefault="00C21D5D" w:rsidP="008B5D10">
                      <w:r>
                        <w:rPr>
                          <w:color w:val="000000"/>
                          <w:sz w:val="16"/>
                          <w:szCs w:val="16"/>
                          <w:lang w:val="en-US"/>
                        </w:rPr>
                        <w:t>San Jose</w:t>
                      </w:r>
                    </w:p>
                  </w:txbxContent>
                </v:textbox>
              </v:rect>
              <v:rect id="_x0000_s4540" style="position:absolute;left:7132;top:4424;width:241;height:184;mso-wrap-style:none" filled="f" stroked="f">
                <v:textbox style="mso-next-textbox:#_x0000_s4540;mso-fit-shape-to-text:t" inset="0,0,0,0">
                  <w:txbxContent>
                    <w:p w:rsidR="00C21D5D" w:rsidRDefault="00C21D5D" w:rsidP="008B5D10">
                      <w:r>
                        <w:rPr>
                          <w:color w:val="000000"/>
                          <w:sz w:val="16"/>
                          <w:szCs w:val="16"/>
                          <w:lang w:val="en-US"/>
                        </w:rPr>
                        <w:t>506</w:t>
                      </w:r>
                    </w:p>
                  </w:txbxContent>
                </v:textbox>
              </v:rect>
              <v:rect id="_x0000_s4541" style="position:absolute;left:7766;top:4424;width:641;height:184;mso-wrap-style:none" filled="f" stroked="f">
                <v:textbox style="mso-next-textbox:#_x0000_s4541;mso-fit-shape-to-text:t" inset="0,0,0,0">
                  <w:txbxContent>
                    <w:p w:rsidR="00C21D5D" w:rsidRDefault="00C21D5D" w:rsidP="008B5D10">
                      <w:r>
                        <w:rPr>
                          <w:color w:val="000000"/>
                          <w:sz w:val="16"/>
                          <w:szCs w:val="16"/>
                          <w:lang w:val="en-US"/>
                        </w:rPr>
                        <w:t>22961544</w:t>
                      </w:r>
                    </w:p>
                  </w:txbxContent>
                </v:textbox>
              </v:rect>
              <v:rect id="_x0000_s4542" style="position:absolute;left:8976;top:4424;width:1623;height:184;mso-wrap-style:none" filled="f" stroked="f">
                <v:textbox style="mso-next-textbox:#_x0000_s4542;mso-fit-shape-to-text:t" inset="0,0,0,0">
                  <w:txbxContent>
                    <w:p w:rsidR="00C21D5D" w:rsidRDefault="00C21D5D" w:rsidP="008B5D10">
                      <w:r>
                        <w:rPr>
                          <w:color w:val="0000FF"/>
                          <w:sz w:val="16"/>
                          <w:szCs w:val="16"/>
                          <w:lang w:val="en-US"/>
                        </w:rPr>
                        <w:t>luiza.carvalho@undp.org</w:t>
                      </w:r>
                    </w:p>
                  </w:txbxContent>
                </v:textbox>
              </v:rect>
              <v:rect id="_x0000_s4543" style="position:absolute;left:8976;top:4577;width:1575;height:12" fillcolor="blue" stroked="f"/>
              <v:rect id="_x0000_s4544" style="position:absolute;left:3043;top:4718;width:787;height:184;mso-wrap-style:none" filled="f" stroked="f">
                <v:textbox style="mso-next-textbox:#_x0000_s4544;mso-fit-shape-to-text:t" inset="0,0,0,0">
                  <w:txbxContent>
                    <w:p w:rsidR="00C21D5D" w:rsidRDefault="00C21D5D" w:rsidP="008B5D10">
                      <w:r>
                        <w:rPr>
                          <w:color w:val="000000"/>
                          <w:sz w:val="16"/>
                          <w:szCs w:val="16"/>
                          <w:lang w:val="en-US"/>
                        </w:rPr>
                        <w:t>Lara Blanco</w:t>
                      </w:r>
                    </w:p>
                  </w:txbxContent>
                </v:textbox>
              </v:rect>
              <v:rect id="_x0000_s4545" style="position:absolute;left:4547;top:4624;width:1187;height:621;mso-wrap-style:none" filled="f" stroked="f">
                <v:textbox style="mso-next-textbox:#_x0000_s4545;mso-fit-shape-to-text:t" inset="0,0,0,0">
                  <w:txbxContent>
                    <w:p w:rsidR="00C21D5D" w:rsidRDefault="00C21D5D" w:rsidP="008B5D10">
                      <w:pPr>
                        <w:rPr>
                          <w:color w:val="000000"/>
                          <w:sz w:val="16"/>
                          <w:szCs w:val="16"/>
                          <w:lang w:val="en-US"/>
                        </w:rPr>
                      </w:pPr>
                      <w:r>
                        <w:rPr>
                          <w:color w:val="000000"/>
                          <w:sz w:val="16"/>
                          <w:szCs w:val="16"/>
                          <w:lang w:val="en-US"/>
                        </w:rPr>
                        <w:t>Assistant Resident</w:t>
                      </w:r>
                    </w:p>
                    <w:p w:rsidR="00C21D5D" w:rsidRDefault="00C21D5D" w:rsidP="008B5D10">
                      <w:r>
                        <w:rPr>
                          <w:color w:val="000000"/>
                          <w:sz w:val="16"/>
                          <w:szCs w:val="16"/>
                          <w:lang w:val="en-US"/>
                        </w:rPr>
                        <w:t>Representative</w:t>
                      </w:r>
                    </w:p>
                    <w:p w:rsidR="00C21D5D" w:rsidRPr="001A18D8" w:rsidRDefault="00C21D5D" w:rsidP="008B5D10"/>
                  </w:txbxContent>
                </v:textbox>
              </v:rect>
              <v:rect id="_x0000_s4546" style="position:absolute;left:5087;top:4824;width:100;height:253;mso-wrap-style:none" filled="f" stroked="f">
                <v:textbox style="mso-next-textbox:#_x0000_s4546;mso-fit-shape-to-text:t" inset="0,0,0,0">
                  <w:txbxContent>
                    <w:p w:rsidR="00C21D5D" w:rsidRPr="00134540" w:rsidRDefault="00C21D5D" w:rsidP="008B5D10"/>
                  </w:txbxContent>
                </v:textbox>
              </v:rect>
              <v:rect id="_x0000_s4547" style="position:absolute;left:6380;top:4718;width:556;height:184;mso-wrap-style:none" filled="f" stroked="f">
                <v:textbox style="mso-next-textbox:#_x0000_s4547;mso-fit-shape-to-text:t" inset="0,0,0,0">
                  <w:txbxContent>
                    <w:p w:rsidR="00C21D5D" w:rsidRDefault="00C21D5D" w:rsidP="008B5D10">
                      <w:r>
                        <w:rPr>
                          <w:color w:val="000000"/>
                          <w:sz w:val="16"/>
                          <w:szCs w:val="16"/>
                          <w:lang w:val="en-US"/>
                        </w:rPr>
                        <w:t>San Jose</w:t>
                      </w:r>
                    </w:p>
                  </w:txbxContent>
                </v:textbox>
              </v:rect>
              <v:rect id="_x0000_s4548" style="position:absolute;left:7132;top:4718;width:241;height:184;mso-wrap-style:none" filled="f" stroked="f">
                <v:textbox style="mso-next-textbox:#_x0000_s4548;mso-fit-shape-to-text:t" inset="0,0,0,0">
                  <w:txbxContent>
                    <w:p w:rsidR="00C21D5D" w:rsidRDefault="00C21D5D" w:rsidP="008B5D10">
                      <w:r>
                        <w:rPr>
                          <w:color w:val="000000"/>
                          <w:sz w:val="16"/>
                          <w:szCs w:val="16"/>
                          <w:lang w:val="en-US"/>
                        </w:rPr>
                        <w:t>506</w:t>
                      </w:r>
                    </w:p>
                  </w:txbxContent>
                </v:textbox>
              </v:rect>
              <v:rect id="_x0000_s4549" style="position:absolute;left:7766;top:4718;width:641;height:184;mso-wrap-style:none" filled="f" stroked="f">
                <v:textbox style="mso-next-textbox:#_x0000_s4549;mso-fit-shape-to-text:t" inset="0,0,0,0">
                  <w:txbxContent>
                    <w:p w:rsidR="00C21D5D" w:rsidRDefault="00C21D5D" w:rsidP="008B5D10">
                      <w:r>
                        <w:rPr>
                          <w:color w:val="000000"/>
                          <w:sz w:val="16"/>
                          <w:szCs w:val="16"/>
                          <w:lang w:val="en-US"/>
                        </w:rPr>
                        <w:t>22961544</w:t>
                      </w:r>
                    </w:p>
                  </w:txbxContent>
                </v:textbox>
              </v:rect>
              <v:rect id="_x0000_s4550" style="position:absolute;left:9070;top:4824;width:1427;height:184;mso-wrap-style:none" filled="f" stroked="f">
                <v:textbox style="mso-next-textbox:#_x0000_s4550;mso-fit-shape-to-text:t" inset="0,0,0,0">
                  <w:txbxContent>
                    <w:p w:rsidR="00C21D5D" w:rsidRDefault="00C21D5D" w:rsidP="008B5D10">
                      <w:r>
                        <w:rPr>
                          <w:color w:val="0000FF"/>
                          <w:sz w:val="16"/>
                          <w:szCs w:val="16"/>
                          <w:lang w:val="en-US"/>
                        </w:rPr>
                        <w:t>lara.blanco@undp.org</w:t>
                      </w:r>
                    </w:p>
                  </w:txbxContent>
                </v:textbox>
              </v:rect>
              <v:rect id="_x0000_s4551" style="position:absolute;left:9070;top:4977;width:1398;height:12" fillcolor="blue" stroked="f"/>
              <v:rect id="_x0000_s4552" style="position:absolute;left:2761;top:5024;width:1307;height:184;mso-wrap-style:none" filled="f" stroked="f">
                <v:textbox style="mso-next-textbox:#_x0000_s4552;mso-fit-shape-to-text:t" inset="0,0,0,0">
                  <w:txbxContent>
                    <w:p w:rsidR="00C21D5D" w:rsidRDefault="00C21D5D" w:rsidP="008B5D10">
                      <w:r>
                        <w:rPr>
                          <w:color w:val="000000"/>
                          <w:sz w:val="16"/>
                          <w:szCs w:val="16"/>
                          <w:lang w:val="en-US"/>
                        </w:rPr>
                        <w:t>Jose Fernando Mora</w:t>
                      </w:r>
                    </w:p>
                  </w:txbxContent>
                </v:textbox>
              </v:rect>
              <v:rect id="_x0000_s4553" style="position:absolute;left:4582;top:5024;width:1311;height:184;mso-wrap-style:none" filled="f" stroked="f">
                <v:textbox style="mso-next-textbox:#_x0000_s4553;mso-fit-shape-to-text:t" inset="0,0,0,0">
                  <w:txbxContent>
                    <w:p w:rsidR="00C21D5D" w:rsidRDefault="00C21D5D" w:rsidP="008B5D10">
                      <w:r>
                        <w:rPr>
                          <w:color w:val="000000"/>
                          <w:sz w:val="16"/>
                          <w:szCs w:val="16"/>
                          <w:lang w:val="en-US"/>
                        </w:rPr>
                        <w:t>Operations Manager</w:t>
                      </w:r>
                    </w:p>
                  </w:txbxContent>
                </v:textbox>
              </v:rect>
              <v:rect id="_x0000_s4554" style="position:absolute;left:6380;top:5024;width:556;height:184;mso-wrap-style:none" filled="f" stroked="f">
                <v:textbox style="mso-next-textbox:#_x0000_s4554;mso-fit-shape-to-text:t" inset="0,0,0,0">
                  <w:txbxContent>
                    <w:p w:rsidR="00C21D5D" w:rsidRDefault="00C21D5D" w:rsidP="008B5D10">
                      <w:r>
                        <w:rPr>
                          <w:color w:val="000000"/>
                          <w:sz w:val="16"/>
                          <w:szCs w:val="16"/>
                          <w:lang w:val="en-US"/>
                        </w:rPr>
                        <w:t>San Jose</w:t>
                      </w:r>
                    </w:p>
                  </w:txbxContent>
                </v:textbox>
              </v:rect>
              <v:rect id="_x0000_s4555" style="position:absolute;left:7132;top:5024;width:241;height:184;mso-wrap-style:none" filled="f" stroked="f">
                <v:textbox style="mso-next-textbox:#_x0000_s4555;mso-fit-shape-to-text:t" inset="0,0,0,0">
                  <w:txbxContent>
                    <w:p w:rsidR="00C21D5D" w:rsidRDefault="00C21D5D" w:rsidP="008B5D10">
                      <w:r>
                        <w:rPr>
                          <w:color w:val="000000"/>
                          <w:sz w:val="16"/>
                          <w:szCs w:val="16"/>
                          <w:lang w:val="en-US"/>
                        </w:rPr>
                        <w:t>506</w:t>
                      </w:r>
                    </w:p>
                  </w:txbxContent>
                </v:textbox>
              </v:rect>
              <v:rect id="_x0000_s4556" style="position:absolute;left:7766;top:5024;width:641;height:184;mso-wrap-style:none" filled="f" stroked="f">
                <v:textbox style="mso-next-textbox:#_x0000_s4556;mso-fit-shape-to-text:t" inset="0,0,0,0">
                  <w:txbxContent>
                    <w:p w:rsidR="00C21D5D" w:rsidRDefault="00C21D5D" w:rsidP="008B5D10">
                      <w:r>
                        <w:rPr>
                          <w:color w:val="000000"/>
                          <w:sz w:val="16"/>
                          <w:szCs w:val="16"/>
                          <w:lang w:val="en-US"/>
                        </w:rPr>
                        <w:t>22961544</w:t>
                      </w:r>
                    </w:p>
                  </w:txbxContent>
                </v:textbox>
              </v:rect>
              <v:rect id="_x0000_s4557" style="position:absolute;left:2820;top:5224;width:1205;height:184;mso-wrap-style:none" filled="f" stroked="f">
                <v:textbox style="mso-next-textbox:#_x0000_s4557;mso-fit-shape-to-text:t" inset="0,0,0,0">
                  <w:txbxContent>
                    <w:p w:rsidR="00C21D5D" w:rsidRDefault="00C21D5D" w:rsidP="008B5D10">
                      <w:proofErr w:type="spellStart"/>
                      <w:r>
                        <w:rPr>
                          <w:color w:val="000000"/>
                          <w:sz w:val="16"/>
                          <w:szCs w:val="16"/>
                          <w:lang w:val="en-US"/>
                        </w:rPr>
                        <w:t>Monserrrat</w:t>
                      </w:r>
                      <w:proofErr w:type="spellEnd"/>
                      <w:r>
                        <w:rPr>
                          <w:color w:val="000000"/>
                          <w:sz w:val="16"/>
                          <w:szCs w:val="16"/>
                          <w:lang w:val="en-US"/>
                        </w:rPr>
                        <w:t xml:space="preserve"> Blanco</w:t>
                      </w:r>
                    </w:p>
                  </w:txbxContent>
                </v:textbox>
              </v:rect>
              <v:rect id="_x0000_s4558" style="position:absolute;left:4700;top:5224;width:1542;height:184;mso-wrap-style:none" filled="f" stroked="f">
                <v:textbox style="mso-next-textbox:#_x0000_s4558;mso-fit-shape-to-text:t" inset="0,0,0,0">
                  <w:txbxContent>
                    <w:p w:rsidR="00C21D5D" w:rsidRDefault="00C21D5D" w:rsidP="008B5D10">
                      <w:r>
                        <w:rPr>
                          <w:color w:val="000000"/>
                          <w:sz w:val="16"/>
                          <w:szCs w:val="16"/>
                          <w:lang w:val="en-US"/>
                        </w:rPr>
                        <w:t>Environmental Program</w:t>
                      </w:r>
                    </w:p>
                  </w:txbxContent>
                </v:textbox>
              </v:rect>
              <v:rect id="_x0000_s4559" style="position:absolute;left:6380;top:5224;width:556;height:184;mso-wrap-style:none" filled="f" stroked="f">
                <v:textbox style="mso-next-textbox:#_x0000_s4559;mso-fit-shape-to-text:t" inset="0,0,0,0">
                  <w:txbxContent>
                    <w:p w:rsidR="00C21D5D" w:rsidRDefault="00C21D5D" w:rsidP="008B5D10">
                      <w:r>
                        <w:rPr>
                          <w:color w:val="000000"/>
                          <w:sz w:val="16"/>
                          <w:szCs w:val="16"/>
                          <w:lang w:val="en-US"/>
                        </w:rPr>
                        <w:t>San Jose</w:t>
                      </w:r>
                    </w:p>
                  </w:txbxContent>
                </v:textbox>
              </v:rect>
              <v:rect id="_x0000_s4560" style="position:absolute;left:7132;top:5224;width:241;height:184;mso-wrap-style:none" filled="f" stroked="f">
                <v:textbox style="mso-next-textbox:#_x0000_s4560;mso-fit-shape-to-text:t" inset="0,0,0,0">
                  <w:txbxContent>
                    <w:p w:rsidR="00C21D5D" w:rsidRDefault="00C21D5D" w:rsidP="008B5D10">
                      <w:r>
                        <w:rPr>
                          <w:color w:val="000000"/>
                          <w:sz w:val="16"/>
                          <w:szCs w:val="16"/>
                          <w:lang w:val="en-US"/>
                        </w:rPr>
                        <w:t>506</w:t>
                      </w:r>
                    </w:p>
                  </w:txbxContent>
                </v:textbox>
              </v:rect>
              <v:rect id="_x0000_s4561" style="position:absolute;left:7766;top:5224;width:641;height:184;mso-wrap-style:none" filled="f" stroked="f">
                <v:textbox style="mso-next-textbox:#_x0000_s4561;mso-fit-shape-to-text:t" inset="0,0,0,0">
                  <w:txbxContent>
                    <w:p w:rsidR="00C21D5D" w:rsidRDefault="00C21D5D" w:rsidP="008B5D10">
                      <w:r>
                        <w:rPr>
                          <w:color w:val="000000"/>
                          <w:sz w:val="16"/>
                          <w:szCs w:val="16"/>
                          <w:lang w:val="en-US"/>
                        </w:rPr>
                        <w:t>22961544</w:t>
                      </w:r>
                    </w:p>
                  </w:txbxContent>
                </v:textbox>
              </v:rect>
              <v:rect id="_x0000_s4562" style="position:absolute;left:8870;top:5224;width:1827;height:184;mso-wrap-style:none" filled="f" stroked="f">
                <v:textbox style="mso-next-textbox:#_x0000_s4562;mso-fit-shape-to-text:t" inset="0,0,0,0">
                  <w:txbxContent>
                    <w:p w:rsidR="00C21D5D" w:rsidRDefault="00C21D5D" w:rsidP="008B5D10">
                      <w:r>
                        <w:rPr>
                          <w:color w:val="0000FF"/>
                          <w:sz w:val="16"/>
                          <w:szCs w:val="16"/>
                          <w:lang w:val="en-US"/>
                        </w:rPr>
                        <w:t>monserrat.blanco@undp.org</w:t>
                      </w:r>
                    </w:p>
                  </w:txbxContent>
                </v:textbox>
              </v:rect>
              <v:rect id="_x0000_s4563" style="position:absolute;left:8870;top:5377;width:1798;height:12" fillcolor="blue" stroked="f"/>
              <v:rect id="_x0000_s4564" style="position:absolute;left:2996;top:5424;width:849;height:184;mso-wrap-style:none" filled="f" stroked="f">
                <v:textbox style="mso-next-textbox:#_x0000_s4564;mso-fit-shape-to-text:t" inset="0,0,0,0">
                  <w:txbxContent>
                    <w:p w:rsidR="00C21D5D" w:rsidRDefault="00C21D5D" w:rsidP="008B5D10">
                      <w:r>
                        <w:rPr>
                          <w:color w:val="000000"/>
                          <w:sz w:val="16"/>
                          <w:szCs w:val="16"/>
                          <w:lang w:val="en-US"/>
                        </w:rPr>
                        <w:t xml:space="preserve">Paula </w:t>
                      </w:r>
                      <w:proofErr w:type="spellStart"/>
                      <w:r>
                        <w:rPr>
                          <w:color w:val="000000"/>
                          <w:sz w:val="16"/>
                          <w:szCs w:val="16"/>
                          <w:lang w:val="en-US"/>
                        </w:rPr>
                        <w:t>Zuñiga</w:t>
                      </w:r>
                      <w:proofErr w:type="spellEnd"/>
                    </w:p>
                  </w:txbxContent>
                </v:textbox>
              </v:rect>
              <v:rect id="_x0000_s4565" style="position:absolute;left:4700;top:5424;width:1542;height:184;mso-wrap-style:none" filled="f" stroked="f">
                <v:textbox style="mso-next-textbox:#_x0000_s4565;mso-fit-shape-to-text:t" inset="0,0,0,0">
                  <w:txbxContent>
                    <w:p w:rsidR="00C21D5D" w:rsidRPr="00134540" w:rsidRDefault="00C21D5D" w:rsidP="008B5D10">
                      <w:r>
                        <w:rPr>
                          <w:color w:val="000000"/>
                          <w:sz w:val="16"/>
                          <w:szCs w:val="16"/>
                          <w:lang w:val="en-US"/>
                        </w:rPr>
                        <w:t>Environmental Program</w:t>
                      </w:r>
                    </w:p>
                  </w:txbxContent>
                </v:textbox>
              </v:rect>
              <v:rect id="_x0000_s4566" style="position:absolute;left:6380;top:5424;width:556;height:184;mso-wrap-style:none" filled="f" stroked="f">
                <v:textbox style="mso-next-textbox:#_x0000_s4566;mso-fit-shape-to-text:t" inset="0,0,0,0">
                  <w:txbxContent>
                    <w:p w:rsidR="00C21D5D" w:rsidRDefault="00C21D5D" w:rsidP="008B5D10">
                      <w:r>
                        <w:rPr>
                          <w:color w:val="000000"/>
                          <w:sz w:val="16"/>
                          <w:szCs w:val="16"/>
                          <w:lang w:val="en-US"/>
                        </w:rPr>
                        <w:t>San Jose</w:t>
                      </w:r>
                    </w:p>
                  </w:txbxContent>
                </v:textbox>
              </v:rect>
              <v:rect id="_x0000_s4567" style="position:absolute;left:7132;top:5424;width:241;height:184;mso-wrap-style:none" filled="f" stroked="f">
                <v:textbox style="mso-next-textbox:#_x0000_s4567;mso-fit-shape-to-text:t" inset="0,0,0,0">
                  <w:txbxContent>
                    <w:p w:rsidR="00C21D5D" w:rsidRDefault="00C21D5D" w:rsidP="008B5D10">
                      <w:r>
                        <w:rPr>
                          <w:color w:val="000000"/>
                          <w:sz w:val="16"/>
                          <w:szCs w:val="16"/>
                          <w:lang w:val="en-US"/>
                        </w:rPr>
                        <w:t>506</w:t>
                      </w:r>
                    </w:p>
                  </w:txbxContent>
                </v:textbox>
              </v:rect>
              <v:rect id="_x0000_s4568" style="position:absolute;left:8753;top:5424;width:2049;height:184;mso-wrap-style:none" filled="f" stroked="f">
                <v:textbox style="mso-next-textbox:#_x0000_s4568;mso-fit-shape-to-text:t" inset="0,0,0,0">
                  <w:txbxContent>
                    <w:p w:rsidR="00C21D5D" w:rsidRDefault="00C21D5D" w:rsidP="008B5D10">
                      <w:r>
                        <w:rPr>
                          <w:color w:val="0000FF"/>
                          <w:sz w:val="16"/>
                          <w:szCs w:val="16"/>
                          <w:lang w:val="en-US"/>
                        </w:rPr>
                        <w:t>paula.zuniga@undppartners.org</w:t>
                      </w:r>
                    </w:p>
                  </w:txbxContent>
                </v:textbox>
              </v:rect>
              <v:rect id="_x0000_s4569" style="position:absolute;left:8753;top:5577;width:2021;height:12" fillcolor="blue" stroked="f"/>
              <v:rect id="_x0000_s4570" style="position:absolute;left:2878;top:5625;width:1089;height:184;mso-wrap-style:none" filled="f" stroked="f">
                <v:textbox style="mso-next-textbox:#_x0000_s4570;mso-fit-shape-to-text:t" inset="0,0,0,0">
                  <w:txbxContent>
                    <w:p w:rsidR="00C21D5D" w:rsidRDefault="00C21D5D" w:rsidP="008B5D10">
                      <w:r>
                        <w:rPr>
                          <w:color w:val="000000"/>
                          <w:sz w:val="16"/>
                          <w:szCs w:val="16"/>
                          <w:lang w:val="en-US"/>
                        </w:rPr>
                        <w:t>Nobelty Sánchez</w:t>
                      </w:r>
                    </w:p>
                  </w:txbxContent>
                </v:textbox>
              </v:rect>
              <v:rect id="_x0000_s4571" style="position:absolute;left:4394;top:5625;width:1968;height:184;mso-wrap-style:none" filled="f" stroked="f">
                <v:textbox style="mso-next-textbox:#_x0000_s4571;mso-fit-shape-to-text:t" inset="0,0,0,0">
                  <w:txbxContent>
                    <w:p w:rsidR="00C21D5D" w:rsidRDefault="00C21D5D" w:rsidP="008B5D10">
                      <w:proofErr w:type="spellStart"/>
                      <w:r>
                        <w:rPr>
                          <w:color w:val="000000"/>
                          <w:sz w:val="16"/>
                          <w:szCs w:val="16"/>
                          <w:lang w:val="en-US"/>
                        </w:rPr>
                        <w:t>Dirección</w:t>
                      </w:r>
                      <w:proofErr w:type="spellEnd"/>
                      <w:r>
                        <w:rPr>
                          <w:color w:val="000000"/>
                          <w:sz w:val="16"/>
                          <w:szCs w:val="16"/>
                          <w:lang w:val="en-US"/>
                        </w:rPr>
                        <w:t xml:space="preserve"> Sectorial de </w:t>
                      </w:r>
                      <w:proofErr w:type="spellStart"/>
                      <w:r>
                        <w:rPr>
                          <w:color w:val="000000"/>
                          <w:sz w:val="16"/>
                          <w:szCs w:val="16"/>
                          <w:lang w:val="en-US"/>
                        </w:rPr>
                        <w:t>Energía</w:t>
                      </w:r>
                      <w:proofErr w:type="spellEnd"/>
                    </w:p>
                  </w:txbxContent>
                </v:textbox>
              </v:rect>
              <v:rect id="_x0000_s4572" style="position:absolute;left:6380;top:5625;width:556;height:184;mso-wrap-style:none" filled="f" stroked="f">
                <v:textbox style="mso-next-textbox:#_x0000_s4572;mso-fit-shape-to-text:t" inset="0,0,0,0">
                  <w:txbxContent>
                    <w:p w:rsidR="00C21D5D" w:rsidRDefault="00C21D5D" w:rsidP="008B5D10">
                      <w:r>
                        <w:rPr>
                          <w:color w:val="000000"/>
                          <w:sz w:val="16"/>
                          <w:szCs w:val="16"/>
                          <w:lang w:val="en-US"/>
                        </w:rPr>
                        <w:t>San Jose</w:t>
                      </w:r>
                    </w:p>
                  </w:txbxContent>
                </v:textbox>
              </v:rect>
              <v:rect id="_x0000_s4573" style="position:absolute;left:7132;top:5625;width:241;height:184;mso-wrap-style:none" filled="f" stroked="f">
                <v:textbox style="mso-next-textbox:#_x0000_s4573;mso-fit-shape-to-text:t" inset="0,0,0,0">
                  <w:txbxContent>
                    <w:p w:rsidR="00C21D5D" w:rsidRDefault="00C21D5D" w:rsidP="008B5D10">
                      <w:r>
                        <w:rPr>
                          <w:color w:val="000000"/>
                          <w:sz w:val="16"/>
                          <w:szCs w:val="16"/>
                          <w:lang w:val="en-US"/>
                        </w:rPr>
                        <w:t>506</w:t>
                      </w:r>
                    </w:p>
                  </w:txbxContent>
                </v:textbox>
              </v:rect>
              <v:rect id="_x0000_s4574" style="position:absolute;left:7801;top:5625;width:561;height:184;mso-wrap-style:none" filled="f" stroked="f">
                <v:textbox style="mso-next-textbox:#_x0000_s4574;mso-fit-shape-to-text:t" inset="0,0,0,0">
                  <w:txbxContent>
                    <w:p w:rsidR="00C21D5D" w:rsidRDefault="00C21D5D" w:rsidP="008B5D10">
                      <w:r>
                        <w:rPr>
                          <w:color w:val="000000"/>
                          <w:sz w:val="16"/>
                          <w:szCs w:val="16"/>
                          <w:lang w:val="en-US"/>
                        </w:rPr>
                        <w:t>2573662</w:t>
                      </w:r>
                    </w:p>
                  </w:txbxContent>
                </v:textbox>
              </v:rect>
              <v:rect id="_x0000_s4575" style="position:absolute;left:2937;top:5825;width:911;height:184;mso-wrap-style:none" filled="f" stroked="f">
                <v:textbox style="mso-next-textbox:#_x0000_s4575;mso-fit-shape-to-text:t" inset="0,0,0,0">
                  <w:txbxContent>
                    <w:p w:rsidR="00C21D5D" w:rsidRDefault="00C21D5D" w:rsidP="008B5D10">
                      <w:r>
                        <w:rPr>
                          <w:color w:val="000000"/>
                          <w:sz w:val="16"/>
                          <w:szCs w:val="16"/>
                          <w:lang w:val="en-US"/>
                        </w:rPr>
                        <w:t>Jesus Sánchez</w:t>
                      </w:r>
                    </w:p>
                  </w:txbxContent>
                </v:textbox>
              </v:rect>
              <v:rect id="_x0000_s4576" style="position:absolute;left:4911;top:5825;width:902;height:184;mso-wrap-style:none" filled="f" stroked="f">
                <v:textbox style="mso-next-textbox:#_x0000_s4576;mso-fit-shape-to-text:t" inset="0,0,0,0">
                  <w:txbxContent>
                    <w:p w:rsidR="00C21D5D" w:rsidRDefault="00C21D5D" w:rsidP="008B5D10">
                      <w:r>
                        <w:rPr>
                          <w:color w:val="000000"/>
                          <w:sz w:val="16"/>
                          <w:szCs w:val="16"/>
                          <w:lang w:val="en-US"/>
                        </w:rPr>
                        <w:t>Director UEN</w:t>
                      </w:r>
                    </w:p>
                  </w:txbxContent>
                </v:textbox>
              </v:rect>
              <v:rect id="_x0000_s4577" style="position:absolute;left:6380;top:5825;width:556;height:184;mso-wrap-style:none" filled="f" stroked="f">
                <v:textbox style="mso-next-textbox:#_x0000_s4577;mso-fit-shape-to-text:t" inset="0,0,0,0">
                  <w:txbxContent>
                    <w:p w:rsidR="00C21D5D" w:rsidRDefault="00C21D5D" w:rsidP="008B5D10">
                      <w:r>
                        <w:rPr>
                          <w:color w:val="000000"/>
                          <w:sz w:val="16"/>
                          <w:szCs w:val="16"/>
                          <w:lang w:val="en-US"/>
                        </w:rPr>
                        <w:t>San Jose</w:t>
                      </w:r>
                    </w:p>
                  </w:txbxContent>
                </v:textbox>
              </v:rect>
              <v:rect id="_x0000_s4578" style="position:absolute;left:7132;top:5825;width:241;height:184;mso-wrap-style:none" filled="f" stroked="f">
                <v:textbox style="mso-next-textbox:#_x0000_s4578;mso-fit-shape-to-text:t" inset="0,0,0,0">
                  <w:txbxContent>
                    <w:p w:rsidR="00C21D5D" w:rsidRDefault="00C21D5D" w:rsidP="008B5D10">
                      <w:r>
                        <w:rPr>
                          <w:color w:val="000000"/>
                          <w:sz w:val="16"/>
                          <w:szCs w:val="16"/>
                          <w:lang w:val="en-US"/>
                        </w:rPr>
                        <w:t>506</w:t>
                      </w:r>
                    </w:p>
                  </w:txbxContent>
                </v:textbox>
              </v:rect>
              <v:rect id="_x0000_s4579" style="position:absolute;left:7766;top:5825;width:641;height:184;mso-wrap-style:none" filled="f" stroked="f">
                <v:textbox style="mso-next-textbox:#_x0000_s4579;mso-fit-shape-to-text:t" inset="0,0,0,0">
                  <w:txbxContent>
                    <w:p w:rsidR="00C21D5D" w:rsidRDefault="00C21D5D" w:rsidP="008B5D10">
                      <w:r>
                        <w:rPr>
                          <w:color w:val="000000"/>
                          <w:sz w:val="16"/>
                          <w:szCs w:val="16"/>
                          <w:lang w:val="en-US"/>
                        </w:rPr>
                        <w:t>22205556</w:t>
                      </w:r>
                    </w:p>
                  </w:txbxContent>
                </v:textbox>
              </v:rect>
              <v:rect id="_x0000_s4580" style="position:absolute;left:9129;top:5825;width:1320;height:184;mso-wrap-style:none" filled="f" stroked="f">
                <v:textbox style="mso-next-textbox:#_x0000_s4580;mso-fit-shape-to-text:t" inset="0,0,0,0">
                  <w:txbxContent>
                    <w:p w:rsidR="00C21D5D" w:rsidRDefault="00C21D5D" w:rsidP="008B5D10">
                      <w:r>
                        <w:rPr>
                          <w:color w:val="0000FF"/>
                          <w:sz w:val="16"/>
                          <w:szCs w:val="16"/>
                          <w:lang w:val="en-US"/>
                        </w:rPr>
                        <w:t>jasanchez@ice.go.cr</w:t>
                      </w:r>
                    </w:p>
                  </w:txbxContent>
                </v:textbox>
              </v:rect>
              <v:rect id="_x0000_s4581" style="position:absolute;left:9129;top:5978;width:1281;height:11" fillcolor="blue" stroked="f"/>
              <v:rect id="_x0000_s4582" style="position:absolute;left:3008;top:6025;width:823;height:184;mso-wrap-style:none" filled="f" stroked="f">
                <v:textbox style="mso-next-textbox:#_x0000_s4582;mso-fit-shape-to-text:t" inset="0,0,0,0">
                  <w:txbxContent>
                    <w:p w:rsidR="00C21D5D" w:rsidRDefault="00C21D5D" w:rsidP="008B5D10">
                      <w:proofErr w:type="spellStart"/>
                      <w:r>
                        <w:rPr>
                          <w:color w:val="000000"/>
                          <w:sz w:val="16"/>
                          <w:szCs w:val="16"/>
                          <w:lang w:val="en-US"/>
                        </w:rPr>
                        <w:t>Misael</w:t>
                      </w:r>
                      <w:proofErr w:type="spellEnd"/>
                      <w:r>
                        <w:rPr>
                          <w:color w:val="000000"/>
                          <w:sz w:val="16"/>
                          <w:szCs w:val="16"/>
                          <w:lang w:val="en-US"/>
                        </w:rPr>
                        <w:t xml:space="preserve"> Mora</w:t>
                      </w:r>
                    </w:p>
                  </w:txbxContent>
                </v:textbox>
              </v:rect>
              <v:rect id="_x0000_s4583" style="position:absolute;left:4500;top:6025;width:1365;height:184;mso-wrap-style:none" filled="f" stroked="f">
                <v:textbox style="mso-next-textbox:#_x0000_s4583;mso-fit-shape-to-text:t" inset="0,0,0,0">
                  <w:txbxContent>
                    <w:p w:rsidR="00C21D5D" w:rsidRDefault="00C21D5D" w:rsidP="008B5D10">
                      <w:r>
                        <w:rPr>
                          <w:color w:val="000000"/>
                          <w:sz w:val="16"/>
                          <w:szCs w:val="16"/>
                          <w:lang w:val="en-US"/>
                        </w:rPr>
                        <w:t>Program Coordinator</w:t>
                      </w:r>
                    </w:p>
                  </w:txbxContent>
                </v:textbox>
              </v:rect>
              <v:rect id="_x0000_s4584" style="position:absolute;left:6380;top:6025;width:556;height:184;mso-wrap-style:none" filled="f" stroked="f">
                <v:textbox style="mso-next-textbox:#_x0000_s4584;mso-fit-shape-to-text:t" inset="0,0,0,0">
                  <w:txbxContent>
                    <w:p w:rsidR="00C21D5D" w:rsidRDefault="00C21D5D" w:rsidP="008B5D10">
                      <w:r>
                        <w:rPr>
                          <w:color w:val="000000"/>
                          <w:sz w:val="16"/>
                          <w:szCs w:val="16"/>
                          <w:lang w:val="en-US"/>
                        </w:rPr>
                        <w:t>San Jose</w:t>
                      </w:r>
                    </w:p>
                  </w:txbxContent>
                </v:textbox>
              </v:rect>
              <v:rect id="_x0000_s4585" style="position:absolute;left:7132;top:6025;width:241;height:184;mso-wrap-style:none" filled="f" stroked="f">
                <v:textbox style="mso-next-textbox:#_x0000_s4585;mso-fit-shape-to-text:t" inset="0,0,0,0">
                  <w:txbxContent>
                    <w:p w:rsidR="00C21D5D" w:rsidRDefault="00C21D5D" w:rsidP="008B5D10">
                      <w:r>
                        <w:rPr>
                          <w:color w:val="000000"/>
                          <w:sz w:val="16"/>
                          <w:szCs w:val="16"/>
                          <w:lang w:val="en-US"/>
                        </w:rPr>
                        <w:t>506</w:t>
                      </w:r>
                    </w:p>
                  </w:txbxContent>
                </v:textbox>
              </v:rect>
              <v:rect id="_x0000_s4586" style="position:absolute;left:7766;top:6025;width:641;height:184;mso-wrap-style:none" filled="f" stroked="f">
                <v:textbox style="mso-next-textbox:#_x0000_s4586;mso-fit-shape-to-text:t" inset="0,0,0,0">
                  <w:txbxContent>
                    <w:p w:rsidR="00C21D5D" w:rsidRDefault="00C21D5D" w:rsidP="008B5D10">
                      <w:r>
                        <w:rPr>
                          <w:color w:val="000000"/>
                          <w:sz w:val="16"/>
                          <w:szCs w:val="16"/>
                          <w:lang w:val="en-US"/>
                        </w:rPr>
                        <w:t>22206954</w:t>
                      </w:r>
                    </w:p>
                  </w:txbxContent>
                </v:textbox>
              </v:rect>
              <v:rect id="_x0000_s4587" style="position:absolute;left:9188;top:6025;width:1187;height:184;mso-wrap-style:none" filled="f" stroked="f">
                <v:textbox style="mso-next-textbox:#_x0000_s4587;mso-fit-shape-to-text:t" inset="0,0,0,0">
                  <w:txbxContent>
                    <w:p w:rsidR="00C21D5D" w:rsidRDefault="00C21D5D" w:rsidP="008B5D10">
                      <w:r>
                        <w:rPr>
                          <w:color w:val="0000FF"/>
                          <w:sz w:val="16"/>
                          <w:szCs w:val="16"/>
                          <w:lang w:val="en-US"/>
                        </w:rPr>
                        <w:t>MMora@ice.go.cr</w:t>
                      </w:r>
                    </w:p>
                  </w:txbxContent>
                </v:textbox>
              </v:rect>
              <v:rect id="_x0000_s4588" style="position:absolute;left:9188;top:6178;width:1151;height:11" fillcolor="blue" stroked="f"/>
              <v:rect id="_x0000_s4589" style="position:absolute;left:2808;top:6225;width:1298;height:184;mso-wrap-style:none" filled="f" stroked="f">
                <v:textbox style="mso-next-textbox:#_x0000_s4589;mso-fit-shape-to-text:t" inset="0,0,0,0">
                  <w:txbxContent>
                    <w:p w:rsidR="00C21D5D" w:rsidRDefault="00C21D5D" w:rsidP="008B5D10">
                      <w:r>
                        <w:rPr>
                          <w:color w:val="000000"/>
                          <w:sz w:val="16"/>
                          <w:szCs w:val="16"/>
                          <w:lang w:val="en-US"/>
                        </w:rPr>
                        <w:t xml:space="preserve">Luis Diego </w:t>
                      </w:r>
                      <w:proofErr w:type="spellStart"/>
                      <w:r>
                        <w:rPr>
                          <w:color w:val="000000"/>
                          <w:sz w:val="16"/>
                          <w:szCs w:val="16"/>
                          <w:lang w:val="en-US"/>
                        </w:rPr>
                        <w:t>Ramírez</w:t>
                      </w:r>
                      <w:proofErr w:type="spellEnd"/>
                    </w:p>
                  </w:txbxContent>
                </v:textbox>
              </v:rect>
              <v:rect id="_x0000_s4590" style="position:absolute;left:5029;top:6225;width:578;height:184;mso-wrap-style:none" filled="f" stroked="f">
                <v:textbox style="mso-next-textbox:#_x0000_s4590;mso-fit-shape-to-text:t" inset="0,0,0,0">
                  <w:txbxContent>
                    <w:p w:rsidR="00C21D5D" w:rsidRDefault="00C21D5D" w:rsidP="008B5D10">
                      <w:r>
                        <w:rPr>
                          <w:color w:val="000000"/>
                          <w:sz w:val="16"/>
                          <w:szCs w:val="16"/>
                          <w:lang w:val="en-US"/>
                        </w:rPr>
                        <w:t>Engineer</w:t>
                      </w:r>
                    </w:p>
                  </w:txbxContent>
                </v:textbox>
              </v:rect>
              <v:rect id="_x0000_s4591" style="position:absolute;left:6380;top:6225;width:556;height:184;mso-wrap-style:none" filled="f" stroked="f">
                <v:textbox style="mso-next-textbox:#_x0000_s4591;mso-fit-shape-to-text:t" inset="0,0,0,0">
                  <w:txbxContent>
                    <w:p w:rsidR="00C21D5D" w:rsidRDefault="00C21D5D" w:rsidP="008B5D10">
                      <w:r>
                        <w:rPr>
                          <w:color w:val="000000"/>
                          <w:sz w:val="16"/>
                          <w:szCs w:val="16"/>
                          <w:lang w:val="en-US"/>
                        </w:rPr>
                        <w:t>San Jose</w:t>
                      </w:r>
                    </w:p>
                  </w:txbxContent>
                </v:textbox>
              </v:rect>
              <v:rect id="_x0000_s4592" style="position:absolute;left:7132;top:6225;width:241;height:184;mso-wrap-style:none" filled="f" stroked="f">
                <v:textbox style="mso-next-textbox:#_x0000_s4592;mso-fit-shape-to-text:t" inset="0,0,0,0">
                  <w:txbxContent>
                    <w:p w:rsidR="00C21D5D" w:rsidRDefault="00C21D5D" w:rsidP="008B5D10">
                      <w:r>
                        <w:rPr>
                          <w:color w:val="000000"/>
                          <w:sz w:val="16"/>
                          <w:szCs w:val="16"/>
                          <w:lang w:val="en-US"/>
                        </w:rPr>
                        <w:t>506</w:t>
                      </w:r>
                    </w:p>
                  </w:txbxContent>
                </v:textbox>
              </v:rect>
              <v:rect id="_x0000_s4593" style="position:absolute;left:7766;top:6225;width:641;height:184;mso-wrap-style:none" filled="f" stroked="f">
                <v:textbox style="mso-next-textbox:#_x0000_s4593;mso-fit-shape-to-text:t" inset="0,0,0,0">
                  <w:txbxContent>
                    <w:p w:rsidR="00C21D5D" w:rsidRDefault="00C21D5D" w:rsidP="008B5D10">
                      <w:r>
                        <w:rPr>
                          <w:color w:val="000000"/>
                          <w:sz w:val="16"/>
                          <w:szCs w:val="16"/>
                          <w:lang w:val="en-US"/>
                        </w:rPr>
                        <w:t>22206954</w:t>
                      </w:r>
                    </w:p>
                  </w:txbxContent>
                </v:textbox>
              </v:rect>
              <v:rect id="_x0000_s4594" style="position:absolute;left:9152;top:6225;width:1338;height:184;mso-wrap-style:none" filled="f" stroked="f">
                <v:textbox style="mso-next-textbox:#_x0000_s4594;mso-fit-shape-to-text:t" inset="0,0,0,0">
                  <w:txbxContent>
                    <w:p w:rsidR="00C21D5D" w:rsidRDefault="00C21D5D" w:rsidP="008B5D10">
                      <w:r>
                        <w:rPr>
                          <w:color w:val="0000FF"/>
                          <w:sz w:val="16"/>
                          <w:szCs w:val="16"/>
                          <w:lang w:val="en-US"/>
                        </w:rPr>
                        <w:t>Lramirezr@ice.go.cr</w:t>
                      </w:r>
                    </w:p>
                  </w:txbxContent>
                </v:textbox>
              </v:rect>
              <v:rect id="_x0000_s4595" style="position:absolute;left:9152;top:6378;width:1234;height:11" fillcolor="blue" stroked="f"/>
              <v:rect id="_x0000_s4596" style="position:absolute;left:2996;top:6425;width:867;height:184;mso-wrap-style:none" filled="f" stroked="f">
                <v:textbox style="mso-next-textbox:#_x0000_s4596;mso-fit-shape-to-text:t" inset="0,0,0,0">
                  <w:txbxContent>
                    <w:p w:rsidR="00C21D5D" w:rsidRDefault="00C21D5D" w:rsidP="008B5D10">
                      <w:r>
                        <w:rPr>
                          <w:color w:val="000000"/>
                          <w:sz w:val="16"/>
                          <w:szCs w:val="16"/>
                          <w:lang w:val="en-US"/>
                        </w:rPr>
                        <w:t>Jason Salazar</w:t>
                      </w:r>
                    </w:p>
                  </w:txbxContent>
                </v:textbox>
              </v:rect>
              <v:rect id="_x0000_s4597" style="position:absolute;left:5029;top:6425;width:578;height:184;mso-wrap-style:none" filled="f" stroked="f">
                <v:textbox style="mso-next-textbox:#_x0000_s4597;mso-fit-shape-to-text:t" inset="0,0,0,0">
                  <w:txbxContent>
                    <w:p w:rsidR="00C21D5D" w:rsidRDefault="00C21D5D" w:rsidP="008B5D10">
                      <w:r>
                        <w:rPr>
                          <w:color w:val="000000"/>
                          <w:sz w:val="16"/>
                          <w:szCs w:val="16"/>
                          <w:lang w:val="en-US"/>
                        </w:rPr>
                        <w:t>Engineer</w:t>
                      </w:r>
                    </w:p>
                  </w:txbxContent>
                </v:textbox>
              </v:rect>
              <v:rect id="_x0000_s4598" style="position:absolute;left:6380;top:6425;width:556;height:184;mso-wrap-style:none" filled="f" stroked="f">
                <v:textbox style="mso-next-textbox:#_x0000_s4598;mso-fit-shape-to-text:t" inset="0,0,0,0">
                  <w:txbxContent>
                    <w:p w:rsidR="00C21D5D" w:rsidRDefault="00C21D5D" w:rsidP="008B5D10">
                      <w:r>
                        <w:rPr>
                          <w:color w:val="000000"/>
                          <w:sz w:val="16"/>
                          <w:szCs w:val="16"/>
                          <w:lang w:val="en-US"/>
                        </w:rPr>
                        <w:t>San Jose</w:t>
                      </w:r>
                    </w:p>
                  </w:txbxContent>
                </v:textbox>
              </v:rect>
            </v:group>
            <v:group id="_x0000_s4599" style="position:absolute;width:10964;height:7078" coordsize="10964,7078">
              <v:rect id="_x0000_s4600" style="position:absolute;left:7132;top:6425;width:241;height:184;mso-wrap-style:none" filled="f" stroked="f">
                <v:textbox style="mso-next-textbox:#_x0000_s4600;mso-fit-shape-to-text:t" inset="0,0,0,0">
                  <w:txbxContent>
                    <w:p w:rsidR="00C21D5D" w:rsidRDefault="00C21D5D" w:rsidP="008B5D10">
                      <w:r>
                        <w:rPr>
                          <w:color w:val="000000"/>
                          <w:sz w:val="16"/>
                          <w:szCs w:val="16"/>
                          <w:lang w:val="en-US"/>
                        </w:rPr>
                        <w:t>506</w:t>
                      </w:r>
                    </w:p>
                  </w:txbxContent>
                </v:textbox>
              </v:rect>
              <v:rect id="_x0000_s4601" style="position:absolute;left:7766;top:6425;width:641;height:184;mso-wrap-style:none" filled="f" stroked="f">
                <v:textbox style="mso-next-textbox:#_x0000_s4601;mso-fit-shape-to-text:t" inset="0,0,0,0">
                  <w:txbxContent>
                    <w:p w:rsidR="00C21D5D" w:rsidRDefault="00C21D5D" w:rsidP="008B5D10">
                      <w:r>
                        <w:rPr>
                          <w:color w:val="000000"/>
                          <w:sz w:val="16"/>
                          <w:szCs w:val="16"/>
                          <w:lang w:val="en-US"/>
                        </w:rPr>
                        <w:t>22206954</w:t>
                      </w:r>
                    </w:p>
                  </w:txbxContent>
                </v:textbox>
              </v:rect>
              <v:rect id="_x0000_s4602" style="position:absolute;left:1492;top:6625;width:694;height:184;mso-wrap-style:none" filled="f" stroked="f">
                <v:textbox style="mso-next-textbox:#_x0000_s4602;mso-fit-shape-to-text:t" inset="0,0,0,0">
                  <w:txbxContent>
                    <w:p w:rsidR="00C21D5D" w:rsidRDefault="00C21D5D" w:rsidP="008B5D10">
                      <w:r>
                        <w:rPr>
                          <w:color w:val="000000"/>
                          <w:sz w:val="16"/>
                          <w:szCs w:val="16"/>
                          <w:lang w:val="en-US"/>
                        </w:rPr>
                        <w:t>Consultant</w:t>
                      </w:r>
                    </w:p>
                  </w:txbxContent>
                </v:textbox>
              </v:rect>
              <v:rect id="_x0000_s4603" style="position:absolute;left:2925;top:6625;width:991;height:184;mso-wrap-style:none" filled="f" stroked="f">
                <v:textbox style="mso-next-textbox:#_x0000_s4603;mso-fit-shape-to-text:t" inset="0,0,0,0">
                  <w:txbxContent>
                    <w:p w:rsidR="00C21D5D" w:rsidRDefault="00C21D5D" w:rsidP="008B5D10">
                      <w:proofErr w:type="spellStart"/>
                      <w:r>
                        <w:rPr>
                          <w:color w:val="000000"/>
                          <w:sz w:val="16"/>
                          <w:szCs w:val="16"/>
                          <w:lang w:val="en-US"/>
                        </w:rPr>
                        <w:t>Kathya</w:t>
                      </w:r>
                      <w:proofErr w:type="spellEnd"/>
                      <w:r>
                        <w:rPr>
                          <w:color w:val="000000"/>
                          <w:sz w:val="16"/>
                          <w:szCs w:val="16"/>
                          <w:lang w:val="en-US"/>
                        </w:rPr>
                        <w:t xml:space="preserve"> </w:t>
                      </w:r>
                      <w:proofErr w:type="spellStart"/>
                      <w:r>
                        <w:rPr>
                          <w:color w:val="000000"/>
                          <w:sz w:val="16"/>
                          <w:szCs w:val="16"/>
                          <w:lang w:val="en-US"/>
                        </w:rPr>
                        <w:t>Fajardo</w:t>
                      </w:r>
                      <w:proofErr w:type="spellEnd"/>
                    </w:p>
                  </w:txbxContent>
                </v:textbox>
              </v:rect>
              <v:rect id="_x0000_s4604" style="position:absolute;left:4982;top:6625;width:622;height:184;mso-wrap-style:none" filled="f" stroked="f">
                <v:textbox style="mso-next-textbox:#_x0000_s4604;mso-fit-shape-to-text:t" inset="0,0,0,0">
                  <w:txbxContent>
                    <w:p w:rsidR="00C21D5D" w:rsidRDefault="00C21D5D" w:rsidP="008B5D10">
                      <w:r>
                        <w:rPr>
                          <w:color w:val="000000"/>
                          <w:sz w:val="16"/>
                          <w:szCs w:val="16"/>
                          <w:lang w:val="en-US"/>
                        </w:rPr>
                        <w:t>Evaluator</w:t>
                      </w:r>
                    </w:p>
                  </w:txbxContent>
                </v:textbox>
              </v:rect>
              <v:rect id="_x0000_s4605" style="position:absolute;left:6380;top:6625;width:556;height:184;mso-wrap-style:none" filled="f" stroked="f">
                <v:textbox style="mso-next-textbox:#_x0000_s4605;mso-fit-shape-to-text:t" inset="0,0,0,0">
                  <w:txbxContent>
                    <w:p w:rsidR="00C21D5D" w:rsidRDefault="00C21D5D" w:rsidP="008B5D10">
                      <w:r>
                        <w:rPr>
                          <w:color w:val="000000"/>
                          <w:sz w:val="16"/>
                          <w:szCs w:val="16"/>
                          <w:lang w:val="en-US"/>
                        </w:rPr>
                        <w:t>San Jose</w:t>
                      </w:r>
                    </w:p>
                  </w:txbxContent>
                </v:textbox>
              </v:rect>
              <v:rect id="_x0000_s4606" style="position:absolute;left:7132;top:6625;width:241;height:184;mso-wrap-style:none" filled="f" stroked="f">
                <v:textbox style="mso-next-textbox:#_x0000_s4606;mso-fit-shape-to-text:t" inset="0,0,0,0">
                  <w:txbxContent>
                    <w:p w:rsidR="00C21D5D" w:rsidRDefault="00C21D5D" w:rsidP="008B5D10">
                      <w:r>
                        <w:rPr>
                          <w:color w:val="000000"/>
                          <w:sz w:val="16"/>
                          <w:szCs w:val="16"/>
                          <w:lang w:val="en-US"/>
                        </w:rPr>
                        <w:t>506</w:t>
                      </w:r>
                    </w:p>
                  </w:txbxContent>
                </v:textbox>
              </v:rect>
              <v:rect id="_x0000_s4607" style="position:absolute;left:7766;top:6625;width:641;height:184;mso-wrap-style:none" filled="f" stroked="f">
                <v:textbox style="mso-next-textbox:#_x0000_s4607;mso-fit-shape-to-text:t" inset="0,0,0,0">
                  <w:txbxContent>
                    <w:p w:rsidR="00C21D5D" w:rsidRDefault="00C21D5D" w:rsidP="008B5D10">
                      <w:r>
                        <w:rPr>
                          <w:color w:val="000000"/>
                          <w:sz w:val="16"/>
                          <w:szCs w:val="16"/>
                          <w:lang w:val="en-US"/>
                        </w:rPr>
                        <w:t>22838835</w:t>
                      </w:r>
                    </w:p>
                  </w:txbxContent>
                </v:textbox>
              </v:rect>
              <v:rect id="_x0000_s4608" style="position:absolute;left:9047;top:6625;width:1530;height:184;mso-wrap-style:none" filled="f" stroked="f">
                <v:textbox style="mso-next-textbox:#_x0000_s4608;mso-fit-shape-to-text:t" inset="0,0,0,0">
                  <w:txbxContent>
                    <w:p w:rsidR="00C21D5D" w:rsidRDefault="00C21D5D" w:rsidP="008B5D10">
                      <w:r>
                        <w:rPr>
                          <w:color w:val="0000FF"/>
                          <w:sz w:val="16"/>
                          <w:szCs w:val="16"/>
                          <w:lang w:val="en-US"/>
                        </w:rPr>
                        <w:t>kfajardot@hotmail.com</w:t>
                      </w:r>
                    </w:p>
                  </w:txbxContent>
                </v:textbox>
              </v:rect>
              <v:rect id="_x0000_s4609" style="position:absolute;left:9047;top:6778;width:1445;height:11" fillcolor="blue" stroked="f"/>
              <v:rect id="_x0000_s4610" style="position:absolute;left:1527;top:6825;width:694;height:184;mso-wrap-style:none" filled="f" stroked="f">
                <v:textbox style="mso-next-textbox:#_x0000_s4610;mso-fit-shape-to-text:t" inset="0,0,0,0">
                  <w:txbxContent>
                    <w:p w:rsidR="00C21D5D" w:rsidRDefault="00C21D5D" w:rsidP="008B5D10">
                      <w:r>
                        <w:rPr>
                          <w:color w:val="000000"/>
                          <w:sz w:val="16"/>
                          <w:szCs w:val="16"/>
                          <w:lang w:val="en-US"/>
                        </w:rPr>
                        <w:t>Consultant</w:t>
                      </w:r>
                    </w:p>
                  </w:txbxContent>
                </v:textbox>
              </v:rect>
              <v:rect id="_x0000_s4611" style="position:absolute;left:2761;top:6825;width:1356;height:184;mso-wrap-style:none" filled="f" stroked="f">
                <v:textbox style="mso-next-textbox:#_x0000_s4611;mso-fit-shape-to-text:t" inset="0,0,0,0">
                  <w:txbxContent>
                    <w:p w:rsidR="00C21D5D" w:rsidRDefault="00C21D5D" w:rsidP="008B5D10">
                      <w:proofErr w:type="spellStart"/>
                      <w:r>
                        <w:rPr>
                          <w:color w:val="000000"/>
                          <w:sz w:val="16"/>
                          <w:szCs w:val="16"/>
                          <w:lang w:val="en-US"/>
                        </w:rPr>
                        <w:t>Humberto</w:t>
                      </w:r>
                      <w:proofErr w:type="spellEnd"/>
                      <w:r>
                        <w:rPr>
                          <w:color w:val="000000"/>
                          <w:sz w:val="16"/>
                          <w:szCs w:val="16"/>
                          <w:lang w:val="en-US"/>
                        </w:rPr>
                        <w:t xml:space="preserve"> Rodríguez</w:t>
                      </w:r>
                    </w:p>
                  </w:txbxContent>
                </v:textbox>
              </v:rect>
              <v:rect id="_x0000_s4612" style="position:absolute;left:5017;top:6825;width:622;height:184;mso-wrap-style:none" filled="f" stroked="f">
                <v:textbox style="mso-next-textbox:#_x0000_s4612;mso-fit-shape-to-text:t" inset="0,0,0,0">
                  <w:txbxContent>
                    <w:p w:rsidR="00C21D5D" w:rsidRDefault="00C21D5D" w:rsidP="008B5D10">
                      <w:r>
                        <w:rPr>
                          <w:color w:val="000000"/>
                          <w:sz w:val="16"/>
                          <w:szCs w:val="16"/>
                          <w:lang w:val="en-US"/>
                        </w:rPr>
                        <w:t>Evaluator</w:t>
                      </w:r>
                    </w:p>
                  </w:txbxContent>
                </v:textbox>
              </v:rect>
              <v:rect id="_x0000_s4613" style="position:absolute;left:6638;top:6825;width:41;height:253;mso-wrap-style:none" filled="f" stroked="f">
                <v:textbox style="mso-next-textbox:#_x0000_s4613;mso-fit-shape-to-text:t" inset="0,0,0,0">
                  <w:txbxContent>
                    <w:p w:rsidR="00C21D5D" w:rsidRDefault="00C21D5D" w:rsidP="008B5D10">
                      <w:r>
                        <w:rPr>
                          <w:color w:val="000000"/>
                          <w:sz w:val="16"/>
                          <w:szCs w:val="16"/>
                          <w:lang w:val="en-US"/>
                        </w:rPr>
                        <w:t xml:space="preserve"> </w:t>
                      </w:r>
                    </w:p>
                  </w:txbxContent>
                </v:textbox>
              </v:rect>
              <v:rect id="_x0000_s4614" style="position:absolute;left:7167;top:6825;width:161;height:184;mso-wrap-style:none" filled="f" stroked="f">
                <v:textbox style="mso-next-textbox:#_x0000_s4614;mso-fit-shape-to-text:t" inset="0,0,0,0">
                  <w:txbxContent>
                    <w:p w:rsidR="00C21D5D" w:rsidRDefault="00C21D5D" w:rsidP="008B5D10">
                      <w:r>
                        <w:rPr>
                          <w:color w:val="000000"/>
                          <w:sz w:val="16"/>
                          <w:szCs w:val="16"/>
                          <w:lang w:val="en-US"/>
                        </w:rPr>
                        <w:t>57</w:t>
                      </w:r>
                    </w:p>
                  </w:txbxContent>
                </v:textbox>
              </v:rect>
              <v:rect id="_x0000_s4615" style="position:absolute;left:7660;top:6825;width:881;height:184;mso-wrap-style:none" filled="f" stroked="f">
                <v:textbox style="mso-next-textbox:#_x0000_s4615;mso-fit-shape-to-text:t" inset="0,0,0,0">
                  <w:txbxContent>
                    <w:p w:rsidR="00C21D5D" w:rsidRDefault="00C21D5D" w:rsidP="008B5D10">
                      <w:r>
                        <w:rPr>
                          <w:color w:val="000000"/>
                          <w:sz w:val="16"/>
                          <w:szCs w:val="16"/>
                          <w:lang w:val="en-US"/>
                        </w:rPr>
                        <w:t>300 215 8765</w:t>
                      </w:r>
                    </w:p>
                  </w:txbxContent>
                </v:textbox>
              </v:rect>
              <v:rect id="_x0000_s4616" style="position:absolute;left:8706;top:6825;width:2258;height:184;mso-wrap-style:none" filled="f" stroked="f">
                <v:textbox style="mso-next-textbox:#_x0000_s4616;mso-fit-shape-to-text:t" inset="0,0,0,0">
                  <w:txbxContent>
                    <w:p w:rsidR="00C21D5D" w:rsidRDefault="00C21D5D" w:rsidP="008B5D10">
                      <w:r>
                        <w:rPr>
                          <w:color w:val="0000FF"/>
                          <w:sz w:val="16"/>
                          <w:szCs w:val="16"/>
                          <w:lang w:val="en-US"/>
                        </w:rPr>
                        <w:t>humberto.rodriguez.m@gmail.com</w:t>
                      </w:r>
                    </w:p>
                  </w:txbxContent>
                </v:textbox>
              </v:rect>
              <v:rect id="_x0000_s4617" style="position:absolute;left:8706;top:6978;width:2127;height:11" fillcolor="blue" stroked="f"/>
              <v:rect id="_x0000_s4618" style="position:absolute;left:106;top:5613;width:667;height:184;mso-wrap-style:none" filled="f" stroked="f">
                <v:textbox style="mso-next-textbox:#_x0000_s4618;mso-fit-shape-to-text:t" inset="0,0,0,0">
                  <w:txbxContent>
                    <w:p w:rsidR="00C21D5D" w:rsidRDefault="00C21D5D" w:rsidP="008B5D10">
                      <w:r>
                        <w:rPr>
                          <w:color w:val="000000"/>
                          <w:sz w:val="16"/>
                          <w:szCs w:val="16"/>
                          <w:lang w:val="en-US"/>
                        </w:rPr>
                        <w:t>Feb-17-11</w:t>
                      </w:r>
                    </w:p>
                  </w:txbxContent>
                </v:textbox>
              </v:rect>
              <v:rect id="_x0000_s4619" style="position:absolute;left:846;top:5613;width:365;height:184;mso-wrap-style:none" filled="f" stroked="f">
                <v:textbox style="mso-next-textbox:#_x0000_s4619;mso-fit-shape-to-text:t" inset="0,0,0,0">
                  <w:txbxContent>
                    <w:p w:rsidR="00C21D5D" w:rsidRDefault="00C21D5D" w:rsidP="008B5D10">
                      <w:r>
                        <w:rPr>
                          <w:color w:val="000000"/>
                          <w:sz w:val="16"/>
                          <w:szCs w:val="16"/>
                          <w:lang w:val="en-US"/>
                        </w:rPr>
                        <w:t>14:00</w:t>
                      </w:r>
                    </w:p>
                  </w:txbxContent>
                </v:textbox>
              </v:rect>
              <v:rect id="_x0000_s4620" style="position:absolute;left:1563;top:6119;width:640;height:184;mso-wrap-style:none" filled="f" stroked="f">
                <v:textbox style="mso-next-textbox:#_x0000_s4620;mso-fit-shape-to-text:t" inset="0,0,0,0">
                  <w:txbxContent>
                    <w:p w:rsidR="00C21D5D" w:rsidRDefault="00C21D5D" w:rsidP="008B5D10">
                      <w:r>
                        <w:rPr>
                          <w:color w:val="000000"/>
                          <w:sz w:val="16"/>
                          <w:szCs w:val="16"/>
                          <w:lang w:val="en-US"/>
                        </w:rPr>
                        <w:t>ICE-UEN</w:t>
                      </w:r>
                    </w:p>
                  </w:txbxContent>
                </v:textbox>
              </v:rect>
              <v:rect id="_x0000_s4621" style="position:absolute;left:1645;top:5013;width:436;height:184;mso-wrap-style:none" filled="f" stroked="f">
                <v:textbox style="mso-next-textbox:#_x0000_s4621;mso-fit-shape-to-text:t" inset="0,0,0,0">
                  <w:txbxContent>
                    <w:p w:rsidR="00C21D5D" w:rsidRDefault="00C21D5D" w:rsidP="008B5D10">
                      <w:r>
                        <w:rPr>
                          <w:color w:val="000000"/>
                          <w:sz w:val="16"/>
                          <w:szCs w:val="16"/>
                          <w:lang w:val="en-US"/>
                        </w:rPr>
                        <w:t>UNDP</w:t>
                      </w:r>
                    </w:p>
                  </w:txbxContent>
                </v:textbox>
              </v:rect>
              <v:rect id="_x0000_s4622" style="position:absolute;left:106;top:3518;width:667;height:184;mso-wrap-style:none" filled="f" stroked="f">
                <v:textbox style="mso-next-textbox:#_x0000_s4622;mso-fit-shape-to-text:t" inset="0,0,0,0">
                  <w:txbxContent>
                    <w:p w:rsidR="00C21D5D" w:rsidRDefault="00C21D5D" w:rsidP="008B5D10">
                      <w:r>
                        <w:rPr>
                          <w:color w:val="000000"/>
                          <w:sz w:val="16"/>
                          <w:szCs w:val="16"/>
                          <w:lang w:val="en-US"/>
                        </w:rPr>
                        <w:t>Feb-10-11</w:t>
                      </w:r>
                    </w:p>
                  </w:txbxContent>
                </v:textbox>
              </v:rect>
              <v:rect id="_x0000_s4623" style="position:absolute;left:1563;top:3518;width:640;height:184;mso-wrap-style:none" filled="f" stroked="f">
                <v:textbox style="mso-next-textbox:#_x0000_s4623;mso-fit-shape-to-text:t" inset="0,0,0,0">
                  <w:txbxContent>
                    <w:p w:rsidR="00C21D5D" w:rsidRDefault="00C21D5D" w:rsidP="008B5D10">
                      <w:r>
                        <w:rPr>
                          <w:color w:val="000000"/>
                          <w:sz w:val="16"/>
                          <w:szCs w:val="16"/>
                          <w:lang w:val="en-US"/>
                        </w:rPr>
                        <w:t>ICE-UEN</w:t>
                      </w:r>
                    </w:p>
                  </w:txbxContent>
                </v:textbox>
              </v:rect>
              <v:rect id="_x0000_s4624" style="position:absolute;left:6380;top:3518;width:556;height:184;mso-wrap-style:none" filled="f" stroked="f">
                <v:textbox style="mso-next-textbox:#_x0000_s4624;mso-fit-shape-to-text:t" inset="0,0,0,0">
                  <w:txbxContent>
                    <w:p w:rsidR="00C21D5D" w:rsidRDefault="00C21D5D" w:rsidP="008B5D10">
                      <w:r>
                        <w:rPr>
                          <w:color w:val="000000"/>
                          <w:sz w:val="16"/>
                          <w:szCs w:val="16"/>
                          <w:lang w:val="en-US"/>
                        </w:rPr>
                        <w:t>San Jose</w:t>
                      </w:r>
                    </w:p>
                  </w:txbxContent>
                </v:textbox>
              </v:rect>
              <v:rect id="_x0000_s4625" style="position:absolute;left:846;top:3518;width:365;height:184;mso-wrap-style:none" filled="f" stroked="f">
                <v:textbox style="mso-next-textbox:#_x0000_s4625;mso-fit-shape-to-text:t" inset="0,0,0,0">
                  <w:txbxContent>
                    <w:p w:rsidR="00C21D5D" w:rsidRDefault="00C21D5D" w:rsidP="008B5D10">
                      <w:r>
                        <w:rPr>
                          <w:color w:val="000000"/>
                          <w:sz w:val="16"/>
                          <w:szCs w:val="16"/>
                          <w:lang w:val="en-US"/>
                        </w:rPr>
                        <w:t>15:00</w:t>
                      </w:r>
                    </w:p>
                  </w:txbxContent>
                </v:textbox>
              </v:rect>
              <v:rect id="_x0000_s4626" style="position:absolute;left:1563;top:1918;width:640;height:184;mso-wrap-style:none" filled="f" stroked="f">
                <v:textbox style="mso-next-textbox:#_x0000_s4626;mso-fit-shape-to-text:t" inset="0,0,0,0">
                  <w:txbxContent>
                    <w:p w:rsidR="00C21D5D" w:rsidRDefault="00C21D5D" w:rsidP="008B5D10">
                      <w:r>
                        <w:rPr>
                          <w:color w:val="000000"/>
                          <w:sz w:val="16"/>
                          <w:szCs w:val="16"/>
                          <w:lang w:val="en-US"/>
                        </w:rPr>
                        <w:t>ICE-UEN</w:t>
                      </w:r>
                    </w:p>
                  </w:txbxContent>
                </v:textbox>
              </v:rect>
              <v:rect id="_x0000_s4627" style="position:absolute;left:6380;top:1918;width:556;height:184;mso-wrap-style:none" filled="f" stroked="f">
                <v:textbox style="mso-next-textbox:#_x0000_s4627;mso-fit-shape-to-text:t" inset="0,0,0,0">
                  <w:txbxContent>
                    <w:p w:rsidR="00C21D5D" w:rsidRDefault="00C21D5D" w:rsidP="008B5D10">
                      <w:r>
                        <w:rPr>
                          <w:color w:val="000000"/>
                          <w:sz w:val="16"/>
                          <w:szCs w:val="16"/>
                          <w:lang w:val="en-US"/>
                        </w:rPr>
                        <w:t>San Jose</w:t>
                      </w:r>
                    </w:p>
                  </w:txbxContent>
                </v:textbox>
              </v:rect>
              <v:rect id="_x0000_s4628" style="position:absolute;left:106;top:1918;width:667;height:184;mso-wrap-style:none" filled="f" stroked="f">
                <v:textbox style="mso-next-textbox:#_x0000_s4628;mso-fit-shape-to-text:t" inset="0,0,0,0">
                  <w:txbxContent>
                    <w:p w:rsidR="00C21D5D" w:rsidRDefault="00C21D5D" w:rsidP="008B5D10">
                      <w:r>
                        <w:rPr>
                          <w:color w:val="000000"/>
                          <w:sz w:val="16"/>
                          <w:szCs w:val="16"/>
                          <w:lang w:val="en-US"/>
                        </w:rPr>
                        <w:t>Feb-08-11</w:t>
                      </w:r>
                    </w:p>
                  </w:txbxContent>
                </v:textbox>
              </v:rect>
              <v:rect id="_x0000_s4629" style="position:absolute;left:846;top:1918;width:365;height:184;mso-wrap-style:none" filled="f" stroked="f">
                <v:textbox style="mso-next-textbox:#_x0000_s4629;mso-fit-shape-to-text:t" inset="0,0,0,0">
                  <w:txbxContent>
                    <w:p w:rsidR="00C21D5D" w:rsidRDefault="00C21D5D" w:rsidP="008B5D10">
                      <w:r>
                        <w:rPr>
                          <w:color w:val="000000"/>
                          <w:sz w:val="16"/>
                          <w:szCs w:val="16"/>
                          <w:lang w:val="en-US"/>
                        </w:rPr>
                        <w:t>14:30</w:t>
                      </w:r>
                    </w:p>
                  </w:txbxContent>
                </v:textbox>
              </v:rect>
              <v:rect id="_x0000_s4630" style="position:absolute;left:6380;top:3118;width:556;height:184;mso-wrap-style:none" filled="f" stroked="f">
                <v:textbox style="mso-next-textbox:#_x0000_s4630;mso-fit-shape-to-text:t" inset="0,0,0,0">
                  <w:txbxContent>
                    <w:p w:rsidR="00C21D5D" w:rsidRDefault="00C21D5D" w:rsidP="008B5D10">
                      <w:r>
                        <w:rPr>
                          <w:color w:val="000000"/>
                          <w:sz w:val="16"/>
                          <w:szCs w:val="16"/>
                          <w:lang w:val="en-US"/>
                        </w:rPr>
                        <w:t>San Jose</w:t>
                      </w:r>
                    </w:p>
                  </w:txbxContent>
                </v:textbox>
              </v:rect>
              <v:rect id="_x0000_s4631" style="position:absolute;left:1375;top:3118;width:1076;height:184;mso-wrap-style:none" filled="f" stroked="f">
                <v:textbox style="mso-next-textbox:#_x0000_s4631;mso-fit-shape-to-text:t" inset="0,0,0,0">
                  <w:txbxContent>
                    <w:p w:rsidR="00C21D5D" w:rsidRDefault="00C21D5D" w:rsidP="008B5D10">
                      <w:r>
                        <w:rPr>
                          <w:color w:val="000000"/>
                          <w:sz w:val="16"/>
                          <w:szCs w:val="16"/>
                          <w:lang w:val="en-US"/>
                        </w:rPr>
                        <w:t>CONSENERGY</w:t>
                      </w:r>
                    </w:p>
                  </w:txbxContent>
                </v:textbox>
              </v:rect>
              <v:rect id="_x0000_s4632" style="position:absolute;left:846;top:3118;width:365;height:184;mso-wrap-style:none" filled="f" stroked="f">
                <v:textbox style="mso-next-textbox:#_x0000_s4632;mso-fit-shape-to-text:t" inset="0,0,0,0">
                  <w:txbxContent>
                    <w:p w:rsidR="00C21D5D" w:rsidRDefault="00C21D5D" w:rsidP="008B5D10">
                      <w:r>
                        <w:rPr>
                          <w:color w:val="000000"/>
                          <w:sz w:val="16"/>
                          <w:szCs w:val="16"/>
                          <w:lang w:val="en-US"/>
                        </w:rPr>
                        <w:t>10:00</w:t>
                      </w:r>
                    </w:p>
                  </w:txbxContent>
                </v:textbox>
              </v:rect>
              <v:rect id="_x0000_s4633" style="position:absolute;left:106;top:3118;width:667;height:184;mso-wrap-style:none" filled="f" stroked="f">
                <v:textbox style="mso-next-textbox:#_x0000_s4633;mso-fit-shape-to-text:t" inset="0,0,0,0">
                  <w:txbxContent>
                    <w:p w:rsidR="00C21D5D" w:rsidRDefault="00C21D5D" w:rsidP="008B5D10">
                      <w:r>
                        <w:rPr>
                          <w:color w:val="000000"/>
                          <w:sz w:val="16"/>
                          <w:szCs w:val="16"/>
                          <w:lang w:val="en-US"/>
                        </w:rPr>
                        <w:t>Feb-10-11</w:t>
                      </w:r>
                    </w:p>
                  </w:txbxContent>
                </v:textbox>
              </v:rect>
              <v:rect id="_x0000_s4634" style="position:absolute;left:106;top:518;width:667;height:184;mso-wrap-style:none" filled="f" stroked="f">
                <v:textbox style="mso-next-textbox:#_x0000_s4634;mso-fit-shape-to-text:t" inset="0,0,0,0">
                  <w:txbxContent>
                    <w:p w:rsidR="00C21D5D" w:rsidRDefault="00C21D5D" w:rsidP="008B5D10">
                      <w:r>
                        <w:rPr>
                          <w:color w:val="000000"/>
                          <w:sz w:val="16"/>
                          <w:szCs w:val="16"/>
                          <w:lang w:val="en-US"/>
                        </w:rPr>
                        <w:t>Feb-07-11</w:t>
                      </w:r>
                    </w:p>
                  </w:txbxContent>
                </v:textbox>
              </v:rect>
              <v:rect id="_x0000_s4635" style="position:absolute;left:4700;top:518;width:1542;height:184;mso-wrap-style:none" filled="f" stroked="f">
                <v:textbox style="mso-next-textbox:#_x0000_s4635;mso-fit-shape-to-text:t" inset="0,0,0,0">
                  <w:txbxContent>
                    <w:p w:rsidR="00C21D5D" w:rsidRDefault="00C21D5D" w:rsidP="008B5D10">
                      <w:r>
                        <w:rPr>
                          <w:color w:val="000000"/>
                          <w:sz w:val="16"/>
                          <w:szCs w:val="16"/>
                          <w:lang w:val="en-US"/>
                        </w:rPr>
                        <w:t>Environmental Program</w:t>
                      </w:r>
                    </w:p>
                  </w:txbxContent>
                </v:textbox>
              </v:rect>
              <v:rect id="_x0000_s4636" style="position:absolute;left:6380;top:518;width:556;height:184;mso-wrap-style:none" filled="f" stroked="f">
                <v:textbox style="mso-next-textbox:#_x0000_s4636;mso-fit-shape-to-text:t" inset="0,0,0,0">
                  <w:txbxContent>
                    <w:p w:rsidR="00C21D5D" w:rsidRDefault="00C21D5D" w:rsidP="008B5D10">
                      <w:r>
                        <w:rPr>
                          <w:color w:val="000000"/>
                          <w:sz w:val="16"/>
                          <w:szCs w:val="16"/>
                          <w:lang w:val="en-US"/>
                        </w:rPr>
                        <w:t>San Jose</w:t>
                      </w:r>
                    </w:p>
                  </w:txbxContent>
                </v:textbox>
              </v:rect>
              <v:rect id="_x0000_s4637" style="position:absolute;left:106;top:1012;width:667;height:184;mso-wrap-style:none" filled="f" stroked="f">
                <v:textbox style="mso-next-textbox:#_x0000_s4637;mso-fit-shape-to-text:t" inset="0,0,0,0">
                  <w:txbxContent>
                    <w:p w:rsidR="00C21D5D" w:rsidRDefault="00C21D5D" w:rsidP="008B5D10">
                      <w:r>
                        <w:rPr>
                          <w:color w:val="000000"/>
                          <w:sz w:val="16"/>
                          <w:szCs w:val="16"/>
                          <w:lang w:val="en-US"/>
                        </w:rPr>
                        <w:t>Feb-08-11</w:t>
                      </w:r>
                    </w:p>
                  </w:txbxContent>
                </v:textbox>
              </v:rect>
              <v:rect id="_x0000_s4638" style="position:absolute;left:6380;top:1012;width:556;height:184;mso-wrap-style:none" filled="f" stroked="f">
                <v:textbox style="mso-next-textbox:#_x0000_s4638;mso-fit-shape-to-text:t" inset="0,0,0,0">
                  <w:txbxContent>
                    <w:p w:rsidR="00C21D5D" w:rsidRDefault="00C21D5D" w:rsidP="008B5D10">
                      <w:r>
                        <w:rPr>
                          <w:color w:val="000000"/>
                          <w:sz w:val="16"/>
                          <w:szCs w:val="16"/>
                          <w:lang w:val="en-US"/>
                        </w:rPr>
                        <w:t>San Jose</w:t>
                      </w:r>
                    </w:p>
                  </w:txbxContent>
                </v:textbox>
              </v:rect>
              <v:rect id="_x0000_s4639" style="position:absolute;left:1645;top:1012;width:436;height:184;mso-wrap-style:none" filled="f" stroked="f">
                <v:textbox style="mso-next-textbox:#_x0000_s4639;mso-fit-shape-to-text:t" inset="0,0,0,0">
                  <w:txbxContent>
                    <w:p w:rsidR="00C21D5D" w:rsidRDefault="00C21D5D" w:rsidP="008B5D10">
                      <w:r>
                        <w:rPr>
                          <w:color w:val="000000"/>
                          <w:sz w:val="16"/>
                          <w:szCs w:val="16"/>
                          <w:lang w:val="en-US"/>
                        </w:rPr>
                        <w:t>UNDP</w:t>
                      </w:r>
                    </w:p>
                  </w:txbxContent>
                </v:textbox>
              </v:rect>
              <v:rect id="_x0000_s4640" style="position:absolute;left:7132;top:518;width:241;height:184;mso-wrap-style:none" filled="f" stroked="f">
                <v:textbox style="mso-next-textbox:#_x0000_s4640;mso-fit-shape-to-text:t" inset="0,0,0,0">
                  <w:txbxContent>
                    <w:p w:rsidR="00C21D5D" w:rsidRDefault="00C21D5D" w:rsidP="008B5D10">
                      <w:r>
                        <w:rPr>
                          <w:color w:val="000000"/>
                          <w:sz w:val="16"/>
                          <w:szCs w:val="16"/>
                          <w:lang w:val="en-US"/>
                        </w:rPr>
                        <w:t>506</w:t>
                      </w:r>
                    </w:p>
                  </w:txbxContent>
                </v:textbox>
              </v:rect>
              <v:rect id="_x0000_s4641" style="position:absolute;left:7766;top:518;width:641;height:184;mso-wrap-style:none" filled="f" stroked="f">
                <v:textbox style="mso-next-textbox:#_x0000_s4641;mso-fit-shape-to-text:t" inset="0,0,0,0">
                  <w:txbxContent>
                    <w:p w:rsidR="00C21D5D" w:rsidRDefault="00C21D5D" w:rsidP="008B5D10">
                      <w:r>
                        <w:rPr>
                          <w:color w:val="000000"/>
                          <w:sz w:val="16"/>
                          <w:szCs w:val="16"/>
                          <w:lang w:val="en-US"/>
                        </w:rPr>
                        <w:t>22961544</w:t>
                      </w:r>
                    </w:p>
                  </w:txbxContent>
                </v:textbox>
              </v:rect>
              <v:rect id="_x0000_s4642" style="position:absolute;left:846;top:1012;width:365;height:184;mso-wrap-style:none" filled="f" stroked="f">
                <v:textbox style="mso-next-textbox:#_x0000_s4642;mso-fit-shape-to-text:t" inset="0,0,0,0">
                  <w:txbxContent>
                    <w:p w:rsidR="00C21D5D" w:rsidRDefault="00C21D5D" w:rsidP="008B5D10">
                      <w:r>
                        <w:rPr>
                          <w:color w:val="000000"/>
                          <w:sz w:val="16"/>
                          <w:szCs w:val="16"/>
                          <w:lang w:val="en-US"/>
                        </w:rPr>
                        <w:t>08:00</w:t>
                      </w:r>
                    </w:p>
                  </w:txbxContent>
                </v:textbox>
              </v:rect>
              <v:rect id="_x0000_s4643" style="position:absolute;left:1645;top:518;width:436;height:184;mso-wrap-style:none" filled="f" stroked="f">
                <v:textbox style="mso-next-textbox:#_x0000_s4643;mso-fit-shape-to-text:t" inset="0,0,0,0">
                  <w:txbxContent>
                    <w:p w:rsidR="00C21D5D" w:rsidRDefault="00C21D5D" w:rsidP="008B5D10">
                      <w:r>
                        <w:rPr>
                          <w:color w:val="000000"/>
                          <w:sz w:val="16"/>
                          <w:szCs w:val="16"/>
                          <w:lang w:val="en-US"/>
                        </w:rPr>
                        <w:t>UNDP</w:t>
                      </w:r>
                    </w:p>
                  </w:txbxContent>
                </v:textbox>
              </v:rect>
              <v:rect id="_x0000_s4644" style="position:absolute;left:846;top:518;width:365;height:184;mso-wrap-style:none" filled="f" stroked="f">
                <v:textbox style="mso-next-textbox:#_x0000_s4644;mso-fit-shape-to-text:t" inset="0,0,0,0">
                  <w:txbxContent>
                    <w:p w:rsidR="00C21D5D" w:rsidRDefault="00C21D5D" w:rsidP="008B5D10">
                      <w:r>
                        <w:rPr>
                          <w:color w:val="000000"/>
                          <w:sz w:val="16"/>
                          <w:szCs w:val="16"/>
                          <w:lang w:val="en-US"/>
                        </w:rPr>
                        <w:t>14:00</w:t>
                      </w:r>
                    </w:p>
                  </w:txbxContent>
                </v:textbox>
              </v:rect>
              <v:rect id="_x0000_s4645" style="position:absolute;width:12;height:1" fillcolor="#dadcdd" stroked="f"/>
              <v:rect id="_x0000_s4646" style="position:absolute;left:764;width:11;height:1" fillcolor="#dadcdd" stroked="f"/>
              <v:rect id="_x0000_s4647" style="position:absolute;left:1222;width:12;height:1" fillcolor="#dadcdd" stroked="f"/>
              <v:rect id="_x0000_s4648" style="position:absolute;left:2444;width:12;height:1" fillcolor="#dadcdd" stroked="f"/>
              <v:rect id="_x0000_s4649" style="position:absolute;left:4359;width:12;height:1" fillcolor="#dadcdd" stroked="f"/>
              <v:rect id="_x0000_s4650" style="position:absolute;left:6286;width:11;height:1" fillcolor="#dadcdd" stroked="f"/>
              <v:rect id="_x0000_s4651" style="position:absolute;left:7002;width:12;height:1" fillcolor="#dadcdd" stroked="f"/>
              <v:rect id="_x0000_s4652" style="position:absolute;left:7449;width:12;height:1" fillcolor="#dadcdd" stroked="f"/>
              <v:rect id="_x0000_s4653" style="position:absolute;left:8624;width:11;height:1" fillcolor="#dadcdd" stroked="f"/>
              <v:line id="_x0000_s4654" style="position:absolute" from="12,0" to="10903,1" strokeweight="0"/>
              <v:rect id="_x0000_s4655" style="position:absolute;left:12;width:10891;height:12" fillcolor="black" stroked="f"/>
              <v:rect id="_x0000_s4656" style="position:absolute;left:10891;width:12;height:1" fillcolor="#dadcdd" stroked="f"/>
              <v:line id="_x0000_s4657" style="position:absolute" from="12,200" to="10903,201" strokeweight="0"/>
              <v:rect id="_x0000_s4658" style="position:absolute;left:12;top:200;width:10891;height:12" fillcolor="black" stroked="f"/>
              <v:line id="_x0000_s4659" style="position:absolute" from="12,400" to="10903,401" strokeweight="0"/>
              <v:rect id="_x0000_s4660" style="position:absolute;left:12;top:400;width:10891;height:12" fillcolor="black" stroked="f"/>
              <v:line id="_x0000_s4661" style="position:absolute" from="2456,600" to="4371,601" strokeweight="0"/>
              <v:rect id="_x0000_s4662" style="position:absolute;left:2456;top:600;width:1915;height:12" fillcolor="black" stroked="f"/>
              <v:line id="_x0000_s4663" style="position:absolute" from="8635,600" to="10903,601" strokeweight="0"/>
              <v:rect id="_x0000_s4664" style="position:absolute;left:8635;top:600;width:2268;height:12" fillcolor="black" stroked="f"/>
              <v:line id="_x0000_s4665" style="position:absolute" from="12,800" to="10903,801" strokeweight="0"/>
              <v:rect id="_x0000_s4666" style="position:absolute;left:12;top:800;width:10891;height:12" fillcolor="black" stroked="f"/>
              <v:line id="_x0000_s4667" style="position:absolute" from="2456,1000" to="6297,1001" strokeweight="0"/>
              <v:rect id="_x0000_s4668" style="position:absolute;left:2456;top:1000;width:3841;height:12" fillcolor="black" stroked="f"/>
              <v:line id="_x0000_s4669" style="position:absolute" from="7014,1000" to="10903,1001" strokeweight="0"/>
              <v:rect id="_x0000_s4670" style="position:absolute;left:7014;top:1000;width:3889;height:12" fillcolor="black" stroked="f"/>
              <v:line id="_x0000_s4671" style="position:absolute" from="12,1400" to="10903,1401" strokeweight="0"/>
              <v:rect id="_x0000_s4672" style="position:absolute;left:12;top:1400;width:10891;height:12" fillcolor="black" stroked="f"/>
              <v:line id="_x0000_s4673" style="position:absolute" from="12,1600" to="10903,1601" strokeweight="0"/>
              <v:rect id="_x0000_s4674" style="position:absolute;left:12;top:1600;width:10891;height:12" fillcolor="black" stroked="f"/>
              <v:line id="_x0000_s4675" style="position:absolute" from="2456,1800" to="6297,1801" strokeweight="0"/>
              <v:rect id="_x0000_s4676" style="position:absolute;left:2456;top:1800;width:3841;height:12" fillcolor="black" stroked="f"/>
              <v:line id="_x0000_s4677" style="position:absolute" from="7014,1800" to="10903,1801" strokeweight="0"/>
              <v:rect id="_x0000_s4678" style="position:absolute;left:7014;top:1800;width:3889;height:12" fillcolor="black" stroked="f"/>
              <v:line id="_x0000_s4679" style="position:absolute" from="2456,2000" to="6297,2001" strokeweight="0"/>
              <v:rect id="_x0000_s4680" style="position:absolute;left:2456;top:2000;width:3841;height:12" fillcolor="black" stroked="f"/>
              <v:line id="_x0000_s4681" style="position:absolute" from="7014,2000" to="10903,2001" strokeweight="0"/>
              <v:rect id="_x0000_s4682" style="position:absolute;left:7014;top:2000;width:3889;height:12" fillcolor="black" stroked="f"/>
              <v:line id="_x0000_s4683" style="position:absolute" from="12,2400" to="10903,2401" strokeweight="0"/>
              <v:rect id="_x0000_s4684" style="position:absolute;left:12;top:2400;width:10891;height:12" fillcolor="black" stroked="f"/>
              <v:line id="_x0000_s4685" style="position:absolute" from="12,2600" to="10903,2601" strokeweight="0"/>
              <v:rect id="_x0000_s4686" style="position:absolute;left:12;top:2600;width:10891;height:12" fillcolor="black" stroked="f"/>
              <v:line id="_x0000_s4687" style="position:absolute" from="12,2800" to="10903,2801" strokeweight="0"/>
              <v:rect id="_x0000_s4688" style="position:absolute;left:12;top:2800;width:10891;height:12" fillcolor="black" stroked="f"/>
              <v:line id="_x0000_s4689" style="position:absolute" from="12,3001" to="10903,3002" strokeweight="0"/>
              <v:rect id="_x0000_s4690" style="position:absolute;left:12;top:3001;width:10891;height:11" fillcolor="black" stroked="f"/>
              <v:line id="_x0000_s4691" style="position:absolute" from="2456,3201" to="6297,3202" strokeweight="0"/>
              <v:rect id="_x0000_s4692" style="position:absolute;left:2456;top:3201;width:3841;height:11" fillcolor="black" stroked="f"/>
              <v:line id="_x0000_s4693" style="position:absolute" from="7014,3201" to="10903,3202" strokeweight="0"/>
              <v:rect id="_x0000_s4694" style="position:absolute;left:7014;top:3201;width:3889;height:11" fillcolor="black" stroked="f"/>
              <v:line id="_x0000_s4695" style="position:absolute" from="12,3401" to="10903,3402" strokeweight="0"/>
              <v:rect id="_x0000_s4696" style="position:absolute;left:12;top:3401;width:10891;height:11" fillcolor="black" stroked="f"/>
              <v:line id="_x0000_s4697" style="position:absolute" from="2456,3601" to="6297,3602" strokeweight="0"/>
              <v:rect id="_x0000_s4698" style="position:absolute;left:2456;top:3601;width:3841;height:11" fillcolor="black" stroked="f"/>
              <v:line id="_x0000_s4699" style="position:absolute" from="7014,3601" to="10903,3602" strokeweight="0"/>
              <v:rect id="_x0000_s4700" style="position:absolute;left:7014;top:3601;width:3889;height:11" fillcolor="black" stroked="f"/>
              <v:line id="_x0000_s4701" style="position:absolute" from="12,3801" to="10903,3802" strokeweight="0"/>
              <v:rect id="_x0000_s4702" style="position:absolute;left:12;top:3801;width:10891;height:11" fillcolor="black" stroked="f"/>
              <v:line id="_x0000_s4703" style="position:absolute" from="12,4001" to="10903,4002" strokeweight="0"/>
              <v:rect id="_x0000_s4704" style="position:absolute;left:12;top:4001;width:10891;height:11" fillcolor="black" stroked="f"/>
              <v:line id="_x0000_s4705" style="position:absolute" from="12,4401" to="10903,4402" strokeweight="0"/>
              <v:rect id="_x0000_s4706" style="position:absolute;left:12;top:4401;width:10891;height:12" fillcolor="black" stroked="f"/>
              <v:line id="_x0000_s4707" style="position:absolute" from="2456,4601" to="10903,4602" strokeweight="0"/>
              <v:rect id="_x0000_s4708" style="position:absolute;left:2456;top:4601;width:8447;height:12" fillcolor="black" stroked="f"/>
              <v:line id="_x0000_s4709" style="position:absolute" from="2456,5001" to="10903,5002" strokeweight="0"/>
              <v:rect id="_x0000_s4710" style="position:absolute;left:2456;top:5001;width:8447;height:12" fillcolor="black" stroked="f"/>
              <v:line id="_x0000_s4711" style="position:absolute" from="2456,5201" to="10903,5202" strokeweight="0"/>
              <v:rect id="_x0000_s4712" style="position:absolute;left:2456;top:5201;width:8447;height:12" fillcolor="black" stroked="f"/>
              <v:line id="_x0000_s4713" style="position:absolute" from="2456,5401" to="10903,5402" strokeweight="0"/>
              <v:rect id="_x0000_s4714" style="position:absolute;left:2456;top:5401;width:8447;height:12" fillcolor="black" stroked="f"/>
              <v:line id="_x0000_s4715" style="position:absolute" from="2456,5601" to="10903,5602" strokeweight="0"/>
              <v:rect id="_x0000_s4716" style="position:absolute;left:2456;top:5601;width:8447;height:12" fillcolor="black" stroked="f"/>
              <v:line id="_x0000_s4717" style="position:absolute" from="1234,5801" to="10903,5802" strokeweight="0"/>
              <v:rect id="_x0000_s4718" style="position:absolute;left:1234;top:5801;width:9669;height:12" fillcolor="black" stroked="f"/>
              <v:line id="_x0000_s4719" style="position:absolute" from="2456,6001" to="10903,6002" strokeweight="0"/>
              <v:rect id="_x0000_s4720" style="position:absolute;left:2456;top:6001;width:8447;height:12" fillcolor="black" stroked="f"/>
              <v:line id="_x0000_s4721" style="position:absolute" from="2456,6201" to="10903,6202" strokeweight="0"/>
              <v:rect id="_x0000_s4722" style="position:absolute;left:2456;top:6201;width:8447;height:12" fillcolor="black" stroked="f"/>
              <v:line id="_x0000_s4723" style="position:absolute" from="2456,6401" to="10903,6402" strokeweight="0"/>
              <v:rect id="_x0000_s4724" style="position:absolute;left:2456;top:6401;width:8447;height:12" fillcolor="black" stroked="f"/>
              <v:line id="_x0000_s4725" style="position:absolute" from="1234,6601" to="10903,6602" strokeweight="0"/>
              <v:rect id="_x0000_s4726" style="position:absolute;left:1234;top:6601;width:9669;height:12" fillcolor="black" stroked="f"/>
              <v:line id="_x0000_s4727" style="position:absolute" from="1234,6801" to="10903,6802" strokeweight="0"/>
              <v:rect id="_x0000_s4728" style="position:absolute;left:1234;top:6801;width:9669;height:12" fillcolor="black" stroked="f"/>
              <v:line id="_x0000_s4729" style="position:absolute" from="0,0" to="1,7013" strokeweight="0"/>
              <v:rect id="_x0000_s4730" style="position:absolute;width:12;height:7013" fillcolor="black" stroked="f"/>
              <v:line id="_x0000_s4731" style="position:absolute" from="764,12" to="765,7013" strokeweight="0"/>
              <v:rect id="_x0000_s4732" style="position:absolute;left:764;top:12;width:11;height:7001" fillcolor="black" stroked="f"/>
              <v:line id="_x0000_s4733" style="position:absolute" from="1222,12" to="1223,7013" strokeweight="0"/>
              <v:rect id="_x0000_s4734" style="position:absolute;left:1222;top:12;width:12;height:7001" fillcolor="black" stroked="f"/>
              <v:line id="_x0000_s4735" style="position:absolute" from="2444,12" to="2445,7013" strokeweight="0"/>
              <v:rect id="_x0000_s4736" style="position:absolute;left:2444;top:12;width:12;height:7001" fillcolor="black" stroked="f"/>
              <v:line id="_x0000_s4737" style="position:absolute" from="4359,12" to="4360,7013" strokeweight="0"/>
              <v:rect id="_x0000_s4738" style="position:absolute;left:4359;top:12;width:12;height:7001" fillcolor="black" stroked="f"/>
              <v:line id="_x0000_s4739" style="position:absolute" from="6286,12" to="6287,7013" strokeweight="0"/>
              <v:rect id="_x0000_s4740" style="position:absolute;left:6286;top:12;width:11;height:7001" fillcolor="black" stroked="f"/>
              <v:line id="_x0000_s4741" style="position:absolute" from="7002,12" to="7003,7013" strokeweight="0"/>
              <v:rect id="_x0000_s4742" style="position:absolute;left:7002;top:12;width:12;height:7001" fillcolor="black" stroked="f"/>
              <v:line id="_x0000_s4743" style="position:absolute" from="7449,12" to="7450,7013" strokeweight="0"/>
              <v:rect id="_x0000_s4744" style="position:absolute;left:7449;top:12;width:12;height:7001" fillcolor="black" stroked="f"/>
              <v:line id="_x0000_s4745" style="position:absolute" from="8624,12" to="8625,7013" strokeweight="0"/>
              <v:rect id="_x0000_s4746" style="position:absolute;left:8624;top:12;width:11;height:7001" fillcolor="black" stroked="f"/>
              <v:line id="_x0000_s4747" style="position:absolute" from="12,7001" to="10903,7002" strokeweight="0"/>
              <v:rect id="_x0000_s4748" style="position:absolute;left:12;top:7001;width:10891;height:12" fillcolor="black" stroked="f"/>
              <v:line id="_x0000_s4749" style="position:absolute" from="10891,12" to="10892,7013" strokeweight="0"/>
              <v:rect id="_x0000_s4750" style="position:absolute;left:10891;top:12;width:12;height:7001" fillcolor="black" stroked="f"/>
              <v:line id="_x0000_s4751" style="position:absolute" from="0,7013" to="1,7014" strokecolor="#dadcdd" strokeweight="0"/>
              <v:rect id="_x0000_s4752" style="position:absolute;top:7013;width:12;height:12" fillcolor="#dadcdd" stroked="f"/>
              <v:line id="_x0000_s4753" style="position:absolute" from="764,7013" to="765,7014" strokecolor="#dadcdd" strokeweight="0"/>
              <v:rect id="_x0000_s4754" style="position:absolute;left:764;top:7013;width:11;height:12" fillcolor="#dadcdd" stroked="f"/>
              <v:line id="_x0000_s4755" style="position:absolute" from="1222,7013" to="1223,7014" strokecolor="#dadcdd" strokeweight="0"/>
              <v:rect id="_x0000_s4756" style="position:absolute;left:1222;top:7013;width:12;height:12" fillcolor="#dadcdd" stroked="f"/>
              <v:line id="_x0000_s4757" style="position:absolute" from="2444,7013" to="2445,7014" strokecolor="#dadcdd" strokeweight="0"/>
              <v:rect id="_x0000_s4758" style="position:absolute;left:2444;top:7013;width:12;height:12" fillcolor="#dadcdd" stroked="f"/>
              <v:line id="_x0000_s4759" style="position:absolute" from="4359,7013" to="4360,7014" strokecolor="#dadcdd" strokeweight="0"/>
              <v:rect id="_x0000_s4760" style="position:absolute;left:4359;top:7013;width:12;height:12" fillcolor="#dadcdd" stroked="f"/>
              <v:line id="_x0000_s4761" style="position:absolute" from="6286,7013" to="6287,7014" strokecolor="#dadcdd" strokeweight="0"/>
              <v:rect id="_x0000_s4762" style="position:absolute;left:6286;top:7013;width:11;height:12" fillcolor="#dadcdd" stroked="f"/>
              <v:line id="_x0000_s4763" style="position:absolute" from="7002,7013" to="7003,7014" strokecolor="#dadcdd" strokeweight="0"/>
              <v:rect id="_x0000_s4764" style="position:absolute;left:7002;top:7013;width:12;height:12" fillcolor="#dadcdd" stroked="f"/>
              <v:line id="_x0000_s4765" style="position:absolute" from="7449,7013" to="7450,7014" strokecolor="#dadcdd" strokeweight="0"/>
              <v:rect id="_x0000_s4766" style="position:absolute;left:7449;top:7013;width:12;height:12" fillcolor="#dadcdd" stroked="f"/>
              <v:line id="_x0000_s4767" style="position:absolute" from="8624,7013" to="8625,7014" strokecolor="#dadcdd" strokeweight="0"/>
              <v:rect id="_x0000_s4768" style="position:absolute;left:8624;top:7013;width:11;height:12" fillcolor="#dadcdd" stroked="f"/>
              <v:line id="_x0000_s4769" style="position:absolute" from="10891,7013" to="10892,7014" strokecolor="#dadcdd" strokeweight="0"/>
              <v:rect id="_x0000_s4770" style="position:absolute;left:10891;top:7013;width:12;height:12" fillcolor="#dadcdd" stroked="f"/>
              <v:line id="_x0000_s4771" style="position:absolute" from="10903,0" to="10904,1" strokecolor="#dadcdd" strokeweight="0"/>
              <v:rect id="_x0000_s4772" style="position:absolute;left:10903;width:12;height:12" fillcolor="#dadcdd" stroked="f"/>
              <v:line id="_x0000_s4773" style="position:absolute" from="10903,200" to="10904,201" strokecolor="#dadcdd" strokeweight="0"/>
              <v:rect id="_x0000_s4774" style="position:absolute;left:10903;top:200;width:12;height:12" fillcolor="#dadcdd" stroked="f"/>
              <v:line id="_x0000_s4775" style="position:absolute" from="10903,400" to="10904,401" strokecolor="#dadcdd" strokeweight="0"/>
              <v:rect id="_x0000_s4776" style="position:absolute;left:10903;top:400;width:12;height:12" fillcolor="#dadcdd" stroked="f"/>
              <v:line id="_x0000_s4777" style="position:absolute" from="10903,600" to="10904,601" strokecolor="#dadcdd" strokeweight="0"/>
              <v:rect id="_x0000_s4778" style="position:absolute;left:10903;top:600;width:12;height:12" fillcolor="#dadcdd" stroked="f"/>
              <v:line id="_x0000_s4779" style="position:absolute" from="10903,800" to="10904,801" strokecolor="#dadcdd" strokeweight="0"/>
              <v:rect id="_x0000_s4780" style="position:absolute;left:10903;top:800;width:12;height:12" fillcolor="#dadcdd" stroked="f"/>
              <v:line id="_x0000_s4781" style="position:absolute" from="10903,1000" to="10904,1001" strokecolor="#dadcdd" strokeweight="0"/>
              <v:rect id="_x0000_s4782" style="position:absolute;left:10903;top:1000;width:12;height:12" fillcolor="#dadcdd" stroked="f"/>
              <v:line id="_x0000_s4783" style="position:absolute" from="10903,1400" to="10904,1401" strokecolor="#dadcdd" strokeweight="0"/>
              <v:rect id="_x0000_s4784" style="position:absolute;left:10903;top:1400;width:12;height:12" fillcolor="#dadcdd" stroked="f"/>
              <v:line id="_x0000_s4785" style="position:absolute" from="10903,1600" to="10904,1601" strokecolor="#dadcdd" strokeweight="0"/>
              <v:rect id="_x0000_s4786" style="position:absolute;left:10903;top:1600;width:12;height:12" fillcolor="#dadcdd" stroked="f"/>
              <v:line id="_x0000_s4787" style="position:absolute" from="10903,1800" to="10904,1801" strokecolor="#dadcdd" strokeweight="0"/>
              <v:rect id="_x0000_s4788" style="position:absolute;left:10903;top:1800;width:12;height:12" fillcolor="#dadcdd" stroked="f"/>
              <v:line id="_x0000_s4789" style="position:absolute" from="10903,2000" to="10904,2001" strokecolor="#dadcdd" strokeweight="0"/>
              <v:rect id="_x0000_s4790" style="position:absolute;left:10903;top:2000;width:12;height:12" fillcolor="#dadcdd" stroked="f"/>
              <v:line id="_x0000_s4791" style="position:absolute" from="10903,2400" to="10904,2401" strokecolor="#dadcdd" strokeweight="0"/>
              <v:rect id="_x0000_s4792" style="position:absolute;left:10903;top:2400;width:12;height:12" fillcolor="#dadcdd" stroked="f"/>
              <v:line id="_x0000_s4793" style="position:absolute" from="10903,2600" to="10904,2601" strokecolor="#dadcdd" strokeweight="0"/>
              <v:rect id="_x0000_s4794" style="position:absolute;left:10903;top:2600;width:12;height:12" fillcolor="#dadcdd" stroked="f"/>
              <v:line id="_x0000_s4795" style="position:absolute" from="10903,2800" to="10904,2801" strokecolor="#dadcdd" strokeweight="0"/>
              <v:rect id="_x0000_s4796" style="position:absolute;left:10903;top:2800;width:12;height:12" fillcolor="#dadcdd" stroked="f"/>
              <v:line id="_x0000_s4797" style="position:absolute" from="10903,3001" to="10904,3002" strokecolor="#dadcdd" strokeweight="0"/>
              <v:rect id="_x0000_s4798" style="position:absolute;left:10903;top:3001;width:12;height:11" fillcolor="#dadcdd" stroked="f"/>
              <v:line id="_x0000_s4799" style="position:absolute" from="10903,3201" to="10904,3202" strokecolor="#dadcdd" strokeweight="0"/>
            </v:group>
            <v:rect id="_x0000_s4800" style="position:absolute;left:10903;top:3201;width:12;height:11" fillcolor="#dadcdd" stroked="f"/>
            <v:line id="_x0000_s4801" style="position:absolute" from="10903,3401" to="10904,3402" strokecolor="#dadcdd" strokeweight="0"/>
            <v:rect id="_x0000_s4802" style="position:absolute;left:10903;top:3401;width:12;height:11" fillcolor="#dadcdd" stroked="f"/>
            <v:line id="_x0000_s4803" style="position:absolute" from="10903,3601" to="10904,3602" strokecolor="#dadcdd" strokeweight="0"/>
            <v:rect id="_x0000_s4804" style="position:absolute;left:10903;top:3601;width:12;height:11" fillcolor="#dadcdd" stroked="f"/>
            <v:line id="_x0000_s4805" style="position:absolute" from="10903,3801" to="10904,3802" strokecolor="#dadcdd" strokeweight="0"/>
            <v:rect id="_x0000_s4806" style="position:absolute;left:10903;top:3801;width:12;height:11" fillcolor="#dadcdd" stroked="f"/>
            <v:line id="_x0000_s4807" style="position:absolute" from="10903,4001" to="10904,4002" strokecolor="#dadcdd" strokeweight="0"/>
            <v:rect id="_x0000_s4808" style="position:absolute;left:10903;top:4001;width:12;height:11" fillcolor="#dadcdd" stroked="f"/>
            <v:line id="_x0000_s4809" style="position:absolute" from="10903,4401" to="10904,4402" strokecolor="#dadcdd" strokeweight="0"/>
            <v:rect id="_x0000_s4810" style="position:absolute;left:10903;top:4401;width:12;height:12" fillcolor="#dadcdd" stroked="f"/>
            <v:line id="_x0000_s4811" style="position:absolute" from="10903,4601" to="10904,4602" strokecolor="#dadcdd" strokeweight="0"/>
            <v:rect id="_x0000_s4812" style="position:absolute;left:10903;top:4601;width:12;height:12" fillcolor="#dadcdd" stroked="f"/>
            <v:line id="_x0000_s4813" style="position:absolute" from="10903,5001" to="10904,5002" strokecolor="#dadcdd" strokeweight="0"/>
            <v:rect id="_x0000_s4814" style="position:absolute;left:10903;top:5001;width:12;height:12" fillcolor="#dadcdd" stroked="f"/>
            <v:line id="_x0000_s4815" style="position:absolute" from="10903,5201" to="10904,5202" strokecolor="#dadcdd" strokeweight="0"/>
            <v:rect id="_x0000_s4816" style="position:absolute;left:10903;top:5201;width:12;height:12" fillcolor="#dadcdd" stroked="f"/>
            <v:line id="_x0000_s4817" style="position:absolute" from="10903,5401" to="10904,5402" strokecolor="#dadcdd" strokeweight="0"/>
            <v:rect id="_x0000_s4818" style="position:absolute;left:10903;top:5401;width:12;height:12" fillcolor="#dadcdd" stroked="f"/>
            <v:line id="_x0000_s4819" style="position:absolute" from="10903,5601" to="10904,5602" strokecolor="#dadcdd" strokeweight="0"/>
            <v:rect id="_x0000_s4820" style="position:absolute;left:10903;top:5601;width:12;height:12" fillcolor="#dadcdd" stroked="f"/>
            <v:line id="_x0000_s4821" style="position:absolute" from="10903,5801" to="10904,5802" strokecolor="#dadcdd" strokeweight="0"/>
            <v:rect id="_x0000_s4822" style="position:absolute;left:10903;top:5801;width:12;height:12" fillcolor="#dadcdd" stroked="f"/>
            <v:line id="_x0000_s4823" style="position:absolute" from="10903,6001" to="10904,6002" strokecolor="#dadcdd" strokeweight="0"/>
            <v:rect id="_x0000_s4824" style="position:absolute;left:10903;top:6001;width:12;height:12" fillcolor="#dadcdd" stroked="f"/>
            <v:line id="_x0000_s4825" style="position:absolute" from="10903,6201" to="10904,6202" strokecolor="#dadcdd" strokeweight="0"/>
            <v:rect id="_x0000_s4826" style="position:absolute;left:10903;top:6201;width:12;height:12" fillcolor="#dadcdd" stroked="f"/>
            <v:line id="_x0000_s4827" style="position:absolute" from="10903,6401" to="10904,6402" strokecolor="#dadcdd" strokeweight="0"/>
            <v:rect id="_x0000_s4828" style="position:absolute;left:10903;top:6401;width:12;height:12" fillcolor="#dadcdd" stroked="f"/>
            <v:line id="_x0000_s4829" style="position:absolute" from="10903,6601" to="10904,6602" strokecolor="#dadcdd" strokeweight="0"/>
            <v:rect id="_x0000_s4830" style="position:absolute;left:10903;top:6601;width:12;height:12" fillcolor="#dadcdd" stroked="f"/>
            <v:line id="_x0000_s4831" style="position:absolute" from="10903,6801" to="10904,6802" strokecolor="#dadcdd" strokeweight="0"/>
            <v:rect id="_x0000_s4832" style="position:absolute;left:10903;top:6801;width:12;height:12" fillcolor="#dadcdd" stroked="f"/>
            <v:line id="_x0000_s4833" style="position:absolute" from="10903,7001" to="10904,7002" strokecolor="#dadcdd" strokeweight="0"/>
            <v:rect id="_x0000_s4834" style="position:absolute;left:10903;top:7001;width:12;height:12" fillcolor="#dadcdd" stroked="f"/>
            <w10:wrap type="none"/>
            <w10:anchorlock/>
          </v:group>
        </w:pict>
      </w:r>
    </w:p>
    <w:p w:rsidR="008B5D10" w:rsidRPr="007D29CA" w:rsidRDefault="008B5D10" w:rsidP="008B5D10">
      <w:pPr>
        <w:rPr>
          <w:szCs w:val="22"/>
          <w:lang w:val="en-US"/>
        </w:rPr>
      </w:pPr>
    </w:p>
    <w:p w:rsidR="008B5D10" w:rsidRPr="007D29CA" w:rsidRDefault="008B5D10" w:rsidP="008B5D10">
      <w:pPr>
        <w:rPr>
          <w:szCs w:val="22"/>
          <w:lang w:val="en-US"/>
        </w:rPr>
        <w:sectPr w:rsidR="008B5D10" w:rsidRPr="007D29CA" w:rsidSect="00F03E27">
          <w:headerReference w:type="even" r:id="rId47"/>
          <w:headerReference w:type="default" r:id="rId48"/>
          <w:headerReference w:type="first" r:id="rId49"/>
          <w:pgSz w:w="15842" w:h="12242" w:orient="landscape" w:code="1"/>
          <w:pgMar w:top="1418" w:right="1701" w:bottom="1701" w:left="1985" w:header="709" w:footer="974" w:gutter="0"/>
          <w:pgNumType w:chapStyle="1"/>
          <w:cols w:space="708"/>
          <w:docGrid w:linePitch="360"/>
        </w:sectPr>
      </w:pPr>
    </w:p>
    <w:p w:rsidR="008B5D10" w:rsidRPr="00611C5B" w:rsidRDefault="00611C5B" w:rsidP="00611C5B">
      <w:pPr>
        <w:pStyle w:val="Ttulo2"/>
        <w:rPr>
          <w:lang w:val="en-US"/>
        </w:rPr>
      </w:pPr>
      <w:bookmarkStart w:id="266" w:name="_Toc292867898"/>
      <w:r>
        <w:rPr>
          <w:lang w:val="en-US"/>
        </w:rPr>
        <w:lastRenderedPageBreak/>
        <w:t>6.4</w:t>
      </w:r>
      <w:r>
        <w:rPr>
          <w:lang w:val="en-US"/>
        </w:rPr>
        <w:tab/>
      </w:r>
      <w:r w:rsidR="008B5D10" w:rsidRPr="00611C5B">
        <w:rPr>
          <w:lang w:val="en-US"/>
        </w:rPr>
        <w:t>INTERVIEWS SUMMARY</w:t>
      </w:r>
      <w:bookmarkEnd w:id="266"/>
    </w:p>
    <w:tbl>
      <w:tblPr>
        <w:tblW w:w="9090" w:type="dxa"/>
        <w:tblLayout w:type="fixed"/>
        <w:tblCellMar>
          <w:left w:w="0" w:type="dxa"/>
          <w:right w:w="0" w:type="dxa"/>
        </w:tblCellMar>
        <w:tblLook w:val="0000" w:firstRow="0" w:lastRow="0" w:firstColumn="0" w:lastColumn="0" w:noHBand="0" w:noVBand="0"/>
      </w:tblPr>
      <w:tblGrid>
        <w:gridCol w:w="18"/>
        <w:gridCol w:w="1260"/>
        <w:gridCol w:w="900"/>
        <w:gridCol w:w="6912"/>
      </w:tblGrid>
      <w:tr w:rsidR="008B5D10" w:rsidRPr="00611C5B" w:rsidTr="00F149AE">
        <w:trPr>
          <w:cantSplit/>
          <w:trHeight w:val="255"/>
        </w:trPr>
        <w:tc>
          <w:tcPr>
            <w:tcW w:w="2178" w:type="dxa"/>
            <w:gridSpan w:val="3"/>
            <w:tcBorders>
              <w:top w:val="nil"/>
              <w:left w:val="nil"/>
              <w:bottom w:val="nil"/>
              <w:right w:val="nil"/>
            </w:tcBorders>
            <w:noWrap/>
            <w:tcMar>
              <w:top w:w="18" w:type="dxa"/>
              <w:left w:w="18" w:type="dxa"/>
              <w:bottom w:w="0" w:type="dxa"/>
              <w:right w:w="18" w:type="dxa"/>
            </w:tcMar>
          </w:tcPr>
          <w:p w:rsidR="008B5D10" w:rsidRPr="007D29CA" w:rsidRDefault="008B5D10" w:rsidP="00F149AE">
            <w:pPr>
              <w:rPr>
                <w:rFonts w:eastAsia="Arial Unicode MS"/>
                <w:szCs w:val="22"/>
                <w:lang w:val="en-US"/>
              </w:rPr>
            </w:pPr>
            <w:r w:rsidRPr="007D29CA">
              <w:rPr>
                <w:rFonts w:eastAsia="Arial Unicode MS"/>
                <w:szCs w:val="22"/>
                <w:lang w:val="en-US"/>
              </w:rPr>
              <w:t>Place:</w:t>
            </w:r>
          </w:p>
        </w:tc>
        <w:tc>
          <w:tcPr>
            <w:tcW w:w="6912" w:type="dxa"/>
            <w:tcBorders>
              <w:top w:val="nil"/>
              <w:left w:val="nil"/>
              <w:bottom w:val="single" w:sz="4" w:space="0" w:color="auto"/>
              <w:right w:val="nil"/>
            </w:tcBorders>
            <w:noWrap/>
            <w:tcMar>
              <w:top w:w="18" w:type="dxa"/>
              <w:left w:w="18" w:type="dxa"/>
              <w:bottom w:w="0" w:type="dxa"/>
              <w:right w:w="18" w:type="dxa"/>
            </w:tcMar>
            <w:vAlign w:val="bottom"/>
          </w:tcPr>
          <w:p w:rsidR="008B5D10" w:rsidRPr="007D29CA" w:rsidRDefault="008B5D10" w:rsidP="00F149AE">
            <w:pPr>
              <w:rPr>
                <w:szCs w:val="22"/>
                <w:lang w:val="en-US"/>
              </w:rPr>
            </w:pPr>
            <w:r w:rsidRPr="007D29CA">
              <w:rPr>
                <w:szCs w:val="22"/>
                <w:lang w:val="en-US"/>
              </w:rPr>
              <w:t>San José, Costa Rica</w:t>
            </w:r>
          </w:p>
        </w:tc>
      </w:tr>
      <w:tr w:rsidR="008B5D10" w:rsidRPr="007D29CA" w:rsidTr="00F149AE">
        <w:trPr>
          <w:cantSplit/>
          <w:trHeight w:val="255"/>
        </w:trPr>
        <w:tc>
          <w:tcPr>
            <w:tcW w:w="2178" w:type="dxa"/>
            <w:gridSpan w:val="3"/>
            <w:tcBorders>
              <w:top w:val="nil"/>
              <w:left w:val="nil"/>
              <w:bottom w:val="nil"/>
              <w:right w:val="nil"/>
            </w:tcBorders>
            <w:noWrap/>
            <w:tcMar>
              <w:top w:w="18" w:type="dxa"/>
              <w:left w:w="18" w:type="dxa"/>
              <w:bottom w:w="0" w:type="dxa"/>
              <w:right w:w="18" w:type="dxa"/>
            </w:tcMar>
          </w:tcPr>
          <w:p w:rsidR="008B5D10" w:rsidRPr="007D29CA" w:rsidRDefault="008B5D10" w:rsidP="00F149AE">
            <w:pPr>
              <w:rPr>
                <w:rFonts w:eastAsia="Arial Unicode MS"/>
                <w:szCs w:val="22"/>
                <w:lang w:val="en-US"/>
              </w:rPr>
            </w:pPr>
            <w:r w:rsidRPr="007D29CA">
              <w:rPr>
                <w:szCs w:val="22"/>
                <w:lang w:val="en-US"/>
              </w:rPr>
              <w:t>Consultants :</w:t>
            </w:r>
          </w:p>
        </w:tc>
        <w:tc>
          <w:tcPr>
            <w:tcW w:w="6912" w:type="dxa"/>
            <w:tcBorders>
              <w:top w:val="nil"/>
              <w:left w:val="nil"/>
              <w:bottom w:val="single" w:sz="4" w:space="0" w:color="auto"/>
              <w:right w:val="nil"/>
            </w:tcBorders>
            <w:noWrap/>
            <w:tcMar>
              <w:top w:w="18" w:type="dxa"/>
              <w:left w:w="18" w:type="dxa"/>
              <w:bottom w:w="0" w:type="dxa"/>
              <w:right w:w="18" w:type="dxa"/>
            </w:tcMar>
            <w:vAlign w:val="bottom"/>
          </w:tcPr>
          <w:p w:rsidR="008B5D10" w:rsidRPr="007D29CA" w:rsidRDefault="008B5D10" w:rsidP="00F149AE">
            <w:pPr>
              <w:rPr>
                <w:szCs w:val="22"/>
                <w:lang w:val="en-US"/>
              </w:rPr>
            </w:pPr>
            <w:proofErr w:type="spellStart"/>
            <w:r w:rsidRPr="007D29CA">
              <w:rPr>
                <w:szCs w:val="22"/>
                <w:lang w:val="en-US"/>
              </w:rPr>
              <w:t>Humberto</w:t>
            </w:r>
            <w:proofErr w:type="spellEnd"/>
            <w:r w:rsidRPr="007D29CA">
              <w:rPr>
                <w:szCs w:val="22"/>
                <w:lang w:val="en-US"/>
              </w:rPr>
              <w:t xml:space="preserve"> Rodríguez, </w:t>
            </w:r>
            <w:proofErr w:type="spellStart"/>
            <w:r w:rsidRPr="007D29CA">
              <w:rPr>
                <w:szCs w:val="22"/>
                <w:lang w:val="en-US"/>
              </w:rPr>
              <w:t>Kathya</w:t>
            </w:r>
            <w:proofErr w:type="spellEnd"/>
            <w:r w:rsidRPr="007D29CA">
              <w:rPr>
                <w:szCs w:val="22"/>
                <w:lang w:val="en-US"/>
              </w:rPr>
              <w:t xml:space="preserve"> </w:t>
            </w:r>
            <w:proofErr w:type="spellStart"/>
            <w:r w:rsidRPr="007D29CA">
              <w:rPr>
                <w:szCs w:val="22"/>
                <w:lang w:val="en-US"/>
              </w:rPr>
              <w:t>Fajardo</w:t>
            </w:r>
            <w:proofErr w:type="spellEnd"/>
          </w:p>
        </w:tc>
      </w:tr>
      <w:tr w:rsidR="008B5D10" w:rsidRPr="00F75259" w:rsidTr="00F149AE">
        <w:trPr>
          <w:cantSplit/>
          <w:trHeight w:val="479"/>
        </w:trPr>
        <w:tc>
          <w:tcPr>
            <w:tcW w:w="2178" w:type="dxa"/>
            <w:gridSpan w:val="3"/>
            <w:tcBorders>
              <w:top w:val="nil"/>
              <w:left w:val="nil"/>
              <w:bottom w:val="nil"/>
              <w:right w:val="nil"/>
            </w:tcBorders>
            <w:noWrap/>
            <w:tcMar>
              <w:top w:w="18" w:type="dxa"/>
              <w:left w:w="18" w:type="dxa"/>
              <w:bottom w:w="0" w:type="dxa"/>
              <w:right w:w="18" w:type="dxa"/>
            </w:tcMar>
            <w:vAlign w:val="bottom"/>
          </w:tcPr>
          <w:p w:rsidR="008B5D10" w:rsidRPr="007D29CA" w:rsidRDefault="008B5D10" w:rsidP="00F149AE">
            <w:pPr>
              <w:rPr>
                <w:szCs w:val="22"/>
                <w:lang w:val="en-US"/>
              </w:rPr>
            </w:pPr>
            <w:r w:rsidRPr="007D29CA">
              <w:rPr>
                <w:szCs w:val="22"/>
                <w:lang w:val="en-US"/>
              </w:rPr>
              <w:t>Project:</w:t>
            </w:r>
          </w:p>
        </w:tc>
        <w:tc>
          <w:tcPr>
            <w:tcW w:w="6912" w:type="dxa"/>
            <w:tcBorders>
              <w:top w:val="nil"/>
              <w:left w:val="nil"/>
              <w:bottom w:val="single" w:sz="4" w:space="0" w:color="auto"/>
              <w:right w:val="nil"/>
            </w:tcBorders>
            <w:noWrap/>
            <w:tcMar>
              <w:top w:w="18" w:type="dxa"/>
              <w:left w:w="18" w:type="dxa"/>
              <w:bottom w:w="0" w:type="dxa"/>
              <w:right w:w="18" w:type="dxa"/>
            </w:tcMar>
            <w:vAlign w:val="bottom"/>
          </w:tcPr>
          <w:p w:rsidR="008B5D10" w:rsidRPr="007D29CA" w:rsidRDefault="008B5D10" w:rsidP="00F149AE">
            <w:pPr>
              <w:jc w:val="left"/>
              <w:rPr>
                <w:szCs w:val="22"/>
                <w:lang w:val="en-US"/>
              </w:rPr>
            </w:pPr>
            <w:r w:rsidRPr="007D29CA">
              <w:rPr>
                <w:szCs w:val="22"/>
                <w:lang w:val="en-US"/>
              </w:rPr>
              <w:t xml:space="preserve">National off-grid electrification </w:t>
            </w:r>
            <w:proofErr w:type="spellStart"/>
            <w:r w:rsidRPr="007D29CA">
              <w:rPr>
                <w:szCs w:val="22"/>
                <w:lang w:val="en-US"/>
              </w:rPr>
              <w:t>programme</w:t>
            </w:r>
            <w:proofErr w:type="spellEnd"/>
            <w:r w:rsidRPr="007D29CA">
              <w:rPr>
                <w:szCs w:val="22"/>
                <w:lang w:val="en-US"/>
              </w:rPr>
              <w:t xml:space="preserve"> based on renewable energy sources</w:t>
            </w:r>
          </w:p>
        </w:tc>
      </w:tr>
      <w:tr w:rsidR="008B5D10" w:rsidRPr="007D29CA" w:rsidTr="00F149AE">
        <w:trPr>
          <w:cantSplit/>
          <w:trHeight w:val="255"/>
        </w:trPr>
        <w:tc>
          <w:tcPr>
            <w:tcW w:w="2178" w:type="dxa"/>
            <w:gridSpan w:val="3"/>
            <w:tcBorders>
              <w:top w:val="nil"/>
              <w:left w:val="nil"/>
              <w:bottom w:val="nil"/>
              <w:right w:val="nil"/>
            </w:tcBorders>
            <w:noWrap/>
            <w:tcMar>
              <w:top w:w="18" w:type="dxa"/>
              <w:left w:w="18" w:type="dxa"/>
              <w:bottom w:w="0" w:type="dxa"/>
              <w:right w:w="18" w:type="dxa"/>
            </w:tcMar>
          </w:tcPr>
          <w:p w:rsidR="008B5D10" w:rsidRPr="007D29CA" w:rsidRDefault="008B5D10" w:rsidP="00F149AE">
            <w:pPr>
              <w:rPr>
                <w:szCs w:val="22"/>
                <w:lang w:val="en-US"/>
              </w:rPr>
            </w:pPr>
            <w:r w:rsidRPr="007D29CA">
              <w:rPr>
                <w:szCs w:val="22"/>
                <w:lang w:val="en-US"/>
              </w:rPr>
              <w:t>Mission Date:</w:t>
            </w:r>
          </w:p>
        </w:tc>
        <w:tc>
          <w:tcPr>
            <w:tcW w:w="6912" w:type="dxa"/>
            <w:tcBorders>
              <w:top w:val="nil"/>
              <w:left w:val="nil"/>
              <w:bottom w:val="single" w:sz="4" w:space="0" w:color="auto"/>
              <w:right w:val="nil"/>
            </w:tcBorders>
            <w:noWrap/>
            <w:tcMar>
              <w:top w:w="18" w:type="dxa"/>
              <w:left w:w="18" w:type="dxa"/>
              <w:bottom w:w="0" w:type="dxa"/>
              <w:right w:w="18" w:type="dxa"/>
            </w:tcMar>
          </w:tcPr>
          <w:p w:rsidR="008B5D10" w:rsidRPr="007D29CA" w:rsidRDefault="008B5D10" w:rsidP="00F149AE">
            <w:pPr>
              <w:rPr>
                <w:szCs w:val="22"/>
                <w:lang w:val="en-US"/>
              </w:rPr>
            </w:pPr>
            <w:r w:rsidRPr="007D29CA">
              <w:rPr>
                <w:szCs w:val="22"/>
                <w:lang w:val="en-US"/>
              </w:rPr>
              <w:t>February 7 –16,  2011</w:t>
            </w:r>
          </w:p>
        </w:tc>
      </w:tr>
      <w:tr w:rsidR="008B5D10" w:rsidRPr="00F75259" w:rsidTr="00F149AE">
        <w:trPr>
          <w:cantSplit/>
          <w:trHeight w:val="255"/>
        </w:trPr>
        <w:tc>
          <w:tcPr>
            <w:tcW w:w="2178" w:type="dxa"/>
            <w:gridSpan w:val="3"/>
            <w:tcBorders>
              <w:top w:val="nil"/>
              <w:left w:val="nil"/>
              <w:bottom w:val="nil"/>
              <w:right w:val="nil"/>
            </w:tcBorders>
            <w:noWrap/>
            <w:tcMar>
              <w:top w:w="18" w:type="dxa"/>
              <w:left w:w="18" w:type="dxa"/>
              <w:bottom w:w="0" w:type="dxa"/>
              <w:right w:w="18" w:type="dxa"/>
            </w:tcMar>
          </w:tcPr>
          <w:p w:rsidR="008B5D10" w:rsidRPr="007D29CA" w:rsidRDefault="008B5D10" w:rsidP="00F149AE">
            <w:pPr>
              <w:rPr>
                <w:szCs w:val="22"/>
                <w:lang w:val="en-US"/>
              </w:rPr>
            </w:pPr>
            <w:r w:rsidRPr="007D29CA">
              <w:rPr>
                <w:szCs w:val="22"/>
                <w:lang w:val="en-US"/>
              </w:rPr>
              <w:t>Objective:</w:t>
            </w:r>
          </w:p>
        </w:tc>
        <w:tc>
          <w:tcPr>
            <w:tcW w:w="6912" w:type="dxa"/>
            <w:tcBorders>
              <w:top w:val="nil"/>
              <w:left w:val="nil"/>
              <w:bottom w:val="single" w:sz="4" w:space="0" w:color="auto"/>
              <w:right w:val="nil"/>
            </w:tcBorders>
            <w:noWrap/>
            <w:tcMar>
              <w:top w:w="18" w:type="dxa"/>
              <w:left w:w="18" w:type="dxa"/>
              <w:bottom w:w="0" w:type="dxa"/>
              <w:right w:w="18" w:type="dxa"/>
            </w:tcMar>
          </w:tcPr>
          <w:p w:rsidR="008B5D10" w:rsidRPr="007D29CA" w:rsidRDefault="008B5D10" w:rsidP="00F35A09">
            <w:pPr>
              <w:numPr>
                <w:ilvl w:val="0"/>
                <w:numId w:val="53"/>
              </w:numPr>
              <w:rPr>
                <w:szCs w:val="22"/>
                <w:lang w:val="en-US"/>
              </w:rPr>
            </w:pPr>
            <w:r w:rsidRPr="007D29CA">
              <w:rPr>
                <w:szCs w:val="22"/>
                <w:lang w:val="en-US"/>
              </w:rPr>
              <w:t xml:space="preserve">To obtain first hand key information </w:t>
            </w:r>
          </w:p>
          <w:p w:rsidR="008B5D10" w:rsidRPr="007D29CA" w:rsidRDefault="008B5D10" w:rsidP="00F35A09">
            <w:pPr>
              <w:numPr>
                <w:ilvl w:val="0"/>
                <w:numId w:val="53"/>
              </w:numPr>
              <w:rPr>
                <w:szCs w:val="22"/>
                <w:lang w:val="en-US"/>
              </w:rPr>
            </w:pPr>
            <w:r w:rsidRPr="007D29CA">
              <w:rPr>
                <w:szCs w:val="22"/>
                <w:lang w:val="en-US"/>
              </w:rPr>
              <w:t>To evacuate doubts on documentary review previously made.</w:t>
            </w:r>
          </w:p>
          <w:p w:rsidR="008B5D10" w:rsidRPr="007D29CA" w:rsidRDefault="008B5D10" w:rsidP="00F149AE">
            <w:pPr>
              <w:rPr>
                <w:szCs w:val="22"/>
                <w:lang w:val="en-US"/>
              </w:rPr>
            </w:pPr>
          </w:p>
          <w:p w:rsidR="008B5D10" w:rsidRPr="007D29CA" w:rsidRDefault="008B5D10" w:rsidP="00F149AE">
            <w:pPr>
              <w:ind w:left="360"/>
              <w:rPr>
                <w:szCs w:val="22"/>
                <w:lang w:val="en-US"/>
              </w:rPr>
            </w:pPr>
          </w:p>
        </w:tc>
      </w:tr>
      <w:tr w:rsidR="008B5D10" w:rsidRPr="007D29CA" w:rsidTr="00F149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18" w:type="dxa"/>
          <w:trHeight w:val="500"/>
          <w:tblHeader/>
        </w:trPr>
        <w:tc>
          <w:tcPr>
            <w:tcW w:w="1260" w:type="dxa"/>
            <w:shd w:val="clear" w:color="auto" w:fill="CCCCCC"/>
            <w:vAlign w:val="center"/>
          </w:tcPr>
          <w:p w:rsidR="008B5D10" w:rsidRPr="007D29CA" w:rsidRDefault="008B5D10" w:rsidP="00F149AE">
            <w:pPr>
              <w:jc w:val="center"/>
              <w:rPr>
                <w:b/>
                <w:szCs w:val="22"/>
                <w:lang w:val="en-US"/>
              </w:rPr>
            </w:pPr>
            <w:r w:rsidRPr="007D29CA">
              <w:rPr>
                <w:b/>
                <w:szCs w:val="22"/>
                <w:lang w:val="en-US"/>
              </w:rPr>
              <w:t>Date</w:t>
            </w:r>
          </w:p>
        </w:tc>
        <w:tc>
          <w:tcPr>
            <w:tcW w:w="7812" w:type="dxa"/>
            <w:gridSpan w:val="2"/>
            <w:shd w:val="clear" w:color="auto" w:fill="CCCCCC"/>
            <w:vAlign w:val="center"/>
          </w:tcPr>
          <w:p w:rsidR="008B5D10" w:rsidRPr="007D29CA" w:rsidRDefault="008B5D10" w:rsidP="00F149AE">
            <w:pPr>
              <w:jc w:val="center"/>
              <w:rPr>
                <w:b/>
                <w:szCs w:val="22"/>
                <w:lang w:val="en-US"/>
              </w:rPr>
            </w:pPr>
            <w:r w:rsidRPr="007D29CA">
              <w:rPr>
                <w:b/>
                <w:szCs w:val="22"/>
                <w:lang w:val="en-US"/>
              </w:rPr>
              <w:t>Meetings and Main Considerations</w:t>
            </w:r>
          </w:p>
        </w:tc>
      </w:tr>
      <w:tr w:rsidR="008B5D10" w:rsidRPr="00F75259" w:rsidTr="00F149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18" w:type="dxa"/>
          <w:trHeight w:val="404"/>
        </w:trPr>
        <w:tc>
          <w:tcPr>
            <w:tcW w:w="1260" w:type="dxa"/>
            <w:vMerge w:val="restart"/>
            <w:vAlign w:val="center"/>
          </w:tcPr>
          <w:p w:rsidR="008B5D10" w:rsidRPr="007D29CA" w:rsidRDefault="008B5D10" w:rsidP="00F149AE">
            <w:pPr>
              <w:jc w:val="center"/>
              <w:rPr>
                <w:szCs w:val="22"/>
                <w:lang w:val="en-US"/>
              </w:rPr>
            </w:pPr>
            <w:r w:rsidRPr="007D29CA">
              <w:rPr>
                <w:szCs w:val="22"/>
                <w:lang w:val="en-US"/>
              </w:rPr>
              <w:t>Feb. 7</w:t>
            </w:r>
          </w:p>
          <w:p w:rsidR="008B5D10" w:rsidRPr="007D29CA" w:rsidRDefault="008B5D10" w:rsidP="00F149AE">
            <w:pPr>
              <w:jc w:val="center"/>
              <w:rPr>
                <w:szCs w:val="22"/>
                <w:lang w:val="en-US"/>
              </w:rPr>
            </w:pPr>
          </w:p>
        </w:tc>
        <w:tc>
          <w:tcPr>
            <w:tcW w:w="7812" w:type="dxa"/>
            <w:gridSpan w:val="2"/>
          </w:tcPr>
          <w:p w:rsidR="008B5D10" w:rsidRPr="007D29CA" w:rsidRDefault="008B5D10" w:rsidP="00F35A09">
            <w:pPr>
              <w:pStyle w:val="Prrafodelista"/>
              <w:numPr>
                <w:ilvl w:val="0"/>
                <w:numId w:val="54"/>
              </w:numPr>
              <w:spacing w:after="60"/>
              <w:contextualSpacing/>
              <w:rPr>
                <w:b/>
                <w:szCs w:val="22"/>
                <w:lang w:val="en-US"/>
              </w:rPr>
            </w:pPr>
            <w:r w:rsidRPr="007D29CA">
              <w:rPr>
                <w:b/>
                <w:szCs w:val="22"/>
                <w:lang w:val="en-US"/>
              </w:rPr>
              <w:t xml:space="preserve">8-11 am </w:t>
            </w:r>
            <w:r w:rsidRPr="007D29CA">
              <w:rPr>
                <w:szCs w:val="22"/>
                <w:lang w:val="en-US"/>
              </w:rPr>
              <w:t xml:space="preserve">Coordination Meeting with </w:t>
            </w:r>
            <w:proofErr w:type="spellStart"/>
            <w:r w:rsidRPr="007D29CA">
              <w:rPr>
                <w:szCs w:val="22"/>
                <w:lang w:val="en-US"/>
              </w:rPr>
              <w:t>Kathya</w:t>
            </w:r>
            <w:proofErr w:type="spellEnd"/>
            <w:r w:rsidRPr="007D29CA">
              <w:rPr>
                <w:szCs w:val="22"/>
                <w:lang w:val="en-US"/>
              </w:rPr>
              <w:t xml:space="preserve"> </w:t>
            </w:r>
            <w:proofErr w:type="spellStart"/>
            <w:r w:rsidRPr="007D29CA">
              <w:rPr>
                <w:szCs w:val="22"/>
                <w:lang w:val="en-US"/>
              </w:rPr>
              <w:t>Fajardo</w:t>
            </w:r>
            <w:proofErr w:type="spellEnd"/>
          </w:p>
        </w:tc>
      </w:tr>
      <w:tr w:rsidR="008B5D10" w:rsidRPr="00F75259" w:rsidTr="00F149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18" w:type="dxa"/>
          <w:trHeight w:val="404"/>
        </w:trPr>
        <w:tc>
          <w:tcPr>
            <w:tcW w:w="1260" w:type="dxa"/>
            <w:vMerge/>
            <w:vAlign w:val="center"/>
          </w:tcPr>
          <w:p w:rsidR="008B5D10" w:rsidRPr="007D29CA" w:rsidRDefault="008B5D10" w:rsidP="00F149AE">
            <w:pPr>
              <w:jc w:val="center"/>
              <w:rPr>
                <w:szCs w:val="22"/>
                <w:lang w:val="en-US"/>
              </w:rPr>
            </w:pPr>
          </w:p>
        </w:tc>
        <w:tc>
          <w:tcPr>
            <w:tcW w:w="7812" w:type="dxa"/>
            <w:gridSpan w:val="2"/>
          </w:tcPr>
          <w:p w:rsidR="008B5D10" w:rsidRPr="007D29CA" w:rsidRDefault="008B5D10" w:rsidP="00F35A09">
            <w:pPr>
              <w:pStyle w:val="Prrafodelista"/>
              <w:numPr>
                <w:ilvl w:val="0"/>
                <w:numId w:val="54"/>
              </w:numPr>
              <w:contextualSpacing/>
              <w:jc w:val="left"/>
              <w:rPr>
                <w:b/>
                <w:szCs w:val="22"/>
                <w:lang w:val="en-US"/>
              </w:rPr>
            </w:pPr>
            <w:r w:rsidRPr="007D29CA">
              <w:rPr>
                <w:b/>
                <w:szCs w:val="22"/>
                <w:lang w:val="en-US"/>
              </w:rPr>
              <w:t xml:space="preserve">2:15 pm Meeting with Mrs. Montserrat Blanco, Environmental, Energy and Risk Management Program Officer and Mrs. Paula </w:t>
            </w:r>
            <w:proofErr w:type="spellStart"/>
            <w:r w:rsidRPr="007D29CA">
              <w:rPr>
                <w:b/>
                <w:szCs w:val="22"/>
                <w:lang w:val="en-US"/>
              </w:rPr>
              <w:t>Zúñiga</w:t>
            </w:r>
            <w:proofErr w:type="spellEnd"/>
            <w:r w:rsidRPr="007D29CA">
              <w:rPr>
                <w:b/>
                <w:szCs w:val="22"/>
                <w:lang w:val="en-US"/>
              </w:rPr>
              <w:t xml:space="preserve"> Environmental, Energy and Risk Management Program Consultant UNDP CR, UNDP office.</w:t>
            </w:r>
          </w:p>
          <w:p w:rsidR="008B5D10" w:rsidRPr="007D29CA" w:rsidRDefault="008B5D10" w:rsidP="00F149AE">
            <w:pPr>
              <w:jc w:val="left"/>
              <w:rPr>
                <w:b/>
                <w:szCs w:val="22"/>
                <w:lang w:val="en-US"/>
              </w:rPr>
            </w:pPr>
          </w:p>
          <w:p w:rsidR="008B5D10" w:rsidRPr="007D29CA" w:rsidRDefault="008B5D10" w:rsidP="00F149AE">
            <w:pPr>
              <w:ind w:left="360"/>
              <w:rPr>
                <w:szCs w:val="22"/>
                <w:lang w:val="en-US"/>
              </w:rPr>
            </w:pPr>
            <w:r w:rsidRPr="007D29CA">
              <w:rPr>
                <w:szCs w:val="22"/>
                <w:lang w:val="en-US"/>
              </w:rPr>
              <w:t xml:space="preserve">The </w:t>
            </w:r>
            <w:r w:rsidR="003A589D">
              <w:rPr>
                <w:szCs w:val="22"/>
                <w:lang w:val="en-US"/>
              </w:rPr>
              <w:t>Project</w:t>
            </w:r>
            <w:r w:rsidRPr="007D29CA">
              <w:rPr>
                <w:szCs w:val="22"/>
                <w:lang w:val="en-US"/>
              </w:rPr>
              <w:t xml:space="preserve"> has been successful by </w:t>
            </w:r>
            <w:r w:rsidR="00750B05">
              <w:rPr>
                <w:szCs w:val="22"/>
                <w:lang w:val="en-US"/>
              </w:rPr>
              <w:t>its</w:t>
            </w:r>
            <w:r w:rsidRPr="007D29CA">
              <w:rPr>
                <w:szCs w:val="22"/>
                <w:lang w:val="en-US"/>
              </w:rPr>
              <w:t xml:space="preserve"> goals, however because of long negotiation </w:t>
            </w:r>
            <w:proofErr w:type="spellStart"/>
            <w:r w:rsidRPr="007D29CA">
              <w:rPr>
                <w:szCs w:val="22"/>
                <w:lang w:val="en-US"/>
              </w:rPr>
              <w:t>processes</w:t>
            </w:r>
            <w:r w:rsidR="00F71877">
              <w:rPr>
                <w:szCs w:val="22"/>
                <w:lang w:val="en-US"/>
              </w:rPr>
              <w:t>it</w:t>
            </w:r>
            <w:proofErr w:type="spellEnd"/>
            <w:r w:rsidR="00F71877">
              <w:rPr>
                <w:szCs w:val="22"/>
                <w:lang w:val="en-US"/>
              </w:rPr>
              <w:t xml:space="preserve"> </w:t>
            </w:r>
            <w:r w:rsidRPr="007D29CA">
              <w:rPr>
                <w:szCs w:val="22"/>
                <w:lang w:val="en-US"/>
              </w:rPr>
              <w:t xml:space="preserve">has been delayed. It appears that there was little </w:t>
            </w:r>
            <w:proofErr w:type="spellStart"/>
            <w:r w:rsidRPr="007D29CA">
              <w:rPr>
                <w:szCs w:val="22"/>
                <w:lang w:val="en-US"/>
              </w:rPr>
              <w:t>approchement</w:t>
            </w:r>
            <w:proofErr w:type="spellEnd"/>
            <w:r w:rsidRPr="007D29CA">
              <w:rPr>
                <w:szCs w:val="22"/>
                <w:lang w:val="en-US"/>
              </w:rPr>
              <w:t xml:space="preserve"> between MINAE and ICE however there is advance in terms of transversal and inter-agency cooperation.</w:t>
            </w:r>
          </w:p>
          <w:p w:rsidR="008B5D10" w:rsidRPr="007D29CA" w:rsidRDefault="008B5D10" w:rsidP="00F149AE">
            <w:pPr>
              <w:ind w:left="360"/>
              <w:rPr>
                <w:szCs w:val="22"/>
                <w:lang w:val="en-US"/>
              </w:rPr>
            </w:pPr>
          </w:p>
          <w:p w:rsidR="008B5D10" w:rsidRPr="007D29CA" w:rsidRDefault="008B5D10" w:rsidP="00F149AE">
            <w:pPr>
              <w:ind w:left="360"/>
              <w:rPr>
                <w:szCs w:val="22"/>
                <w:lang w:val="en-US"/>
              </w:rPr>
            </w:pPr>
            <w:r w:rsidRPr="007D29CA">
              <w:rPr>
                <w:szCs w:val="22"/>
                <w:lang w:val="en-US"/>
              </w:rPr>
              <w:t xml:space="preserve">The </w:t>
            </w:r>
            <w:r w:rsidR="003A589D">
              <w:rPr>
                <w:szCs w:val="22"/>
                <w:lang w:val="en-US"/>
              </w:rPr>
              <w:t>Project</w:t>
            </w:r>
            <w:r w:rsidRPr="007D29CA">
              <w:rPr>
                <w:szCs w:val="22"/>
                <w:lang w:val="en-US"/>
              </w:rPr>
              <w:t xml:space="preserve"> has achieved the objectives, Eng. </w:t>
            </w:r>
            <w:proofErr w:type="spellStart"/>
            <w:r w:rsidRPr="007D29CA">
              <w:rPr>
                <w:szCs w:val="22"/>
                <w:lang w:val="en-US"/>
              </w:rPr>
              <w:t>Misael</w:t>
            </w:r>
            <w:proofErr w:type="spellEnd"/>
            <w:r w:rsidRPr="007D29CA">
              <w:rPr>
                <w:szCs w:val="22"/>
                <w:lang w:val="en-US"/>
              </w:rPr>
              <w:t xml:space="preserve"> Mora, Coordinator, has been very committed.</w:t>
            </w:r>
          </w:p>
          <w:p w:rsidR="008B5D10" w:rsidRPr="007D29CA" w:rsidRDefault="008B5D10" w:rsidP="00F149AE">
            <w:pPr>
              <w:ind w:left="360"/>
              <w:rPr>
                <w:szCs w:val="22"/>
                <w:lang w:val="en-US"/>
              </w:rPr>
            </w:pPr>
            <w:r w:rsidRPr="007D29CA">
              <w:rPr>
                <w:szCs w:val="22"/>
                <w:lang w:val="en-US"/>
              </w:rPr>
              <w:t xml:space="preserve"> </w:t>
            </w:r>
          </w:p>
          <w:p w:rsidR="008B5D10" w:rsidRPr="007D29CA" w:rsidRDefault="008B5D10" w:rsidP="00F149AE">
            <w:pPr>
              <w:ind w:left="360"/>
              <w:rPr>
                <w:szCs w:val="22"/>
                <w:lang w:val="en-US"/>
              </w:rPr>
            </w:pPr>
            <w:r w:rsidRPr="007D29CA">
              <w:rPr>
                <w:szCs w:val="22"/>
                <w:lang w:val="en-US"/>
              </w:rPr>
              <w:t>UNDP has participated in follow-up meetings with the Coordinator and the National Alternat</w:t>
            </w:r>
            <w:r w:rsidR="00750B05">
              <w:rPr>
                <w:szCs w:val="22"/>
                <w:lang w:val="en-US"/>
              </w:rPr>
              <w:t>e</w:t>
            </w:r>
            <w:r w:rsidRPr="007D29CA">
              <w:rPr>
                <w:szCs w:val="22"/>
                <w:lang w:val="en-US"/>
              </w:rPr>
              <w:t xml:space="preserve"> Director. In terms of indicators, some goals were very ambitious, i.e. about 300 feasibility studies. </w:t>
            </w:r>
          </w:p>
          <w:p w:rsidR="008B5D10" w:rsidRPr="007D29CA" w:rsidRDefault="008B5D10" w:rsidP="00F149AE">
            <w:pPr>
              <w:ind w:left="360"/>
              <w:rPr>
                <w:szCs w:val="22"/>
                <w:lang w:val="en-US"/>
              </w:rPr>
            </w:pPr>
          </w:p>
          <w:p w:rsidR="008B5D10" w:rsidRPr="007D29CA" w:rsidRDefault="00F71877" w:rsidP="00F149AE">
            <w:pPr>
              <w:ind w:left="360"/>
              <w:rPr>
                <w:szCs w:val="22"/>
                <w:lang w:val="en-US"/>
              </w:rPr>
            </w:pPr>
            <w:r>
              <w:rPr>
                <w:szCs w:val="22"/>
                <w:lang w:val="en-US"/>
              </w:rPr>
              <w:t xml:space="preserve">No </w:t>
            </w:r>
            <w:r w:rsidR="003A589D">
              <w:rPr>
                <w:szCs w:val="22"/>
                <w:lang w:val="en-US"/>
              </w:rPr>
              <w:t>Project</w:t>
            </w:r>
            <w:r w:rsidR="008B5D10" w:rsidRPr="007D29CA">
              <w:rPr>
                <w:szCs w:val="22"/>
                <w:lang w:val="en-US"/>
              </w:rPr>
              <w:t xml:space="preserve">s were enhanced by exhibiting </w:t>
            </w:r>
            <w:r>
              <w:rPr>
                <w:szCs w:val="22"/>
                <w:lang w:val="en-US"/>
              </w:rPr>
              <w:t>them at</w:t>
            </w:r>
            <w:r w:rsidR="008B5D10" w:rsidRPr="007D29CA">
              <w:rPr>
                <w:szCs w:val="22"/>
                <w:lang w:val="en-US"/>
              </w:rPr>
              <w:t xml:space="preserve"> national and international levels.</w:t>
            </w:r>
          </w:p>
          <w:p w:rsidR="008B5D10" w:rsidRPr="007D29CA" w:rsidRDefault="008B5D10" w:rsidP="00F149AE">
            <w:pPr>
              <w:rPr>
                <w:b/>
                <w:szCs w:val="22"/>
                <w:lang w:val="en-US"/>
              </w:rPr>
            </w:pPr>
          </w:p>
        </w:tc>
      </w:tr>
      <w:tr w:rsidR="008B5D10" w:rsidRPr="00F75259" w:rsidTr="00F149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18" w:type="dxa"/>
          <w:trHeight w:val="512"/>
        </w:trPr>
        <w:tc>
          <w:tcPr>
            <w:tcW w:w="1260" w:type="dxa"/>
            <w:vAlign w:val="center"/>
          </w:tcPr>
          <w:p w:rsidR="008B5D10" w:rsidRPr="007D29CA" w:rsidRDefault="008B5D10" w:rsidP="00F149AE">
            <w:pPr>
              <w:jc w:val="center"/>
              <w:rPr>
                <w:szCs w:val="22"/>
                <w:lang w:val="en-US"/>
              </w:rPr>
            </w:pPr>
          </w:p>
          <w:p w:rsidR="008B5D10" w:rsidRPr="007D29CA" w:rsidRDefault="008B5D10" w:rsidP="00F149AE">
            <w:pPr>
              <w:jc w:val="center"/>
              <w:rPr>
                <w:szCs w:val="22"/>
                <w:lang w:val="en-US"/>
              </w:rPr>
            </w:pPr>
            <w:r w:rsidRPr="007D29CA">
              <w:rPr>
                <w:szCs w:val="22"/>
                <w:lang w:val="en-US"/>
              </w:rPr>
              <w:t>Feb. 8</w:t>
            </w:r>
          </w:p>
        </w:tc>
        <w:tc>
          <w:tcPr>
            <w:tcW w:w="7812" w:type="dxa"/>
            <w:gridSpan w:val="2"/>
          </w:tcPr>
          <w:p w:rsidR="008B5D10" w:rsidRPr="007D29CA" w:rsidRDefault="008B5D10" w:rsidP="00F35A09">
            <w:pPr>
              <w:pStyle w:val="Prrafodelista"/>
              <w:numPr>
                <w:ilvl w:val="0"/>
                <w:numId w:val="54"/>
              </w:numPr>
              <w:contextualSpacing/>
              <w:jc w:val="left"/>
              <w:rPr>
                <w:szCs w:val="22"/>
                <w:lang w:val="en-US"/>
              </w:rPr>
            </w:pPr>
            <w:r w:rsidRPr="007D29CA">
              <w:rPr>
                <w:b/>
                <w:szCs w:val="22"/>
                <w:lang w:val="en-US"/>
              </w:rPr>
              <w:t xml:space="preserve">8:00 am Mrs. </w:t>
            </w:r>
            <w:proofErr w:type="spellStart"/>
            <w:r w:rsidRPr="007D29CA">
              <w:rPr>
                <w:b/>
                <w:szCs w:val="22"/>
                <w:lang w:val="en-US"/>
              </w:rPr>
              <w:t>Luiza</w:t>
            </w:r>
            <w:proofErr w:type="spellEnd"/>
            <w:r w:rsidRPr="007D29CA">
              <w:rPr>
                <w:b/>
                <w:szCs w:val="22"/>
                <w:lang w:val="en-US"/>
              </w:rPr>
              <w:t xml:space="preserve"> </w:t>
            </w:r>
            <w:proofErr w:type="spellStart"/>
            <w:r w:rsidRPr="007D29CA">
              <w:rPr>
                <w:b/>
                <w:szCs w:val="22"/>
                <w:lang w:val="en-US"/>
              </w:rPr>
              <w:t>Carvalho</w:t>
            </w:r>
            <w:proofErr w:type="spellEnd"/>
            <w:r w:rsidRPr="007D29CA">
              <w:rPr>
                <w:b/>
                <w:szCs w:val="22"/>
                <w:lang w:val="en-US"/>
              </w:rPr>
              <w:t xml:space="preserve">, UNDP Resident Representative and Mrs. Lara Blanco, UNDP Assistant Resident Representative </w:t>
            </w:r>
          </w:p>
          <w:p w:rsidR="008B5D10" w:rsidRPr="007D29CA" w:rsidRDefault="008B5D10" w:rsidP="00F149AE">
            <w:pPr>
              <w:jc w:val="left"/>
              <w:rPr>
                <w:szCs w:val="22"/>
                <w:lang w:val="en-US"/>
              </w:rPr>
            </w:pPr>
          </w:p>
          <w:p w:rsidR="008B5D10" w:rsidRPr="007D29CA" w:rsidRDefault="008B5D10" w:rsidP="00F149AE">
            <w:pPr>
              <w:ind w:left="360"/>
              <w:rPr>
                <w:szCs w:val="22"/>
                <w:lang w:val="en-US"/>
              </w:rPr>
            </w:pPr>
            <w:r w:rsidRPr="007D29CA">
              <w:rPr>
                <w:szCs w:val="22"/>
                <w:lang w:val="en-US"/>
              </w:rPr>
              <w:t xml:space="preserve">Two situations that affected activities development: started in a moment of discussion of international cooperation and initial doubts of the executing agency, being this the first experience as executor of UNDP/GEF projects (emerged numerous legal concerns). </w:t>
            </w:r>
          </w:p>
          <w:p w:rsidR="008B5D10" w:rsidRPr="007D29CA" w:rsidRDefault="008B5D10" w:rsidP="00F149AE">
            <w:pPr>
              <w:ind w:left="360"/>
              <w:rPr>
                <w:szCs w:val="22"/>
                <w:lang w:val="en-US"/>
              </w:rPr>
            </w:pPr>
          </w:p>
          <w:p w:rsidR="008B5D10" w:rsidRPr="007D29CA" w:rsidRDefault="008B5D10" w:rsidP="00F149AE">
            <w:pPr>
              <w:ind w:left="360"/>
              <w:rPr>
                <w:szCs w:val="22"/>
                <w:lang w:val="en-US"/>
              </w:rPr>
            </w:pPr>
            <w:r w:rsidRPr="007D29CA">
              <w:rPr>
                <w:szCs w:val="22"/>
                <w:lang w:val="en-US"/>
              </w:rPr>
              <w:t>Is important to reflect Project impacts on ICE in this assess.  The initiative viewed from the regional plans, for example SICA Initiative in its 20-20 Plan.</w:t>
            </w:r>
          </w:p>
          <w:p w:rsidR="008B5D10" w:rsidRDefault="008B5D10" w:rsidP="00F149AE">
            <w:pPr>
              <w:ind w:left="360"/>
              <w:rPr>
                <w:szCs w:val="22"/>
                <w:lang w:val="en-US"/>
              </w:rPr>
            </w:pPr>
          </w:p>
          <w:p w:rsidR="008B5D10" w:rsidRPr="007D29CA" w:rsidRDefault="00011A88" w:rsidP="00F149AE">
            <w:pPr>
              <w:ind w:left="360"/>
              <w:rPr>
                <w:szCs w:val="22"/>
                <w:lang w:val="en-US"/>
              </w:rPr>
            </w:pPr>
            <w:r>
              <w:rPr>
                <w:szCs w:val="22"/>
                <w:lang w:val="en-US"/>
              </w:rPr>
              <w:t>P</w:t>
            </w:r>
            <w:r w:rsidR="008B5D10" w:rsidRPr="007D29CA">
              <w:rPr>
                <w:szCs w:val="22"/>
                <w:lang w:val="en-US"/>
              </w:rPr>
              <w:t>ay attention to Project Steering Committee minutes (role of CONACE)</w:t>
            </w:r>
          </w:p>
          <w:p w:rsidR="008B5D10" w:rsidRPr="007D29CA" w:rsidRDefault="008B5D10" w:rsidP="00F149AE">
            <w:pPr>
              <w:ind w:left="360"/>
              <w:rPr>
                <w:szCs w:val="22"/>
                <w:lang w:val="en-US"/>
              </w:rPr>
            </w:pPr>
          </w:p>
          <w:p w:rsidR="008B5D10" w:rsidRPr="007D29CA" w:rsidRDefault="008B5D10" w:rsidP="00F35A09">
            <w:pPr>
              <w:pStyle w:val="Prrafodelista"/>
              <w:numPr>
                <w:ilvl w:val="0"/>
                <w:numId w:val="54"/>
              </w:numPr>
              <w:contextualSpacing/>
              <w:jc w:val="left"/>
              <w:rPr>
                <w:b/>
                <w:szCs w:val="22"/>
                <w:lang w:val="en-US"/>
              </w:rPr>
            </w:pPr>
            <w:r w:rsidRPr="007D29CA">
              <w:rPr>
                <w:b/>
                <w:szCs w:val="22"/>
                <w:lang w:val="en-US"/>
              </w:rPr>
              <w:t xml:space="preserve">2:00 pm </w:t>
            </w:r>
            <w:proofErr w:type="spellStart"/>
            <w:r w:rsidRPr="007D29CA">
              <w:rPr>
                <w:b/>
                <w:szCs w:val="22"/>
                <w:lang w:val="en-US"/>
              </w:rPr>
              <w:t>Jesús</w:t>
            </w:r>
            <w:proofErr w:type="spellEnd"/>
            <w:r w:rsidRPr="007D29CA">
              <w:rPr>
                <w:b/>
                <w:szCs w:val="22"/>
                <w:lang w:val="en-US"/>
              </w:rPr>
              <w:t xml:space="preserve"> Sánchez Ruiz and Alexandra Arias Alvarado, and Mr. Carlos </w:t>
            </w:r>
            <w:proofErr w:type="spellStart"/>
            <w:r w:rsidRPr="007D29CA">
              <w:rPr>
                <w:b/>
                <w:szCs w:val="22"/>
                <w:lang w:val="en-US"/>
              </w:rPr>
              <w:t>López</w:t>
            </w:r>
            <w:proofErr w:type="spellEnd"/>
            <w:r w:rsidRPr="007D29CA">
              <w:rPr>
                <w:b/>
                <w:szCs w:val="22"/>
                <w:lang w:val="en-US"/>
              </w:rPr>
              <w:t xml:space="preserve"> Molina (National Director – 2005 to 2010). ICE</w:t>
            </w:r>
          </w:p>
          <w:p w:rsidR="008B5D10" w:rsidRPr="007D29CA" w:rsidRDefault="008B5D10" w:rsidP="00F149AE">
            <w:pPr>
              <w:jc w:val="left"/>
              <w:textAlignment w:val="center"/>
              <w:rPr>
                <w:b/>
                <w:szCs w:val="22"/>
                <w:lang w:val="en-US"/>
              </w:rPr>
            </w:pPr>
          </w:p>
          <w:p w:rsidR="008B5D10" w:rsidRPr="007D29CA" w:rsidRDefault="008B5D10" w:rsidP="00F149AE">
            <w:pPr>
              <w:ind w:left="360"/>
              <w:rPr>
                <w:szCs w:val="22"/>
                <w:lang w:val="en-US"/>
              </w:rPr>
            </w:pPr>
            <w:r w:rsidRPr="007D29CA">
              <w:rPr>
                <w:szCs w:val="22"/>
                <w:lang w:val="en-US"/>
              </w:rPr>
              <w:t>Project chronology</w:t>
            </w:r>
          </w:p>
          <w:p w:rsidR="008B5D10" w:rsidRPr="007D29CA" w:rsidRDefault="008B5D10" w:rsidP="00F35A09">
            <w:pPr>
              <w:pStyle w:val="Prrafodelista"/>
              <w:numPr>
                <w:ilvl w:val="0"/>
                <w:numId w:val="55"/>
              </w:numPr>
              <w:contextualSpacing/>
              <w:jc w:val="left"/>
              <w:rPr>
                <w:szCs w:val="22"/>
                <w:lang w:val="en-US"/>
              </w:rPr>
            </w:pPr>
            <w:r w:rsidRPr="007D29CA">
              <w:rPr>
                <w:szCs w:val="22"/>
                <w:lang w:val="en-US"/>
              </w:rPr>
              <w:t>1998 conversation with UNDP</w:t>
            </w:r>
          </w:p>
          <w:p w:rsidR="008B5D10" w:rsidRPr="007D29CA" w:rsidRDefault="008B5D10" w:rsidP="00F35A09">
            <w:pPr>
              <w:pStyle w:val="Prrafodelista"/>
              <w:numPr>
                <w:ilvl w:val="0"/>
                <w:numId w:val="55"/>
              </w:numPr>
              <w:contextualSpacing/>
              <w:jc w:val="left"/>
              <w:rPr>
                <w:szCs w:val="22"/>
                <w:lang w:val="en-US"/>
              </w:rPr>
            </w:pPr>
            <w:r w:rsidRPr="007D29CA">
              <w:rPr>
                <w:szCs w:val="22"/>
                <w:lang w:val="en-US"/>
              </w:rPr>
              <w:t xml:space="preserve">1999 PDF–B </w:t>
            </w:r>
          </w:p>
          <w:p w:rsidR="008B5D10" w:rsidRPr="007D29CA" w:rsidRDefault="008B5D10" w:rsidP="00F35A09">
            <w:pPr>
              <w:pStyle w:val="Prrafodelista"/>
              <w:numPr>
                <w:ilvl w:val="0"/>
                <w:numId w:val="55"/>
              </w:numPr>
              <w:contextualSpacing/>
              <w:jc w:val="left"/>
              <w:rPr>
                <w:szCs w:val="22"/>
                <w:lang w:val="en-US"/>
              </w:rPr>
            </w:pPr>
            <w:r w:rsidRPr="007D29CA">
              <w:rPr>
                <w:szCs w:val="22"/>
                <w:lang w:val="en-US"/>
              </w:rPr>
              <w:t>Project in 2 phases:</w:t>
            </w:r>
          </w:p>
          <w:p w:rsidR="008B5D10" w:rsidRPr="007D29CA" w:rsidRDefault="008B5D10" w:rsidP="00F35A09">
            <w:pPr>
              <w:pStyle w:val="Prrafodelista"/>
              <w:numPr>
                <w:ilvl w:val="0"/>
                <w:numId w:val="55"/>
              </w:numPr>
              <w:contextualSpacing/>
              <w:jc w:val="left"/>
              <w:rPr>
                <w:szCs w:val="22"/>
                <w:lang w:val="en-US"/>
              </w:rPr>
            </w:pPr>
            <w:r w:rsidRPr="007D29CA">
              <w:rPr>
                <w:szCs w:val="22"/>
                <w:lang w:val="en-US"/>
              </w:rPr>
              <w:t>Phase I / exploratory phase</w:t>
            </w:r>
          </w:p>
          <w:p w:rsidR="008B5D10" w:rsidRPr="007D29CA" w:rsidRDefault="008B5D10" w:rsidP="00F35A09">
            <w:pPr>
              <w:pStyle w:val="Prrafodelista"/>
              <w:numPr>
                <w:ilvl w:val="0"/>
                <w:numId w:val="55"/>
              </w:numPr>
              <w:contextualSpacing/>
              <w:jc w:val="left"/>
              <w:rPr>
                <w:szCs w:val="22"/>
                <w:lang w:val="en-US"/>
              </w:rPr>
            </w:pPr>
            <w:r w:rsidRPr="007D29CA">
              <w:rPr>
                <w:szCs w:val="22"/>
                <w:lang w:val="en-US"/>
              </w:rPr>
              <w:t xml:space="preserve">Phase II / full coverage – </w:t>
            </w:r>
            <w:r w:rsidR="00F71877">
              <w:rPr>
                <w:szCs w:val="22"/>
                <w:lang w:val="en-US"/>
              </w:rPr>
              <w:t>it was</w:t>
            </w:r>
            <w:r w:rsidRPr="007D29CA">
              <w:rPr>
                <w:szCs w:val="22"/>
                <w:lang w:val="en-US"/>
              </w:rPr>
              <w:t xml:space="preserve"> approved</w:t>
            </w:r>
          </w:p>
          <w:p w:rsidR="008B5D10" w:rsidRPr="007D29CA" w:rsidRDefault="008B5D10" w:rsidP="00F35A09">
            <w:pPr>
              <w:pStyle w:val="Prrafodelista"/>
              <w:numPr>
                <w:ilvl w:val="0"/>
                <w:numId w:val="55"/>
              </w:numPr>
              <w:contextualSpacing/>
              <w:jc w:val="left"/>
              <w:rPr>
                <w:szCs w:val="22"/>
                <w:lang w:val="en-US"/>
              </w:rPr>
            </w:pPr>
            <w:r w:rsidRPr="007D29CA">
              <w:rPr>
                <w:szCs w:val="22"/>
                <w:lang w:val="en-US"/>
              </w:rPr>
              <w:t>Value: 22 MUS$ + 17</w:t>
            </w:r>
          </w:p>
          <w:p w:rsidR="008B5D10" w:rsidRPr="007D29CA" w:rsidRDefault="008B5D10" w:rsidP="00F35A09">
            <w:pPr>
              <w:pStyle w:val="Prrafodelista"/>
              <w:numPr>
                <w:ilvl w:val="0"/>
                <w:numId w:val="55"/>
              </w:numPr>
              <w:contextualSpacing/>
              <w:jc w:val="left"/>
              <w:rPr>
                <w:szCs w:val="22"/>
                <w:lang w:val="en-US"/>
              </w:rPr>
            </w:pPr>
            <w:r w:rsidRPr="007D29CA">
              <w:rPr>
                <w:szCs w:val="22"/>
                <w:lang w:val="en-US"/>
              </w:rPr>
              <w:t>Phase II was not ratified</w:t>
            </w:r>
          </w:p>
          <w:p w:rsidR="008B5D10" w:rsidRPr="007D29CA" w:rsidRDefault="008B5D10" w:rsidP="00F149AE">
            <w:pPr>
              <w:pStyle w:val="Prrafodelista"/>
              <w:ind w:left="720"/>
              <w:contextualSpacing/>
              <w:jc w:val="left"/>
              <w:rPr>
                <w:szCs w:val="22"/>
                <w:lang w:val="en-US"/>
              </w:rPr>
            </w:pPr>
          </w:p>
          <w:p w:rsidR="008B5D10" w:rsidRPr="007D29CA" w:rsidRDefault="008B5D10" w:rsidP="00F149AE">
            <w:pPr>
              <w:ind w:left="360"/>
              <w:jc w:val="left"/>
              <w:rPr>
                <w:szCs w:val="22"/>
                <w:lang w:val="en-US"/>
              </w:rPr>
            </w:pPr>
            <w:r w:rsidRPr="007D29CA">
              <w:rPr>
                <w:szCs w:val="22"/>
                <w:lang w:val="en-US"/>
              </w:rPr>
              <w:t>2003 was ICE strike because budget</w:t>
            </w:r>
          </w:p>
          <w:p w:rsidR="008B5D10" w:rsidRPr="007D29CA" w:rsidRDefault="008B5D10" w:rsidP="00F149AE">
            <w:pPr>
              <w:ind w:left="360"/>
              <w:jc w:val="left"/>
              <w:rPr>
                <w:szCs w:val="22"/>
                <w:lang w:val="en-US"/>
              </w:rPr>
            </w:pPr>
            <w:r w:rsidRPr="007D29CA">
              <w:rPr>
                <w:szCs w:val="22"/>
                <w:lang w:val="en-US"/>
              </w:rPr>
              <w:t>Adopted Steering Committee structure change (CONACE – had a break)</w:t>
            </w:r>
          </w:p>
          <w:p w:rsidR="008B5D10" w:rsidRPr="007D29CA" w:rsidRDefault="008B5D10" w:rsidP="00F149AE">
            <w:pPr>
              <w:ind w:left="360"/>
              <w:jc w:val="left"/>
              <w:rPr>
                <w:szCs w:val="22"/>
                <w:lang w:val="en-US"/>
              </w:rPr>
            </w:pPr>
            <w:r w:rsidRPr="007D29CA">
              <w:rPr>
                <w:szCs w:val="22"/>
                <w:lang w:val="en-US"/>
              </w:rPr>
              <w:t xml:space="preserve">Some changes to activities were made because </w:t>
            </w:r>
            <w:r w:rsidR="00F71877">
              <w:rPr>
                <w:szCs w:val="22"/>
                <w:lang w:val="en-US"/>
              </w:rPr>
              <w:t>they were not updated</w:t>
            </w:r>
            <w:r w:rsidRPr="007D29CA">
              <w:rPr>
                <w:szCs w:val="22"/>
                <w:lang w:val="en-US"/>
              </w:rPr>
              <w:t>.</w:t>
            </w:r>
          </w:p>
          <w:p w:rsidR="008B5D10" w:rsidRPr="007D29CA" w:rsidRDefault="008B5D10" w:rsidP="00F149AE">
            <w:pPr>
              <w:ind w:left="360"/>
              <w:jc w:val="left"/>
              <w:rPr>
                <w:szCs w:val="22"/>
                <w:lang w:val="en-US"/>
              </w:rPr>
            </w:pPr>
          </w:p>
          <w:p w:rsidR="008B5D10" w:rsidRPr="007D29CA" w:rsidRDefault="008B5D10" w:rsidP="00F149AE">
            <w:pPr>
              <w:ind w:left="360"/>
              <w:jc w:val="left"/>
              <w:rPr>
                <w:szCs w:val="22"/>
                <w:lang w:val="en-US"/>
              </w:rPr>
            </w:pPr>
            <w:r w:rsidRPr="007D29CA">
              <w:rPr>
                <w:szCs w:val="22"/>
                <w:lang w:val="en-US"/>
              </w:rPr>
              <w:t xml:space="preserve">The </w:t>
            </w:r>
            <w:r w:rsidR="003A589D">
              <w:rPr>
                <w:szCs w:val="22"/>
                <w:lang w:val="en-US"/>
              </w:rPr>
              <w:t>Project</w:t>
            </w:r>
            <w:r w:rsidRPr="007D29CA">
              <w:rPr>
                <w:szCs w:val="22"/>
                <w:lang w:val="en-US"/>
              </w:rPr>
              <w:t xml:space="preserve"> was ratified and signed for the first phase</w:t>
            </w:r>
          </w:p>
          <w:p w:rsidR="008B5D10" w:rsidRPr="007D29CA" w:rsidRDefault="008B5D10" w:rsidP="00F149AE">
            <w:pPr>
              <w:ind w:left="360"/>
              <w:jc w:val="left"/>
              <w:rPr>
                <w:szCs w:val="22"/>
                <w:lang w:val="en-US"/>
              </w:rPr>
            </w:pPr>
            <w:r w:rsidRPr="007D29CA">
              <w:rPr>
                <w:szCs w:val="22"/>
                <w:lang w:val="en-US"/>
              </w:rPr>
              <w:t xml:space="preserve">One year delay / </w:t>
            </w:r>
            <w:r w:rsidR="00F71877">
              <w:rPr>
                <w:szCs w:val="22"/>
                <w:lang w:val="en-US"/>
              </w:rPr>
              <w:t>a number of</w:t>
            </w:r>
            <w:r w:rsidRPr="007D29CA">
              <w:rPr>
                <w:szCs w:val="22"/>
                <w:lang w:val="en-US"/>
              </w:rPr>
              <w:t xml:space="preserve"> changes / for procurement, implementation, etc. </w:t>
            </w:r>
          </w:p>
          <w:p w:rsidR="008B5D10" w:rsidRPr="007D29CA" w:rsidRDefault="008B5D10" w:rsidP="00F149AE">
            <w:pPr>
              <w:ind w:left="360"/>
              <w:jc w:val="left"/>
              <w:rPr>
                <w:szCs w:val="22"/>
                <w:lang w:val="en-US"/>
              </w:rPr>
            </w:pPr>
          </w:p>
          <w:p w:rsidR="008B5D10" w:rsidRPr="007D29CA" w:rsidRDefault="008B5D10" w:rsidP="00F149AE">
            <w:pPr>
              <w:ind w:left="360"/>
              <w:jc w:val="left"/>
              <w:rPr>
                <w:szCs w:val="22"/>
                <w:lang w:val="en-US"/>
              </w:rPr>
            </w:pPr>
            <w:r w:rsidRPr="007D29CA">
              <w:rPr>
                <w:szCs w:val="22"/>
                <w:lang w:val="en-US"/>
              </w:rPr>
              <w:t>There was a</w:t>
            </w:r>
            <w:r w:rsidR="00F71877">
              <w:rPr>
                <w:szCs w:val="22"/>
                <w:lang w:val="en-US"/>
              </w:rPr>
              <w:t xml:space="preserve">n investigation by the </w:t>
            </w:r>
            <w:r w:rsidRPr="007D29CA">
              <w:rPr>
                <w:szCs w:val="22"/>
                <w:lang w:val="en-US"/>
              </w:rPr>
              <w:t xml:space="preserve">comptroller (ICE) </w:t>
            </w:r>
            <w:r w:rsidR="00F71877">
              <w:rPr>
                <w:szCs w:val="22"/>
                <w:lang w:val="en-US"/>
              </w:rPr>
              <w:t>for</w:t>
            </w:r>
            <w:r w:rsidRPr="007D29CA">
              <w:rPr>
                <w:szCs w:val="22"/>
                <w:lang w:val="en-US"/>
              </w:rPr>
              <w:t xml:space="preserve"> UNDP funds. One year (2005).</w:t>
            </w:r>
          </w:p>
          <w:p w:rsidR="008B5D10" w:rsidRPr="007D29CA" w:rsidRDefault="008B5D10" w:rsidP="00F149AE">
            <w:pPr>
              <w:ind w:left="360"/>
              <w:jc w:val="left"/>
              <w:rPr>
                <w:szCs w:val="22"/>
                <w:lang w:val="en-US"/>
              </w:rPr>
            </w:pPr>
          </w:p>
          <w:p w:rsidR="008B5D10" w:rsidRPr="007D29CA" w:rsidRDefault="00F71877" w:rsidP="00F149AE">
            <w:pPr>
              <w:ind w:left="360"/>
              <w:jc w:val="left"/>
              <w:rPr>
                <w:szCs w:val="22"/>
                <w:lang w:val="en-US"/>
              </w:rPr>
            </w:pPr>
            <w:r>
              <w:rPr>
                <w:szCs w:val="22"/>
                <w:lang w:val="en-US"/>
              </w:rPr>
              <w:t>It s</w:t>
            </w:r>
            <w:r w:rsidR="008B5D10" w:rsidRPr="007D29CA">
              <w:rPr>
                <w:szCs w:val="22"/>
                <w:lang w:val="en-US"/>
              </w:rPr>
              <w:t xml:space="preserve">tarted in 2005, DSE bought some things, a team work was formed, </w:t>
            </w:r>
            <w:r>
              <w:rPr>
                <w:szCs w:val="22"/>
                <w:lang w:val="en-US"/>
              </w:rPr>
              <w:t xml:space="preserve">with </w:t>
            </w:r>
            <w:r w:rsidR="008B5D10" w:rsidRPr="007D29CA">
              <w:rPr>
                <w:szCs w:val="22"/>
                <w:lang w:val="en-US"/>
              </w:rPr>
              <w:t xml:space="preserve">staff (consultants, legal division and procurement) to prepare biding cartels. </w:t>
            </w:r>
          </w:p>
          <w:p w:rsidR="008B5D10" w:rsidRPr="007D29CA" w:rsidRDefault="008B5D10" w:rsidP="00F149AE">
            <w:pPr>
              <w:ind w:left="360"/>
              <w:jc w:val="left"/>
              <w:rPr>
                <w:szCs w:val="22"/>
                <w:lang w:val="en-US"/>
              </w:rPr>
            </w:pPr>
          </w:p>
          <w:p w:rsidR="008B5D10" w:rsidRPr="007D29CA" w:rsidRDefault="008B5D10" w:rsidP="00F149AE">
            <w:pPr>
              <w:ind w:left="360"/>
              <w:jc w:val="left"/>
              <w:rPr>
                <w:szCs w:val="22"/>
                <w:lang w:val="en-US"/>
              </w:rPr>
            </w:pPr>
            <w:r w:rsidRPr="007D29CA">
              <w:rPr>
                <w:szCs w:val="22"/>
                <w:lang w:val="en-US"/>
              </w:rPr>
              <w:t>There was a long learning process in the cartels preparation.</w:t>
            </w:r>
          </w:p>
          <w:p w:rsidR="008B5D10" w:rsidRPr="007D29CA" w:rsidRDefault="008B5D10" w:rsidP="00F149AE">
            <w:pPr>
              <w:ind w:left="360"/>
              <w:jc w:val="left"/>
              <w:rPr>
                <w:szCs w:val="22"/>
                <w:lang w:val="en-US"/>
              </w:rPr>
            </w:pPr>
          </w:p>
          <w:p w:rsidR="008B5D10" w:rsidRPr="007D29CA" w:rsidRDefault="008B5D10" w:rsidP="00F149AE">
            <w:pPr>
              <w:ind w:left="360"/>
              <w:jc w:val="left"/>
              <w:rPr>
                <w:szCs w:val="22"/>
                <w:lang w:val="en-US"/>
              </w:rPr>
            </w:pPr>
            <w:r w:rsidRPr="007D29CA">
              <w:rPr>
                <w:szCs w:val="22"/>
                <w:lang w:val="en-US"/>
              </w:rPr>
              <w:t xml:space="preserve">A task force </w:t>
            </w:r>
            <w:r w:rsidR="00F71877">
              <w:rPr>
                <w:szCs w:val="22"/>
                <w:lang w:val="en-US"/>
              </w:rPr>
              <w:t>for</w:t>
            </w:r>
            <w:r w:rsidRPr="007D29CA">
              <w:rPr>
                <w:szCs w:val="22"/>
                <w:lang w:val="en-US"/>
              </w:rPr>
              <w:t xml:space="preserve"> PCHs was formed - equipment w</w:t>
            </w:r>
            <w:r w:rsidR="00F71877">
              <w:rPr>
                <w:szCs w:val="22"/>
                <w:lang w:val="en-US"/>
              </w:rPr>
              <w:t>as</w:t>
            </w:r>
            <w:r w:rsidRPr="007D29CA">
              <w:rPr>
                <w:szCs w:val="22"/>
                <w:lang w:val="en-US"/>
              </w:rPr>
              <w:t xml:space="preserve"> tested, modifications; </w:t>
            </w:r>
            <w:r w:rsidR="00F71877">
              <w:rPr>
                <w:szCs w:val="22"/>
                <w:lang w:val="en-US"/>
              </w:rPr>
              <w:t xml:space="preserve">the </w:t>
            </w:r>
            <w:r w:rsidRPr="007D29CA">
              <w:rPr>
                <w:szCs w:val="22"/>
                <w:lang w:val="en-US"/>
              </w:rPr>
              <w:t xml:space="preserve">environmental part also had to be adapted, TORs preparation. </w:t>
            </w:r>
          </w:p>
          <w:p w:rsidR="008B5D10" w:rsidRPr="007D29CA" w:rsidRDefault="008B5D10" w:rsidP="00F149AE">
            <w:pPr>
              <w:ind w:left="360"/>
              <w:jc w:val="left"/>
              <w:rPr>
                <w:szCs w:val="22"/>
                <w:lang w:val="en-US"/>
              </w:rPr>
            </w:pPr>
          </w:p>
          <w:p w:rsidR="008B5D10" w:rsidRPr="007D29CA" w:rsidRDefault="008B5D10" w:rsidP="00F149AE">
            <w:pPr>
              <w:ind w:left="360"/>
              <w:jc w:val="left"/>
              <w:rPr>
                <w:szCs w:val="22"/>
                <w:lang w:val="en-US"/>
              </w:rPr>
            </w:pPr>
            <w:r w:rsidRPr="007D29CA">
              <w:rPr>
                <w:szCs w:val="22"/>
                <w:lang w:val="en-US"/>
              </w:rPr>
              <w:t>2006 Low execution</w:t>
            </w:r>
          </w:p>
          <w:p w:rsidR="008B5D10" w:rsidRPr="007D29CA" w:rsidRDefault="008B5D10" w:rsidP="00F149AE">
            <w:pPr>
              <w:ind w:left="360"/>
              <w:jc w:val="left"/>
              <w:rPr>
                <w:szCs w:val="22"/>
                <w:lang w:val="en-US"/>
              </w:rPr>
            </w:pPr>
            <w:r w:rsidRPr="007D29CA">
              <w:rPr>
                <w:szCs w:val="22"/>
                <w:lang w:val="en-US"/>
              </w:rPr>
              <w:t>2007 there was 24% execution – consultancies results</w:t>
            </w:r>
          </w:p>
          <w:p w:rsidR="008B5D10" w:rsidRPr="007D29CA" w:rsidRDefault="008B5D10" w:rsidP="00F149AE">
            <w:pPr>
              <w:ind w:left="360"/>
              <w:jc w:val="left"/>
              <w:rPr>
                <w:szCs w:val="22"/>
                <w:lang w:val="en-US"/>
              </w:rPr>
            </w:pPr>
          </w:p>
          <w:p w:rsidR="008B5D10" w:rsidRPr="007D29CA" w:rsidRDefault="008B5D10" w:rsidP="00F149AE">
            <w:pPr>
              <w:ind w:left="360"/>
              <w:jc w:val="left"/>
              <w:rPr>
                <w:b/>
                <w:szCs w:val="22"/>
                <w:lang w:val="en-US"/>
              </w:rPr>
            </w:pPr>
            <w:r w:rsidRPr="007D29CA">
              <w:rPr>
                <w:b/>
                <w:szCs w:val="22"/>
                <w:lang w:val="en-US"/>
              </w:rPr>
              <w:t>Products valuation according to ICE</w:t>
            </w:r>
          </w:p>
          <w:p w:rsidR="008B5D10" w:rsidRPr="007D29CA" w:rsidRDefault="008B5D10" w:rsidP="00F149AE">
            <w:pPr>
              <w:ind w:left="360"/>
              <w:jc w:val="left"/>
              <w:rPr>
                <w:szCs w:val="22"/>
                <w:lang w:val="en-US"/>
              </w:rPr>
            </w:pPr>
          </w:p>
          <w:p w:rsidR="008B5D10" w:rsidRPr="007D29CA" w:rsidRDefault="008B5D10" w:rsidP="00F149AE">
            <w:pPr>
              <w:ind w:left="360"/>
              <w:jc w:val="left"/>
              <w:rPr>
                <w:szCs w:val="22"/>
                <w:lang w:val="en-US"/>
              </w:rPr>
            </w:pPr>
            <w:r w:rsidRPr="007D29CA">
              <w:rPr>
                <w:szCs w:val="22"/>
                <w:lang w:val="en-US"/>
              </w:rPr>
              <w:t>PRODUCT 1.</w:t>
            </w:r>
          </w:p>
          <w:p w:rsidR="008B5D10" w:rsidRPr="007D29CA" w:rsidRDefault="008B5D10" w:rsidP="00F149AE">
            <w:pPr>
              <w:ind w:left="360"/>
              <w:jc w:val="left"/>
              <w:rPr>
                <w:szCs w:val="22"/>
                <w:lang w:val="en-US"/>
              </w:rPr>
            </w:pPr>
          </w:p>
          <w:p w:rsidR="008B5D10" w:rsidRPr="007D29CA" w:rsidRDefault="008B5D10" w:rsidP="00F149AE">
            <w:pPr>
              <w:ind w:left="360"/>
              <w:jc w:val="left"/>
              <w:rPr>
                <w:szCs w:val="22"/>
                <w:lang w:val="en-US"/>
              </w:rPr>
            </w:pPr>
            <w:r w:rsidRPr="007D29CA">
              <w:rPr>
                <w:szCs w:val="22"/>
                <w:lang w:val="en-US"/>
              </w:rPr>
              <w:t>An analysis of all legislation related to RE. Law 7447, art. 28, known as the Law on Energy Rational Use, allowed exemption to the RE. Five years ago, Tax simplification Law ended w</w:t>
            </w:r>
            <w:r w:rsidR="00F6305A">
              <w:rPr>
                <w:szCs w:val="22"/>
                <w:lang w:val="en-US"/>
              </w:rPr>
              <w:t xml:space="preserve">ith exemptions. Article reentered </w:t>
            </w:r>
            <w:r w:rsidRPr="007D29CA">
              <w:rPr>
                <w:szCs w:val="22"/>
                <w:lang w:val="en-US"/>
              </w:rPr>
              <w:t xml:space="preserve">into force a year ago, </w:t>
            </w:r>
            <w:r w:rsidR="00F6305A">
              <w:rPr>
                <w:szCs w:val="22"/>
                <w:lang w:val="en-US"/>
              </w:rPr>
              <w:t xml:space="preserve">which is considered </w:t>
            </w:r>
            <w:r w:rsidRPr="007D29CA">
              <w:rPr>
                <w:szCs w:val="22"/>
                <w:lang w:val="en-US"/>
              </w:rPr>
              <w:t>as very positive.</w:t>
            </w:r>
          </w:p>
          <w:p w:rsidR="008B5D10" w:rsidRPr="007D29CA" w:rsidRDefault="008B5D10" w:rsidP="00F149AE">
            <w:pPr>
              <w:ind w:left="360"/>
              <w:jc w:val="left"/>
              <w:rPr>
                <w:szCs w:val="22"/>
                <w:lang w:val="en-US"/>
              </w:rPr>
            </w:pPr>
          </w:p>
          <w:p w:rsidR="008B5D10" w:rsidRPr="007D29CA" w:rsidRDefault="008B5D10" w:rsidP="00F149AE">
            <w:pPr>
              <w:pStyle w:val="NormalWeb"/>
              <w:ind w:left="342"/>
              <w:rPr>
                <w:szCs w:val="22"/>
                <w:lang w:val="en-US"/>
              </w:rPr>
            </w:pPr>
            <w:r w:rsidRPr="007D29CA">
              <w:rPr>
                <w:szCs w:val="22"/>
                <w:lang w:val="en-US"/>
              </w:rPr>
              <w:t xml:space="preserve">PRODUCT 2A. Web: information network - software </w:t>
            </w:r>
            <w:r w:rsidR="00F6305A">
              <w:rPr>
                <w:szCs w:val="22"/>
                <w:lang w:val="en-US"/>
              </w:rPr>
              <w:t>was purchased– power</w:t>
            </w:r>
            <w:r w:rsidRPr="007D29CA">
              <w:rPr>
                <w:szCs w:val="22"/>
                <w:lang w:val="en-US"/>
              </w:rPr>
              <w:t>, inventory, projects, infrastructure, prices.</w:t>
            </w:r>
          </w:p>
          <w:p w:rsidR="008B5D10" w:rsidRPr="007D29CA" w:rsidRDefault="008B5D10" w:rsidP="00F149AE">
            <w:pPr>
              <w:pStyle w:val="NormalWeb"/>
              <w:ind w:left="342"/>
              <w:rPr>
                <w:szCs w:val="22"/>
                <w:lang w:val="en-US"/>
              </w:rPr>
            </w:pPr>
          </w:p>
          <w:p w:rsidR="008B5D10" w:rsidRPr="007D29CA" w:rsidRDefault="008B5D10" w:rsidP="00F149AE">
            <w:pPr>
              <w:pStyle w:val="NormalWeb"/>
              <w:ind w:left="342"/>
              <w:rPr>
                <w:szCs w:val="22"/>
                <w:lang w:val="en-US"/>
              </w:rPr>
            </w:pPr>
            <w:r w:rsidRPr="007D29CA">
              <w:rPr>
                <w:szCs w:val="22"/>
                <w:lang w:val="en-US"/>
              </w:rPr>
              <w:t>PRODUCT 2B. - Information Dissemination Campaign, a video for renewable energy was made / showed up in buses.</w:t>
            </w:r>
          </w:p>
          <w:p w:rsidR="008B5D10" w:rsidRPr="007D29CA" w:rsidRDefault="008B5D10" w:rsidP="00F149AE">
            <w:pPr>
              <w:pStyle w:val="NormalWeb"/>
              <w:ind w:left="342"/>
              <w:rPr>
                <w:szCs w:val="22"/>
                <w:lang w:val="en-US"/>
              </w:rPr>
            </w:pPr>
          </w:p>
          <w:p w:rsidR="008B5D10" w:rsidRPr="007D29CA" w:rsidRDefault="008B5D10" w:rsidP="00F149AE">
            <w:pPr>
              <w:pStyle w:val="NormalWeb"/>
              <w:ind w:left="342"/>
              <w:rPr>
                <w:szCs w:val="22"/>
                <w:lang w:val="en-US"/>
              </w:rPr>
            </w:pPr>
            <w:r w:rsidRPr="007D29CA">
              <w:rPr>
                <w:szCs w:val="22"/>
                <w:lang w:val="en-US"/>
              </w:rPr>
              <w:t xml:space="preserve">COMPONENT 3. Implementing and financing Scheme - see consultant </w:t>
            </w:r>
            <w:proofErr w:type="spellStart"/>
            <w:r w:rsidRPr="007D29CA">
              <w:rPr>
                <w:szCs w:val="22"/>
                <w:lang w:val="en-US"/>
              </w:rPr>
              <w:t>Julieta</w:t>
            </w:r>
            <w:proofErr w:type="spellEnd"/>
            <w:r w:rsidRPr="007D29CA">
              <w:rPr>
                <w:szCs w:val="22"/>
                <w:lang w:val="en-US"/>
              </w:rPr>
              <w:t xml:space="preserve"> </w:t>
            </w:r>
            <w:proofErr w:type="spellStart"/>
            <w:r w:rsidRPr="007D29CA">
              <w:rPr>
                <w:szCs w:val="22"/>
                <w:lang w:val="en-US"/>
              </w:rPr>
              <w:t>Bejarano</w:t>
            </w:r>
            <w:proofErr w:type="spellEnd"/>
            <w:r w:rsidRPr="007D29CA">
              <w:rPr>
                <w:szCs w:val="22"/>
                <w:lang w:val="en-US"/>
              </w:rPr>
              <w:t xml:space="preserve"> presentation. </w:t>
            </w:r>
          </w:p>
          <w:p w:rsidR="008B5D10" w:rsidRPr="007D29CA" w:rsidRDefault="008B5D10" w:rsidP="00F149AE">
            <w:pPr>
              <w:pStyle w:val="NormalWeb"/>
              <w:ind w:left="342"/>
              <w:rPr>
                <w:szCs w:val="22"/>
                <w:lang w:val="en-US"/>
              </w:rPr>
            </w:pPr>
          </w:p>
          <w:p w:rsidR="008B5D10" w:rsidRPr="007D29CA" w:rsidRDefault="008B5D10" w:rsidP="00F149AE">
            <w:pPr>
              <w:pStyle w:val="NormalWeb"/>
              <w:ind w:left="342"/>
              <w:rPr>
                <w:szCs w:val="22"/>
                <w:lang w:val="en-US"/>
              </w:rPr>
            </w:pPr>
            <w:r w:rsidRPr="007D29CA">
              <w:rPr>
                <w:szCs w:val="22"/>
                <w:lang w:val="en-US"/>
              </w:rPr>
              <w:t>To make viable projects 80 per cent is ICE + 20% non-refundable resources.</w:t>
            </w:r>
          </w:p>
          <w:p w:rsidR="008B5D10" w:rsidRPr="007D29CA" w:rsidRDefault="008B5D10" w:rsidP="00F149AE">
            <w:pPr>
              <w:pStyle w:val="NormalWeb"/>
              <w:ind w:left="342"/>
              <w:rPr>
                <w:szCs w:val="22"/>
                <w:lang w:val="en-US"/>
              </w:rPr>
            </w:pPr>
          </w:p>
          <w:p w:rsidR="008B5D10" w:rsidRPr="007D29CA" w:rsidRDefault="008B5D10" w:rsidP="00F149AE">
            <w:pPr>
              <w:pStyle w:val="NormalWeb"/>
              <w:ind w:left="342"/>
              <w:rPr>
                <w:szCs w:val="22"/>
                <w:lang w:val="en-US"/>
              </w:rPr>
            </w:pPr>
            <w:r w:rsidRPr="007D29CA">
              <w:rPr>
                <w:szCs w:val="22"/>
                <w:lang w:val="en-US"/>
              </w:rPr>
              <w:t>COMPONENT 4.</w:t>
            </w:r>
          </w:p>
          <w:p w:rsidR="008B5D10" w:rsidRPr="007D29CA" w:rsidRDefault="008B5D10" w:rsidP="00F149AE">
            <w:pPr>
              <w:pStyle w:val="NormalWeb"/>
              <w:ind w:left="342"/>
              <w:rPr>
                <w:szCs w:val="22"/>
                <w:lang w:val="en-US"/>
              </w:rPr>
            </w:pPr>
          </w:p>
          <w:p w:rsidR="008B5D10" w:rsidRPr="007D29CA" w:rsidRDefault="008B5D10" w:rsidP="00F149AE">
            <w:pPr>
              <w:pStyle w:val="NormalWeb"/>
              <w:ind w:left="342"/>
              <w:rPr>
                <w:szCs w:val="22"/>
                <w:lang w:val="en-US"/>
              </w:rPr>
            </w:pPr>
            <w:r w:rsidRPr="007D29CA">
              <w:rPr>
                <w:szCs w:val="22"/>
                <w:lang w:val="en-US"/>
              </w:rPr>
              <w:t>Validation of renewable energy systems</w:t>
            </w:r>
          </w:p>
          <w:p w:rsidR="008B5D10" w:rsidRPr="007D29CA" w:rsidRDefault="008B5D10" w:rsidP="00F149AE">
            <w:pPr>
              <w:pStyle w:val="NormalWeb"/>
              <w:ind w:left="342"/>
              <w:rPr>
                <w:szCs w:val="22"/>
                <w:lang w:val="en-US"/>
              </w:rPr>
            </w:pPr>
            <w:r w:rsidRPr="007D29CA">
              <w:rPr>
                <w:szCs w:val="22"/>
                <w:lang w:val="en-US"/>
              </w:rPr>
              <w:t>16 pilot projects solar and hydro</w:t>
            </w:r>
          </w:p>
          <w:p w:rsidR="008B5D10" w:rsidRPr="007D29CA" w:rsidRDefault="008B5D10" w:rsidP="00F149AE">
            <w:pPr>
              <w:pStyle w:val="NormalWeb"/>
              <w:ind w:left="342"/>
              <w:rPr>
                <w:szCs w:val="22"/>
                <w:lang w:val="en-US"/>
              </w:rPr>
            </w:pPr>
            <w:r w:rsidRPr="007D29CA">
              <w:rPr>
                <w:szCs w:val="22"/>
                <w:lang w:val="en-US"/>
              </w:rPr>
              <w:t xml:space="preserve">14 pilots by US$ 724.000 </w:t>
            </w:r>
            <w:proofErr w:type="spellStart"/>
            <w:r w:rsidRPr="007D29CA">
              <w:rPr>
                <w:szCs w:val="22"/>
                <w:lang w:val="en-US"/>
              </w:rPr>
              <w:t>ap</w:t>
            </w:r>
            <w:proofErr w:type="spellEnd"/>
            <w:r w:rsidRPr="007D29CA">
              <w:rPr>
                <w:szCs w:val="22"/>
                <w:lang w:val="en-US"/>
              </w:rPr>
              <w:t xml:space="preserve"> + 2 demonstration projects</w:t>
            </w:r>
          </w:p>
          <w:p w:rsidR="008B5D10" w:rsidRPr="007D29CA" w:rsidRDefault="008B5D10" w:rsidP="00F149AE">
            <w:pPr>
              <w:pStyle w:val="NormalWeb"/>
              <w:ind w:left="342"/>
              <w:rPr>
                <w:szCs w:val="22"/>
                <w:lang w:val="en-US"/>
              </w:rPr>
            </w:pPr>
            <w:r w:rsidRPr="007D29CA">
              <w:rPr>
                <w:szCs w:val="22"/>
                <w:lang w:val="en-US"/>
              </w:rPr>
              <w:t>ICE works with work order of each project - equipment, manpower, human resource costs.</w:t>
            </w:r>
          </w:p>
          <w:p w:rsidR="008B5D10" w:rsidRPr="007D29CA" w:rsidRDefault="008B5D10" w:rsidP="00F149AE">
            <w:pPr>
              <w:pStyle w:val="NormalWeb"/>
              <w:ind w:left="342"/>
              <w:rPr>
                <w:szCs w:val="22"/>
                <w:lang w:val="en-US"/>
              </w:rPr>
            </w:pPr>
            <w:r w:rsidRPr="007D29CA">
              <w:rPr>
                <w:szCs w:val="22"/>
                <w:lang w:val="en-US"/>
              </w:rPr>
              <w:t xml:space="preserve">Beneficiaries: 4 National parks + 10 communities + 2 demonstrative (Marine Park + </w:t>
            </w:r>
            <w:proofErr w:type="spellStart"/>
            <w:r w:rsidRPr="007D29CA">
              <w:rPr>
                <w:szCs w:val="22"/>
                <w:lang w:val="en-US"/>
              </w:rPr>
              <w:t>Chirripó</w:t>
            </w:r>
            <w:proofErr w:type="spellEnd"/>
            <w:r w:rsidRPr="007D29CA">
              <w:rPr>
                <w:szCs w:val="22"/>
                <w:lang w:val="en-US"/>
              </w:rPr>
              <w:t xml:space="preserve"> - this hydro, photovoltaic solar)</w:t>
            </w:r>
          </w:p>
          <w:p w:rsidR="008B5D10" w:rsidRPr="007D29CA" w:rsidRDefault="008B5D10" w:rsidP="00F149AE">
            <w:pPr>
              <w:pStyle w:val="NormalWeb"/>
              <w:ind w:left="342"/>
              <w:rPr>
                <w:szCs w:val="22"/>
                <w:lang w:val="en-US"/>
              </w:rPr>
            </w:pPr>
            <w:proofErr w:type="spellStart"/>
            <w:r w:rsidRPr="007D29CA">
              <w:rPr>
                <w:szCs w:val="22"/>
                <w:lang w:val="en-US"/>
              </w:rPr>
              <w:t>Chirripó</w:t>
            </w:r>
            <w:proofErr w:type="spellEnd"/>
            <w:r w:rsidRPr="007D29CA">
              <w:rPr>
                <w:szCs w:val="22"/>
                <w:lang w:val="en-US"/>
              </w:rPr>
              <w:t xml:space="preserve"> transport costs was elevated, all materials were moved by helicopter</w:t>
            </w:r>
          </w:p>
          <w:p w:rsidR="008B5D10" w:rsidRPr="007D29CA" w:rsidRDefault="008B5D10" w:rsidP="00F149AE">
            <w:pPr>
              <w:pStyle w:val="NormalWeb"/>
              <w:ind w:left="342"/>
              <w:rPr>
                <w:szCs w:val="22"/>
                <w:lang w:val="en-US"/>
              </w:rPr>
            </w:pPr>
          </w:p>
          <w:p w:rsidR="008B5D10" w:rsidRPr="007D29CA" w:rsidRDefault="008B5D10" w:rsidP="00F149AE">
            <w:pPr>
              <w:pStyle w:val="NormalWeb"/>
              <w:ind w:left="342"/>
              <w:rPr>
                <w:szCs w:val="22"/>
                <w:lang w:val="en-US"/>
              </w:rPr>
            </w:pPr>
            <w:r w:rsidRPr="007D29CA">
              <w:rPr>
                <w:szCs w:val="22"/>
                <w:lang w:val="en-US"/>
              </w:rPr>
              <w:t>COMPONENT 5. Projects Evaluation methodology</w:t>
            </w:r>
          </w:p>
          <w:p w:rsidR="008B5D10" w:rsidRPr="007D29CA" w:rsidRDefault="008B5D10" w:rsidP="00F149AE">
            <w:pPr>
              <w:pStyle w:val="NormalWeb"/>
              <w:ind w:left="342"/>
              <w:rPr>
                <w:szCs w:val="22"/>
                <w:lang w:val="en-US"/>
              </w:rPr>
            </w:pPr>
            <w:r w:rsidRPr="007D29CA">
              <w:rPr>
                <w:szCs w:val="22"/>
                <w:lang w:val="en-US"/>
              </w:rPr>
              <w:t>Technology balanced Portfolio - social assessment methodology, productive use, rural equity, etc.</w:t>
            </w:r>
          </w:p>
          <w:p w:rsidR="008B5D10" w:rsidRPr="007D29CA" w:rsidRDefault="008B5D10" w:rsidP="00F149AE">
            <w:pPr>
              <w:pStyle w:val="NormalWeb"/>
              <w:ind w:left="342"/>
              <w:rPr>
                <w:szCs w:val="22"/>
                <w:lang w:val="en-US"/>
              </w:rPr>
            </w:pPr>
            <w:r w:rsidRPr="007D29CA">
              <w:rPr>
                <w:szCs w:val="22"/>
                <w:lang w:val="en-US"/>
              </w:rPr>
              <w:t>Solar, wind network costs.</w:t>
            </w:r>
          </w:p>
          <w:p w:rsidR="008B5D10" w:rsidRPr="007D29CA" w:rsidRDefault="008B5D10" w:rsidP="00F149AE">
            <w:pPr>
              <w:pStyle w:val="NormalWeb"/>
              <w:ind w:left="342"/>
              <w:rPr>
                <w:szCs w:val="22"/>
                <w:lang w:val="en-US"/>
              </w:rPr>
            </w:pPr>
            <w:r w:rsidRPr="007D29CA">
              <w:rPr>
                <w:szCs w:val="22"/>
                <w:lang w:val="en-US"/>
              </w:rPr>
              <w:t>Multi-criteria selection methodology.</w:t>
            </w:r>
          </w:p>
          <w:p w:rsidR="008B5D10" w:rsidRPr="007D29CA" w:rsidRDefault="008B5D10" w:rsidP="00F149AE">
            <w:pPr>
              <w:pStyle w:val="NormalWeb"/>
              <w:ind w:left="342"/>
              <w:rPr>
                <w:szCs w:val="22"/>
                <w:lang w:val="en-US"/>
              </w:rPr>
            </w:pPr>
          </w:p>
          <w:p w:rsidR="008B5D10" w:rsidRPr="007D29CA" w:rsidRDefault="008B5D10" w:rsidP="00F149AE">
            <w:pPr>
              <w:pStyle w:val="NormalWeb"/>
              <w:ind w:left="342"/>
              <w:rPr>
                <w:szCs w:val="22"/>
                <w:lang w:val="en-US"/>
              </w:rPr>
            </w:pPr>
            <w:r w:rsidRPr="007D29CA">
              <w:rPr>
                <w:szCs w:val="22"/>
                <w:lang w:val="en-US"/>
              </w:rPr>
              <w:t>Portfolio</w:t>
            </w:r>
          </w:p>
          <w:p w:rsidR="008B5D10" w:rsidRPr="007D29CA" w:rsidRDefault="008B5D10" w:rsidP="00F149AE">
            <w:pPr>
              <w:pStyle w:val="NormalWeb"/>
              <w:ind w:left="342"/>
              <w:rPr>
                <w:szCs w:val="22"/>
                <w:lang w:val="en-US"/>
              </w:rPr>
            </w:pPr>
            <w:r w:rsidRPr="007D29CA">
              <w:rPr>
                <w:szCs w:val="22"/>
                <w:lang w:val="en-US"/>
              </w:rPr>
              <w:t xml:space="preserve">8 </w:t>
            </w:r>
            <w:proofErr w:type="spellStart"/>
            <w:r w:rsidRPr="007D29CA">
              <w:rPr>
                <w:szCs w:val="22"/>
                <w:lang w:val="en-US"/>
              </w:rPr>
              <w:t>pre feasibility</w:t>
            </w:r>
            <w:proofErr w:type="spellEnd"/>
            <w:r w:rsidRPr="007D29CA">
              <w:rPr>
                <w:szCs w:val="22"/>
                <w:lang w:val="en-US"/>
              </w:rPr>
              <w:t xml:space="preserve"> studies </w:t>
            </w:r>
          </w:p>
          <w:p w:rsidR="008B5D10" w:rsidRPr="007D29CA" w:rsidRDefault="008B5D10" w:rsidP="00F149AE">
            <w:pPr>
              <w:pStyle w:val="NormalWeb"/>
              <w:ind w:left="342"/>
              <w:rPr>
                <w:szCs w:val="22"/>
                <w:lang w:val="en-US"/>
              </w:rPr>
            </w:pPr>
          </w:p>
          <w:p w:rsidR="008B5D10" w:rsidRPr="007D29CA" w:rsidRDefault="008B5D10" w:rsidP="00F149AE">
            <w:pPr>
              <w:pStyle w:val="NormalWeb"/>
              <w:ind w:left="342"/>
              <w:rPr>
                <w:szCs w:val="22"/>
                <w:lang w:val="en-US"/>
              </w:rPr>
            </w:pPr>
            <w:r w:rsidRPr="007D29CA">
              <w:rPr>
                <w:szCs w:val="22"/>
                <w:lang w:val="en-US"/>
              </w:rPr>
              <w:t>Project outcomes were eased by institutional support; ICE supported them, consultancy co</w:t>
            </w:r>
            <w:r w:rsidR="008331DA">
              <w:rPr>
                <w:szCs w:val="22"/>
                <w:lang w:val="en-US"/>
              </w:rPr>
              <w:t xml:space="preserve">mpanies always responded / TORs </w:t>
            </w:r>
            <w:r w:rsidR="008331DA" w:rsidRPr="007D29CA">
              <w:rPr>
                <w:szCs w:val="22"/>
                <w:lang w:val="en-US"/>
              </w:rPr>
              <w:t>development</w:t>
            </w:r>
            <w:r w:rsidRPr="007D29CA">
              <w:rPr>
                <w:szCs w:val="22"/>
                <w:lang w:val="en-US"/>
              </w:rPr>
              <w:t xml:space="preserve"> delayed 2 years.</w:t>
            </w:r>
          </w:p>
          <w:p w:rsidR="008B5D10" w:rsidRPr="007D29CA" w:rsidRDefault="008B5D10" w:rsidP="00F149AE">
            <w:pPr>
              <w:pStyle w:val="NormalWeb"/>
              <w:ind w:left="342"/>
              <w:rPr>
                <w:szCs w:val="22"/>
                <w:lang w:val="en-US"/>
              </w:rPr>
            </w:pPr>
          </w:p>
          <w:p w:rsidR="008B5D10" w:rsidRPr="007D29CA" w:rsidRDefault="008B5D10" w:rsidP="00F149AE">
            <w:pPr>
              <w:pStyle w:val="NormalWeb"/>
              <w:ind w:left="342"/>
              <w:rPr>
                <w:szCs w:val="22"/>
                <w:lang w:val="en-US"/>
              </w:rPr>
            </w:pPr>
            <w:r w:rsidRPr="007D29CA">
              <w:rPr>
                <w:szCs w:val="22"/>
                <w:lang w:val="en-US"/>
              </w:rPr>
              <w:t>Some limitations due to:</w:t>
            </w:r>
          </w:p>
          <w:p w:rsidR="008B5D10" w:rsidRPr="007D29CA" w:rsidRDefault="008B5D10" w:rsidP="00F35A09">
            <w:pPr>
              <w:pStyle w:val="NormalWeb"/>
              <w:numPr>
                <w:ilvl w:val="0"/>
                <w:numId w:val="19"/>
              </w:numPr>
              <w:tabs>
                <w:tab w:val="clear" w:pos="360"/>
                <w:tab w:val="left" w:pos="1052"/>
              </w:tabs>
              <w:ind w:left="702" w:firstLine="20"/>
              <w:rPr>
                <w:szCs w:val="22"/>
                <w:lang w:val="en-US"/>
              </w:rPr>
            </w:pPr>
            <w:r w:rsidRPr="007D29CA">
              <w:rPr>
                <w:szCs w:val="22"/>
                <w:lang w:val="en-US"/>
              </w:rPr>
              <w:t>Internal administrative procedures</w:t>
            </w:r>
          </w:p>
          <w:p w:rsidR="008B5D10" w:rsidRPr="007D29CA" w:rsidRDefault="008B5D10" w:rsidP="00F35A09">
            <w:pPr>
              <w:pStyle w:val="NormalWeb"/>
              <w:numPr>
                <w:ilvl w:val="0"/>
                <w:numId w:val="19"/>
              </w:numPr>
              <w:tabs>
                <w:tab w:val="clear" w:pos="360"/>
                <w:tab w:val="left" w:pos="1052"/>
              </w:tabs>
              <w:ind w:left="702" w:firstLine="20"/>
              <w:rPr>
                <w:szCs w:val="22"/>
                <w:lang w:val="en-US"/>
              </w:rPr>
            </w:pPr>
            <w:r w:rsidRPr="007D29CA">
              <w:rPr>
                <w:szCs w:val="22"/>
                <w:lang w:val="en-US"/>
              </w:rPr>
              <w:t>Time for terms elaboration, signatures, etc.</w:t>
            </w:r>
          </w:p>
          <w:p w:rsidR="008B5D10" w:rsidRPr="007D29CA" w:rsidRDefault="008B5D10" w:rsidP="00F35A09">
            <w:pPr>
              <w:pStyle w:val="NormalWeb"/>
              <w:numPr>
                <w:ilvl w:val="0"/>
                <w:numId w:val="19"/>
              </w:numPr>
              <w:tabs>
                <w:tab w:val="clear" w:pos="360"/>
                <w:tab w:val="left" w:pos="1052"/>
              </w:tabs>
              <w:ind w:left="702" w:firstLine="20"/>
              <w:rPr>
                <w:szCs w:val="22"/>
                <w:lang w:val="en-US"/>
              </w:rPr>
            </w:pPr>
            <w:r w:rsidRPr="007D29CA">
              <w:rPr>
                <w:szCs w:val="22"/>
                <w:lang w:val="en-US"/>
              </w:rPr>
              <w:t>Times and movements (learning) not well calculated</w:t>
            </w:r>
          </w:p>
          <w:p w:rsidR="008B5D10" w:rsidRPr="007D29CA" w:rsidRDefault="008B5D10" w:rsidP="00F35A09">
            <w:pPr>
              <w:pStyle w:val="NormalWeb"/>
              <w:numPr>
                <w:ilvl w:val="0"/>
                <w:numId w:val="19"/>
              </w:numPr>
              <w:tabs>
                <w:tab w:val="clear" w:pos="360"/>
                <w:tab w:val="left" w:pos="1052"/>
              </w:tabs>
              <w:ind w:left="702" w:firstLine="20"/>
              <w:rPr>
                <w:szCs w:val="22"/>
                <w:lang w:val="en-US"/>
              </w:rPr>
            </w:pPr>
            <w:r w:rsidRPr="007D29CA">
              <w:rPr>
                <w:szCs w:val="22"/>
                <w:lang w:val="en-US"/>
              </w:rPr>
              <w:t xml:space="preserve">The </w:t>
            </w:r>
            <w:r w:rsidR="003A589D">
              <w:rPr>
                <w:szCs w:val="22"/>
                <w:lang w:val="en-US"/>
              </w:rPr>
              <w:t>Project</w:t>
            </w:r>
            <w:r w:rsidRPr="007D29CA">
              <w:rPr>
                <w:szCs w:val="22"/>
                <w:lang w:val="en-US"/>
              </w:rPr>
              <w:t xml:space="preserve"> officer in charge is only 1 person and had many people</w:t>
            </w:r>
          </w:p>
          <w:p w:rsidR="008B5D10" w:rsidRPr="007D29CA" w:rsidRDefault="008B5D10" w:rsidP="00F149AE">
            <w:pPr>
              <w:pStyle w:val="NormalWeb"/>
              <w:tabs>
                <w:tab w:val="left" w:pos="1052"/>
              </w:tabs>
              <w:ind w:left="722"/>
              <w:rPr>
                <w:szCs w:val="22"/>
                <w:lang w:val="en-US"/>
              </w:rPr>
            </w:pPr>
            <w:r w:rsidRPr="007D29CA">
              <w:rPr>
                <w:szCs w:val="22"/>
                <w:lang w:val="en-US"/>
              </w:rPr>
              <w:t xml:space="preserve">       responsible</w:t>
            </w:r>
          </w:p>
          <w:p w:rsidR="008B5D10" w:rsidRPr="007D29CA" w:rsidRDefault="008B5D10" w:rsidP="00F35A09">
            <w:pPr>
              <w:pStyle w:val="NormalWeb"/>
              <w:numPr>
                <w:ilvl w:val="0"/>
                <w:numId w:val="19"/>
              </w:numPr>
              <w:tabs>
                <w:tab w:val="clear" w:pos="360"/>
                <w:tab w:val="left" w:pos="1052"/>
              </w:tabs>
              <w:ind w:left="702" w:firstLine="20"/>
              <w:rPr>
                <w:szCs w:val="22"/>
                <w:lang w:val="en-US"/>
              </w:rPr>
            </w:pPr>
            <w:r w:rsidRPr="007D29CA">
              <w:rPr>
                <w:szCs w:val="22"/>
                <w:lang w:val="en-US"/>
              </w:rPr>
              <w:t>Too much internal procedures / lot shared delay</w:t>
            </w:r>
          </w:p>
          <w:p w:rsidR="008B5D10" w:rsidRPr="00FD795A" w:rsidRDefault="008B5D10" w:rsidP="00F149AE">
            <w:pPr>
              <w:pStyle w:val="NormalWeb"/>
              <w:numPr>
                <w:ilvl w:val="0"/>
                <w:numId w:val="19"/>
              </w:numPr>
              <w:tabs>
                <w:tab w:val="clear" w:pos="360"/>
                <w:tab w:val="left" w:pos="1052"/>
              </w:tabs>
              <w:ind w:left="702" w:firstLine="20"/>
              <w:rPr>
                <w:szCs w:val="22"/>
                <w:lang w:val="en-US"/>
              </w:rPr>
            </w:pPr>
            <w:r w:rsidRPr="007D29CA">
              <w:rPr>
                <w:szCs w:val="22"/>
                <w:lang w:val="en-US"/>
              </w:rPr>
              <w:t>UNDP procedures are not so flexible</w:t>
            </w:r>
          </w:p>
        </w:tc>
      </w:tr>
      <w:tr w:rsidR="008B5D10" w:rsidRPr="00F75259" w:rsidTr="00F149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18" w:type="dxa"/>
          <w:trHeight w:val="512"/>
        </w:trPr>
        <w:tc>
          <w:tcPr>
            <w:tcW w:w="1260" w:type="dxa"/>
            <w:vAlign w:val="center"/>
          </w:tcPr>
          <w:p w:rsidR="008B5D10" w:rsidRPr="007D29CA" w:rsidRDefault="008B5D10" w:rsidP="00F149AE">
            <w:pPr>
              <w:jc w:val="center"/>
              <w:rPr>
                <w:szCs w:val="22"/>
                <w:lang w:val="en-US"/>
              </w:rPr>
            </w:pPr>
            <w:r w:rsidRPr="007D29CA">
              <w:rPr>
                <w:szCs w:val="22"/>
                <w:lang w:val="en-US"/>
              </w:rPr>
              <w:lastRenderedPageBreak/>
              <w:t>Feb. 9</w:t>
            </w:r>
          </w:p>
        </w:tc>
        <w:tc>
          <w:tcPr>
            <w:tcW w:w="7812" w:type="dxa"/>
            <w:gridSpan w:val="2"/>
          </w:tcPr>
          <w:p w:rsidR="008B5D10" w:rsidRPr="007D29CA" w:rsidRDefault="008B5D10" w:rsidP="00F35A09">
            <w:pPr>
              <w:pStyle w:val="Prrafodelista"/>
              <w:numPr>
                <w:ilvl w:val="0"/>
                <w:numId w:val="54"/>
              </w:numPr>
              <w:spacing w:after="60"/>
              <w:contextualSpacing/>
              <w:rPr>
                <w:szCs w:val="22"/>
                <w:lang w:val="en-US"/>
              </w:rPr>
            </w:pPr>
            <w:r w:rsidRPr="007D29CA">
              <w:rPr>
                <w:b/>
                <w:szCs w:val="22"/>
                <w:lang w:val="en-US"/>
              </w:rPr>
              <w:t xml:space="preserve">Mrs. </w:t>
            </w:r>
            <w:proofErr w:type="spellStart"/>
            <w:r w:rsidRPr="007D29CA">
              <w:rPr>
                <w:b/>
                <w:szCs w:val="22"/>
                <w:lang w:val="en-US"/>
              </w:rPr>
              <w:t>Julieta</w:t>
            </w:r>
            <w:proofErr w:type="spellEnd"/>
            <w:r w:rsidRPr="007D29CA">
              <w:rPr>
                <w:b/>
                <w:szCs w:val="22"/>
                <w:lang w:val="en-US"/>
              </w:rPr>
              <w:t xml:space="preserve"> </w:t>
            </w:r>
            <w:proofErr w:type="spellStart"/>
            <w:r w:rsidRPr="007D29CA">
              <w:rPr>
                <w:b/>
                <w:szCs w:val="22"/>
                <w:lang w:val="en-US"/>
              </w:rPr>
              <w:t>Bejarano</w:t>
            </w:r>
            <w:proofErr w:type="spellEnd"/>
            <w:r w:rsidRPr="007D29CA">
              <w:rPr>
                <w:b/>
                <w:szCs w:val="22"/>
                <w:lang w:val="en-US"/>
              </w:rPr>
              <w:t>, Legal Consultant, 10:30 am</w:t>
            </w:r>
          </w:p>
          <w:p w:rsidR="008B5D10" w:rsidRPr="007D29CA" w:rsidRDefault="008B5D10" w:rsidP="00F149AE">
            <w:pPr>
              <w:spacing w:after="60"/>
              <w:rPr>
                <w:szCs w:val="22"/>
                <w:lang w:val="en-US"/>
              </w:rPr>
            </w:pPr>
            <w:r w:rsidRPr="007D29CA">
              <w:rPr>
                <w:szCs w:val="22"/>
                <w:lang w:val="en-US"/>
              </w:rPr>
              <w:t xml:space="preserve">The following aspects were </w:t>
            </w:r>
            <w:r w:rsidR="00144A48">
              <w:rPr>
                <w:szCs w:val="22"/>
                <w:lang w:val="en-US"/>
              </w:rPr>
              <w:t>discussed</w:t>
            </w:r>
            <w:r w:rsidRPr="007D29CA">
              <w:rPr>
                <w:szCs w:val="22"/>
                <w:lang w:val="en-US"/>
              </w:rPr>
              <w:t xml:space="preserve">: </w:t>
            </w:r>
          </w:p>
          <w:p w:rsidR="008B5D10" w:rsidRPr="007D29CA" w:rsidRDefault="008B5D10" w:rsidP="00F149AE">
            <w:pPr>
              <w:pStyle w:val="NormalWeb"/>
              <w:ind w:left="342"/>
              <w:rPr>
                <w:szCs w:val="22"/>
                <w:lang w:val="en-US"/>
              </w:rPr>
            </w:pPr>
            <w:r w:rsidRPr="007D29CA">
              <w:rPr>
                <w:szCs w:val="22"/>
                <w:lang w:val="en-US"/>
              </w:rPr>
              <w:t>Outstanding points of her work:</w:t>
            </w:r>
          </w:p>
          <w:p w:rsidR="008B5D10" w:rsidRDefault="008B5D10" w:rsidP="00F149AE">
            <w:pPr>
              <w:pStyle w:val="NormalWeb"/>
              <w:ind w:left="342"/>
              <w:rPr>
                <w:szCs w:val="22"/>
                <w:lang w:val="en-US"/>
              </w:rPr>
            </w:pPr>
            <w:r w:rsidRPr="007D29CA">
              <w:rPr>
                <w:szCs w:val="22"/>
                <w:lang w:val="en-US"/>
              </w:rPr>
              <w:t>7200 Law goes up to 20 MW; its legislative reform is in the Legislative Assembly and law EG.</w:t>
            </w:r>
          </w:p>
          <w:p w:rsidR="00332242" w:rsidRPr="007D29CA" w:rsidRDefault="00332242" w:rsidP="00F149AE">
            <w:pPr>
              <w:pStyle w:val="NormalWeb"/>
              <w:ind w:left="342"/>
              <w:rPr>
                <w:szCs w:val="22"/>
                <w:lang w:val="en-US"/>
              </w:rPr>
            </w:pPr>
          </w:p>
          <w:p w:rsidR="008B5D10" w:rsidRPr="007D29CA" w:rsidRDefault="00FD795A" w:rsidP="00F149AE">
            <w:pPr>
              <w:pStyle w:val="NormalWeb"/>
              <w:ind w:left="342"/>
              <w:rPr>
                <w:szCs w:val="22"/>
                <w:lang w:val="en-US"/>
              </w:rPr>
            </w:pPr>
            <w:r>
              <w:rPr>
                <w:szCs w:val="22"/>
                <w:lang w:val="en-US"/>
              </w:rPr>
              <w:lastRenderedPageBreak/>
              <w:t>T</w:t>
            </w:r>
            <w:r w:rsidR="008B5D10" w:rsidRPr="007D29CA">
              <w:rPr>
                <w:szCs w:val="22"/>
                <w:lang w:val="en-US"/>
              </w:rPr>
              <w:t xml:space="preserve">here was no follow-up to proposals at the Assembly. </w:t>
            </w:r>
          </w:p>
          <w:p w:rsidR="008B5D10" w:rsidRPr="007D29CA" w:rsidRDefault="008B5D10" w:rsidP="00F149AE">
            <w:pPr>
              <w:pStyle w:val="NormalWeb"/>
              <w:ind w:left="342"/>
              <w:rPr>
                <w:szCs w:val="22"/>
                <w:lang w:val="en-US"/>
              </w:rPr>
            </w:pPr>
          </w:p>
          <w:p w:rsidR="008B5D10" w:rsidRPr="007D29CA" w:rsidRDefault="008B5D10" w:rsidP="00F149AE">
            <w:pPr>
              <w:pStyle w:val="NormalWeb"/>
              <w:ind w:left="342"/>
              <w:rPr>
                <w:szCs w:val="22"/>
                <w:lang w:val="en-US"/>
              </w:rPr>
            </w:pPr>
            <w:r w:rsidRPr="007D29CA">
              <w:rPr>
                <w:szCs w:val="22"/>
                <w:lang w:val="en-US"/>
              </w:rPr>
              <w:t>Waters Law from 42, regulatory authority</w:t>
            </w:r>
          </w:p>
          <w:p w:rsidR="008B5D10" w:rsidRPr="007D29CA" w:rsidRDefault="008B5D10" w:rsidP="00F149AE">
            <w:pPr>
              <w:pStyle w:val="NormalWeb"/>
              <w:ind w:left="342"/>
              <w:rPr>
                <w:szCs w:val="22"/>
                <w:lang w:val="en-US"/>
              </w:rPr>
            </w:pPr>
            <w:r w:rsidRPr="007D29CA">
              <w:rPr>
                <w:szCs w:val="22"/>
                <w:lang w:val="en-US"/>
              </w:rPr>
              <w:t xml:space="preserve">Water concessions are given by MINAET for everything that wasn't 7200 and 7508, a legal gap remains for water concessions for generation. </w:t>
            </w:r>
          </w:p>
          <w:p w:rsidR="008B5D10" w:rsidRPr="007D29CA" w:rsidRDefault="008B5D10" w:rsidP="00F149AE">
            <w:pPr>
              <w:pStyle w:val="NormalWeb"/>
              <w:ind w:left="342"/>
              <w:rPr>
                <w:szCs w:val="22"/>
                <w:lang w:val="en-US"/>
              </w:rPr>
            </w:pPr>
          </w:p>
          <w:p w:rsidR="008B5D10" w:rsidRPr="007D29CA" w:rsidRDefault="008B5D10" w:rsidP="00F149AE">
            <w:pPr>
              <w:pStyle w:val="NormalWeb"/>
              <w:ind w:left="342"/>
              <w:rPr>
                <w:szCs w:val="22"/>
                <w:lang w:val="en-US"/>
              </w:rPr>
            </w:pPr>
            <w:r w:rsidRPr="007D29CA">
              <w:rPr>
                <w:szCs w:val="22"/>
                <w:lang w:val="en-US"/>
              </w:rPr>
              <w:t>The law that allowed unions to generate up to 60 MW concessions matter was then closed.</w:t>
            </w:r>
          </w:p>
          <w:p w:rsidR="008B5D10" w:rsidRPr="007D29CA" w:rsidRDefault="008B5D10" w:rsidP="00F149AE">
            <w:pPr>
              <w:pStyle w:val="NormalWeb"/>
              <w:ind w:left="342"/>
              <w:rPr>
                <w:szCs w:val="22"/>
                <w:lang w:val="en-US"/>
              </w:rPr>
            </w:pPr>
          </w:p>
          <w:p w:rsidR="008B5D10" w:rsidRPr="007D29CA" w:rsidRDefault="008B5D10" w:rsidP="00F149AE">
            <w:pPr>
              <w:pStyle w:val="NormalWeb"/>
              <w:ind w:left="342"/>
              <w:rPr>
                <w:szCs w:val="22"/>
                <w:lang w:val="en-US"/>
              </w:rPr>
            </w:pPr>
            <w:r w:rsidRPr="007D29CA">
              <w:rPr>
                <w:szCs w:val="22"/>
                <w:lang w:val="en-US"/>
              </w:rPr>
              <w:t xml:space="preserve">Administrative procedure description to process concession permits – Issue was detracted </w:t>
            </w:r>
            <w:r w:rsidR="00144A48">
              <w:rPr>
                <w:szCs w:val="22"/>
                <w:lang w:val="en-US"/>
              </w:rPr>
              <w:t>because these were</w:t>
            </w:r>
            <w:r w:rsidRPr="007D29CA">
              <w:rPr>
                <w:szCs w:val="22"/>
                <w:lang w:val="en-US"/>
              </w:rPr>
              <w:t xml:space="preserve"> minor projects and instead </w:t>
            </w:r>
            <w:r w:rsidR="00144A48">
              <w:rPr>
                <w:szCs w:val="22"/>
                <w:lang w:val="en-US"/>
              </w:rPr>
              <w:t>a</w:t>
            </w:r>
            <w:r w:rsidRPr="007D29CA">
              <w:rPr>
                <w:szCs w:val="22"/>
                <w:lang w:val="en-US"/>
              </w:rPr>
              <w:t xml:space="preserve"> series of legal opinions</w:t>
            </w:r>
            <w:r w:rsidR="00144A48">
              <w:rPr>
                <w:szCs w:val="22"/>
                <w:lang w:val="en-US"/>
              </w:rPr>
              <w:t xml:space="preserve"> were requested</w:t>
            </w:r>
            <w:r w:rsidRPr="007D29CA">
              <w:rPr>
                <w:szCs w:val="22"/>
                <w:lang w:val="en-US"/>
              </w:rPr>
              <w:t xml:space="preserve">. </w:t>
            </w:r>
          </w:p>
          <w:p w:rsidR="008B5D10" w:rsidRPr="007D29CA" w:rsidRDefault="008B5D10" w:rsidP="00F149AE">
            <w:pPr>
              <w:pStyle w:val="NormalWeb"/>
              <w:ind w:left="1695"/>
              <w:rPr>
                <w:szCs w:val="22"/>
                <w:lang w:val="en-US"/>
              </w:rPr>
            </w:pPr>
          </w:p>
          <w:p w:rsidR="008B5D10" w:rsidRPr="007D29CA" w:rsidRDefault="008B5D10" w:rsidP="00F35A09">
            <w:pPr>
              <w:pStyle w:val="Prrafodelista"/>
              <w:numPr>
                <w:ilvl w:val="0"/>
                <w:numId w:val="54"/>
              </w:numPr>
              <w:spacing w:after="60"/>
              <w:contextualSpacing/>
              <w:rPr>
                <w:szCs w:val="22"/>
                <w:lang w:val="en-US"/>
              </w:rPr>
            </w:pPr>
            <w:r w:rsidRPr="007D29CA">
              <w:rPr>
                <w:b/>
                <w:szCs w:val="22"/>
                <w:lang w:val="en-US"/>
              </w:rPr>
              <w:t xml:space="preserve">Mr. </w:t>
            </w:r>
            <w:proofErr w:type="spellStart"/>
            <w:r w:rsidRPr="007D29CA">
              <w:rPr>
                <w:b/>
                <w:szCs w:val="22"/>
                <w:lang w:val="en-US"/>
              </w:rPr>
              <w:t>Misael</w:t>
            </w:r>
            <w:proofErr w:type="spellEnd"/>
            <w:r w:rsidRPr="007D29CA">
              <w:rPr>
                <w:b/>
                <w:szCs w:val="22"/>
                <w:lang w:val="en-US"/>
              </w:rPr>
              <w:t xml:space="preserve"> Mora, ICE National Coordinator, 12:30 pm</w:t>
            </w:r>
          </w:p>
          <w:p w:rsidR="008B5D10" w:rsidRPr="007D29CA" w:rsidRDefault="008B5D10" w:rsidP="00F149AE">
            <w:pPr>
              <w:pStyle w:val="NormalWeb"/>
              <w:ind w:left="342"/>
              <w:rPr>
                <w:szCs w:val="22"/>
                <w:lang w:val="en-US"/>
              </w:rPr>
            </w:pPr>
            <w:r w:rsidRPr="007D29CA">
              <w:rPr>
                <w:szCs w:val="22"/>
                <w:lang w:val="en-US"/>
              </w:rPr>
              <w:t>Shared general information about the documentation previously submitted to consultants.</w:t>
            </w:r>
          </w:p>
          <w:p w:rsidR="008B5D10" w:rsidRPr="007D29CA" w:rsidRDefault="008B5D10" w:rsidP="00F149AE">
            <w:pPr>
              <w:pStyle w:val="NormalWeb"/>
              <w:ind w:left="342"/>
              <w:rPr>
                <w:szCs w:val="22"/>
                <w:lang w:val="en-US"/>
              </w:rPr>
            </w:pPr>
            <w:r w:rsidRPr="007D29CA">
              <w:rPr>
                <w:szCs w:val="22"/>
                <w:lang w:val="en-US"/>
              </w:rPr>
              <w:t xml:space="preserve">Agenda was reviewed and details of the proposed field missions were finished. </w:t>
            </w:r>
          </w:p>
          <w:p w:rsidR="008B5D10" w:rsidRPr="007D29CA" w:rsidRDefault="008B5D10" w:rsidP="00F149AE">
            <w:pPr>
              <w:pStyle w:val="NormalWeb"/>
              <w:ind w:left="1695"/>
              <w:rPr>
                <w:szCs w:val="22"/>
                <w:lang w:val="en-US"/>
              </w:rPr>
            </w:pPr>
          </w:p>
          <w:p w:rsidR="008B5D10" w:rsidRPr="00B8645C" w:rsidRDefault="008B5D10" w:rsidP="00F35A09">
            <w:pPr>
              <w:pStyle w:val="Prrafodelista"/>
              <w:numPr>
                <w:ilvl w:val="0"/>
                <w:numId w:val="54"/>
              </w:numPr>
              <w:spacing w:after="60"/>
              <w:contextualSpacing/>
              <w:rPr>
                <w:szCs w:val="22"/>
                <w:lang w:val="es-ES"/>
              </w:rPr>
            </w:pPr>
            <w:r w:rsidRPr="00B8645C">
              <w:rPr>
                <w:b/>
                <w:szCs w:val="22"/>
                <w:lang w:val="es-ES"/>
              </w:rPr>
              <w:t xml:space="preserve">Mrs. Gloria Villa, </w:t>
            </w:r>
            <w:proofErr w:type="spellStart"/>
            <w:r w:rsidRPr="00B8645C">
              <w:rPr>
                <w:b/>
                <w:szCs w:val="22"/>
                <w:lang w:val="es-ES"/>
              </w:rPr>
              <w:t>Energy</w:t>
            </w:r>
            <w:proofErr w:type="spellEnd"/>
            <w:r w:rsidRPr="00B8645C">
              <w:rPr>
                <w:b/>
                <w:szCs w:val="22"/>
                <w:lang w:val="es-ES"/>
              </w:rPr>
              <w:t xml:space="preserve"> Director (DSE), 2:30 pm</w:t>
            </w:r>
          </w:p>
          <w:p w:rsidR="008B5D10" w:rsidRPr="007D29CA" w:rsidRDefault="008B5D10" w:rsidP="00F149AE">
            <w:pPr>
              <w:spacing w:after="60"/>
              <w:rPr>
                <w:szCs w:val="22"/>
                <w:lang w:val="en-US"/>
              </w:rPr>
            </w:pPr>
            <w:r w:rsidRPr="00410915">
              <w:rPr>
                <w:szCs w:val="22"/>
                <w:lang w:val="en-US"/>
              </w:rPr>
              <w:t xml:space="preserve">      </w:t>
            </w:r>
            <w:r w:rsidRPr="007D29CA">
              <w:rPr>
                <w:szCs w:val="22"/>
                <w:lang w:val="en-US"/>
              </w:rPr>
              <w:t xml:space="preserve">The following aspects were </w:t>
            </w:r>
            <w:r w:rsidR="00144A48">
              <w:rPr>
                <w:szCs w:val="22"/>
                <w:lang w:val="en-US"/>
              </w:rPr>
              <w:t>discussed</w:t>
            </w:r>
            <w:r w:rsidRPr="007D29CA">
              <w:rPr>
                <w:szCs w:val="22"/>
                <w:lang w:val="en-US"/>
              </w:rPr>
              <w:t xml:space="preserve">: </w:t>
            </w:r>
          </w:p>
          <w:p w:rsidR="008B5D10" w:rsidRPr="007D29CA" w:rsidRDefault="008B5D10" w:rsidP="00F149AE">
            <w:pPr>
              <w:pStyle w:val="NormalWeb"/>
              <w:ind w:left="975"/>
              <w:rPr>
                <w:szCs w:val="22"/>
                <w:lang w:val="en-US" w:eastAsia="es-ES"/>
              </w:rPr>
            </w:pPr>
            <w:r w:rsidRPr="007D29CA">
              <w:rPr>
                <w:szCs w:val="22"/>
                <w:lang w:val="en-US" w:eastAsia="es-ES"/>
              </w:rPr>
              <w:t>Project in line with country’s social and environmental policy guidelines and also energy aspects.</w:t>
            </w:r>
          </w:p>
          <w:p w:rsidR="008B5D10" w:rsidRPr="007D29CA" w:rsidRDefault="008B5D10" w:rsidP="00F149AE">
            <w:pPr>
              <w:pStyle w:val="NormalWeb"/>
              <w:ind w:left="975"/>
              <w:rPr>
                <w:szCs w:val="22"/>
                <w:lang w:val="en-US" w:eastAsia="es-ES"/>
              </w:rPr>
            </w:pPr>
          </w:p>
          <w:p w:rsidR="008B5D10" w:rsidRPr="007D29CA" w:rsidRDefault="008B5D10" w:rsidP="00F149AE">
            <w:pPr>
              <w:pStyle w:val="NormalWeb"/>
              <w:ind w:left="975"/>
              <w:rPr>
                <w:szCs w:val="22"/>
                <w:lang w:val="en-US" w:eastAsia="es-ES"/>
              </w:rPr>
            </w:pPr>
            <w:r w:rsidRPr="007D29CA">
              <w:rPr>
                <w:szCs w:val="22"/>
                <w:lang w:val="en-US" w:eastAsia="es-ES"/>
              </w:rPr>
              <w:t xml:space="preserve">Project </w:t>
            </w:r>
            <w:r w:rsidR="00144A48">
              <w:rPr>
                <w:szCs w:val="22"/>
                <w:lang w:val="en-US" w:eastAsia="es-ES"/>
              </w:rPr>
              <w:t>E</w:t>
            </w:r>
            <w:r w:rsidRPr="007D29CA">
              <w:rPr>
                <w:szCs w:val="22"/>
                <w:lang w:val="en-US" w:eastAsia="es-ES"/>
              </w:rPr>
              <w:t>volution</w:t>
            </w:r>
          </w:p>
          <w:p w:rsidR="008B5D10" w:rsidRPr="007D29CA" w:rsidRDefault="008B5D10" w:rsidP="00F149AE">
            <w:pPr>
              <w:pStyle w:val="NormalWeb"/>
              <w:ind w:left="975"/>
              <w:rPr>
                <w:szCs w:val="22"/>
                <w:lang w:val="en-US" w:eastAsia="es-ES"/>
              </w:rPr>
            </w:pPr>
            <w:r w:rsidRPr="007D29CA">
              <w:rPr>
                <w:szCs w:val="22"/>
                <w:lang w:val="en-US" w:eastAsia="es-ES"/>
              </w:rPr>
              <w:t xml:space="preserve">There were delays in </w:t>
            </w:r>
            <w:r w:rsidR="00144A48">
              <w:rPr>
                <w:szCs w:val="22"/>
                <w:lang w:val="en-US" w:eastAsia="es-ES"/>
              </w:rPr>
              <w:t>the Project´s</w:t>
            </w:r>
            <w:r w:rsidRPr="007D29CA">
              <w:rPr>
                <w:szCs w:val="22"/>
                <w:lang w:val="en-US" w:eastAsia="es-ES"/>
              </w:rPr>
              <w:t xml:space="preserve"> formulation due to changes in GEF mechanism.  At the beginning it was only solar, and then all sources. GEF does not accept biomass. It was divided into 2 phases. The first phase was approved. </w:t>
            </w:r>
          </w:p>
          <w:p w:rsidR="008B5D10" w:rsidRPr="007D29CA" w:rsidRDefault="008B5D10" w:rsidP="00F149AE">
            <w:pPr>
              <w:pStyle w:val="NormalWeb"/>
              <w:ind w:left="975"/>
              <w:rPr>
                <w:szCs w:val="22"/>
                <w:lang w:val="en-US" w:eastAsia="es-ES"/>
              </w:rPr>
            </w:pPr>
          </w:p>
          <w:p w:rsidR="008B5D10" w:rsidRPr="007D29CA" w:rsidRDefault="008B5D10" w:rsidP="00F149AE">
            <w:pPr>
              <w:pStyle w:val="NormalWeb"/>
              <w:ind w:left="975"/>
              <w:rPr>
                <w:szCs w:val="22"/>
                <w:lang w:val="en-US" w:eastAsia="es-ES"/>
              </w:rPr>
            </w:pPr>
            <w:r w:rsidRPr="007D29CA">
              <w:rPr>
                <w:szCs w:val="22"/>
                <w:lang w:val="en-US" w:eastAsia="es-ES"/>
              </w:rPr>
              <w:t>UNDP procurement mechanisms are slow, subject to consultations, review in Panama, etc.</w:t>
            </w:r>
          </w:p>
          <w:p w:rsidR="008B5D10" w:rsidRPr="007D29CA" w:rsidRDefault="008B5D10" w:rsidP="00F149AE">
            <w:pPr>
              <w:pStyle w:val="NormalWeb"/>
              <w:ind w:left="975"/>
              <w:rPr>
                <w:szCs w:val="22"/>
                <w:lang w:val="en-US" w:eastAsia="es-ES"/>
              </w:rPr>
            </w:pPr>
          </w:p>
          <w:p w:rsidR="008B5D10" w:rsidRPr="007D29CA" w:rsidRDefault="008B5D10" w:rsidP="00F149AE">
            <w:pPr>
              <w:pStyle w:val="NormalWeb"/>
              <w:ind w:left="975"/>
              <w:rPr>
                <w:szCs w:val="22"/>
                <w:lang w:val="en-US" w:eastAsia="es-ES"/>
              </w:rPr>
            </w:pPr>
            <w:r w:rsidRPr="007D29CA">
              <w:rPr>
                <w:szCs w:val="22"/>
                <w:lang w:val="en-US" w:eastAsia="es-ES"/>
              </w:rPr>
              <w:t>Regarding purchases: prior to awarding a purchase, biddings and purchasing processes were repeated.</w:t>
            </w:r>
          </w:p>
          <w:p w:rsidR="008B5D10" w:rsidRPr="007D29CA" w:rsidRDefault="008B5D10" w:rsidP="00F149AE">
            <w:pPr>
              <w:pStyle w:val="NormalWeb"/>
              <w:ind w:left="975"/>
              <w:rPr>
                <w:szCs w:val="22"/>
                <w:lang w:val="en-US" w:eastAsia="es-ES"/>
              </w:rPr>
            </w:pPr>
          </w:p>
          <w:p w:rsidR="008B5D10" w:rsidRPr="007D29CA" w:rsidRDefault="008B5D10" w:rsidP="00F149AE">
            <w:pPr>
              <w:pStyle w:val="NormalWeb"/>
              <w:ind w:left="975"/>
              <w:rPr>
                <w:szCs w:val="22"/>
                <w:lang w:val="en-US" w:eastAsia="es-ES"/>
              </w:rPr>
            </w:pPr>
            <w:r w:rsidRPr="007D29CA">
              <w:rPr>
                <w:szCs w:val="22"/>
                <w:lang w:val="en-US" w:eastAsia="es-ES"/>
              </w:rPr>
              <w:t>There were also delays on GEF not available resources.</w:t>
            </w:r>
          </w:p>
          <w:p w:rsidR="008B5D10" w:rsidRPr="007D29CA" w:rsidRDefault="008B5D10" w:rsidP="00F149AE">
            <w:pPr>
              <w:pStyle w:val="NormalWeb"/>
              <w:ind w:left="975"/>
              <w:rPr>
                <w:szCs w:val="22"/>
                <w:lang w:val="en-US" w:eastAsia="es-ES"/>
              </w:rPr>
            </w:pPr>
          </w:p>
          <w:p w:rsidR="008B5D10" w:rsidRPr="007D29CA" w:rsidRDefault="00144A48" w:rsidP="00F149AE">
            <w:pPr>
              <w:pStyle w:val="NormalWeb"/>
              <w:ind w:left="975"/>
              <w:rPr>
                <w:szCs w:val="22"/>
                <w:lang w:val="en-US" w:eastAsia="es-ES"/>
              </w:rPr>
            </w:pPr>
            <w:r>
              <w:rPr>
                <w:szCs w:val="22"/>
                <w:lang w:val="en-US" w:eastAsia="es-ES"/>
              </w:rPr>
              <w:t>Legal component:</w:t>
            </w:r>
            <w:r w:rsidR="008B5D10" w:rsidRPr="007D29CA">
              <w:rPr>
                <w:szCs w:val="22"/>
                <w:lang w:val="en-US" w:eastAsia="es-ES"/>
              </w:rPr>
              <w:t xml:space="preserve"> This work has allowed to visualize options and helped to clarify and raise ideas. As the definition of water resources management.</w:t>
            </w:r>
          </w:p>
          <w:p w:rsidR="008B5D10" w:rsidRPr="007D29CA" w:rsidRDefault="008B5D10" w:rsidP="00F149AE">
            <w:pPr>
              <w:pStyle w:val="NormalWeb"/>
              <w:ind w:left="975"/>
              <w:rPr>
                <w:szCs w:val="22"/>
                <w:lang w:val="en-US" w:eastAsia="es-ES"/>
              </w:rPr>
            </w:pPr>
          </w:p>
          <w:p w:rsidR="008B5D10" w:rsidRPr="007D29CA" w:rsidRDefault="008B5D10" w:rsidP="00F149AE">
            <w:pPr>
              <w:pStyle w:val="NormalWeb"/>
              <w:ind w:left="975"/>
              <w:rPr>
                <w:szCs w:val="22"/>
                <w:lang w:val="en-US" w:eastAsia="es-ES"/>
              </w:rPr>
            </w:pPr>
            <w:r w:rsidRPr="007D29CA">
              <w:rPr>
                <w:szCs w:val="22"/>
                <w:lang w:val="en-US" w:eastAsia="es-ES"/>
              </w:rPr>
              <w:t xml:space="preserve">Component of the information system. Equipment issue was punished. The system was integrated with existing systems. SIFER was within the information system platform (SIEN). It filled an existing gap. Other countries have used it. GEF wanted a regional information system. </w:t>
            </w:r>
            <w:r w:rsidRPr="007D29CA">
              <w:rPr>
                <w:szCs w:val="22"/>
                <w:lang w:val="en-US" w:eastAsia="es-ES"/>
              </w:rPr>
              <w:lastRenderedPageBreak/>
              <w:t>MINAET set the initial platform, staff, equipment, communications, and interfaces between servers.</w:t>
            </w:r>
          </w:p>
          <w:p w:rsidR="008B5D10" w:rsidRPr="007D29CA" w:rsidRDefault="008B5D10" w:rsidP="00F149AE">
            <w:pPr>
              <w:pStyle w:val="NormalWeb"/>
              <w:ind w:left="975"/>
              <w:rPr>
                <w:szCs w:val="22"/>
                <w:lang w:val="en-US" w:eastAsia="es-ES"/>
              </w:rPr>
            </w:pPr>
          </w:p>
          <w:p w:rsidR="008B5D10" w:rsidRPr="007D29CA" w:rsidRDefault="008B5D10" w:rsidP="00F149AE">
            <w:pPr>
              <w:pStyle w:val="NormalWeb"/>
              <w:ind w:left="975"/>
              <w:rPr>
                <w:szCs w:val="22"/>
                <w:lang w:val="en-US" w:eastAsia="es-ES"/>
              </w:rPr>
            </w:pPr>
            <w:r w:rsidRPr="007D29CA">
              <w:rPr>
                <w:szCs w:val="22"/>
                <w:lang w:val="en-US" w:eastAsia="es-ES"/>
              </w:rPr>
              <w:t xml:space="preserve">Education/information </w:t>
            </w:r>
            <w:r w:rsidR="00144A48">
              <w:rPr>
                <w:szCs w:val="22"/>
                <w:lang w:val="en-US" w:eastAsia="es-ES"/>
              </w:rPr>
              <w:t>c</w:t>
            </w:r>
            <w:r w:rsidRPr="007D29CA">
              <w:rPr>
                <w:szCs w:val="22"/>
                <w:lang w:val="en-US" w:eastAsia="es-ES"/>
              </w:rPr>
              <w:t>omponent: These tasks were moved to ICE.</w:t>
            </w:r>
          </w:p>
          <w:p w:rsidR="008B5D10" w:rsidRPr="007D29CA" w:rsidRDefault="008B5D10" w:rsidP="00F149AE">
            <w:pPr>
              <w:pStyle w:val="NormalWeb"/>
              <w:ind w:left="975"/>
              <w:rPr>
                <w:szCs w:val="22"/>
                <w:lang w:val="en-US" w:eastAsia="es-ES"/>
              </w:rPr>
            </w:pPr>
          </w:p>
          <w:p w:rsidR="008B5D10" w:rsidRPr="007D29CA" w:rsidRDefault="008B5D10" w:rsidP="00F149AE">
            <w:pPr>
              <w:pStyle w:val="NormalWeb"/>
              <w:ind w:left="975"/>
              <w:rPr>
                <w:szCs w:val="22"/>
                <w:lang w:val="en-US" w:eastAsia="es-ES"/>
              </w:rPr>
            </w:pPr>
            <w:r w:rsidRPr="007D29CA">
              <w:rPr>
                <w:szCs w:val="22"/>
                <w:lang w:val="en-US" w:eastAsia="es-ES"/>
              </w:rPr>
              <w:t>i.e.: seeking to save with materials. BUN-CA designed some materials. Authorization was requested to BUN-CA to use those materials and save resources.</w:t>
            </w:r>
          </w:p>
          <w:p w:rsidR="008B5D10" w:rsidRPr="007D29CA" w:rsidRDefault="008B5D10" w:rsidP="00F149AE">
            <w:pPr>
              <w:pStyle w:val="NormalWeb"/>
              <w:ind w:left="975"/>
              <w:rPr>
                <w:szCs w:val="22"/>
                <w:lang w:val="en-US" w:eastAsia="es-ES"/>
              </w:rPr>
            </w:pPr>
          </w:p>
          <w:p w:rsidR="008B5D10" w:rsidRPr="007D29CA" w:rsidRDefault="008B5D10" w:rsidP="00F149AE">
            <w:pPr>
              <w:pStyle w:val="NormalWeb"/>
              <w:ind w:left="975"/>
              <w:rPr>
                <w:szCs w:val="22"/>
                <w:lang w:val="en-US" w:eastAsia="es-ES"/>
              </w:rPr>
            </w:pPr>
            <w:r w:rsidRPr="007D29CA">
              <w:rPr>
                <w:szCs w:val="22"/>
                <w:lang w:val="en-US" w:eastAsia="es-ES"/>
              </w:rPr>
              <w:t xml:space="preserve">The </w:t>
            </w:r>
            <w:r w:rsidR="003A589D">
              <w:rPr>
                <w:szCs w:val="22"/>
                <w:lang w:val="en-US" w:eastAsia="es-ES"/>
              </w:rPr>
              <w:t>Project</w:t>
            </w:r>
            <w:r w:rsidRPr="007D29CA">
              <w:rPr>
                <w:szCs w:val="22"/>
                <w:lang w:val="en-US" w:eastAsia="es-ES"/>
              </w:rPr>
              <w:t xml:space="preserve"> has served to generate confidence that this kind of programs and projects.  ICE had no tradition in carrying out this type of projects.</w:t>
            </w:r>
          </w:p>
          <w:p w:rsidR="008B5D10" w:rsidRPr="007D29CA" w:rsidRDefault="008B5D10" w:rsidP="00F149AE">
            <w:pPr>
              <w:pStyle w:val="NormalWeb"/>
              <w:ind w:left="975"/>
              <w:rPr>
                <w:szCs w:val="22"/>
                <w:lang w:val="en-US" w:eastAsia="es-ES"/>
              </w:rPr>
            </w:pPr>
            <w:r w:rsidRPr="007D29CA">
              <w:rPr>
                <w:szCs w:val="22"/>
                <w:lang w:val="en-US" w:eastAsia="es-ES"/>
              </w:rPr>
              <w:t xml:space="preserve">How to design </w:t>
            </w:r>
            <w:r w:rsidR="006E7912">
              <w:rPr>
                <w:szCs w:val="22"/>
                <w:lang w:val="en-US" w:eastAsia="es-ES"/>
              </w:rPr>
              <w:t>p</w:t>
            </w:r>
            <w:r w:rsidR="00144A48">
              <w:rPr>
                <w:szCs w:val="22"/>
                <w:lang w:val="en-US" w:eastAsia="es-ES"/>
              </w:rPr>
              <w:t>roject</w:t>
            </w:r>
            <w:r w:rsidR="006E7912">
              <w:rPr>
                <w:szCs w:val="22"/>
                <w:lang w:val="en-US" w:eastAsia="es-ES"/>
              </w:rPr>
              <w:t>s´ cartels</w:t>
            </w:r>
            <w:r w:rsidRPr="007D29CA">
              <w:rPr>
                <w:szCs w:val="22"/>
                <w:lang w:val="en-US" w:eastAsia="es-ES"/>
              </w:rPr>
              <w:t xml:space="preserve"> (contracts’ terms of reference)</w:t>
            </w:r>
            <w:r w:rsidR="006E7912">
              <w:rPr>
                <w:szCs w:val="22"/>
                <w:lang w:val="en-US" w:eastAsia="es-ES"/>
              </w:rPr>
              <w:t>. H</w:t>
            </w:r>
            <w:r w:rsidRPr="007D29CA">
              <w:rPr>
                <w:szCs w:val="22"/>
                <w:lang w:val="en-US" w:eastAsia="es-ES"/>
              </w:rPr>
              <w:t>ow to implement projects.</w:t>
            </w:r>
          </w:p>
          <w:p w:rsidR="008B5D10" w:rsidRPr="007D29CA" w:rsidRDefault="008B5D10" w:rsidP="00F149AE">
            <w:pPr>
              <w:pStyle w:val="NormalWeb"/>
              <w:ind w:left="975"/>
              <w:rPr>
                <w:szCs w:val="22"/>
                <w:lang w:val="en-US" w:eastAsia="es-ES"/>
              </w:rPr>
            </w:pPr>
          </w:p>
          <w:p w:rsidR="008B5D10" w:rsidRPr="007D29CA" w:rsidRDefault="008B5D10" w:rsidP="00F149AE">
            <w:pPr>
              <w:pStyle w:val="NormalWeb"/>
              <w:ind w:left="975"/>
              <w:rPr>
                <w:szCs w:val="22"/>
                <w:lang w:val="en-US" w:eastAsia="es-ES"/>
              </w:rPr>
            </w:pPr>
            <w:r w:rsidRPr="007D29CA">
              <w:rPr>
                <w:szCs w:val="22"/>
                <w:lang w:val="en-US" w:eastAsia="es-ES"/>
              </w:rPr>
              <w:t>For example, the Distributed Generation Project (UEN public service + UEN planning), not</w:t>
            </w:r>
            <w:r w:rsidR="006E7912">
              <w:rPr>
                <w:szCs w:val="22"/>
                <w:lang w:val="en-US" w:eastAsia="es-ES"/>
              </w:rPr>
              <w:t>-</w:t>
            </w:r>
            <w:r w:rsidRPr="007D29CA">
              <w:rPr>
                <w:szCs w:val="22"/>
                <w:lang w:val="en-US" w:eastAsia="es-ES"/>
              </w:rPr>
              <w:t>served populations update.</w:t>
            </w:r>
          </w:p>
          <w:p w:rsidR="008B5D10" w:rsidRPr="007D29CA" w:rsidRDefault="008B5D10" w:rsidP="00F149AE">
            <w:pPr>
              <w:pStyle w:val="NormalWeb"/>
              <w:ind w:left="975"/>
              <w:rPr>
                <w:szCs w:val="22"/>
                <w:lang w:val="en-US"/>
              </w:rPr>
            </w:pPr>
            <w:r w:rsidRPr="007D29CA">
              <w:rPr>
                <w:szCs w:val="22"/>
                <w:lang w:val="en-US" w:eastAsia="es-ES"/>
              </w:rPr>
              <w:t> </w:t>
            </w:r>
          </w:p>
        </w:tc>
      </w:tr>
      <w:tr w:rsidR="008B5D10" w:rsidRPr="00F75259" w:rsidTr="00F149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18" w:type="dxa"/>
          <w:trHeight w:val="305"/>
        </w:trPr>
        <w:tc>
          <w:tcPr>
            <w:tcW w:w="1260" w:type="dxa"/>
            <w:vAlign w:val="center"/>
          </w:tcPr>
          <w:p w:rsidR="008B5D10" w:rsidRPr="007D29CA" w:rsidRDefault="008B5D10" w:rsidP="00F149AE">
            <w:pPr>
              <w:jc w:val="center"/>
              <w:rPr>
                <w:szCs w:val="22"/>
                <w:lang w:val="en-US"/>
              </w:rPr>
            </w:pPr>
            <w:r w:rsidRPr="007D29CA">
              <w:rPr>
                <w:szCs w:val="22"/>
                <w:lang w:val="en-US"/>
              </w:rPr>
              <w:lastRenderedPageBreak/>
              <w:t>Feb. 10</w:t>
            </w:r>
          </w:p>
        </w:tc>
        <w:tc>
          <w:tcPr>
            <w:tcW w:w="7812" w:type="dxa"/>
            <w:gridSpan w:val="2"/>
            <w:vAlign w:val="center"/>
          </w:tcPr>
          <w:p w:rsidR="008B5D10" w:rsidRPr="007D29CA" w:rsidRDefault="008B5D10" w:rsidP="00F35A09">
            <w:pPr>
              <w:pStyle w:val="Prrafodelista"/>
              <w:numPr>
                <w:ilvl w:val="0"/>
                <w:numId w:val="54"/>
              </w:numPr>
              <w:spacing w:after="60"/>
              <w:contextualSpacing/>
              <w:rPr>
                <w:szCs w:val="22"/>
                <w:lang w:val="en-US"/>
              </w:rPr>
            </w:pPr>
            <w:r w:rsidRPr="007D29CA">
              <w:rPr>
                <w:b/>
                <w:szCs w:val="22"/>
                <w:lang w:val="en-US"/>
              </w:rPr>
              <w:t xml:space="preserve">Mr. Paul Wright G. Marketing and Sales Manager, </w:t>
            </w:r>
            <w:proofErr w:type="spellStart"/>
            <w:r w:rsidRPr="007D29CA">
              <w:rPr>
                <w:b/>
                <w:szCs w:val="22"/>
                <w:lang w:val="en-US"/>
              </w:rPr>
              <w:t>Consenergy</w:t>
            </w:r>
            <w:proofErr w:type="spellEnd"/>
            <w:r w:rsidRPr="007D29CA">
              <w:rPr>
                <w:b/>
                <w:szCs w:val="22"/>
                <w:lang w:val="en-US"/>
              </w:rPr>
              <w:t xml:space="preserve"> (PV Providers), 10 am </w:t>
            </w:r>
          </w:p>
          <w:p w:rsidR="008B5D10" w:rsidRPr="007D29CA" w:rsidRDefault="008B5D10" w:rsidP="00F149AE">
            <w:pPr>
              <w:pStyle w:val="NormalWeb"/>
              <w:ind w:left="975"/>
              <w:rPr>
                <w:szCs w:val="22"/>
                <w:lang w:val="en-US"/>
              </w:rPr>
            </w:pPr>
          </w:p>
          <w:p w:rsidR="00CE0C42" w:rsidRDefault="00CE0C42" w:rsidP="00F149AE">
            <w:pPr>
              <w:pStyle w:val="NormalWeb"/>
              <w:ind w:left="975"/>
              <w:rPr>
                <w:szCs w:val="22"/>
                <w:lang w:val="en-US"/>
              </w:rPr>
            </w:pPr>
            <w:r>
              <w:rPr>
                <w:szCs w:val="22"/>
                <w:lang w:val="en-US"/>
              </w:rPr>
              <w:t xml:space="preserve">The following are in the market since 1995: </w:t>
            </w:r>
            <w:r w:rsidR="008B5D10" w:rsidRPr="007D29CA">
              <w:rPr>
                <w:szCs w:val="22"/>
                <w:lang w:val="en-US"/>
              </w:rPr>
              <w:t>Siemens -</w:t>
            </w:r>
            <w:r>
              <w:rPr>
                <w:szCs w:val="22"/>
                <w:lang w:val="en-US"/>
              </w:rPr>
              <w:t xml:space="preserve"> Shell - Solar World </w:t>
            </w:r>
            <w:proofErr w:type="spellStart"/>
            <w:r>
              <w:rPr>
                <w:szCs w:val="22"/>
                <w:lang w:val="en-US"/>
              </w:rPr>
              <w:t>equipments</w:t>
            </w:r>
            <w:proofErr w:type="spellEnd"/>
            <w:r>
              <w:rPr>
                <w:szCs w:val="22"/>
                <w:lang w:val="en-US"/>
              </w:rPr>
              <w:t>,</w:t>
            </w:r>
            <w:r w:rsidR="008B5D10" w:rsidRPr="007D29CA">
              <w:rPr>
                <w:szCs w:val="22"/>
                <w:lang w:val="en-US"/>
              </w:rPr>
              <w:t xml:space="preserve"> distributors of: Morn</w:t>
            </w:r>
            <w:r>
              <w:rPr>
                <w:szCs w:val="22"/>
                <w:lang w:val="en-US"/>
              </w:rPr>
              <w:t>ing Star, PIM Group - Mexico - C</w:t>
            </w:r>
            <w:r w:rsidR="008B5D10" w:rsidRPr="007D29CA">
              <w:rPr>
                <w:szCs w:val="22"/>
                <w:lang w:val="en-US"/>
              </w:rPr>
              <w:t xml:space="preserve">ontrollers, DC-DC, luminaries, </w:t>
            </w:r>
            <w:proofErr w:type="spellStart"/>
            <w:r w:rsidR="008B5D10" w:rsidRPr="008331DA">
              <w:rPr>
                <w:szCs w:val="22"/>
                <w:lang w:val="en-US"/>
              </w:rPr>
              <w:t>Phocus</w:t>
            </w:r>
            <w:proofErr w:type="spellEnd"/>
            <w:r w:rsidR="008B5D10" w:rsidRPr="008331DA">
              <w:rPr>
                <w:szCs w:val="22"/>
                <w:lang w:val="en-US"/>
              </w:rPr>
              <w:t>.</w:t>
            </w:r>
            <w:r w:rsidR="008B5D10" w:rsidRPr="007D29CA">
              <w:rPr>
                <w:szCs w:val="22"/>
                <w:lang w:val="en-US"/>
              </w:rPr>
              <w:t xml:space="preserve"> Batteries: EASTPENN </w:t>
            </w:r>
            <w:r w:rsidRPr="007D29CA">
              <w:rPr>
                <w:szCs w:val="22"/>
                <w:lang w:val="en-US"/>
              </w:rPr>
              <w:t xml:space="preserve">distributor </w:t>
            </w:r>
            <w:r w:rsidR="008B5D10" w:rsidRPr="007D29CA">
              <w:rPr>
                <w:szCs w:val="22"/>
                <w:lang w:val="en-US"/>
              </w:rPr>
              <w:t>has lines DECCA, MK</w:t>
            </w:r>
            <w:r>
              <w:rPr>
                <w:szCs w:val="22"/>
                <w:lang w:val="en-US"/>
              </w:rPr>
              <w:t>.</w:t>
            </w:r>
          </w:p>
          <w:p w:rsidR="00CE0C42" w:rsidRDefault="00CE0C42" w:rsidP="00F149AE">
            <w:pPr>
              <w:pStyle w:val="NormalWeb"/>
              <w:ind w:left="975"/>
              <w:rPr>
                <w:szCs w:val="22"/>
                <w:lang w:val="en-US"/>
              </w:rPr>
            </w:pPr>
          </w:p>
          <w:p w:rsidR="008B5D10" w:rsidRPr="007D29CA" w:rsidRDefault="008B5D10" w:rsidP="00F149AE">
            <w:pPr>
              <w:pStyle w:val="NormalWeb"/>
              <w:ind w:left="975"/>
              <w:rPr>
                <w:szCs w:val="22"/>
                <w:lang w:val="en-US"/>
              </w:rPr>
            </w:pPr>
            <w:r w:rsidRPr="007D29CA">
              <w:rPr>
                <w:szCs w:val="22"/>
                <w:lang w:val="en-US"/>
              </w:rPr>
              <w:t>A tender was made</w:t>
            </w:r>
            <w:r w:rsidR="00CE0C42" w:rsidRPr="007D29CA">
              <w:rPr>
                <w:szCs w:val="22"/>
                <w:lang w:val="en-US"/>
              </w:rPr>
              <w:t xml:space="preserve"> with three areas</w:t>
            </w:r>
            <w:r w:rsidRPr="007D29CA">
              <w:rPr>
                <w:szCs w:val="22"/>
                <w:lang w:val="en-US"/>
              </w:rPr>
              <w:t>: (4 companies</w:t>
            </w:r>
            <w:r w:rsidR="00CE0C42">
              <w:rPr>
                <w:szCs w:val="22"/>
                <w:lang w:val="en-US"/>
              </w:rPr>
              <w:t xml:space="preserve">, </w:t>
            </w:r>
            <w:r w:rsidRPr="007D29CA">
              <w:rPr>
                <w:szCs w:val="22"/>
                <w:lang w:val="en-US"/>
              </w:rPr>
              <w:t xml:space="preserve">but only two </w:t>
            </w:r>
            <w:r w:rsidR="00CE0C42">
              <w:rPr>
                <w:szCs w:val="22"/>
                <w:lang w:val="en-US"/>
              </w:rPr>
              <w:t>submitted</w:t>
            </w:r>
            <w:r w:rsidRPr="007D29CA">
              <w:rPr>
                <w:szCs w:val="22"/>
                <w:lang w:val="en-US"/>
              </w:rPr>
              <w:t xml:space="preserve"> equipment samples and were disqualified) for </w:t>
            </w:r>
            <w:r w:rsidR="00CE0C42">
              <w:rPr>
                <w:szCs w:val="22"/>
                <w:lang w:val="en-US"/>
              </w:rPr>
              <w:t>the North Z</w:t>
            </w:r>
            <w:r w:rsidRPr="007D29CA">
              <w:rPr>
                <w:szCs w:val="22"/>
                <w:lang w:val="en-US"/>
              </w:rPr>
              <w:t xml:space="preserve">one (54 equipment - 165 </w:t>
            </w:r>
            <w:proofErr w:type="spellStart"/>
            <w:r w:rsidRPr="007D29CA">
              <w:rPr>
                <w:szCs w:val="22"/>
                <w:lang w:val="en-US"/>
              </w:rPr>
              <w:t>Wp</w:t>
            </w:r>
            <w:proofErr w:type="spellEnd"/>
            <w:r w:rsidRPr="007D29CA">
              <w:rPr>
                <w:szCs w:val="22"/>
                <w:lang w:val="en-US"/>
              </w:rPr>
              <w:t xml:space="preserve"> solar World 24 VDC, 150 Ah Gel, SS15-MPPT 15 A VDC, investor S300 300 WAC COTEK, 120 V AC, 60 Hertz, 4 PIM lamps (2 pin) and for </w:t>
            </w:r>
            <w:r w:rsidR="00CE0C42">
              <w:rPr>
                <w:szCs w:val="22"/>
                <w:lang w:val="en-US"/>
              </w:rPr>
              <w:t xml:space="preserve">the </w:t>
            </w:r>
            <w:r w:rsidRPr="007D29CA">
              <w:rPr>
                <w:szCs w:val="22"/>
                <w:lang w:val="en-US"/>
              </w:rPr>
              <w:t>South Pacific</w:t>
            </w:r>
            <w:r w:rsidR="00CE0C42">
              <w:rPr>
                <w:szCs w:val="22"/>
                <w:lang w:val="en-US"/>
              </w:rPr>
              <w:t>,</w:t>
            </w:r>
            <w:r w:rsidRPr="007D29CA">
              <w:rPr>
                <w:szCs w:val="22"/>
                <w:lang w:val="en-US"/>
              </w:rPr>
              <w:t xml:space="preserve"> </w:t>
            </w:r>
            <w:r w:rsidR="00CE0C42">
              <w:rPr>
                <w:szCs w:val="22"/>
                <w:lang w:val="en-US"/>
              </w:rPr>
              <w:t>on the way</w:t>
            </w:r>
            <w:r w:rsidRPr="007D29CA">
              <w:rPr>
                <w:szCs w:val="22"/>
                <w:lang w:val="en-US"/>
              </w:rPr>
              <w:t xml:space="preserve"> to </w:t>
            </w:r>
            <w:proofErr w:type="spellStart"/>
            <w:r w:rsidRPr="007D29CA">
              <w:rPr>
                <w:szCs w:val="22"/>
                <w:lang w:val="en-US"/>
              </w:rPr>
              <w:t>Quepos</w:t>
            </w:r>
            <w:proofErr w:type="spellEnd"/>
            <w:r w:rsidRPr="007D29CA">
              <w:rPr>
                <w:szCs w:val="22"/>
                <w:lang w:val="en-US"/>
              </w:rPr>
              <w:t>, Cerro Nara and Puntarenas Marine Park.</w:t>
            </w:r>
          </w:p>
          <w:p w:rsidR="008B5D10" w:rsidRPr="007D29CA" w:rsidRDefault="008B5D10" w:rsidP="00F149AE">
            <w:pPr>
              <w:pStyle w:val="NormalWeb"/>
              <w:ind w:left="975"/>
              <w:rPr>
                <w:szCs w:val="22"/>
                <w:lang w:val="en-US"/>
              </w:rPr>
            </w:pPr>
          </w:p>
          <w:p w:rsidR="008B5D10" w:rsidRPr="007D29CA" w:rsidRDefault="008B5D10" w:rsidP="00F149AE">
            <w:pPr>
              <w:pStyle w:val="NormalWeb"/>
              <w:ind w:left="975"/>
              <w:rPr>
                <w:szCs w:val="22"/>
                <w:lang w:val="en-US"/>
              </w:rPr>
            </w:pPr>
            <w:r w:rsidRPr="007D29CA">
              <w:rPr>
                <w:szCs w:val="22"/>
                <w:lang w:val="en-US"/>
              </w:rPr>
              <w:t xml:space="preserve">There was a delay of 1.5 years, new customers - customers who were gone given the period extension, contract was </w:t>
            </w:r>
            <w:r w:rsidR="00CE0C42">
              <w:rPr>
                <w:szCs w:val="22"/>
                <w:lang w:val="en-US"/>
              </w:rPr>
              <w:t xml:space="preserve">for </w:t>
            </w:r>
            <w:r w:rsidRPr="007D29CA">
              <w:rPr>
                <w:szCs w:val="22"/>
                <w:lang w:val="en-US"/>
              </w:rPr>
              <w:t>211.500</w:t>
            </w:r>
          </w:p>
          <w:p w:rsidR="008B5D10" w:rsidRPr="007D29CA" w:rsidRDefault="008B5D10" w:rsidP="00F149AE">
            <w:pPr>
              <w:pStyle w:val="NormalWeb"/>
              <w:ind w:left="975"/>
              <w:rPr>
                <w:szCs w:val="22"/>
                <w:lang w:val="en-US"/>
              </w:rPr>
            </w:pPr>
          </w:p>
          <w:p w:rsidR="008B5D10" w:rsidRPr="007D29CA" w:rsidRDefault="008B5D10" w:rsidP="00F149AE">
            <w:pPr>
              <w:pStyle w:val="NormalWeb"/>
              <w:ind w:left="975"/>
              <w:rPr>
                <w:szCs w:val="22"/>
                <w:lang w:val="en-US"/>
              </w:rPr>
            </w:pPr>
            <w:r w:rsidRPr="007D29CA">
              <w:rPr>
                <w:szCs w:val="22"/>
                <w:lang w:val="en-US"/>
              </w:rPr>
              <w:t>LAW 8829 IS A MODIFICATION TO LAW 7447 - RENEWABLE GENERATION SYSTEMS ARE EXEMPTED OF ALL TAXES</w:t>
            </w:r>
          </w:p>
          <w:p w:rsidR="008B5D10" w:rsidRPr="007D29CA" w:rsidRDefault="008B5D10" w:rsidP="00F149AE">
            <w:pPr>
              <w:pStyle w:val="NormalWeb"/>
              <w:ind w:left="975"/>
              <w:rPr>
                <w:szCs w:val="22"/>
                <w:lang w:val="en-US"/>
              </w:rPr>
            </w:pPr>
          </w:p>
          <w:p w:rsidR="008B5D10" w:rsidRPr="007D29CA" w:rsidRDefault="008B5D10" w:rsidP="00F149AE">
            <w:pPr>
              <w:pStyle w:val="NormalWeb"/>
              <w:ind w:left="975"/>
              <w:rPr>
                <w:szCs w:val="22"/>
                <w:lang w:val="en-US"/>
              </w:rPr>
            </w:pPr>
            <w:r w:rsidRPr="007D29CA">
              <w:rPr>
                <w:szCs w:val="22"/>
                <w:lang w:val="en-US"/>
              </w:rPr>
              <w:t xml:space="preserve"> UNDP made the payments /</w:t>
            </w:r>
            <w:r w:rsidR="004E1442">
              <w:rPr>
                <w:szCs w:val="22"/>
                <w:lang w:val="en-US"/>
              </w:rPr>
              <w:t xml:space="preserve"> it was</w:t>
            </w:r>
            <w:r w:rsidRPr="007D29CA">
              <w:rPr>
                <w:szCs w:val="22"/>
                <w:lang w:val="en-US"/>
              </w:rPr>
              <w:t xml:space="preserve"> inconvenient that they had to consult in Panama.</w:t>
            </w:r>
          </w:p>
          <w:p w:rsidR="008B5D10" w:rsidRDefault="008B5D10" w:rsidP="00F149AE">
            <w:pPr>
              <w:pStyle w:val="NormalWeb"/>
              <w:ind w:left="975"/>
              <w:rPr>
                <w:szCs w:val="22"/>
                <w:lang w:val="en-US"/>
              </w:rPr>
            </w:pPr>
          </w:p>
          <w:p w:rsidR="008B5D10" w:rsidRPr="007D29CA" w:rsidRDefault="008B5D10" w:rsidP="00F35A09">
            <w:pPr>
              <w:pStyle w:val="Prrafodelista"/>
              <w:numPr>
                <w:ilvl w:val="0"/>
                <w:numId w:val="54"/>
              </w:numPr>
              <w:ind w:left="975"/>
              <w:contextualSpacing/>
              <w:rPr>
                <w:szCs w:val="22"/>
                <w:lang w:val="en-US"/>
              </w:rPr>
            </w:pPr>
            <w:r w:rsidRPr="007D29CA">
              <w:rPr>
                <w:b/>
                <w:szCs w:val="22"/>
                <w:lang w:val="en-US"/>
              </w:rPr>
              <w:t>Mr. Luis Diego Ramirez and Mr. Jason Salazar, ICE field team, 2pm (RE Tool revision)</w:t>
            </w:r>
          </w:p>
          <w:p w:rsidR="008B5D10" w:rsidRDefault="008B5D10" w:rsidP="00F149AE">
            <w:pPr>
              <w:pStyle w:val="NormalWeb"/>
              <w:ind w:left="975"/>
              <w:rPr>
                <w:szCs w:val="22"/>
                <w:lang w:val="en-US"/>
              </w:rPr>
            </w:pPr>
          </w:p>
          <w:p w:rsidR="00332242" w:rsidRDefault="008B5D10" w:rsidP="00F149AE">
            <w:pPr>
              <w:pStyle w:val="NormalWeb"/>
              <w:ind w:left="975"/>
              <w:rPr>
                <w:szCs w:val="22"/>
                <w:lang w:val="en-US"/>
              </w:rPr>
            </w:pPr>
            <w:r w:rsidRPr="007D29CA">
              <w:rPr>
                <w:szCs w:val="22"/>
                <w:lang w:val="en-US"/>
              </w:rPr>
              <w:t>98.8% territory ICE there is requests for customers that require electricity</w:t>
            </w:r>
          </w:p>
          <w:p w:rsidR="00332242" w:rsidRDefault="00332242" w:rsidP="00F149AE">
            <w:pPr>
              <w:pStyle w:val="NormalWeb"/>
              <w:ind w:left="975"/>
              <w:rPr>
                <w:szCs w:val="22"/>
                <w:lang w:val="en-US"/>
              </w:rPr>
            </w:pPr>
          </w:p>
          <w:p w:rsidR="00332242" w:rsidRDefault="00332242" w:rsidP="00F149AE">
            <w:pPr>
              <w:pStyle w:val="NormalWeb"/>
              <w:ind w:left="975"/>
              <w:rPr>
                <w:szCs w:val="22"/>
                <w:lang w:val="en-US"/>
              </w:rPr>
            </w:pPr>
          </w:p>
          <w:p w:rsidR="008B5D10" w:rsidRPr="007D29CA" w:rsidRDefault="008B5D10" w:rsidP="00F149AE">
            <w:pPr>
              <w:pStyle w:val="NormalWeb"/>
              <w:ind w:left="975"/>
              <w:rPr>
                <w:szCs w:val="22"/>
                <w:lang w:val="en-US"/>
              </w:rPr>
            </w:pPr>
            <w:r w:rsidRPr="007D29CA">
              <w:rPr>
                <w:szCs w:val="22"/>
                <w:lang w:val="en-US"/>
              </w:rPr>
              <w:lastRenderedPageBreak/>
              <w:t>Client cost: according to IDB up to US$ 3,000/client, in accordance to his experience is necessary to evaluate other criteria: potential development of the community, access way, community socio-economic level.</w:t>
            </w:r>
          </w:p>
          <w:p w:rsidR="008B5D10" w:rsidRPr="007D29CA" w:rsidRDefault="008B5D10" w:rsidP="00F149AE">
            <w:pPr>
              <w:pStyle w:val="NormalWeb"/>
              <w:ind w:left="975"/>
              <w:rPr>
                <w:szCs w:val="22"/>
                <w:lang w:val="en-US"/>
              </w:rPr>
            </w:pPr>
          </w:p>
          <w:p w:rsidR="008B5D10" w:rsidRPr="007D29CA" w:rsidRDefault="008B5D10" w:rsidP="00F149AE">
            <w:pPr>
              <w:pStyle w:val="NormalWeb"/>
              <w:ind w:left="975"/>
              <w:rPr>
                <w:szCs w:val="22"/>
                <w:u w:val="single"/>
                <w:lang w:val="en-US"/>
              </w:rPr>
            </w:pPr>
            <w:r w:rsidRPr="007D29CA">
              <w:rPr>
                <w:szCs w:val="22"/>
                <w:u w:val="single"/>
                <w:lang w:val="en-US"/>
              </w:rPr>
              <w:t xml:space="preserve">Social points: </w:t>
            </w:r>
            <w:r w:rsidR="004E1442">
              <w:rPr>
                <w:szCs w:val="22"/>
                <w:u w:val="single"/>
                <w:lang w:val="en-US"/>
              </w:rPr>
              <w:t xml:space="preserve"> </w:t>
            </w:r>
            <w:r w:rsidRPr="007D29CA">
              <w:rPr>
                <w:szCs w:val="22"/>
                <w:u w:val="single"/>
                <w:lang w:val="en-US"/>
              </w:rPr>
              <w:t>new concept</w:t>
            </w:r>
          </w:p>
          <w:p w:rsidR="008B5D10" w:rsidRPr="007D29CA" w:rsidRDefault="008B5D10" w:rsidP="00F149AE">
            <w:pPr>
              <w:pStyle w:val="NormalWeb"/>
              <w:ind w:left="975"/>
              <w:rPr>
                <w:szCs w:val="22"/>
                <w:lang w:val="en-US"/>
              </w:rPr>
            </w:pPr>
            <w:r w:rsidRPr="007D29CA">
              <w:rPr>
                <w:szCs w:val="22"/>
                <w:lang w:val="en-US"/>
              </w:rPr>
              <w:t>If has a school = 1 point</w:t>
            </w:r>
          </w:p>
          <w:p w:rsidR="008B5D10" w:rsidRPr="007D29CA" w:rsidRDefault="008B5D10" w:rsidP="00F149AE">
            <w:pPr>
              <w:pStyle w:val="NormalWeb"/>
              <w:ind w:left="975"/>
              <w:rPr>
                <w:szCs w:val="22"/>
                <w:lang w:val="en-US"/>
              </w:rPr>
            </w:pPr>
            <w:r w:rsidRPr="007D29CA">
              <w:rPr>
                <w:szCs w:val="22"/>
                <w:lang w:val="en-US"/>
              </w:rPr>
              <w:t>If it has a high school = 1</w:t>
            </w:r>
          </w:p>
          <w:p w:rsidR="008B5D10" w:rsidRPr="007D29CA" w:rsidRDefault="008331DA" w:rsidP="00F149AE">
            <w:pPr>
              <w:pStyle w:val="NormalWeb"/>
              <w:ind w:left="975"/>
              <w:rPr>
                <w:szCs w:val="22"/>
                <w:lang w:val="en-US"/>
              </w:rPr>
            </w:pPr>
            <w:proofErr w:type="spellStart"/>
            <w:r>
              <w:rPr>
                <w:szCs w:val="22"/>
                <w:lang w:val="en-US"/>
              </w:rPr>
              <w:t>Ebais</w:t>
            </w:r>
            <w:proofErr w:type="spellEnd"/>
            <w:r>
              <w:rPr>
                <w:szCs w:val="22"/>
                <w:lang w:val="en-US"/>
              </w:rPr>
              <w:t xml:space="preserve"> (Integral Basic H</w:t>
            </w:r>
            <w:r w:rsidR="008B5D10" w:rsidRPr="007D29CA">
              <w:rPr>
                <w:szCs w:val="22"/>
                <w:lang w:val="en-US"/>
              </w:rPr>
              <w:t>ealth Equipment) = 2 points</w:t>
            </w:r>
          </w:p>
          <w:p w:rsidR="008B5D10" w:rsidRPr="007D29CA" w:rsidRDefault="008B5D10" w:rsidP="00F149AE">
            <w:pPr>
              <w:pStyle w:val="NormalWeb"/>
              <w:ind w:left="975"/>
              <w:rPr>
                <w:szCs w:val="22"/>
                <w:lang w:val="en-US"/>
              </w:rPr>
            </w:pPr>
            <w:r w:rsidRPr="007D29CA">
              <w:rPr>
                <w:szCs w:val="22"/>
                <w:lang w:val="en-US"/>
              </w:rPr>
              <w:t>Gravel road= 1 point</w:t>
            </w:r>
          </w:p>
          <w:p w:rsidR="008B5D10" w:rsidRPr="007D29CA" w:rsidRDefault="008B5D10" w:rsidP="00F149AE">
            <w:pPr>
              <w:pStyle w:val="NormalWeb"/>
              <w:ind w:left="975"/>
              <w:rPr>
                <w:szCs w:val="22"/>
                <w:lang w:val="en-US"/>
              </w:rPr>
            </w:pPr>
            <w:r w:rsidRPr="007D29CA">
              <w:rPr>
                <w:szCs w:val="22"/>
                <w:lang w:val="en-US"/>
              </w:rPr>
              <w:t>Dirt road =  0.5</w:t>
            </w:r>
          </w:p>
          <w:p w:rsidR="008B5D10" w:rsidRPr="007D29CA" w:rsidRDefault="008B5D10" w:rsidP="00F149AE">
            <w:pPr>
              <w:pStyle w:val="NormalWeb"/>
              <w:ind w:left="975"/>
              <w:rPr>
                <w:szCs w:val="22"/>
                <w:lang w:val="en-US"/>
              </w:rPr>
            </w:pPr>
            <w:r w:rsidRPr="007D29CA">
              <w:rPr>
                <w:szCs w:val="22"/>
                <w:lang w:val="en-US"/>
              </w:rPr>
              <w:t>Trail (bridle path) = 0.25</w:t>
            </w:r>
          </w:p>
          <w:p w:rsidR="008B5D10" w:rsidRPr="007D29CA" w:rsidRDefault="008B5D10" w:rsidP="00F149AE">
            <w:pPr>
              <w:pStyle w:val="NormalWeb"/>
              <w:ind w:left="975"/>
              <w:rPr>
                <w:szCs w:val="22"/>
                <w:lang w:val="en-US"/>
              </w:rPr>
            </w:pPr>
          </w:p>
          <w:p w:rsidR="008B5D10" w:rsidRPr="007D29CA" w:rsidRDefault="008B5D10" w:rsidP="00F149AE">
            <w:pPr>
              <w:pStyle w:val="NormalWeb"/>
              <w:ind w:left="975"/>
              <w:rPr>
                <w:szCs w:val="22"/>
                <w:lang w:val="en-US"/>
              </w:rPr>
            </w:pPr>
            <w:r w:rsidRPr="007D29CA">
              <w:rPr>
                <w:szCs w:val="22"/>
                <w:lang w:val="en-US"/>
              </w:rPr>
              <w:t>Recommend improving the TORs design.</w:t>
            </w:r>
          </w:p>
          <w:p w:rsidR="008B5D10" w:rsidRPr="007D29CA" w:rsidRDefault="008B5D10" w:rsidP="00F149AE">
            <w:pPr>
              <w:pStyle w:val="NormalWeb"/>
              <w:ind w:left="975"/>
              <w:rPr>
                <w:szCs w:val="22"/>
                <w:lang w:val="en-US"/>
              </w:rPr>
            </w:pPr>
            <w:r w:rsidRPr="007D29CA">
              <w:rPr>
                <w:szCs w:val="22"/>
                <w:lang w:val="en-US"/>
              </w:rPr>
              <w:t>Cost Estimations</w:t>
            </w:r>
          </w:p>
          <w:p w:rsidR="008B5D10" w:rsidRPr="007D29CA" w:rsidRDefault="008B5D10" w:rsidP="00F149AE">
            <w:pPr>
              <w:pStyle w:val="NormalWeb"/>
              <w:ind w:left="975"/>
              <w:rPr>
                <w:szCs w:val="22"/>
                <w:lang w:val="en-US"/>
              </w:rPr>
            </w:pPr>
          </w:p>
          <w:p w:rsidR="008B5D10" w:rsidRPr="007D29CA" w:rsidRDefault="008B5D10" w:rsidP="00F149AE">
            <w:pPr>
              <w:pStyle w:val="NormalWeb"/>
              <w:ind w:left="975"/>
              <w:rPr>
                <w:szCs w:val="22"/>
                <w:lang w:val="en-US"/>
              </w:rPr>
            </w:pPr>
            <w:r w:rsidRPr="007D29CA">
              <w:rPr>
                <w:szCs w:val="22"/>
                <w:lang w:val="en-US"/>
              </w:rPr>
              <w:t>Clients/equipment quantity</w:t>
            </w:r>
          </w:p>
          <w:p w:rsidR="008B5D10" w:rsidRPr="007D29CA" w:rsidRDefault="008B5D10" w:rsidP="00F149AE">
            <w:pPr>
              <w:pStyle w:val="NormalWeb"/>
              <w:ind w:left="975"/>
              <w:rPr>
                <w:szCs w:val="22"/>
                <w:lang w:val="en-US"/>
              </w:rPr>
            </w:pPr>
            <w:r w:rsidRPr="007D29CA">
              <w:rPr>
                <w:szCs w:val="22"/>
                <w:lang w:val="en-US"/>
              </w:rPr>
              <w:t>User geographical location/locality GPS</w:t>
            </w:r>
          </w:p>
          <w:p w:rsidR="008B5D10" w:rsidRPr="007D29CA" w:rsidRDefault="008B5D10" w:rsidP="00F149AE">
            <w:pPr>
              <w:pStyle w:val="NormalWeb"/>
              <w:ind w:left="975"/>
              <w:rPr>
                <w:szCs w:val="22"/>
                <w:lang w:val="en-US"/>
              </w:rPr>
            </w:pPr>
            <w:r w:rsidRPr="007D29CA">
              <w:rPr>
                <w:szCs w:val="22"/>
                <w:lang w:val="en-US"/>
              </w:rPr>
              <w:t>Equipment inventory per user</w:t>
            </w:r>
          </w:p>
          <w:p w:rsidR="008B5D10" w:rsidRPr="007D29CA" w:rsidRDefault="008B5D10" w:rsidP="00F149AE">
            <w:pPr>
              <w:pStyle w:val="NormalWeb"/>
              <w:ind w:left="975"/>
              <w:rPr>
                <w:szCs w:val="22"/>
                <w:lang w:val="en-US"/>
              </w:rPr>
            </w:pPr>
            <w:r w:rsidRPr="007D29CA">
              <w:rPr>
                <w:szCs w:val="22"/>
                <w:lang w:val="en-US"/>
              </w:rPr>
              <w:t xml:space="preserve">Payment all pay 1000 </w:t>
            </w:r>
            <w:proofErr w:type="spellStart"/>
            <w:r w:rsidRPr="007D29CA">
              <w:rPr>
                <w:szCs w:val="22"/>
                <w:lang w:val="en-US"/>
              </w:rPr>
              <w:t>colones</w:t>
            </w:r>
            <w:proofErr w:type="spellEnd"/>
            <w:r w:rsidRPr="007D29CA">
              <w:rPr>
                <w:szCs w:val="22"/>
                <w:lang w:val="en-US"/>
              </w:rPr>
              <w:t>/month</w:t>
            </w:r>
          </w:p>
          <w:p w:rsidR="008B5D10" w:rsidRPr="007D29CA" w:rsidRDefault="008B5D10" w:rsidP="00F149AE">
            <w:pPr>
              <w:pStyle w:val="NormalWeb"/>
              <w:ind w:left="975"/>
              <w:rPr>
                <w:szCs w:val="22"/>
                <w:lang w:val="en-US"/>
              </w:rPr>
            </w:pPr>
            <w:r w:rsidRPr="007D29CA">
              <w:rPr>
                <w:szCs w:val="22"/>
                <w:lang w:val="en-US"/>
              </w:rPr>
              <w:t>Currently charge rent not rate: ARESEP</w:t>
            </w:r>
          </w:p>
          <w:p w:rsidR="008B5D10" w:rsidRPr="007D29CA" w:rsidRDefault="008B5D10" w:rsidP="00F149AE">
            <w:pPr>
              <w:pStyle w:val="NormalWeb"/>
              <w:rPr>
                <w:b/>
                <w:szCs w:val="22"/>
                <w:lang w:val="en-US"/>
              </w:rPr>
            </w:pPr>
          </w:p>
        </w:tc>
      </w:tr>
      <w:tr w:rsidR="008B5D10" w:rsidRPr="00F75259" w:rsidTr="00F149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18" w:type="dxa"/>
          <w:trHeight w:val="305"/>
        </w:trPr>
        <w:tc>
          <w:tcPr>
            <w:tcW w:w="1260" w:type="dxa"/>
            <w:vAlign w:val="center"/>
          </w:tcPr>
          <w:p w:rsidR="008B5D10" w:rsidRPr="007D29CA" w:rsidRDefault="008B5D10" w:rsidP="00F149AE">
            <w:pPr>
              <w:jc w:val="center"/>
              <w:rPr>
                <w:szCs w:val="22"/>
                <w:lang w:val="en-US"/>
              </w:rPr>
            </w:pPr>
            <w:r w:rsidRPr="007D29CA">
              <w:rPr>
                <w:szCs w:val="22"/>
                <w:lang w:val="en-US"/>
              </w:rPr>
              <w:lastRenderedPageBreak/>
              <w:t>Feb. 15</w:t>
            </w:r>
          </w:p>
        </w:tc>
        <w:tc>
          <w:tcPr>
            <w:tcW w:w="7812" w:type="dxa"/>
            <w:gridSpan w:val="2"/>
            <w:vAlign w:val="center"/>
          </w:tcPr>
          <w:p w:rsidR="008B5D10" w:rsidRPr="007D29CA" w:rsidRDefault="008B5D10" w:rsidP="00F35A09">
            <w:pPr>
              <w:pStyle w:val="Prrafodelista"/>
              <w:numPr>
                <w:ilvl w:val="0"/>
                <w:numId w:val="54"/>
              </w:numPr>
              <w:ind w:left="975"/>
              <w:contextualSpacing/>
              <w:rPr>
                <w:b/>
                <w:szCs w:val="22"/>
                <w:lang w:val="en-US"/>
              </w:rPr>
            </w:pPr>
            <w:r w:rsidRPr="007D29CA">
              <w:rPr>
                <w:b/>
                <w:szCs w:val="22"/>
                <w:lang w:val="en-US"/>
              </w:rPr>
              <w:t>Mr. Jorge Pérez – Manager to DSE Systems. Tel. 22573662 Ext. 228 (TELECONFERENCE)</w:t>
            </w:r>
          </w:p>
          <w:p w:rsidR="008B5D10" w:rsidRPr="007D29CA" w:rsidRDefault="008B5D10" w:rsidP="00F149AE">
            <w:pPr>
              <w:ind w:left="615"/>
              <w:rPr>
                <w:b/>
                <w:szCs w:val="22"/>
                <w:lang w:val="en-US"/>
              </w:rPr>
            </w:pPr>
          </w:p>
          <w:p w:rsidR="008B5D10" w:rsidRPr="007D29CA" w:rsidRDefault="008B5D10" w:rsidP="00F149AE">
            <w:pPr>
              <w:pStyle w:val="NormalWeb"/>
              <w:ind w:left="1620"/>
              <w:rPr>
                <w:szCs w:val="22"/>
                <w:lang w:val="en-US" w:eastAsia="es-ES"/>
              </w:rPr>
            </w:pPr>
            <w:r w:rsidRPr="007D29CA">
              <w:rPr>
                <w:szCs w:val="22"/>
                <w:lang w:val="en-US" w:eastAsia="es-ES"/>
              </w:rPr>
              <w:t>To enter the system, should receive a password. Any request received. There is still few information entered.</w:t>
            </w:r>
          </w:p>
          <w:p w:rsidR="008B5D10" w:rsidRPr="007D29CA" w:rsidRDefault="008B5D10" w:rsidP="00F149AE">
            <w:pPr>
              <w:pStyle w:val="NormalWeb"/>
              <w:ind w:left="1620"/>
              <w:rPr>
                <w:szCs w:val="22"/>
                <w:lang w:val="en-US" w:eastAsia="es-ES"/>
              </w:rPr>
            </w:pPr>
          </w:p>
          <w:p w:rsidR="008B5D10" w:rsidRPr="007D29CA" w:rsidRDefault="008B5D10" w:rsidP="00F149AE">
            <w:pPr>
              <w:pStyle w:val="NormalWeb"/>
              <w:ind w:left="1620"/>
              <w:rPr>
                <w:szCs w:val="22"/>
                <w:lang w:val="en-US" w:eastAsia="es-ES"/>
              </w:rPr>
            </w:pPr>
            <w:r w:rsidRPr="007D29CA">
              <w:rPr>
                <w:szCs w:val="22"/>
                <w:lang w:val="en-US" w:eastAsia="es-ES"/>
              </w:rPr>
              <w:t>Application was expected to be of regional scope, when drew up and comment to colleagues from other countries, for national authorities of Guatemala, Honduras, El Salvador, Costa Rica and Nicaragua - in the Panama case there was not too much  identification in this respect - with the others visited country by country, was in 2007.</w:t>
            </w:r>
          </w:p>
          <w:p w:rsidR="008B5D10" w:rsidRPr="007D29CA" w:rsidRDefault="008B5D10" w:rsidP="00F149AE">
            <w:pPr>
              <w:pStyle w:val="NormalWeb"/>
              <w:ind w:left="1620"/>
              <w:rPr>
                <w:szCs w:val="22"/>
                <w:lang w:val="en-US" w:eastAsia="es-ES"/>
              </w:rPr>
            </w:pPr>
          </w:p>
          <w:p w:rsidR="008B5D10" w:rsidRPr="007D29CA" w:rsidRDefault="008B5D10" w:rsidP="00F149AE">
            <w:pPr>
              <w:pStyle w:val="NormalWeb"/>
              <w:ind w:left="1620"/>
              <w:rPr>
                <w:szCs w:val="22"/>
                <w:lang w:val="en-US" w:eastAsia="es-ES"/>
              </w:rPr>
            </w:pPr>
            <w:r w:rsidRPr="007D29CA">
              <w:rPr>
                <w:szCs w:val="22"/>
                <w:lang w:val="en-US" w:eastAsia="es-ES"/>
              </w:rPr>
              <w:t>The structure was designed. A virtual training was established with a virtual training tool for technical contacts, password was given so to make catalogs (small tables where parameters of each country are located- fuels names), there were two training sessions and was an unsuccessful work because the Government is changing, there is no staff, and response has been almost non-existent.</w:t>
            </w:r>
          </w:p>
          <w:p w:rsidR="008B5D10" w:rsidRPr="007D29CA" w:rsidRDefault="008B5D10" w:rsidP="00F149AE">
            <w:pPr>
              <w:pStyle w:val="NormalWeb"/>
              <w:ind w:left="1620"/>
              <w:rPr>
                <w:szCs w:val="22"/>
                <w:lang w:val="en-US" w:eastAsia="es-ES"/>
              </w:rPr>
            </w:pPr>
          </w:p>
          <w:p w:rsidR="008B5D10" w:rsidRPr="007D29CA" w:rsidRDefault="008B5D10" w:rsidP="00F149AE">
            <w:pPr>
              <w:pStyle w:val="NormalWeb"/>
              <w:ind w:left="1620"/>
              <w:rPr>
                <w:szCs w:val="22"/>
                <w:lang w:val="en-US" w:eastAsia="es-ES"/>
              </w:rPr>
            </w:pPr>
            <w:r w:rsidRPr="007D29CA">
              <w:rPr>
                <w:szCs w:val="22"/>
                <w:lang w:val="en-US" w:eastAsia="es-ES"/>
              </w:rPr>
              <w:t>Jorge participated in the training, national contact, as well as Mr. Guillermo Lopez from ICE.</w:t>
            </w:r>
          </w:p>
          <w:p w:rsidR="008B5D10" w:rsidRPr="007D29CA" w:rsidRDefault="008B5D10" w:rsidP="00F149AE">
            <w:pPr>
              <w:pStyle w:val="NormalWeb"/>
              <w:ind w:left="1620"/>
              <w:rPr>
                <w:szCs w:val="22"/>
                <w:lang w:val="en-US" w:eastAsia="es-ES"/>
              </w:rPr>
            </w:pPr>
          </w:p>
          <w:p w:rsidR="008B5D10" w:rsidRPr="007D29CA" w:rsidRDefault="008B5D10" w:rsidP="00F149AE">
            <w:pPr>
              <w:pStyle w:val="NormalWeb"/>
              <w:ind w:left="1620"/>
              <w:rPr>
                <w:szCs w:val="22"/>
                <w:lang w:val="en-US" w:eastAsia="es-ES"/>
              </w:rPr>
            </w:pPr>
            <w:r w:rsidRPr="007D29CA">
              <w:rPr>
                <w:szCs w:val="22"/>
                <w:lang w:val="en-US" w:eastAsia="es-ES"/>
              </w:rPr>
              <w:t xml:space="preserve">DSE has no staff to do this, however </w:t>
            </w:r>
            <w:r w:rsidR="004E1442">
              <w:rPr>
                <w:szCs w:val="22"/>
                <w:lang w:val="en-US" w:eastAsia="es-ES"/>
              </w:rPr>
              <w:t xml:space="preserve">it </w:t>
            </w:r>
            <w:r w:rsidRPr="007D29CA">
              <w:rPr>
                <w:szCs w:val="22"/>
                <w:lang w:val="en-US" w:eastAsia="es-ES"/>
              </w:rPr>
              <w:t xml:space="preserve">was committed with ICE to enter the information. When the system was about to finish, Mr. </w:t>
            </w:r>
            <w:r w:rsidRPr="007D29CA">
              <w:rPr>
                <w:szCs w:val="22"/>
                <w:lang w:val="en-US" w:eastAsia="es-ES"/>
              </w:rPr>
              <w:lastRenderedPageBreak/>
              <w:t>Perez had the responsibility to put this forward.</w:t>
            </w:r>
          </w:p>
          <w:p w:rsidR="008B5D10" w:rsidRPr="007D29CA" w:rsidRDefault="008B5D10" w:rsidP="00F149AE">
            <w:pPr>
              <w:pStyle w:val="NormalWeb"/>
              <w:ind w:left="1620"/>
              <w:rPr>
                <w:szCs w:val="22"/>
                <w:lang w:val="en-US" w:eastAsia="es-ES"/>
              </w:rPr>
            </w:pPr>
          </w:p>
          <w:p w:rsidR="008B5D10" w:rsidRPr="007D29CA" w:rsidRDefault="008B5D10" w:rsidP="00F149AE">
            <w:pPr>
              <w:pStyle w:val="NormalWeb"/>
              <w:ind w:left="1620"/>
              <w:rPr>
                <w:szCs w:val="22"/>
                <w:lang w:val="en-US" w:eastAsia="es-ES"/>
              </w:rPr>
            </w:pPr>
            <w:r w:rsidRPr="007D29CA">
              <w:rPr>
                <w:szCs w:val="22"/>
                <w:lang w:val="en-US" w:eastAsia="es-ES"/>
              </w:rPr>
              <w:t>There were two workshops: video conference in 2008. No nation has uploaded information despite the fact that they have called to contacts cell phones; they have committed but nothing.</w:t>
            </w:r>
          </w:p>
          <w:p w:rsidR="008B5D10" w:rsidRPr="007D29CA" w:rsidRDefault="008B5D10" w:rsidP="00F149AE">
            <w:pPr>
              <w:pStyle w:val="NormalWeb"/>
              <w:ind w:left="1620"/>
              <w:rPr>
                <w:szCs w:val="22"/>
                <w:lang w:val="en-US" w:eastAsia="es-ES"/>
              </w:rPr>
            </w:pPr>
          </w:p>
          <w:p w:rsidR="008B5D10" w:rsidRPr="007D29CA" w:rsidRDefault="008B5D10" w:rsidP="00F149AE">
            <w:pPr>
              <w:pStyle w:val="NormalWeb"/>
              <w:ind w:left="1620"/>
              <w:rPr>
                <w:szCs w:val="22"/>
                <w:lang w:val="en-US" w:eastAsia="es-ES"/>
              </w:rPr>
            </w:pPr>
            <w:r w:rsidRPr="007D29CA">
              <w:rPr>
                <w:szCs w:val="22"/>
                <w:lang w:val="en-US" w:eastAsia="es-ES"/>
              </w:rPr>
              <w:t>The software was hired to ADVANSYS - in JAVA and in database SQL</w:t>
            </w:r>
          </w:p>
          <w:p w:rsidR="008B5D10" w:rsidRPr="007D29CA" w:rsidRDefault="008B5D10" w:rsidP="00F149AE">
            <w:pPr>
              <w:pStyle w:val="NormalWeb"/>
              <w:ind w:left="1620"/>
              <w:rPr>
                <w:szCs w:val="22"/>
                <w:lang w:val="en-US" w:eastAsia="es-ES"/>
              </w:rPr>
            </w:pPr>
            <w:r w:rsidRPr="007D29CA">
              <w:rPr>
                <w:szCs w:val="22"/>
                <w:lang w:val="en-US" w:eastAsia="es-ES"/>
              </w:rPr>
              <w:t>Layer 1. Database.</w:t>
            </w:r>
          </w:p>
          <w:p w:rsidR="008B5D10" w:rsidRPr="007D29CA" w:rsidRDefault="008B5D10" w:rsidP="00F149AE">
            <w:pPr>
              <w:pStyle w:val="NormalWeb"/>
              <w:ind w:left="1620"/>
              <w:rPr>
                <w:szCs w:val="22"/>
                <w:lang w:val="en-US" w:eastAsia="es-ES"/>
              </w:rPr>
            </w:pPr>
            <w:r w:rsidRPr="007D29CA">
              <w:rPr>
                <w:szCs w:val="22"/>
                <w:lang w:val="en-US" w:eastAsia="es-ES"/>
              </w:rPr>
              <w:t>Layer 2 Programming</w:t>
            </w:r>
          </w:p>
          <w:p w:rsidR="008B5D10" w:rsidRPr="007D29CA" w:rsidRDefault="008B5D10" w:rsidP="00F149AE">
            <w:pPr>
              <w:pStyle w:val="NormalWeb"/>
              <w:ind w:left="1620"/>
              <w:rPr>
                <w:szCs w:val="22"/>
                <w:lang w:val="en-US" w:eastAsia="es-ES"/>
              </w:rPr>
            </w:pPr>
            <w:r w:rsidRPr="007D29CA">
              <w:rPr>
                <w:szCs w:val="22"/>
                <w:lang w:val="en-US" w:eastAsia="es-ES"/>
              </w:rPr>
              <w:t>Layer 3. Web layer</w:t>
            </w:r>
          </w:p>
          <w:p w:rsidR="008B5D10" w:rsidRPr="007D29CA" w:rsidRDefault="008B5D10" w:rsidP="00F149AE">
            <w:pPr>
              <w:pStyle w:val="NormalWeb"/>
              <w:ind w:left="1620"/>
              <w:rPr>
                <w:szCs w:val="22"/>
                <w:lang w:val="en-US" w:eastAsia="es-ES"/>
              </w:rPr>
            </w:pPr>
            <w:r w:rsidRPr="007D29CA">
              <w:rPr>
                <w:szCs w:val="22"/>
                <w:lang w:val="en-US" w:eastAsia="es-ES"/>
              </w:rPr>
              <w:t xml:space="preserve">Hardware-bought a 4 GB RAM Dell server, 1/2 Tb disk, it is set up on TOMCAT. </w:t>
            </w:r>
          </w:p>
          <w:p w:rsidR="008B5D10" w:rsidRPr="007D29CA" w:rsidRDefault="008B5D10" w:rsidP="00F149AE">
            <w:pPr>
              <w:pStyle w:val="NormalWeb"/>
              <w:ind w:left="1620"/>
              <w:rPr>
                <w:szCs w:val="22"/>
                <w:lang w:val="en-US" w:eastAsia="es-ES"/>
              </w:rPr>
            </w:pPr>
          </w:p>
          <w:p w:rsidR="008B5D10" w:rsidRPr="007D29CA" w:rsidRDefault="008B5D10" w:rsidP="00F35A09">
            <w:pPr>
              <w:pStyle w:val="Prrafodelista"/>
              <w:numPr>
                <w:ilvl w:val="0"/>
                <w:numId w:val="54"/>
              </w:numPr>
              <w:ind w:left="615"/>
              <w:contextualSpacing/>
              <w:rPr>
                <w:b/>
                <w:szCs w:val="22"/>
                <w:lang w:val="en-US"/>
              </w:rPr>
            </w:pPr>
            <w:r w:rsidRPr="007D29CA">
              <w:rPr>
                <w:b/>
                <w:szCs w:val="22"/>
                <w:lang w:val="en-US"/>
              </w:rPr>
              <w:t xml:space="preserve">Mr. Leonardo </w:t>
            </w:r>
            <w:proofErr w:type="spellStart"/>
            <w:r w:rsidRPr="007D29CA">
              <w:rPr>
                <w:b/>
                <w:szCs w:val="22"/>
                <w:lang w:val="en-US"/>
              </w:rPr>
              <w:t>Ramírez</w:t>
            </w:r>
            <w:proofErr w:type="spellEnd"/>
            <w:r w:rsidRPr="007D29CA">
              <w:rPr>
                <w:b/>
                <w:szCs w:val="22"/>
                <w:lang w:val="en-US"/>
              </w:rPr>
              <w:t xml:space="preserve">, General Manager, </w:t>
            </w:r>
            <w:proofErr w:type="spellStart"/>
            <w:r w:rsidRPr="007D29CA">
              <w:rPr>
                <w:b/>
                <w:szCs w:val="22"/>
                <w:lang w:val="en-US"/>
              </w:rPr>
              <w:t>Chirripó</w:t>
            </w:r>
            <w:proofErr w:type="spellEnd"/>
            <w:r w:rsidRPr="007D29CA">
              <w:rPr>
                <w:b/>
                <w:szCs w:val="22"/>
                <w:lang w:val="en-US"/>
              </w:rPr>
              <w:t xml:space="preserve"> </w:t>
            </w:r>
            <w:proofErr w:type="spellStart"/>
            <w:r w:rsidRPr="007D29CA">
              <w:rPr>
                <w:b/>
                <w:szCs w:val="22"/>
                <w:lang w:val="en-US"/>
              </w:rPr>
              <w:t>Consultores</w:t>
            </w:r>
            <w:proofErr w:type="spellEnd"/>
            <w:r w:rsidRPr="007D29CA">
              <w:rPr>
                <w:b/>
                <w:szCs w:val="22"/>
                <w:lang w:val="en-US"/>
              </w:rPr>
              <w:t>. (services providers, elaboration of feasibility studies), 4:30 pm</w:t>
            </w:r>
          </w:p>
          <w:p w:rsidR="008B5D10" w:rsidRPr="007D29CA" w:rsidRDefault="008B5D10" w:rsidP="00F149AE">
            <w:pPr>
              <w:ind w:left="255"/>
              <w:rPr>
                <w:b/>
                <w:szCs w:val="22"/>
                <w:lang w:val="en-US"/>
              </w:rPr>
            </w:pPr>
          </w:p>
          <w:p w:rsidR="008B5D10" w:rsidRPr="007D29CA" w:rsidRDefault="008B5D10" w:rsidP="00F149AE">
            <w:pPr>
              <w:pStyle w:val="NormalWeb"/>
              <w:ind w:left="1620"/>
              <w:rPr>
                <w:szCs w:val="22"/>
                <w:lang w:val="en-US" w:eastAsia="es-ES"/>
              </w:rPr>
            </w:pPr>
            <w:r w:rsidRPr="007D29CA">
              <w:rPr>
                <w:szCs w:val="22"/>
                <w:lang w:val="en-US" w:eastAsia="es-ES"/>
              </w:rPr>
              <w:t>It was a comprehensive work involving other specialists: other consultants:</w:t>
            </w:r>
          </w:p>
          <w:p w:rsidR="008B5D10" w:rsidRPr="007D29CA" w:rsidRDefault="008B5D10" w:rsidP="00F149AE">
            <w:pPr>
              <w:pStyle w:val="NormalWeb"/>
              <w:ind w:left="1620"/>
              <w:rPr>
                <w:szCs w:val="22"/>
                <w:lang w:val="en-US" w:eastAsia="es-ES"/>
              </w:rPr>
            </w:pPr>
            <w:r w:rsidRPr="007D29CA">
              <w:rPr>
                <w:szCs w:val="22"/>
                <w:lang w:val="en-US" w:eastAsia="es-ES"/>
              </w:rPr>
              <w:t>Gustavo Jimenez (wind and PCH)</w:t>
            </w:r>
          </w:p>
          <w:p w:rsidR="008B5D10" w:rsidRPr="007D29CA" w:rsidRDefault="008B5D10" w:rsidP="00F149AE">
            <w:pPr>
              <w:pStyle w:val="NormalWeb"/>
              <w:ind w:left="1620"/>
              <w:rPr>
                <w:szCs w:val="22"/>
                <w:lang w:val="en-US" w:eastAsia="es-ES"/>
              </w:rPr>
            </w:pPr>
            <w:r w:rsidRPr="007D29CA">
              <w:rPr>
                <w:szCs w:val="22"/>
                <w:lang w:val="en-US" w:eastAsia="es-ES"/>
              </w:rPr>
              <w:t>Agustin Rodriguez (market analysis and distribution network)</w:t>
            </w:r>
          </w:p>
          <w:p w:rsidR="008B5D10" w:rsidRPr="007D29CA" w:rsidRDefault="008B5D10" w:rsidP="00F149AE">
            <w:pPr>
              <w:pStyle w:val="NormalWeb"/>
              <w:ind w:left="1620"/>
              <w:rPr>
                <w:szCs w:val="22"/>
                <w:lang w:val="en-US" w:eastAsia="es-ES"/>
              </w:rPr>
            </w:pPr>
          </w:p>
          <w:p w:rsidR="008B5D10" w:rsidRPr="007D29CA" w:rsidRDefault="008B5D10" w:rsidP="00F149AE">
            <w:pPr>
              <w:pStyle w:val="NormalWeb"/>
              <w:ind w:left="1620"/>
              <w:rPr>
                <w:szCs w:val="22"/>
                <w:lang w:val="en-US" w:eastAsia="es-ES"/>
              </w:rPr>
            </w:pPr>
            <w:r w:rsidRPr="007D29CA">
              <w:rPr>
                <w:szCs w:val="22"/>
                <w:lang w:val="en-US" w:eastAsia="es-ES"/>
              </w:rPr>
              <w:t xml:space="preserve">There were two contracts for three feasibility studies: (Hydroelectric Project La Peña, Network Extension Project  Nicoya-Lourdes farm and Wind Project Los Andes) </w:t>
            </w:r>
          </w:p>
          <w:p w:rsidR="008B5D10" w:rsidRPr="007D29CA" w:rsidRDefault="008B5D10" w:rsidP="00F149AE">
            <w:pPr>
              <w:pStyle w:val="NormalWeb"/>
              <w:ind w:left="1620"/>
              <w:rPr>
                <w:szCs w:val="22"/>
                <w:lang w:val="en-US" w:eastAsia="es-ES"/>
              </w:rPr>
            </w:pPr>
          </w:p>
          <w:p w:rsidR="008B5D10" w:rsidRPr="007D29CA" w:rsidRDefault="008B5D10" w:rsidP="00F149AE">
            <w:pPr>
              <w:pStyle w:val="NormalWeb"/>
              <w:ind w:left="1620"/>
              <w:rPr>
                <w:szCs w:val="22"/>
                <w:lang w:val="en-US" w:eastAsia="es-ES"/>
              </w:rPr>
            </w:pPr>
            <w:r w:rsidRPr="007D29CA">
              <w:rPr>
                <w:szCs w:val="22"/>
                <w:lang w:val="en-US" w:eastAsia="es-ES"/>
              </w:rPr>
              <w:t xml:space="preserve">The activities agreed in the contract were outdated in some cases due to implementation long period, Nicoya farm case - because it was staked and budgeted for network extension. In this case was a further justification to the </w:t>
            </w:r>
            <w:r w:rsidR="003A589D">
              <w:rPr>
                <w:szCs w:val="22"/>
                <w:lang w:val="en-US" w:eastAsia="es-ES"/>
              </w:rPr>
              <w:t>Project</w:t>
            </w:r>
            <w:r w:rsidRPr="007D29CA">
              <w:rPr>
                <w:szCs w:val="22"/>
                <w:lang w:val="en-US" w:eastAsia="es-ES"/>
              </w:rPr>
              <w:t xml:space="preserve">. </w:t>
            </w:r>
          </w:p>
          <w:p w:rsidR="008B5D10" w:rsidRPr="007D29CA" w:rsidRDefault="008B5D10" w:rsidP="00F149AE">
            <w:pPr>
              <w:pStyle w:val="NormalWeb"/>
              <w:ind w:left="1620"/>
              <w:rPr>
                <w:szCs w:val="22"/>
                <w:lang w:val="en-US" w:eastAsia="es-ES"/>
              </w:rPr>
            </w:pPr>
          </w:p>
          <w:p w:rsidR="008B5D10" w:rsidRPr="007D29CA" w:rsidRDefault="008B5D10" w:rsidP="00F149AE">
            <w:pPr>
              <w:pStyle w:val="NormalWeb"/>
              <w:ind w:left="1620"/>
              <w:rPr>
                <w:szCs w:val="22"/>
                <w:lang w:val="en-US" w:eastAsia="es-ES"/>
              </w:rPr>
            </w:pPr>
            <w:r w:rsidRPr="007D29CA">
              <w:rPr>
                <w:szCs w:val="22"/>
                <w:lang w:val="en-US" w:eastAsia="es-ES"/>
              </w:rPr>
              <w:t xml:space="preserve">Intervention actions were carried out by </w:t>
            </w:r>
            <w:proofErr w:type="spellStart"/>
            <w:r w:rsidRPr="007D29CA">
              <w:rPr>
                <w:szCs w:val="22"/>
                <w:lang w:val="en-US" w:eastAsia="es-ES"/>
              </w:rPr>
              <w:t>Misael</w:t>
            </w:r>
            <w:proofErr w:type="spellEnd"/>
            <w:r w:rsidRPr="007D29CA">
              <w:rPr>
                <w:szCs w:val="22"/>
                <w:lang w:val="en-US" w:eastAsia="es-ES"/>
              </w:rPr>
              <w:t xml:space="preserve"> Mora – UNDP contract - periodic meetings with ICE and not with UNDP - presentation of invoices to ICE, its approval and invoices to UNDP (there is no IVA tax but there is an income tax). </w:t>
            </w:r>
          </w:p>
          <w:p w:rsidR="008B5D10" w:rsidRPr="007D29CA" w:rsidRDefault="008B5D10" w:rsidP="00F149AE">
            <w:pPr>
              <w:pStyle w:val="NormalWeb"/>
              <w:ind w:left="1620"/>
              <w:rPr>
                <w:szCs w:val="22"/>
                <w:lang w:val="en-US" w:eastAsia="es-ES"/>
              </w:rPr>
            </w:pPr>
          </w:p>
          <w:p w:rsidR="008B5D10" w:rsidRPr="007D29CA" w:rsidRDefault="008B5D10" w:rsidP="00F149AE">
            <w:pPr>
              <w:pStyle w:val="NormalWeb"/>
              <w:ind w:left="1620"/>
              <w:rPr>
                <w:szCs w:val="22"/>
                <w:lang w:val="en-US" w:eastAsia="es-ES"/>
              </w:rPr>
            </w:pPr>
            <w:r w:rsidRPr="007D29CA">
              <w:rPr>
                <w:szCs w:val="22"/>
                <w:lang w:val="en-US" w:eastAsia="es-ES"/>
              </w:rPr>
              <w:t>Recommendations:</w:t>
            </w:r>
          </w:p>
          <w:p w:rsidR="008B5D10" w:rsidRPr="007D29CA" w:rsidRDefault="008B5D10" w:rsidP="00F35A09">
            <w:pPr>
              <w:pStyle w:val="NormalWeb"/>
              <w:numPr>
                <w:ilvl w:val="0"/>
                <w:numId w:val="87"/>
              </w:numPr>
              <w:rPr>
                <w:szCs w:val="22"/>
                <w:lang w:val="en-US" w:eastAsia="es-ES"/>
              </w:rPr>
            </w:pPr>
            <w:r w:rsidRPr="007D29CA">
              <w:rPr>
                <w:szCs w:val="22"/>
                <w:lang w:val="en-US" w:eastAsia="es-ES"/>
              </w:rPr>
              <w:t xml:space="preserve">Resources for </w:t>
            </w:r>
            <w:proofErr w:type="spellStart"/>
            <w:r w:rsidRPr="007D29CA">
              <w:rPr>
                <w:szCs w:val="22"/>
                <w:lang w:val="en-US" w:eastAsia="es-ES"/>
              </w:rPr>
              <w:t>pre feasibility</w:t>
            </w:r>
            <w:proofErr w:type="spellEnd"/>
            <w:r w:rsidRPr="007D29CA">
              <w:rPr>
                <w:szCs w:val="22"/>
                <w:lang w:val="en-US" w:eastAsia="es-ES"/>
              </w:rPr>
              <w:t xml:space="preserve"> and not feasibility would be better used.</w:t>
            </w:r>
          </w:p>
          <w:p w:rsidR="008B5D10" w:rsidRPr="007D29CA" w:rsidRDefault="008B5D10" w:rsidP="00F35A09">
            <w:pPr>
              <w:pStyle w:val="NormalWeb"/>
              <w:numPr>
                <w:ilvl w:val="0"/>
                <w:numId w:val="87"/>
              </w:numPr>
              <w:rPr>
                <w:szCs w:val="22"/>
                <w:lang w:val="en-US" w:eastAsia="es-ES"/>
              </w:rPr>
            </w:pPr>
            <w:r w:rsidRPr="007D29CA">
              <w:rPr>
                <w:szCs w:val="22"/>
                <w:lang w:val="en-US" w:eastAsia="es-ES"/>
              </w:rPr>
              <w:t>I</w:t>
            </w:r>
            <w:r w:rsidR="004E1442">
              <w:rPr>
                <w:szCs w:val="22"/>
                <w:lang w:val="en-US" w:eastAsia="es-ES"/>
              </w:rPr>
              <w:t>t i</w:t>
            </w:r>
            <w:r w:rsidRPr="007D29CA">
              <w:rPr>
                <w:szCs w:val="22"/>
                <w:lang w:val="en-US" w:eastAsia="es-ES"/>
              </w:rPr>
              <w:t>s difficult to find anything other than photovoltaic to be profitable, not mini networks.</w:t>
            </w:r>
          </w:p>
          <w:p w:rsidR="008B5D10" w:rsidRPr="007D29CA" w:rsidRDefault="008B5D10" w:rsidP="00F35A09">
            <w:pPr>
              <w:pStyle w:val="NormalWeb"/>
              <w:numPr>
                <w:ilvl w:val="0"/>
                <w:numId w:val="87"/>
              </w:numPr>
              <w:rPr>
                <w:szCs w:val="22"/>
                <w:lang w:val="en-US" w:eastAsia="es-ES"/>
              </w:rPr>
            </w:pPr>
            <w:r w:rsidRPr="007D29CA">
              <w:rPr>
                <w:szCs w:val="22"/>
                <w:lang w:val="en-US" w:eastAsia="es-ES"/>
              </w:rPr>
              <w:t>Networks are well spread across the country as an isolated community have an autonomous generation system and be cheaper than grid extension.</w:t>
            </w:r>
          </w:p>
          <w:p w:rsidR="008B5D10" w:rsidRPr="007D29CA" w:rsidRDefault="008B5D10" w:rsidP="00F149AE">
            <w:pPr>
              <w:pStyle w:val="NormalWeb"/>
              <w:ind w:left="2340"/>
              <w:rPr>
                <w:b/>
                <w:szCs w:val="22"/>
                <w:lang w:val="en-US"/>
              </w:rPr>
            </w:pPr>
          </w:p>
        </w:tc>
      </w:tr>
      <w:tr w:rsidR="008B5D10" w:rsidRPr="00F75259" w:rsidTr="00F149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18" w:type="dxa"/>
          <w:trHeight w:val="305"/>
        </w:trPr>
        <w:tc>
          <w:tcPr>
            <w:tcW w:w="1260" w:type="dxa"/>
            <w:vAlign w:val="center"/>
          </w:tcPr>
          <w:p w:rsidR="008B5D10" w:rsidRPr="007D29CA" w:rsidRDefault="008B5D10" w:rsidP="00F149AE">
            <w:pPr>
              <w:jc w:val="center"/>
              <w:rPr>
                <w:szCs w:val="22"/>
                <w:lang w:val="en-US"/>
              </w:rPr>
            </w:pPr>
            <w:r w:rsidRPr="007D29CA">
              <w:rPr>
                <w:szCs w:val="22"/>
                <w:lang w:val="en-US"/>
              </w:rPr>
              <w:lastRenderedPageBreak/>
              <w:t>Feb. 16</w:t>
            </w:r>
          </w:p>
        </w:tc>
        <w:tc>
          <w:tcPr>
            <w:tcW w:w="7812" w:type="dxa"/>
            <w:gridSpan w:val="2"/>
            <w:vAlign w:val="center"/>
          </w:tcPr>
          <w:p w:rsidR="008B5D10" w:rsidRPr="007D29CA" w:rsidRDefault="008B5D10" w:rsidP="00F35A09">
            <w:pPr>
              <w:pStyle w:val="Prrafodelista"/>
              <w:numPr>
                <w:ilvl w:val="0"/>
                <w:numId w:val="54"/>
              </w:numPr>
              <w:ind w:left="975"/>
              <w:contextualSpacing/>
              <w:rPr>
                <w:szCs w:val="22"/>
                <w:lang w:val="en-US"/>
              </w:rPr>
            </w:pPr>
            <w:r w:rsidRPr="007D29CA">
              <w:rPr>
                <w:b/>
                <w:szCs w:val="22"/>
                <w:lang w:val="en-US"/>
              </w:rPr>
              <w:t xml:space="preserve">Mr. Luis Diego </w:t>
            </w:r>
            <w:proofErr w:type="spellStart"/>
            <w:r w:rsidRPr="007D29CA">
              <w:rPr>
                <w:b/>
                <w:szCs w:val="22"/>
                <w:lang w:val="en-US"/>
              </w:rPr>
              <w:t>Ramírez</w:t>
            </w:r>
            <w:proofErr w:type="spellEnd"/>
            <w:r w:rsidRPr="007D29CA">
              <w:rPr>
                <w:b/>
                <w:szCs w:val="22"/>
                <w:lang w:val="en-US"/>
              </w:rPr>
              <w:t xml:space="preserve">, Mr. Jason Salazar and Mr. </w:t>
            </w:r>
            <w:proofErr w:type="spellStart"/>
            <w:r w:rsidRPr="007D29CA">
              <w:rPr>
                <w:b/>
                <w:szCs w:val="22"/>
                <w:lang w:val="en-US"/>
              </w:rPr>
              <w:t>Misael</w:t>
            </w:r>
            <w:proofErr w:type="spellEnd"/>
            <w:r w:rsidRPr="007D29CA">
              <w:rPr>
                <w:b/>
                <w:szCs w:val="22"/>
                <w:lang w:val="en-US"/>
              </w:rPr>
              <w:t xml:space="preserve"> Mora ICE implementing team, 4:30 pm (More thorough revision of RE tool, </w:t>
            </w:r>
            <w:r w:rsidRPr="007D29CA">
              <w:rPr>
                <w:b/>
                <w:szCs w:val="22"/>
                <w:lang w:val="en-US"/>
              </w:rPr>
              <w:lastRenderedPageBreak/>
              <w:t>doubts clarification by the evaluation team)</w:t>
            </w:r>
            <w:r w:rsidRPr="007D29CA">
              <w:rPr>
                <w:szCs w:val="22"/>
                <w:lang w:val="en-US"/>
              </w:rPr>
              <w:t>.</w:t>
            </w:r>
          </w:p>
          <w:p w:rsidR="008B5D10" w:rsidRPr="007D29CA" w:rsidRDefault="008B5D10" w:rsidP="00F149AE">
            <w:pPr>
              <w:pStyle w:val="Prrafodelista"/>
              <w:ind w:left="975"/>
              <w:contextualSpacing/>
              <w:rPr>
                <w:szCs w:val="22"/>
                <w:lang w:val="en-US"/>
              </w:rPr>
            </w:pPr>
          </w:p>
          <w:p w:rsidR="008B5D10" w:rsidRPr="007D29CA" w:rsidRDefault="008B5D10" w:rsidP="00F149AE">
            <w:pPr>
              <w:pStyle w:val="NormalWeb"/>
              <w:ind w:left="1701" w:hanging="319"/>
              <w:rPr>
                <w:szCs w:val="22"/>
                <w:lang w:val="en-US"/>
              </w:rPr>
            </w:pPr>
            <w:r w:rsidRPr="007D29CA">
              <w:rPr>
                <w:szCs w:val="22"/>
                <w:lang w:val="en-US"/>
              </w:rPr>
              <w:t xml:space="preserve">     The system is mono user and is going to be multi-user. The technical team provided information to the consultant team, later ICE team validated the system by entering actual cases that they configured for specific technologies (grid, hydro, photovoltaic cases).  There is currently much field information. They ran information on several occasions (about 10 cases per technology), specific </w:t>
            </w:r>
            <w:r w:rsidR="00357A68">
              <w:rPr>
                <w:szCs w:val="22"/>
                <w:lang w:val="en-US"/>
              </w:rPr>
              <w:t>verifications</w:t>
            </w:r>
            <w:r w:rsidRPr="007D29CA">
              <w:rPr>
                <w:szCs w:val="22"/>
                <w:lang w:val="en-US"/>
              </w:rPr>
              <w:t xml:space="preserve"> were made; 1 grid, hydro, PV and wind case to determine the analysis results- Validation tool.</w:t>
            </w:r>
          </w:p>
          <w:p w:rsidR="008B5D10" w:rsidRPr="007D29CA" w:rsidRDefault="008B5D10" w:rsidP="00F149AE">
            <w:pPr>
              <w:pStyle w:val="NormalWeb"/>
              <w:ind w:left="1701"/>
              <w:rPr>
                <w:szCs w:val="22"/>
                <w:lang w:val="en-US"/>
              </w:rPr>
            </w:pPr>
          </w:p>
          <w:p w:rsidR="008B5D10" w:rsidRPr="007D29CA" w:rsidRDefault="008B5D10" w:rsidP="00F149AE">
            <w:pPr>
              <w:pStyle w:val="NormalWeb"/>
              <w:ind w:left="1695"/>
              <w:rPr>
                <w:szCs w:val="22"/>
                <w:lang w:val="en-US"/>
              </w:rPr>
            </w:pPr>
            <w:r w:rsidRPr="007D29CA">
              <w:rPr>
                <w:szCs w:val="22"/>
                <w:lang w:val="en-US"/>
              </w:rPr>
              <w:t xml:space="preserve">There were things that did not give the logical result because </w:t>
            </w:r>
            <w:r w:rsidR="00357A68">
              <w:rPr>
                <w:szCs w:val="22"/>
                <w:lang w:val="en-US"/>
              </w:rPr>
              <w:t>of</w:t>
            </w:r>
            <w:r w:rsidRPr="007D29CA">
              <w:rPr>
                <w:szCs w:val="22"/>
                <w:lang w:val="en-US"/>
              </w:rPr>
              <w:t xml:space="preserve"> technology i.e. </w:t>
            </w:r>
            <w:r w:rsidR="00357A68">
              <w:rPr>
                <w:szCs w:val="22"/>
                <w:lang w:val="en-US"/>
              </w:rPr>
              <w:t xml:space="preserve">it </w:t>
            </w:r>
            <w:r w:rsidRPr="007D29CA">
              <w:rPr>
                <w:szCs w:val="22"/>
                <w:lang w:val="en-US"/>
              </w:rPr>
              <w:t>did not correspond to reality. Once the package was validated, a sensitivity analysis with real information from the sites was made.</w:t>
            </w:r>
          </w:p>
          <w:p w:rsidR="008B5D10" w:rsidRPr="007D29CA" w:rsidRDefault="008B5D10" w:rsidP="00F149AE">
            <w:pPr>
              <w:pStyle w:val="NormalWeb"/>
              <w:ind w:left="1695"/>
              <w:rPr>
                <w:szCs w:val="22"/>
                <w:lang w:val="en-US"/>
              </w:rPr>
            </w:pPr>
          </w:p>
          <w:p w:rsidR="008B5D10" w:rsidRPr="007D29CA" w:rsidRDefault="008B5D10" w:rsidP="00F149AE">
            <w:pPr>
              <w:pStyle w:val="NormalWeb"/>
              <w:ind w:left="1695"/>
              <w:rPr>
                <w:szCs w:val="22"/>
                <w:lang w:val="en-US"/>
              </w:rPr>
            </w:pPr>
            <w:r w:rsidRPr="007D29CA">
              <w:rPr>
                <w:szCs w:val="22"/>
                <w:lang w:val="en-US"/>
              </w:rPr>
              <w:t xml:space="preserve">RE TOOL - is a recognition tool (serves to build the portfolio), then </w:t>
            </w:r>
            <w:r w:rsidR="00357A68">
              <w:rPr>
                <w:szCs w:val="22"/>
                <w:lang w:val="en-US"/>
              </w:rPr>
              <w:t xml:space="preserve">it </w:t>
            </w:r>
            <w:r w:rsidRPr="007D29CA">
              <w:rPr>
                <w:szCs w:val="22"/>
                <w:lang w:val="en-US"/>
              </w:rPr>
              <w:t xml:space="preserve">will be brought to java platform multiuser level, Oracle database, so that it can be operated regionally. </w:t>
            </w:r>
          </w:p>
          <w:p w:rsidR="008B5D10" w:rsidRPr="007D29CA" w:rsidRDefault="008B5D10" w:rsidP="00F149AE">
            <w:pPr>
              <w:pStyle w:val="NormalWeb"/>
              <w:ind w:left="1695"/>
              <w:rPr>
                <w:szCs w:val="22"/>
                <w:lang w:val="en-US"/>
              </w:rPr>
            </w:pPr>
            <w:r w:rsidRPr="007D29CA">
              <w:rPr>
                <w:szCs w:val="22"/>
                <w:lang w:val="en-US"/>
              </w:rPr>
              <w:t> </w:t>
            </w:r>
          </w:p>
        </w:tc>
      </w:tr>
      <w:tr w:rsidR="008B5D10" w:rsidRPr="00F75259" w:rsidTr="00F149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18" w:type="dxa"/>
          <w:trHeight w:val="305"/>
        </w:trPr>
        <w:tc>
          <w:tcPr>
            <w:tcW w:w="1260" w:type="dxa"/>
            <w:vAlign w:val="center"/>
          </w:tcPr>
          <w:p w:rsidR="008B5D10" w:rsidRPr="007D29CA" w:rsidRDefault="008331DA" w:rsidP="00F149AE">
            <w:pPr>
              <w:jc w:val="center"/>
              <w:rPr>
                <w:szCs w:val="22"/>
                <w:lang w:val="en-US"/>
              </w:rPr>
            </w:pPr>
            <w:r w:rsidRPr="007D29CA">
              <w:rPr>
                <w:szCs w:val="22"/>
                <w:lang w:val="en-US"/>
              </w:rPr>
              <w:lastRenderedPageBreak/>
              <w:t>Feb.</w:t>
            </w:r>
            <w:r w:rsidR="008B5D10" w:rsidRPr="007D29CA">
              <w:rPr>
                <w:szCs w:val="22"/>
                <w:lang w:val="en-US"/>
              </w:rPr>
              <w:t xml:space="preserve"> 17</w:t>
            </w:r>
          </w:p>
        </w:tc>
        <w:tc>
          <w:tcPr>
            <w:tcW w:w="7812" w:type="dxa"/>
            <w:gridSpan w:val="2"/>
            <w:vAlign w:val="center"/>
          </w:tcPr>
          <w:p w:rsidR="008B5D10" w:rsidRPr="007D29CA" w:rsidRDefault="008B5D10" w:rsidP="00F149AE">
            <w:pPr>
              <w:spacing w:after="60"/>
              <w:rPr>
                <w:szCs w:val="22"/>
                <w:lang w:val="en-US"/>
              </w:rPr>
            </w:pPr>
            <w:r w:rsidRPr="007D29CA">
              <w:rPr>
                <w:b/>
                <w:szCs w:val="22"/>
                <w:lang w:val="en-US"/>
              </w:rPr>
              <w:t xml:space="preserve">Presentation of first findings in UNDP </w:t>
            </w:r>
            <w:r w:rsidRPr="007D29CA">
              <w:rPr>
                <w:szCs w:val="22"/>
                <w:lang w:val="en-US"/>
              </w:rPr>
              <w:t xml:space="preserve">(see power point presentation and assistance list in Annexes Section) </w:t>
            </w:r>
          </w:p>
        </w:tc>
      </w:tr>
    </w:tbl>
    <w:p w:rsidR="008B5D10" w:rsidRPr="007D29CA" w:rsidRDefault="008B5D10" w:rsidP="008B5D10">
      <w:pPr>
        <w:suppressAutoHyphens/>
        <w:jc w:val="center"/>
        <w:rPr>
          <w:rFonts w:cs="Arial"/>
          <w:lang w:val="en-US"/>
        </w:rPr>
      </w:pPr>
    </w:p>
    <w:p w:rsidR="008B5D10" w:rsidRPr="00332242" w:rsidRDefault="008B5D10" w:rsidP="00332242">
      <w:pPr>
        <w:pStyle w:val="Ttulo2"/>
        <w:numPr>
          <w:ilvl w:val="1"/>
          <w:numId w:val="95"/>
        </w:numPr>
        <w:rPr>
          <w:lang w:val="en-US"/>
        </w:rPr>
      </w:pPr>
      <w:bookmarkStart w:id="267" w:name="_Ref288029701"/>
      <w:bookmarkStart w:id="268" w:name="_Toc292867899"/>
      <w:r w:rsidRPr="00332242">
        <w:rPr>
          <w:lang w:val="en-US"/>
        </w:rPr>
        <w:t>FIELD VISITS SUMMARY</w:t>
      </w:r>
      <w:bookmarkEnd w:id="267"/>
      <w:bookmarkEnd w:id="268"/>
    </w:p>
    <w:p w:rsidR="008B5D10" w:rsidRPr="007D29CA" w:rsidRDefault="00332242" w:rsidP="00332242">
      <w:pPr>
        <w:pStyle w:val="Ttulo3"/>
        <w:numPr>
          <w:ilvl w:val="0"/>
          <w:numId w:val="0"/>
        </w:numPr>
        <w:rPr>
          <w:rFonts w:cs="Times New Roman"/>
          <w:noProof/>
          <w:szCs w:val="22"/>
          <w:lang w:val="en-US" w:eastAsia="es-CO"/>
        </w:rPr>
      </w:pPr>
      <w:bookmarkStart w:id="269" w:name="_Toc292867900"/>
      <w:r>
        <w:rPr>
          <w:rFonts w:cs="Times New Roman"/>
          <w:noProof/>
          <w:szCs w:val="22"/>
          <w:lang w:val="en-US" w:eastAsia="es-CO"/>
        </w:rPr>
        <w:t>6.5.1</w:t>
      </w:r>
      <w:r>
        <w:rPr>
          <w:rFonts w:cs="Times New Roman"/>
          <w:noProof/>
          <w:szCs w:val="22"/>
          <w:lang w:val="en-US" w:eastAsia="es-CO"/>
        </w:rPr>
        <w:tab/>
      </w:r>
      <w:r w:rsidR="008B5D10" w:rsidRPr="007D29CA">
        <w:rPr>
          <w:rFonts w:cs="Times New Roman"/>
          <w:noProof/>
          <w:szCs w:val="22"/>
          <w:lang w:val="en-US" w:eastAsia="es-CO"/>
        </w:rPr>
        <w:t>Central Pacific</w:t>
      </w:r>
      <w:bookmarkEnd w:id="269"/>
    </w:p>
    <w:p w:rsidR="008B5D10" w:rsidRPr="007D29CA" w:rsidRDefault="008B5D10" w:rsidP="008B5D10">
      <w:pPr>
        <w:rPr>
          <w:noProof/>
          <w:szCs w:val="22"/>
          <w:lang w:val="en-US" w:eastAsia="es-CO"/>
        </w:rPr>
      </w:pPr>
      <w:r w:rsidRPr="007D29CA">
        <w:rPr>
          <w:noProof/>
          <w:szCs w:val="22"/>
          <w:lang w:val="en-US" w:eastAsia="es-CO"/>
        </w:rPr>
        <w:t xml:space="preserve">Visits were held to </w:t>
      </w:r>
      <w:r w:rsidR="00644B04">
        <w:rPr>
          <w:noProof/>
          <w:szCs w:val="22"/>
          <w:lang w:val="en-US" w:eastAsia="es-CO"/>
        </w:rPr>
        <w:t>PVS</w:t>
      </w:r>
      <w:r w:rsidRPr="007D29CA">
        <w:rPr>
          <w:noProof/>
          <w:szCs w:val="22"/>
          <w:lang w:val="en-US" w:eastAsia="es-CO"/>
        </w:rPr>
        <w:t xml:space="preserve"> installed at the following sites:</w:t>
      </w:r>
    </w:p>
    <w:p w:rsidR="008B5D10" w:rsidRPr="007D29CA" w:rsidRDefault="008B5D10" w:rsidP="008B5D10">
      <w:pPr>
        <w:rPr>
          <w:noProof/>
          <w:szCs w:val="22"/>
          <w:lang w:val="en-US" w:eastAsia="es-CO"/>
        </w:rPr>
      </w:pPr>
    </w:p>
    <w:p w:rsidR="008B5D10" w:rsidRPr="007D29CA" w:rsidRDefault="008B5D10" w:rsidP="008B5D10">
      <w:pPr>
        <w:rPr>
          <w:noProof/>
          <w:szCs w:val="22"/>
          <w:lang w:val="en-US" w:eastAsia="es-CO"/>
        </w:rPr>
      </w:pPr>
      <w:r w:rsidRPr="00580536">
        <w:rPr>
          <w:noProof/>
          <w:szCs w:val="22"/>
          <w:u w:val="single"/>
          <w:lang w:val="es-ES" w:eastAsia="es-CO"/>
        </w:rPr>
        <w:t xml:space="preserve">Cerro Nara (Quepos) and San Isidro de Dota (Prov. </w:t>
      </w:r>
      <w:r w:rsidRPr="007D29CA">
        <w:rPr>
          <w:noProof/>
          <w:szCs w:val="22"/>
          <w:u w:val="single"/>
          <w:lang w:val="en-US" w:eastAsia="es-CO"/>
        </w:rPr>
        <w:t>San Jose)</w:t>
      </w:r>
    </w:p>
    <w:p w:rsidR="008B5D10" w:rsidRPr="007D29CA" w:rsidRDefault="008B5D10" w:rsidP="008B5D10">
      <w:pPr>
        <w:rPr>
          <w:noProof/>
          <w:szCs w:val="22"/>
          <w:lang w:val="en-US" w:eastAsia="es-CO"/>
        </w:rPr>
      </w:pPr>
      <w:r w:rsidRPr="007D29CA">
        <w:rPr>
          <w:noProof/>
          <w:szCs w:val="22"/>
          <w:lang w:val="en-US" w:eastAsia="es-CO"/>
        </w:rPr>
        <w:t>February 11, 2011</w:t>
      </w:r>
    </w:p>
    <w:p w:rsidR="008B5D10" w:rsidRPr="007D29CA" w:rsidRDefault="008B5D10" w:rsidP="008B5D10">
      <w:pPr>
        <w:rPr>
          <w:noProof/>
          <w:szCs w:val="22"/>
          <w:lang w:val="en-US" w:eastAsia="es-CO"/>
        </w:rPr>
      </w:pPr>
    </w:p>
    <w:p w:rsidR="008B5D10" w:rsidRPr="007D29CA" w:rsidRDefault="00644B04" w:rsidP="008B5D10">
      <w:pPr>
        <w:rPr>
          <w:noProof/>
          <w:szCs w:val="22"/>
          <w:lang w:val="en-US" w:eastAsia="es-CO"/>
        </w:rPr>
      </w:pPr>
      <w:r>
        <w:rPr>
          <w:noProof/>
          <w:szCs w:val="22"/>
          <w:lang w:val="en-US" w:eastAsia="es-CO"/>
        </w:rPr>
        <w:t>PVS</w:t>
      </w:r>
      <w:r w:rsidR="008B5D10" w:rsidRPr="007D29CA">
        <w:rPr>
          <w:noProof/>
          <w:szCs w:val="22"/>
          <w:lang w:val="en-US" w:eastAsia="es-CO"/>
        </w:rPr>
        <w:t xml:space="preserve"> installed in this region are both from ICE</w:t>
      </w:r>
      <w:r w:rsidR="00357A68">
        <w:rPr>
          <w:noProof/>
          <w:szCs w:val="22"/>
          <w:lang w:val="en-US" w:eastAsia="es-CO"/>
        </w:rPr>
        <w:t>´s</w:t>
      </w:r>
      <w:r w:rsidR="008B5D10" w:rsidRPr="007D29CA">
        <w:rPr>
          <w:noProof/>
          <w:szCs w:val="22"/>
          <w:lang w:val="en-US" w:eastAsia="es-CO"/>
        </w:rPr>
        <w:t xml:space="preserve"> previous projects and GEF Project. The first v</w:t>
      </w:r>
      <w:r w:rsidR="00357A68">
        <w:rPr>
          <w:noProof/>
          <w:szCs w:val="22"/>
          <w:lang w:val="en-US" w:eastAsia="es-CO"/>
        </w:rPr>
        <w:t>system v</w:t>
      </w:r>
      <w:r w:rsidR="008B5D10" w:rsidRPr="007D29CA">
        <w:rPr>
          <w:noProof/>
          <w:szCs w:val="22"/>
          <w:lang w:val="en-US" w:eastAsia="es-CO"/>
        </w:rPr>
        <w:t xml:space="preserve">isited </w:t>
      </w:r>
      <w:r w:rsidR="00357A68">
        <w:rPr>
          <w:noProof/>
          <w:szCs w:val="22"/>
          <w:lang w:val="en-US" w:eastAsia="es-CO"/>
        </w:rPr>
        <w:t>i</w:t>
      </w:r>
      <w:r w:rsidR="008B5D10" w:rsidRPr="007D29CA">
        <w:rPr>
          <w:noProof/>
          <w:szCs w:val="22"/>
          <w:lang w:val="en-US" w:eastAsia="es-CO"/>
        </w:rPr>
        <w:t>s located at 23 km from of Quepos and the last one at 30 km. The grid goes from Quepos to km. 14.</w:t>
      </w:r>
    </w:p>
    <w:p w:rsidR="008B5D10" w:rsidRPr="007D29CA" w:rsidRDefault="008B5D10" w:rsidP="008B5D10">
      <w:pPr>
        <w:rPr>
          <w:noProof/>
          <w:szCs w:val="22"/>
          <w:lang w:val="en-US" w:eastAsia="es-CO"/>
        </w:rPr>
      </w:pPr>
      <w:r w:rsidRPr="007D29CA">
        <w:rPr>
          <w:noProof/>
          <w:szCs w:val="22"/>
          <w:lang w:val="en-US" w:eastAsia="es-CO"/>
        </w:rPr>
        <w:t xml:space="preserve"> </w:t>
      </w:r>
    </w:p>
    <w:p w:rsidR="008B5D10" w:rsidRPr="007D29CA" w:rsidRDefault="008B5D10" w:rsidP="008B5D10">
      <w:pPr>
        <w:rPr>
          <w:noProof/>
          <w:szCs w:val="22"/>
          <w:lang w:val="en-US" w:eastAsia="es-CO"/>
        </w:rPr>
      </w:pPr>
      <w:r w:rsidRPr="007D29CA">
        <w:rPr>
          <w:noProof/>
          <w:szCs w:val="22"/>
          <w:lang w:val="en-US" w:eastAsia="es-CO"/>
        </w:rPr>
        <w:t xml:space="preserve">The </w:t>
      </w:r>
      <w:r w:rsidR="00644B04">
        <w:rPr>
          <w:noProof/>
          <w:szCs w:val="22"/>
          <w:lang w:val="en-US" w:eastAsia="es-CO"/>
        </w:rPr>
        <w:t>PVS</w:t>
      </w:r>
      <w:r w:rsidRPr="007D29CA">
        <w:rPr>
          <w:noProof/>
          <w:szCs w:val="22"/>
          <w:lang w:val="en-US" w:eastAsia="es-CO"/>
        </w:rPr>
        <w:t xml:space="preserve"> installed are of two types: for individual and institutiona</w:t>
      </w:r>
      <w:r w:rsidR="00357A68">
        <w:rPr>
          <w:noProof/>
          <w:szCs w:val="22"/>
          <w:lang w:val="en-US" w:eastAsia="es-CO"/>
        </w:rPr>
        <w:t>l residence (schools, communal halls</w:t>
      </w:r>
      <w:r w:rsidRPr="007D29CA">
        <w:rPr>
          <w:noProof/>
          <w:szCs w:val="22"/>
          <w:lang w:val="en-US" w:eastAsia="es-CO"/>
        </w:rPr>
        <w:t xml:space="preserve">). Individual </w:t>
      </w:r>
      <w:r w:rsidR="00644B04">
        <w:rPr>
          <w:noProof/>
          <w:szCs w:val="22"/>
          <w:lang w:val="en-US" w:eastAsia="es-CO"/>
        </w:rPr>
        <w:t>PVS</w:t>
      </w:r>
      <w:r w:rsidRPr="007D29CA">
        <w:rPr>
          <w:noProof/>
          <w:szCs w:val="22"/>
          <w:lang w:val="en-US" w:eastAsia="es-CO"/>
        </w:rPr>
        <w:t xml:space="preserve"> have the following elements:</w:t>
      </w:r>
    </w:p>
    <w:p w:rsidR="008B5D10" w:rsidRPr="007D29CA" w:rsidRDefault="008B5D10" w:rsidP="00F35A09">
      <w:pPr>
        <w:pStyle w:val="Prrafodelista"/>
        <w:numPr>
          <w:ilvl w:val="0"/>
          <w:numId w:val="88"/>
        </w:numPr>
        <w:rPr>
          <w:noProof/>
          <w:szCs w:val="22"/>
          <w:lang w:val="en-US" w:eastAsia="es-CO"/>
        </w:rPr>
      </w:pPr>
      <w:r w:rsidRPr="007D29CA">
        <w:rPr>
          <w:noProof/>
          <w:szCs w:val="22"/>
          <w:lang w:val="en-US" w:eastAsia="es-CO"/>
        </w:rPr>
        <w:t>165 Wp Module</w:t>
      </w:r>
    </w:p>
    <w:p w:rsidR="008B5D10" w:rsidRPr="007D29CA" w:rsidRDefault="008B5D10" w:rsidP="00F35A09">
      <w:pPr>
        <w:pStyle w:val="Prrafodelista"/>
        <w:numPr>
          <w:ilvl w:val="0"/>
          <w:numId w:val="88"/>
        </w:numPr>
        <w:rPr>
          <w:noProof/>
          <w:szCs w:val="22"/>
          <w:lang w:val="en-US" w:eastAsia="es-CO"/>
        </w:rPr>
      </w:pPr>
      <w:r w:rsidRPr="007D29CA">
        <w:rPr>
          <w:noProof/>
          <w:szCs w:val="22"/>
          <w:lang w:val="en-US" w:eastAsia="es-CO"/>
        </w:rPr>
        <w:t>Switchboard with the following elements:</w:t>
      </w:r>
    </w:p>
    <w:p w:rsidR="008B5D10" w:rsidRPr="007D29CA" w:rsidRDefault="008B5D10" w:rsidP="00F35A09">
      <w:pPr>
        <w:pStyle w:val="Prrafodelista"/>
        <w:numPr>
          <w:ilvl w:val="0"/>
          <w:numId w:val="89"/>
        </w:numPr>
        <w:rPr>
          <w:noProof/>
          <w:szCs w:val="22"/>
          <w:lang w:val="en-US" w:eastAsia="es-CO"/>
        </w:rPr>
      </w:pPr>
      <w:r w:rsidRPr="007D29CA">
        <w:rPr>
          <w:noProof/>
          <w:szCs w:val="22"/>
          <w:lang w:val="en-US" w:eastAsia="es-CO"/>
        </w:rPr>
        <w:t>300 W inverter</w:t>
      </w:r>
    </w:p>
    <w:p w:rsidR="008B5D10" w:rsidRPr="007D29CA" w:rsidRDefault="008B5D10" w:rsidP="00F35A09">
      <w:pPr>
        <w:pStyle w:val="Prrafodelista"/>
        <w:numPr>
          <w:ilvl w:val="0"/>
          <w:numId w:val="89"/>
        </w:numPr>
        <w:rPr>
          <w:noProof/>
          <w:szCs w:val="22"/>
          <w:lang w:val="en-US" w:eastAsia="es-CO"/>
        </w:rPr>
      </w:pPr>
      <w:r w:rsidRPr="007D29CA">
        <w:rPr>
          <w:noProof/>
          <w:szCs w:val="22"/>
          <w:lang w:val="en-US" w:eastAsia="es-CO"/>
        </w:rPr>
        <w:t xml:space="preserve">Charge regulator </w:t>
      </w:r>
    </w:p>
    <w:p w:rsidR="008B5D10" w:rsidRPr="007D29CA" w:rsidRDefault="008B5D10" w:rsidP="00F35A09">
      <w:pPr>
        <w:pStyle w:val="Prrafodelista"/>
        <w:numPr>
          <w:ilvl w:val="0"/>
          <w:numId w:val="89"/>
        </w:numPr>
        <w:rPr>
          <w:noProof/>
          <w:szCs w:val="22"/>
          <w:lang w:val="en-US" w:eastAsia="es-CO"/>
        </w:rPr>
      </w:pPr>
      <w:r w:rsidRPr="007D29CA">
        <w:rPr>
          <w:noProof/>
          <w:szCs w:val="22"/>
          <w:lang w:val="en-US" w:eastAsia="es-CO"/>
        </w:rPr>
        <w:t>Battery of deep discharge gel 150 Ah</w:t>
      </w:r>
    </w:p>
    <w:p w:rsidR="008B5D10" w:rsidRPr="007D29CA" w:rsidRDefault="008B5D10" w:rsidP="00F35A09">
      <w:pPr>
        <w:pStyle w:val="Prrafodelista"/>
        <w:numPr>
          <w:ilvl w:val="0"/>
          <w:numId w:val="89"/>
        </w:numPr>
        <w:rPr>
          <w:noProof/>
          <w:szCs w:val="22"/>
          <w:lang w:val="en-US" w:eastAsia="es-CO"/>
        </w:rPr>
      </w:pPr>
      <w:r w:rsidRPr="007D29CA">
        <w:rPr>
          <w:noProof/>
          <w:szCs w:val="22"/>
          <w:lang w:val="en-US" w:eastAsia="es-CO"/>
        </w:rPr>
        <w:t>Power strip connections</w:t>
      </w:r>
    </w:p>
    <w:p w:rsidR="008B5D10" w:rsidRPr="007D29CA" w:rsidRDefault="008B5D10" w:rsidP="00F35A09">
      <w:pPr>
        <w:pStyle w:val="Prrafodelista"/>
        <w:numPr>
          <w:ilvl w:val="0"/>
          <w:numId w:val="89"/>
        </w:numPr>
        <w:rPr>
          <w:noProof/>
          <w:szCs w:val="22"/>
          <w:lang w:val="en-US" w:eastAsia="es-CO"/>
        </w:rPr>
      </w:pPr>
      <w:r w:rsidRPr="007D29CA">
        <w:rPr>
          <w:noProof/>
          <w:szCs w:val="22"/>
          <w:lang w:val="en-US" w:eastAsia="es-CO"/>
        </w:rPr>
        <w:t>Breaker</w:t>
      </w:r>
    </w:p>
    <w:p w:rsidR="008B5D10" w:rsidRPr="007D29CA" w:rsidRDefault="008B5D10" w:rsidP="00F35A09">
      <w:pPr>
        <w:pStyle w:val="Prrafodelista"/>
        <w:numPr>
          <w:ilvl w:val="0"/>
          <w:numId w:val="90"/>
        </w:numPr>
        <w:rPr>
          <w:noProof/>
          <w:szCs w:val="22"/>
          <w:lang w:val="en-US" w:eastAsia="es-CO"/>
        </w:rPr>
      </w:pPr>
      <w:r w:rsidRPr="007D29CA">
        <w:rPr>
          <w:noProof/>
          <w:szCs w:val="22"/>
          <w:lang w:val="en-US" w:eastAsia="es-CO"/>
        </w:rPr>
        <w:lastRenderedPageBreak/>
        <w:t xml:space="preserve">Metal Base to support the battery </w:t>
      </w:r>
    </w:p>
    <w:p w:rsidR="008B5D10" w:rsidRPr="007D29CA" w:rsidRDefault="008B5D10" w:rsidP="008B5D10">
      <w:pPr>
        <w:rPr>
          <w:noProof/>
          <w:szCs w:val="22"/>
          <w:lang w:val="en-US" w:eastAsia="es-CO"/>
        </w:rPr>
      </w:pPr>
    </w:p>
    <w:p w:rsidR="008B5D10" w:rsidRPr="007D29CA" w:rsidRDefault="008B5D10" w:rsidP="008B5D10">
      <w:pPr>
        <w:rPr>
          <w:noProof/>
          <w:szCs w:val="22"/>
          <w:lang w:val="en-US" w:eastAsia="es-CO"/>
        </w:rPr>
      </w:pPr>
      <w:r w:rsidRPr="007D29CA">
        <w:rPr>
          <w:noProof/>
          <w:szCs w:val="22"/>
          <w:lang w:val="en-US" w:eastAsia="es-CO"/>
        </w:rPr>
        <w:t>It is convenient to note that the supplied components quality is good and the systems capacity is generous:</w:t>
      </w:r>
    </w:p>
    <w:p w:rsidR="008B5D10" w:rsidRPr="007D29CA" w:rsidRDefault="008B5D10" w:rsidP="00F35A09">
      <w:pPr>
        <w:pStyle w:val="Prrafodelista"/>
        <w:numPr>
          <w:ilvl w:val="0"/>
          <w:numId w:val="90"/>
        </w:numPr>
        <w:rPr>
          <w:noProof/>
          <w:szCs w:val="22"/>
          <w:lang w:val="en-US" w:eastAsia="es-CO"/>
        </w:rPr>
      </w:pPr>
      <w:r w:rsidRPr="007D29CA">
        <w:rPr>
          <w:noProof/>
          <w:szCs w:val="22"/>
          <w:lang w:val="en-US" w:eastAsia="es-CO"/>
        </w:rPr>
        <w:t>The solar panel ha</w:t>
      </w:r>
      <w:r w:rsidR="00357A68">
        <w:rPr>
          <w:noProof/>
          <w:szCs w:val="22"/>
          <w:lang w:val="en-US" w:eastAsia="es-CO"/>
        </w:rPr>
        <w:t>s</w:t>
      </w:r>
      <w:r w:rsidRPr="007D29CA">
        <w:rPr>
          <w:noProof/>
          <w:szCs w:val="22"/>
          <w:lang w:val="en-US" w:eastAsia="es-CO"/>
        </w:rPr>
        <w:t xml:space="preserve"> a good capacity (165 Wp) as in many countries it is usual to install panels between 70 and 100 Wp, so this p</w:t>
      </w:r>
      <w:r w:rsidR="00357A68">
        <w:rPr>
          <w:noProof/>
          <w:szCs w:val="22"/>
          <w:lang w:val="en-US" w:eastAsia="es-CO"/>
        </w:rPr>
        <w:t xml:space="preserve">anel has twice the capacity of those </w:t>
      </w:r>
      <w:r w:rsidRPr="007D29CA">
        <w:rPr>
          <w:noProof/>
          <w:szCs w:val="22"/>
          <w:lang w:val="en-US" w:eastAsia="es-CO"/>
        </w:rPr>
        <w:t>installed in other countries for homes.</w:t>
      </w:r>
    </w:p>
    <w:p w:rsidR="008B5D10" w:rsidRPr="007D29CA" w:rsidRDefault="008B5D10" w:rsidP="00F35A09">
      <w:pPr>
        <w:pStyle w:val="Prrafodelista"/>
        <w:numPr>
          <w:ilvl w:val="0"/>
          <w:numId w:val="90"/>
        </w:numPr>
        <w:rPr>
          <w:noProof/>
          <w:szCs w:val="22"/>
          <w:lang w:val="en-US" w:eastAsia="es-CO"/>
        </w:rPr>
      </w:pPr>
      <w:r w:rsidRPr="007D29CA">
        <w:rPr>
          <w:noProof/>
          <w:szCs w:val="22"/>
          <w:lang w:val="en-US" w:eastAsia="es-CO"/>
        </w:rPr>
        <w:t>The inver</w:t>
      </w:r>
      <w:r w:rsidR="0089391B">
        <w:rPr>
          <w:noProof/>
          <w:szCs w:val="22"/>
          <w:lang w:val="en-US" w:eastAsia="es-CO"/>
        </w:rPr>
        <w:t>ter</w:t>
      </w:r>
      <w:r w:rsidRPr="007D29CA">
        <w:rPr>
          <w:noProof/>
          <w:szCs w:val="22"/>
          <w:lang w:val="en-US" w:eastAsia="es-CO"/>
        </w:rPr>
        <w:t xml:space="preserve"> is equally generous: 300 W.</w:t>
      </w:r>
    </w:p>
    <w:p w:rsidR="008B5D10" w:rsidRPr="007D29CA" w:rsidRDefault="008B5D10" w:rsidP="00F35A09">
      <w:pPr>
        <w:pStyle w:val="Prrafodelista"/>
        <w:numPr>
          <w:ilvl w:val="0"/>
          <w:numId w:val="90"/>
        </w:numPr>
        <w:rPr>
          <w:noProof/>
          <w:szCs w:val="22"/>
          <w:lang w:val="en-US" w:eastAsia="es-CO"/>
        </w:rPr>
      </w:pPr>
      <w:r w:rsidRPr="007D29CA">
        <w:rPr>
          <w:noProof/>
          <w:szCs w:val="22"/>
          <w:lang w:val="en-US" w:eastAsia="es-CO"/>
        </w:rPr>
        <w:t xml:space="preserve">The battery has good capacity (150 Ah) against </w:t>
      </w:r>
      <w:r w:rsidR="00357A68">
        <w:rPr>
          <w:noProof/>
          <w:szCs w:val="22"/>
          <w:lang w:val="en-US" w:eastAsia="es-CO"/>
        </w:rPr>
        <w:t xml:space="preserve">to </w:t>
      </w:r>
      <w:r w:rsidRPr="007D29CA">
        <w:rPr>
          <w:noProof/>
          <w:szCs w:val="22"/>
          <w:lang w:val="en-US" w:eastAsia="es-CO"/>
        </w:rPr>
        <w:t xml:space="preserve">what is </w:t>
      </w:r>
      <w:r w:rsidR="00357A68">
        <w:rPr>
          <w:noProof/>
          <w:szCs w:val="22"/>
          <w:lang w:val="en-US" w:eastAsia="es-CO"/>
        </w:rPr>
        <w:t>installed</w:t>
      </w:r>
      <w:r w:rsidRPr="007D29CA">
        <w:rPr>
          <w:noProof/>
          <w:szCs w:val="22"/>
          <w:lang w:val="en-US" w:eastAsia="es-CO"/>
        </w:rPr>
        <w:t xml:space="preserve"> in other countries for home applications (100 Ah) and the battery is of maintenance-free sealed gel.</w:t>
      </w:r>
    </w:p>
    <w:p w:rsidR="008B5D10" w:rsidRPr="007D29CA" w:rsidRDefault="008B5D10" w:rsidP="00F35A09">
      <w:pPr>
        <w:pStyle w:val="Prrafodelista"/>
        <w:numPr>
          <w:ilvl w:val="0"/>
          <w:numId w:val="90"/>
        </w:numPr>
        <w:rPr>
          <w:noProof/>
          <w:szCs w:val="22"/>
          <w:lang w:val="en-US" w:eastAsia="es-CO"/>
        </w:rPr>
      </w:pPr>
      <w:r w:rsidRPr="007D29CA">
        <w:rPr>
          <w:noProof/>
          <w:szCs w:val="22"/>
          <w:lang w:val="en-US" w:eastAsia="es-CO"/>
        </w:rPr>
        <w:t>Charge regulator is equally of good capacity (10 A).</w:t>
      </w:r>
    </w:p>
    <w:p w:rsidR="008B5D10" w:rsidRPr="007D29CA" w:rsidRDefault="008B5D10" w:rsidP="00F35A09">
      <w:pPr>
        <w:pStyle w:val="Prrafodelista"/>
        <w:numPr>
          <w:ilvl w:val="0"/>
          <w:numId w:val="90"/>
        </w:numPr>
        <w:rPr>
          <w:noProof/>
          <w:szCs w:val="22"/>
          <w:lang w:val="en-US" w:eastAsia="es-CO"/>
        </w:rPr>
      </w:pPr>
      <w:r w:rsidRPr="007D29CA">
        <w:rPr>
          <w:noProof/>
          <w:szCs w:val="22"/>
          <w:lang w:val="en-US" w:eastAsia="es-CO"/>
        </w:rPr>
        <w:t>The components on the switchboard are well mounted</w:t>
      </w:r>
    </w:p>
    <w:p w:rsidR="008B5D10" w:rsidRPr="007D29CA" w:rsidRDefault="008B5D10" w:rsidP="00F35A09">
      <w:pPr>
        <w:pStyle w:val="Prrafodelista"/>
        <w:numPr>
          <w:ilvl w:val="0"/>
          <w:numId w:val="90"/>
        </w:numPr>
        <w:rPr>
          <w:noProof/>
          <w:szCs w:val="22"/>
          <w:lang w:val="en-US" w:eastAsia="es-CO"/>
        </w:rPr>
      </w:pPr>
      <w:r w:rsidRPr="007D29CA">
        <w:rPr>
          <w:noProof/>
          <w:szCs w:val="22"/>
          <w:lang w:val="en-US" w:eastAsia="es-CO"/>
        </w:rPr>
        <w:t>The battery base is strong.</w:t>
      </w:r>
    </w:p>
    <w:p w:rsidR="008B5D10" w:rsidRPr="007D29CA" w:rsidRDefault="008B5D10" w:rsidP="00F35A09">
      <w:pPr>
        <w:pStyle w:val="Prrafodelista"/>
        <w:numPr>
          <w:ilvl w:val="0"/>
          <w:numId w:val="90"/>
        </w:numPr>
        <w:rPr>
          <w:noProof/>
          <w:szCs w:val="22"/>
          <w:lang w:val="en-US" w:eastAsia="es-CO"/>
        </w:rPr>
      </w:pPr>
      <w:r w:rsidRPr="007D29CA">
        <w:rPr>
          <w:noProof/>
          <w:szCs w:val="22"/>
          <w:lang w:val="en-US" w:eastAsia="es-CO"/>
        </w:rPr>
        <w:t xml:space="preserve">The systems are </w:t>
      </w:r>
      <w:r w:rsidR="00357A68">
        <w:rPr>
          <w:noProof/>
          <w:szCs w:val="22"/>
          <w:lang w:val="en-US" w:eastAsia="es-CO"/>
        </w:rPr>
        <w:t xml:space="preserve">generally </w:t>
      </w:r>
      <w:r w:rsidRPr="007D29CA">
        <w:rPr>
          <w:noProof/>
          <w:szCs w:val="22"/>
          <w:lang w:val="en-US" w:eastAsia="es-CO"/>
        </w:rPr>
        <w:t>well installed.</w:t>
      </w:r>
    </w:p>
    <w:p w:rsidR="008B5D10" w:rsidRPr="007D29CA" w:rsidRDefault="008B5D10" w:rsidP="008B5D10">
      <w:pPr>
        <w:rPr>
          <w:noProof/>
          <w:szCs w:val="22"/>
          <w:lang w:val="en-US" w:eastAsia="es-CO"/>
        </w:rPr>
      </w:pPr>
    </w:p>
    <w:p w:rsidR="008B5D10" w:rsidRPr="007D29CA" w:rsidRDefault="008B5D10" w:rsidP="008B5D10">
      <w:pPr>
        <w:rPr>
          <w:noProof/>
          <w:szCs w:val="22"/>
          <w:lang w:val="en-US" w:eastAsia="es-CO"/>
        </w:rPr>
      </w:pPr>
    </w:p>
    <w:p w:rsidR="008B5D10" w:rsidRPr="007D29CA" w:rsidRDefault="00C21D5D" w:rsidP="008B5D10">
      <w:pPr>
        <w:rPr>
          <w:noProof/>
          <w:szCs w:val="22"/>
          <w:lang w:val="en-US" w:eastAsia="es-CO"/>
        </w:rPr>
      </w:pPr>
      <w:r>
        <w:fldChar w:fldCharType="begin"/>
      </w:r>
      <w:r w:rsidRPr="00F75259">
        <w:rPr>
          <w:lang w:val="en-US"/>
        </w:rPr>
        <w:instrText xml:space="preserve"> REF _Ref287452828 \h  \* MERGEFORMAT </w:instrText>
      </w:r>
      <w:r>
        <w:fldChar w:fldCharType="separate"/>
      </w:r>
      <w:r w:rsidR="00F32628" w:rsidRPr="00F32628">
        <w:rPr>
          <w:noProof/>
          <w:szCs w:val="22"/>
          <w:lang w:val="en-US" w:eastAsia="es-CO"/>
        </w:rPr>
        <w:t>Figure 6</w:t>
      </w:r>
      <w:r w:rsidR="00F32628" w:rsidRPr="00F32628">
        <w:rPr>
          <w:noProof/>
          <w:szCs w:val="22"/>
          <w:lang w:val="en-US" w:eastAsia="es-CO"/>
        </w:rPr>
        <w:noBreakHyphen/>
        <w:t>1</w:t>
      </w:r>
      <w:r>
        <w:fldChar w:fldCharType="end"/>
      </w:r>
      <w:r w:rsidR="008B5D10" w:rsidRPr="007D29CA">
        <w:rPr>
          <w:noProof/>
          <w:szCs w:val="22"/>
          <w:lang w:val="en-US" w:eastAsia="es-CO"/>
        </w:rPr>
        <w:t xml:space="preserve"> shows a </w:t>
      </w:r>
      <w:r w:rsidR="00644B04">
        <w:rPr>
          <w:noProof/>
          <w:szCs w:val="22"/>
          <w:lang w:val="en-US" w:eastAsia="es-CO"/>
        </w:rPr>
        <w:t>PVS</w:t>
      </w:r>
      <w:r w:rsidR="008B5D10" w:rsidRPr="007D29CA">
        <w:rPr>
          <w:noProof/>
          <w:szCs w:val="22"/>
          <w:lang w:val="en-US" w:eastAsia="es-CO"/>
        </w:rPr>
        <w:t xml:space="preserve"> installed in a home in San Isidro de Dota, with its components and </w:t>
      </w:r>
      <w:r w:rsidR="00D229BB">
        <w:rPr>
          <w:noProof/>
          <w:szCs w:val="22"/>
          <w:lang w:val="en-US" w:eastAsia="es-CO"/>
        </w:rPr>
        <w:t xml:space="preserve">with ICE´s </w:t>
      </w:r>
      <w:r w:rsidR="008B5D10" w:rsidRPr="007D29CA">
        <w:rPr>
          <w:noProof/>
          <w:szCs w:val="22"/>
          <w:lang w:val="en-US" w:eastAsia="es-CO"/>
        </w:rPr>
        <w:t>invoice</w:t>
      </w:r>
      <w:r w:rsidR="00357A68">
        <w:rPr>
          <w:noProof/>
          <w:szCs w:val="22"/>
          <w:lang w:val="en-US" w:eastAsia="es-CO"/>
        </w:rPr>
        <w:t xml:space="preserve"> and payroll </w:t>
      </w:r>
      <w:r w:rsidR="00D229BB">
        <w:rPr>
          <w:noProof/>
          <w:szCs w:val="22"/>
          <w:lang w:val="en-US" w:eastAsia="es-CO"/>
        </w:rPr>
        <w:t xml:space="preserve">inspection and maintenance record </w:t>
      </w:r>
      <w:r w:rsidR="00357A68">
        <w:rPr>
          <w:noProof/>
          <w:szCs w:val="22"/>
          <w:lang w:val="en-US" w:eastAsia="es-CO"/>
        </w:rPr>
        <w:t>images</w:t>
      </w:r>
      <w:r w:rsidR="008B5D10" w:rsidRPr="007D29CA">
        <w:rPr>
          <w:noProof/>
          <w:szCs w:val="22"/>
          <w:lang w:val="en-US" w:eastAsia="es-CO"/>
        </w:rPr>
        <w:t>.</w:t>
      </w:r>
    </w:p>
    <w:p w:rsidR="008B5D10" w:rsidRPr="007D29CA" w:rsidRDefault="008B5D10" w:rsidP="008B5D10">
      <w:pPr>
        <w:rPr>
          <w:noProof/>
          <w:szCs w:val="22"/>
          <w:lang w:val="en-US" w:eastAsia="es-CO"/>
        </w:rPr>
      </w:pPr>
    </w:p>
    <w:p w:rsidR="008B5D10" w:rsidRPr="007D29CA" w:rsidRDefault="008B5D10" w:rsidP="008B5D10">
      <w:pPr>
        <w:rPr>
          <w:noProof/>
          <w:szCs w:val="22"/>
          <w:lang w:val="en-US" w:eastAsia="es-CO"/>
        </w:rPr>
      </w:pPr>
      <w:r w:rsidRPr="007D29CA">
        <w:rPr>
          <w:noProof/>
          <w:szCs w:val="22"/>
          <w:lang w:val="en-US" w:eastAsia="es-CO"/>
        </w:rPr>
        <w:t xml:space="preserve">Visits were also made to the school and communal </w:t>
      </w:r>
      <w:r w:rsidR="00D229BB">
        <w:rPr>
          <w:noProof/>
          <w:szCs w:val="22"/>
          <w:lang w:val="en-US" w:eastAsia="es-CO"/>
        </w:rPr>
        <w:t xml:space="preserve">hall; </w:t>
      </w:r>
      <w:r w:rsidRPr="007D29CA">
        <w:rPr>
          <w:noProof/>
          <w:szCs w:val="22"/>
          <w:lang w:val="en-US" w:eastAsia="es-CO"/>
        </w:rPr>
        <w:t xml:space="preserve">systems </w:t>
      </w:r>
      <w:r w:rsidR="00D229BB">
        <w:rPr>
          <w:noProof/>
          <w:szCs w:val="22"/>
          <w:lang w:val="en-US" w:eastAsia="es-CO"/>
        </w:rPr>
        <w:t>that</w:t>
      </w:r>
      <w:r w:rsidRPr="007D29CA">
        <w:rPr>
          <w:noProof/>
          <w:szCs w:val="22"/>
          <w:lang w:val="en-US" w:eastAsia="es-CO"/>
        </w:rPr>
        <w:t xml:space="preserve"> could not be inspected because they were closed. These systems were installed by GEF-ICE-DSE program. There are 2 systems, each one of 2 module (165x2=230 Wp), and inverters of 600 W, duly registered in ICE database, </w:t>
      </w:r>
      <w:r w:rsidR="00D229BB">
        <w:rPr>
          <w:noProof/>
          <w:szCs w:val="22"/>
          <w:lang w:val="en-US" w:eastAsia="es-CO"/>
        </w:rPr>
        <w:t xml:space="preserve">and whose </w:t>
      </w:r>
      <w:r w:rsidRPr="007D29CA">
        <w:rPr>
          <w:noProof/>
          <w:szCs w:val="22"/>
          <w:lang w:val="en-US" w:eastAsia="es-CO"/>
        </w:rPr>
        <w:t xml:space="preserve">installation date </w:t>
      </w:r>
      <w:r w:rsidR="00D229BB">
        <w:rPr>
          <w:noProof/>
          <w:szCs w:val="22"/>
          <w:lang w:val="en-US" w:eastAsia="es-CO"/>
        </w:rPr>
        <w:t xml:space="preserve">was </w:t>
      </w:r>
      <w:r w:rsidRPr="007D29CA">
        <w:rPr>
          <w:noProof/>
          <w:szCs w:val="22"/>
          <w:lang w:val="en-US" w:eastAsia="es-CO"/>
        </w:rPr>
        <w:t xml:space="preserve">October 2009. </w:t>
      </w:r>
    </w:p>
    <w:p w:rsidR="008B5D10" w:rsidRPr="007D29CA" w:rsidRDefault="008B5D10" w:rsidP="008B5D10">
      <w:pPr>
        <w:rPr>
          <w:noProof/>
          <w:szCs w:val="22"/>
          <w:lang w:val="en-US" w:eastAsia="es-CO"/>
        </w:rPr>
      </w:pPr>
    </w:p>
    <w:p w:rsidR="008B5D10" w:rsidRPr="007D29CA" w:rsidRDefault="008B5D10" w:rsidP="008B5D10">
      <w:pPr>
        <w:rPr>
          <w:noProof/>
          <w:szCs w:val="22"/>
          <w:lang w:val="en-US" w:eastAsia="es-CO"/>
        </w:rPr>
      </w:pPr>
      <w:r w:rsidRPr="007D29CA">
        <w:rPr>
          <w:noProof/>
          <w:szCs w:val="22"/>
          <w:lang w:val="en-US" w:eastAsia="es-CO"/>
        </w:rPr>
        <w:br w:type="page"/>
      </w:r>
    </w:p>
    <w:p w:rsidR="008B5D10" w:rsidRPr="007D29CA" w:rsidRDefault="008B5D10" w:rsidP="008B5D10">
      <w:pPr>
        <w:jc w:val="left"/>
        <w:rPr>
          <w:rStyle w:val="Hipervnculo"/>
          <w:noProof/>
          <w:szCs w:val="22"/>
          <w:lang w:val="en-US" w:eastAsia="es-CO"/>
        </w:rPr>
      </w:pPr>
    </w:p>
    <w:p w:rsidR="008B5D10" w:rsidRPr="007D29CA" w:rsidRDefault="008B5D10" w:rsidP="008B5D10">
      <w:pPr>
        <w:rPr>
          <w:rStyle w:val="Hipervnculo"/>
          <w:noProof/>
          <w:szCs w:val="22"/>
          <w:lang w:val="en-US" w:eastAsia="es-CO"/>
        </w:rPr>
        <w:sectPr w:rsidR="008B5D10" w:rsidRPr="007D29CA" w:rsidSect="00F03E27">
          <w:headerReference w:type="even" r:id="rId50"/>
          <w:headerReference w:type="first" r:id="rId51"/>
          <w:pgSz w:w="12242" w:h="15842" w:code="1"/>
          <w:pgMar w:top="1985" w:right="1418" w:bottom="1701" w:left="1701" w:header="709" w:footer="974" w:gutter="0"/>
          <w:pgNumType w:chapStyle="1"/>
          <w:cols w:space="708"/>
          <w:docGrid w:linePitch="360"/>
        </w:sectPr>
      </w:pPr>
    </w:p>
    <w:p w:rsidR="008B5D10" w:rsidRPr="007D29CA" w:rsidRDefault="008B5D10" w:rsidP="008B5D10">
      <w:pPr>
        <w:pStyle w:val="Epgrafe"/>
        <w:rPr>
          <w:rStyle w:val="Hipervnculo"/>
          <w:noProof/>
          <w:szCs w:val="22"/>
          <w:lang w:val="en-US" w:eastAsia="es-CO"/>
        </w:rPr>
      </w:pPr>
      <w:bookmarkStart w:id="270" w:name="_Ref287452828"/>
      <w:bookmarkStart w:id="271" w:name="_Toc288036189"/>
      <w:bookmarkStart w:id="272" w:name="_Toc292868266"/>
      <w:r w:rsidRPr="007D29CA">
        <w:rPr>
          <w:lang w:val="en-US"/>
        </w:rPr>
        <w:lastRenderedPageBreak/>
        <w:t xml:space="preserve">Figure </w:t>
      </w:r>
      <w:r w:rsidR="00580536">
        <w:rPr>
          <w:lang w:val="en-US"/>
        </w:rPr>
        <w:t>6</w:t>
      </w:r>
      <w:r w:rsidRPr="007D29CA">
        <w:rPr>
          <w:lang w:val="en-US"/>
        </w:rPr>
        <w:noBreakHyphen/>
      </w:r>
      <w:r w:rsidR="005E19A8" w:rsidRPr="007D29CA">
        <w:rPr>
          <w:lang w:val="en-US"/>
        </w:rPr>
        <w:fldChar w:fldCharType="begin"/>
      </w:r>
      <w:r w:rsidRPr="007D29CA">
        <w:rPr>
          <w:lang w:val="en-US"/>
        </w:rPr>
        <w:instrText xml:space="preserve"> SEQ Figura \* ARABIC \s 1 </w:instrText>
      </w:r>
      <w:r w:rsidR="005E19A8" w:rsidRPr="007D29CA">
        <w:rPr>
          <w:lang w:val="en-US"/>
        </w:rPr>
        <w:fldChar w:fldCharType="separate"/>
      </w:r>
      <w:r w:rsidR="00F32628">
        <w:rPr>
          <w:noProof/>
          <w:lang w:val="en-US"/>
        </w:rPr>
        <w:t>1</w:t>
      </w:r>
      <w:r w:rsidR="005E19A8" w:rsidRPr="007D29CA">
        <w:rPr>
          <w:lang w:val="en-US"/>
        </w:rPr>
        <w:fldChar w:fldCharType="end"/>
      </w:r>
      <w:bookmarkEnd w:id="270"/>
      <w:r w:rsidRPr="007D29CA">
        <w:rPr>
          <w:lang w:val="en-US"/>
        </w:rPr>
        <w:t xml:space="preserve">. </w:t>
      </w:r>
      <w:r w:rsidR="00644B04">
        <w:rPr>
          <w:rStyle w:val="Hipervnculo"/>
          <w:noProof/>
          <w:szCs w:val="22"/>
          <w:lang w:val="en-US" w:eastAsia="es-CO"/>
        </w:rPr>
        <w:t>PVS</w:t>
      </w:r>
      <w:r w:rsidRPr="007D29CA">
        <w:rPr>
          <w:rStyle w:val="Hipervnculo"/>
          <w:noProof/>
          <w:szCs w:val="22"/>
          <w:lang w:val="en-US" w:eastAsia="es-CO"/>
        </w:rPr>
        <w:t xml:space="preserve"> home type – San Isidro de Dota</w:t>
      </w:r>
      <w:bookmarkEnd w:id="271"/>
      <w:bookmarkEnd w:id="272"/>
    </w:p>
    <w:p w:rsidR="008B5D10" w:rsidRPr="007D29CA" w:rsidRDefault="008B5D10" w:rsidP="008B5D10">
      <w:pPr>
        <w:rPr>
          <w:rStyle w:val="Hipervnculo"/>
          <w:noProof/>
          <w:szCs w:val="22"/>
          <w:lang w:val="en-US" w:eastAsia="es-CO"/>
        </w:rPr>
      </w:pPr>
      <w:r w:rsidRPr="007D29CA">
        <w:rPr>
          <w:rStyle w:val="Hipervnculo"/>
          <w:noProof/>
          <w:szCs w:val="22"/>
          <w:lang w:val="en-US" w:eastAsia="es-CO"/>
        </w:rPr>
        <w:t>USER: Saturnino Acosta</w:t>
      </w:r>
    </w:p>
    <w:p w:rsidR="008B5D10" w:rsidRPr="007D29CA" w:rsidRDefault="00881348" w:rsidP="008B5D10">
      <w:pPr>
        <w:rPr>
          <w:rStyle w:val="Hipervnculo"/>
          <w:noProof/>
          <w:szCs w:val="22"/>
          <w:lang w:val="en-US" w:eastAsia="es-CO"/>
        </w:rPr>
      </w:pPr>
      <w:r>
        <w:rPr>
          <w:rStyle w:val="Hipervnculo"/>
          <w:noProof/>
          <w:szCs w:val="22"/>
          <w:lang w:val="en-US" w:eastAsia="es-CO"/>
        </w:rPr>
        <w:t>Visit Day</w:t>
      </w:r>
      <w:r w:rsidR="008B5D10" w:rsidRPr="007D29CA">
        <w:rPr>
          <w:rStyle w:val="Hipervnculo"/>
          <w:noProof/>
          <w:szCs w:val="22"/>
          <w:lang w:val="en-US" w:eastAsia="es-CO"/>
        </w:rPr>
        <w:t>: Feb 11, 2011</w:t>
      </w:r>
    </w:p>
    <w:p w:rsidR="008B5D10" w:rsidRPr="007D29CA" w:rsidRDefault="008B5D10" w:rsidP="008B5D10">
      <w:pPr>
        <w:rPr>
          <w:rStyle w:val="Hipervnculo"/>
          <w:noProof/>
          <w:szCs w:val="22"/>
          <w:lang w:val="en-US" w:eastAsia="es-CO"/>
        </w:rPr>
      </w:pPr>
    </w:p>
    <w:p w:rsidR="008B5D10" w:rsidRPr="007D29CA" w:rsidRDefault="008B5D10" w:rsidP="008B5D10">
      <w:pPr>
        <w:rPr>
          <w:rStyle w:val="Hipervnculo"/>
          <w:noProof/>
          <w:szCs w:val="22"/>
          <w:lang w:val="en-US" w:eastAsia="es-CO"/>
        </w:rPr>
      </w:pPr>
    </w:p>
    <w:p w:rsidR="008B5D10" w:rsidRPr="007D29CA" w:rsidRDefault="008B5D10" w:rsidP="008B5D10">
      <w:pPr>
        <w:rPr>
          <w:rStyle w:val="Hipervnculo"/>
          <w:noProof/>
          <w:szCs w:val="22"/>
          <w:lang w:val="en-US" w:eastAsia="es-CO"/>
        </w:rPr>
      </w:pPr>
    </w:p>
    <w:p w:rsidR="008B5D10" w:rsidRPr="007D29CA" w:rsidRDefault="008B5D10" w:rsidP="008B5D10">
      <w:pPr>
        <w:rPr>
          <w:rStyle w:val="Hipervnculo"/>
          <w:noProof/>
          <w:szCs w:val="22"/>
          <w:lang w:val="en-US" w:eastAsia="es-CO"/>
        </w:rPr>
      </w:pPr>
    </w:p>
    <w:p w:rsidR="008B5D10" w:rsidRPr="007D29CA" w:rsidRDefault="008B5D10" w:rsidP="008B5D10">
      <w:pPr>
        <w:rPr>
          <w:rStyle w:val="Hipervnculo"/>
          <w:noProof/>
          <w:szCs w:val="22"/>
          <w:lang w:val="en-US" w:eastAsia="es-CO"/>
        </w:rPr>
      </w:pPr>
      <w:r w:rsidRPr="007D29CA">
        <w:rPr>
          <w:noProof/>
          <w:color w:val="0000FF"/>
          <w:szCs w:val="22"/>
          <w:u w:val="single"/>
          <w:lang w:val="es-CR" w:eastAsia="es-CR"/>
        </w:rPr>
        <w:drawing>
          <wp:inline distT="0" distB="0" distL="0" distR="0">
            <wp:extent cx="2671445" cy="2003511"/>
            <wp:effectExtent l="0" t="0" r="0" b="0"/>
            <wp:docPr id="1" name="Imagen 242" descr="D:\P1103 Gef Costa Rica\CD_Informe_Final\Registro fotografico\11 Feb Quepos Usuario 4\IMG_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1103 Gef Costa Rica\CD_Informe_Final\Registro fotografico\11 Feb Quepos Usuario 4\IMG_080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71445" cy="2003511"/>
                    </a:xfrm>
                    <a:prstGeom prst="rect">
                      <a:avLst/>
                    </a:prstGeom>
                    <a:noFill/>
                    <a:ln>
                      <a:noFill/>
                    </a:ln>
                  </pic:spPr>
                </pic:pic>
              </a:graphicData>
            </a:graphic>
          </wp:inline>
        </w:drawing>
      </w:r>
    </w:p>
    <w:p w:rsidR="008B5D10" w:rsidRPr="007D29CA" w:rsidRDefault="008B5D10" w:rsidP="008B5D10">
      <w:pPr>
        <w:rPr>
          <w:rStyle w:val="Hipervnculo"/>
          <w:noProof/>
          <w:szCs w:val="22"/>
          <w:lang w:val="en-US" w:eastAsia="es-CO"/>
        </w:rPr>
      </w:pPr>
    </w:p>
    <w:p w:rsidR="008B5D10" w:rsidRPr="007D29CA" w:rsidRDefault="008B5D10" w:rsidP="008B5D10">
      <w:pPr>
        <w:rPr>
          <w:rStyle w:val="Hipervnculo"/>
          <w:noProof/>
          <w:szCs w:val="22"/>
          <w:lang w:val="en-US" w:eastAsia="es-CO"/>
        </w:rPr>
      </w:pPr>
      <w:r w:rsidRPr="007D29CA">
        <w:rPr>
          <w:rStyle w:val="Hipervnculo"/>
          <w:noProof/>
          <w:szCs w:val="22"/>
          <w:lang w:val="en-US" w:eastAsia="es-CO"/>
        </w:rPr>
        <w:t>Solar Module of  165 Wp.</w:t>
      </w:r>
    </w:p>
    <w:p w:rsidR="008B5D10" w:rsidRPr="007D29CA" w:rsidRDefault="008B5D10" w:rsidP="008B5D10">
      <w:pPr>
        <w:rPr>
          <w:rStyle w:val="Hipervnculo"/>
          <w:noProof/>
          <w:szCs w:val="22"/>
          <w:lang w:val="en-US" w:eastAsia="es-CO"/>
        </w:rPr>
      </w:pPr>
    </w:p>
    <w:p w:rsidR="008B5D10" w:rsidRPr="007D29CA" w:rsidRDefault="008B5D10" w:rsidP="008B5D10">
      <w:pPr>
        <w:rPr>
          <w:rStyle w:val="Hipervnculo"/>
          <w:noProof/>
          <w:szCs w:val="22"/>
          <w:lang w:val="en-US" w:eastAsia="es-CO"/>
        </w:rPr>
      </w:pPr>
    </w:p>
    <w:p w:rsidR="008B5D10" w:rsidRPr="007D29CA" w:rsidRDefault="008B5D10" w:rsidP="008B5D10">
      <w:pPr>
        <w:spacing w:line="360" w:lineRule="auto"/>
        <w:rPr>
          <w:rStyle w:val="Hipervnculo"/>
          <w:noProof/>
          <w:szCs w:val="22"/>
          <w:lang w:val="en-US" w:eastAsia="es-CO"/>
        </w:rPr>
      </w:pPr>
    </w:p>
    <w:p w:rsidR="008B5D10" w:rsidRPr="007D29CA" w:rsidRDefault="008B5D10" w:rsidP="008B5D10">
      <w:pPr>
        <w:spacing w:line="360" w:lineRule="auto"/>
        <w:rPr>
          <w:rStyle w:val="Hipervnculo"/>
          <w:noProof/>
          <w:szCs w:val="22"/>
          <w:lang w:val="en-US" w:eastAsia="es-CO"/>
        </w:rPr>
      </w:pPr>
    </w:p>
    <w:p w:rsidR="008B5D10" w:rsidRPr="007D29CA" w:rsidRDefault="008B5D10" w:rsidP="008B5D10">
      <w:pPr>
        <w:rPr>
          <w:rStyle w:val="Hipervnculo"/>
          <w:noProof/>
          <w:szCs w:val="22"/>
          <w:lang w:val="en-US" w:eastAsia="es-CO"/>
        </w:rPr>
      </w:pPr>
    </w:p>
    <w:p w:rsidR="008B5D10" w:rsidRPr="007D29CA" w:rsidRDefault="008B5D10" w:rsidP="008B5D10">
      <w:pPr>
        <w:rPr>
          <w:rStyle w:val="Hipervnculo"/>
          <w:noProof/>
          <w:szCs w:val="22"/>
          <w:lang w:val="en-US" w:eastAsia="es-CO"/>
        </w:rPr>
      </w:pPr>
      <w:r w:rsidRPr="007D29CA">
        <w:rPr>
          <w:noProof/>
          <w:color w:val="0000FF"/>
          <w:szCs w:val="22"/>
          <w:u w:val="single"/>
          <w:lang w:val="es-CR" w:eastAsia="es-CR"/>
        </w:rPr>
        <w:drawing>
          <wp:inline distT="0" distB="0" distL="0" distR="0">
            <wp:extent cx="2671445" cy="2003625"/>
            <wp:effectExtent l="0" t="0" r="0" b="0"/>
            <wp:docPr id="4" name="Imagen 247" descr="D:\P1103 Gef Costa Rica\CD_Informe_Final\Registro fotografico\11 Feb Quepos Usuario 4\IMG_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1103 Gef Costa Rica\CD_Informe_Final\Registro fotografico\11 Feb Quepos Usuario 4\IMG_079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1445" cy="2003625"/>
                    </a:xfrm>
                    <a:prstGeom prst="rect">
                      <a:avLst/>
                    </a:prstGeom>
                    <a:noFill/>
                    <a:ln>
                      <a:noFill/>
                    </a:ln>
                  </pic:spPr>
                </pic:pic>
              </a:graphicData>
            </a:graphic>
          </wp:inline>
        </w:drawing>
      </w:r>
    </w:p>
    <w:p w:rsidR="008B5D10" w:rsidRPr="007D29CA" w:rsidRDefault="00881348" w:rsidP="008B5D10">
      <w:pPr>
        <w:rPr>
          <w:rStyle w:val="Hipervnculo"/>
          <w:noProof/>
          <w:szCs w:val="22"/>
          <w:lang w:val="en-US" w:eastAsia="es-CO"/>
        </w:rPr>
      </w:pPr>
      <w:r>
        <w:rPr>
          <w:rStyle w:val="Hipervnculo"/>
          <w:noProof/>
          <w:szCs w:val="22"/>
          <w:lang w:val="en-US" w:eastAsia="es-CO"/>
        </w:rPr>
        <w:t>ICE´s I</w:t>
      </w:r>
      <w:r w:rsidR="008B5D10" w:rsidRPr="007D29CA">
        <w:rPr>
          <w:rStyle w:val="Hipervnculo"/>
          <w:noProof/>
          <w:szCs w:val="22"/>
          <w:lang w:val="en-US" w:eastAsia="es-CO"/>
        </w:rPr>
        <w:t>nvoice in Colones 1000.</w:t>
      </w:r>
    </w:p>
    <w:p w:rsidR="008B5D10" w:rsidRPr="007D29CA" w:rsidRDefault="008B5D10" w:rsidP="008B5D10">
      <w:pPr>
        <w:rPr>
          <w:rStyle w:val="Hipervnculo"/>
          <w:noProof/>
          <w:szCs w:val="22"/>
          <w:lang w:val="en-US" w:eastAsia="es-CO"/>
        </w:rPr>
      </w:pPr>
      <w:r w:rsidRPr="007D29CA">
        <w:rPr>
          <w:noProof/>
          <w:color w:val="0000FF"/>
          <w:szCs w:val="22"/>
          <w:u w:val="single"/>
          <w:lang w:val="es-CR" w:eastAsia="es-CR"/>
        </w:rPr>
        <w:lastRenderedPageBreak/>
        <w:drawing>
          <wp:inline distT="0" distB="0" distL="0" distR="0">
            <wp:extent cx="2671445" cy="3561852"/>
            <wp:effectExtent l="0" t="0" r="0" b="0"/>
            <wp:docPr id="11" name="Imagen 243" descr="D:\P1103 Gef Costa Rica\CD_Informe_Final\Registro fotografico\11 Feb Quepos Usuario 4\IMG_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1103 Gef Costa Rica\CD_Informe_Final\Registro fotografico\11 Feb Quepos Usuario 4\IMG_078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71445" cy="3561852"/>
                    </a:xfrm>
                    <a:prstGeom prst="rect">
                      <a:avLst/>
                    </a:prstGeom>
                    <a:noFill/>
                    <a:ln>
                      <a:noFill/>
                    </a:ln>
                  </pic:spPr>
                </pic:pic>
              </a:graphicData>
            </a:graphic>
          </wp:inline>
        </w:drawing>
      </w:r>
    </w:p>
    <w:p w:rsidR="008B5D10" w:rsidRPr="007D29CA" w:rsidRDefault="008B5D10" w:rsidP="008B5D10">
      <w:pPr>
        <w:rPr>
          <w:rStyle w:val="Hipervnculo"/>
          <w:noProof/>
          <w:szCs w:val="22"/>
          <w:lang w:val="en-US" w:eastAsia="es-CO"/>
        </w:rPr>
      </w:pPr>
      <w:r w:rsidRPr="007D29CA">
        <w:rPr>
          <w:rStyle w:val="Hipervnculo"/>
          <w:noProof/>
          <w:szCs w:val="22"/>
          <w:lang w:val="en-US" w:eastAsia="es-CO"/>
        </w:rPr>
        <w:t>Switchboard with Inverter of 300 W (</w:t>
      </w:r>
      <w:r w:rsidR="00881348">
        <w:rPr>
          <w:rStyle w:val="Hipervnculo"/>
          <w:noProof/>
          <w:szCs w:val="22"/>
          <w:lang w:val="en-US" w:eastAsia="es-CO"/>
        </w:rPr>
        <w:t>upper left</w:t>
      </w:r>
      <w:r w:rsidRPr="007D29CA">
        <w:rPr>
          <w:rStyle w:val="Hipervnculo"/>
          <w:noProof/>
          <w:szCs w:val="22"/>
          <w:lang w:val="en-US" w:eastAsia="es-CO"/>
        </w:rPr>
        <w:t>), charge regulator (</w:t>
      </w:r>
      <w:r w:rsidR="00881348">
        <w:rPr>
          <w:rStyle w:val="Hipervnculo"/>
          <w:noProof/>
          <w:szCs w:val="22"/>
          <w:lang w:val="en-US" w:eastAsia="es-CO"/>
        </w:rPr>
        <w:t xml:space="preserve">upper </w:t>
      </w:r>
      <w:r w:rsidRPr="007D29CA">
        <w:rPr>
          <w:rStyle w:val="Hipervnculo"/>
          <w:noProof/>
          <w:szCs w:val="22"/>
          <w:lang w:val="en-US" w:eastAsia="es-CO"/>
        </w:rPr>
        <w:t>right</w:t>
      </w:r>
      <w:r w:rsidR="00881348">
        <w:rPr>
          <w:rStyle w:val="Hipervnculo"/>
          <w:noProof/>
          <w:szCs w:val="22"/>
          <w:lang w:val="en-US" w:eastAsia="es-CO"/>
        </w:rPr>
        <w:t>)</w:t>
      </w:r>
      <w:r w:rsidRPr="007D29CA">
        <w:rPr>
          <w:rStyle w:val="Hipervnculo"/>
          <w:noProof/>
          <w:szCs w:val="22"/>
          <w:lang w:val="en-US" w:eastAsia="es-CO"/>
        </w:rPr>
        <w:t>,  connexions power strip (center) and breaker (</w:t>
      </w:r>
      <w:r w:rsidR="00881348">
        <w:rPr>
          <w:rStyle w:val="Hipervnculo"/>
          <w:noProof/>
          <w:szCs w:val="22"/>
          <w:lang w:val="en-US" w:eastAsia="es-CO"/>
        </w:rPr>
        <w:t xml:space="preserve">lower </w:t>
      </w:r>
      <w:r w:rsidRPr="007D29CA">
        <w:rPr>
          <w:rStyle w:val="Hipervnculo"/>
          <w:noProof/>
          <w:szCs w:val="22"/>
          <w:lang w:val="en-US" w:eastAsia="es-CO"/>
        </w:rPr>
        <w:t xml:space="preserve">left). Battery of 150 Ah of deep discharge gel, </w:t>
      </w:r>
      <w:r w:rsidR="0089391B">
        <w:rPr>
          <w:rStyle w:val="Hipervnculo"/>
          <w:noProof/>
          <w:szCs w:val="22"/>
          <w:lang w:val="en-US" w:eastAsia="es-CO"/>
        </w:rPr>
        <w:t>mounte</w:t>
      </w:r>
      <w:r w:rsidR="00881348">
        <w:rPr>
          <w:rStyle w:val="Hipervnculo"/>
          <w:noProof/>
          <w:szCs w:val="22"/>
          <w:lang w:val="en-US" w:eastAsia="es-CO"/>
        </w:rPr>
        <w:t xml:space="preserve">d on a </w:t>
      </w:r>
      <w:r w:rsidRPr="007D29CA">
        <w:rPr>
          <w:rStyle w:val="Hipervnculo"/>
          <w:noProof/>
          <w:szCs w:val="22"/>
          <w:lang w:val="en-US" w:eastAsia="es-CO"/>
        </w:rPr>
        <w:t>methalic base.</w:t>
      </w:r>
    </w:p>
    <w:p w:rsidR="008B5D10" w:rsidRPr="007D29CA" w:rsidRDefault="008B5D10" w:rsidP="008B5D10">
      <w:pPr>
        <w:rPr>
          <w:rStyle w:val="Hipervnculo"/>
          <w:noProof/>
          <w:szCs w:val="22"/>
          <w:lang w:val="en-US" w:eastAsia="es-CO"/>
        </w:rPr>
      </w:pPr>
    </w:p>
    <w:p w:rsidR="008B5D10" w:rsidRPr="007D29CA" w:rsidRDefault="008B5D10" w:rsidP="008B5D10">
      <w:pPr>
        <w:rPr>
          <w:rStyle w:val="Hipervnculo"/>
          <w:noProof/>
          <w:szCs w:val="22"/>
          <w:lang w:val="en-US" w:eastAsia="es-CO"/>
        </w:rPr>
      </w:pPr>
      <w:r w:rsidRPr="007D29CA">
        <w:rPr>
          <w:noProof/>
          <w:color w:val="0000FF"/>
          <w:szCs w:val="22"/>
          <w:u w:val="single"/>
          <w:lang w:val="es-CR" w:eastAsia="es-CR"/>
        </w:rPr>
        <w:drawing>
          <wp:inline distT="0" distB="0" distL="0" distR="0">
            <wp:extent cx="2671445" cy="2003625"/>
            <wp:effectExtent l="0" t="0" r="0" b="0"/>
            <wp:docPr id="12" name="Imagen 246" descr="D:\P1103 Gef Costa Rica\CD_Informe_Final\Registro fotografico\11 Feb Quepos Usuario 4\IMG_0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1103 Gef Costa Rica\CD_Informe_Final\Registro fotografico\11 Feb Quepos Usuario 4\IMG_078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71445" cy="2003625"/>
                    </a:xfrm>
                    <a:prstGeom prst="rect">
                      <a:avLst/>
                    </a:prstGeom>
                    <a:noFill/>
                    <a:ln>
                      <a:noFill/>
                    </a:ln>
                  </pic:spPr>
                </pic:pic>
              </a:graphicData>
            </a:graphic>
          </wp:inline>
        </w:drawing>
      </w:r>
    </w:p>
    <w:p w:rsidR="008B5D10" w:rsidRPr="007D29CA" w:rsidRDefault="008B5D10" w:rsidP="008B5D10">
      <w:pPr>
        <w:rPr>
          <w:rStyle w:val="Hipervnculo"/>
          <w:noProof/>
          <w:szCs w:val="22"/>
          <w:lang w:val="en-US" w:eastAsia="es-CO"/>
        </w:rPr>
      </w:pPr>
      <w:r w:rsidRPr="007D29CA">
        <w:rPr>
          <w:rStyle w:val="Hipervnculo"/>
          <w:noProof/>
          <w:szCs w:val="22"/>
          <w:lang w:val="en-US" w:eastAsia="es-CO"/>
        </w:rPr>
        <w:t xml:space="preserve">System </w:t>
      </w:r>
      <w:r w:rsidR="00881348">
        <w:rPr>
          <w:rStyle w:val="Hipervnculo"/>
          <w:noProof/>
          <w:szCs w:val="22"/>
          <w:lang w:val="en-US" w:eastAsia="es-CO"/>
        </w:rPr>
        <w:t>I</w:t>
      </w:r>
      <w:r w:rsidRPr="007D29CA">
        <w:rPr>
          <w:rStyle w:val="Hipervnculo"/>
          <w:noProof/>
          <w:szCs w:val="22"/>
          <w:lang w:val="en-US" w:eastAsia="es-CO"/>
        </w:rPr>
        <w:t>nspections Record by ICE.</w:t>
      </w:r>
    </w:p>
    <w:p w:rsidR="008B5D10" w:rsidRPr="007D29CA" w:rsidRDefault="008B5D10" w:rsidP="008B5D10">
      <w:pPr>
        <w:rPr>
          <w:rStyle w:val="Hipervnculo"/>
          <w:noProof/>
          <w:szCs w:val="22"/>
          <w:lang w:val="en-US" w:eastAsia="es-CO"/>
        </w:rPr>
      </w:pPr>
    </w:p>
    <w:p w:rsidR="008B5D10" w:rsidRPr="007D29CA" w:rsidRDefault="008B5D10" w:rsidP="008B5D10">
      <w:pPr>
        <w:rPr>
          <w:noProof/>
          <w:szCs w:val="22"/>
          <w:lang w:val="en-US" w:eastAsia="es-CO"/>
        </w:rPr>
        <w:sectPr w:rsidR="008B5D10" w:rsidRPr="007D29CA" w:rsidSect="00F25D28">
          <w:type w:val="continuous"/>
          <w:pgSz w:w="12242" w:h="15842" w:code="1"/>
          <w:pgMar w:top="1985" w:right="1418" w:bottom="1701" w:left="1701" w:header="709" w:footer="974" w:gutter="0"/>
          <w:pgNumType w:chapStyle="1"/>
          <w:cols w:num="2" w:space="708"/>
          <w:docGrid w:linePitch="360"/>
        </w:sectPr>
      </w:pPr>
    </w:p>
    <w:p w:rsidR="008B5D10" w:rsidRPr="007D29CA" w:rsidRDefault="008B5D10" w:rsidP="008B5D10">
      <w:pPr>
        <w:rPr>
          <w:noProof/>
          <w:szCs w:val="22"/>
          <w:lang w:val="en-US" w:eastAsia="es-CO"/>
        </w:rPr>
      </w:pPr>
    </w:p>
    <w:p w:rsidR="008B5D10" w:rsidRPr="007D29CA" w:rsidRDefault="008B5D10" w:rsidP="008B5D10">
      <w:pPr>
        <w:rPr>
          <w:noProof/>
          <w:szCs w:val="22"/>
          <w:lang w:val="en-US" w:eastAsia="es-CO"/>
        </w:rPr>
        <w:sectPr w:rsidR="008B5D10" w:rsidRPr="007D29CA" w:rsidSect="00F25D28">
          <w:type w:val="continuous"/>
          <w:pgSz w:w="12242" w:h="15842" w:code="1"/>
          <w:pgMar w:top="1985" w:right="1418" w:bottom="1701" w:left="1701" w:header="709" w:footer="974" w:gutter="0"/>
          <w:pgNumType w:chapStyle="1"/>
          <w:cols w:space="708"/>
          <w:docGrid w:linePitch="360"/>
        </w:sectPr>
      </w:pPr>
    </w:p>
    <w:p w:rsidR="008B5D10" w:rsidRPr="007D29CA" w:rsidRDefault="00123931" w:rsidP="008B5D10">
      <w:pPr>
        <w:rPr>
          <w:noProof/>
          <w:szCs w:val="22"/>
          <w:lang w:val="en-US" w:eastAsia="es-CO"/>
        </w:rPr>
      </w:pPr>
      <w:r>
        <w:rPr>
          <w:noProof/>
          <w:szCs w:val="22"/>
          <w:u w:val="single"/>
          <w:lang w:val="en-US" w:eastAsia="es-CO"/>
        </w:rPr>
        <w:lastRenderedPageBreak/>
        <w:t xml:space="preserve">Playa Hermosa </w:t>
      </w:r>
      <w:r w:rsidR="00881348">
        <w:rPr>
          <w:noProof/>
          <w:szCs w:val="22"/>
          <w:u w:val="single"/>
          <w:lang w:val="en-US" w:eastAsia="es-CO"/>
        </w:rPr>
        <w:t>Turtle Reserve</w:t>
      </w:r>
    </w:p>
    <w:p w:rsidR="008B5D10" w:rsidRPr="007D29CA" w:rsidRDefault="008B5D10" w:rsidP="008B5D10">
      <w:pPr>
        <w:rPr>
          <w:noProof/>
          <w:szCs w:val="22"/>
          <w:lang w:val="en-US" w:eastAsia="es-CO"/>
        </w:rPr>
      </w:pPr>
      <w:r w:rsidRPr="007D29CA">
        <w:rPr>
          <w:noProof/>
          <w:szCs w:val="22"/>
          <w:lang w:val="en-US" w:eastAsia="es-CO"/>
        </w:rPr>
        <w:t>February 12, 2011</w:t>
      </w:r>
    </w:p>
    <w:p w:rsidR="008B5D10" w:rsidRPr="007D29CA" w:rsidRDefault="008B5D10" w:rsidP="008B5D10">
      <w:pPr>
        <w:rPr>
          <w:noProof/>
          <w:szCs w:val="22"/>
          <w:lang w:val="en-US" w:eastAsia="es-CO"/>
        </w:rPr>
      </w:pPr>
    </w:p>
    <w:p w:rsidR="008B5D10" w:rsidRPr="007D29CA" w:rsidRDefault="008B5D10" w:rsidP="008B5D10">
      <w:pPr>
        <w:rPr>
          <w:noProof/>
          <w:szCs w:val="22"/>
          <w:lang w:val="en-US" w:eastAsia="es-CO"/>
        </w:rPr>
      </w:pPr>
      <w:r w:rsidRPr="007D29CA">
        <w:rPr>
          <w:noProof/>
          <w:szCs w:val="22"/>
          <w:lang w:val="en-US" w:eastAsia="es-CO"/>
        </w:rPr>
        <w:t>Manager: Belfort Cubillo</w:t>
      </w:r>
    </w:p>
    <w:p w:rsidR="008B5D10" w:rsidRPr="007D29CA" w:rsidRDefault="008B5D10" w:rsidP="008B5D10">
      <w:pPr>
        <w:rPr>
          <w:noProof/>
          <w:szCs w:val="22"/>
          <w:lang w:val="en-US" w:eastAsia="es-CO"/>
        </w:rPr>
      </w:pPr>
      <w:r w:rsidRPr="007D29CA">
        <w:rPr>
          <w:noProof/>
          <w:szCs w:val="22"/>
          <w:lang w:val="en-US" w:eastAsia="es-CO"/>
        </w:rPr>
        <w:t>Cell 88 91 6522</w:t>
      </w:r>
    </w:p>
    <w:p w:rsidR="008B5D10" w:rsidRPr="007D29CA" w:rsidRDefault="008B5D10" w:rsidP="008B5D10">
      <w:pPr>
        <w:rPr>
          <w:noProof/>
          <w:szCs w:val="22"/>
          <w:lang w:val="en-US" w:eastAsia="es-CO"/>
        </w:rPr>
      </w:pPr>
    </w:p>
    <w:p w:rsidR="008B5D10" w:rsidRPr="007D29CA" w:rsidRDefault="008B5D10" w:rsidP="008B5D10">
      <w:pPr>
        <w:rPr>
          <w:noProof/>
          <w:szCs w:val="22"/>
          <w:lang w:val="en-US" w:eastAsia="es-CO"/>
        </w:rPr>
      </w:pPr>
      <w:r w:rsidRPr="007D29CA">
        <w:rPr>
          <w:noProof/>
          <w:szCs w:val="22"/>
          <w:lang w:val="en-US" w:eastAsia="es-CO"/>
        </w:rPr>
        <w:t xml:space="preserve">There are two installed </w:t>
      </w:r>
      <w:r w:rsidR="00644B04">
        <w:rPr>
          <w:noProof/>
          <w:szCs w:val="22"/>
          <w:lang w:val="en-US" w:eastAsia="es-CO"/>
        </w:rPr>
        <w:t>PVS</w:t>
      </w:r>
      <w:r w:rsidRPr="007D29CA">
        <w:rPr>
          <w:noProof/>
          <w:szCs w:val="22"/>
          <w:lang w:val="en-US" w:eastAsia="es-CO"/>
        </w:rPr>
        <w:t xml:space="preserve"> in this </w:t>
      </w:r>
      <w:r w:rsidR="00881348">
        <w:rPr>
          <w:noProof/>
          <w:szCs w:val="22"/>
          <w:lang w:val="en-US" w:eastAsia="es-CO"/>
        </w:rPr>
        <w:t>turtle reserve</w:t>
      </w:r>
      <w:r w:rsidRPr="007D29CA">
        <w:rPr>
          <w:noProof/>
          <w:szCs w:val="22"/>
          <w:lang w:val="en-US" w:eastAsia="es-CO"/>
        </w:rPr>
        <w:t xml:space="preserve"> by GEF program. Both systems are registered in ICE database, with a total installed capacity of 600 Wp.</w:t>
      </w:r>
    </w:p>
    <w:p w:rsidR="008B5D10" w:rsidRPr="007D29CA" w:rsidRDefault="008B5D10" w:rsidP="008B5D10">
      <w:pPr>
        <w:rPr>
          <w:noProof/>
          <w:szCs w:val="22"/>
          <w:lang w:val="en-US" w:eastAsia="es-CO"/>
        </w:rPr>
      </w:pPr>
    </w:p>
    <w:p w:rsidR="008B5D10" w:rsidRPr="007D29CA" w:rsidRDefault="008B5D10" w:rsidP="008B5D10">
      <w:pPr>
        <w:rPr>
          <w:noProof/>
          <w:szCs w:val="22"/>
          <w:lang w:val="en-US" w:eastAsia="es-CO"/>
        </w:rPr>
      </w:pPr>
      <w:r w:rsidRPr="007D29CA">
        <w:rPr>
          <w:noProof/>
          <w:szCs w:val="22"/>
          <w:lang w:val="en-US" w:eastAsia="es-CO"/>
        </w:rPr>
        <w:t xml:space="preserve">The manager was very satisfied with the </w:t>
      </w:r>
      <w:r w:rsidR="00644B04">
        <w:rPr>
          <w:noProof/>
          <w:szCs w:val="22"/>
          <w:lang w:val="en-US" w:eastAsia="es-CO"/>
        </w:rPr>
        <w:t>PVS</w:t>
      </w:r>
      <w:r w:rsidRPr="007D29CA">
        <w:rPr>
          <w:noProof/>
          <w:szCs w:val="22"/>
          <w:lang w:val="en-US" w:eastAsia="es-CO"/>
        </w:rPr>
        <w:t xml:space="preserve"> performance and recognized its value for the t</w:t>
      </w:r>
      <w:r w:rsidR="00881348">
        <w:rPr>
          <w:noProof/>
          <w:szCs w:val="22"/>
          <w:lang w:val="en-US" w:eastAsia="es-CO"/>
        </w:rPr>
        <w:t>urtle reserve work</w:t>
      </w:r>
      <w:r w:rsidRPr="007D29CA">
        <w:rPr>
          <w:noProof/>
          <w:szCs w:val="22"/>
          <w:lang w:val="en-US" w:eastAsia="es-CO"/>
        </w:rPr>
        <w:t>.</w:t>
      </w:r>
    </w:p>
    <w:p w:rsidR="008B5D10" w:rsidRPr="007D29CA" w:rsidRDefault="008B5D10" w:rsidP="008B5D10">
      <w:pPr>
        <w:rPr>
          <w:noProof/>
          <w:szCs w:val="22"/>
          <w:u w:val="single"/>
          <w:lang w:val="en-US" w:eastAsia="es-CO"/>
        </w:rPr>
      </w:pPr>
    </w:p>
    <w:p w:rsidR="008B5D10" w:rsidRPr="007D29CA" w:rsidRDefault="008B5D10" w:rsidP="008B5D10">
      <w:pPr>
        <w:rPr>
          <w:noProof/>
          <w:szCs w:val="22"/>
          <w:u w:val="single"/>
          <w:lang w:val="en-US" w:eastAsia="es-CO"/>
        </w:rPr>
      </w:pPr>
      <w:r w:rsidRPr="007D29CA">
        <w:rPr>
          <w:noProof/>
          <w:szCs w:val="22"/>
          <w:u w:val="single"/>
          <w:lang w:val="en-US" w:eastAsia="es-CO"/>
        </w:rPr>
        <w:t xml:space="preserve">Puntarenas Pacific Marine Park </w:t>
      </w:r>
    </w:p>
    <w:p w:rsidR="008B5D10" w:rsidRPr="007D29CA" w:rsidRDefault="008B5D10" w:rsidP="008B5D10">
      <w:pPr>
        <w:rPr>
          <w:noProof/>
          <w:szCs w:val="22"/>
          <w:lang w:val="en-US" w:eastAsia="es-CO"/>
        </w:rPr>
      </w:pPr>
      <w:r w:rsidRPr="007D29CA">
        <w:rPr>
          <w:noProof/>
          <w:szCs w:val="22"/>
          <w:lang w:val="en-US" w:eastAsia="es-CO"/>
        </w:rPr>
        <w:t>February 12, 2011</w:t>
      </w:r>
    </w:p>
    <w:p w:rsidR="008B5D10" w:rsidRPr="007D29CA" w:rsidRDefault="008B5D10" w:rsidP="008B5D10">
      <w:pPr>
        <w:rPr>
          <w:noProof/>
          <w:szCs w:val="22"/>
          <w:lang w:val="en-US" w:eastAsia="es-CO"/>
        </w:rPr>
      </w:pPr>
    </w:p>
    <w:p w:rsidR="008B5D10" w:rsidRPr="007D29CA" w:rsidRDefault="008B5D10" w:rsidP="008B5D10">
      <w:pPr>
        <w:rPr>
          <w:noProof/>
          <w:szCs w:val="22"/>
          <w:lang w:val="en-US" w:eastAsia="es-CO"/>
        </w:rPr>
      </w:pPr>
      <w:r w:rsidRPr="007D29CA">
        <w:rPr>
          <w:noProof/>
          <w:szCs w:val="22"/>
          <w:lang w:val="en-US" w:eastAsia="es-CO"/>
        </w:rPr>
        <w:t xml:space="preserve">This </w:t>
      </w:r>
      <w:r w:rsidR="00644B04">
        <w:rPr>
          <w:noProof/>
          <w:szCs w:val="22"/>
          <w:lang w:val="en-US" w:eastAsia="es-CO"/>
        </w:rPr>
        <w:t>PVS</w:t>
      </w:r>
      <w:r w:rsidRPr="007D29CA">
        <w:rPr>
          <w:noProof/>
          <w:szCs w:val="22"/>
          <w:lang w:val="en-US" w:eastAsia="es-CO"/>
        </w:rPr>
        <w:t xml:space="preserve"> is part of </w:t>
      </w:r>
      <w:r w:rsidR="00116068">
        <w:rPr>
          <w:noProof/>
          <w:szCs w:val="22"/>
          <w:lang w:val="en-US" w:eastAsia="es-CO"/>
        </w:rPr>
        <w:t>UNDP</w:t>
      </w:r>
      <w:r w:rsidRPr="007D29CA">
        <w:rPr>
          <w:noProof/>
          <w:szCs w:val="22"/>
          <w:lang w:val="en-US" w:eastAsia="es-CO"/>
        </w:rPr>
        <w:t>-GEF program and has demonstrative – educational purposes.</w:t>
      </w:r>
    </w:p>
    <w:p w:rsidR="008B5D10" w:rsidRPr="007D29CA" w:rsidRDefault="008B5D10" w:rsidP="008B5D10">
      <w:pPr>
        <w:rPr>
          <w:noProof/>
          <w:szCs w:val="22"/>
          <w:lang w:val="en-US" w:eastAsia="es-CO"/>
        </w:rPr>
      </w:pPr>
    </w:p>
    <w:p w:rsidR="008B5D10" w:rsidRPr="007D29CA" w:rsidRDefault="008B5D10" w:rsidP="008B5D10">
      <w:pPr>
        <w:rPr>
          <w:noProof/>
          <w:szCs w:val="22"/>
          <w:lang w:val="en-US" w:eastAsia="es-CO"/>
        </w:rPr>
      </w:pPr>
      <w:r w:rsidRPr="007D29CA">
        <w:rPr>
          <w:noProof/>
          <w:szCs w:val="22"/>
          <w:lang w:val="en-US" w:eastAsia="es-CO"/>
        </w:rPr>
        <w:t>Consists of:</w:t>
      </w:r>
    </w:p>
    <w:p w:rsidR="008B5D10" w:rsidRPr="007D29CA" w:rsidRDefault="008B5D10" w:rsidP="008B5D10">
      <w:pPr>
        <w:rPr>
          <w:noProof/>
          <w:szCs w:val="22"/>
          <w:lang w:val="en-US" w:eastAsia="es-CO"/>
        </w:rPr>
      </w:pPr>
    </w:p>
    <w:p w:rsidR="008B5D10" w:rsidRPr="007D29CA" w:rsidRDefault="008B5D10" w:rsidP="00F35A09">
      <w:pPr>
        <w:pStyle w:val="Prrafodelista"/>
        <w:numPr>
          <w:ilvl w:val="0"/>
          <w:numId w:val="91"/>
        </w:numPr>
        <w:rPr>
          <w:noProof/>
          <w:szCs w:val="22"/>
          <w:u w:val="single"/>
          <w:lang w:val="en-US" w:eastAsia="es-CO"/>
        </w:rPr>
      </w:pPr>
      <w:r w:rsidRPr="007D29CA">
        <w:rPr>
          <w:noProof/>
          <w:szCs w:val="22"/>
          <w:lang w:val="en-US" w:eastAsia="es-CO"/>
        </w:rPr>
        <w:t xml:space="preserve">660 Wp </w:t>
      </w:r>
      <w:r w:rsidR="00644B04">
        <w:rPr>
          <w:noProof/>
          <w:szCs w:val="22"/>
          <w:lang w:val="en-US" w:eastAsia="es-CO"/>
        </w:rPr>
        <w:t>PVS</w:t>
      </w:r>
    </w:p>
    <w:p w:rsidR="008B5D10" w:rsidRPr="007D29CA" w:rsidRDefault="008B5D10" w:rsidP="00F35A09">
      <w:pPr>
        <w:pStyle w:val="Prrafodelista"/>
        <w:numPr>
          <w:ilvl w:val="0"/>
          <w:numId w:val="91"/>
        </w:numPr>
        <w:rPr>
          <w:noProof/>
          <w:szCs w:val="22"/>
          <w:u w:val="single"/>
          <w:lang w:val="en-US" w:eastAsia="es-CO"/>
        </w:rPr>
      </w:pPr>
      <w:r w:rsidRPr="007D29CA">
        <w:rPr>
          <w:noProof/>
          <w:szCs w:val="22"/>
          <w:lang w:val="en-US" w:eastAsia="es-CO"/>
        </w:rPr>
        <w:t>Batteries Bank of 4x150 Ah</w:t>
      </w:r>
    </w:p>
    <w:p w:rsidR="008B5D10" w:rsidRPr="007D29CA" w:rsidRDefault="008B5D10" w:rsidP="00F35A09">
      <w:pPr>
        <w:pStyle w:val="Prrafodelista"/>
        <w:numPr>
          <w:ilvl w:val="0"/>
          <w:numId w:val="91"/>
        </w:numPr>
        <w:rPr>
          <w:noProof/>
          <w:szCs w:val="22"/>
          <w:u w:val="single"/>
          <w:lang w:val="en-US" w:eastAsia="es-CO"/>
        </w:rPr>
      </w:pPr>
      <w:r w:rsidRPr="007D29CA">
        <w:rPr>
          <w:noProof/>
          <w:szCs w:val="22"/>
          <w:lang w:val="en-US" w:eastAsia="es-CO"/>
        </w:rPr>
        <w:t>2 kW Inverter</w:t>
      </w:r>
    </w:p>
    <w:p w:rsidR="008B5D10" w:rsidRPr="007D29CA" w:rsidRDefault="008B5D10" w:rsidP="008B5D10">
      <w:pPr>
        <w:rPr>
          <w:noProof/>
          <w:szCs w:val="22"/>
          <w:lang w:val="en-US" w:eastAsia="es-CO"/>
        </w:rPr>
      </w:pPr>
    </w:p>
    <w:p w:rsidR="008B5D10" w:rsidRPr="007D29CA" w:rsidRDefault="00B52DED" w:rsidP="008B5D10">
      <w:pPr>
        <w:rPr>
          <w:noProof/>
          <w:szCs w:val="22"/>
          <w:u w:val="single"/>
          <w:lang w:val="en-US" w:eastAsia="es-CO"/>
        </w:rPr>
      </w:pPr>
      <w:r>
        <w:rPr>
          <w:noProof/>
          <w:szCs w:val="22"/>
          <w:lang w:val="en-US" w:eastAsia="es-CO"/>
        </w:rPr>
        <w:t>The day of the</w:t>
      </w:r>
      <w:r w:rsidR="008B5D10" w:rsidRPr="007D29CA">
        <w:rPr>
          <w:noProof/>
          <w:szCs w:val="22"/>
          <w:lang w:val="en-US" w:eastAsia="es-CO"/>
        </w:rPr>
        <w:t xml:space="preserve"> visit, the system was not completed, </w:t>
      </w:r>
      <w:r w:rsidR="008B5D10" w:rsidRPr="007D29CA">
        <w:rPr>
          <w:i/>
          <w:noProof/>
          <w:szCs w:val="22"/>
          <w:lang w:val="en-US" w:eastAsia="es-CO"/>
        </w:rPr>
        <w:t>was not operational</w:t>
      </w:r>
      <w:r w:rsidR="008B5D10" w:rsidRPr="007D29CA">
        <w:rPr>
          <w:noProof/>
          <w:szCs w:val="22"/>
          <w:lang w:val="en-US" w:eastAsia="es-CO"/>
        </w:rPr>
        <w:t xml:space="preserve"> and </w:t>
      </w:r>
      <w:r>
        <w:rPr>
          <w:noProof/>
          <w:szCs w:val="22"/>
          <w:lang w:val="en-US" w:eastAsia="es-CO"/>
        </w:rPr>
        <w:t xml:space="preserve">still lacking </w:t>
      </w:r>
      <w:r w:rsidR="008B5D10" w:rsidRPr="007D29CA">
        <w:rPr>
          <w:noProof/>
          <w:szCs w:val="22"/>
          <w:lang w:val="en-US" w:eastAsia="es-CO"/>
        </w:rPr>
        <w:t>to:</w:t>
      </w:r>
    </w:p>
    <w:p w:rsidR="008B5D10" w:rsidRPr="007D29CA" w:rsidRDefault="008B5D10" w:rsidP="008B5D10">
      <w:pPr>
        <w:rPr>
          <w:noProof/>
          <w:szCs w:val="22"/>
          <w:u w:val="single"/>
          <w:lang w:val="en-US" w:eastAsia="es-CO"/>
        </w:rPr>
      </w:pPr>
    </w:p>
    <w:p w:rsidR="008B5D10" w:rsidRPr="007D29CA" w:rsidRDefault="008B5D10" w:rsidP="00F35A09">
      <w:pPr>
        <w:pStyle w:val="Prrafodelista"/>
        <w:numPr>
          <w:ilvl w:val="0"/>
          <w:numId w:val="92"/>
        </w:numPr>
        <w:rPr>
          <w:noProof/>
          <w:szCs w:val="22"/>
          <w:lang w:val="en-US" w:eastAsia="es-CO"/>
        </w:rPr>
      </w:pPr>
      <w:r w:rsidRPr="007D29CA">
        <w:rPr>
          <w:noProof/>
          <w:szCs w:val="22"/>
          <w:lang w:val="en-US" w:eastAsia="es-CO"/>
        </w:rPr>
        <w:t>Install a 1 kW wind generator</w:t>
      </w:r>
    </w:p>
    <w:p w:rsidR="008B5D10" w:rsidRPr="007D29CA" w:rsidRDefault="008B5D10" w:rsidP="00F35A09">
      <w:pPr>
        <w:pStyle w:val="Prrafodelista"/>
        <w:numPr>
          <w:ilvl w:val="0"/>
          <w:numId w:val="92"/>
        </w:numPr>
        <w:rPr>
          <w:noProof/>
          <w:szCs w:val="22"/>
          <w:lang w:val="en-US" w:eastAsia="es-CO"/>
        </w:rPr>
      </w:pPr>
      <w:r w:rsidRPr="007D29CA">
        <w:rPr>
          <w:noProof/>
          <w:szCs w:val="22"/>
          <w:lang w:val="en-US" w:eastAsia="es-CO"/>
        </w:rPr>
        <w:t>Install a computer and a large screen.</w:t>
      </w:r>
    </w:p>
    <w:p w:rsidR="008B5D10" w:rsidRPr="007D29CA" w:rsidRDefault="008B5D10" w:rsidP="008B5D10">
      <w:pPr>
        <w:rPr>
          <w:noProof/>
          <w:szCs w:val="22"/>
          <w:lang w:val="en-US" w:eastAsia="es-CO"/>
        </w:rPr>
      </w:pPr>
    </w:p>
    <w:p w:rsidR="008B5D10" w:rsidRPr="007D29CA" w:rsidRDefault="008B5D10" w:rsidP="008B5D10">
      <w:pPr>
        <w:rPr>
          <w:i/>
          <w:noProof/>
          <w:szCs w:val="22"/>
          <w:lang w:val="en-US" w:eastAsia="es-CO"/>
        </w:rPr>
      </w:pPr>
      <w:r w:rsidRPr="007D29CA">
        <w:rPr>
          <w:i/>
          <w:noProof/>
          <w:szCs w:val="22"/>
          <w:lang w:val="en-US" w:eastAsia="es-CO"/>
        </w:rPr>
        <w:t>The system is expected to be completed during the month of March 2011.</w:t>
      </w:r>
    </w:p>
    <w:p w:rsidR="008B5D10" w:rsidRPr="007D29CA" w:rsidRDefault="008B5D10" w:rsidP="008B5D10">
      <w:pPr>
        <w:jc w:val="left"/>
        <w:rPr>
          <w:rStyle w:val="Hipervnculo"/>
          <w:noProof/>
          <w:color w:val="auto"/>
          <w:szCs w:val="22"/>
          <w:lang w:val="en-US" w:eastAsia="es-CO"/>
        </w:rPr>
      </w:pPr>
    </w:p>
    <w:p w:rsidR="008B5D10" w:rsidRPr="007D29CA" w:rsidRDefault="008B5D10" w:rsidP="008B5D10">
      <w:pPr>
        <w:rPr>
          <w:rStyle w:val="Hipervnculo"/>
          <w:noProof/>
          <w:szCs w:val="22"/>
          <w:lang w:val="en-US" w:eastAsia="es-CO"/>
        </w:rPr>
        <w:sectPr w:rsidR="008B5D10" w:rsidRPr="007D29CA" w:rsidSect="00F03E27">
          <w:headerReference w:type="even" r:id="rId56"/>
          <w:footerReference w:type="default" r:id="rId57"/>
          <w:headerReference w:type="first" r:id="rId58"/>
          <w:pgSz w:w="12242" w:h="15842" w:code="1"/>
          <w:pgMar w:top="1985" w:right="1418" w:bottom="1701" w:left="1701" w:header="709" w:footer="974" w:gutter="0"/>
          <w:pgNumType w:chapStyle="1"/>
          <w:cols w:space="708"/>
          <w:docGrid w:linePitch="360"/>
        </w:sectPr>
      </w:pPr>
    </w:p>
    <w:p w:rsidR="008B5D10" w:rsidRPr="00B8645C" w:rsidRDefault="008B5D10" w:rsidP="008B5D10">
      <w:pPr>
        <w:pStyle w:val="Epgrafe"/>
        <w:rPr>
          <w:rStyle w:val="Hipervnculo"/>
          <w:noProof/>
          <w:color w:val="auto"/>
          <w:szCs w:val="22"/>
          <w:lang w:val="es-ES" w:eastAsia="es-CO"/>
        </w:rPr>
      </w:pPr>
      <w:bookmarkStart w:id="273" w:name="_Toc288036190"/>
      <w:bookmarkStart w:id="274" w:name="_Toc292868267"/>
      <w:r w:rsidRPr="00B8645C">
        <w:rPr>
          <w:lang w:val="es-ES"/>
        </w:rPr>
        <w:lastRenderedPageBreak/>
        <w:t xml:space="preserve">Figure </w:t>
      </w:r>
      <w:r w:rsidR="008A1F12">
        <w:rPr>
          <w:lang w:val="es-ES"/>
        </w:rPr>
        <w:t>6</w:t>
      </w:r>
      <w:r w:rsidRPr="00B8645C">
        <w:rPr>
          <w:lang w:val="es-ES"/>
        </w:rPr>
        <w:noBreakHyphen/>
      </w:r>
      <w:r w:rsidR="005E19A8" w:rsidRPr="007D29CA">
        <w:rPr>
          <w:lang w:val="en-US"/>
        </w:rPr>
        <w:fldChar w:fldCharType="begin"/>
      </w:r>
      <w:r w:rsidRPr="00B8645C">
        <w:rPr>
          <w:lang w:val="es-ES"/>
        </w:rPr>
        <w:instrText xml:space="preserve"> SEQ Figura \* ARABIC \s 1 </w:instrText>
      </w:r>
      <w:r w:rsidR="005E19A8" w:rsidRPr="007D29CA">
        <w:rPr>
          <w:lang w:val="en-US"/>
        </w:rPr>
        <w:fldChar w:fldCharType="separate"/>
      </w:r>
      <w:r w:rsidR="00F32628">
        <w:rPr>
          <w:noProof/>
          <w:lang w:val="es-ES"/>
        </w:rPr>
        <w:t>2</w:t>
      </w:r>
      <w:r w:rsidR="005E19A8" w:rsidRPr="007D29CA">
        <w:rPr>
          <w:lang w:val="en-US"/>
        </w:rPr>
        <w:fldChar w:fldCharType="end"/>
      </w:r>
      <w:r w:rsidRPr="00B8645C">
        <w:rPr>
          <w:lang w:val="es-ES"/>
        </w:rPr>
        <w:t xml:space="preserve">. </w:t>
      </w:r>
      <w:r w:rsidR="00644B04">
        <w:rPr>
          <w:rStyle w:val="Hipervnculo"/>
          <w:noProof/>
          <w:color w:val="auto"/>
          <w:szCs w:val="22"/>
          <w:lang w:val="es-ES" w:eastAsia="es-CO"/>
        </w:rPr>
        <w:t>PVS</w:t>
      </w:r>
      <w:r w:rsidRPr="00B8645C">
        <w:rPr>
          <w:rStyle w:val="Hipervnculo"/>
          <w:noProof/>
          <w:color w:val="auto"/>
          <w:szCs w:val="22"/>
          <w:lang w:val="es-ES" w:eastAsia="es-CO"/>
        </w:rPr>
        <w:t xml:space="preserve"> Tortugario Playa Hermosa </w:t>
      </w:r>
      <w:r w:rsidR="00B52DED">
        <w:rPr>
          <w:rStyle w:val="Hipervnculo"/>
          <w:noProof/>
          <w:color w:val="auto"/>
          <w:szCs w:val="22"/>
          <w:lang w:val="es-ES" w:eastAsia="es-CO"/>
        </w:rPr>
        <w:t>–</w:t>
      </w:r>
      <w:r w:rsidRPr="00B8645C">
        <w:rPr>
          <w:rStyle w:val="Hipervnculo"/>
          <w:noProof/>
          <w:color w:val="auto"/>
          <w:szCs w:val="22"/>
          <w:lang w:val="es-ES" w:eastAsia="es-CO"/>
        </w:rPr>
        <w:t xml:space="preserve"> Jaco</w:t>
      </w:r>
      <w:bookmarkEnd w:id="273"/>
      <w:bookmarkEnd w:id="274"/>
      <w:r w:rsidR="00B52DED">
        <w:rPr>
          <w:rStyle w:val="Hipervnculo"/>
          <w:noProof/>
          <w:color w:val="auto"/>
          <w:szCs w:val="22"/>
          <w:lang w:val="es-ES" w:eastAsia="es-CO"/>
        </w:rPr>
        <w:t xml:space="preserve"> (Playa Hermosa Jaco Turtle Reserve)</w:t>
      </w:r>
    </w:p>
    <w:p w:rsidR="008B5D10" w:rsidRPr="007D29CA" w:rsidRDefault="008B5D10" w:rsidP="008B5D10">
      <w:pPr>
        <w:rPr>
          <w:noProof/>
          <w:szCs w:val="22"/>
          <w:u w:val="single"/>
          <w:lang w:val="en-US" w:eastAsia="es-CO"/>
        </w:rPr>
      </w:pPr>
      <w:r w:rsidRPr="007D29CA">
        <w:rPr>
          <w:rStyle w:val="Hipervnculo"/>
          <w:noProof/>
          <w:color w:val="auto"/>
          <w:szCs w:val="22"/>
          <w:lang w:val="en-US" w:eastAsia="es-CO"/>
        </w:rPr>
        <w:t>Visit Day</w:t>
      </w:r>
      <w:r w:rsidRPr="007D29CA">
        <w:rPr>
          <w:rStyle w:val="Hipervnculo"/>
          <w:noProof/>
          <w:color w:val="auto"/>
          <w:szCs w:val="22"/>
          <w:u w:val="none"/>
          <w:lang w:val="en-US" w:eastAsia="es-CO"/>
        </w:rPr>
        <w:t xml:space="preserve">: </w:t>
      </w:r>
      <w:r w:rsidRPr="007D29CA">
        <w:rPr>
          <w:noProof/>
          <w:szCs w:val="22"/>
          <w:lang w:val="en-US" w:eastAsia="es-CO"/>
        </w:rPr>
        <w:t>Feb. 12, 2011</w:t>
      </w:r>
    </w:p>
    <w:p w:rsidR="008B5D10" w:rsidRPr="007D29CA" w:rsidRDefault="008B5D10" w:rsidP="008B5D10">
      <w:pPr>
        <w:rPr>
          <w:noProof/>
          <w:szCs w:val="22"/>
          <w:lang w:val="en-US" w:eastAsia="es-CO"/>
        </w:rPr>
      </w:pPr>
    </w:p>
    <w:p w:rsidR="008B5D10" w:rsidRPr="007D29CA" w:rsidRDefault="008B5D10" w:rsidP="008B5D10">
      <w:pPr>
        <w:rPr>
          <w:noProof/>
          <w:szCs w:val="22"/>
          <w:lang w:val="en-US" w:eastAsia="es-CO"/>
        </w:rPr>
      </w:pPr>
      <w:r w:rsidRPr="007D29CA">
        <w:rPr>
          <w:noProof/>
          <w:szCs w:val="22"/>
          <w:lang w:val="en-US" w:eastAsia="es-CO"/>
        </w:rPr>
        <w:t>Manager: Belfort Cubillo</w:t>
      </w:r>
    </w:p>
    <w:p w:rsidR="008B5D10" w:rsidRPr="007D29CA" w:rsidRDefault="008B5D10" w:rsidP="008B5D10">
      <w:pPr>
        <w:rPr>
          <w:noProof/>
          <w:szCs w:val="22"/>
          <w:lang w:val="en-US" w:eastAsia="es-CO"/>
        </w:rPr>
      </w:pPr>
      <w:r w:rsidRPr="007D29CA">
        <w:rPr>
          <w:noProof/>
          <w:szCs w:val="22"/>
          <w:lang w:val="en-US" w:eastAsia="es-CO"/>
        </w:rPr>
        <w:t>Celular 88 91 6522</w:t>
      </w:r>
    </w:p>
    <w:p w:rsidR="008B5D10" w:rsidRPr="007D29CA" w:rsidRDefault="008B5D10" w:rsidP="008B5D10">
      <w:pPr>
        <w:rPr>
          <w:rStyle w:val="Hipervnculo"/>
          <w:noProof/>
          <w:color w:val="auto"/>
          <w:szCs w:val="22"/>
          <w:lang w:val="en-US" w:eastAsia="es-CO"/>
        </w:rPr>
      </w:pPr>
    </w:p>
    <w:p w:rsidR="008B5D10" w:rsidRPr="007D29CA" w:rsidRDefault="008B5D10" w:rsidP="008B5D10">
      <w:pPr>
        <w:rPr>
          <w:rStyle w:val="Hipervnculo"/>
          <w:noProof/>
          <w:color w:val="auto"/>
          <w:szCs w:val="22"/>
          <w:lang w:val="en-US" w:eastAsia="es-CO"/>
        </w:rPr>
      </w:pPr>
      <w:r w:rsidRPr="007D29CA">
        <w:rPr>
          <w:noProof/>
          <w:szCs w:val="22"/>
          <w:u w:val="single"/>
          <w:lang w:val="es-CR" w:eastAsia="es-CR"/>
        </w:rPr>
        <w:drawing>
          <wp:inline distT="0" distB="0" distL="0" distR="0">
            <wp:extent cx="2671445" cy="2003625"/>
            <wp:effectExtent l="0" t="0" r="0" b="0"/>
            <wp:docPr id="13" name="Imagen 255" descr="D:\P1103 Gef Costa Rica\CD_Informe_Final\Registro fotografico\12 Feb Usuario 5y6 Tortugario\IMG_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1103 Gef Costa Rica\CD_Informe_Final\Registro fotografico\12 Feb Usuario 5y6 Tortugario\IMG_082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71445" cy="2003625"/>
                    </a:xfrm>
                    <a:prstGeom prst="rect">
                      <a:avLst/>
                    </a:prstGeom>
                    <a:noFill/>
                    <a:ln>
                      <a:noFill/>
                    </a:ln>
                  </pic:spPr>
                </pic:pic>
              </a:graphicData>
            </a:graphic>
          </wp:inline>
        </w:drawing>
      </w:r>
    </w:p>
    <w:p w:rsidR="008B5D10" w:rsidRPr="007D29CA" w:rsidRDefault="008B5D10" w:rsidP="008B5D10">
      <w:pPr>
        <w:rPr>
          <w:rStyle w:val="Hipervnculo"/>
          <w:noProof/>
          <w:color w:val="auto"/>
          <w:szCs w:val="22"/>
          <w:lang w:val="en-US" w:eastAsia="es-CO"/>
        </w:rPr>
      </w:pPr>
      <w:r w:rsidRPr="007D29CA">
        <w:rPr>
          <w:rStyle w:val="Hipervnculo"/>
          <w:noProof/>
          <w:color w:val="auto"/>
          <w:szCs w:val="22"/>
          <w:lang w:val="en-US" w:eastAsia="es-CO"/>
        </w:rPr>
        <w:t>System #1. Solar Modules Arrangement</w:t>
      </w:r>
    </w:p>
    <w:p w:rsidR="008B5D10" w:rsidRPr="007D29CA" w:rsidRDefault="008B5D10" w:rsidP="008B5D10">
      <w:pPr>
        <w:rPr>
          <w:rStyle w:val="Hipervnculo"/>
          <w:noProof/>
          <w:color w:val="auto"/>
          <w:szCs w:val="22"/>
          <w:lang w:val="en-US" w:eastAsia="es-CO"/>
        </w:rPr>
      </w:pPr>
    </w:p>
    <w:p w:rsidR="008B5D10" w:rsidRPr="007D29CA" w:rsidRDefault="008B5D10" w:rsidP="008B5D10">
      <w:pPr>
        <w:rPr>
          <w:rStyle w:val="Hipervnculo"/>
          <w:noProof/>
          <w:color w:val="auto"/>
          <w:szCs w:val="22"/>
          <w:lang w:val="en-US" w:eastAsia="es-CO"/>
        </w:rPr>
      </w:pPr>
    </w:p>
    <w:p w:rsidR="008B5D10" w:rsidRPr="007D29CA" w:rsidRDefault="008B5D10" w:rsidP="008B5D10">
      <w:pPr>
        <w:rPr>
          <w:rStyle w:val="Hipervnculo"/>
          <w:noProof/>
          <w:color w:val="auto"/>
          <w:szCs w:val="22"/>
          <w:lang w:val="en-US" w:eastAsia="es-CO"/>
        </w:rPr>
      </w:pPr>
      <w:r w:rsidRPr="007D29CA">
        <w:rPr>
          <w:noProof/>
          <w:szCs w:val="22"/>
          <w:u w:val="single"/>
          <w:lang w:val="es-CR" w:eastAsia="es-CR"/>
        </w:rPr>
        <w:drawing>
          <wp:inline distT="0" distB="0" distL="0" distR="0">
            <wp:extent cx="2671445" cy="2003625"/>
            <wp:effectExtent l="0" t="0" r="0" b="0"/>
            <wp:docPr id="14" name="Imagen 253" descr="D:\P1103 Gef Costa Rica\CD_Informe_Final\Registro fotografico\12 Feb Usuario 5y6 Tortugario\IMG_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1103 Gef Costa Rica\CD_Informe_Final\Registro fotografico\12 Feb Usuario 5y6 Tortugario\IMG_081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71445" cy="2003625"/>
                    </a:xfrm>
                    <a:prstGeom prst="rect">
                      <a:avLst/>
                    </a:prstGeom>
                    <a:noFill/>
                    <a:ln>
                      <a:noFill/>
                    </a:ln>
                  </pic:spPr>
                </pic:pic>
              </a:graphicData>
            </a:graphic>
          </wp:inline>
        </w:drawing>
      </w:r>
    </w:p>
    <w:p w:rsidR="008B5D10" w:rsidRPr="007D29CA" w:rsidRDefault="008B5D10" w:rsidP="008B5D10">
      <w:pPr>
        <w:rPr>
          <w:rStyle w:val="Hipervnculo"/>
          <w:noProof/>
          <w:color w:val="auto"/>
          <w:szCs w:val="22"/>
          <w:lang w:val="en-US" w:eastAsia="es-CO"/>
        </w:rPr>
      </w:pPr>
      <w:r w:rsidRPr="007D29CA">
        <w:rPr>
          <w:rStyle w:val="Hipervnculo"/>
          <w:noProof/>
          <w:color w:val="auto"/>
          <w:szCs w:val="22"/>
          <w:lang w:val="en-US" w:eastAsia="es-CO"/>
        </w:rPr>
        <w:t>System #1. Switchboard with inverter of 2 kW, regulator, breakers, connexions power strip and outlets</w:t>
      </w:r>
    </w:p>
    <w:p w:rsidR="008B5D10" w:rsidRPr="007D29CA" w:rsidRDefault="008B5D10" w:rsidP="008B5D10">
      <w:pPr>
        <w:rPr>
          <w:rStyle w:val="Hipervnculo"/>
          <w:noProof/>
          <w:color w:val="auto"/>
          <w:szCs w:val="22"/>
          <w:lang w:val="en-US" w:eastAsia="es-CO"/>
        </w:rPr>
      </w:pPr>
      <w:r w:rsidRPr="007D29CA">
        <w:rPr>
          <w:rStyle w:val="Hipervnculo"/>
          <w:noProof/>
          <w:color w:val="auto"/>
          <w:szCs w:val="22"/>
          <w:lang w:val="en-US" w:eastAsia="es-CO"/>
        </w:rPr>
        <w:br w:type="column"/>
      </w:r>
    </w:p>
    <w:p w:rsidR="008B5D10" w:rsidRPr="007D29CA" w:rsidRDefault="008B5D10" w:rsidP="008B5D10">
      <w:pPr>
        <w:rPr>
          <w:rStyle w:val="Hipervnculo"/>
          <w:noProof/>
          <w:color w:val="auto"/>
          <w:szCs w:val="22"/>
          <w:lang w:val="en-US" w:eastAsia="es-CO"/>
        </w:rPr>
      </w:pPr>
      <w:r w:rsidRPr="007D29CA">
        <w:rPr>
          <w:noProof/>
          <w:szCs w:val="22"/>
          <w:u w:val="single"/>
          <w:lang w:val="es-CR" w:eastAsia="es-CR"/>
        </w:rPr>
        <w:drawing>
          <wp:inline distT="0" distB="0" distL="0" distR="0">
            <wp:extent cx="2671445" cy="2003625"/>
            <wp:effectExtent l="0" t="0" r="0" b="0"/>
            <wp:docPr id="15" name="Imagen 254" descr="D:\P1103 Gef Costa Rica\CD_Informe_Final\Registro fotografico\12 Feb Usuario 5y6 Tortugario\IMG_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1103 Gef Costa Rica\CD_Informe_Final\Registro fotografico\12 Feb Usuario 5y6 Tortugario\IMG_081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71445" cy="2003625"/>
                    </a:xfrm>
                    <a:prstGeom prst="rect">
                      <a:avLst/>
                    </a:prstGeom>
                    <a:noFill/>
                    <a:ln>
                      <a:noFill/>
                    </a:ln>
                  </pic:spPr>
                </pic:pic>
              </a:graphicData>
            </a:graphic>
          </wp:inline>
        </w:drawing>
      </w:r>
    </w:p>
    <w:p w:rsidR="008B5D10" w:rsidRPr="007D29CA" w:rsidRDefault="008B5D10" w:rsidP="008B5D10">
      <w:pPr>
        <w:rPr>
          <w:rStyle w:val="Hipervnculo"/>
          <w:noProof/>
          <w:color w:val="auto"/>
          <w:szCs w:val="22"/>
          <w:lang w:val="en-US" w:eastAsia="es-CO"/>
        </w:rPr>
      </w:pPr>
      <w:r w:rsidRPr="007D29CA">
        <w:rPr>
          <w:rStyle w:val="Hipervnculo"/>
          <w:noProof/>
          <w:color w:val="auto"/>
          <w:szCs w:val="22"/>
          <w:lang w:val="en-US" w:eastAsia="es-CO"/>
        </w:rPr>
        <w:t>Gel Bat</w:t>
      </w:r>
      <w:r w:rsidR="00B52DED">
        <w:rPr>
          <w:rStyle w:val="Hipervnculo"/>
          <w:noProof/>
          <w:color w:val="auto"/>
          <w:szCs w:val="22"/>
          <w:lang w:val="en-US" w:eastAsia="es-CO"/>
        </w:rPr>
        <w:t>tery of 150 Ah deep discharge, mounted</w:t>
      </w:r>
      <w:r w:rsidRPr="007D29CA">
        <w:rPr>
          <w:rStyle w:val="Hipervnculo"/>
          <w:noProof/>
          <w:color w:val="auto"/>
          <w:szCs w:val="22"/>
          <w:lang w:val="en-US" w:eastAsia="es-CO"/>
        </w:rPr>
        <w:t xml:space="preserve"> over </w:t>
      </w:r>
      <w:r w:rsidR="00B52DED">
        <w:rPr>
          <w:rStyle w:val="Hipervnculo"/>
          <w:noProof/>
          <w:color w:val="auto"/>
          <w:szCs w:val="22"/>
          <w:lang w:val="en-US" w:eastAsia="es-CO"/>
        </w:rPr>
        <w:t xml:space="preserve">a </w:t>
      </w:r>
      <w:r w:rsidRPr="007D29CA">
        <w:rPr>
          <w:rStyle w:val="Hipervnculo"/>
          <w:noProof/>
          <w:color w:val="auto"/>
          <w:szCs w:val="22"/>
          <w:lang w:val="en-US" w:eastAsia="es-CO"/>
        </w:rPr>
        <w:t xml:space="preserve">methalic base. – </w:t>
      </w:r>
      <w:r w:rsidR="00B52DED">
        <w:rPr>
          <w:rStyle w:val="Hipervnculo"/>
          <w:noProof/>
          <w:color w:val="auto"/>
          <w:szCs w:val="22"/>
          <w:lang w:val="en-US" w:eastAsia="es-CO"/>
        </w:rPr>
        <w:t>Note</w:t>
      </w:r>
      <w:r w:rsidRPr="007D29CA">
        <w:rPr>
          <w:rStyle w:val="Hipervnculo"/>
          <w:noProof/>
          <w:color w:val="auto"/>
          <w:szCs w:val="22"/>
          <w:lang w:val="en-US" w:eastAsia="es-CO"/>
        </w:rPr>
        <w:t xml:space="preserve"> ICE PNUD</w:t>
      </w:r>
      <w:r w:rsidR="00B52DED">
        <w:rPr>
          <w:rStyle w:val="Hipervnculo"/>
          <w:noProof/>
          <w:color w:val="auto"/>
          <w:szCs w:val="22"/>
          <w:lang w:val="en-US" w:eastAsia="es-CO"/>
        </w:rPr>
        <w:t xml:space="preserve"> </w:t>
      </w:r>
      <w:r w:rsidRPr="007D29CA">
        <w:rPr>
          <w:rStyle w:val="Hipervnculo"/>
          <w:noProof/>
          <w:color w:val="auto"/>
          <w:szCs w:val="22"/>
          <w:lang w:val="en-US" w:eastAsia="es-CO"/>
        </w:rPr>
        <w:t>installation date June 28,  2010</w:t>
      </w:r>
    </w:p>
    <w:p w:rsidR="008B5D10" w:rsidRPr="007D29CA" w:rsidRDefault="008B5D10" w:rsidP="008B5D10">
      <w:pPr>
        <w:rPr>
          <w:rStyle w:val="Hipervnculo"/>
          <w:noProof/>
          <w:color w:val="auto"/>
          <w:szCs w:val="22"/>
          <w:lang w:val="en-US" w:eastAsia="es-CO"/>
        </w:rPr>
      </w:pPr>
    </w:p>
    <w:p w:rsidR="008B5D10" w:rsidRPr="007D29CA" w:rsidRDefault="008B5D10" w:rsidP="008B5D10">
      <w:pPr>
        <w:rPr>
          <w:rStyle w:val="Hipervnculo"/>
          <w:noProof/>
          <w:color w:val="auto"/>
          <w:szCs w:val="22"/>
          <w:lang w:val="en-US" w:eastAsia="es-CO"/>
        </w:rPr>
      </w:pPr>
    </w:p>
    <w:p w:rsidR="008B5D10" w:rsidRPr="007D29CA" w:rsidRDefault="008B5D10" w:rsidP="008B5D10">
      <w:pPr>
        <w:rPr>
          <w:rStyle w:val="Hipervnculo"/>
          <w:noProof/>
          <w:color w:val="auto"/>
          <w:szCs w:val="22"/>
          <w:lang w:val="en-US" w:eastAsia="es-CO"/>
        </w:rPr>
      </w:pPr>
      <w:r w:rsidRPr="007D29CA">
        <w:rPr>
          <w:noProof/>
          <w:szCs w:val="22"/>
          <w:u w:val="single"/>
          <w:lang w:val="es-CR" w:eastAsia="es-CR"/>
        </w:rPr>
        <w:drawing>
          <wp:inline distT="0" distB="0" distL="0" distR="0">
            <wp:extent cx="2671445" cy="3561852"/>
            <wp:effectExtent l="0" t="0" r="0" b="0"/>
            <wp:docPr id="22" name="Imagen 48" descr="D:\P1103 Gef Costa Rica\CD_Informe_Final\Registro fotografico\12 Feb Usuario 5y6 Tortugario\IMG_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1103 Gef Costa Rica\CD_Informe_Final\Registro fotografico\12 Feb Usuario 5y6 Tortugario\IMG_082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71445" cy="3561852"/>
                    </a:xfrm>
                    <a:prstGeom prst="rect">
                      <a:avLst/>
                    </a:prstGeom>
                    <a:noFill/>
                    <a:ln>
                      <a:noFill/>
                    </a:ln>
                  </pic:spPr>
                </pic:pic>
              </a:graphicData>
            </a:graphic>
          </wp:inline>
        </w:drawing>
      </w:r>
    </w:p>
    <w:p w:rsidR="008B5D10" w:rsidRPr="007D29CA" w:rsidRDefault="008B5D10" w:rsidP="008B5D10">
      <w:pPr>
        <w:rPr>
          <w:rStyle w:val="Hipervnculo"/>
          <w:noProof/>
          <w:color w:val="auto"/>
          <w:szCs w:val="22"/>
          <w:lang w:val="en-US" w:eastAsia="es-CO"/>
        </w:rPr>
      </w:pPr>
      <w:r w:rsidRPr="007D29CA">
        <w:rPr>
          <w:rStyle w:val="Hipervnculo"/>
          <w:noProof/>
          <w:color w:val="auto"/>
          <w:szCs w:val="22"/>
          <w:lang w:val="en-US" w:eastAsia="es-CO"/>
        </w:rPr>
        <w:t>System #2. System Switchboard</w:t>
      </w:r>
    </w:p>
    <w:p w:rsidR="008B5D10" w:rsidRPr="007D29CA" w:rsidRDefault="008B5D10" w:rsidP="008B5D10">
      <w:pPr>
        <w:rPr>
          <w:noProof/>
          <w:szCs w:val="22"/>
          <w:lang w:val="en-US" w:eastAsia="es-CO"/>
        </w:rPr>
      </w:pPr>
    </w:p>
    <w:p w:rsidR="008B5D10" w:rsidRPr="007D29CA" w:rsidRDefault="008B5D10" w:rsidP="008B5D10">
      <w:pPr>
        <w:pStyle w:val="Ttulo3"/>
        <w:rPr>
          <w:noProof/>
          <w:lang w:val="en-US" w:eastAsia="es-CO"/>
        </w:rPr>
        <w:sectPr w:rsidR="008B5D10" w:rsidRPr="007D29CA" w:rsidSect="00A16FCE">
          <w:pgSz w:w="12242" w:h="15842" w:code="1"/>
          <w:pgMar w:top="1985" w:right="1418" w:bottom="1701" w:left="1701" w:header="709" w:footer="974" w:gutter="0"/>
          <w:pgNumType w:chapStyle="1"/>
          <w:cols w:num="2" w:space="708"/>
          <w:docGrid w:linePitch="360"/>
        </w:sectPr>
      </w:pPr>
    </w:p>
    <w:p w:rsidR="008B5D10" w:rsidRPr="007D29CA" w:rsidRDefault="008B5D10" w:rsidP="008B5D10">
      <w:pPr>
        <w:rPr>
          <w:noProof/>
          <w:lang w:val="en-US" w:eastAsia="es-CO"/>
        </w:rPr>
      </w:pPr>
    </w:p>
    <w:p w:rsidR="008B5D10" w:rsidRPr="007D29CA" w:rsidRDefault="008B5D10" w:rsidP="008B5D10">
      <w:pPr>
        <w:rPr>
          <w:noProof/>
          <w:lang w:val="en-US" w:eastAsia="es-CO"/>
        </w:rPr>
      </w:pPr>
    </w:p>
    <w:p w:rsidR="008B5D10" w:rsidRPr="007D29CA" w:rsidRDefault="008B5D10" w:rsidP="008B5D10">
      <w:pPr>
        <w:jc w:val="left"/>
        <w:rPr>
          <w:bCs/>
          <w:lang w:val="en-US"/>
        </w:rPr>
      </w:pPr>
      <w:r w:rsidRPr="007D29CA">
        <w:rPr>
          <w:lang w:val="en-US"/>
        </w:rPr>
        <w:br w:type="page"/>
      </w:r>
    </w:p>
    <w:p w:rsidR="008B5D10" w:rsidRPr="007D29CA" w:rsidRDefault="008B5D10" w:rsidP="008B5D10">
      <w:pPr>
        <w:pStyle w:val="Epgrafe"/>
        <w:rPr>
          <w:rStyle w:val="Hipervnculo"/>
          <w:noProof/>
          <w:color w:val="auto"/>
          <w:szCs w:val="22"/>
          <w:lang w:val="en-US" w:eastAsia="es-CO"/>
        </w:rPr>
      </w:pPr>
      <w:bookmarkStart w:id="275" w:name="_Toc288036191"/>
      <w:bookmarkStart w:id="276" w:name="_Toc292868268"/>
      <w:r w:rsidRPr="007D29CA">
        <w:rPr>
          <w:lang w:val="en-US"/>
        </w:rPr>
        <w:lastRenderedPageBreak/>
        <w:t xml:space="preserve">Figure </w:t>
      </w:r>
      <w:r w:rsidR="008A1F12">
        <w:rPr>
          <w:lang w:val="en-US"/>
        </w:rPr>
        <w:t>6</w:t>
      </w:r>
      <w:r w:rsidRPr="007D29CA">
        <w:rPr>
          <w:lang w:val="en-US"/>
        </w:rPr>
        <w:noBreakHyphen/>
      </w:r>
      <w:r w:rsidR="005E19A8" w:rsidRPr="007D29CA">
        <w:rPr>
          <w:lang w:val="en-US"/>
        </w:rPr>
        <w:fldChar w:fldCharType="begin"/>
      </w:r>
      <w:r w:rsidRPr="007D29CA">
        <w:rPr>
          <w:lang w:val="en-US"/>
        </w:rPr>
        <w:instrText xml:space="preserve"> SEQ Figura \* ARABIC \s 1 </w:instrText>
      </w:r>
      <w:r w:rsidR="005E19A8" w:rsidRPr="007D29CA">
        <w:rPr>
          <w:lang w:val="en-US"/>
        </w:rPr>
        <w:fldChar w:fldCharType="separate"/>
      </w:r>
      <w:r w:rsidR="00F32628">
        <w:rPr>
          <w:noProof/>
          <w:lang w:val="en-US"/>
        </w:rPr>
        <w:t>3</w:t>
      </w:r>
      <w:r w:rsidR="005E19A8" w:rsidRPr="007D29CA">
        <w:rPr>
          <w:lang w:val="en-US"/>
        </w:rPr>
        <w:fldChar w:fldCharType="end"/>
      </w:r>
      <w:r w:rsidRPr="007D29CA">
        <w:rPr>
          <w:lang w:val="en-US"/>
        </w:rPr>
        <w:t xml:space="preserve">. </w:t>
      </w:r>
      <w:r w:rsidRPr="007D29CA">
        <w:rPr>
          <w:rStyle w:val="Hipervnculo"/>
          <w:noProof/>
          <w:color w:val="auto"/>
          <w:szCs w:val="22"/>
          <w:lang w:val="en-US" w:eastAsia="es-CO"/>
        </w:rPr>
        <w:t>Pacific Marine Park – Puntarenas</w:t>
      </w:r>
      <w:bookmarkEnd w:id="275"/>
      <w:bookmarkEnd w:id="276"/>
    </w:p>
    <w:p w:rsidR="008B5D10" w:rsidRPr="007D29CA" w:rsidRDefault="008B5D10" w:rsidP="008B5D10">
      <w:pPr>
        <w:rPr>
          <w:noProof/>
          <w:szCs w:val="22"/>
          <w:u w:val="single"/>
          <w:lang w:val="en-US" w:eastAsia="es-CO"/>
        </w:rPr>
      </w:pPr>
      <w:r w:rsidRPr="007D29CA">
        <w:rPr>
          <w:rStyle w:val="Hipervnculo"/>
          <w:noProof/>
          <w:color w:val="auto"/>
          <w:szCs w:val="22"/>
          <w:lang w:val="en-US" w:eastAsia="es-CO"/>
        </w:rPr>
        <w:t>Visit Day</w:t>
      </w:r>
      <w:r w:rsidRPr="007D29CA">
        <w:rPr>
          <w:rStyle w:val="Hipervnculo"/>
          <w:noProof/>
          <w:color w:val="auto"/>
          <w:szCs w:val="22"/>
          <w:u w:val="none"/>
          <w:lang w:val="en-US" w:eastAsia="es-CO"/>
        </w:rPr>
        <w:t xml:space="preserve">: </w:t>
      </w:r>
      <w:r w:rsidRPr="007D29CA">
        <w:rPr>
          <w:noProof/>
          <w:szCs w:val="22"/>
          <w:lang w:val="en-US" w:eastAsia="es-CO"/>
        </w:rPr>
        <w:t>Feb. 12, 2011</w:t>
      </w:r>
    </w:p>
    <w:p w:rsidR="008B5D10" w:rsidRPr="007D29CA" w:rsidRDefault="008B5D10" w:rsidP="008B5D10">
      <w:pPr>
        <w:rPr>
          <w:noProof/>
          <w:szCs w:val="22"/>
          <w:lang w:val="en-US" w:eastAsia="es-CO"/>
        </w:rPr>
      </w:pPr>
      <w:r w:rsidRPr="007D29CA">
        <w:rPr>
          <w:noProof/>
          <w:szCs w:val="22"/>
          <w:lang w:val="en-US" w:eastAsia="es-CO"/>
        </w:rPr>
        <w:t>Administrator: Flor Lemus</w:t>
      </w:r>
    </w:p>
    <w:p w:rsidR="008B5D10" w:rsidRPr="007D29CA" w:rsidRDefault="008B5D10" w:rsidP="008B5D10">
      <w:pPr>
        <w:rPr>
          <w:noProof/>
          <w:szCs w:val="22"/>
          <w:lang w:val="en-US" w:eastAsia="es-CO"/>
        </w:rPr>
      </w:pPr>
      <w:r w:rsidRPr="007D29CA">
        <w:rPr>
          <w:noProof/>
          <w:szCs w:val="22"/>
          <w:lang w:val="en-US" w:eastAsia="es-CO"/>
        </w:rPr>
        <w:t>Celular 88809282</w:t>
      </w:r>
    </w:p>
    <w:p w:rsidR="008B5D10" w:rsidRPr="007D29CA" w:rsidRDefault="008B5D10" w:rsidP="008B5D10">
      <w:pPr>
        <w:rPr>
          <w:rStyle w:val="Hipervnculo"/>
          <w:noProof/>
          <w:color w:val="auto"/>
          <w:szCs w:val="22"/>
          <w:lang w:val="en-US" w:eastAsia="es-CO"/>
        </w:rPr>
      </w:pPr>
    </w:p>
    <w:p w:rsidR="008B5D10" w:rsidRPr="007D29CA" w:rsidRDefault="008B5D10" w:rsidP="008B5D10">
      <w:pPr>
        <w:rPr>
          <w:rStyle w:val="Hipervnculo"/>
          <w:noProof/>
          <w:color w:val="auto"/>
          <w:szCs w:val="22"/>
          <w:lang w:val="en-US" w:eastAsia="es-CO"/>
        </w:rPr>
      </w:pPr>
      <w:r w:rsidRPr="007D29CA">
        <w:rPr>
          <w:noProof/>
          <w:szCs w:val="22"/>
          <w:u w:val="single"/>
          <w:lang w:val="es-CR" w:eastAsia="es-CR"/>
        </w:rPr>
        <w:drawing>
          <wp:inline distT="0" distB="0" distL="0" distR="0">
            <wp:extent cx="2671445" cy="2002790"/>
            <wp:effectExtent l="0" t="0" r="0" b="0"/>
            <wp:docPr id="27" name="Imagen 53" descr="D:\P1103 Gef Costa Rica\CD_Informe_Final\Registro fotografico\12 Feb Usuario 7  Centro Marino\IMG_0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1103 Gef Costa Rica\CD_Informe_Final\Registro fotografico\12 Feb Usuario 7  Centro Marino\IMG_086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71445" cy="2002790"/>
                    </a:xfrm>
                    <a:prstGeom prst="rect">
                      <a:avLst/>
                    </a:prstGeom>
                    <a:noFill/>
                    <a:ln>
                      <a:noFill/>
                    </a:ln>
                  </pic:spPr>
                </pic:pic>
              </a:graphicData>
            </a:graphic>
          </wp:inline>
        </w:drawing>
      </w:r>
    </w:p>
    <w:p w:rsidR="008B5D10" w:rsidRPr="007D29CA" w:rsidRDefault="008B5D10" w:rsidP="008B5D10">
      <w:pPr>
        <w:rPr>
          <w:rStyle w:val="Hipervnculo"/>
          <w:noProof/>
          <w:color w:val="auto"/>
          <w:szCs w:val="22"/>
          <w:lang w:val="en-US" w:eastAsia="es-CO"/>
        </w:rPr>
      </w:pPr>
      <w:r w:rsidRPr="007D29CA">
        <w:rPr>
          <w:rStyle w:val="Hipervnculo"/>
          <w:noProof/>
          <w:color w:val="auto"/>
          <w:szCs w:val="22"/>
          <w:lang w:val="en-US" w:eastAsia="es-CO"/>
        </w:rPr>
        <w:t>Solar Modules Arrangement (4x165=660 Wp)</w:t>
      </w:r>
    </w:p>
    <w:p w:rsidR="008B5D10" w:rsidRPr="007D29CA" w:rsidRDefault="008B5D10" w:rsidP="008B5D10">
      <w:pPr>
        <w:rPr>
          <w:rStyle w:val="Hipervnculo"/>
          <w:noProof/>
          <w:color w:val="auto"/>
          <w:szCs w:val="22"/>
          <w:lang w:val="en-US" w:eastAsia="es-CO"/>
        </w:rPr>
      </w:pPr>
    </w:p>
    <w:p w:rsidR="008B5D10" w:rsidRPr="007D29CA" w:rsidRDefault="008B5D10" w:rsidP="008B5D10">
      <w:pPr>
        <w:rPr>
          <w:rStyle w:val="Hipervnculo"/>
          <w:noProof/>
          <w:color w:val="auto"/>
          <w:szCs w:val="22"/>
          <w:lang w:val="en-US" w:eastAsia="es-CO"/>
        </w:rPr>
      </w:pPr>
      <w:r w:rsidRPr="007D29CA">
        <w:rPr>
          <w:noProof/>
          <w:szCs w:val="22"/>
          <w:u w:val="single"/>
          <w:lang w:val="es-CR" w:eastAsia="es-CR"/>
        </w:rPr>
        <w:drawing>
          <wp:inline distT="0" distB="0" distL="0" distR="0">
            <wp:extent cx="2612571" cy="3484082"/>
            <wp:effectExtent l="0" t="0" r="0" b="0"/>
            <wp:docPr id="28" name="Imagen 57" descr="D:\P1103 Gef Costa Rica\CD_Informe_Final\Registro fotografico\12 Feb Usuario 7  Centro Marino\IMG_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1103 Gef Costa Rica\CD_Informe_Final\Registro fotografico\12 Feb Usuario 7  Centro Marino\IMG_085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12079" cy="3483426"/>
                    </a:xfrm>
                    <a:prstGeom prst="rect">
                      <a:avLst/>
                    </a:prstGeom>
                    <a:noFill/>
                    <a:ln>
                      <a:noFill/>
                    </a:ln>
                  </pic:spPr>
                </pic:pic>
              </a:graphicData>
            </a:graphic>
          </wp:inline>
        </w:drawing>
      </w:r>
    </w:p>
    <w:p w:rsidR="008B5D10" w:rsidRPr="007D29CA" w:rsidRDefault="008B5D10" w:rsidP="008B5D10">
      <w:pPr>
        <w:rPr>
          <w:rStyle w:val="Hipervnculo"/>
          <w:noProof/>
          <w:color w:val="auto"/>
          <w:szCs w:val="22"/>
          <w:lang w:val="en-US" w:eastAsia="es-CO"/>
        </w:rPr>
      </w:pPr>
      <w:r w:rsidRPr="007D29CA">
        <w:rPr>
          <w:rStyle w:val="Hipervnculo"/>
          <w:noProof/>
          <w:color w:val="auto"/>
          <w:szCs w:val="22"/>
          <w:lang w:val="en-US" w:eastAsia="es-CO"/>
        </w:rPr>
        <w:t xml:space="preserve">View of </w:t>
      </w:r>
      <w:r w:rsidR="001A424B">
        <w:rPr>
          <w:rStyle w:val="Hipervnculo"/>
          <w:noProof/>
          <w:color w:val="auto"/>
          <w:szCs w:val="22"/>
          <w:lang w:val="en-US" w:eastAsia="es-CO"/>
        </w:rPr>
        <w:t>S</w:t>
      </w:r>
      <w:r w:rsidRPr="007D29CA">
        <w:rPr>
          <w:rStyle w:val="Hipervnculo"/>
          <w:noProof/>
          <w:color w:val="auto"/>
          <w:szCs w:val="22"/>
          <w:lang w:val="en-US" w:eastAsia="es-CO"/>
        </w:rPr>
        <w:t xml:space="preserve">witchboard with Outback </w:t>
      </w:r>
      <w:r w:rsidR="001A424B">
        <w:rPr>
          <w:rStyle w:val="Hipervnculo"/>
          <w:noProof/>
          <w:color w:val="auto"/>
          <w:szCs w:val="22"/>
          <w:lang w:val="en-US" w:eastAsia="es-CO"/>
        </w:rPr>
        <w:t>R</w:t>
      </w:r>
      <w:r w:rsidRPr="007D29CA">
        <w:rPr>
          <w:rStyle w:val="Hipervnculo"/>
          <w:noProof/>
          <w:color w:val="auto"/>
          <w:szCs w:val="22"/>
          <w:lang w:val="en-US" w:eastAsia="es-CO"/>
        </w:rPr>
        <w:t>egulator (</w:t>
      </w:r>
      <w:r w:rsidR="003263F2">
        <w:rPr>
          <w:rStyle w:val="Hipervnculo"/>
          <w:noProof/>
          <w:color w:val="auto"/>
          <w:szCs w:val="22"/>
          <w:lang w:val="en-US" w:eastAsia="es-CO"/>
        </w:rPr>
        <w:t xml:space="preserve">upper </w:t>
      </w:r>
      <w:r w:rsidRPr="007D29CA">
        <w:rPr>
          <w:rStyle w:val="Hipervnculo"/>
          <w:noProof/>
          <w:color w:val="auto"/>
          <w:szCs w:val="22"/>
          <w:lang w:val="en-US" w:eastAsia="es-CO"/>
        </w:rPr>
        <w:t>left), 2 kW inverter (</w:t>
      </w:r>
      <w:r w:rsidR="003263F2">
        <w:rPr>
          <w:rStyle w:val="Hipervnculo"/>
          <w:noProof/>
          <w:color w:val="auto"/>
          <w:szCs w:val="22"/>
          <w:lang w:val="en-US" w:eastAsia="es-CO"/>
        </w:rPr>
        <w:t xml:space="preserve">upper </w:t>
      </w:r>
      <w:r w:rsidRPr="007D29CA">
        <w:rPr>
          <w:rStyle w:val="Hipervnculo"/>
          <w:noProof/>
          <w:color w:val="auto"/>
          <w:szCs w:val="22"/>
          <w:lang w:val="en-US" w:eastAsia="es-CO"/>
        </w:rPr>
        <w:t>right), batteries bank</w:t>
      </w:r>
    </w:p>
    <w:p w:rsidR="008B5D10" w:rsidRPr="007D29CA" w:rsidRDefault="008B5D10" w:rsidP="008B5D10">
      <w:pPr>
        <w:rPr>
          <w:rStyle w:val="Hipervnculo"/>
          <w:noProof/>
          <w:color w:val="auto"/>
          <w:szCs w:val="22"/>
          <w:lang w:val="en-US" w:eastAsia="es-CO"/>
        </w:rPr>
      </w:pPr>
      <w:r w:rsidRPr="007D29CA">
        <w:rPr>
          <w:rStyle w:val="Hipervnculo"/>
          <w:noProof/>
          <w:szCs w:val="22"/>
          <w:lang w:val="en-US" w:eastAsia="es-CO"/>
        </w:rPr>
        <w:br w:type="column"/>
      </w:r>
      <w:r w:rsidRPr="007D29CA">
        <w:rPr>
          <w:noProof/>
          <w:szCs w:val="22"/>
          <w:u w:val="single"/>
          <w:lang w:val="es-CR" w:eastAsia="es-CR"/>
        </w:rPr>
        <w:lastRenderedPageBreak/>
        <w:drawing>
          <wp:inline distT="0" distB="0" distL="0" distR="0">
            <wp:extent cx="2671445" cy="3562595"/>
            <wp:effectExtent l="0" t="0" r="0" b="0"/>
            <wp:docPr id="29" name="Imagen 58" descr="D:\P1103 Gef Costa Rica\CD_Informe_Final\Registro fotografico\12 Feb Usuario 7  Centro Marino\IMG_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1103 Gef Costa Rica\CD_Informe_Final\Registro fotografico\12 Feb Usuario 7  Centro Marino\IMG_085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71445" cy="3562595"/>
                    </a:xfrm>
                    <a:prstGeom prst="rect">
                      <a:avLst/>
                    </a:prstGeom>
                    <a:noFill/>
                    <a:ln>
                      <a:noFill/>
                    </a:ln>
                  </pic:spPr>
                </pic:pic>
              </a:graphicData>
            </a:graphic>
          </wp:inline>
        </w:drawing>
      </w:r>
    </w:p>
    <w:p w:rsidR="008B5D10" w:rsidRPr="007D29CA" w:rsidRDefault="008B5D10" w:rsidP="008B5D10">
      <w:pPr>
        <w:rPr>
          <w:rStyle w:val="Hipervnculo"/>
          <w:noProof/>
          <w:color w:val="auto"/>
          <w:szCs w:val="22"/>
          <w:lang w:val="en-US" w:eastAsia="es-CO"/>
        </w:rPr>
      </w:pPr>
      <w:r w:rsidRPr="007D29CA">
        <w:rPr>
          <w:rStyle w:val="Hipervnculo"/>
          <w:noProof/>
          <w:color w:val="auto"/>
          <w:szCs w:val="22"/>
          <w:lang w:val="en-US" w:eastAsia="es-CO"/>
        </w:rPr>
        <w:t>Marine Park – Center Descriptor</w:t>
      </w:r>
    </w:p>
    <w:p w:rsidR="008B5D10" w:rsidRPr="007D29CA" w:rsidRDefault="008B5D10" w:rsidP="008B5D10">
      <w:pPr>
        <w:rPr>
          <w:rStyle w:val="Hipervnculo"/>
          <w:noProof/>
          <w:color w:val="auto"/>
          <w:szCs w:val="22"/>
          <w:lang w:val="en-US" w:eastAsia="es-CO"/>
        </w:rPr>
      </w:pPr>
    </w:p>
    <w:p w:rsidR="008B5D10" w:rsidRPr="007D29CA" w:rsidRDefault="008B5D10" w:rsidP="008B5D10">
      <w:pPr>
        <w:rPr>
          <w:rStyle w:val="Hipervnculo"/>
          <w:noProof/>
          <w:color w:val="auto"/>
          <w:szCs w:val="22"/>
          <w:lang w:val="en-US" w:eastAsia="es-CO"/>
        </w:rPr>
      </w:pPr>
    </w:p>
    <w:p w:rsidR="008B5D10" w:rsidRPr="007D29CA" w:rsidRDefault="008B5D10" w:rsidP="008B5D10">
      <w:pPr>
        <w:rPr>
          <w:rStyle w:val="Hipervnculo"/>
          <w:noProof/>
          <w:color w:val="auto"/>
          <w:szCs w:val="22"/>
          <w:lang w:val="en-US" w:eastAsia="es-CO"/>
        </w:rPr>
      </w:pPr>
      <w:r w:rsidRPr="007D29CA">
        <w:rPr>
          <w:noProof/>
          <w:szCs w:val="22"/>
          <w:u w:val="single"/>
          <w:lang w:val="es-CR" w:eastAsia="es-CR"/>
        </w:rPr>
        <w:drawing>
          <wp:inline distT="0" distB="0" distL="0" distR="0">
            <wp:extent cx="2671445" cy="2003208"/>
            <wp:effectExtent l="0" t="0" r="0" b="0"/>
            <wp:docPr id="31" name="Imagen 56" descr="D:\P1103 Gef Costa Rica\CD_Informe_Final\Registro fotografico\12 Feb Usuario 7  Centro Marino\IMG_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1103 Gef Costa Rica\CD_Informe_Final\Registro fotografico\12 Feb Usuario 7  Centro Marino\IMG_0849.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1445" cy="2003208"/>
                    </a:xfrm>
                    <a:prstGeom prst="rect">
                      <a:avLst/>
                    </a:prstGeom>
                    <a:noFill/>
                    <a:ln>
                      <a:noFill/>
                    </a:ln>
                  </pic:spPr>
                </pic:pic>
              </a:graphicData>
            </a:graphic>
          </wp:inline>
        </w:drawing>
      </w:r>
    </w:p>
    <w:p w:rsidR="008B5D10" w:rsidRPr="007D29CA" w:rsidRDefault="008B5D10" w:rsidP="008B5D10">
      <w:pPr>
        <w:rPr>
          <w:rStyle w:val="Hipervnculo"/>
          <w:noProof/>
          <w:color w:val="auto"/>
          <w:szCs w:val="22"/>
          <w:lang w:val="en-US" w:eastAsia="es-CO"/>
        </w:rPr>
      </w:pPr>
    </w:p>
    <w:p w:rsidR="008B5D10" w:rsidRPr="007D29CA" w:rsidRDefault="008B5D10" w:rsidP="008B5D10">
      <w:pPr>
        <w:rPr>
          <w:noProof/>
          <w:lang w:val="en-US" w:eastAsia="es-CO"/>
        </w:rPr>
      </w:pPr>
      <w:r w:rsidRPr="007D29CA">
        <w:rPr>
          <w:rStyle w:val="Hipervnculo"/>
          <w:noProof/>
          <w:color w:val="auto"/>
          <w:szCs w:val="22"/>
          <w:lang w:val="en-US" w:eastAsia="es-CO"/>
        </w:rPr>
        <w:t xml:space="preserve">House </w:t>
      </w:r>
      <w:r w:rsidR="001A424B">
        <w:rPr>
          <w:rStyle w:val="Hipervnculo"/>
          <w:noProof/>
          <w:color w:val="auto"/>
          <w:szCs w:val="22"/>
          <w:lang w:val="en-US" w:eastAsia="es-CO"/>
        </w:rPr>
        <w:t>w</w:t>
      </w:r>
      <w:r w:rsidRPr="007D29CA">
        <w:rPr>
          <w:rStyle w:val="Hipervnculo"/>
          <w:noProof/>
          <w:color w:val="auto"/>
          <w:szCs w:val="22"/>
          <w:lang w:val="en-US" w:eastAsia="es-CO"/>
        </w:rPr>
        <w:t xml:space="preserve">here information center on renewables will be established </w:t>
      </w:r>
    </w:p>
    <w:p w:rsidR="008B5D10" w:rsidRPr="00611C5B" w:rsidRDefault="008B5D10" w:rsidP="00611C5B">
      <w:pPr>
        <w:pStyle w:val="Ttulo2"/>
        <w:rPr>
          <w:noProof/>
          <w:lang w:val="en-US" w:eastAsia="es-CO"/>
        </w:rPr>
        <w:sectPr w:rsidR="008B5D10" w:rsidRPr="00611C5B" w:rsidSect="00DA1852">
          <w:type w:val="continuous"/>
          <w:pgSz w:w="12242" w:h="15842" w:code="1"/>
          <w:pgMar w:top="1985" w:right="1418" w:bottom="1701" w:left="1701" w:header="709" w:footer="974" w:gutter="0"/>
          <w:pgNumType w:chapStyle="1"/>
          <w:cols w:num="2" w:space="708"/>
          <w:docGrid w:linePitch="360"/>
        </w:sectPr>
      </w:pPr>
    </w:p>
    <w:p w:rsidR="008B5D10" w:rsidRPr="001A424B" w:rsidRDefault="008B5D10" w:rsidP="001A424B">
      <w:pPr>
        <w:pStyle w:val="Ttulo3"/>
        <w:numPr>
          <w:ilvl w:val="2"/>
          <w:numId w:val="96"/>
        </w:numPr>
        <w:rPr>
          <w:noProof/>
          <w:lang w:val="en-US" w:eastAsia="es-CO"/>
        </w:rPr>
      </w:pPr>
      <w:bookmarkStart w:id="277" w:name="_Toc292867901"/>
      <w:r w:rsidRPr="001A424B">
        <w:rPr>
          <w:noProof/>
          <w:lang w:val="en-US" w:eastAsia="es-CO"/>
        </w:rPr>
        <w:lastRenderedPageBreak/>
        <w:t>Atlantic</w:t>
      </w:r>
      <w:bookmarkEnd w:id="277"/>
    </w:p>
    <w:p w:rsidR="008B5D10" w:rsidRPr="007D29CA" w:rsidRDefault="008B5D10" w:rsidP="008B5D10">
      <w:pPr>
        <w:rPr>
          <w:noProof/>
          <w:szCs w:val="22"/>
          <w:u w:val="single"/>
          <w:lang w:val="en-US" w:eastAsia="es-CO"/>
        </w:rPr>
      </w:pPr>
      <w:r w:rsidRPr="00B8645C">
        <w:rPr>
          <w:noProof/>
          <w:szCs w:val="22"/>
          <w:u w:val="single"/>
          <w:lang w:val="es-ES" w:eastAsia="es-CO"/>
        </w:rPr>
        <w:t xml:space="preserve">Altos de Pacuare Reserve (Batán, Prov. </w:t>
      </w:r>
      <w:r w:rsidRPr="007D29CA">
        <w:rPr>
          <w:noProof/>
          <w:szCs w:val="22"/>
          <w:u w:val="single"/>
          <w:lang w:val="en-US" w:eastAsia="es-CO"/>
        </w:rPr>
        <w:t>Limón)</w:t>
      </w:r>
    </w:p>
    <w:p w:rsidR="008B5D10" w:rsidRPr="007D29CA" w:rsidRDefault="008B5D10" w:rsidP="008B5D10">
      <w:pPr>
        <w:rPr>
          <w:noProof/>
          <w:szCs w:val="22"/>
          <w:u w:val="single"/>
          <w:lang w:val="en-US" w:eastAsia="es-CO"/>
        </w:rPr>
      </w:pPr>
      <w:r w:rsidRPr="007D29CA">
        <w:rPr>
          <w:noProof/>
          <w:szCs w:val="22"/>
          <w:lang w:val="en-US" w:eastAsia="es-CO"/>
        </w:rPr>
        <w:t>February 13 and 14, 2011</w:t>
      </w:r>
    </w:p>
    <w:p w:rsidR="008B5D10" w:rsidRPr="007D29CA" w:rsidRDefault="008B5D10" w:rsidP="008B5D10">
      <w:pPr>
        <w:rPr>
          <w:noProof/>
          <w:szCs w:val="22"/>
          <w:lang w:val="en-US" w:eastAsia="es-CO"/>
        </w:rPr>
      </w:pPr>
    </w:p>
    <w:p w:rsidR="008B5D10" w:rsidRPr="007D29CA" w:rsidRDefault="008B5D10" w:rsidP="008B5D10">
      <w:pPr>
        <w:rPr>
          <w:noProof/>
          <w:szCs w:val="22"/>
          <w:lang w:val="en-US" w:eastAsia="es-CO"/>
        </w:rPr>
      </w:pPr>
      <w:r w:rsidRPr="007D29CA">
        <w:rPr>
          <w:noProof/>
          <w:szCs w:val="22"/>
          <w:lang w:val="en-US" w:eastAsia="es-CO"/>
        </w:rPr>
        <w:t>The Barra Pacuare bearings</w:t>
      </w:r>
    </w:p>
    <w:p w:rsidR="008B5D10" w:rsidRPr="007D29CA" w:rsidRDefault="00644B04" w:rsidP="008B5D10">
      <w:pPr>
        <w:rPr>
          <w:noProof/>
          <w:szCs w:val="22"/>
          <w:lang w:val="en-US" w:eastAsia="es-CO"/>
        </w:rPr>
      </w:pPr>
      <w:r>
        <w:rPr>
          <w:noProof/>
          <w:szCs w:val="22"/>
          <w:lang w:val="en-US" w:eastAsia="es-CO"/>
        </w:rPr>
        <w:t>PVS</w:t>
      </w:r>
      <w:r w:rsidR="008B5D10" w:rsidRPr="007D29CA">
        <w:rPr>
          <w:noProof/>
          <w:szCs w:val="22"/>
          <w:lang w:val="en-US" w:eastAsia="es-CO"/>
        </w:rPr>
        <w:t xml:space="preserve"> visited in three different places:</w:t>
      </w:r>
    </w:p>
    <w:p w:rsidR="008B5D10" w:rsidRPr="007D29CA" w:rsidRDefault="008B5D10" w:rsidP="00F35A09">
      <w:pPr>
        <w:pStyle w:val="Prrafodelista"/>
        <w:numPr>
          <w:ilvl w:val="0"/>
          <w:numId w:val="93"/>
        </w:numPr>
        <w:rPr>
          <w:noProof/>
          <w:szCs w:val="22"/>
          <w:lang w:val="en-US" w:eastAsia="es-CO"/>
        </w:rPr>
      </w:pPr>
      <w:r w:rsidRPr="00B8645C">
        <w:rPr>
          <w:noProof/>
          <w:szCs w:val="22"/>
          <w:lang w:val="es-ES" w:eastAsia="es-CO"/>
        </w:rPr>
        <w:t xml:space="preserve">Laguna Madre de Dios (10° 12.395' North, 83 ° 16. </w:t>
      </w:r>
      <w:r w:rsidRPr="007D29CA">
        <w:rPr>
          <w:noProof/>
          <w:szCs w:val="22"/>
          <w:lang w:val="en-US" w:eastAsia="es-CO"/>
        </w:rPr>
        <w:t xml:space="preserve">335' West). the Ebais and the lodge has 2 </w:t>
      </w:r>
      <w:r w:rsidR="00644B04">
        <w:rPr>
          <w:noProof/>
          <w:szCs w:val="22"/>
          <w:lang w:val="en-US" w:eastAsia="es-CO"/>
        </w:rPr>
        <w:t>PVS</w:t>
      </w:r>
      <w:r w:rsidRPr="007D29CA">
        <w:rPr>
          <w:noProof/>
          <w:szCs w:val="22"/>
          <w:lang w:val="en-US" w:eastAsia="es-CO"/>
        </w:rPr>
        <w:t>.</w:t>
      </w:r>
    </w:p>
    <w:p w:rsidR="008B5D10" w:rsidRPr="007D29CA" w:rsidRDefault="008B5D10" w:rsidP="00F35A09">
      <w:pPr>
        <w:pStyle w:val="Prrafodelista"/>
        <w:numPr>
          <w:ilvl w:val="0"/>
          <w:numId w:val="93"/>
        </w:numPr>
        <w:rPr>
          <w:noProof/>
          <w:szCs w:val="22"/>
          <w:lang w:val="en-US" w:eastAsia="es-CO"/>
        </w:rPr>
      </w:pPr>
      <w:r w:rsidRPr="007D29CA">
        <w:rPr>
          <w:noProof/>
          <w:szCs w:val="22"/>
          <w:lang w:val="en-US" w:eastAsia="es-CO"/>
        </w:rPr>
        <w:t xml:space="preserve">Subsequently visited the school and three </w:t>
      </w:r>
      <w:r w:rsidR="00644B04">
        <w:rPr>
          <w:noProof/>
          <w:szCs w:val="22"/>
          <w:lang w:val="en-US" w:eastAsia="es-CO"/>
        </w:rPr>
        <w:t>PVS</w:t>
      </w:r>
      <w:r w:rsidRPr="007D29CA">
        <w:rPr>
          <w:noProof/>
          <w:szCs w:val="22"/>
          <w:lang w:val="en-US" w:eastAsia="es-CO"/>
        </w:rPr>
        <w:t xml:space="preserve"> from individual users in Bocas of Pacuare.</w:t>
      </w:r>
    </w:p>
    <w:p w:rsidR="008B5D10" w:rsidRPr="007D29CA" w:rsidRDefault="008B5D10" w:rsidP="00F35A09">
      <w:pPr>
        <w:pStyle w:val="Prrafodelista"/>
        <w:numPr>
          <w:ilvl w:val="0"/>
          <w:numId w:val="93"/>
        </w:numPr>
        <w:rPr>
          <w:noProof/>
          <w:szCs w:val="22"/>
          <w:lang w:val="en-US" w:eastAsia="es-CO"/>
        </w:rPr>
      </w:pPr>
      <w:r w:rsidRPr="007D29CA">
        <w:rPr>
          <w:noProof/>
          <w:szCs w:val="22"/>
          <w:lang w:val="en-US" w:eastAsia="es-CO"/>
        </w:rPr>
        <w:t xml:space="preserve">Finally visited the tortugario in the neighbourhood. </w:t>
      </w:r>
    </w:p>
    <w:p w:rsidR="008B5D10" w:rsidRPr="007D29CA" w:rsidRDefault="008B5D10" w:rsidP="008B5D10">
      <w:pPr>
        <w:rPr>
          <w:noProof/>
          <w:szCs w:val="22"/>
          <w:lang w:val="en-US" w:eastAsia="es-CO"/>
        </w:rPr>
      </w:pPr>
    </w:p>
    <w:p w:rsidR="008B5D10" w:rsidRPr="007D29CA" w:rsidRDefault="008B5D10" w:rsidP="008B5D10">
      <w:pPr>
        <w:rPr>
          <w:noProof/>
          <w:szCs w:val="22"/>
          <w:lang w:val="en-US" w:eastAsia="es-CO"/>
        </w:rPr>
      </w:pPr>
      <w:r w:rsidRPr="007D29CA">
        <w:rPr>
          <w:noProof/>
          <w:szCs w:val="22"/>
          <w:lang w:val="en-US" w:eastAsia="es-CO"/>
        </w:rPr>
        <w:t xml:space="preserve">All these </w:t>
      </w:r>
      <w:r w:rsidR="00644B04">
        <w:rPr>
          <w:noProof/>
          <w:szCs w:val="22"/>
          <w:lang w:val="en-US" w:eastAsia="es-CO"/>
        </w:rPr>
        <w:t>PVS</w:t>
      </w:r>
      <w:r w:rsidRPr="007D29CA">
        <w:rPr>
          <w:noProof/>
          <w:szCs w:val="22"/>
          <w:lang w:val="en-US" w:eastAsia="es-CO"/>
        </w:rPr>
        <w:t xml:space="preserve"> were installed by ICE, some since several years ago.</w:t>
      </w:r>
    </w:p>
    <w:p w:rsidR="008B5D10" w:rsidRPr="007D29CA" w:rsidRDefault="008B5D10" w:rsidP="008B5D10">
      <w:pPr>
        <w:rPr>
          <w:noProof/>
          <w:szCs w:val="22"/>
          <w:lang w:val="en-US" w:eastAsia="es-CO"/>
        </w:rPr>
      </w:pPr>
    </w:p>
    <w:p w:rsidR="008B5D10" w:rsidRPr="007358E8" w:rsidRDefault="007358E8" w:rsidP="008B5D10">
      <w:pPr>
        <w:rPr>
          <w:noProof/>
          <w:szCs w:val="22"/>
          <w:lang w:val="en-US" w:eastAsia="es-CO"/>
        </w:rPr>
      </w:pPr>
      <w:r w:rsidRPr="007358E8">
        <w:rPr>
          <w:noProof/>
          <w:szCs w:val="22"/>
          <w:lang w:val="en-US" w:eastAsia="es-CO"/>
        </w:rPr>
        <w:t>We have the following conclusiones for these visits</w:t>
      </w:r>
      <w:r w:rsidR="008B5D10" w:rsidRPr="007358E8">
        <w:rPr>
          <w:noProof/>
          <w:szCs w:val="22"/>
          <w:lang w:val="en-US" w:eastAsia="es-CO"/>
        </w:rPr>
        <w:t>:</w:t>
      </w:r>
    </w:p>
    <w:p w:rsidR="008B5D10" w:rsidRPr="007358E8" w:rsidRDefault="008B5D10" w:rsidP="008B5D10">
      <w:pPr>
        <w:rPr>
          <w:i/>
          <w:noProof/>
          <w:szCs w:val="22"/>
          <w:lang w:val="en-US" w:eastAsia="es-CO"/>
        </w:rPr>
      </w:pPr>
    </w:p>
    <w:p w:rsidR="008B5D10" w:rsidRPr="007D29CA" w:rsidRDefault="008B5D10" w:rsidP="008B5D10">
      <w:pPr>
        <w:rPr>
          <w:i/>
          <w:noProof/>
          <w:szCs w:val="22"/>
          <w:lang w:val="en-US" w:eastAsia="es-CO"/>
        </w:rPr>
      </w:pPr>
      <w:r w:rsidRPr="007D29CA">
        <w:rPr>
          <w:i/>
          <w:noProof/>
          <w:szCs w:val="22"/>
          <w:lang w:val="en-US" w:eastAsia="es-CO"/>
        </w:rPr>
        <w:t>Users satisfaction</w:t>
      </w:r>
    </w:p>
    <w:p w:rsidR="008B5D10" w:rsidRPr="007D29CA" w:rsidRDefault="008B5D10" w:rsidP="008B5D10">
      <w:pPr>
        <w:rPr>
          <w:i/>
          <w:noProof/>
          <w:szCs w:val="22"/>
          <w:lang w:val="en-US" w:eastAsia="es-CO"/>
        </w:rPr>
      </w:pPr>
    </w:p>
    <w:p w:rsidR="008B5D10" w:rsidRPr="007D29CA" w:rsidRDefault="008B5D10" w:rsidP="00F35A09">
      <w:pPr>
        <w:pStyle w:val="Prrafodelista"/>
        <w:numPr>
          <w:ilvl w:val="0"/>
          <w:numId w:val="94"/>
        </w:numPr>
        <w:rPr>
          <w:noProof/>
          <w:szCs w:val="22"/>
          <w:lang w:val="en-US" w:eastAsia="es-CO"/>
        </w:rPr>
      </w:pPr>
      <w:r w:rsidRPr="007D29CA">
        <w:rPr>
          <w:noProof/>
          <w:szCs w:val="22"/>
          <w:lang w:val="en-US" w:eastAsia="es-CO"/>
        </w:rPr>
        <w:t>Users are satisfied with the systems and appreciate them because they provide energy at a very low rate (US$ 2/month).</w:t>
      </w:r>
    </w:p>
    <w:p w:rsidR="008B5D10" w:rsidRPr="007D29CA" w:rsidRDefault="008B5D10" w:rsidP="00F35A09">
      <w:pPr>
        <w:pStyle w:val="Prrafodelista"/>
        <w:numPr>
          <w:ilvl w:val="0"/>
          <w:numId w:val="94"/>
        </w:numPr>
        <w:rPr>
          <w:noProof/>
          <w:szCs w:val="22"/>
          <w:lang w:val="en-US" w:eastAsia="es-CO"/>
        </w:rPr>
      </w:pPr>
      <w:r w:rsidRPr="007D29CA">
        <w:rPr>
          <w:noProof/>
          <w:szCs w:val="22"/>
          <w:lang w:val="en-US" w:eastAsia="es-CO"/>
        </w:rPr>
        <w:t>Recognize that employing other lighting systems would be much more expensive.</w:t>
      </w:r>
    </w:p>
    <w:p w:rsidR="008B5D10" w:rsidRPr="007D29CA" w:rsidRDefault="008B5D10" w:rsidP="00F35A09">
      <w:pPr>
        <w:pStyle w:val="Prrafodelista"/>
        <w:numPr>
          <w:ilvl w:val="0"/>
          <w:numId w:val="94"/>
        </w:numPr>
        <w:rPr>
          <w:noProof/>
          <w:szCs w:val="22"/>
          <w:lang w:val="en-US" w:eastAsia="es-CO"/>
        </w:rPr>
      </w:pPr>
      <w:r w:rsidRPr="007D29CA">
        <w:rPr>
          <w:noProof/>
          <w:szCs w:val="22"/>
          <w:lang w:val="en-US" w:eastAsia="es-CO"/>
        </w:rPr>
        <w:t>In cases when there were problems, they have had difficulty communicating with maintenance personnel.</w:t>
      </w:r>
    </w:p>
    <w:p w:rsidR="008B5D10" w:rsidRPr="007D29CA" w:rsidRDefault="008B5D10" w:rsidP="00F35A09">
      <w:pPr>
        <w:pStyle w:val="Prrafodelista"/>
        <w:numPr>
          <w:ilvl w:val="0"/>
          <w:numId w:val="94"/>
        </w:numPr>
        <w:rPr>
          <w:noProof/>
          <w:szCs w:val="22"/>
          <w:lang w:val="en-US" w:eastAsia="es-CO"/>
        </w:rPr>
      </w:pPr>
      <w:r w:rsidRPr="007D29CA">
        <w:rPr>
          <w:noProof/>
          <w:szCs w:val="22"/>
          <w:lang w:val="en-US" w:eastAsia="es-CO"/>
        </w:rPr>
        <w:t>ICE maintenance personnel is qualified.</w:t>
      </w:r>
    </w:p>
    <w:p w:rsidR="008B5D10" w:rsidRPr="007D29CA" w:rsidRDefault="008B5D10" w:rsidP="00F35A09">
      <w:pPr>
        <w:pStyle w:val="Prrafodelista"/>
        <w:numPr>
          <w:ilvl w:val="0"/>
          <w:numId w:val="94"/>
        </w:numPr>
        <w:rPr>
          <w:noProof/>
          <w:szCs w:val="22"/>
          <w:lang w:val="en-US" w:eastAsia="es-CO"/>
        </w:rPr>
      </w:pPr>
      <w:r w:rsidRPr="007D29CA">
        <w:rPr>
          <w:noProof/>
          <w:szCs w:val="22"/>
          <w:lang w:val="en-US" w:eastAsia="es-CO"/>
        </w:rPr>
        <w:t xml:space="preserve">Several have expressed that they would like to have more power. Since they already have a </w:t>
      </w:r>
      <w:r w:rsidR="00644B04">
        <w:rPr>
          <w:noProof/>
          <w:szCs w:val="22"/>
          <w:lang w:val="en-US" w:eastAsia="es-CO"/>
        </w:rPr>
        <w:t>PVS</w:t>
      </w:r>
      <w:r w:rsidRPr="007D29CA">
        <w:rPr>
          <w:noProof/>
          <w:szCs w:val="22"/>
          <w:lang w:val="en-US" w:eastAsia="es-CO"/>
        </w:rPr>
        <w:t xml:space="preserve"> supplied by ICE, then the solution is to buy in a particular level and this becomes in high costs for users.</w:t>
      </w:r>
    </w:p>
    <w:p w:rsidR="008B5D10" w:rsidRPr="007D29CA" w:rsidRDefault="008B5D10" w:rsidP="00F35A09">
      <w:pPr>
        <w:pStyle w:val="Prrafodelista"/>
        <w:numPr>
          <w:ilvl w:val="0"/>
          <w:numId w:val="94"/>
        </w:numPr>
        <w:rPr>
          <w:noProof/>
          <w:szCs w:val="22"/>
          <w:lang w:val="en-US" w:eastAsia="es-CO"/>
        </w:rPr>
      </w:pPr>
      <w:r w:rsidRPr="007D29CA">
        <w:rPr>
          <w:noProof/>
          <w:szCs w:val="22"/>
          <w:lang w:val="en-US" w:eastAsia="es-CO"/>
        </w:rPr>
        <w:t xml:space="preserve">ICE standard </w:t>
      </w:r>
      <w:r w:rsidR="00644B04">
        <w:rPr>
          <w:noProof/>
          <w:szCs w:val="22"/>
          <w:lang w:val="en-US" w:eastAsia="es-CO"/>
        </w:rPr>
        <w:t>PVS</w:t>
      </w:r>
      <w:r w:rsidRPr="007D29CA">
        <w:rPr>
          <w:noProof/>
          <w:szCs w:val="22"/>
          <w:lang w:val="en-US" w:eastAsia="es-CO"/>
        </w:rPr>
        <w:t xml:space="preserve"> are generous in capacity (165 Wp) and supplied AC unlike many nations where the power is less than 100 Wp and are generally only DC 100 Ah batteries (ICE: 150 Ah).</w:t>
      </w:r>
    </w:p>
    <w:p w:rsidR="008B5D10" w:rsidRPr="007D29CA" w:rsidRDefault="008B5D10" w:rsidP="008B5D10">
      <w:pPr>
        <w:rPr>
          <w:noProof/>
          <w:szCs w:val="22"/>
          <w:lang w:val="en-US" w:eastAsia="es-CO"/>
        </w:rPr>
      </w:pPr>
    </w:p>
    <w:p w:rsidR="008B5D10" w:rsidRPr="007D29CA" w:rsidRDefault="008B5D10" w:rsidP="008B5D10">
      <w:pPr>
        <w:jc w:val="left"/>
        <w:rPr>
          <w:noProof/>
          <w:szCs w:val="22"/>
          <w:lang w:val="en-US" w:eastAsia="es-CO"/>
        </w:rPr>
      </w:pPr>
      <w:r w:rsidRPr="007D29CA">
        <w:rPr>
          <w:noProof/>
          <w:szCs w:val="22"/>
          <w:lang w:val="en-US" w:eastAsia="es-CO"/>
        </w:rPr>
        <w:br w:type="page"/>
      </w:r>
    </w:p>
    <w:p w:rsidR="008B5D10" w:rsidRPr="007D29CA" w:rsidRDefault="008B5D10" w:rsidP="008B5D10">
      <w:pPr>
        <w:pStyle w:val="Epgrafe"/>
        <w:rPr>
          <w:lang w:val="en-US"/>
        </w:rPr>
        <w:sectPr w:rsidR="008B5D10" w:rsidRPr="007D29CA" w:rsidSect="00A16FCE">
          <w:type w:val="continuous"/>
          <w:pgSz w:w="12242" w:h="15842" w:code="1"/>
          <w:pgMar w:top="1985" w:right="1418" w:bottom="1701" w:left="1701" w:header="709" w:footer="974" w:gutter="0"/>
          <w:pgNumType w:chapStyle="1"/>
          <w:cols w:space="708"/>
          <w:docGrid w:linePitch="360"/>
        </w:sectPr>
      </w:pPr>
    </w:p>
    <w:p w:rsidR="008B5D10" w:rsidRPr="00410915" w:rsidRDefault="008B5D10" w:rsidP="008B5D10">
      <w:pPr>
        <w:pStyle w:val="Epgrafe"/>
        <w:rPr>
          <w:rStyle w:val="Hipervnculo"/>
          <w:noProof/>
          <w:szCs w:val="22"/>
          <w:lang w:val="es-CR" w:eastAsia="es-CO"/>
        </w:rPr>
      </w:pPr>
      <w:bookmarkStart w:id="278" w:name="_Toc288036192"/>
      <w:bookmarkStart w:id="279" w:name="_Toc292868269"/>
      <w:r w:rsidRPr="00410915">
        <w:rPr>
          <w:lang w:val="es-CR"/>
        </w:rPr>
        <w:lastRenderedPageBreak/>
        <w:t xml:space="preserve">Figure </w:t>
      </w:r>
      <w:r w:rsidR="009A6A3B" w:rsidRPr="00410915">
        <w:rPr>
          <w:lang w:val="es-CR"/>
        </w:rPr>
        <w:t>6</w:t>
      </w:r>
      <w:r w:rsidRPr="00410915">
        <w:rPr>
          <w:lang w:val="es-CR"/>
        </w:rPr>
        <w:noBreakHyphen/>
      </w:r>
      <w:r w:rsidR="005E19A8" w:rsidRPr="007D29CA">
        <w:rPr>
          <w:lang w:val="en-US"/>
        </w:rPr>
        <w:fldChar w:fldCharType="begin"/>
      </w:r>
      <w:r w:rsidRPr="00410915">
        <w:rPr>
          <w:lang w:val="es-CR"/>
        </w:rPr>
        <w:instrText xml:space="preserve"> SEQ Figura \* ARABIC \s 1 </w:instrText>
      </w:r>
      <w:r w:rsidR="005E19A8" w:rsidRPr="007D29CA">
        <w:rPr>
          <w:lang w:val="en-US"/>
        </w:rPr>
        <w:fldChar w:fldCharType="separate"/>
      </w:r>
      <w:r w:rsidR="00F32628" w:rsidRPr="00410915">
        <w:rPr>
          <w:noProof/>
          <w:lang w:val="es-CR"/>
        </w:rPr>
        <w:t>4</w:t>
      </w:r>
      <w:r w:rsidR="005E19A8" w:rsidRPr="007D29CA">
        <w:rPr>
          <w:lang w:val="en-US"/>
        </w:rPr>
        <w:fldChar w:fldCharType="end"/>
      </w:r>
      <w:r w:rsidRPr="00410915">
        <w:rPr>
          <w:lang w:val="es-CR"/>
        </w:rPr>
        <w:t xml:space="preserve">. Altos de </w:t>
      </w:r>
      <w:proofErr w:type="spellStart"/>
      <w:r w:rsidRPr="00410915">
        <w:rPr>
          <w:lang w:val="es-CR"/>
        </w:rPr>
        <w:t>Pacuare</w:t>
      </w:r>
      <w:proofErr w:type="spellEnd"/>
      <w:r w:rsidRPr="00410915">
        <w:rPr>
          <w:lang w:val="es-CR"/>
        </w:rPr>
        <w:t xml:space="preserve"> Reserve (Batan)</w:t>
      </w:r>
      <w:bookmarkEnd w:id="278"/>
      <w:bookmarkEnd w:id="279"/>
    </w:p>
    <w:p w:rsidR="008B5D10" w:rsidRPr="007D29CA" w:rsidRDefault="008B5D10" w:rsidP="008B5D10">
      <w:pPr>
        <w:rPr>
          <w:noProof/>
          <w:szCs w:val="22"/>
          <w:u w:val="single"/>
          <w:lang w:val="en-US" w:eastAsia="es-CO"/>
        </w:rPr>
      </w:pPr>
      <w:r w:rsidRPr="007D29CA">
        <w:rPr>
          <w:rStyle w:val="Hipervnculo"/>
          <w:noProof/>
          <w:color w:val="auto"/>
          <w:szCs w:val="22"/>
          <w:lang w:val="en-US" w:eastAsia="es-CO"/>
        </w:rPr>
        <w:t>Visit Day</w:t>
      </w:r>
      <w:r w:rsidRPr="007D29CA">
        <w:rPr>
          <w:rStyle w:val="Hipervnculo"/>
          <w:noProof/>
          <w:color w:val="auto"/>
          <w:szCs w:val="22"/>
          <w:u w:val="none"/>
          <w:lang w:val="en-US" w:eastAsia="es-CO"/>
        </w:rPr>
        <w:t xml:space="preserve">: </w:t>
      </w:r>
      <w:r w:rsidRPr="007D29CA">
        <w:rPr>
          <w:noProof/>
          <w:szCs w:val="22"/>
          <w:lang w:val="en-US" w:eastAsia="es-CO"/>
        </w:rPr>
        <w:t>Feb.13 and 14, 2011</w:t>
      </w:r>
    </w:p>
    <w:p w:rsidR="008B5D10" w:rsidRPr="007D29CA" w:rsidRDefault="008B5D10" w:rsidP="008B5D10">
      <w:pPr>
        <w:rPr>
          <w:rStyle w:val="Hipervnculo"/>
          <w:noProof/>
          <w:color w:val="auto"/>
          <w:szCs w:val="22"/>
          <w:lang w:val="en-US" w:eastAsia="es-CO"/>
        </w:rPr>
      </w:pPr>
    </w:p>
    <w:p w:rsidR="008B5D10" w:rsidRPr="007D29CA" w:rsidRDefault="008B5D10" w:rsidP="008B5D10">
      <w:pPr>
        <w:rPr>
          <w:rStyle w:val="Hipervnculo"/>
          <w:noProof/>
          <w:color w:val="auto"/>
          <w:szCs w:val="22"/>
          <w:lang w:val="en-US" w:eastAsia="es-CO"/>
        </w:rPr>
      </w:pPr>
      <w:r w:rsidRPr="007D29CA">
        <w:rPr>
          <w:noProof/>
          <w:szCs w:val="22"/>
          <w:u w:val="single"/>
          <w:lang w:val="es-CR" w:eastAsia="es-CR"/>
        </w:rPr>
        <w:drawing>
          <wp:inline distT="0" distB="0" distL="0" distR="0">
            <wp:extent cx="2671445" cy="2003208"/>
            <wp:effectExtent l="0" t="0" r="0" b="0"/>
            <wp:docPr id="226" name="Imagen 6" descr="D:\P1103 Gef Costa Rica\CD_Informe_Final\Registro fotografico\13 Feb Usuario 8a11Paquare\Usuario 8\IMG_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1103 Gef Costa Rica\CD_Informe_Final\Registro fotografico\13 Feb Usuario 8a11Paquare\Usuario 8\IMG_094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71445" cy="2003208"/>
                    </a:xfrm>
                    <a:prstGeom prst="rect">
                      <a:avLst/>
                    </a:prstGeom>
                    <a:noFill/>
                    <a:ln>
                      <a:noFill/>
                    </a:ln>
                  </pic:spPr>
                </pic:pic>
              </a:graphicData>
            </a:graphic>
          </wp:inline>
        </w:drawing>
      </w:r>
    </w:p>
    <w:p w:rsidR="008B5D10" w:rsidRPr="007D29CA" w:rsidRDefault="008B5D10" w:rsidP="008B5D10">
      <w:pPr>
        <w:rPr>
          <w:rStyle w:val="Hipervnculo"/>
          <w:noProof/>
          <w:color w:val="auto"/>
          <w:szCs w:val="22"/>
          <w:lang w:val="en-US" w:eastAsia="es-CO"/>
        </w:rPr>
      </w:pPr>
      <w:r w:rsidRPr="007D29CA">
        <w:rPr>
          <w:rStyle w:val="Hipervnculo"/>
          <w:noProof/>
          <w:color w:val="auto"/>
          <w:szCs w:val="22"/>
          <w:lang w:val="en-US" w:eastAsia="es-CO"/>
        </w:rPr>
        <w:t xml:space="preserve">EBAIS </w:t>
      </w:r>
      <w:r w:rsidR="00644B04">
        <w:rPr>
          <w:rStyle w:val="Hipervnculo"/>
          <w:noProof/>
          <w:color w:val="auto"/>
          <w:szCs w:val="22"/>
          <w:lang w:val="en-US" w:eastAsia="es-CO"/>
        </w:rPr>
        <w:t>PVS</w:t>
      </w:r>
      <w:r w:rsidRPr="007D29CA">
        <w:rPr>
          <w:rStyle w:val="Hipervnculo"/>
          <w:noProof/>
          <w:color w:val="auto"/>
          <w:szCs w:val="22"/>
          <w:lang w:val="en-US" w:eastAsia="es-CO"/>
        </w:rPr>
        <w:t xml:space="preserve"> </w:t>
      </w:r>
    </w:p>
    <w:p w:rsidR="008B5D10" w:rsidRPr="007D29CA" w:rsidRDefault="008B5D10" w:rsidP="008B5D10">
      <w:pPr>
        <w:rPr>
          <w:rStyle w:val="Hipervnculo"/>
          <w:noProof/>
          <w:color w:val="auto"/>
          <w:szCs w:val="22"/>
          <w:lang w:val="en-US" w:eastAsia="es-CO"/>
        </w:rPr>
      </w:pPr>
    </w:p>
    <w:p w:rsidR="008B5D10" w:rsidRPr="007D29CA" w:rsidRDefault="008B5D10" w:rsidP="008B5D10">
      <w:pPr>
        <w:rPr>
          <w:rStyle w:val="Hipervnculo"/>
          <w:noProof/>
          <w:color w:val="auto"/>
          <w:szCs w:val="22"/>
          <w:lang w:val="en-US" w:eastAsia="es-CO"/>
        </w:rPr>
      </w:pPr>
    </w:p>
    <w:p w:rsidR="008B5D10" w:rsidRPr="007D29CA" w:rsidRDefault="008B5D10" w:rsidP="008B5D10">
      <w:pPr>
        <w:rPr>
          <w:rStyle w:val="Hipervnculo"/>
          <w:noProof/>
          <w:color w:val="auto"/>
          <w:szCs w:val="22"/>
          <w:lang w:val="en-US" w:eastAsia="es-CO"/>
        </w:rPr>
      </w:pPr>
    </w:p>
    <w:p w:rsidR="008B5D10" w:rsidRPr="007D29CA" w:rsidRDefault="008B5D10" w:rsidP="008B5D10">
      <w:pPr>
        <w:rPr>
          <w:rStyle w:val="Hipervnculo"/>
          <w:noProof/>
          <w:color w:val="auto"/>
          <w:szCs w:val="22"/>
          <w:lang w:val="en-US" w:eastAsia="es-CO"/>
        </w:rPr>
      </w:pPr>
      <w:r w:rsidRPr="007D29CA">
        <w:rPr>
          <w:noProof/>
          <w:szCs w:val="22"/>
          <w:u w:val="single"/>
          <w:lang w:val="es-CR" w:eastAsia="es-CR"/>
        </w:rPr>
        <w:drawing>
          <wp:inline distT="0" distB="0" distL="0" distR="0">
            <wp:extent cx="2671445" cy="3562595"/>
            <wp:effectExtent l="0" t="0" r="0" b="0"/>
            <wp:docPr id="227" name="Imagen 30" descr="D:\P1103 Gef Costa Rica\CD_Informe_Final\Registro fotografico\13 Feb Usuario 8a11Paquare\Usuario 8\IMG_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1103 Gef Costa Rica\CD_Informe_Final\Registro fotografico\13 Feb Usuario 8a11Paquare\Usuario 8\IMG_096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71445" cy="3562595"/>
                    </a:xfrm>
                    <a:prstGeom prst="rect">
                      <a:avLst/>
                    </a:prstGeom>
                    <a:noFill/>
                    <a:ln>
                      <a:noFill/>
                    </a:ln>
                  </pic:spPr>
                </pic:pic>
              </a:graphicData>
            </a:graphic>
          </wp:inline>
        </w:drawing>
      </w:r>
    </w:p>
    <w:p w:rsidR="008B5D10" w:rsidRPr="007D29CA" w:rsidRDefault="008B5D10" w:rsidP="008B5D10">
      <w:pPr>
        <w:rPr>
          <w:rStyle w:val="Hipervnculo"/>
          <w:noProof/>
          <w:color w:val="auto"/>
          <w:szCs w:val="22"/>
          <w:lang w:val="en-US" w:eastAsia="es-CO"/>
        </w:rPr>
      </w:pPr>
      <w:r w:rsidRPr="007D29CA">
        <w:rPr>
          <w:rStyle w:val="Hipervnculo"/>
          <w:noProof/>
          <w:color w:val="auto"/>
          <w:szCs w:val="22"/>
          <w:lang w:val="en-US" w:eastAsia="es-CO"/>
        </w:rPr>
        <w:t xml:space="preserve">Lodge </w:t>
      </w:r>
      <w:r w:rsidR="00644B04">
        <w:rPr>
          <w:rStyle w:val="Hipervnculo"/>
          <w:noProof/>
          <w:color w:val="auto"/>
          <w:szCs w:val="22"/>
          <w:lang w:val="en-US" w:eastAsia="es-CO"/>
        </w:rPr>
        <w:t>PVS</w:t>
      </w:r>
      <w:r w:rsidRPr="007D29CA">
        <w:rPr>
          <w:rStyle w:val="Hipervnculo"/>
          <w:noProof/>
          <w:color w:val="auto"/>
          <w:szCs w:val="22"/>
          <w:lang w:val="en-US" w:eastAsia="es-CO"/>
        </w:rPr>
        <w:t xml:space="preserve"> </w:t>
      </w:r>
    </w:p>
    <w:p w:rsidR="008B5D10" w:rsidRPr="007D29CA" w:rsidRDefault="008B5D10" w:rsidP="008B5D10">
      <w:pPr>
        <w:rPr>
          <w:rStyle w:val="Hipervnculo"/>
          <w:noProof/>
          <w:color w:val="auto"/>
          <w:szCs w:val="22"/>
          <w:lang w:val="en-US" w:eastAsia="es-CO"/>
        </w:rPr>
      </w:pPr>
      <w:r w:rsidRPr="007D29CA">
        <w:rPr>
          <w:noProof/>
          <w:szCs w:val="22"/>
          <w:u w:val="single"/>
          <w:lang w:val="es-CR" w:eastAsia="es-CR"/>
        </w:rPr>
        <w:lastRenderedPageBreak/>
        <w:drawing>
          <wp:inline distT="0" distB="0" distL="0" distR="0">
            <wp:extent cx="2671445" cy="2003208"/>
            <wp:effectExtent l="0" t="0" r="0" b="0"/>
            <wp:docPr id="229" name="Imagen 231" descr="D:\P1103 Gef Costa Rica\CD_Informe_Final\Registro fotografico\13 Feb Usuario 8a11Paquare\Usuario 10y11\IMG_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1103 Gef Costa Rica\CD_Informe_Final\Registro fotografico\13 Feb Usuario 8a11Paquare\Usuario 10y11\IMG_0959.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71445" cy="2003208"/>
                    </a:xfrm>
                    <a:prstGeom prst="rect">
                      <a:avLst/>
                    </a:prstGeom>
                    <a:noFill/>
                    <a:ln>
                      <a:noFill/>
                    </a:ln>
                  </pic:spPr>
                </pic:pic>
              </a:graphicData>
            </a:graphic>
          </wp:inline>
        </w:drawing>
      </w:r>
    </w:p>
    <w:p w:rsidR="008B5D10" w:rsidRPr="007D29CA" w:rsidRDefault="008B5D10" w:rsidP="008B5D10">
      <w:pPr>
        <w:rPr>
          <w:rStyle w:val="Hipervnculo"/>
          <w:noProof/>
          <w:color w:val="auto"/>
          <w:szCs w:val="22"/>
          <w:lang w:val="en-US" w:eastAsia="es-CO"/>
        </w:rPr>
      </w:pPr>
      <w:r w:rsidRPr="007D29CA">
        <w:rPr>
          <w:rStyle w:val="Hipervnculo"/>
          <w:noProof/>
          <w:color w:val="auto"/>
          <w:szCs w:val="22"/>
          <w:lang w:val="en-US" w:eastAsia="es-CO"/>
        </w:rPr>
        <w:t xml:space="preserve">ICE Technician providing maintenance to a </w:t>
      </w:r>
      <w:r w:rsidR="00644B04">
        <w:rPr>
          <w:rStyle w:val="Hipervnculo"/>
          <w:noProof/>
          <w:color w:val="auto"/>
          <w:szCs w:val="22"/>
          <w:lang w:val="en-US" w:eastAsia="es-CO"/>
        </w:rPr>
        <w:t>PVS</w:t>
      </w:r>
    </w:p>
    <w:p w:rsidR="008B5D10" w:rsidRPr="007D29CA" w:rsidRDefault="008B5D10" w:rsidP="008B5D10">
      <w:pPr>
        <w:rPr>
          <w:rStyle w:val="Hipervnculo"/>
          <w:noProof/>
          <w:color w:val="auto"/>
          <w:szCs w:val="22"/>
          <w:lang w:val="en-US" w:eastAsia="es-CO"/>
        </w:rPr>
      </w:pPr>
    </w:p>
    <w:p w:rsidR="008B5D10" w:rsidRPr="007D29CA" w:rsidRDefault="008B5D10" w:rsidP="008B5D10">
      <w:pPr>
        <w:rPr>
          <w:rStyle w:val="Hipervnculo"/>
          <w:noProof/>
          <w:color w:val="auto"/>
          <w:szCs w:val="22"/>
          <w:lang w:val="en-US" w:eastAsia="es-CO"/>
        </w:rPr>
      </w:pPr>
      <w:r w:rsidRPr="007D29CA">
        <w:rPr>
          <w:noProof/>
          <w:szCs w:val="22"/>
          <w:u w:val="single"/>
          <w:lang w:val="es-CR" w:eastAsia="es-CR"/>
        </w:rPr>
        <w:drawing>
          <wp:inline distT="0" distB="0" distL="0" distR="0">
            <wp:extent cx="2671445" cy="2003208"/>
            <wp:effectExtent l="0" t="0" r="0" b="0"/>
            <wp:docPr id="233" name="Imagen 239" descr="D:\P1103 Gef Costa Rica\CD_Informe_Final\Registro fotografico\13 Feb Usuario 8a11Paquare\Usuario 9\IMG_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1103 Gef Costa Rica\CD_Informe_Final\Registro fotografico\13 Feb Usuario 8a11Paquare\Usuario 9\IMG_095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71445" cy="2003208"/>
                    </a:xfrm>
                    <a:prstGeom prst="rect">
                      <a:avLst/>
                    </a:prstGeom>
                    <a:noFill/>
                    <a:ln>
                      <a:noFill/>
                    </a:ln>
                  </pic:spPr>
                </pic:pic>
              </a:graphicData>
            </a:graphic>
          </wp:inline>
        </w:drawing>
      </w:r>
    </w:p>
    <w:p w:rsidR="008B5D10" w:rsidRPr="007D29CA" w:rsidRDefault="008B5D10" w:rsidP="008B5D10">
      <w:pPr>
        <w:rPr>
          <w:rStyle w:val="Hipervnculo"/>
          <w:noProof/>
          <w:color w:val="auto"/>
          <w:szCs w:val="22"/>
          <w:lang w:val="en-US" w:eastAsia="es-CO"/>
        </w:rPr>
      </w:pPr>
      <w:r w:rsidRPr="007D29CA">
        <w:rPr>
          <w:rStyle w:val="Hipervnculo"/>
          <w:noProof/>
          <w:color w:val="auto"/>
          <w:szCs w:val="22"/>
          <w:lang w:val="en-US" w:eastAsia="es-CO"/>
        </w:rPr>
        <w:t>School with solar energy (modules on the other side of cover)</w:t>
      </w:r>
    </w:p>
    <w:p w:rsidR="008B5D10" w:rsidRPr="007D29CA" w:rsidRDefault="008B5D10" w:rsidP="008B5D10">
      <w:pPr>
        <w:rPr>
          <w:rStyle w:val="Hipervnculo"/>
          <w:noProof/>
          <w:color w:val="auto"/>
          <w:szCs w:val="22"/>
          <w:lang w:val="en-US" w:eastAsia="es-CO"/>
        </w:rPr>
      </w:pPr>
    </w:p>
    <w:p w:rsidR="008B5D10" w:rsidRPr="007D29CA" w:rsidRDefault="008B5D10" w:rsidP="008B5D10">
      <w:pPr>
        <w:rPr>
          <w:rStyle w:val="Hipervnculo"/>
          <w:noProof/>
          <w:color w:val="auto"/>
          <w:szCs w:val="22"/>
          <w:lang w:val="en-US" w:eastAsia="es-CO"/>
        </w:rPr>
      </w:pPr>
      <w:r w:rsidRPr="007D29CA">
        <w:rPr>
          <w:noProof/>
          <w:szCs w:val="22"/>
          <w:u w:val="single"/>
          <w:lang w:val="es-CR" w:eastAsia="es-CR"/>
        </w:rPr>
        <w:drawing>
          <wp:inline distT="0" distB="0" distL="0" distR="0">
            <wp:extent cx="2671445" cy="2003208"/>
            <wp:effectExtent l="0" t="0" r="0" b="0"/>
            <wp:docPr id="234" name="Imagen 230" descr="D:\P1103 Gef Costa Rica\CD_Informe_Final\Registro fotografico\14 FebTortugario\IMG_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1103 Gef Costa Rica\CD_Informe_Final\Registro fotografico\14 FebTortugario\IMG_097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71445" cy="2003208"/>
                    </a:xfrm>
                    <a:prstGeom prst="rect">
                      <a:avLst/>
                    </a:prstGeom>
                    <a:noFill/>
                    <a:ln>
                      <a:noFill/>
                    </a:ln>
                  </pic:spPr>
                </pic:pic>
              </a:graphicData>
            </a:graphic>
          </wp:inline>
        </w:drawing>
      </w:r>
    </w:p>
    <w:p w:rsidR="008B5D10" w:rsidRPr="007D29CA" w:rsidRDefault="008B5D10" w:rsidP="008B5D10">
      <w:pPr>
        <w:rPr>
          <w:rStyle w:val="Hipervnculo"/>
          <w:noProof/>
          <w:color w:val="auto"/>
          <w:szCs w:val="22"/>
          <w:lang w:val="en-US" w:eastAsia="es-CO"/>
        </w:rPr>
      </w:pPr>
      <w:r w:rsidRPr="007D29CA">
        <w:rPr>
          <w:rStyle w:val="Hipervnculo"/>
          <w:noProof/>
          <w:color w:val="auto"/>
          <w:szCs w:val="22"/>
          <w:lang w:val="en-US" w:eastAsia="es-CO"/>
        </w:rPr>
        <w:t>Tortugario Mondonguillo – ICE and private Solar Modules</w:t>
      </w:r>
    </w:p>
    <w:p w:rsidR="008B5D10" w:rsidRPr="007D29CA" w:rsidRDefault="008B5D10" w:rsidP="008B5D10">
      <w:pPr>
        <w:rPr>
          <w:noProof/>
          <w:szCs w:val="22"/>
          <w:u w:val="single"/>
          <w:lang w:val="en-US" w:eastAsia="es-CO"/>
        </w:rPr>
        <w:sectPr w:rsidR="008B5D10" w:rsidRPr="007D29CA" w:rsidSect="00B57AC1">
          <w:type w:val="continuous"/>
          <w:pgSz w:w="12242" w:h="15842" w:code="1"/>
          <w:pgMar w:top="1985" w:right="1418" w:bottom="1701" w:left="1701" w:header="709" w:footer="974" w:gutter="0"/>
          <w:pgNumType w:chapStyle="1"/>
          <w:cols w:num="2" w:space="708"/>
          <w:docGrid w:linePitch="360"/>
        </w:sectPr>
      </w:pPr>
    </w:p>
    <w:p w:rsidR="008B5D10" w:rsidRPr="00611C5B" w:rsidRDefault="0032219B" w:rsidP="00611C5B">
      <w:pPr>
        <w:pStyle w:val="Ttulo2"/>
        <w:rPr>
          <w:lang w:val="en-US"/>
        </w:rPr>
      </w:pPr>
      <w:r>
        <w:rPr>
          <w:lang w:val="en-US"/>
        </w:rPr>
        <w:lastRenderedPageBreak/>
        <w:t>6.6</w:t>
      </w:r>
      <w:r>
        <w:rPr>
          <w:lang w:val="en-US"/>
        </w:rPr>
        <w:tab/>
      </w:r>
      <w:r w:rsidR="008B5D10" w:rsidRPr="00611C5B">
        <w:rPr>
          <w:lang w:val="en-US"/>
        </w:rPr>
        <w:t>LIST of Revi</w:t>
      </w:r>
      <w:r>
        <w:rPr>
          <w:lang w:val="en-US"/>
        </w:rPr>
        <w:t>e</w:t>
      </w:r>
      <w:r w:rsidR="008B5D10" w:rsidRPr="00611C5B">
        <w:rPr>
          <w:lang w:val="en-US"/>
        </w:rPr>
        <w:t xml:space="preserve">wed DOCUMENTS </w:t>
      </w:r>
      <w:bookmarkStart w:id="280" w:name="_Toc288136481"/>
      <w:bookmarkStart w:id="281" w:name="_Toc292867946"/>
      <w:bookmarkEnd w:id="93"/>
      <w:bookmarkEnd w:id="94"/>
      <w:bookmarkEnd w:id="95"/>
    </w:p>
    <w:p w:rsidR="008B5D10" w:rsidRPr="007D29CA" w:rsidRDefault="00F1210C" w:rsidP="00611C5B">
      <w:pPr>
        <w:pStyle w:val="Ttulo2"/>
      </w:pPr>
      <w:r w:rsidRPr="00611C5B">
        <w:rPr>
          <w:lang w:val="en-US"/>
        </w:rPr>
        <w:t>Tabl</w:t>
      </w:r>
      <w:r w:rsidR="008B5D10" w:rsidRPr="00611C5B">
        <w:rPr>
          <w:lang w:val="en-US"/>
        </w:rPr>
        <w:t>e</w:t>
      </w:r>
      <w:r w:rsidRPr="00611C5B">
        <w:rPr>
          <w:lang w:val="en-US"/>
        </w:rPr>
        <w:t xml:space="preserve"> </w:t>
      </w:r>
      <w:r w:rsidR="005E19A8" w:rsidRPr="007D29CA">
        <w:fldChar w:fldCharType="begin"/>
      </w:r>
      <w:r w:rsidR="00245865" w:rsidRPr="00611C5B">
        <w:rPr>
          <w:lang w:val="en-US"/>
        </w:rPr>
        <w:instrText xml:space="preserve"> STYLEREF 1 \s </w:instrText>
      </w:r>
      <w:r w:rsidR="005E19A8" w:rsidRPr="007D29CA">
        <w:fldChar w:fldCharType="separate"/>
      </w:r>
      <w:r w:rsidR="00F32628">
        <w:rPr>
          <w:noProof/>
          <w:lang w:val="en-US"/>
        </w:rPr>
        <w:t>0</w:t>
      </w:r>
      <w:r w:rsidR="005E19A8" w:rsidRPr="007D29CA">
        <w:fldChar w:fldCharType="end"/>
      </w:r>
      <w:r w:rsidR="00245865" w:rsidRPr="00611C5B">
        <w:rPr>
          <w:lang w:val="en-US"/>
        </w:rPr>
        <w:noBreakHyphen/>
      </w:r>
      <w:r w:rsidR="005E19A8" w:rsidRPr="007D29CA">
        <w:fldChar w:fldCharType="begin"/>
      </w:r>
      <w:r w:rsidR="00245865" w:rsidRPr="00611C5B">
        <w:rPr>
          <w:lang w:val="en-US"/>
        </w:rPr>
        <w:instrText xml:space="preserve"> SEQ Tabla \* ARABIC \s 1 </w:instrText>
      </w:r>
      <w:r w:rsidR="005E19A8" w:rsidRPr="007D29CA">
        <w:fldChar w:fldCharType="separate"/>
      </w:r>
      <w:r w:rsidR="00F32628">
        <w:rPr>
          <w:noProof/>
          <w:lang w:val="en-US"/>
        </w:rPr>
        <w:t>1</w:t>
      </w:r>
      <w:r w:rsidR="005E19A8" w:rsidRPr="007D29CA">
        <w:fldChar w:fldCharType="end"/>
      </w:r>
      <w:r w:rsidRPr="00611C5B">
        <w:rPr>
          <w:lang w:val="en-US"/>
        </w:rPr>
        <w:t xml:space="preserve">. </w:t>
      </w:r>
      <w:r w:rsidR="008B5D10" w:rsidRPr="007D29CA">
        <w:t xml:space="preserve">Project </w:t>
      </w:r>
      <w:r w:rsidRPr="007D29CA">
        <w:t>Documenta</w:t>
      </w:r>
      <w:r w:rsidR="008B5D10" w:rsidRPr="007D29CA">
        <w:t>tion</w:t>
      </w:r>
      <w:bookmarkEnd w:id="280"/>
      <w:bookmarkEnd w:id="281"/>
    </w:p>
    <w:p w:rsidR="008B5D10" w:rsidRPr="007D29CA" w:rsidRDefault="00C21D5D" w:rsidP="00611C5B">
      <w:pPr>
        <w:pStyle w:val="Ttulo2"/>
      </w:pPr>
      <w:r>
        <w:pict>
          <v:group id="_x0000_s7415" editas="canvas" style="width:403.15pt;height:544.15pt;mso-position-horizontal-relative:char;mso-position-vertical-relative:line" coordorigin="-9,-9" coordsize="8063,10883">
            <o:lock v:ext="edit" aspectratio="t"/>
            <v:shape id="_x0000_s7416" type="#_x0000_t75" style="position:absolute;left:-9;top:-9;width:8063;height:10883" o:preferrelative="f">
              <v:fill o:detectmouseclick="t"/>
              <v:path o:extrusionok="t" o:connecttype="none"/>
              <o:lock v:ext="edit" text="t"/>
            </v:shape>
            <v:rect id="_x0000_s7417" style="position:absolute;width:8054;height:2344" stroked="f"/>
            <v:rect id="_x0000_s7418" style="position:absolute;top:2335;width:764;height:188" stroked="f"/>
            <v:rect id="_x0000_s7419" style="position:absolute;left:755;top:2335;width:3766;height:188" fillcolor="#92d050" stroked="f"/>
            <v:rect id="_x0000_s7420" style="position:absolute;left:4512;top:2335;width:3542;height:188" stroked="f"/>
            <v:rect id="_x0000_s7421" style="position:absolute;top:2514;width:8054;height:7103" stroked="f"/>
            <v:rect id="_x0000_s7422" style="position:absolute;top:9608;width:764;height:188" stroked="f"/>
            <v:rect id="_x0000_s7423" style="position:absolute;left:755;top:9608;width:3766;height:188" fillcolor="#92d050" stroked="f"/>
            <v:rect id="_x0000_s7424" style="position:absolute;left:4512;top:9608;width:3542;height:188" stroked="f"/>
            <v:rect id="_x0000_s7425" style="position:absolute;top:9787;width:8054;height:1087" stroked="f"/>
            <v:rect id="_x0000_s7426" style="position:absolute;left:81;top:108;width:397;height:161;mso-wrap-style:none" filled="f" stroked="f">
              <v:textbox style="mso-next-textbox:#_x0000_s7426;mso-fit-shape-to-text:t" inset="0,0,0,0">
                <w:txbxContent>
                  <w:p w:rsidR="00C21D5D" w:rsidRDefault="00C21D5D" w:rsidP="008B5D10">
                    <w:proofErr w:type="gramStart"/>
                    <w:r>
                      <w:rPr>
                        <w:rFonts w:ascii="Arial" w:hAnsi="Arial" w:cs="Arial"/>
                        <w:b/>
                        <w:bCs/>
                        <w:color w:val="000000"/>
                        <w:sz w:val="14"/>
                        <w:szCs w:val="14"/>
                        <w:lang w:val="en-US"/>
                      </w:rPr>
                      <w:t>File  #</w:t>
                    </w:r>
                    <w:proofErr w:type="gramEnd"/>
                  </w:p>
                </w:txbxContent>
              </v:textbox>
            </v:rect>
            <v:rect id="_x0000_s7427" style="position:absolute;left:1888;top:108;width:1276;height:161;mso-wrap-style:none" filled="f" stroked="f">
              <v:textbox style="mso-next-textbox:#_x0000_s7427;mso-fit-shape-to-text:t" inset="0,0,0,0">
                <w:txbxContent>
                  <w:p w:rsidR="00C21D5D" w:rsidRDefault="00C21D5D" w:rsidP="008B5D10">
                    <w:r>
                      <w:rPr>
                        <w:rFonts w:ascii="Arial" w:hAnsi="Arial" w:cs="Arial"/>
                        <w:b/>
                        <w:bCs/>
                        <w:color w:val="000000"/>
                        <w:sz w:val="14"/>
                        <w:szCs w:val="14"/>
                        <w:lang w:val="en-US"/>
                      </w:rPr>
                      <w:t>Name of Document</w:t>
                    </w:r>
                  </w:p>
                </w:txbxContent>
              </v:textbox>
            </v:rect>
            <v:rect id="_x0000_s7428" style="position:absolute;left:4683;top:108;width:304;height:161;mso-wrap-style:none" filled="f" stroked="f">
              <v:textbox style="mso-next-textbox:#_x0000_s7428;mso-fit-shape-to-text:t" inset="0,0,0,0">
                <w:txbxContent>
                  <w:p w:rsidR="00C21D5D" w:rsidRDefault="00C21D5D" w:rsidP="008B5D10">
                    <w:r>
                      <w:rPr>
                        <w:rFonts w:ascii="Arial" w:hAnsi="Arial" w:cs="Arial"/>
                        <w:b/>
                        <w:bCs/>
                        <w:color w:val="000000"/>
                        <w:sz w:val="14"/>
                        <w:szCs w:val="14"/>
                        <w:lang w:val="en-US"/>
                      </w:rPr>
                      <w:t>Date</w:t>
                    </w:r>
                  </w:p>
                </w:txbxContent>
              </v:textbox>
            </v:rect>
            <v:rect id="_x0000_s7429" style="position:absolute;left:5555;top:108;width:576;height:161;mso-wrap-style:none" filled="f" stroked="f">
              <v:textbox style="mso-next-textbox:#_x0000_s7429;mso-fit-shape-to-text:t" inset="0,0,0,0">
                <w:txbxContent>
                  <w:p w:rsidR="00C21D5D" w:rsidRDefault="00C21D5D" w:rsidP="008B5D10">
                    <w:r>
                      <w:rPr>
                        <w:rFonts w:ascii="Arial" w:hAnsi="Arial" w:cs="Arial"/>
                        <w:b/>
                        <w:bCs/>
                        <w:color w:val="000000"/>
                        <w:sz w:val="14"/>
                        <w:szCs w:val="14"/>
                        <w:lang w:val="en-US"/>
                      </w:rPr>
                      <w:t>Author 1</w:t>
                    </w:r>
                  </w:p>
                </w:txbxContent>
              </v:textbox>
            </v:rect>
            <v:rect id="_x0000_s7430" style="position:absolute;left:6679;top:18;width:327;height:161;mso-wrap-style:none" filled="f" stroked="f">
              <v:textbox style="mso-next-textbox:#_x0000_s7430;mso-fit-shape-to-text:t" inset="0,0,0,0">
                <w:txbxContent>
                  <w:p w:rsidR="00C21D5D" w:rsidRDefault="00C21D5D" w:rsidP="008B5D10">
                    <w:r>
                      <w:rPr>
                        <w:rFonts w:ascii="Arial" w:hAnsi="Arial" w:cs="Arial"/>
                        <w:b/>
                        <w:bCs/>
                        <w:color w:val="000000"/>
                        <w:sz w:val="14"/>
                        <w:szCs w:val="14"/>
                        <w:lang w:val="en-US"/>
                      </w:rPr>
                      <w:t xml:space="preserve">Type </w:t>
                    </w:r>
                  </w:p>
                </w:txbxContent>
              </v:textbox>
            </v:rect>
            <v:rect id="_x0000_s7431" style="position:absolute;left:6427;top:179;width:833;height:180" filled="f" stroked="f">
              <v:textbox style="mso-next-textbox:#_x0000_s7431" inset="0,0,0,0">
                <w:txbxContent>
                  <w:p w:rsidR="00C21D5D" w:rsidRDefault="00C21D5D" w:rsidP="008B5D10">
                    <w:r>
                      <w:rPr>
                        <w:rFonts w:ascii="Arial" w:hAnsi="Arial" w:cs="Arial"/>
                        <w:b/>
                        <w:bCs/>
                        <w:color w:val="000000"/>
                        <w:sz w:val="14"/>
                        <w:szCs w:val="14"/>
                        <w:lang w:val="en-US"/>
                      </w:rPr>
                      <w:t>Document</w:t>
                    </w:r>
                  </w:p>
                </w:txbxContent>
              </v:textbox>
            </v:rect>
            <v:rect id="_x0000_s7432" style="position:absolute;left:342;top:377;width:78;height:161;mso-wrap-style:none" filled="f" stroked="f">
              <v:textbox style="mso-next-textbox:#_x0000_s7432;mso-fit-shape-to-text:t" inset="0,0,0,0">
                <w:txbxContent>
                  <w:p w:rsidR="00C21D5D" w:rsidRDefault="00C21D5D" w:rsidP="008B5D10">
                    <w:r>
                      <w:rPr>
                        <w:rFonts w:ascii="Arial" w:hAnsi="Arial" w:cs="Arial"/>
                        <w:b/>
                        <w:bCs/>
                        <w:color w:val="000000"/>
                        <w:sz w:val="14"/>
                        <w:szCs w:val="14"/>
                        <w:lang w:val="en-US"/>
                      </w:rPr>
                      <w:t>1</w:t>
                    </w:r>
                  </w:p>
                </w:txbxContent>
              </v:textbox>
            </v:rect>
            <v:rect id="_x0000_s7433" style="position:absolute;left:2032;top:377;width:1331;height:161;mso-wrap-style:none" filled="f" stroked="f">
              <v:textbox style="mso-next-textbox:#_x0000_s7433;mso-fit-shape-to-text:t" inset="0,0,0,0">
                <w:txbxContent>
                  <w:p w:rsidR="00C21D5D" w:rsidRDefault="00C21D5D" w:rsidP="008B5D10">
                    <w:r>
                      <w:rPr>
                        <w:rFonts w:ascii="Arial" w:hAnsi="Arial" w:cs="Arial"/>
                        <w:b/>
                        <w:bCs/>
                        <w:color w:val="000000"/>
                        <w:sz w:val="14"/>
                        <w:szCs w:val="14"/>
                        <w:lang w:val="en-US"/>
                      </w:rPr>
                      <w:t>Auditing De</w:t>
                    </w:r>
                    <w:r w:rsidRPr="00FB552B">
                      <w:rPr>
                        <w:rFonts w:ascii="Arial" w:hAnsi="Arial" w:cs="Arial"/>
                        <w:b/>
                        <w:bCs/>
                        <w:color w:val="000000"/>
                        <w:sz w:val="14"/>
                        <w:szCs w:val="14"/>
                        <w:lang w:val="en-US"/>
                      </w:rPr>
                      <w:t>c</w:t>
                    </w:r>
                    <w:r>
                      <w:rPr>
                        <w:rFonts w:ascii="Arial" w:hAnsi="Arial" w:cs="Arial"/>
                        <w:b/>
                        <w:bCs/>
                        <w:color w:val="000000"/>
                        <w:sz w:val="14"/>
                        <w:szCs w:val="14"/>
                        <w:lang w:val="en-US"/>
                      </w:rPr>
                      <w:t>. 01532</w:t>
                    </w:r>
                  </w:p>
                </w:txbxContent>
              </v:textbox>
            </v:rect>
            <v:rect id="_x0000_s7434" style="position:absolute;left:4692;top:377;width:421;height:161;mso-wrap-style:none" filled="f" stroked="f">
              <v:textbox style="mso-next-textbox:#_x0000_s7434;mso-fit-shape-to-text:t" inset="0,0,0,0">
                <w:txbxContent>
                  <w:p w:rsidR="00C21D5D" w:rsidRDefault="00C21D5D" w:rsidP="008B5D10">
                    <w:r>
                      <w:rPr>
                        <w:rFonts w:ascii="Arial" w:hAnsi="Arial" w:cs="Arial"/>
                        <w:b/>
                        <w:bCs/>
                        <w:color w:val="000000"/>
                        <w:sz w:val="14"/>
                        <w:szCs w:val="14"/>
                        <w:lang w:val="en-US"/>
                      </w:rPr>
                      <w:t>Dic-01</w:t>
                    </w:r>
                  </w:p>
                </w:txbxContent>
              </v:textbox>
            </v:rect>
            <v:rect id="_x0000_s7435" style="position:absolute;left:6535;top:377;width:568;height:161;mso-wrap-style:none" filled="f" stroked="f">
              <v:textbox style="mso-next-textbox:#_x0000_s7435;mso-fit-shape-to-text:t" inset="0,0,0,0">
                <w:txbxContent>
                  <w:p w:rsidR="00C21D5D" w:rsidRDefault="00C21D5D" w:rsidP="008B5D10">
                    <w:r>
                      <w:rPr>
                        <w:rFonts w:ascii="Arial" w:hAnsi="Arial" w:cs="Arial"/>
                        <w:b/>
                        <w:bCs/>
                        <w:color w:val="000000"/>
                        <w:sz w:val="14"/>
                        <w:szCs w:val="14"/>
                        <w:lang w:val="en-US"/>
                      </w:rPr>
                      <w:t>Auditing</w:t>
                    </w:r>
                  </w:p>
                </w:txbxContent>
              </v:textbox>
            </v:rect>
            <v:rect id="_x0000_s7436" style="position:absolute;left:342;top:557;width:78;height:161;mso-wrap-style:none" filled="f" stroked="f">
              <v:textbox style="mso-next-textbox:#_x0000_s7436;mso-fit-shape-to-text:t" inset="0,0,0,0">
                <w:txbxContent>
                  <w:p w:rsidR="00C21D5D" w:rsidRDefault="00C21D5D" w:rsidP="008B5D10">
                    <w:r>
                      <w:rPr>
                        <w:rFonts w:ascii="Arial" w:hAnsi="Arial" w:cs="Arial"/>
                        <w:b/>
                        <w:bCs/>
                        <w:color w:val="000000"/>
                        <w:sz w:val="14"/>
                        <w:szCs w:val="14"/>
                        <w:lang w:val="en-US"/>
                      </w:rPr>
                      <w:t>2</w:t>
                    </w:r>
                  </w:p>
                </w:txbxContent>
              </v:textbox>
            </v:rect>
            <v:rect id="_x0000_s7437" style="position:absolute;left:2436;top:557;width:421;height:161;mso-wrap-style:none" filled="f" stroked="f">
              <v:textbox style="mso-next-textbox:#_x0000_s7437;mso-fit-shape-to-text:t" inset="0,0,0,0">
                <w:txbxContent>
                  <w:p w:rsidR="00C21D5D" w:rsidRDefault="00C21D5D" w:rsidP="008B5D10">
                    <w:r>
                      <w:rPr>
                        <w:rFonts w:ascii="Arial" w:hAnsi="Arial" w:cs="Arial"/>
                        <w:b/>
                        <w:bCs/>
                        <w:color w:val="000000"/>
                        <w:sz w:val="14"/>
                        <w:szCs w:val="14"/>
                        <w:lang w:val="en-US"/>
                      </w:rPr>
                      <w:t>BRIEF</w:t>
                    </w:r>
                  </w:p>
                </w:txbxContent>
              </v:textbox>
            </v:rect>
            <v:rect id="_x0000_s7438" style="position:absolute;left:4665;top:557;width:452;height:161;mso-wrap-style:none" filled="f" stroked="f">
              <v:textbox style="mso-next-textbox:#_x0000_s7438;mso-fit-shape-to-text:t" inset="0,0,0,0">
                <w:txbxContent>
                  <w:p w:rsidR="00C21D5D" w:rsidRDefault="00C21D5D" w:rsidP="008B5D10">
                    <w:r>
                      <w:rPr>
                        <w:rFonts w:ascii="Arial" w:hAnsi="Arial" w:cs="Arial"/>
                        <w:b/>
                        <w:bCs/>
                        <w:color w:val="000000"/>
                        <w:sz w:val="14"/>
                        <w:szCs w:val="14"/>
                        <w:lang w:val="en-US"/>
                      </w:rPr>
                      <w:t>Mar-02</w:t>
                    </w:r>
                  </w:p>
                </w:txbxContent>
              </v:textbox>
            </v:rect>
            <v:rect id="_x0000_s7439" style="position:absolute;left:5663;top:557;width:234;height:161;mso-wrap-style:none" filled="f" stroked="f">
              <v:textbox style="mso-next-textbox:#_x0000_s7439;mso-fit-shape-to-text:t" inset="0,0,0,0">
                <w:txbxContent>
                  <w:p w:rsidR="00C21D5D" w:rsidRDefault="00C21D5D" w:rsidP="008B5D10">
                    <w:r>
                      <w:rPr>
                        <w:rFonts w:ascii="Arial" w:hAnsi="Arial" w:cs="Arial"/>
                        <w:b/>
                        <w:bCs/>
                        <w:color w:val="000000"/>
                        <w:sz w:val="14"/>
                        <w:szCs w:val="14"/>
                        <w:lang w:val="en-US"/>
                      </w:rPr>
                      <w:t>ICE</w:t>
                    </w:r>
                  </w:p>
                </w:txbxContent>
              </v:textbox>
            </v:rect>
            <v:rect id="_x0000_s7440" style="position:absolute;left:6661;top:557;width:319;height:161;mso-wrap-style:none" filled="f" stroked="f">
              <v:textbox style="mso-next-textbox:#_x0000_s7440;mso-fit-shape-to-text:t" inset="0,0,0,0">
                <w:txbxContent>
                  <w:p w:rsidR="00C21D5D" w:rsidRDefault="00C21D5D" w:rsidP="008B5D10">
                    <w:r>
                      <w:rPr>
                        <w:rFonts w:ascii="Arial" w:hAnsi="Arial" w:cs="Arial"/>
                        <w:b/>
                        <w:bCs/>
                        <w:color w:val="000000"/>
                        <w:sz w:val="14"/>
                        <w:szCs w:val="14"/>
                        <w:lang w:val="en-US"/>
                      </w:rPr>
                      <w:t>Brief</w:t>
                    </w:r>
                  </w:p>
                </w:txbxContent>
              </v:textbox>
            </v:rect>
            <v:rect id="_x0000_s7441" style="position:absolute;left:342;top:736;width:78;height:161;mso-wrap-style:none" filled="f" stroked="f">
              <v:textbox style="mso-next-textbox:#_x0000_s7441;mso-fit-shape-to-text:t" inset="0,0,0,0">
                <w:txbxContent>
                  <w:p w:rsidR="00C21D5D" w:rsidRDefault="00C21D5D" w:rsidP="008B5D10">
                    <w:r>
                      <w:rPr>
                        <w:rFonts w:ascii="Arial" w:hAnsi="Arial" w:cs="Arial"/>
                        <w:b/>
                        <w:bCs/>
                        <w:color w:val="000000"/>
                        <w:sz w:val="14"/>
                        <w:szCs w:val="14"/>
                        <w:lang w:val="en-US"/>
                      </w:rPr>
                      <w:t>3</w:t>
                    </w:r>
                  </w:p>
                </w:txbxContent>
              </v:textbox>
            </v:rect>
            <v:rect id="_x0000_s7442" style="position:absolute;left:2040;top:736;width:1261;height:161;mso-wrap-style:none" filled="f" stroked="f">
              <v:textbox style="mso-next-textbox:#_x0000_s7442;mso-fit-shape-to-text:t" inset="0,0,0,0">
                <w:txbxContent>
                  <w:p w:rsidR="00C21D5D" w:rsidRDefault="00C21D5D" w:rsidP="008B5D10">
                    <w:r>
                      <w:rPr>
                        <w:rFonts w:ascii="Arial" w:hAnsi="Arial" w:cs="Arial"/>
                        <w:b/>
                        <w:bCs/>
                        <w:color w:val="000000"/>
                        <w:sz w:val="14"/>
                        <w:szCs w:val="14"/>
                        <w:lang w:val="en-US"/>
                      </w:rPr>
                      <w:t>Spanish brief word</w:t>
                    </w:r>
                  </w:p>
                </w:txbxContent>
              </v:textbox>
            </v:rect>
            <v:rect id="_x0000_s7443" style="position:absolute;left:4665;top:736;width:452;height:161;mso-wrap-style:none" filled="f" stroked="f">
              <v:textbox style="mso-next-textbox:#_x0000_s7443;mso-fit-shape-to-text:t" inset="0,0,0,0">
                <w:txbxContent>
                  <w:p w:rsidR="00C21D5D" w:rsidRDefault="00C21D5D" w:rsidP="008B5D10">
                    <w:r>
                      <w:rPr>
                        <w:rFonts w:ascii="Arial" w:hAnsi="Arial" w:cs="Arial"/>
                        <w:b/>
                        <w:bCs/>
                        <w:color w:val="000000"/>
                        <w:sz w:val="14"/>
                        <w:szCs w:val="14"/>
                        <w:lang w:val="en-US"/>
                      </w:rPr>
                      <w:t>Mar-02</w:t>
                    </w:r>
                  </w:p>
                </w:txbxContent>
              </v:textbox>
            </v:rect>
            <v:rect id="_x0000_s7444" style="position:absolute;left:5582;top:736;width:397;height:161;mso-wrap-style:none" filled="f" stroked="f">
              <v:textbox style="mso-next-textbox:#_x0000_s7444;mso-fit-shape-to-text:t" inset="0,0,0,0">
                <w:txbxContent>
                  <w:p w:rsidR="00C21D5D" w:rsidRDefault="00C21D5D" w:rsidP="008B5D10">
                    <w:r>
                      <w:rPr>
                        <w:rFonts w:ascii="Arial" w:hAnsi="Arial" w:cs="Arial"/>
                        <w:b/>
                        <w:bCs/>
                        <w:color w:val="000000"/>
                        <w:sz w:val="14"/>
                        <w:szCs w:val="14"/>
                        <w:lang w:val="en-US"/>
                      </w:rPr>
                      <w:t>PNUD</w:t>
                    </w:r>
                  </w:p>
                </w:txbxContent>
              </v:textbox>
            </v:rect>
            <v:rect id="_x0000_s7445" style="position:absolute;left:6661;top:736;width:319;height:161;mso-wrap-style:none" filled="f" stroked="f">
              <v:textbox style="mso-next-textbox:#_x0000_s7445;mso-fit-shape-to-text:t" inset="0,0,0,0">
                <w:txbxContent>
                  <w:p w:rsidR="00C21D5D" w:rsidRDefault="00C21D5D" w:rsidP="008B5D10">
                    <w:r>
                      <w:rPr>
                        <w:rFonts w:ascii="Arial" w:hAnsi="Arial" w:cs="Arial"/>
                        <w:b/>
                        <w:bCs/>
                        <w:color w:val="000000"/>
                        <w:sz w:val="14"/>
                        <w:szCs w:val="14"/>
                        <w:lang w:val="en-US"/>
                      </w:rPr>
                      <w:t>Brief</w:t>
                    </w:r>
                  </w:p>
                </w:txbxContent>
              </v:textbox>
            </v:rect>
            <v:rect id="_x0000_s7446" style="position:absolute;left:342;top:916;width:78;height:161;mso-wrap-style:none" filled="f" stroked="f">
              <v:textbox style="mso-next-textbox:#_x0000_s7446;mso-fit-shape-to-text:t" inset="0,0,0,0">
                <w:txbxContent>
                  <w:p w:rsidR="00C21D5D" w:rsidRDefault="00C21D5D" w:rsidP="008B5D10">
                    <w:r>
                      <w:rPr>
                        <w:rFonts w:ascii="Arial" w:hAnsi="Arial" w:cs="Arial"/>
                        <w:b/>
                        <w:bCs/>
                        <w:color w:val="000000"/>
                        <w:sz w:val="14"/>
                        <w:szCs w:val="14"/>
                        <w:lang w:val="en-US"/>
                      </w:rPr>
                      <w:t>4</w:t>
                    </w:r>
                  </w:p>
                </w:txbxContent>
              </v:textbox>
            </v:rect>
            <v:rect id="_x0000_s7447" style="position:absolute;left:2005;top:916;width:1323;height:161;mso-wrap-style:none" filled="f" stroked="f">
              <v:textbox style="mso-next-textbox:#_x0000_s7447;mso-fit-shape-to-text:t" inset="0,0,0,0">
                <w:txbxContent>
                  <w:p w:rsidR="00C21D5D" w:rsidRDefault="00C21D5D" w:rsidP="008B5D10">
                    <w:r>
                      <w:rPr>
                        <w:rFonts w:ascii="Arial" w:hAnsi="Arial" w:cs="Arial"/>
                        <w:b/>
                        <w:bCs/>
                        <w:color w:val="000000"/>
                        <w:sz w:val="14"/>
                        <w:szCs w:val="14"/>
                        <w:lang w:val="en-US"/>
                      </w:rPr>
                      <w:t>Spanish BRIEF PDF</w:t>
                    </w:r>
                  </w:p>
                </w:txbxContent>
              </v:textbox>
            </v:rect>
            <v:rect id="_x0000_s7448" style="position:absolute;left:4665;top:916;width:452;height:161;mso-wrap-style:none" filled="f" stroked="f">
              <v:textbox style="mso-next-textbox:#_x0000_s7448;mso-fit-shape-to-text:t" inset="0,0,0,0">
                <w:txbxContent>
                  <w:p w:rsidR="00C21D5D" w:rsidRDefault="00C21D5D" w:rsidP="008B5D10">
                    <w:r>
                      <w:rPr>
                        <w:rFonts w:ascii="Arial" w:hAnsi="Arial" w:cs="Arial"/>
                        <w:b/>
                        <w:bCs/>
                        <w:color w:val="000000"/>
                        <w:sz w:val="14"/>
                        <w:szCs w:val="14"/>
                        <w:lang w:val="en-US"/>
                      </w:rPr>
                      <w:t>Mar-02</w:t>
                    </w:r>
                  </w:p>
                </w:txbxContent>
              </v:textbox>
            </v:rect>
            <v:rect id="_x0000_s7449" style="position:absolute;left:5582;top:916;width:397;height:161;mso-wrap-style:none" filled="f" stroked="f">
              <v:textbox style="mso-next-textbox:#_x0000_s7449;mso-fit-shape-to-text:t" inset="0,0,0,0">
                <w:txbxContent>
                  <w:p w:rsidR="00C21D5D" w:rsidRDefault="00C21D5D" w:rsidP="008B5D10">
                    <w:r>
                      <w:rPr>
                        <w:rFonts w:ascii="Arial" w:hAnsi="Arial" w:cs="Arial"/>
                        <w:b/>
                        <w:bCs/>
                        <w:color w:val="000000"/>
                        <w:sz w:val="14"/>
                        <w:szCs w:val="14"/>
                        <w:lang w:val="en-US"/>
                      </w:rPr>
                      <w:t>PNUD</w:t>
                    </w:r>
                  </w:p>
                </w:txbxContent>
              </v:textbox>
            </v:rect>
            <v:rect id="_x0000_s7450" style="position:absolute;left:6661;top:916;width:319;height:161;mso-wrap-style:none" filled="f" stroked="f">
              <v:textbox style="mso-next-textbox:#_x0000_s7450;mso-fit-shape-to-text:t" inset="0,0,0,0">
                <w:txbxContent>
                  <w:p w:rsidR="00C21D5D" w:rsidRDefault="00C21D5D" w:rsidP="008B5D10">
                    <w:r>
                      <w:rPr>
                        <w:rFonts w:ascii="Arial" w:hAnsi="Arial" w:cs="Arial"/>
                        <w:b/>
                        <w:bCs/>
                        <w:color w:val="000000"/>
                        <w:sz w:val="14"/>
                        <w:szCs w:val="14"/>
                        <w:lang w:val="en-US"/>
                      </w:rPr>
                      <w:t>Brief</w:t>
                    </w:r>
                  </w:p>
                </w:txbxContent>
              </v:textbox>
            </v:rect>
            <v:rect id="_x0000_s7451" style="position:absolute;left:342;top:1095;width:78;height:161;mso-wrap-style:none" filled="f" stroked="f">
              <v:textbox style="mso-next-textbox:#_x0000_s7451;mso-fit-shape-to-text:t" inset="0,0,0,0">
                <w:txbxContent>
                  <w:p w:rsidR="00C21D5D" w:rsidRDefault="00C21D5D" w:rsidP="008B5D10">
                    <w:r>
                      <w:rPr>
                        <w:rFonts w:ascii="Arial" w:hAnsi="Arial" w:cs="Arial"/>
                        <w:b/>
                        <w:bCs/>
                        <w:color w:val="000000"/>
                        <w:sz w:val="14"/>
                        <w:szCs w:val="14"/>
                        <w:lang w:val="en-US"/>
                      </w:rPr>
                      <w:t>5</w:t>
                    </w:r>
                  </w:p>
                </w:txbxContent>
              </v:textbox>
            </v:rect>
            <v:rect id="_x0000_s7452" style="position:absolute;left:1906;top:1095;width:1548;height:161;mso-wrap-style:none" filled="f" stroked="f">
              <v:textbox style="mso-next-textbox:#_x0000_s7452;mso-fit-shape-to-text:t" inset="0,0,0,0">
                <w:txbxContent>
                  <w:p w:rsidR="00C21D5D" w:rsidRDefault="00C21D5D" w:rsidP="008B5D10">
                    <w:r>
                      <w:rPr>
                        <w:rFonts w:ascii="Arial" w:hAnsi="Arial" w:cs="Arial"/>
                        <w:b/>
                        <w:bCs/>
                        <w:color w:val="000000"/>
                        <w:sz w:val="14"/>
                        <w:szCs w:val="14"/>
                        <w:lang w:val="en-US"/>
                      </w:rPr>
                      <w:t>Spanish brief word doc</w:t>
                    </w:r>
                  </w:p>
                </w:txbxContent>
              </v:textbox>
            </v:rect>
            <v:rect id="_x0000_s7453" style="position:absolute;left:4665;top:1095;width:452;height:161;mso-wrap-style:none" filled="f" stroked="f">
              <v:textbox style="mso-next-textbox:#_x0000_s7453;mso-fit-shape-to-text:t" inset="0,0,0,0">
                <w:txbxContent>
                  <w:p w:rsidR="00C21D5D" w:rsidRDefault="00C21D5D" w:rsidP="008B5D10">
                    <w:r>
                      <w:rPr>
                        <w:rFonts w:ascii="Arial" w:hAnsi="Arial" w:cs="Arial"/>
                        <w:b/>
                        <w:bCs/>
                        <w:color w:val="000000"/>
                        <w:sz w:val="14"/>
                        <w:szCs w:val="14"/>
                        <w:lang w:val="en-US"/>
                      </w:rPr>
                      <w:t>Mar-02</w:t>
                    </w:r>
                  </w:p>
                </w:txbxContent>
              </v:textbox>
            </v:rect>
            <v:rect id="_x0000_s7454" style="position:absolute;left:5582;top:1095;width:397;height:161;mso-wrap-style:none" filled="f" stroked="f">
              <v:textbox style="mso-next-textbox:#_x0000_s7454;mso-fit-shape-to-text:t" inset="0,0,0,0">
                <w:txbxContent>
                  <w:p w:rsidR="00C21D5D" w:rsidRDefault="00C21D5D" w:rsidP="008B5D10">
                    <w:r>
                      <w:rPr>
                        <w:rFonts w:ascii="Arial" w:hAnsi="Arial" w:cs="Arial"/>
                        <w:b/>
                        <w:bCs/>
                        <w:color w:val="000000"/>
                        <w:sz w:val="14"/>
                        <w:szCs w:val="14"/>
                        <w:lang w:val="en-US"/>
                      </w:rPr>
                      <w:t>PNUD</w:t>
                    </w:r>
                  </w:p>
                </w:txbxContent>
              </v:textbox>
            </v:rect>
            <v:rect id="_x0000_s7455" style="position:absolute;left:6661;top:1095;width:319;height:161;mso-wrap-style:none" filled="f" stroked="f">
              <v:textbox style="mso-next-textbox:#_x0000_s7455;mso-fit-shape-to-text:t" inset="0,0,0,0">
                <w:txbxContent>
                  <w:p w:rsidR="00C21D5D" w:rsidRDefault="00C21D5D" w:rsidP="008B5D10">
                    <w:r>
                      <w:rPr>
                        <w:rFonts w:ascii="Arial" w:hAnsi="Arial" w:cs="Arial"/>
                        <w:b/>
                        <w:bCs/>
                        <w:color w:val="000000"/>
                        <w:sz w:val="14"/>
                        <w:szCs w:val="14"/>
                        <w:lang w:val="en-US"/>
                      </w:rPr>
                      <w:t>Brief</w:t>
                    </w:r>
                  </w:p>
                </w:txbxContent>
              </v:textbox>
            </v:rect>
            <v:rect id="_x0000_s7456" style="position:absolute;left:342;top:1275;width:78;height:161;mso-wrap-style:none" filled="f" stroked="f">
              <v:textbox style="mso-next-textbox:#_x0000_s7456;mso-fit-shape-to-text:t" inset="0,0,0,0">
                <w:txbxContent>
                  <w:p w:rsidR="00C21D5D" w:rsidRDefault="00C21D5D" w:rsidP="008B5D10">
                    <w:r>
                      <w:rPr>
                        <w:rFonts w:ascii="Arial" w:hAnsi="Arial" w:cs="Arial"/>
                        <w:b/>
                        <w:bCs/>
                        <w:color w:val="000000"/>
                        <w:sz w:val="14"/>
                        <w:szCs w:val="14"/>
                        <w:lang w:val="en-US"/>
                      </w:rPr>
                      <w:t>6</w:t>
                    </w:r>
                  </w:p>
                </w:txbxContent>
              </v:textbox>
            </v:rect>
            <v:rect id="_x0000_s7457" style="position:absolute;left:1870;top:1275;width:1626;height:161;mso-wrap-style:none" filled="f" stroked="f">
              <v:textbox style="mso-next-textbox:#_x0000_s7457;mso-fit-shape-to-text:t" inset="0,0,0,0">
                <w:txbxContent>
                  <w:p w:rsidR="00C21D5D" w:rsidRDefault="00C21D5D" w:rsidP="008B5D10">
                    <w:r>
                      <w:rPr>
                        <w:rFonts w:ascii="Arial" w:hAnsi="Arial" w:cs="Arial"/>
                        <w:b/>
                        <w:bCs/>
                        <w:color w:val="000000"/>
                        <w:sz w:val="14"/>
                        <w:szCs w:val="14"/>
                        <w:lang w:val="en-US"/>
                      </w:rPr>
                      <w:t xml:space="preserve">Spanish brief word </w:t>
                    </w:r>
                    <w:proofErr w:type="spellStart"/>
                    <w:r>
                      <w:rPr>
                        <w:rFonts w:ascii="Arial" w:hAnsi="Arial" w:cs="Arial"/>
                        <w:b/>
                        <w:bCs/>
                        <w:color w:val="000000"/>
                        <w:sz w:val="14"/>
                        <w:szCs w:val="14"/>
                        <w:lang w:val="en-US"/>
                      </w:rPr>
                      <w:t>docx</w:t>
                    </w:r>
                    <w:proofErr w:type="spellEnd"/>
                  </w:p>
                </w:txbxContent>
              </v:textbox>
            </v:rect>
            <v:rect id="_x0000_s7458" style="position:absolute;left:4665;top:1275;width:452;height:161;mso-wrap-style:none" filled="f" stroked="f">
              <v:textbox style="mso-next-textbox:#_x0000_s7458;mso-fit-shape-to-text:t" inset="0,0,0,0">
                <w:txbxContent>
                  <w:p w:rsidR="00C21D5D" w:rsidRDefault="00C21D5D" w:rsidP="008B5D10">
                    <w:r>
                      <w:rPr>
                        <w:rFonts w:ascii="Arial" w:hAnsi="Arial" w:cs="Arial"/>
                        <w:b/>
                        <w:bCs/>
                        <w:color w:val="000000"/>
                        <w:sz w:val="14"/>
                        <w:szCs w:val="14"/>
                        <w:lang w:val="en-US"/>
                      </w:rPr>
                      <w:t>Mar-02</w:t>
                    </w:r>
                  </w:p>
                </w:txbxContent>
              </v:textbox>
            </v:rect>
            <v:rect id="_x0000_s7459" style="position:absolute;left:5582;top:1275;width:397;height:161;mso-wrap-style:none" filled="f" stroked="f">
              <v:textbox style="mso-next-textbox:#_x0000_s7459;mso-fit-shape-to-text:t" inset="0,0,0,0">
                <w:txbxContent>
                  <w:p w:rsidR="00C21D5D" w:rsidRDefault="00C21D5D" w:rsidP="008B5D10">
                    <w:r>
                      <w:rPr>
                        <w:rFonts w:ascii="Arial" w:hAnsi="Arial" w:cs="Arial"/>
                        <w:b/>
                        <w:bCs/>
                        <w:color w:val="000000"/>
                        <w:sz w:val="14"/>
                        <w:szCs w:val="14"/>
                        <w:lang w:val="en-US"/>
                      </w:rPr>
                      <w:t>PNUD</w:t>
                    </w:r>
                  </w:p>
                </w:txbxContent>
              </v:textbox>
            </v:rect>
            <v:rect id="_x0000_s7460" style="position:absolute;left:6661;top:1275;width:319;height:161;mso-wrap-style:none" filled="f" stroked="f">
              <v:textbox style="mso-next-textbox:#_x0000_s7460;mso-fit-shape-to-text:t" inset="0,0,0,0">
                <w:txbxContent>
                  <w:p w:rsidR="00C21D5D" w:rsidRDefault="00C21D5D" w:rsidP="008B5D10">
                    <w:r>
                      <w:rPr>
                        <w:rFonts w:ascii="Arial" w:hAnsi="Arial" w:cs="Arial"/>
                        <w:b/>
                        <w:bCs/>
                        <w:color w:val="000000"/>
                        <w:sz w:val="14"/>
                        <w:szCs w:val="14"/>
                        <w:lang w:val="en-US"/>
                      </w:rPr>
                      <w:t>Brief</w:t>
                    </w:r>
                  </w:p>
                </w:txbxContent>
              </v:textbox>
            </v:rect>
            <v:rect id="_x0000_s7461" style="position:absolute;left:342;top:1455;width:78;height:161;mso-wrap-style:none" filled="f" stroked="f">
              <v:textbox style="mso-next-textbox:#_x0000_s7461;mso-fit-shape-to-text:t" inset="0,0,0,0">
                <w:txbxContent>
                  <w:p w:rsidR="00C21D5D" w:rsidRDefault="00C21D5D" w:rsidP="008B5D10">
                    <w:r>
                      <w:rPr>
                        <w:rFonts w:ascii="Arial" w:hAnsi="Arial" w:cs="Arial"/>
                        <w:b/>
                        <w:bCs/>
                        <w:color w:val="000000"/>
                        <w:sz w:val="14"/>
                        <w:szCs w:val="14"/>
                        <w:lang w:val="en-US"/>
                      </w:rPr>
                      <w:t>7</w:t>
                    </w:r>
                  </w:p>
                </w:txbxContent>
              </v:textbox>
            </v:rect>
            <v:rect id="_x0000_s7462" style="position:absolute;left:1420;top:1455;width:2693;height:161;mso-wrap-style:none" filled="f" stroked="f">
              <v:textbox style="mso-next-textbox:#_x0000_s7462;mso-fit-shape-to-text:t" inset="0,0,0,0">
                <w:txbxContent>
                  <w:p w:rsidR="00C21D5D" w:rsidRDefault="00C21D5D" w:rsidP="008B5D10">
                    <w:r>
                      <w:rPr>
                        <w:rFonts w:ascii="Arial" w:hAnsi="Arial" w:cs="Arial"/>
                        <w:b/>
                        <w:bCs/>
                        <w:color w:val="000000"/>
                        <w:sz w:val="14"/>
                        <w:szCs w:val="14"/>
                        <w:lang w:val="en-US"/>
                      </w:rPr>
                      <w:t>Costa Rica final brief 04-09-2002 English</w:t>
                    </w:r>
                  </w:p>
                </w:txbxContent>
              </v:textbox>
            </v:rect>
            <v:rect id="_x0000_s7463" style="position:absolute;left:4665;top:1455;width:452;height:161;mso-wrap-style:none" filled="f" stroked="f">
              <v:textbox style="mso-next-textbox:#_x0000_s7463;mso-fit-shape-to-text:t" inset="0,0,0,0">
                <w:txbxContent>
                  <w:p w:rsidR="00C21D5D" w:rsidRDefault="00C21D5D" w:rsidP="008B5D10">
                    <w:r>
                      <w:rPr>
                        <w:rFonts w:ascii="Arial" w:hAnsi="Arial" w:cs="Arial"/>
                        <w:b/>
                        <w:bCs/>
                        <w:color w:val="000000"/>
                        <w:sz w:val="14"/>
                        <w:szCs w:val="14"/>
                        <w:lang w:val="en-US"/>
                      </w:rPr>
                      <w:t>Mar-02</w:t>
                    </w:r>
                  </w:p>
                </w:txbxContent>
              </v:textbox>
            </v:rect>
            <v:rect id="_x0000_s7464" style="position:absolute;left:5582;top:1455;width:397;height:161;mso-wrap-style:none" filled="f" stroked="f">
              <v:textbox style="mso-next-textbox:#_x0000_s7464;mso-fit-shape-to-text:t" inset="0,0,0,0">
                <w:txbxContent>
                  <w:p w:rsidR="00C21D5D" w:rsidRDefault="00C21D5D" w:rsidP="008B5D10">
                    <w:r>
                      <w:rPr>
                        <w:rFonts w:ascii="Arial" w:hAnsi="Arial" w:cs="Arial"/>
                        <w:b/>
                        <w:bCs/>
                        <w:color w:val="000000"/>
                        <w:sz w:val="14"/>
                        <w:szCs w:val="14"/>
                        <w:lang w:val="en-US"/>
                      </w:rPr>
                      <w:t>PNUD</w:t>
                    </w:r>
                  </w:p>
                </w:txbxContent>
              </v:textbox>
            </v:rect>
            <v:rect id="_x0000_s7465" style="position:absolute;left:6661;top:1455;width:319;height:161;mso-wrap-style:none" filled="f" stroked="f">
              <v:textbox style="mso-next-textbox:#_x0000_s7465;mso-fit-shape-to-text:t" inset="0,0,0,0">
                <w:txbxContent>
                  <w:p w:rsidR="00C21D5D" w:rsidRDefault="00C21D5D" w:rsidP="008B5D10">
                    <w:r>
                      <w:rPr>
                        <w:rFonts w:ascii="Arial" w:hAnsi="Arial" w:cs="Arial"/>
                        <w:b/>
                        <w:bCs/>
                        <w:color w:val="000000"/>
                        <w:sz w:val="14"/>
                        <w:szCs w:val="14"/>
                        <w:lang w:val="en-US"/>
                      </w:rPr>
                      <w:t>Brief</w:t>
                    </w:r>
                  </w:p>
                </w:txbxContent>
              </v:textbox>
            </v:rect>
            <v:rect id="_x0000_s7466" style="position:absolute;left:342;top:1634;width:78;height:161;mso-wrap-style:none" filled="f" stroked="f">
              <v:textbox style="mso-next-textbox:#_x0000_s7466;mso-fit-shape-to-text:t" inset="0,0,0,0">
                <w:txbxContent>
                  <w:p w:rsidR="00C21D5D" w:rsidRDefault="00C21D5D" w:rsidP="008B5D10">
                    <w:r>
                      <w:rPr>
                        <w:rFonts w:ascii="Arial" w:hAnsi="Arial" w:cs="Arial"/>
                        <w:b/>
                        <w:bCs/>
                        <w:color w:val="000000"/>
                        <w:sz w:val="14"/>
                        <w:szCs w:val="14"/>
                        <w:lang w:val="en-US"/>
                      </w:rPr>
                      <w:t>8</w:t>
                    </w:r>
                  </w:p>
                </w:txbxContent>
              </v:textbox>
            </v:rect>
            <v:rect id="_x0000_s7467" style="position:absolute;left:2202;top:1634;width:919;height:161;mso-wrap-style:none" filled="f" stroked="f">
              <v:textbox style="mso-next-textbox:#_x0000_s7467;mso-fit-shape-to-text:t" inset="0,0,0,0">
                <w:txbxContent>
                  <w:p w:rsidR="00C21D5D" w:rsidRDefault="00C21D5D" w:rsidP="008B5D10">
                    <w:r>
                      <w:rPr>
                        <w:rFonts w:ascii="Arial" w:hAnsi="Arial" w:cs="Arial"/>
                        <w:b/>
                        <w:bCs/>
                        <w:color w:val="000000"/>
                        <w:sz w:val="14"/>
                        <w:szCs w:val="14"/>
                        <w:lang w:val="en-US"/>
                      </w:rPr>
                      <w:t>3 CLEP 34921</w:t>
                    </w:r>
                  </w:p>
                </w:txbxContent>
              </v:textbox>
            </v:rect>
            <v:rect id="_x0000_s7468" style="position:absolute;left:4665;top:1634;width:467;height:161;mso-wrap-style:none" filled="f" stroked="f">
              <v:textbox style="mso-next-textbox:#_x0000_s7468;mso-fit-shape-to-text:t" inset="0,0,0,0">
                <w:txbxContent>
                  <w:p w:rsidR="00C21D5D" w:rsidRDefault="00C21D5D" w:rsidP="008B5D10">
                    <w:r>
                      <w:rPr>
                        <w:rFonts w:ascii="Arial" w:hAnsi="Arial" w:cs="Arial"/>
                        <w:b/>
                        <w:bCs/>
                        <w:color w:val="000000"/>
                        <w:sz w:val="14"/>
                        <w:szCs w:val="14"/>
                        <w:lang w:val="en-US"/>
                      </w:rPr>
                      <w:t>Nov-03</w:t>
                    </w:r>
                  </w:p>
                </w:txbxContent>
              </v:textbox>
            </v:rect>
            <v:rect id="_x0000_s7469" style="position:absolute;left:5582;top:1634;width:397;height:161;mso-wrap-style:none" filled="f" stroked="f">
              <v:textbox style="mso-next-textbox:#_x0000_s7469;mso-fit-shape-to-text:t" inset="0,0,0,0">
                <w:txbxContent>
                  <w:p w:rsidR="00C21D5D" w:rsidRDefault="00C21D5D" w:rsidP="008B5D10">
                    <w:r>
                      <w:rPr>
                        <w:rFonts w:ascii="Arial" w:hAnsi="Arial" w:cs="Arial"/>
                        <w:b/>
                        <w:bCs/>
                        <w:color w:val="000000"/>
                        <w:sz w:val="14"/>
                        <w:szCs w:val="14"/>
                        <w:lang w:val="en-US"/>
                      </w:rPr>
                      <w:t>PNUD</w:t>
                    </w:r>
                  </w:p>
                </w:txbxContent>
              </v:textbox>
            </v:rect>
            <v:rect id="_x0000_s7470" style="position:absolute;left:342;top:1814;width:78;height:161;mso-wrap-style:none" filled="f" stroked="f">
              <v:textbox style="mso-next-textbox:#_x0000_s7470;mso-fit-shape-to-text:t" inset="0,0,0,0">
                <w:txbxContent>
                  <w:p w:rsidR="00C21D5D" w:rsidRDefault="00C21D5D" w:rsidP="008B5D10">
                    <w:r>
                      <w:rPr>
                        <w:rFonts w:ascii="Arial" w:hAnsi="Arial" w:cs="Arial"/>
                        <w:b/>
                        <w:bCs/>
                        <w:color w:val="000000"/>
                        <w:sz w:val="14"/>
                        <w:szCs w:val="14"/>
                        <w:lang w:val="en-US"/>
                      </w:rPr>
                      <w:t>9</w:t>
                    </w:r>
                  </w:p>
                </w:txbxContent>
              </v:textbox>
            </v:rect>
            <v:rect id="_x0000_s7471" style="position:absolute;left:2058;top:1814;width:1175;height:161;mso-wrap-style:none" filled="f" stroked="f">
              <v:textbox style="mso-next-textbox:#_x0000_s7471;mso-fit-shape-to-text:t" inset="0,0,0,0">
                <w:txbxContent>
                  <w:p w:rsidR="00C21D5D" w:rsidRDefault="00C21D5D" w:rsidP="008B5D10">
                    <w:r>
                      <w:rPr>
                        <w:rFonts w:ascii="Arial" w:hAnsi="Arial" w:cs="Arial"/>
                        <w:b/>
                        <w:bCs/>
                        <w:color w:val="000000"/>
                        <w:sz w:val="14"/>
                        <w:szCs w:val="14"/>
                        <w:lang w:val="en-US"/>
                      </w:rPr>
                      <w:t>CONACE Meeting</w:t>
                    </w:r>
                  </w:p>
                </w:txbxContent>
              </v:textbox>
            </v:rect>
            <v:rect id="_x0000_s7472" style="position:absolute;left:4665;top:1814;width:475;height:161;mso-wrap-style:none" filled="f" stroked="f">
              <v:textbox style="mso-next-textbox:#_x0000_s7472;mso-fit-shape-to-text:t" inset="0,0,0,0">
                <w:txbxContent>
                  <w:p w:rsidR="00C21D5D" w:rsidRDefault="00C21D5D" w:rsidP="008B5D10">
                    <w:r>
                      <w:rPr>
                        <w:rFonts w:ascii="Arial" w:hAnsi="Arial" w:cs="Arial"/>
                        <w:b/>
                        <w:bCs/>
                        <w:color w:val="000000"/>
                        <w:sz w:val="14"/>
                        <w:szCs w:val="14"/>
                        <w:lang w:val="en-US"/>
                      </w:rPr>
                      <w:t>May-04</w:t>
                    </w:r>
                  </w:p>
                </w:txbxContent>
              </v:textbox>
            </v:rect>
            <v:rect id="_x0000_s7473" style="position:absolute;left:5492;top:1814;width:607;height:161;mso-wrap-style:none" filled="f" stroked="f">
              <v:textbox style="mso-next-textbox:#_x0000_s7473;mso-fit-shape-to-text:t" inset="0,0,0,0">
                <w:txbxContent>
                  <w:p w:rsidR="00C21D5D" w:rsidRDefault="00C21D5D" w:rsidP="008B5D10">
                    <w:r>
                      <w:rPr>
                        <w:rFonts w:ascii="Arial" w:hAnsi="Arial" w:cs="Arial"/>
                        <w:b/>
                        <w:bCs/>
                        <w:color w:val="000000"/>
                        <w:sz w:val="14"/>
                        <w:szCs w:val="14"/>
                        <w:lang w:val="en-US"/>
                      </w:rPr>
                      <w:t>CONACE</w:t>
                    </w:r>
                  </w:p>
                </w:txbxContent>
              </v:textbox>
            </v:rect>
            <v:rect id="_x0000_s7474" style="position:absolute;left:306;top:2083;width:156;height:161;mso-wrap-style:none" filled="f" stroked="f">
              <v:textbox style="mso-next-textbox:#_x0000_s7474;mso-fit-shape-to-text:t" inset="0,0,0,0">
                <w:txbxContent>
                  <w:p w:rsidR="00C21D5D" w:rsidRDefault="00C21D5D" w:rsidP="008B5D10">
                    <w:r>
                      <w:rPr>
                        <w:rFonts w:ascii="Arial" w:hAnsi="Arial" w:cs="Arial"/>
                        <w:b/>
                        <w:bCs/>
                        <w:color w:val="000000"/>
                        <w:sz w:val="14"/>
                        <w:szCs w:val="14"/>
                        <w:lang w:val="en-US"/>
                      </w:rPr>
                      <w:t>10</w:t>
                    </w:r>
                  </w:p>
                </w:txbxContent>
              </v:textbox>
            </v:rect>
            <v:rect id="_x0000_s7475" style="position:absolute;left:800;top:2083;width:3727;height:161;mso-wrap-style:none" filled="f" stroked="f">
              <v:textbox style="mso-next-textbox:#_x0000_s7475;mso-fit-shape-to-text:t" inset="0,0,0,0">
                <w:txbxContent>
                  <w:p w:rsidR="00C21D5D" w:rsidRPr="0060104B" w:rsidRDefault="00C21D5D" w:rsidP="008B5D10">
                    <w:pPr>
                      <w:rPr>
                        <w:lang w:val="en-US"/>
                      </w:rPr>
                    </w:pPr>
                    <w:r w:rsidRPr="0060104B">
                      <w:rPr>
                        <w:rFonts w:ascii="Arial" w:hAnsi="Arial" w:cs="Arial"/>
                        <w:b/>
                        <w:bCs/>
                        <w:color w:val="000000"/>
                        <w:sz w:val="14"/>
                        <w:szCs w:val="14"/>
                        <w:lang w:val="en-US"/>
                      </w:rPr>
                      <w:t>4 Summaries Installed Capacity photovoltaic panels ICE</w:t>
                    </w:r>
                  </w:p>
                </w:txbxContent>
              </v:textbox>
            </v:rect>
            <v:rect id="_x0000_s7476" style="position:absolute;left:4692;top:2083;width:421;height:161;mso-wrap-style:none" filled="f" stroked="f">
              <v:textbox style="mso-next-textbox:#_x0000_s7476;mso-fit-shape-to-text:t" inset="0,0,0,0">
                <w:txbxContent>
                  <w:p w:rsidR="00C21D5D" w:rsidRDefault="00C21D5D" w:rsidP="008B5D10">
                    <w:r>
                      <w:rPr>
                        <w:rFonts w:ascii="Arial" w:hAnsi="Arial" w:cs="Arial"/>
                        <w:b/>
                        <w:bCs/>
                        <w:color w:val="000000"/>
                        <w:sz w:val="14"/>
                        <w:szCs w:val="14"/>
                        <w:lang w:val="en-US"/>
                      </w:rPr>
                      <w:t>Dic-04</w:t>
                    </w:r>
                  </w:p>
                </w:txbxContent>
              </v:textbox>
            </v:rect>
            <v:rect id="_x0000_s7477" style="position:absolute;left:5663;top:2083;width:234;height:161;mso-wrap-style:none" filled="f" stroked="f">
              <v:textbox style="mso-next-textbox:#_x0000_s7477;mso-fit-shape-to-text:t" inset="0,0,0,0">
                <w:txbxContent>
                  <w:p w:rsidR="00C21D5D" w:rsidRDefault="00C21D5D" w:rsidP="008B5D10">
                    <w:r>
                      <w:rPr>
                        <w:rFonts w:ascii="Arial" w:hAnsi="Arial" w:cs="Arial"/>
                        <w:b/>
                        <w:bCs/>
                        <w:color w:val="000000"/>
                        <w:sz w:val="14"/>
                        <w:szCs w:val="14"/>
                        <w:lang w:val="en-US"/>
                      </w:rPr>
                      <w:t>ICE</w:t>
                    </w:r>
                  </w:p>
                </w:txbxContent>
              </v:textbox>
            </v:rect>
            <v:rect id="_x0000_s7478" style="position:absolute;left:6526;top:2083;width:529;height:161;mso-wrap-style:none" filled="f" stroked="f">
              <v:textbox style="mso-next-textbox:#_x0000_s7478;mso-fit-shape-to-text:t" inset="0,0,0,0">
                <w:txbxContent>
                  <w:p w:rsidR="00C21D5D" w:rsidRDefault="00C21D5D" w:rsidP="008B5D10">
                    <w:r>
                      <w:rPr>
                        <w:rFonts w:ascii="Arial" w:hAnsi="Arial" w:cs="Arial"/>
                        <w:b/>
                        <w:bCs/>
                        <w:color w:val="000000"/>
                        <w:sz w:val="14"/>
                        <w:szCs w:val="14"/>
                        <w:lang w:val="en-US"/>
                      </w:rPr>
                      <w:t>Product</w:t>
                    </w:r>
                  </w:p>
                </w:txbxContent>
              </v:textbox>
            </v:rect>
            <v:rect id="_x0000_s7479" style="position:absolute;left:306;top:2353;width:156;height:161;mso-wrap-style:none" filled="f" stroked="f">
              <v:textbox style="mso-next-textbox:#_x0000_s7479;mso-fit-shape-to-text:t" inset="0,0,0,0">
                <w:txbxContent>
                  <w:p w:rsidR="00C21D5D" w:rsidRDefault="00C21D5D" w:rsidP="008B5D10">
                    <w:r>
                      <w:rPr>
                        <w:rFonts w:ascii="Arial" w:hAnsi="Arial" w:cs="Arial"/>
                        <w:b/>
                        <w:bCs/>
                        <w:color w:val="000000"/>
                        <w:sz w:val="14"/>
                        <w:szCs w:val="14"/>
                        <w:lang w:val="en-US"/>
                      </w:rPr>
                      <w:t>11</w:t>
                    </w:r>
                  </w:p>
                </w:txbxContent>
              </v:textbox>
            </v:rect>
            <v:rect id="_x0000_s7480" style="position:absolute;left:1357;top:2353;width:2607;height:161;mso-wrap-style:none" filled="f" stroked="f">
              <v:textbox style="mso-next-textbox:#_x0000_s7480;mso-fit-shape-to-text:t" inset="0,0,0,0">
                <w:txbxContent>
                  <w:p w:rsidR="00C21D5D" w:rsidRDefault="00C21D5D" w:rsidP="008B5D10">
                    <w:r>
                      <w:rPr>
                        <w:rFonts w:ascii="Arial" w:hAnsi="Arial" w:cs="Arial"/>
                        <w:b/>
                        <w:bCs/>
                        <w:color w:val="000000"/>
                        <w:sz w:val="14"/>
                        <w:szCs w:val="14"/>
                        <w:lang w:val="en-US"/>
                      </w:rPr>
                      <w:t>4 PRODOC Rural Electrification Project</w:t>
                    </w:r>
                  </w:p>
                </w:txbxContent>
              </v:textbox>
            </v:rect>
            <v:rect id="_x0000_s7481" style="position:absolute;left:4692;top:2353;width:421;height:161;mso-wrap-style:none" filled="f" stroked="f">
              <v:textbox style="mso-next-textbox:#_x0000_s7481;mso-fit-shape-to-text:t" inset="0,0,0,0">
                <w:txbxContent>
                  <w:p w:rsidR="00C21D5D" w:rsidRDefault="00C21D5D" w:rsidP="008B5D10">
                    <w:r>
                      <w:rPr>
                        <w:rFonts w:ascii="Arial" w:hAnsi="Arial" w:cs="Arial"/>
                        <w:b/>
                        <w:bCs/>
                        <w:color w:val="000000"/>
                        <w:sz w:val="14"/>
                        <w:szCs w:val="14"/>
                        <w:lang w:val="en-US"/>
                      </w:rPr>
                      <w:t>Dic-04</w:t>
                    </w:r>
                  </w:p>
                </w:txbxContent>
              </v:textbox>
            </v:rect>
            <v:rect id="_x0000_s7482" style="position:absolute;left:5582;top:2353;width:397;height:161;mso-wrap-style:none" filled="f" stroked="f">
              <v:textbox style="mso-next-textbox:#_x0000_s7482;mso-fit-shape-to-text:t" inset="0,0,0,0">
                <w:txbxContent>
                  <w:p w:rsidR="00C21D5D" w:rsidRDefault="00C21D5D" w:rsidP="008B5D10">
                    <w:r>
                      <w:rPr>
                        <w:rFonts w:ascii="Arial" w:hAnsi="Arial" w:cs="Arial"/>
                        <w:b/>
                        <w:bCs/>
                        <w:color w:val="000000"/>
                        <w:sz w:val="14"/>
                        <w:szCs w:val="14"/>
                        <w:lang w:val="en-US"/>
                      </w:rPr>
                      <w:t>UNDP</w:t>
                    </w:r>
                  </w:p>
                </w:txbxContent>
              </v:textbox>
            </v:rect>
            <v:rect id="_x0000_s7483" style="position:absolute;left:6517;top:2353;width:615;height:161;mso-wrap-style:none" filled="f" stroked="f">
              <v:textbox style="mso-next-textbox:#_x0000_s7483;mso-fit-shape-to-text:t" inset="0,0,0,0">
                <w:txbxContent>
                  <w:p w:rsidR="00C21D5D" w:rsidRDefault="00C21D5D" w:rsidP="008B5D10">
                    <w:r>
                      <w:rPr>
                        <w:rFonts w:ascii="Arial" w:hAnsi="Arial" w:cs="Arial"/>
                        <w:b/>
                        <w:bCs/>
                        <w:color w:val="000000"/>
                        <w:sz w:val="14"/>
                        <w:szCs w:val="14"/>
                        <w:lang w:val="en-US"/>
                      </w:rPr>
                      <w:t>PRODOC</w:t>
                    </w:r>
                  </w:p>
                </w:txbxContent>
              </v:textbox>
            </v:rect>
            <v:rect id="_x0000_s7484" style="position:absolute;left:306;top:2676;width:156;height:161;mso-wrap-style:none" filled="f" stroked="f">
              <v:textbox style="mso-next-textbox:#_x0000_s7484;mso-fit-shape-to-text:t" inset="0,0,0,0">
                <w:txbxContent>
                  <w:p w:rsidR="00C21D5D" w:rsidRDefault="00C21D5D" w:rsidP="008B5D10">
                    <w:r>
                      <w:rPr>
                        <w:rFonts w:ascii="Arial" w:hAnsi="Arial" w:cs="Arial"/>
                        <w:b/>
                        <w:bCs/>
                        <w:color w:val="000000"/>
                        <w:sz w:val="14"/>
                        <w:szCs w:val="14"/>
                        <w:lang w:val="en-US"/>
                      </w:rPr>
                      <w:t>12</w:t>
                    </w:r>
                  </w:p>
                </w:txbxContent>
              </v:textbox>
            </v:rect>
            <v:rect id="_x0000_s7485" style="position:absolute;left:1996;top:2676;width:1487;height:161;mso-wrap-style:none" filled="f" stroked="f">
              <v:textbox style="mso-next-textbox:#_x0000_s7485;mso-fit-shape-to-text:t" inset="0,0,0,0">
                <w:txbxContent>
                  <w:p w:rsidR="00C21D5D" w:rsidRDefault="00C21D5D" w:rsidP="008B5D10">
                    <w:r>
                      <w:rPr>
                        <w:rFonts w:ascii="Arial" w:hAnsi="Arial" w:cs="Arial"/>
                        <w:b/>
                        <w:bCs/>
                        <w:color w:val="000000"/>
                        <w:sz w:val="14"/>
                        <w:szCs w:val="14"/>
                        <w:lang w:val="en-US"/>
                      </w:rPr>
                      <w:t xml:space="preserve">6 II phase cancellation </w:t>
                    </w:r>
                  </w:p>
                </w:txbxContent>
              </v:textbox>
            </v:rect>
            <v:rect id="_x0000_s7486" style="position:absolute;left:4665;top:2676;width:452;height:161;mso-wrap-style:none" filled="f" stroked="f">
              <v:textbox style="mso-next-textbox:#_x0000_s7486;mso-fit-shape-to-text:t" inset="0,0,0,0">
                <w:txbxContent>
                  <w:p w:rsidR="00C21D5D" w:rsidRDefault="00C21D5D" w:rsidP="008B5D10">
                    <w:r>
                      <w:rPr>
                        <w:rFonts w:ascii="Arial" w:hAnsi="Arial" w:cs="Arial"/>
                        <w:b/>
                        <w:bCs/>
                        <w:color w:val="000000"/>
                        <w:sz w:val="14"/>
                        <w:szCs w:val="14"/>
                        <w:lang w:val="en-US"/>
                      </w:rPr>
                      <w:t>Mar-06</w:t>
                    </w:r>
                  </w:p>
                </w:txbxContent>
              </v:textbox>
            </v:rect>
            <v:rect id="_x0000_s7487" style="position:absolute;left:5663;top:2676;width:234;height:161;mso-wrap-style:none" filled="f" stroked="f">
              <v:textbox style="mso-next-textbox:#_x0000_s7487;mso-fit-shape-to-text:t" inset="0,0,0,0">
                <w:txbxContent>
                  <w:p w:rsidR="00C21D5D" w:rsidRDefault="00C21D5D" w:rsidP="008B5D10">
                    <w:r>
                      <w:rPr>
                        <w:rFonts w:ascii="Arial" w:hAnsi="Arial" w:cs="Arial"/>
                        <w:b/>
                        <w:bCs/>
                        <w:color w:val="000000"/>
                        <w:sz w:val="14"/>
                        <w:szCs w:val="14"/>
                        <w:lang w:val="en-US"/>
                      </w:rPr>
                      <w:t>ICE</w:t>
                    </w:r>
                  </w:p>
                </w:txbxContent>
              </v:textbox>
            </v:rect>
            <v:rect id="_x0000_s7488" style="position:absolute;left:6427;top:2676;width:833;height:161;mso-wrap-style:none" filled="f" stroked="f">
              <v:textbox style="mso-next-textbox:#_x0000_s7488;mso-fit-shape-to-text:t" inset="0,0,0,0">
                <w:txbxContent>
                  <w:p w:rsidR="00C21D5D" w:rsidRDefault="00C21D5D" w:rsidP="008B5D10">
                    <w:r>
                      <w:rPr>
                        <w:rFonts w:ascii="Arial" w:hAnsi="Arial" w:cs="Arial"/>
                        <w:b/>
                        <w:bCs/>
                        <w:color w:val="000000"/>
                        <w:sz w:val="14"/>
                        <w:szCs w:val="14"/>
                        <w:lang w:val="en-US"/>
                      </w:rPr>
                      <w:t>Cancellation</w:t>
                    </w:r>
                  </w:p>
                </w:txbxContent>
              </v:textbox>
            </v:rect>
            <v:rect id="_x0000_s7489" style="position:absolute;left:306;top:2999;width:156;height:161;mso-wrap-style:none" filled="f" stroked="f">
              <v:textbox style="mso-next-textbox:#_x0000_s7489;mso-fit-shape-to-text:t" inset="0,0,0,0">
                <w:txbxContent>
                  <w:p w:rsidR="00C21D5D" w:rsidRDefault="00C21D5D" w:rsidP="008B5D10">
                    <w:r>
                      <w:rPr>
                        <w:rFonts w:ascii="Arial" w:hAnsi="Arial" w:cs="Arial"/>
                        <w:b/>
                        <w:bCs/>
                        <w:color w:val="000000"/>
                        <w:sz w:val="14"/>
                        <w:szCs w:val="14"/>
                        <w:lang w:val="en-US"/>
                      </w:rPr>
                      <w:t>13</w:t>
                    </w:r>
                  </w:p>
                </w:txbxContent>
              </v:textbox>
            </v:rect>
            <v:rect id="_x0000_s7490" style="position:absolute;left:1879;top:2999;width:1627;height:161;mso-wrap-style:none" filled="f" stroked="f">
              <v:textbox style="mso-next-textbox:#_x0000_s7490;mso-fit-shape-to-text:t" inset="0,0,0,0">
                <w:txbxContent>
                  <w:p w:rsidR="00C21D5D" w:rsidRDefault="00C21D5D" w:rsidP="008B5D10">
                    <w:r>
                      <w:rPr>
                        <w:rFonts w:ascii="Arial" w:hAnsi="Arial" w:cs="Arial"/>
                        <w:b/>
                        <w:bCs/>
                        <w:color w:val="000000"/>
                        <w:sz w:val="14"/>
                        <w:szCs w:val="14"/>
                        <w:lang w:val="en-US"/>
                      </w:rPr>
                      <w:t>PIR July 2005-June 2006</w:t>
                    </w:r>
                  </w:p>
                </w:txbxContent>
              </v:textbox>
            </v:rect>
            <v:rect id="_x0000_s7491" style="position:absolute;left:4710;top:2999;width:405;height:161;mso-wrap-style:none" filled="f" stroked="f">
              <v:textbox style="mso-next-textbox:#_x0000_s7491;mso-fit-shape-to-text:t" inset="0,0,0,0">
                <w:txbxContent>
                  <w:p w:rsidR="00C21D5D" w:rsidRDefault="00C21D5D" w:rsidP="008B5D10">
                    <w:r>
                      <w:rPr>
                        <w:rFonts w:ascii="Arial" w:hAnsi="Arial" w:cs="Arial"/>
                        <w:b/>
                        <w:bCs/>
                        <w:color w:val="000000"/>
                        <w:sz w:val="14"/>
                        <w:szCs w:val="14"/>
                        <w:lang w:val="en-US"/>
                      </w:rPr>
                      <w:t>Jul-06</w:t>
                    </w:r>
                  </w:p>
                </w:txbxContent>
              </v:textbox>
            </v:rect>
            <v:rect id="_x0000_s7492" style="position:absolute;left:5582;top:2999;width:397;height:161;mso-wrap-style:none" filled="f" stroked="f">
              <v:textbox style="mso-next-textbox:#_x0000_s7492;mso-fit-shape-to-text:t" inset="0,0,0,0">
                <w:txbxContent>
                  <w:p w:rsidR="00C21D5D" w:rsidRDefault="00C21D5D" w:rsidP="008B5D10">
                    <w:r>
                      <w:rPr>
                        <w:rFonts w:ascii="Arial" w:hAnsi="Arial" w:cs="Arial"/>
                        <w:b/>
                        <w:bCs/>
                        <w:color w:val="000000"/>
                        <w:sz w:val="14"/>
                        <w:szCs w:val="14"/>
                        <w:lang w:val="en-US"/>
                      </w:rPr>
                      <w:t>UNDP</w:t>
                    </w:r>
                  </w:p>
                </w:txbxContent>
              </v:textbox>
            </v:rect>
            <v:rect id="_x0000_s7493" style="position:absolute;left:6706;top:2999;width:234;height:161;mso-wrap-style:none" filled="f" stroked="f">
              <v:textbox style="mso-next-textbox:#_x0000_s7493;mso-fit-shape-to-text:t" inset="0,0,0,0">
                <w:txbxContent>
                  <w:p w:rsidR="00C21D5D" w:rsidRDefault="00C21D5D" w:rsidP="008B5D10">
                    <w:r>
                      <w:rPr>
                        <w:rFonts w:ascii="Arial" w:hAnsi="Arial" w:cs="Arial"/>
                        <w:b/>
                        <w:bCs/>
                        <w:color w:val="000000"/>
                        <w:sz w:val="14"/>
                        <w:szCs w:val="14"/>
                        <w:lang w:val="en-US"/>
                      </w:rPr>
                      <w:t>PIR</w:t>
                    </w:r>
                  </w:p>
                </w:txbxContent>
              </v:textbox>
            </v:rect>
            <v:rect id="_x0000_s7494" style="position:absolute;left:306;top:3179;width:156;height:161;mso-wrap-style:none" filled="f" stroked="f">
              <v:textbox style="mso-next-textbox:#_x0000_s7494;mso-fit-shape-to-text:t" inset="0,0,0,0">
                <w:txbxContent>
                  <w:p w:rsidR="00C21D5D" w:rsidRDefault="00C21D5D" w:rsidP="008B5D10">
                    <w:r>
                      <w:rPr>
                        <w:rFonts w:ascii="Arial" w:hAnsi="Arial" w:cs="Arial"/>
                        <w:b/>
                        <w:bCs/>
                        <w:color w:val="000000"/>
                        <w:sz w:val="14"/>
                        <w:szCs w:val="14"/>
                        <w:lang w:val="en-US"/>
                      </w:rPr>
                      <w:t>14</w:t>
                    </w:r>
                  </w:p>
                </w:txbxContent>
              </v:textbox>
            </v:rect>
            <v:rect id="_x0000_s7495" style="position:absolute;left:2202;top:3161;width:1128;height:179" filled="f" stroked="f">
              <v:textbox style="mso-next-textbox:#_x0000_s7495" inset="0,0,0,0">
                <w:txbxContent>
                  <w:p w:rsidR="00C21D5D" w:rsidRDefault="00C21D5D" w:rsidP="008B5D10">
                    <w:r>
                      <w:rPr>
                        <w:rFonts w:ascii="Arial" w:hAnsi="Arial" w:cs="Arial"/>
                        <w:b/>
                        <w:bCs/>
                        <w:color w:val="000000"/>
                        <w:sz w:val="14"/>
                        <w:szCs w:val="14"/>
                        <w:lang w:val="en-US"/>
                      </w:rPr>
                      <w:t>6 UNDP Rep 06</w:t>
                    </w:r>
                  </w:p>
                </w:txbxContent>
              </v:textbox>
            </v:rect>
            <v:rect id="_x0000_s7496" style="position:absolute;left:4665;top:3179;width:475;height:161;mso-wrap-style:none" filled="f" stroked="f">
              <v:textbox style="mso-next-textbox:#_x0000_s7496;mso-fit-shape-to-text:t" inset="0,0,0,0">
                <w:txbxContent>
                  <w:p w:rsidR="00C21D5D" w:rsidRDefault="00C21D5D" w:rsidP="008B5D10">
                    <w:r>
                      <w:rPr>
                        <w:rFonts w:ascii="Arial" w:hAnsi="Arial" w:cs="Arial"/>
                        <w:b/>
                        <w:bCs/>
                        <w:color w:val="000000"/>
                        <w:sz w:val="14"/>
                        <w:szCs w:val="14"/>
                        <w:lang w:val="en-US"/>
                      </w:rPr>
                      <w:t>Ago-06</w:t>
                    </w:r>
                  </w:p>
                </w:txbxContent>
              </v:textbox>
            </v:rect>
            <v:rect id="_x0000_s7497" style="position:absolute;left:5663;top:3179;width:234;height:161;mso-wrap-style:none" filled="f" stroked="f">
              <v:textbox style="mso-next-textbox:#_x0000_s7497;mso-fit-shape-to-text:t" inset="0,0,0,0">
                <w:txbxContent>
                  <w:p w:rsidR="00C21D5D" w:rsidRDefault="00C21D5D" w:rsidP="008B5D10">
                    <w:r>
                      <w:rPr>
                        <w:rFonts w:ascii="Arial" w:hAnsi="Arial" w:cs="Arial"/>
                        <w:b/>
                        <w:bCs/>
                        <w:color w:val="000000"/>
                        <w:sz w:val="14"/>
                        <w:szCs w:val="14"/>
                        <w:lang w:val="en-US"/>
                      </w:rPr>
                      <w:t>ICE</w:t>
                    </w:r>
                  </w:p>
                </w:txbxContent>
              </v:textbox>
            </v:rect>
            <v:rect id="_x0000_s7498" style="position:absolute;left:6618;top:3170;width:514;height:179" filled="f" stroked="f">
              <v:textbox style="mso-next-textbox:#_x0000_s7498" inset="0,0,0,0">
                <w:txbxContent>
                  <w:p w:rsidR="00C21D5D" w:rsidRDefault="00C21D5D" w:rsidP="008B5D10">
                    <w:r>
                      <w:rPr>
                        <w:rFonts w:ascii="Arial" w:hAnsi="Arial" w:cs="Arial"/>
                        <w:b/>
                        <w:bCs/>
                        <w:color w:val="000000"/>
                        <w:sz w:val="14"/>
                        <w:szCs w:val="14"/>
                        <w:lang w:val="en-US"/>
                      </w:rPr>
                      <w:t>Report</w:t>
                    </w:r>
                  </w:p>
                </w:txbxContent>
              </v:textbox>
            </v:rect>
            <v:rect id="_x0000_s7499" style="position:absolute;left:306;top:3556;width:156;height:161;mso-wrap-style:none" filled="f" stroked="f">
              <v:textbox style="mso-next-textbox:#_x0000_s7499;mso-fit-shape-to-text:t" inset="0,0,0,0">
                <w:txbxContent>
                  <w:p w:rsidR="00C21D5D" w:rsidRDefault="00C21D5D" w:rsidP="008B5D10">
                    <w:r>
                      <w:rPr>
                        <w:rFonts w:ascii="Arial" w:hAnsi="Arial" w:cs="Arial"/>
                        <w:b/>
                        <w:bCs/>
                        <w:color w:val="000000"/>
                        <w:sz w:val="14"/>
                        <w:szCs w:val="14"/>
                        <w:lang w:val="en-US"/>
                      </w:rPr>
                      <w:t>15</w:t>
                    </w:r>
                  </w:p>
                </w:txbxContent>
              </v:textbox>
            </v:rect>
            <v:rect id="_x0000_s7500" style="position:absolute;left:2094;top:3556;width:1246;height:161;mso-wrap-style:none" filled="f" stroked="f">
              <v:textbox style="mso-next-textbox:#_x0000_s7500;mso-fit-shape-to-text:t" inset="0,0,0,0">
                <w:txbxContent>
                  <w:p w:rsidR="00C21D5D" w:rsidRDefault="00C21D5D" w:rsidP="008B5D10">
                    <w:r>
                      <w:rPr>
                        <w:rFonts w:ascii="Arial" w:hAnsi="Arial" w:cs="Arial"/>
                        <w:b/>
                        <w:bCs/>
                        <w:color w:val="000000"/>
                        <w:sz w:val="14"/>
                        <w:szCs w:val="14"/>
                        <w:lang w:val="en-US"/>
                      </w:rPr>
                      <w:t>6 UNDP Rep 06001</w:t>
                    </w:r>
                  </w:p>
                </w:txbxContent>
              </v:textbox>
            </v:rect>
            <v:rect id="_x0000_s7501" style="position:absolute;left:4665;top:3556;width:475;height:161;mso-wrap-style:none" filled="f" stroked="f">
              <v:textbox style="mso-next-textbox:#_x0000_s7501;mso-fit-shape-to-text:t" inset="0,0,0,0">
                <w:txbxContent>
                  <w:p w:rsidR="00C21D5D" w:rsidRDefault="00C21D5D" w:rsidP="008B5D10">
                    <w:r>
                      <w:rPr>
                        <w:rFonts w:ascii="Arial" w:hAnsi="Arial" w:cs="Arial"/>
                        <w:b/>
                        <w:bCs/>
                        <w:color w:val="000000"/>
                        <w:sz w:val="14"/>
                        <w:szCs w:val="14"/>
                        <w:lang w:val="en-US"/>
                      </w:rPr>
                      <w:t>Ago-06</w:t>
                    </w:r>
                  </w:p>
                </w:txbxContent>
              </v:textbox>
            </v:rect>
            <v:rect id="_x0000_s7502" style="position:absolute;left:5663;top:3556;width:234;height:161;mso-wrap-style:none" filled="f" stroked="f">
              <v:textbox style="mso-next-textbox:#_x0000_s7502;mso-fit-shape-to-text:t" inset="0,0,0,0">
                <w:txbxContent>
                  <w:p w:rsidR="00C21D5D" w:rsidRDefault="00C21D5D" w:rsidP="008B5D10">
                    <w:r>
                      <w:rPr>
                        <w:rFonts w:ascii="Arial" w:hAnsi="Arial" w:cs="Arial"/>
                        <w:b/>
                        <w:bCs/>
                        <w:color w:val="000000"/>
                        <w:sz w:val="14"/>
                        <w:szCs w:val="14"/>
                        <w:lang w:val="en-US"/>
                      </w:rPr>
                      <w:t>ICE</w:t>
                    </w:r>
                  </w:p>
                </w:txbxContent>
              </v:textbox>
            </v:rect>
            <v:rect id="_x0000_s7503" style="position:absolute;left:6580;top:3556;width:452;height:161;mso-wrap-style:none" filled="f" stroked="f">
              <v:textbox style="mso-next-textbox:#_x0000_s7503;mso-fit-shape-to-text:t" inset="0,0,0,0">
                <w:txbxContent>
                  <w:p w:rsidR="00C21D5D" w:rsidRDefault="00C21D5D" w:rsidP="008B5D10">
                    <w:r>
                      <w:rPr>
                        <w:rFonts w:ascii="Arial" w:hAnsi="Arial" w:cs="Arial"/>
                        <w:b/>
                        <w:bCs/>
                        <w:color w:val="000000"/>
                        <w:sz w:val="14"/>
                        <w:szCs w:val="14"/>
                        <w:lang w:val="en-US"/>
                      </w:rPr>
                      <w:t>Report</w:t>
                    </w:r>
                  </w:p>
                </w:txbxContent>
              </v:textbox>
            </v:rect>
            <v:rect id="_x0000_s7504" style="position:absolute;left:306;top:3942;width:156;height:161;mso-wrap-style:none" filled="f" stroked="f">
              <v:textbox style="mso-next-textbox:#_x0000_s7504;mso-fit-shape-to-text:t" inset="0,0,0,0">
                <w:txbxContent>
                  <w:p w:rsidR="00C21D5D" w:rsidRDefault="00C21D5D" w:rsidP="008B5D10">
                    <w:r>
                      <w:rPr>
                        <w:rFonts w:ascii="Arial" w:hAnsi="Arial" w:cs="Arial"/>
                        <w:b/>
                        <w:bCs/>
                        <w:color w:val="000000"/>
                        <w:sz w:val="14"/>
                        <w:szCs w:val="14"/>
                        <w:lang w:val="en-US"/>
                      </w:rPr>
                      <w:t>16</w:t>
                    </w:r>
                  </w:p>
                </w:txbxContent>
              </v:textbox>
            </v:rect>
            <v:rect id="_x0000_s7505" style="position:absolute;left:2112;top:3942;width:1207;height:161;mso-wrap-style:none" filled="f" stroked="f">
              <v:textbox style="mso-next-textbox:#_x0000_s7505;mso-fit-shape-to-text:t" inset="0,0,0,0">
                <w:txbxContent>
                  <w:p w:rsidR="00C21D5D" w:rsidRDefault="00C21D5D" w:rsidP="008B5D10">
                    <w:r>
                      <w:rPr>
                        <w:rFonts w:ascii="Arial" w:hAnsi="Arial" w:cs="Arial"/>
                        <w:b/>
                        <w:bCs/>
                        <w:color w:val="000000"/>
                        <w:sz w:val="14"/>
                        <w:szCs w:val="14"/>
                        <w:lang w:val="en-US"/>
                      </w:rPr>
                      <w:t>Annexes PIR 2006</w:t>
                    </w:r>
                  </w:p>
                </w:txbxContent>
              </v:textbox>
            </v:rect>
            <v:rect id="_x0000_s7506" style="position:absolute;left:4683;top:3942;width:436;height:161;mso-wrap-style:none" filled="f" stroked="f">
              <v:textbox style="mso-next-textbox:#_x0000_s7506;mso-fit-shape-to-text:t" inset="0,0,0,0">
                <w:txbxContent>
                  <w:p w:rsidR="00C21D5D" w:rsidRDefault="00C21D5D" w:rsidP="008B5D10">
                    <w:r>
                      <w:rPr>
                        <w:rFonts w:ascii="Arial" w:hAnsi="Arial" w:cs="Arial"/>
                        <w:b/>
                        <w:bCs/>
                        <w:color w:val="000000"/>
                        <w:sz w:val="14"/>
                        <w:szCs w:val="14"/>
                        <w:lang w:val="en-US"/>
                      </w:rPr>
                      <w:t>Oct-06</w:t>
                    </w:r>
                  </w:p>
                </w:txbxContent>
              </v:textbox>
            </v:rect>
            <v:rect id="_x0000_s7507" style="position:absolute;left:5582;top:3942;width:517;height:179" filled="f" stroked="f">
              <v:textbox style="mso-next-textbox:#_x0000_s7507" inset="0,0,0,0">
                <w:txbxContent>
                  <w:p w:rsidR="00C21D5D" w:rsidRDefault="00C21D5D" w:rsidP="008B5D10">
                    <w:r>
                      <w:rPr>
                        <w:rFonts w:ascii="Arial" w:hAnsi="Arial" w:cs="Arial"/>
                        <w:b/>
                        <w:bCs/>
                        <w:color w:val="000000"/>
                        <w:sz w:val="14"/>
                        <w:szCs w:val="14"/>
                        <w:lang w:val="en-US"/>
                      </w:rPr>
                      <w:t>UNDP</w:t>
                    </w:r>
                  </w:p>
                </w:txbxContent>
              </v:textbox>
            </v:rect>
            <v:rect id="_x0000_s7508" style="position:absolute;left:6706;top:3942;width:234;height:161;mso-wrap-style:none" filled="f" stroked="f">
              <v:textbox style="mso-next-textbox:#_x0000_s7508;mso-fit-shape-to-text:t" inset="0,0,0,0">
                <w:txbxContent>
                  <w:p w:rsidR="00C21D5D" w:rsidRDefault="00C21D5D" w:rsidP="008B5D10">
                    <w:r>
                      <w:rPr>
                        <w:rFonts w:ascii="Arial" w:hAnsi="Arial" w:cs="Arial"/>
                        <w:b/>
                        <w:bCs/>
                        <w:color w:val="000000"/>
                        <w:sz w:val="14"/>
                        <w:szCs w:val="14"/>
                        <w:lang w:val="en-US"/>
                      </w:rPr>
                      <w:t>PIR</w:t>
                    </w:r>
                  </w:p>
                </w:txbxContent>
              </v:textbox>
            </v:rect>
            <v:rect id="_x0000_s7509" style="position:absolute;left:306;top:4211;width:156;height:161;mso-wrap-style:none" filled="f" stroked="f">
              <v:textbox style="mso-next-textbox:#_x0000_s7509;mso-fit-shape-to-text:t" inset="0,0,0,0">
                <w:txbxContent>
                  <w:p w:rsidR="00C21D5D" w:rsidRDefault="00C21D5D" w:rsidP="008B5D10">
                    <w:r>
                      <w:rPr>
                        <w:rFonts w:ascii="Arial" w:hAnsi="Arial" w:cs="Arial"/>
                        <w:b/>
                        <w:bCs/>
                        <w:color w:val="000000"/>
                        <w:sz w:val="14"/>
                        <w:szCs w:val="14"/>
                        <w:lang w:val="en-US"/>
                      </w:rPr>
                      <w:t>17</w:t>
                    </w:r>
                  </w:p>
                </w:txbxContent>
              </v:textbox>
            </v:rect>
            <v:rect id="_x0000_s7510" style="position:absolute;left:1429;top:4211;width:2007;height:161;mso-wrap-style:none" filled="f" stroked="f">
              <v:textbox style="mso-next-textbox:#_x0000_s7510;mso-fit-shape-to-text:t" inset="0,0,0,0">
                <w:txbxContent>
                  <w:p w:rsidR="00C21D5D" w:rsidRDefault="00C21D5D" w:rsidP="008B5D10">
                    <w:r>
                      <w:rPr>
                        <w:rFonts w:ascii="Arial" w:hAnsi="Arial" w:cs="Arial"/>
                        <w:b/>
                        <w:bCs/>
                        <w:color w:val="000000"/>
                        <w:sz w:val="14"/>
                        <w:szCs w:val="14"/>
                        <w:lang w:val="en-US"/>
                      </w:rPr>
                      <w:t>7 Funding Scheme</w:t>
                    </w:r>
                    <w:r w:rsidRPr="00496BE1">
                      <w:rPr>
                        <w:rFonts w:ascii="Arial" w:hAnsi="Arial" w:cs="Arial"/>
                        <w:b/>
                        <w:bCs/>
                        <w:color w:val="000000"/>
                        <w:sz w:val="14"/>
                        <w:szCs w:val="14"/>
                        <w:lang w:val="en-US"/>
                      </w:rPr>
                      <w:t xml:space="preserve"> </w:t>
                    </w:r>
                    <w:r>
                      <w:rPr>
                        <w:rFonts w:ascii="Arial" w:hAnsi="Arial" w:cs="Arial"/>
                        <w:b/>
                        <w:bCs/>
                        <w:color w:val="000000"/>
                        <w:sz w:val="14"/>
                        <w:szCs w:val="14"/>
                        <w:lang w:val="en-US"/>
                      </w:rPr>
                      <w:t xml:space="preserve">SUMMARY  </w:t>
                    </w:r>
                  </w:p>
                </w:txbxContent>
              </v:textbox>
            </v:rect>
            <v:rect id="_x0000_s7511" style="position:absolute;left:4665;top:4211;width:444;height:161;mso-wrap-style:none" filled="f" stroked="f">
              <v:textbox style="mso-next-textbox:#_x0000_s7511;mso-fit-shape-to-text:t" inset="0,0,0,0">
                <w:txbxContent>
                  <w:p w:rsidR="00C21D5D" w:rsidRDefault="00C21D5D" w:rsidP="008B5D10">
                    <w:r>
                      <w:rPr>
                        <w:rFonts w:ascii="Arial" w:hAnsi="Arial" w:cs="Arial"/>
                        <w:b/>
                        <w:bCs/>
                        <w:color w:val="000000"/>
                        <w:sz w:val="14"/>
                        <w:szCs w:val="14"/>
                        <w:lang w:val="en-US"/>
                      </w:rPr>
                      <w:t>Jan-07</w:t>
                    </w:r>
                  </w:p>
                </w:txbxContent>
              </v:textbox>
            </v:rect>
            <v:rect id="_x0000_s7512" style="position:absolute;left:5384;top:4121;width:817;height:161;mso-wrap-style:none" filled="f" stroked="f">
              <v:textbox style="mso-next-textbox:#_x0000_s7512;mso-fit-shape-to-text:t" inset="0,0,0,0">
                <w:txbxContent>
                  <w:p w:rsidR="00C21D5D" w:rsidRDefault="00C21D5D" w:rsidP="008B5D10">
                    <w:r>
                      <w:rPr>
                        <w:rFonts w:ascii="Arial" w:hAnsi="Arial" w:cs="Arial"/>
                        <w:b/>
                        <w:bCs/>
                        <w:color w:val="000000"/>
                        <w:sz w:val="14"/>
                        <w:szCs w:val="14"/>
                        <w:lang w:val="en-US"/>
                      </w:rPr>
                      <w:t xml:space="preserve">Betancourt / </w:t>
                    </w:r>
                  </w:p>
                </w:txbxContent>
              </v:textbox>
            </v:rect>
            <v:rect id="_x0000_s7513" style="position:absolute;left:5465;top:4282;width:807;height:180" filled="f" stroked="f">
              <v:textbox style="mso-next-textbox:#_x0000_s7513" inset="0,0,0,0">
                <w:txbxContent>
                  <w:p w:rsidR="00C21D5D" w:rsidRDefault="00C21D5D" w:rsidP="008B5D10">
                    <w:r>
                      <w:rPr>
                        <w:rFonts w:ascii="Arial" w:hAnsi="Arial" w:cs="Arial"/>
                        <w:b/>
                        <w:bCs/>
                        <w:color w:val="000000"/>
                        <w:sz w:val="14"/>
                        <w:szCs w:val="14"/>
                        <w:lang w:val="en-US"/>
                      </w:rPr>
                      <w:t>Consultant</w:t>
                    </w:r>
                  </w:p>
                </w:txbxContent>
              </v:textbox>
            </v:rect>
            <v:rect id="_x0000_s7514" style="position:absolute;left:6526;top:4211;width:529;height:161;mso-wrap-style:none" filled="f" stroked="f">
              <v:textbox style="mso-next-textbox:#_x0000_s7514;mso-fit-shape-to-text:t" inset="0,0,0,0">
                <w:txbxContent>
                  <w:p w:rsidR="00C21D5D" w:rsidRDefault="00C21D5D" w:rsidP="008B5D10">
                    <w:r>
                      <w:rPr>
                        <w:rFonts w:ascii="Arial" w:hAnsi="Arial" w:cs="Arial"/>
                        <w:b/>
                        <w:bCs/>
                        <w:color w:val="000000"/>
                        <w:sz w:val="14"/>
                        <w:szCs w:val="14"/>
                        <w:lang w:val="en-US"/>
                      </w:rPr>
                      <w:t>Product</w:t>
                    </w:r>
                  </w:p>
                </w:txbxContent>
              </v:textbox>
            </v:rect>
            <v:rect id="_x0000_s7515" style="position:absolute;left:306;top:4570;width:156;height:161;mso-wrap-style:none" filled="f" stroked="f">
              <v:textbox style="mso-next-textbox:#_x0000_s7515;mso-fit-shape-to-text:t" inset="0,0,0,0">
                <w:txbxContent>
                  <w:p w:rsidR="00C21D5D" w:rsidRDefault="00C21D5D" w:rsidP="008B5D10">
                    <w:r>
                      <w:rPr>
                        <w:rFonts w:ascii="Arial" w:hAnsi="Arial" w:cs="Arial"/>
                        <w:b/>
                        <w:bCs/>
                        <w:color w:val="000000"/>
                        <w:sz w:val="14"/>
                        <w:szCs w:val="14"/>
                        <w:lang w:val="en-US"/>
                      </w:rPr>
                      <w:t>18</w:t>
                    </w:r>
                  </w:p>
                </w:txbxContent>
              </v:textbox>
            </v:rect>
            <v:rect id="_x0000_s7516" style="position:absolute;left:1438;top:4570;width:2428;height:161;mso-wrap-style:none" filled="f" stroked="f">
              <v:textbox style="mso-next-textbox:#_x0000_s7516;mso-fit-shape-to-text:t" inset="0,0,0,0">
                <w:txbxContent>
                  <w:p w:rsidR="00C21D5D" w:rsidRDefault="00C21D5D" w:rsidP="008B5D10">
                    <w:r>
                      <w:rPr>
                        <w:rFonts w:ascii="Arial" w:hAnsi="Arial" w:cs="Arial"/>
                        <w:b/>
                        <w:bCs/>
                        <w:color w:val="000000"/>
                        <w:sz w:val="14"/>
                        <w:szCs w:val="14"/>
                        <w:lang w:val="en-US"/>
                      </w:rPr>
                      <w:t xml:space="preserve">7 Organizational </w:t>
                    </w:r>
                    <w:proofErr w:type="gramStart"/>
                    <w:r>
                      <w:rPr>
                        <w:rFonts w:ascii="Arial" w:hAnsi="Arial" w:cs="Arial"/>
                        <w:b/>
                        <w:bCs/>
                        <w:color w:val="000000"/>
                        <w:sz w:val="14"/>
                        <w:szCs w:val="14"/>
                        <w:lang w:val="en-US"/>
                      </w:rPr>
                      <w:t>Scheme</w:t>
                    </w:r>
                    <w:proofErr w:type="gramEnd"/>
                    <w:r>
                      <w:rPr>
                        <w:rFonts w:ascii="Arial" w:hAnsi="Arial" w:cs="Arial"/>
                        <w:b/>
                        <w:bCs/>
                        <w:color w:val="000000"/>
                        <w:sz w:val="14"/>
                        <w:szCs w:val="14"/>
                        <w:lang w:val="en-US"/>
                      </w:rPr>
                      <w:t xml:space="preserve"> SUMMARY</w:t>
                    </w:r>
                  </w:p>
                </w:txbxContent>
              </v:textbox>
            </v:rect>
            <v:rect id="_x0000_s7517" style="position:absolute;left:4665;top:4570;width:444;height:161;mso-wrap-style:none" filled="f" stroked="f">
              <v:textbox style="mso-next-textbox:#_x0000_s7517;mso-fit-shape-to-text:t" inset="0,0,0,0">
                <w:txbxContent>
                  <w:p w:rsidR="00C21D5D" w:rsidRDefault="00C21D5D" w:rsidP="008B5D10">
                    <w:r>
                      <w:rPr>
                        <w:rFonts w:ascii="Arial" w:hAnsi="Arial" w:cs="Arial"/>
                        <w:b/>
                        <w:bCs/>
                        <w:color w:val="000000"/>
                        <w:sz w:val="14"/>
                        <w:szCs w:val="14"/>
                        <w:lang w:val="en-US"/>
                      </w:rPr>
                      <w:t>Jan-07</w:t>
                    </w:r>
                  </w:p>
                </w:txbxContent>
              </v:textbox>
            </v:rect>
            <v:rect id="_x0000_s7518" style="position:absolute;left:5384;top:4481;width:817;height:161;mso-wrap-style:none" filled="f" stroked="f">
              <v:textbox style="mso-next-textbox:#_x0000_s7518;mso-fit-shape-to-text:t" inset="0,0,0,0">
                <w:txbxContent>
                  <w:p w:rsidR="00C21D5D" w:rsidRDefault="00C21D5D" w:rsidP="008B5D10">
                    <w:r>
                      <w:rPr>
                        <w:rFonts w:ascii="Arial" w:hAnsi="Arial" w:cs="Arial"/>
                        <w:b/>
                        <w:bCs/>
                        <w:color w:val="000000"/>
                        <w:sz w:val="14"/>
                        <w:szCs w:val="14"/>
                        <w:lang w:val="en-US"/>
                      </w:rPr>
                      <w:t xml:space="preserve">Betancourt / </w:t>
                    </w:r>
                  </w:p>
                </w:txbxContent>
              </v:textbox>
            </v:rect>
            <v:rect id="_x0000_s7519" style="position:absolute;left:5465;top:4642;width:807;height:179" filled="f" stroked="f">
              <v:textbox style="mso-next-textbox:#_x0000_s7519" inset="0,0,0,0">
                <w:txbxContent>
                  <w:p w:rsidR="00C21D5D" w:rsidRDefault="00C21D5D" w:rsidP="008B5D10">
                    <w:r>
                      <w:rPr>
                        <w:rFonts w:ascii="Arial" w:hAnsi="Arial" w:cs="Arial"/>
                        <w:b/>
                        <w:bCs/>
                        <w:color w:val="000000"/>
                        <w:sz w:val="14"/>
                        <w:szCs w:val="14"/>
                        <w:lang w:val="en-US"/>
                      </w:rPr>
                      <w:t>Consultant</w:t>
                    </w:r>
                  </w:p>
                </w:txbxContent>
              </v:textbox>
            </v:rect>
            <v:rect id="_x0000_s7520" style="position:absolute;left:6526;top:4570;width:529;height:161;mso-wrap-style:none" filled="f" stroked="f">
              <v:textbox style="mso-next-textbox:#_x0000_s7520;mso-fit-shape-to-text:t" inset="0,0,0,0">
                <w:txbxContent>
                  <w:p w:rsidR="00C21D5D" w:rsidRDefault="00C21D5D" w:rsidP="008B5D10">
                    <w:r>
                      <w:rPr>
                        <w:rFonts w:ascii="Arial" w:hAnsi="Arial" w:cs="Arial"/>
                        <w:b/>
                        <w:bCs/>
                        <w:color w:val="000000"/>
                        <w:sz w:val="14"/>
                        <w:szCs w:val="14"/>
                        <w:lang w:val="en-US"/>
                      </w:rPr>
                      <w:t>Product</w:t>
                    </w:r>
                  </w:p>
                </w:txbxContent>
              </v:textbox>
            </v:rect>
            <v:rect id="_x0000_s7521" style="position:absolute;left:306;top:4840;width:156;height:161;mso-wrap-style:none" filled="f" stroked="f">
              <v:textbox style="mso-next-textbox:#_x0000_s7521;mso-fit-shape-to-text:t" inset="0,0,0,0">
                <w:txbxContent>
                  <w:p w:rsidR="00C21D5D" w:rsidRDefault="00C21D5D" w:rsidP="008B5D10">
                    <w:r>
                      <w:rPr>
                        <w:rFonts w:ascii="Arial" w:hAnsi="Arial" w:cs="Arial"/>
                        <w:b/>
                        <w:bCs/>
                        <w:color w:val="000000"/>
                        <w:sz w:val="14"/>
                        <w:szCs w:val="14"/>
                        <w:lang w:val="en-US"/>
                      </w:rPr>
                      <w:t>19</w:t>
                    </w:r>
                  </w:p>
                </w:txbxContent>
              </v:textbox>
            </v:rect>
            <v:rect id="_x0000_s7522" style="position:absolute;left:2040;top:4840;width:1447;height:161;mso-wrap-style:none" filled="f" stroked="f">
              <v:textbox style="mso-next-textbox:#_x0000_s7522;mso-fit-shape-to-text:t" inset="0,0,0,0">
                <w:txbxContent>
                  <w:p w:rsidR="00C21D5D" w:rsidRDefault="00C21D5D" w:rsidP="008B5D10">
                    <w:r>
                      <w:rPr>
                        <w:rFonts w:ascii="Arial" w:hAnsi="Arial" w:cs="Arial"/>
                        <w:b/>
                        <w:bCs/>
                        <w:color w:val="000000"/>
                        <w:sz w:val="14"/>
                        <w:szCs w:val="14"/>
                        <w:lang w:val="en-US"/>
                      </w:rPr>
                      <w:t xml:space="preserve">7 Financial </w:t>
                    </w:r>
                    <w:proofErr w:type="gramStart"/>
                    <w:r>
                      <w:rPr>
                        <w:rFonts w:ascii="Arial" w:hAnsi="Arial" w:cs="Arial"/>
                        <w:b/>
                        <w:bCs/>
                        <w:color w:val="000000"/>
                        <w:sz w:val="14"/>
                        <w:szCs w:val="14"/>
                        <w:lang w:val="en-US"/>
                      </w:rPr>
                      <w:t>Workshop</w:t>
                    </w:r>
                    <w:proofErr w:type="gramEnd"/>
                  </w:p>
                </w:txbxContent>
              </v:textbox>
            </v:rect>
            <v:rect id="_x0000_s7523" style="position:absolute;left:4665;top:4840;width:444;height:161;mso-wrap-style:none" filled="f" stroked="f">
              <v:textbox style="mso-next-textbox:#_x0000_s7523;mso-fit-shape-to-text:t" inset="0,0,0,0">
                <w:txbxContent>
                  <w:p w:rsidR="00C21D5D" w:rsidRDefault="00C21D5D" w:rsidP="008B5D10">
                    <w:r>
                      <w:rPr>
                        <w:rFonts w:ascii="Arial" w:hAnsi="Arial" w:cs="Arial"/>
                        <w:b/>
                        <w:bCs/>
                        <w:color w:val="000000"/>
                        <w:sz w:val="14"/>
                        <w:szCs w:val="14"/>
                        <w:lang w:val="en-US"/>
                      </w:rPr>
                      <w:t>Jan-07</w:t>
                    </w:r>
                  </w:p>
                </w:txbxContent>
              </v:textbox>
            </v:rect>
            <v:rect id="_x0000_s7524" style="position:absolute;left:5582;top:4840;width:397;height:161;mso-wrap-style:none" filled="f" stroked="f">
              <v:textbox style="mso-next-textbox:#_x0000_s7524;mso-fit-shape-to-text:t" inset="0,0,0,0">
                <w:txbxContent>
                  <w:p w:rsidR="00C21D5D" w:rsidRDefault="00C21D5D" w:rsidP="008B5D10">
                    <w:r>
                      <w:rPr>
                        <w:rFonts w:ascii="Arial" w:hAnsi="Arial" w:cs="Arial"/>
                        <w:b/>
                        <w:bCs/>
                        <w:color w:val="000000"/>
                        <w:sz w:val="14"/>
                        <w:szCs w:val="14"/>
                        <w:lang w:val="en-US"/>
                      </w:rPr>
                      <w:t>UNDP</w:t>
                    </w:r>
                  </w:p>
                </w:txbxContent>
              </v:textbox>
            </v:rect>
            <v:rect id="_x0000_s7525" style="position:absolute;left:6526;top:4840;width:529;height:161;mso-wrap-style:none" filled="f" stroked="f">
              <v:textbox style="mso-next-textbox:#_x0000_s7525;mso-fit-shape-to-text:t" inset="0,0,0,0">
                <w:txbxContent>
                  <w:p w:rsidR="00C21D5D" w:rsidRDefault="00C21D5D" w:rsidP="008B5D10">
                    <w:r>
                      <w:rPr>
                        <w:rFonts w:ascii="Arial" w:hAnsi="Arial" w:cs="Arial"/>
                        <w:b/>
                        <w:bCs/>
                        <w:color w:val="000000"/>
                        <w:sz w:val="14"/>
                        <w:szCs w:val="14"/>
                        <w:lang w:val="en-US"/>
                      </w:rPr>
                      <w:t>Product</w:t>
                    </w:r>
                  </w:p>
                </w:txbxContent>
              </v:textbox>
            </v:rect>
            <v:rect id="_x0000_s7526" style="position:absolute;left:306;top:5109;width:156;height:161;mso-wrap-style:none" filled="f" stroked="f">
              <v:textbox style="mso-next-textbox:#_x0000_s7526;mso-fit-shape-to-text:t" inset="0,0,0,0">
                <w:txbxContent>
                  <w:p w:rsidR="00C21D5D" w:rsidRDefault="00C21D5D" w:rsidP="008B5D10">
                    <w:r>
                      <w:rPr>
                        <w:rFonts w:ascii="Arial" w:hAnsi="Arial" w:cs="Arial"/>
                        <w:b/>
                        <w:bCs/>
                        <w:color w:val="000000"/>
                        <w:sz w:val="14"/>
                        <w:szCs w:val="14"/>
                        <w:lang w:val="en-US"/>
                      </w:rPr>
                      <w:t>20</w:t>
                    </w:r>
                  </w:p>
                </w:txbxContent>
              </v:textbox>
            </v:rect>
            <v:rect id="_x0000_s7527" style="position:absolute;left:1483;top:5109;width:2125;height:269" filled="f" stroked="f">
              <v:textbox style="mso-next-textbox:#_x0000_s7527" inset="0,0,0,0">
                <w:txbxContent>
                  <w:p w:rsidR="00C21D5D" w:rsidRDefault="00C21D5D" w:rsidP="008B5D10">
                    <w:r>
                      <w:rPr>
                        <w:rFonts w:ascii="Arial" w:hAnsi="Arial" w:cs="Arial"/>
                        <w:b/>
                        <w:bCs/>
                        <w:color w:val="000000"/>
                        <w:sz w:val="14"/>
                        <w:szCs w:val="14"/>
                        <w:lang w:val="en-US"/>
                      </w:rPr>
                      <w:t>Funding scheme SUMMARY</w:t>
                    </w:r>
                  </w:p>
                </w:txbxContent>
              </v:textbox>
            </v:rect>
            <v:rect id="_x0000_s7528" style="position:absolute;left:4665;top:5109;width:483;height:251" filled="f" stroked="f">
              <v:textbox style="mso-next-textbox:#_x0000_s7528" inset="0,0,0,0">
                <w:txbxContent>
                  <w:p w:rsidR="00C21D5D" w:rsidRDefault="00C21D5D" w:rsidP="008B5D10">
                    <w:r>
                      <w:rPr>
                        <w:rFonts w:ascii="Arial" w:hAnsi="Arial" w:cs="Arial"/>
                        <w:b/>
                        <w:bCs/>
                        <w:color w:val="000000"/>
                        <w:sz w:val="14"/>
                        <w:szCs w:val="14"/>
                        <w:lang w:val="en-US"/>
                      </w:rPr>
                      <w:t>Jan-07</w:t>
                    </w:r>
                  </w:p>
                </w:txbxContent>
              </v:textbox>
            </v:rect>
            <v:rect id="_x0000_s7529" style="position:absolute;left:5330;top:5019;width:942;height:161;mso-wrap-style:none" filled="f" stroked="f">
              <v:textbox style="mso-next-textbox:#_x0000_s7529;mso-fit-shape-to-text:t" inset="0,0,0,0">
                <w:txbxContent>
                  <w:p w:rsidR="00C21D5D" w:rsidRDefault="00C21D5D" w:rsidP="008B5D10">
                    <w:r>
                      <w:rPr>
                        <w:rFonts w:ascii="Arial" w:hAnsi="Arial" w:cs="Arial"/>
                        <w:b/>
                        <w:bCs/>
                        <w:color w:val="000000"/>
                        <w:sz w:val="14"/>
                        <w:szCs w:val="14"/>
                        <w:lang w:val="en-US"/>
                      </w:rPr>
                      <w:t xml:space="preserve">F Betancourt / </w:t>
                    </w:r>
                  </w:p>
                </w:txbxContent>
              </v:textbox>
            </v:rect>
            <v:rect id="_x0000_s7530" style="position:absolute;left:5465;top:5180;width:807;height:180" filled="f" stroked="f">
              <v:textbox style="mso-next-textbox:#_x0000_s7530" inset="0,0,0,0">
                <w:txbxContent>
                  <w:p w:rsidR="00C21D5D" w:rsidRDefault="00C21D5D" w:rsidP="008B5D10">
                    <w:r>
                      <w:rPr>
                        <w:rFonts w:ascii="Arial" w:hAnsi="Arial" w:cs="Arial"/>
                        <w:b/>
                        <w:bCs/>
                        <w:color w:val="000000"/>
                        <w:sz w:val="14"/>
                        <w:szCs w:val="14"/>
                        <w:lang w:val="en-US"/>
                      </w:rPr>
                      <w:t>Consultant</w:t>
                    </w:r>
                  </w:p>
                </w:txbxContent>
              </v:textbox>
            </v:rect>
            <v:rect id="_x0000_s7531" style="position:absolute;left:6526;top:5109;width:529;height:161;mso-wrap-style:none" filled="f" stroked="f">
              <v:textbox style="mso-next-textbox:#_x0000_s7531;mso-fit-shape-to-text:t" inset="0,0,0,0">
                <w:txbxContent>
                  <w:p w:rsidR="00C21D5D" w:rsidRDefault="00C21D5D" w:rsidP="008B5D10">
                    <w:r>
                      <w:rPr>
                        <w:rFonts w:ascii="Arial" w:hAnsi="Arial" w:cs="Arial"/>
                        <w:b/>
                        <w:bCs/>
                        <w:color w:val="000000"/>
                        <w:sz w:val="14"/>
                        <w:szCs w:val="14"/>
                        <w:lang w:val="en-US"/>
                      </w:rPr>
                      <w:t>Product</w:t>
                    </w:r>
                  </w:p>
                </w:txbxContent>
              </v:textbox>
            </v:rect>
            <v:rect id="_x0000_s7532" style="position:absolute;left:306;top:5468;width:156;height:161;mso-wrap-style:none" filled="f" stroked="f">
              <v:textbox style="mso-next-textbox:#_x0000_s7532;mso-fit-shape-to-text:t" inset="0,0,0,0">
                <w:txbxContent>
                  <w:p w:rsidR="00C21D5D" w:rsidRDefault="00C21D5D" w:rsidP="008B5D10">
                    <w:r>
                      <w:rPr>
                        <w:rFonts w:ascii="Arial" w:hAnsi="Arial" w:cs="Arial"/>
                        <w:b/>
                        <w:bCs/>
                        <w:color w:val="000000"/>
                        <w:sz w:val="14"/>
                        <w:szCs w:val="14"/>
                        <w:lang w:val="en-US"/>
                      </w:rPr>
                      <w:t>21</w:t>
                    </w:r>
                  </w:p>
                </w:txbxContent>
              </v:textbox>
            </v:rect>
            <v:rect id="_x0000_s7533" style="position:absolute;left:1492;top:5468;width:2311;height:161;mso-wrap-style:none" filled="f" stroked="f">
              <v:textbox style="mso-next-textbox:#_x0000_s7533;mso-fit-shape-to-text:t" inset="0,0,0,0">
                <w:txbxContent>
                  <w:p w:rsidR="00C21D5D" w:rsidRPr="003B7E4A" w:rsidRDefault="00C21D5D" w:rsidP="008B5D10">
                    <w:r>
                      <w:rPr>
                        <w:rFonts w:ascii="Arial" w:hAnsi="Arial" w:cs="Arial"/>
                        <w:b/>
                        <w:bCs/>
                        <w:color w:val="000000"/>
                        <w:sz w:val="14"/>
                        <w:szCs w:val="14"/>
                        <w:lang w:val="en-US"/>
                      </w:rPr>
                      <w:t>Organizational Scheme SUMMARY</w:t>
                    </w:r>
                  </w:p>
                </w:txbxContent>
              </v:textbox>
            </v:rect>
            <v:rect id="_x0000_s7534" style="position:absolute;left:4665;top:5468;width:444;height:161;mso-wrap-style:none" filled="f" stroked="f">
              <v:textbox style="mso-next-textbox:#_x0000_s7534;mso-fit-shape-to-text:t" inset="0,0,0,0">
                <w:txbxContent>
                  <w:p w:rsidR="00C21D5D" w:rsidRDefault="00C21D5D" w:rsidP="008B5D10">
                    <w:r>
                      <w:rPr>
                        <w:rFonts w:ascii="Arial" w:hAnsi="Arial" w:cs="Arial"/>
                        <w:b/>
                        <w:bCs/>
                        <w:color w:val="000000"/>
                        <w:sz w:val="14"/>
                        <w:szCs w:val="14"/>
                        <w:lang w:val="en-US"/>
                      </w:rPr>
                      <w:t>Jan-07</w:t>
                    </w:r>
                  </w:p>
                </w:txbxContent>
              </v:textbox>
            </v:rect>
            <v:rect id="_x0000_s7535" style="position:absolute;left:5330;top:5378;width:942;height:161;mso-wrap-style:none" filled="f" stroked="f">
              <v:textbox style="mso-next-textbox:#_x0000_s7535;mso-fit-shape-to-text:t" inset="0,0,0,0">
                <w:txbxContent>
                  <w:p w:rsidR="00C21D5D" w:rsidRDefault="00C21D5D" w:rsidP="008B5D10">
                    <w:r>
                      <w:rPr>
                        <w:rFonts w:ascii="Arial" w:hAnsi="Arial" w:cs="Arial"/>
                        <w:b/>
                        <w:bCs/>
                        <w:color w:val="000000"/>
                        <w:sz w:val="14"/>
                        <w:szCs w:val="14"/>
                        <w:lang w:val="en-US"/>
                      </w:rPr>
                      <w:t xml:space="preserve">F Betancourt / </w:t>
                    </w:r>
                  </w:p>
                </w:txbxContent>
              </v:textbox>
            </v:rect>
            <v:rect id="_x0000_s7536" style="position:absolute;left:5465;top:5539;width:807;height:180" filled="f" stroked="f">
              <v:textbox style="mso-next-textbox:#_x0000_s7536" inset="0,0,0,0">
                <w:txbxContent>
                  <w:p w:rsidR="00C21D5D" w:rsidRDefault="00C21D5D" w:rsidP="008B5D10">
                    <w:r>
                      <w:rPr>
                        <w:rFonts w:ascii="Arial" w:hAnsi="Arial" w:cs="Arial"/>
                        <w:b/>
                        <w:bCs/>
                        <w:color w:val="000000"/>
                        <w:sz w:val="14"/>
                        <w:szCs w:val="14"/>
                        <w:lang w:val="en-US"/>
                      </w:rPr>
                      <w:t>Consultant</w:t>
                    </w:r>
                  </w:p>
                </w:txbxContent>
              </v:textbox>
            </v:rect>
            <v:rect id="_x0000_s7537" style="position:absolute;left:6526;top:5468;width:529;height:161;mso-wrap-style:none" filled="f" stroked="f">
              <v:textbox style="mso-next-textbox:#_x0000_s7537;mso-fit-shape-to-text:t" inset="0,0,0,0">
                <w:txbxContent>
                  <w:p w:rsidR="00C21D5D" w:rsidRDefault="00C21D5D" w:rsidP="008B5D10">
                    <w:r>
                      <w:rPr>
                        <w:rFonts w:ascii="Arial" w:hAnsi="Arial" w:cs="Arial"/>
                        <w:b/>
                        <w:bCs/>
                        <w:color w:val="000000"/>
                        <w:sz w:val="14"/>
                        <w:szCs w:val="14"/>
                        <w:lang w:val="en-US"/>
                      </w:rPr>
                      <w:t>Product</w:t>
                    </w:r>
                  </w:p>
                </w:txbxContent>
              </v:textbox>
            </v:rect>
            <v:rect id="_x0000_s7538" style="position:absolute;left:306;top:5800;width:156;height:161;mso-wrap-style:none" filled="f" stroked="f">
              <v:textbox style="mso-next-textbox:#_x0000_s7538;mso-fit-shape-to-text:t" inset="0,0,0,0">
                <w:txbxContent>
                  <w:p w:rsidR="00C21D5D" w:rsidRDefault="00C21D5D" w:rsidP="008B5D10">
                    <w:r>
                      <w:rPr>
                        <w:rFonts w:ascii="Arial" w:hAnsi="Arial" w:cs="Arial"/>
                        <w:b/>
                        <w:bCs/>
                        <w:color w:val="000000"/>
                        <w:sz w:val="14"/>
                        <w:szCs w:val="14"/>
                        <w:lang w:val="en-US"/>
                      </w:rPr>
                      <w:t>22</w:t>
                    </w:r>
                  </w:p>
                </w:txbxContent>
              </v:textbox>
            </v:rect>
            <v:rect id="_x0000_s7539" style="position:absolute;left:2094;top:5729;width:1514;height:232" filled="f" stroked="f">
              <v:textbox style="mso-next-textbox:#_x0000_s7539" inset="0,0,0,0">
                <w:txbxContent>
                  <w:p w:rsidR="00C21D5D" w:rsidRDefault="00C21D5D" w:rsidP="008B5D10">
                    <w:r>
                      <w:rPr>
                        <w:rFonts w:ascii="Arial" w:hAnsi="Arial" w:cs="Arial"/>
                        <w:b/>
                        <w:bCs/>
                        <w:color w:val="000000"/>
                        <w:sz w:val="14"/>
                        <w:szCs w:val="14"/>
                        <w:lang w:val="en-US"/>
                      </w:rPr>
                      <w:t>Financial Workshop</w:t>
                    </w:r>
                  </w:p>
                </w:txbxContent>
              </v:textbox>
            </v:rect>
            <v:rect id="_x0000_s7540" style="position:absolute;left:4665;top:5800;width:576;height:252" filled="f" stroked="f">
              <v:textbox style="mso-next-textbox:#_x0000_s7540" inset="0,0,0,0">
                <w:txbxContent>
                  <w:p w:rsidR="00C21D5D" w:rsidRDefault="00C21D5D" w:rsidP="008B5D10">
                    <w:r>
                      <w:rPr>
                        <w:rFonts w:ascii="Arial" w:hAnsi="Arial" w:cs="Arial"/>
                        <w:b/>
                        <w:bCs/>
                        <w:color w:val="000000"/>
                        <w:sz w:val="14"/>
                        <w:szCs w:val="14"/>
                        <w:lang w:val="en-US"/>
                      </w:rPr>
                      <w:t>Jan-07</w:t>
                    </w:r>
                  </w:p>
                </w:txbxContent>
              </v:textbox>
            </v:rect>
            <v:rect id="_x0000_s7541" style="position:absolute;left:6526;top:5800;width:529;height:161;mso-wrap-style:none" filled="f" stroked="f">
              <v:textbox style="mso-next-textbox:#_x0000_s7541;mso-fit-shape-to-text:t" inset="0,0,0,0">
                <w:txbxContent>
                  <w:p w:rsidR="00C21D5D" w:rsidRDefault="00C21D5D" w:rsidP="008B5D10">
                    <w:r>
                      <w:rPr>
                        <w:rFonts w:ascii="Arial" w:hAnsi="Arial" w:cs="Arial"/>
                        <w:b/>
                        <w:bCs/>
                        <w:color w:val="000000"/>
                        <w:sz w:val="14"/>
                        <w:szCs w:val="14"/>
                        <w:lang w:val="en-US"/>
                      </w:rPr>
                      <w:t>Product</w:t>
                    </w:r>
                  </w:p>
                </w:txbxContent>
              </v:textbox>
            </v:rect>
            <v:rect id="_x0000_s7542" style="position:absolute;left:306;top:6321;width:156;height:161;mso-wrap-style:none" filled="f" stroked="f">
              <v:textbox style="mso-next-textbox:#_x0000_s7542;mso-fit-shape-to-text:t" inset="0,0,0,0">
                <w:txbxContent>
                  <w:p w:rsidR="00C21D5D" w:rsidRDefault="00C21D5D" w:rsidP="008B5D10">
                    <w:r>
                      <w:rPr>
                        <w:rFonts w:ascii="Arial" w:hAnsi="Arial" w:cs="Arial"/>
                        <w:b/>
                        <w:bCs/>
                        <w:color w:val="000000"/>
                        <w:sz w:val="14"/>
                        <w:szCs w:val="14"/>
                        <w:lang w:val="en-US"/>
                      </w:rPr>
                      <w:t>23</w:t>
                    </w:r>
                  </w:p>
                </w:txbxContent>
              </v:textbox>
            </v:rect>
            <v:rect id="_x0000_s7543" style="position:absolute;left:2014;top:6321;width:1362;height:161;mso-wrap-style:none" filled="f" stroked="f">
              <v:textbox style="mso-next-textbox:#_x0000_s7543;mso-fit-shape-to-text:t" inset="0,0,0,0">
                <w:txbxContent>
                  <w:p w:rsidR="00C21D5D" w:rsidRDefault="00C21D5D" w:rsidP="008B5D10">
                    <w:r>
                      <w:rPr>
                        <w:rFonts w:ascii="Arial" w:hAnsi="Arial" w:cs="Arial"/>
                        <w:b/>
                        <w:bCs/>
                        <w:color w:val="000000"/>
                        <w:sz w:val="14"/>
                        <w:szCs w:val="14"/>
                        <w:lang w:val="en-US"/>
                      </w:rPr>
                      <w:t>7 workshop memory</w:t>
                    </w:r>
                  </w:p>
                </w:txbxContent>
              </v:textbox>
            </v:rect>
            <v:rect id="_x0000_s7544" style="position:absolute;left:4665;top:6321;width:452;height:161;mso-wrap-style:none" filled="f" stroked="f">
              <v:textbox style="mso-next-textbox:#_x0000_s7544;mso-fit-shape-to-text:t" inset="0,0,0,0">
                <w:txbxContent>
                  <w:p w:rsidR="00C21D5D" w:rsidRDefault="00C21D5D" w:rsidP="008B5D10">
                    <w:r>
                      <w:rPr>
                        <w:rFonts w:ascii="Arial" w:hAnsi="Arial" w:cs="Arial"/>
                        <w:b/>
                        <w:bCs/>
                        <w:color w:val="000000"/>
                        <w:sz w:val="14"/>
                        <w:szCs w:val="14"/>
                        <w:lang w:val="en-US"/>
                      </w:rPr>
                      <w:t>Mar-07</w:t>
                    </w:r>
                  </w:p>
                </w:txbxContent>
              </v:textbox>
            </v:rect>
            <v:rect id="_x0000_s7545" style="position:absolute;left:5546;top:6052;width:475;height:161;mso-wrap-style:none" filled="f" stroked="f">
              <v:textbox style="mso-next-textbox:#_x0000_s7545;mso-fit-shape-to-text:t" inset="0,0,0,0">
                <w:txbxContent>
                  <w:p w:rsidR="00C21D5D" w:rsidRDefault="00C21D5D" w:rsidP="008B5D10">
                    <w:r>
                      <w:rPr>
                        <w:rFonts w:ascii="Arial" w:hAnsi="Arial" w:cs="Arial"/>
                        <w:b/>
                        <w:bCs/>
                        <w:color w:val="000000"/>
                        <w:sz w:val="14"/>
                        <w:szCs w:val="14"/>
                        <w:lang w:val="en-US"/>
                      </w:rPr>
                      <w:t xml:space="preserve">Torres, </w:t>
                    </w:r>
                  </w:p>
                </w:txbxContent>
              </v:textbox>
            </v:rect>
            <v:rect id="_x0000_s7546" style="position:absolute;left:5402;top:6231;width:778;height:161;mso-wrap-style:none" filled="f" stroked="f">
              <v:textbox style="mso-next-textbox:#_x0000_s7546;mso-fit-shape-to-text:t" inset="0,0,0,0">
                <w:txbxContent>
                  <w:p w:rsidR="00C21D5D" w:rsidRDefault="00C21D5D" w:rsidP="008B5D10">
                    <w:r>
                      <w:rPr>
                        <w:rFonts w:ascii="Arial" w:hAnsi="Arial" w:cs="Arial"/>
                        <w:b/>
                        <w:bCs/>
                        <w:color w:val="000000"/>
                        <w:sz w:val="14"/>
                        <w:szCs w:val="14"/>
                        <w:lang w:val="en-US"/>
                      </w:rPr>
                      <w:t xml:space="preserve">Betancourt, </w:t>
                    </w:r>
                  </w:p>
                </w:txbxContent>
              </v:textbox>
            </v:rect>
            <v:rect id="_x0000_s7547" style="position:absolute;left:5438;top:6411;width:693;height:161;mso-wrap-style:none" filled="f" stroked="f">
              <v:textbox style="mso-next-textbox:#_x0000_s7547;mso-fit-shape-to-text:t" inset="0,0,0,0">
                <w:txbxContent>
                  <w:p w:rsidR="00C21D5D" w:rsidRDefault="00C21D5D" w:rsidP="008B5D10">
                    <w:r>
                      <w:rPr>
                        <w:rFonts w:ascii="Arial" w:hAnsi="Arial" w:cs="Arial"/>
                        <w:b/>
                        <w:bCs/>
                        <w:color w:val="000000"/>
                        <w:sz w:val="14"/>
                        <w:szCs w:val="14"/>
                        <w:lang w:val="en-US"/>
                      </w:rPr>
                      <w:t xml:space="preserve">González / </w:t>
                    </w:r>
                  </w:p>
                </w:txbxContent>
              </v:textbox>
            </v:rect>
            <v:rect id="_x0000_s7548" style="position:absolute;left:5384;top:6591;width:809;height:161;mso-wrap-style:none" filled="f" stroked="f">
              <v:textbox style="mso-next-textbox:#_x0000_s7548;mso-fit-shape-to-text:t" inset="0,0,0,0">
                <w:txbxContent>
                  <w:p w:rsidR="00C21D5D" w:rsidRDefault="00C21D5D" w:rsidP="008B5D10">
                    <w:r>
                      <w:rPr>
                        <w:rFonts w:ascii="Arial" w:hAnsi="Arial" w:cs="Arial"/>
                        <w:b/>
                        <w:bCs/>
                        <w:color w:val="000000"/>
                        <w:sz w:val="14"/>
                        <w:szCs w:val="14"/>
                        <w:lang w:val="en-US"/>
                      </w:rPr>
                      <w:t>Consultants</w:t>
                    </w:r>
                  </w:p>
                </w:txbxContent>
              </v:textbox>
            </v:rect>
            <v:rect id="_x0000_s7549" style="position:absolute;left:6526;top:6321;width:529;height:161;mso-wrap-style:none" filled="f" stroked="f">
              <v:textbox style="mso-next-textbox:#_x0000_s7549;mso-fit-shape-to-text:t" inset="0,0,0,0">
                <w:txbxContent>
                  <w:p w:rsidR="00C21D5D" w:rsidRDefault="00C21D5D" w:rsidP="008B5D10">
                    <w:r>
                      <w:rPr>
                        <w:rFonts w:ascii="Arial" w:hAnsi="Arial" w:cs="Arial"/>
                        <w:b/>
                        <w:bCs/>
                        <w:color w:val="000000"/>
                        <w:sz w:val="14"/>
                        <w:szCs w:val="14"/>
                        <w:lang w:val="en-US"/>
                      </w:rPr>
                      <w:t>Product</w:t>
                    </w:r>
                  </w:p>
                </w:txbxContent>
              </v:textbox>
            </v:rect>
            <v:rect id="_x0000_s7550" style="position:absolute;left:306;top:6770;width:156;height:161;mso-wrap-style:none" filled="f" stroked="f">
              <v:textbox style="mso-next-textbox:#_x0000_s7550;mso-fit-shape-to-text:t" inset="0,0,0,0">
                <w:txbxContent>
                  <w:p w:rsidR="00C21D5D" w:rsidRDefault="00C21D5D" w:rsidP="008B5D10">
                    <w:r>
                      <w:rPr>
                        <w:rFonts w:ascii="Arial" w:hAnsi="Arial" w:cs="Arial"/>
                        <w:b/>
                        <w:bCs/>
                        <w:color w:val="000000"/>
                        <w:sz w:val="14"/>
                        <w:szCs w:val="14"/>
                        <w:lang w:val="en-US"/>
                      </w:rPr>
                      <w:t>24</w:t>
                    </w:r>
                  </w:p>
                </w:txbxContent>
              </v:textbox>
            </v:rect>
            <v:rect id="_x0000_s7551" style="position:absolute;left:1771;top:6770;width:1658;height:161;mso-wrap-style:none" filled="f" stroked="f">
              <v:textbox style="mso-next-textbox:#_x0000_s7551;mso-fit-shape-to-text:t" inset="0,0,0,0">
                <w:txbxContent>
                  <w:p w:rsidR="00C21D5D" w:rsidRDefault="00C21D5D" w:rsidP="008B5D10">
                    <w:r>
                      <w:rPr>
                        <w:rFonts w:ascii="Arial" w:hAnsi="Arial" w:cs="Arial"/>
                        <w:b/>
                        <w:bCs/>
                        <w:color w:val="000000"/>
                        <w:sz w:val="14"/>
                        <w:szCs w:val="14"/>
                        <w:lang w:val="en-US"/>
                      </w:rPr>
                      <w:t xml:space="preserve">Labor </w:t>
                    </w:r>
                    <w:proofErr w:type="gramStart"/>
                    <w:r>
                      <w:rPr>
                        <w:rFonts w:ascii="Arial" w:hAnsi="Arial" w:cs="Arial"/>
                        <w:b/>
                        <w:bCs/>
                        <w:color w:val="000000"/>
                        <w:sz w:val="14"/>
                        <w:szCs w:val="14"/>
                        <w:lang w:val="en-US"/>
                      </w:rPr>
                      <w:t>Report  28.03.2007</w:t>
                    </w:r>
                    <w:proofErr w:type="gramEnd"/>
                  </w:p>
                </w:txbxContent>
              </v:textbox>
            </v:rect>
            <v:rect id="_x0000_s7552" style="position:absolute;left:4665;top:6770;width:452;height:161;mso-wrap-style:none" filled="f" stroked="f">
              <v:textbox style="mso-next-textbox:#_x0000_s7552;mso-fit-shape-to-text:t" inset="0,0,0,0">
                <w:txbxContent>
                  <w:p w:rsidR="00C21D5D" w:rsidRDefault="00C21D5D" w:rsidP="008B5D10">
                    <w:r>
                      <w:rPr>
                        <w:rFonts w:ascii="Arial" w:hAnsi="Arial" w:cs="Arial"/>
                        <w:b/>
                        <w:bCs/>
                        <w:color w:val="000000"/>
                        <w:sz w:val="14"/>
                        <w:szCs w:val="14"/>
                        <w:lang w:val="en-US"/>
                      </w:rPr>
                      <w:t>Mar-07</w:t>
                    </w:r>
                  </w:p>
                </w:txbxContent>
              </v:textbox>
            </v:rect>
            <v:rect id="_x0000_s7553" style="position:absolute;left:5663;top:6770;width:234;height:161;mso-wrap-style:none" filled="f" stroked="f">
              <v:textbox style="mso-next-textbox:#_x0000_s7553;mso-fit-shape-to-text:t" inset="0,0,0,0">
                <w:txbxContent>
                  <w:p w:rsidR="00C21D5D" w:rsidRDefault="00C21D5D" w:rsidP="008B5D10">
                    <w:r>
                      <w:rPr>
                        <w:rFonts w:ascii="Arial" w:hAnsi="Arial" w:cs="Arial"/>
                        <w:b/>
                        <w:bCs/>
                        <w:color w:val="000000"/>
                        <w:sz w:val="14"/>
                        <w:szCs w:val="14"/>
                        <w:lang w:val="en-US"/>
                      </w:rPr>
                      <w:t>ICE</w:t>
                    </w:r>
                  </w:p>
                </w:txbxContent>
              </v:textbox>
            </v:rect>
            <v:rect id="_x0000_s7554" style="position:absolute;left:6580;top:6770;width:452;height:161;mso-wrap-style:none" filled="f" stroked="f">
              <v:textbox style="mso-next-textbox:#_x0000_s7554;mso-fit-shape-to-text:t" inset="0,0,0,0">
                <w:txbxContent>
                  <w:p w:rsidR="00C21D5D" w:rsidRDefault="00C21D5D" w:rsidP="008B5D10">
                    <w:r>
                      <w:rPr>
                        <w:rFonts w:ascii="Arial" w:hAnsi="Arial" w:cs="Arial"/>
                        <w:b/>
                        <w:bCs/>
                        <w:color w:val="000000"/>
                        <w:sz w:val="14"/>
                        <w:szCs w:val="14"/>
                        <w:lang w:val="en-US"/>
                      </w:rPr>
                      <w:t>Report</w:t>
                    </w:r>
                  </w:p>
                </w:txbxContent>
              </v:textbox>
            </v:rect>
            <v:rect id="_x0000_s7555" style="position:absolute;left:306;top:6950;width:156;height:161;mso-wrap-style:none" filled="f" stroked="f">
              <v:textbox style="mso-next-textbox:#_x0000_s7555;mso-fit-shape-to-text:t" inset="0,0,0,0">
                <w:txbxContent>
                  <w:p w:rsidR="00C21D5D" w:rsidRDefault="00C21D5D" w:rsidP="008B5D10">
                    <w:r>
                      <w:rPr>
                        <w:rFonts w:ascii="Arial" w:hAnsi="Arial" w:cs="Arial"/>
                        <w:b/>
                        <w:bCs/>
                        <w:color w:val="000000"/>
                        <w:sz w:val="14"/>
                        <w:szCs w:val="14"/>
                        <w:lang w:val="en-US"/>
                      </w:rPr>
                      <w:t>25</w:t>
                    </w:r>
                  </w:p>
                </w:txbxContent>
              </v:textbox>
            </v:rect>
            <v:rect id="_x0000_s7556" style="position:absolute;left:2040;top:6950;width:1245;height:161;mso-wrap-style:none" filled="f" stroked="f">
              <v:textbox style="mso-next-textbox:#_x0000_s7556;mso-fit-shape-to-text:t" inset="0,0,0,0">
                <w:txbxContent>
                  <w:p w:rsidR="00C21D5D" w:rsidRDefault="00C21D5D" w:rsidP="008B5D10">
                    <w:r>
                      <w:rPr>
                        <w:rFonts w:ascii="Arial" w:hAnsi="Arial" w:cs="Arial"/>
                        <w:b/>
                        <w:bCs/>
                        <w:color w:val="000000"/>
                        <w:sz w:val="14"/>
                        <w:szCs w:val="14"/>
                        <w:lang w:val="en-US"/>
                      </w:rPr>
                      <w:t>QOR Jan-Mar 2007</w:t>
                    </w:r>
                  </w:p>
                </w:txbxContent>
              </v:textbox>
            </v:rect>
            <v:rect id="_x0000_s7557" style="position:absolute;left:4665;top:6950;width:452;height:161;mso-wrap-style:none" filled="f" stroked="f">
              <v:textbox style="mso-next-textbox:#_x0000_s7557;mso-fit-shape-to-text:t" inset="0,0,0,0">
                <w:txbxContent>
                  <w:p w:rsidR="00C21D5D" w:rsidRDefault="00C21D5D" w:rsidP="008B5D10">
                    <w:r>
                      <w:rPr>
                        <w:rFonts w:ascii="Arial" w:hAnsi="Arial" w:cs="Arial"/>
                        <w:b/>
                        <w:bCs/>
                        <w:color w:val="000000"/>
                        <w:sz w:val="14"/>
                        <w:szCs w:val="14"/>
                        <w:lang w:val="en-US"/>
                      </w:rPr>
                      <w:t>Mar-07</w:t>
                    </w:r>
                  </w:p>
                </w:txbxContent>
              </v:textbox>
            </v:rect>
            <v:rect id="_x0000_s7558" style="position:absolute;left:5582;top:6950;width:397;height:161;mso-wrap-style:none" filled="f" stroked="f">
              <v:textbox style="mso-next-textbox:#_x0000_s7558;mso-fit-shape-to-text:t" inset="0,0,0,0">
                <w:txbxContent>
                  <w:p w:rsidR="00C21D5D" w:rsidRDefault="00C21D5D" w:rsidP="008B5D10">
                    <w:r>
                      <w:rPr>
                        <w:rFonts w:ascii="Arial" w:hAnsi="Arial" w:cs="Arial"/>
                        <w:b/>
                        <w:bCs/>
                        <w:color w:val="000000"/>
                        <w:sz w:val="14"/>
                        <w:szCs w:val="14"/>
                        <w:lang w:val="en-US"/>
                      </w:rPr>
                      <w:t>UNDP</w:t>
                    </w:r>
                  </w:p>
                </w:txbxContent>
              </v:textbox>
            </v:rect>
            <v:rect id="_x0000_s7559" style="position:absolute;left:6661;top:6950;width:319;height:161;mso-wrap-style:none" filled="f" stroked="f">
              <v:textbox style="mso-next-textbox:#_x0000_s7559;mso-fit-shape-to-text:t" inset="0,0,0,0">
                <w:txbxContent>
                  <w:p w:rsidR="00C21D5D" w:rsidRDefault="00C21D5D" w:rsidP="008B5D10">
                    <w:r>
                      <w:rPr>
                        <w:rFonts w:ascii="Arial" w:hAnsi="Arial" w:cs="Arial"/>
                        <w:b/>
                        <w:bCs/>
                        <w:color w:val="000000"/>
                        <w:sz w:val="14"/>
                        <w:szCs w:val="14"/>
                        <w:lang w:val="en-US"/>
                      </w:rPr>
                      <w:t>QOR</w:t>
                    </w:r>
                  </w:p>
                </w:txbxContent>
              </v:textbox>
            </v:rect>
            <v:rect id="_x0000_s7560" style="position:absolute;left:306;top:7210;width:156;height:161;mso-wrap-style:none" filled="f" stroked="f">
              <v:textbox style="mso-next-textbox:#_x0000_s7560;mso-fit-shape-to-text:t" inset="0,0,0,0">
                <w:txbxContent>
                  <w:p w:rsidR="00C21D5D" w:rsidRDefault="00C21D5D" w:rsidP="008B5D10">
                    <w:r>
                      <w:rPr>
                        <w:rFonts w:ascii="Arial" w:hAnsi="Arial" w:cs="Arial"/>
                        <w:b/>
                        <w:bCs/>
                        <w:color w:val="000000"/>
                        <w:sz w:val="14"/>
                        <w:szCs w:val="14"/>
                        <w:lang w:val="en-US"/>
                      </w:rPr>
                      <w:t>26</w:t>
                    </w:r>
                  </w:p>
                </w:txbxContent>
              </v:textbox>
            </v:rect>
            <v:rect id="_x0000_s7561" style="position:absolute;left:1034;top:7120;width:3423;height:161;mso-wrap-style:none" filled="f" stroked="f">
              <v:textbox style="mso-next-textbox:#_x0000_s7561;mso-fit-shape-to-text:t" inset="0,0,0,0">
                <w:txbxContent>
                  <w:p w:rsidR="00C21D5D" w:rsidRPr="00E60BD3" w:rsidRDefault="00C21D5D" w:rsidP="008B5D10">
                    <w:pPr>
                      <w:rPr>
                        <w:lang w:val="en-US"/>
                      </w:rPr>
                    </w:pPr>
                    <w:r w:rsidRPr="00E60BD3">
                      <w:rPr>
                        <w:rFonts w:ascii="Arial" w:hAnsi="Arial" w:cs="Arial"/>
                        <w:b/>
                        <w:bCs/>
                        <w:color w:val="000000"/>
                        <w:sz w:val="14"/>
                        <w:szCs w:val="14"/>
                        <w:lang w:val="en-US"/>
                      </w:rPr>
                      <w:t xml:space="preserve">Workshop memory consultants Betancourt, Torres, </w:t>
                    </w:r>
                  </w:p>
                </w:txbxContent>
              </v:textbox>
            </v:rect>
            <v:rect id="_x0000_s7562" style="position:absolute;left:2337;top:7300;width:615;height:161;mso-wrap-style:none" filled="f" stroked="f">
              <v:textbox style="mso-next-textbox:#_x0000_s7562;mso-fit-shape-to-text:t" inset="0,0,0,0">
                <w:txbxContent>
                  <w:p w:rsidR="00C21D5D" w:rsidRDefault="00C21D5D" w:rsidP="008B5D10">
                    <w:r>
                      <w:rPr>
                        <w:rFonts w:ascii="Arial" w:hAnsi="Arial" w:cs="Arial"/>
                        <w:b/>
                        <w:bCs/>
                        <w:color w:val="000000"/>
                        <w:sz w:val="14"/>
                        <w:szCs w:val="14"/>
                        <w:lang w:val="en-US"/>
                      </w:rPr>
                      <w:t>González</w:t>
                    </w:r>
                  </w:p>
                </w:txbxContent>
              </v:textbox>
            </v:rect>
            <v:rect id="_x0000_s7563" style="position:absolute;left:4665;top:7210;width:452;height:161;mso-wrap-style:none" filled="f" stroked="f">
              <v:textbox style="mso-next-textbox:#_x0000_s7563;mso-fit-shape-to-text:t" inset="0,0,0,0">
                <w:txbxContent>
                  <w:p w:rsidR="00C21D5D" w:rsidRDefault="00C21D5D" w:rsidP="008B5D10">
                    <w:r>
                      <w:rPr>
                        <w:rFonts w:ascii="Arial" w:hAnsi="Arial" w:cs="Arial"/>
                        <w:b/>
                        <w:bCs/>
                        <w:color w:val="000000"/>
                        <w:sz w:val="14"/>
                        <w:szCs w:val="14"/>
                        <w:lang w:val="en-US"/>
                      </w:rPr>
                      <w:t>Mar-07</w:t>
                    </w:r>
                  </w:p>
                </w:txbxContent>
              </v:textbox>
            </v:rect>
            <v:rect id="_x0000_s7564" style="position:absolute;left:5546;top:7120;width:475;height:161;mso-wrap-style:none" filled="f" stroked="f">
              <v:textbox style="mso-next-textbox:#_x0000_s7564;mso-fit-shape-to-text:t" inset="0,0,0,0">
                <w:txbxContent>
                  <w:p w:rsidR="00C21D5D" w:rsidRDefault="00C21D5D" w:rsidP="008B5D10">
                    <w:r>
                      <w:rPr>
                        <w:rFonts w:ascii="Arial" w:hAnsi="Arial" w:cs="Arial"/>
                        <w:b/>
                        <w:bCs/>
                        <w:color w:val="000000"/>
                        <w:sz w:val="14"/>
                        <w:szCs w:val="14"/>
                        <w:lang w:val="en-US"/>
                      </w:rPr>
                      <w:t xml:space="preserve">Torres, </w:t>
                    </w:r>
                  </w:p>
                </w:txbxContent>
              </v:textbox>
            </v:rect>
            <v:rect id="_x0000_s7565" style="position:absolute;left:5402;top:7300;width:778;height:161;mso-wrap-style:none" filled="f" stroked="f">
              <v:textbox style="mso-next-textbox:#_x0000_s7565;mso-fit-shape-to-text:t" inset="0,0,0,0">
                <w:txbxContent>
                  <w:p w:rsidR="00C21D5D" w:rsidRDefault="00C21D5D" w:rsidP="008B5D10">
                    <w:r>
                      <w:rPr>
                        <w:rFonts w:ascii="Arial" w:hAnsi="Arial" w:cs="Arial"/>
                        <w:b/>
                        <w:bCs/>
                        <w:color w:val="000000"/>
                        <w:sz w:val="14"/>
                        <w:szCs w:val="14"/>
                        <w:lang w:val="en-US"/>
                      </w:rPr>
                      <w:t xml:space="preserve">Betancourt, </w:t>
                    </w:r>
                  </w:p>
                </w:txbxContent>
              </v:textbox>
            </v:rect>
            <v:rect id="_x0000_s7566" style="position:absolute;left:6526;top:7210;width:529;height:161;mso-wrap-style:none" filled="f" stroked="f">
              <v:textbox style="mso-next-textbox:#_x0000_s7566;mso-fit-shape-to-text:t" inset="0,0,0,0">
                <w:txbxContent>
                  <w:p w:rsidR="00C21D5D" w:rsidRDefault="00C21D5D" w:rsidP="008B5D10">
                    <w:r>
                      <w:rPr>
                        <w:rFonts w:ascii="Arial" w:hAnsi="Arial" w:cs="Arial"/>
                        <w:b/>
                        <w:bCs/>
                        <w:color w:val="000000"/>
                        <w:sz w:val="14"/>
                        <w:szCs w:val="14"/>
                        <w:lang w:val="en-US"/>
                      </w:rPr>
                      <w:t>Product</w:t>
                    </w:r>
                  </w:p>
                </w:txbxContent>
              </v:textbox>
            </v:rect>
            <v:rect id="_x0000_s7567" style="position:absolute;left:306;top:7471;width:156;height:161;mso-wrap-style:none" filled="f" stroked="f">
              <v:textbox style="mso-next-textbox:#_x0000_s7567;mso-fit-shape-to-text:t" inset="0,0,0,0">
                <w:txbxContent>
                  <w:p w:rsidR="00C21D5D" w:rsidRDefault="00C21D5D" w:rsidP="008B5D10">
                    <w:r>
                      <w:rPr>
                        <w:rFonts w:ascii="Arial" w:hAnsi="Arial" w:cs="Arial"/>
                        <w:b/>
                        <w:bCs/>
                        <w:color w:val="000000"/>
                        <w:sz w:val="14"/>
                        <w:szCs w:val="14"/>
                        <w:lang w:val="en-US"/>
                      </w:rPr>
                      <w:t>27</w:t>
                    </w:r>
                  </w:p>
                </w:txbxContent>
              </v:textbox>
            </v:rect>
            <v:rect id="_x0000_s7568" style="position:absolute;left:1879;top:7471;width:1627;height:161;mso-wrap-style:none" filled="f" stroked="f">
              <v:textbox style="mso-next-textbox:#_x0000_s7568;mso-fit-shape-to-text:t" inset="0,0,0,0">
                <w:txbxContent>
                  <w:p w:rsidR="00C21D5D" w:rsidRDefault="00C21D5D" w:rsidP="008B5D10">
                    <w:r>
                      <w:rPr>
                        <w:rFonts w:ascii="Arial" w:hAnsi="Arial" w:cs="Arial"/>
                        <w:b/>
                        <w:bCs/>
                        <w:color w:val="000000"/>
                        <w:sz w:val="14"/>
                        <w:szCs w:val="14"/>
                        <w:lang w:val="en-US"/>
                      </w:rPr>
                      <w:t>PIR July 2006-June 2007</w:t>
                    </w:r>
                  </w:p>
                </w:txbxContent>
              </v:textbox>
            </v:rect>
            <v:rect id="_x0000_s7569" style="position:absolute;left:4683;top:7471;width:452;height:161;mso-wrap-style:none" filled="f" stroked="f">
              <v:textbox style="mso-next-textbox:#_x0000_s7569;mso-fit-shape-to-text:t" inset="0,0,0,0">
                <w:txbxContent>
                  <w:p w:rsidR="00C21D5D" w:rsidRDefault="00C21D5D" w:rsidP="008B5D10">
                    <w:r>
                      <w:rPr>
                        <w:rFonts w:ascii="Arial" w:hAnsi="Arial" w:cs="Arial"/>
                        <w:b/>
                        <w:bCs/>
                        <w:color w:val="000000"/>
                        <w:sz w:val="14"/>
                        <w:szCs w:val="14"/>
                        <w:lang w:val="en-US"/>
                      </w:rPr>
                      <w:t>Jun-07</w:t>
                    </w:r>
                  </w:p>
                </w:txbxContent>
              </v:textbox>
            </v:rect>
            <v:rect id="_x0000_s7570" style="position:absolute;left:5582;top:7471;width:397;height:161;mso-wrap-style:none" filled="f" stroked="f">
              <v:textbox style="mso-next-textbox:#_x0000_s7570;mso-fit-shape-to-text:t" inset="0,0,0,0">
                <w:txbxContent>
                  <w:p w:rsidR="00C21D5D" w:rsidRDefault="00C21D5D" w:rsidP="008B5D10">
                    <w:r>
                      <w:rPr>
                        <w:rFonts w:ascii="Arial" w:hAnsi="Arial" w:cs="Arial"/>
                        <w:b/>
                        <w:bCs/>
                        <w:color w:val="000000"/>
                        <w:sz w:val="14"/>
                        <w:szCs w:val="14"/>
                        <w:lang w:val="en-US"/>
                      </w:rPr>
                      <w:t>UNDP</w:t>
                    </w:r>
                  </w:p>
                </w:txbxContent>
              </v:textbox>
            </v:rect>
            <v:rect id="_x0000_s7571" style="position:absolute;left:6706;top:7471;width:234;height:161;mso-wrap-style:none" filled="f" stroked="f">
              <v:textbox style="mso-next-textbox:#_x0000_s7571;mso-fit-shape-to-text:t" inset="0,0,0,0">
                <w:txbxContent>
                  <w:p w:rsidR="00C21D5D" w:rsidRDefault="00C21D5D" w:rsidP="008B5D10">
                    <w:r>
                      <w:rPr>
                        <w:rFonts w:ascii="Arial" w:hAnsi="Arial" w:cs="Arial"/>
                        <w:b/>
                        <w:bCs/>
                        <w:color w:val="000000"/>
                        <w:sz w:val="14"/>
                        <w:szCs w:val="14"/>
                        <w:lang w:val="en-US"/>
                      </w:rPr>
                      <w:t>PIR</w:t>
                    </w:r>
                  </w:p>
                </w:txbxContent>
              </v:textbox>
            </v:rect>
            <v:rect id="_x0000_s7572" style="position:absolute;left:306;top:7650;width:156;height:161;mso-wrap-style:none" filled="f" stroked="f">
              <v:textbox style="mso-next-textbox:#_x0000_s7572;mso-fit-shape-to-text:t" inset="0,0,0,0">
                <w:txbxContent>
                  <w:p w:rsidR="00C21D5D" w:rsidRDefault="00C21D5D" w:rsidP="008B5D10">
                    <w:r>
                      <w:rPr>
                        <w:rFonts w:ascii="Arial" w:hAnsi="Arial" w:cs="Arial"/>
                        <w:b/>
                        <w:bCs/>
                        <w:color w:val="000000"/>
                        <w:sz w:val="14"/>
                        <w:szCs w:val="14"/>
                        <w:lang w:val="en-US"/>
                      </w:rPr>
                      <w:t>28</w:t>
                    </w:r>
                  </w:p>
                </w:txbxContent>
              </v:textbox>
            </v:rect>
            <v:rect id="_x0000_s7573" style="position:absolute;left:1726;top:7650;width:1813;height:161;mso-wrap-style:none" filled="f" stroked="f">
              <v:textbox style="mso-next-textbox:#_x0000_s7573;mso-fit-shape-to-text:t" inset="0,0,0,0">
                <w:txbxContent>
                  <w:p w:rsidR="00C21D5D" w:rsidRDefault="00C21D5D" w:rsidP="008B5D10">
                    <w:r>
                      <w:rPr>
                        <w:rFonts w:ascii="Arial" w:hAnsi="Arial" w:cs="Arial"/>
                        <w:b/>
                        <w:bCs/>
                        <w:color w:val="000000"/>
                        <w:sz w:val="14"/>
                        <w:szCs w:val="14"/>
                        <w:lang w:val="en-US"/>
                      </w:rPr>
                      <w:t>New image Meeting Project</w:t>
                    </w:r>
                  </w:p>
                </w:txbxContent>
              </v:textbox>
            </v:rect>
            <v:rect id="_x0000_s7574" style="position:absolute;left:4665;top:7650;width:475;height:161;mso-wrap-style:none" filled="f" stroked="f">
              <v:textbox style="mso-next-textbox:#_x0000_s7574;mso-fit-shape-to-text:t" inset="0,0,0,0">
                <w:txbxContent>
                  <w:p w:rsidR="00C21D5D" w:rsidRDefault="00C21D5D" w:rsidP="008B5D10">
                    <w:r>
                      <w:rPr>
                        <w:rFonts w:ascii="Arial" w:hAnsi="Arial" w:cs="Arial"/>
                        <w:b/>
                        <w:bCs/>
                        <w:color w:val="000000"/>
                        <w:sz w:val="14"/>
                        <w:szCs w:val="14"/>
                        <w:lang w:val="en-US"/>
                      </w:rPr>
                      <w:t>Ago-07</w:t>
                    </w:r>
                  </w:p>
                </w:txbxContent>
              </v:textbox>
            </v:rect>
            <v:rect id="_x0000_s7575" style="position:absolute;left:6706;top:7650;width:234;height:161;mso-wrap-style:none" filled="f" stroked="f">
              <v:textbox style="mso-next-textbox:#_x0000_s7575;mso-fit-shape-to-text:t" inset="0,0,0,0">
                <w:txbxContent>
                  <w:p w:rsidR="00C21D5D" w:rsidRDefault="00C21D5D" w:rsidP="008B5D10">
                    <w:r>
                      <w:rPr>
                        <w:rFonts w:ascii="Arial" w:hAnsi="Arial" w:cs="Arial"/>
                        <w:b/>
                        <w:bCs/>
                        <w:color w:val="000000"/>
                        <w:sz w:val="14"/>
                        <w:szCs w:val="14"/>
                        <w:lang w:val="en-US"/>
                      </w:rPr>
                      <w:t>ICE</w:t>
                    </w:r>
                  </w:p>
                </w:txbxContent>
              </v:textbox>
            </v:rect>
            <v:rect id="_x0000_s7576" style="position:absolute;left:306;top:7830;width:156;height:161;mso-wrap-style:none" filled="f" stroked="f">
              <v:textbox style="mso-next-textbox:#_x0000_s7576;mso-fit-shape-to-text:t" inset="0,0,0,0">
                <w:txbxContent>
                  <w:p w:rsidR="00C21D5D" w:rsidRDefault="00C21D5D" w:rsidP="008B5D10">
                    <w:r>
                      <w:rPr>
                        <w:rFonts w:ascii="Arial" w:hAnsi="Arial" w:cs="Arial"/>
                        <w:b/>
                        <w:bCs/>
                        <w:color w:val="000000"/>
                        <w:sz w:val="14"/>
                        <w:szCs w:val="14"/>
                        <w:lang w:val="en-US"/>
                      </w:rPr>
                      <w:t>29</w:t>
                    </w:r>
                  </w:p>
                </w:txbxContent>
              </v:textbox>
            </v:rect>
            <v:rect id="_x0000_s7577" style="position:absolute;left:1546;top:7830;width:2077;height:161;mso-wrap-style:none" filled="f" stroked="f">
              <v:textbox style="mso-next-textbox:#_x0000_s7577;mso-fit-shape-to-text:t" inset="0,0,0,0">
                <w:txbxContent>
                  <w:p w:rsidR="00C21D5D" w:rsidRPr="001743CE" w:rsidRDefault="00C21D5D" w:rsidP="008B5D10">
                    <w:pPr>
                      <w:rPr>
                        <w:lang w:val="en-US"/>
                      </w:rPr>
                    </w:pPr>
                    <w:r w:rsidRPr="001743CE">
                      <w:rPr>
                        <w:rFonts w:ascii="Arial" w:hAnsi="Arial" w:cs="Arial"/>
                        <w:b/>
                        <w:bCs/>
                        <w:color w:val="000000"/>
                        <w:sz w:val="14"/>
                        <w:szCs w:val="14"/>
                        <w:lang w:val="en-US"/>
                      </w:rPr>
                      <w:t>7 PNER Report (Modified x Ale)</w:t>
                    </w:r>
                  </w:p>
                </w:txbxContent>
              </v:textbox>
            </v:rect>
            <v:rect id="_x0000_s7578" style="position:absolute;left:4665;top:7830;width:460;height:161;mso-wrap-style:none" filled="f" stroked="f">
              <v:textbox style="mso-next-textbox:#_x0000_s7578;mso-fit-shape-to-text:t" inset="0,0,0,0">
                <w:txbxContent>
                  <w:p w:rsidR="00C21D5D" w:rsidRDefault="00C21D5D" w:rsidP="008B5D10">
                    <w:r>
                      <w:rPr>
                        <w:rFonts w:ascii="Arial" w:hAnsi="Arial" w:cs="Arial"/>
                        <w:b/>
                        <w:bCs/>
                        <w:color w:val="000000"/>
                        <w:sz w:val="14"/>
                        <w:szCs w:val="14"/>
                        <w:lang w:val="en-US"/>
                      </w:rPr>
                      <w:t>Sep-07</w:t>
                    </w:r>
                  </w:p>
                </w:txbxContent>
              </v:textbox>
            </v:rect>
            <v:rect id="_x0000_s7579" style="position:absolute;left:5663;top:7830;width:234;height:161;mso-wrap-style:none" filled="f" stroked="f">
              <v:textbox style="mso-next-textbox:#_x0000_s7579;mso-fit-shape-to-text:t" inset="0,0,0,0">
                <w:txbxContent>
                  <w:p w:rsidR="00C21D5D" w:rsidRDefault="00C21D5D" w:rsidP="008B5D10">
                    <w:r>
                      <w:rPr>
                        <w:rFonts w:ascii="Arial" w:hAnsi="Arial" w:cs="Arial"/>
                        <w:b/>
                        <w:bCs/>
                        <w:color w:val="000000"/>
                        <w:sz w:val="14"/>
                        <w:szCs w:val="14"/>
                        <w:lang w:val="en-US"/>
                      </w:rPr>
                      <w:t>ICE</w:t>
                    </w:r>
                  </w:p>
                </w:txbxContent>
              </v:textbox>
            </v:rect>
            <v:rect id="_x0000_s7580" style="position:absolute;left:6526;top:7830;width:529;height:161;mso-wrap-style:none" filled="f" stroked="f">
              <v:textbox style="mso-next-textbox:#_x0000_s7580;mso-fit-shape-to-text:t" inset="0,0,0,0">
                <w:txbxContent>
                  <w:p w:rsidR="00C21D5D" w:rsidRDefault="00C21D5D" w:rsidP="008B5D10">
                    <w:r>
                      <w:rPr>
                        <w:rFonts w:ascii="Arial" w:hAnsi="Arial" w:cs="Arial"/>
                        <w:b/>
                        <w:bCs/>
                        <w:color w:val="000000"/>
                        <w:sz w:val="14"/>
                        <w:szCs w:val="14"/>
                        <w:lang w:val="en-US"/>
                      </w:rPr>
                      <w:t>Product</w:t>
                    </w:r>
                  </w:p>
                </w:txbxContent>
              </v:textbox>
            </v:rect>
            <v:rect id="_x0000_s7581" style="position:absolute;left:306;top:8009;width:156;height:161;mso-wrap-style:none" filled="f" stroked="f">
              <v:textbox style="mso-next-textbox:#_x0000_s7581;mso-fit-shape-to-text:t" inset="0,0,0,0">
                <w:txbxContent>
                  <w:p w:rsidR="00C21D5D" w:rsidRDefault="00C21D5D" w:rsidP="008B5D10">
                    <w:r>
                      <w:rPr>
                        <w:rFonts w:ascii="Arial" w:hAnsi="Arial" w:cs="Arial"/>
                        <w:b/>
                        <w:bCs/>
                        <w:color w:val="000000"/>
                        <w:sz w:val="14"/>
                        <w:szCs w:val="14"/>
                        <w:lang w:val="en-US"/>
                      </w:rPr>
                      <w:t>30</w:t>
                    </w:r>
                  </w:p>
                </w:txbxContent>
              </v:textbox>
            </v:rect>
            <v:rect id="_x0000_s7582" style="position:absolute;left:2103;top:8009;width:1463;height:161;mso-wrap-style:none" filled="f" stroked="f">
              <v:textbox style="mso-next-textbox:#_x0000_s7582;mso-fit-shape-to-text:t" inset="0,0,0,0">
                <w:txbxContent>
                  <w:p w:rsidR="00C21D5D" w:rsidRDefault="00C21D5D" w:rsidP="008B5D10">
                    <w:r>
                      <w:rPr>
                        <w:rFonts w:ascii="Arial" w:hAnsi="Arial" w:cs="Arial"/>
                        <w:b/>
                        <w:bCs/>
                        <w:color w:val="000000"/>
                        <w:sz w:val="14"/>
                        <w:szCs w:val="14"/>
                        <w:lang w:val="en-US"/>
                      </w:rPr>
                      <w:t>Report to UNDP 07 (1)</w:t>
                    </w:r>
                  </w:p>
                </w:txbxContent>
              </v:textbox>
            </v:rect>
            <v:rect id="_x0000_s7583" style="position:absolute;left:4683;top:8009;width:436;height:161;mso-wrap-style:none" filled="f" stroked="f">
              <v:textbox style="mso-next-textbox:#_x0000_s7583;mso-fit-shape-to-text:t" inset="0,0,0,0">
                <w:txbxContent>
                  <w:p w:rsidR="00C21D5D" w:rsidRDefault="00C21D5D" w:rsidP="008B5D10">
                    <w:r>
                      <w:rPr>
                        <w:rFonts w:ascii="Arial" w:hAnsi="Arial" w:cs="Arial"/>
                        <w:b/>
                        <w:bCs/>
                        <w:color w:val="000000"/>
                        <w:sz w:val="14"/>
                        <w:szCs w:val="14"/>
                        <w:lang w:val="en-US"/>
                      </w:rPr>
                      <w:t>Oct-07</w:t>
                    </w:r>
                  </w:p>
                </w:txbxContent>
              </v:textbox>
            </v:rect>
            <v:rect id="_x0000_s7584" style="position:absolute;left:5663;top:8009;width:234;height:161;mso-wrap-style:none" filled="f" stroked="f">
              <v:textbox style="mso-next-textbox:#_x0000_s7584;mso-fit-shape-to-text:t" inset="0,0,0,0">
                <w:txbxContent>
                  <w:p w:rsidR="00C21D5D" w:rsidRDefault="00C21D5D" w:rsidP="008B5D10">
                    <w:r>
                      <w:rPr>
                        <w:rFonts w:ascii="Arial" w:hAnsi="Arial" w:cs="Arial"/>
                        <w:b/>
                        <w:bCs/>
                        <w:color w:val="000000"/>
                        <w:sz w:val="14"/>
                        <w:szCs w:val="14"/>
                        <w:lang w:val="en-US"/>
                      </w:rPr>
                      <w:t>ICE</w:t>
                    </w:r>
                  </w:p>
                </w:txbxContent>
              </v:textbox>
            </v:rect>
            <v:rect id="_x0000_s7585" style="position:absolute;left:6580;top:8009;width:452;height:161;mso-wrap-style:none" filled="f" stroked="f">
              <v:textbox style="mso-next-textbox:#_x0000_s7585;mso-fit-shape-to-text:t" inset="0,0,0,0">
                <w:txbxContent>
                  <w:p w:rsidR="00C21D5D" w:rsidRDefault="00C21D5D" w:rsidP="008B5D10">
                    <w:r>
                      <w:rPr>
                        <w:rFonts w:ascii="Arial" w:hAnsi="Arial" w:cs="Arial"/>
                        <w:b/>
                        <w:bCs/>
                        <w:color w:val="000000"/>
                        <w:sz w:val="14"/>
                        <w:szCs w:val="14"/>
                        <w:lang w:val="en-US"/>
                      </w:rPr>
                      <w:t>Report</w:t>
                    </w:r>
                  </w:p>
                </w:txbxContent>
              </v:textbox>
            </v:rect>
            <v:rect id="_x0000_s7586" style="position:absolute;left:306;top:8189;width:156;height:161;mso-wrap-style:none" filled="f" stroked="f">
              <v:textbox style="mso-next-textbox:#_x0000_s7586;mso-fit-shape-to-text:t" inset="0,0,0,0">
                <w:txbxContent>
                  <w:p w:rsidR="00C21D5D" w:rsidRDefault="00C21D5D" w:rsidP="008B5D10">
                    <w:r>
                      <w:rPr>
                        <w:rFonts w:ascii="Arial" w:hAnsi="Arial" w:cs="Arial"/>
                        <w:b/>
                        <w:bCs/>
                        <w:color w:val="000000"/>
                        <w:sz w:val="14"/>
                        <w:szCs w:val="14"/>
                        <w:lang w:val="en-US"/>
                      </w:rPr>
                      <w:t>31</w:t>
                    </w:r>
                  </w:p>
                </w:txbxContent>
              </v:textbox>
            </v:rect>
            <v:rect id="_x0000_s7587" style="position:absolute;left:2040;top:8189;width:1229;height:161;mso-wrap-style:none" filled="f" stroked="f">
              <v:textbox style="mso-next-textbox:#_x0000_s7587;mso-fit-shape-to-text:t" inset="0,0,0,0">
                <w:txbxContent>
                  <w:p w:rsidR="00C21D5D" w:rsidRDefault="00C21D5D" w:rsidP="008B5D10">
                    <w:r>
                      <w:rPr>
                        <w:rFonts w:ascii="Arial" w:hAnsi="Arial" w:cs="Arial"/>
                        <w:b/>
                        <w:bCs/>
                        <w:color w:val="000000"/>
                        <w:sz w:val="14"/>
                        <w:szCs w:val="14"/>
                        <w:lang w:val="en-US"/>
                      </w:rPr>
                      <w:t>CD-ICE - RE TOOL</w:t>
                    </w:r>
                  </w:p>
                </w:txbxContent>
              </v:textbox>
            </v:rect>
            <v:rect id="_x0000_s7588" style="position:absolute;left:4665;top:8189;width:467;height:161;mso-wrap-style:none" filled="f" stroked="f">
              <v:textbox style="mso-next-textbox:#_x0000_s7588;mso-fit-shape-to-text:t" inset="0,0,0,0">
                <w:txbxContent>
                  <w:p w:rsidR="00C21D5D" w:rsidRDefault="00C21D5D" w:rsidP="008B5D10">
                    <w:r>
                      <w:rPr>
                        <w:rFonts w:ascii="Arial" w:hAnsi="Arial" w:cs="Arial"/>
                        <w:b/>
                        <w:bCs/>
                        <w:color w:val="000000"/>
                        <w:sz w:val="14"/>
                        <w:szCs w:val="14"/>
                        <w:lang w:val="en-US"/>
                      </w:rPr>
                      <w:t>Nov-07</w:t>
                    </w:r>
                  </w:p>
                </w:txbxContent>
              </v:textbox>
            </v:rect>
            <v:rect id="_x0000_s7589" style="position:absolute;left:5663;top:8189;width:234;height:161;mso-wrap-style:none" filled="f" stroked="f">
              <v:textbox style="mso-next-textbox:#_x0000_s7589;mso-fit-shape-to-text:t" inset="0,0,0,0">
                <w:txbxContent>
                  <w:p w:rsidR="00C21D5D" w:rsidRDefault="00C21D5D" w:rsidP="008B5D10">
                    <w:r>
                      <w:rPr>
                        <w:rFonts w:ascii="Arial" w:hAnsi="Arial" w:cs="Arial"/>
                        <w:b/>
                        <w:bCs/>
                        <w:color w:val="000000"/>
                        <w:sz w:val="14"/>
                        <w:szCs w:val="14"/>
                        <w:lang w:val="en-US"/>
                      </w:rPr>
                      <w:t>ICE</w:t>
                    </w:r>
                  </w:p>
                </w:txbxContent>
              </v:textbox>
            </v:rect>
            <v:rect id="_x0000_s7590" style="position:absolute;left:6526;top:8189;width:529;height:161;mso-wrap-style:none" filled="f" stroked="f">
              <v:textbox style="mso-next-textbox:#_x0000_s7590;mso-fit-shape-to-text:t" inset="0,0,0,0">
                <w:txbxContent>
                  <w:p w:rsidR="00C21D5D" w:rsidRDefault="00C21D5D" w:rsidP="008B5D10">
                    <w:r>
                      <w:rPr>
                        <w:rFonts w:ascii="Arial" w:hAnsi="Arial" w:cs="Arial"/>
                        <w:b/>
                        <w:bCs/>
                        <w:color w:val="000000"/>
                        <w:sz w:val="14"/>
                        <w:szCs w:val="14"/>
                        <w:lang w:val="en-US"/>
                      </w:rPr>
                      <w:t>Product</w:t>
                    </w:r>
                  </w:p>
                </w:txbxContent>
              </v:textbox>
            </v:rect>
            <v:rect id="_x0000_s7591" style="position:absolute;left:306;top:8369;width:156;height:161;mso-wrap-style:none" filled="f" stroked="f">
              <v:textbox style="mso-next-textbox:#_x0000_s7591;mso-fit-shape-to-text:t" inset="0,0,0,0">
                <w:txbxContent>
                  <w:p w:rsidR="00C21D5D" w:rsidRDefault="00C21D5D" w:rsidP="008B5D10">
                    <w:r>
                      <w:rPr>
                        <w:rFonts w:ascii="Arial" w:hAnsi="Arial" w:cs="Arial"/>
                        <w:b/>
                        <w:bCs/>
                        <w:color w:val="000000"/>
                        <w:sz w:val="14"/>
                        <w:szCs w:val="14"/>
                        <w:lang w:val="en-US"/>
                      </w:rPr>
                      <w:t>32</w:t>
                    </w:r>
                  </w:p>
                </w:txbxContent>
              </v:textbox>
            </v:rect>
            <v:rect id="_x0000_s7592" style="position:absolute;left:1447;top:8369;width:1868;height:161;mso-wrap-style:none" filled="f" stroked="f">
              <v:textbox style="mso-next-textbox:#_x0000_s7592;mso-fit-shape-to-text:t" inset="0,0,0,0">
                <w:txbxContent>
                  <w:p w:rsidR="00C21D5D" w:rsidRDefault="00C21D5D" w:rsidP="008B5D10">
                    <w:r>
                      <w:rPr>
                        <w:rFonts w:ascii="Arial" w:hAnsi="Arial" w:cs="Arial"/>
                        <w:b/>
                        <w:bCs/>
                        <w:color w:val="000000"/>
                        <w:sz w:val="14"/>
                        <w:szCs w:val="14"/>
                        <w:lang w:val="en-US"/>
                      </w:rPr>
                      <w:t xml:space="preserve">7 Project </w:t>
                    </w:r>
                    <w:proofErr w:type="gramStart"/>
                    <w:r>
                      <w:rPr>
                        <w:rFonts w:ascii="Arial" w:hAnsi="Arial" w:cs="Arial"/>
                        <w:b/>
                        <w:bCs/>
                        <w:color w:val="000000"/>
                        <w:sz w:val="14"/>
                        <w:szCs w:val="14"/>
                        <w:lang w:val="en-US"/>
                      </w:rPr>
                      <w:t>Budget</w:t>
                    </w:r>
                    <w:proofErr w:type="gramEnd"/>
                    <w:r>
                      <w:rPr>
                        <w:rFonts w:ascii="Arial" w:hAnsi="Arial" w:cs="Arial"/>
                        <w:b/>
                        <w:bCs/>
                        <w:color w:val="000000"/>
                        <w:sz w:val="14"/>
                        <w:szCs w:val="14"/>
                        <w:lang w:val="en-US"/>
                      </w:rPr>
                      <w:t xml:space="preserve"> 12-11-2007</w:t>
                    </w:r>
                  </w:p>
                </w:txbxContent>
              </v:textbox>
            </v:rect>
            <v:rect id="_x0000_s7593" style="position:absolute;left:4692;top:8369;width:421;height:161;mso-wrap-style:none" filled="f" stroked="f">
              <v:textbox style="mso-next-textbox:#_x0000_s7593;mso-fit-shape-to-text:t" inset="0,0,0,0">
                <w:txbxContent>
                  <w:p w:rsidR="00C21D5D" w:rsidRDefault="00C21D5D" w:rsidP="008B5D10">
                    <w:r>
                      <w:rPr>
                        <w:rFonts w:ascii="Arial" w:hAnsi="Arial" w:cs="Arial"/>
                        <w:b/>
                        <w:bCs/>
                        <w:color w:val="000000"/>
                        <w:sz w:val="14"/>
                        <w:szCs w:val="14"/>
                        <w:lang w:val="en-US"/>
                      </w:rPr>
                      <w:t>Dic-07</w:t>
                    </w:r>
                  </w:p>
                </w:txbxContent>
              </v:textbox>
            </v:rect>
            <v:rect id="_x0000_s7594" style="position:absolute;left:5582;top:8369;width:397;height:161;mso-wrap-style:none" filled="f" stroked="f">
              <v:textbox style="mso-next-textbox:#_x0000_s7594;mso-fit-shape-to-text:t" inset="0,0,0,0">
                <w:txbxContent>
                  <w:p w:rsidR="00C21D5D" w:rsidRDefault="00C21D5D" w:rsidP="008B5D10">
                    <w:r>
                      <w:rPr>
                        <w:rFonts w:ascii="Arial" w:hAnsi="Arial" w:cs="Arial"/>
                        <w:b/>
                        <w:bCs/>
                        <w:color w:val="000000"/>
                        <w:sz w:val="14"/>
                        <w:szCs w:val="14"/>
                        <w:lang w:val="en-US"/>
                      </w:rPr>
                      <w:t>UNDP</w:t>
                    </w:r>
                  </w:p>
                </w:txbxContent>
              </v:textbox>
            </v:rect>
            <v:rect id="_x0000_s7595" style="position:absolute;left:306;top:8548;width:156;height:161;mso-wrap-style:none" filled="f" stroked="f">
              <v:textbox style="mso-next-textbox:#_x0000_s7595;mso-fit-shape-to-text:t" inset="0,0,0,0">
                <w:txbxContent>
                  <w:p w:rsidR="00C21D5D" w:rsidRDefault="00C21D5D" w:rsidP="008B5D10">
                    <w:r>
                      <w:rPr>
                        <w:rFonts w:ascii="Arial" w:hAnsi="Arial" w:cs="Arial"/>
                        <w:b/>
                        <w:bCs/>
                        <w:color w:val="000000"/>
                        <w:sz w:val="14"/>
                        <w:szCs w:val="14"/>
                        <w:lang w:val="en-US"/>
                      </w:rPr>
                      <w:t>33</w:t>
                    </w:r>
                  </w:p>
                </w:txbxContent>
              </v:textbox>
            </v:rect>
            <v:rect id="_x0000_s7596" style="position:absolute;left:1897;top:8548;width:2023;height:161;mso-wrap-style:none" filled="f" stroked="f">
              <v:textbox style="mso-next-textbox:#_x0000_s7596;mso-fit-shape-to-text:t" inset="0,0,0,0">
                <w:txbxContent>
                  <w:p w:rsidR="00C21D5D" w:rsidRDefault="00C21D5D" w:rsidP="008B5D10">
                    <w:r>
                      <w:rPr>
                        <w:rFonts w:ascii="Arial" w:hAnsi="Arial" w:cs="Arial"/>
                        <w:b/>
                        <w:bCs/>
                        <w:color w:val="000000"/>
                        <w:sz w:val="14"/>
                        <w:szCs w:val="14"/>
                        <w:lang w:val="en-US"/>
                      </w:rPr>
                      <w:t>7 Report to UNDP 07 damaged</w:t>
                    </w:r>
                  </w:p>
                </w:txbxContent>
              </v:textbox>
            </v:rect>
            <v:rect id="_x0000_s7597" style="position:absolute;left:4692;top:8548;width:421;height:161;mso-wrap-style:none" filled="f" stroked="f">
              <v:textbox style="mso-next-textbox:#_x0000_s7597;mso-fit-shape-to-text:t" inset="0,0,0,0">
                <w:txbxContent>
                  <w:p w:rsidR="00C21D5D" w:rsidRDefault="00C21D5D" w:rsidP="008B5D10">
                    <w:r>
                      <w:rPr>
                        <w:rFonts w:ascii="Arial" w:hAnsi="Arial" w:cs="Arial"/>
                        <w:b/>
                        <w:bCs/>
                        <w:color w:val="000000"/>
                        <w:sz w:val="14"/>
                        <w:szCs w:val="14"/>
                        <w:lang w:val="en-US"/>
                      </w:rPr>
                      <w:t>Dic-07</w:t>
                    </w:r>
                  </w:p>
                </w:txbxContent>
              </v:textbox>
            </v:rect>
            <v:rect id="_x0000_s7598" style="position:absolute;left:5663;top:8548;width:234;height:161;mso-wrap-style:none" filled="f" stroked="f">
              <v:textbox style="mso-next-textbox:#_x0000_s7598;mso-fit-shape-to-text:t" inset="0,0,0,0">
                <w:txbxContent>
                  <w:p w:rsidR="00C21D5D" w:rsidRDefault="00C21D5D" w:rsidP="008B5D10">
                    <w:r>
                      <w:rPr>
                        <w:rFonts w:ascii="Arial" w:hAnsi="Arial" w:cs="Arial"/>
                        <w:b/>
                        <w:bCs/>
                        <w:color w:val="000000"/>
                        <w:sz w:val="14"/>
                        <w:szCs w:val="14"/>
                        <w:lang w:val="en-US"/>
                      </w:rPr>
                      <w:t>ICE</w:t>
                    </w:r>
                  </w:p>
                </w:txbxContent>
              </v:textbox>
            </v:rect>
            <v:rect id="_x0000_s7599" style="position:absolute;left:306;top:8728;width:156;height:161;mso-wrap-style:none" filled="f" stroked="f">
              <v:textbox style="mso-next-textbox:#_x0000_s7599;mso-fit-shape-to-text:t" inset="0,0,0,0">
                <w:txbxContent>
                  <w:p w:rsidR="00C21D5D" w:rsidRDefault="00C21D5D" w:rsidP="008B5D10">
                    <w:r>
                      <w:rPr>
                        <w:rFonts w:ascii="Arial" w:hAnsi="Arial" w:cs="Arial"/>
                        <w:b/>
                        <w:bCs/>
                        <w:color w:val="000000"/>
                        <w:sz w:val="14"/>
                        <w:szCs w:val="14"/>
                        <w:lang w:val="en-US"/>
                      </w:rPr>
                      <w:t>34</w:t>
                    </w:r>
                  </w:p>
                </w:txbxContent>
              </v:textbox>
            </v:rect>
            <v:rect id="_x0000_s7600" style="position:absolute;left:1501;top:8728;width:1751;height:161;mso-wrap-style:none" filled="f" stroked="f">
              <v:textbox style="mso-next-textbox:#_x0000_s7600;mso-fit-shape-to-text:t" inset="0,0,0,0">
                <w:txbxContent>
                  <w:p w:rsidR="00C21D5D" w:rsidRDefault="00C21D5D" w:rsidP="008B5D10">
                    <w:r>
                      <w:rPr>
                        <w:rFonts w:ascii="Arial" w:hAnsi="Arial" w:cs="Arial"/>
                        <w:b/>
                        <w:bCs/>
                        <w:color w:val="000000"/>
                        <w:sz w:val="14"/>
                        <w:szCs w:val="14"/>
                        <w:lang w:val="en-US"/>
                      </w:rPr>
                      <w:t>Project Budget 12-11-2007</w:t>
                    </w:r>
                  </w:p>
                </w:txbxContent>
              </v:textbox>
            </v:rect>
            <v:rect id="_x0000_s7601" style="position:absolute;left:4692;top:8728;width:421;height:161;mso-wrap-style:none" filled="f" stroked="f">
              <v:textbox style="mso-next-textbox:#_x0000_s7601;mso-fit-shape-to-text:t" inset="0,0,0,0">
                <w:txbxContent>
                  <w:p w:rsidR="00C21D5D" w:rsidRDefault="00C21D5D" w:rsidP="008B5D10">
                    <w:r>
                      <w:rPr>
                        <w:rFonts w:ascii="Arial" w:hAnsi="Arial" w:cs="Arial"/>
                        <w:b/>
                        <w:bCs/>
                        <w:color w:val="000000"/>
                        <w:sz w:val="14"/>
                        <w:szCs w:val="14"/>
                        <w:lang w:val="en-US"/>
                      </w:rPr>
                      <w:t>Dic-07</w:t>
                    </w:r>
                  </w:p>
                </w:txbxContent>
              </v:textbox>
            </v:rect>
            <v:rect id="_x0000_s7602" style="position:absolute;left:5582;top:8728;width:397;height:161;mso-wrap-style:none" filled="f" stroked="f">
              <v:textbox style="mso-next-textbox:#_x0000_s7602;mso-fit-shape-to-text:t" inset="0,0,0,0">
                <w:txbxContent>
                  <w:p w:rsidR="00C21D5D" w:rsidRDefault="00C21D5D" w:rsidP="008B5D10">
                    <w:r>
                      <w:rPr>
                        <w:rFonts w:ascii="Arial" w:hAnsi="Arial" w:cs="Arial"/>
                        <w:b/>
                        <w:bCs/>
                        <w:color w:val="000000"/>
                        <w:sz w:val="14"/>
                        <w:szCs w:val="14"/>
                        <w:lang w:val="en-US"/>
                      </w:rPr>
                      <w:t>UNDP</w:t>
                    </w:r>
                  </w:p>
                </w:txbxContent>
              </v:textbox>
            </v:rect>
            <v:rect id="_x0000_s7603" style="position:absolute;left:6526;top:8710;width:483;height:161;mso-wrap-style:none" filled="f" stroked="f">
              <v:textbox style="mso-next-textbox:#_x0000_s7603;mso-fit-shape-to-text:t" inset="0,0,0,0">
                <w:txbxContent>
                  <w:p w:rsidR="00C21D5D" w:rsidRDefault="00C21D5D" w:rsidP="008B5D10">
                    <w:r>
                      <w:rPr>
                        <w:rFonts w:ascii="Arial" w:hAnsi="Arial" w:cs="Arial"/>
                        <w:b/>
                        <w:bCs/>
                        <w:color w:val="000000"/>
                        <w:sz w:val="14"/>
                        <w:szCs w:val="14"/>
                        <w:lang w:val="en-US"/>
                      </w:rPr>
                      <w:t>Budget</w:t>
                    </w:r>
                  </w:p>
                </w:txbxContent>
              </v:textbox>
            </v:rect>
            <v:rect id="_x0000_s7604" style="position:absolute;left:306;top:8997;width:156;height:161;mso-wrap-style:none" filled="f" stroked="f">
              <v:textbox style="mso-next-textbox:#_x0000_s7604;mso-fit-shape-to-text:t" inset="0,0,0,0">
                <w:txbxContent>
                  <w:p w:rsidR="00C21D5D" w:rsidRDefault="00C21D5D" w:rsidP="008B5D10">
                    <w:r>
                      <w:rPr>
                        <w:rFonts w:ascii="Arial" w:hAnsi="Arial" w:cs="Arial"/>
                        <w:b/>
                        <w:bCs/>
                        <w:color w:val="000000"/>
                        <w:sz w:val="14"/>
                        <w:szCs w:val="14"/>
                        <w:lang w:val="en-US"/>
                      </w:rPr>
                      <w:t>35</w:t>
                    </w:r>
                  </w:p>
                </w:txbxContent>
              </v:textbox>
            </v:rect>
            <v:rect id="_x0000_s7605" style="position:absolute;left:1447;top:8997;width:2319;height:161;mso-wrap-style:none" filled="f" stroked="f">
              <v:textbox style="mso-next-textbox:#_x0000_s7605;mso-fit-shape-to-text:t" inset="0,0,0,0">
                <w:txbxContent>
                  <w:p w:rsidR="00C21D5D" w:rsidRDefault="00C21D5D" w:rsidP="008B5D10">
                    <w:r>
                      <w:rPr>
                        <w:rFonts w:ascii="Arial" w:hAnsi="Arial" w:cs="Arial"/>
                        <w:b/>
                        <w:bCs/>
                        <w:color w:val="000000"/>
                        <w:sz w:val="14"/>
                        <w:szCs w:val="14"/>
                        <w:lang w:val="en-US"/>
                      </w:rPr>
                      <w:t>8 Legal Barriers (</w:t>
                    </w:r>
                    <w:proofErr w:type="spellStart"/>
                    <w:r>
                      <w:rPr>
                        <w:rFonts w:ascii="Arial" w:hAnsi="Arial" w:cs="Arial"/>
                        <w:b/>
                        <w:bCs/>
                        <w:color w:val="000000"/>
                        <w:sz w:val="14"/>
                        <w:szCs w:val="14"/>
                        <w:lang w:val="en-US"/>
                      </w:rPr>
                      <w:t>jbh</w:t>
                    </w:r>
                    <w:proofErr w:type="spellEnd"/>
                    <w:r>
                      <w:rPr>
                        <w:rFonts w:ascii="Arial" w:hAnsi="Arial" w:cs="Arial"/>
                        <w:b/>
                        <w:bCs/>
                        <w:color w:val="000000"/>
                        <w:sz w:val="14"/>
                        <w:szCs w:val="14"/>
                        <w:lang w:val="en-US"/>
                      </w:rPr>
                      <w:t>) March 9 2008</w:t>
                    </w:r>
                  </w:p>
                </w:txbxContent>
              </v:textbox>
            </v:rect>
            <v:rect id="_x0000_s7606" style="position:absolute;left:4665;top:8997;width:444;height:161;mso-wrap-style:none" filled="f" stroked="f">
              <v:textbox style="mso-next-textbox:#_x0000_s7606;mso-fit-shape-to-text:t" inset="0,0,0,0">
                <w:txbxContent>
                  <w:p w:rsidR="00C21D5D" w:rsidRDefault="00C21D5D" w:rsidP="008B5D10">
                    <w:r>
                      <w:rPr>
                        <w:rFonts w:ascii="Arial" w:hAnsi="Arial" w:cs="Arial"/>
                        <w:b/>
                        <w:bCs/>
                        <w:color w:val="000000"/>
                        <w:sz w:val="14"/>
                        <w:szCs w:val="14"/>
                        <w:lang w:val="en-US"/>
                      </w:rPr>
                      <w:t>Jan-08</w:t>
                    </w:r>
                  </w:p>
                </w:txbxContent>
              </v:textbox>
            </v:rect>
            <v:rect id="_x0000_s7607" style="position:absolute;left:5456;top:8907;width:677;height:161;mso-wrap-style:none" filled="f" stroked="f">
              <v:textbox style="mso-next-textbox:#_x0000_s7607;mso-fit-shape-to-text:t" inset="0,0,0,0">
                <w:txbxContent>
                  <w:p w:rsidR="00C21D5D" w:rsidRDefault="00C21D5D" w:rsidP="008B5D10">
                    <w:proofErr w:type="spellStart"/>
                    <w:r>
                      <w:rPr>
                        <w:rFonts w:ascii="Arial" w:hAnsi="Arial" w:cs="Arial"/>
                        <w:b/>
                        <w:bCs/>
                        <w:color w:val="000000"/>
                        <w:sz w:val="14"/>
                        <w:szCs w:val="14"/>
                        <w:lang w:val="en-US"/>
                      </w:rPr>
                      <w:t>Bejarano</w:t>
                    </w:r>
                    <w:proofErr w:type="spellEnd"/>
                    <w:r>
                      <w:rPr>
                        <w:rFonts w:ascii="Arial" w:hAnsi="Arial" w:cs="Arial"/>
                        <w:b/>
                        <w:bCs/>
                        <w:color w:val="000000"/>
                        <w:sz w:val="14"/>
                        <w:szCs w:val="14"/>
                        <w:lang w:val="en-US"/>
                      </w:rPr>
                      <w:t xml:space="preserve"> / </w:t>
                    </w:r>
                  </w:p>
                </w:txbxContent>
              </v:textbox>
            </v:rect>
            <v:rect id="_x0000_s7608" style="position:absolute;left:5429;top:9068;width:772;height:180" filled="f" stroked="f">
              <v:textbox style="mso-next-textbox:#_x0000_s7608" inset="0,0,0,0">
                <w:txbxContent>
                  <w:p w:rsidR="00C21D5D" w:rsidRDefault="00C21D5D" w:rsidP="008B5D10">
                    <w:r>
                      <w:rPr>
                        <w:rFonts w:ascii="Arial" w:hAnsi="Arial" w:cs="Arial"/>
                        <w:b/>
                        <w:bCs/>
                        <w:color w:val="000000"/>
                        <w:sz w:val="14"/>
                        <w:szCs w:val="14"/>
                        <w:lang w:val="en-US"/>
                      </w:rPr>
                      <w:t>Consultant</w:t>
                    </w:r>
                  </w:p>
                </w:txbxContent>
              </v:textbox>
            </v:rect>
            <v:rect id="_x0000_s7609" style="position:absolute;left:6526;top:8997;width:529;height:161;mso-wrap-style:none" filled="f" stroked="f">
              <v:textbox style="mso-next-textbox:#_x0000_s7609;mso-fit-shape-to-text:t" inset="0,0,0,0">
                <w:txbxContent>
                  <w:p w:rsidR="00C21D5D" w:rsidRDefault="00C21D5D" w:rsidP="008B5D10">
                    <w:r>
                      <w:rPr>
                        <w:rFonts w:ascii="Arial" w:hAnsi="Arial" w:cs="Arial"/>
                        <w:b/>
                        <w:bCs/>
                        <w:color w:val="000000"/>
                        <w:sz w:val="14"/>
                        <w:szCs w:val="14"/>
                        <w:lang w:val="en-US"/>
                      </w:rPr>
                      <w:t>Product</w:t>
                    </w:r>
                  </w:p>
                </w:txbxContent>
              </v:textbox>
            </v:rect>
            <v:rect id="_x0000_s7610" style="position:absolute;left:306;top:9266;width:156;height:161;mso-wrap-style:none" filled="f" stroked="f">
              <v:textbox style="mso-next-textbox:#_x0000_s7610;mso-fit-shape-to-text:t" inset="0,0,0,0">
                <w:txbxContent>
                  <w:p w:rsidR="00C21D5D" w:rsidRDefault="00C21D5D" w:rsidP="008B5D10">
                    <w:r>
                      <w:rPr>
                        <w:rFonts w:ascii="Arial" w:hAnsi="Arial" w:cs="Arial"/>
                        <w:b/>
                        <w:bCs/>
                        <w:color w:val="000000"/>
                        <w:sz w:val="14"/>
                        <w:szCs w:val="14"/>
                        <w:lang w:val="en-US"/>
                      </w:rPr>
                      <w:t>36</w:t>
                    </w:r>
                  </w:p>
                </w:txbxContent>
              </v:textbox>
            </v:rect>
            <v:rect id="_x0000_s7611" style="position:absolute;left:1897;top:9266;width:1494;height:161;mso-wrap-style:none" filled="f" stroked="f">
              <v:textbox style="mso-next-textbox:#_x0000_s7611;mso-fit-shape-to-text:t" inset="0,0,0,0">
                <w:txbxContent>
                  <w:p w:rsidR="00C21D5D" w:rsidRDefault="00C21D5D" w:rsidP="008B5D10">
                    <w:r>
                      <w:rPr>
                        <w:rFonts w:ascii="Arial" w:hAnsi="Arial" w:cs="Arial"/>
                        <w:b/>
                        <w:bCs/>
                        <w:color w:val="000000"/>
                        <w:sz w:val="14"/>
                        <w:szCs w:val="14"/>
                        <w:lang w:val="en-US"/>
                      </w:rPr>
                      <w:t>Auditory Report 07537</w:t>
                    </w:r>
                  </w:p>
                </w:txbxContent>
              </v:textbox>
            </v:rect>
            <v:rect id="_x0000_s7612" style="position:absolute;left:4665;top:9266;width:475;height:161;mso-wrap-style:none" filled="f" stroked="f">
              <v:textbox style="mso-next-textbox:#_x0000_s7612;mso-fit-shape-to-text:t" inset="0,0,0,0">
                <w:txbxContent>
                  <w:p w:rsidR="00C21D5D" w:rsidRDefault="00C21D5D" w:rsidP="008B5D10">
                    <w:r>
                      <w:rPr>
                        <w:rFonts w:ascii="Arial" w:hAnsi="Arial" w:cs="Arial"/>
                        <w:b/>
                        <w:bCs/>
                        <w:color w:val="000000"/>
                        <w:sz w:val="14"/>
                        <w:szCs w:val="14"/>
                        <w:lang w:val="en-US"/>
                      </w:rPr>
                      <w:t>May-08</w:t>
                    </w:r>
                  </w:p>
                </w:txbxContent>
              </v:textbox>
            </v:rect>
            <v:rect id="_x0000_s7613" style="position:absolute;left:6535;top:9266;width:568;height:161;mso-wrap-style:none" filled="f" stroked="f">
              <v:textbox style="mso-next-textbox:#_x0000_s7613;mso-fit-shape-to-text:t" inset="0,0,0,0">
                <w:txbxContent>
                  <w:p w:rsidR="00C21D5D" w:rsidRDefault="00C21D5D" w:rsidP="008B5D10">
                    <w:r>
                      <w:rPr>
                        <w:rFonts w:ascii="Arial" w:hAnsi="Arial" w:cs="Arial"/>
                        <w:b/>
                        <w:bCs/>
                        <w:color w:val="000000"/>
                        <w:sz w:val="14"/>
                        <w:szCs w:val="14"/>
                        <w:lang w:val="en-US"/>
                      </w:rPr>
                      <w:t>Auditing</w:t>
                    </w:r>
                  </w:p>
                </w:txbxContent>
              </v:textbox>
            </v:rect>
            <v:rect id="_x0000_s7614" style="position:absolute;left:306;top:9446;width:156;height:161;mso-wrap-style:none" filled="f" stroked="f">
              <v:textbox style="mso-next-textbox:#_x0000_s7614;mso-fit-shape-to-text:t" inset="0,0,0,0">
                <w:txbxContent>
                  <w:p w:rsidR="00C21D5D" w:rsidRDefault="00C21D5D" w:rsidP="008B5D10">
                    <w:r>
                      <w:rPr>
                        <w:rFonts w:ascii="Arial" w:hAnsi="Arial" w:cs="Arial"/>
                        <w:b/>
                        <w:bCs/>
                        <w:color w:val="000000"/>
                        <w:sz w:val="14"/>
                        <w:szCs w:val="14"/>
                        <w:lang w:val="en-US"/>
                      </w:rPr>
                      <w:t>37</w:t>
                    </w:r>
                  </w:p>
                </w:txbxContent>
              </v:textbox>
            </v:rect>
            <v:rect id="_x0000_s7615" style="position:absolute;left:800;top:9456;width:3696;height:161;mso-wrap-style:none" filled="f" stroked="f">
              <v:textbox style="mso-next-textbox:#_x0000_s7615;mso-fit-shape-to-text:t" inset="0,0,0,0">
                <w:txbxContent>
                  <w:p w:rsidR="00C21D5D" w:rsidRPr="001743CE" w:rsidRDefault="00C21D5D" w:rsidP="008B5D10">
                    <w:pPr>
                      <w:rPr>
                        <w:lang w:val="en-US"/>
                      </w:rPr>
                    </w:pPr>
                    <w:r w:rsidRPr="001743CE">
                      <w:rPr>
                        <w:rFonts w:ascii="Arial" w:hAnsi="Arial" w:cs="Arial"/>
                        <w:b/>
                        <w:bCs/>
                        <w:color w:val="000000"/>
                        <w:sz w:val="14"/>
                        <w:szCs w:val="14"/>
                        <w:lang w:val="en-US"/>
                      </w:rPr>
                      <w:t xml:space="preserve">9 28 June </w:t>
                    </w:r>
                    <w:r>
                      <w:rPr>
                        <w:rFonts w:ascii="Arial" w:hAnsi="Arial" w:cs="Arial"/>
                        <w:b/>
                        <w:bCs/>
                        <w:color w:val="000000"/>
                        <w:sz w:val="14"/>
                        <w:szCs w:val="14"/>
                        <w:lang w:val="en-US"/>
                      </w:rPr>
                      <w:t>S</w:t>
                    </w:r>
                    <w:r w:rsidRPr="001743CE">
                      <w:rPr>
                        <w:rFonts w:ascii="Arial" w:hAnsi="Arial" w:cs="Arial"/>
                        <w:b/>
                        <w:bCs/>
                        <w:color w:val="000000"/>
                        <w:sz w:val="14"/>
                        <w:szCs w:val="14"/>
                        <w:lang w:val="en-US"/>
                      </w:rPr>
                      <w:t>teering Committee</w:t>
                    </w:r>
                    <w:r>
                      <w:rPr>
                        <w:rFonts w:ascii="Arial" w:hAnsi="Arial" w:cs="Arial"/>
                        <w:b/>
                        <w:bCs/>
                        <w:color w:val="000000"/>
                        <w:sz w:val="14"/>
                        <w:szCs w:val="14"/>
                        <w:lang w:val="en-US"/>
                      </w:rPr>
                      <w:t xml:space="preserve"> </w:t>
                    </w:r>
                    <w:r w:rsidRPr="001743CE">
                      <w:rPr>
                        <w:rFonts w:ascii="Arial" w:hAnsi="Arial" w:cs="Arial"/>
                        <w:b/>
                        <w:bCs/>
                        <w:color w:val="000000"/>
                        <w:sz w:val="14"/>
                        <w:szCs w:val="14"/>
                        <w:lang w:val="en-US"/>
                      </w:rPr>
                      <w:t>Presenta</w:t>
                    </w:r>
                    <w:r>
                      <w:rPr>
                        <w:rFonts w:ascii="Arial" w:hAnsi="Arial" w:cs="Arial"/>
                        <w:b/>
                        <w:bCs/>
                        <w:color w:val="000000"/>
                        <w:sz w:val="14"/>
                        <w:szCs w:val="14"/>
                        <w:lang w:val="en-US"/>
                      </w:rPr>
                      <w:t>tion</w:t>
                    </w:r>
                    <w:r w:rsidRPr="001743CE">
                      <w:rPr>
                        <w:rFonts w:ascii="Arial" w:hAnsi="Arial" w:cs="Arial"/>
                        <w:b/>
                        <w:bCs/>
                        <w:color w:val="000000"/>
                        <w:sz w:val="14"/>
                        <w:szCs w:val="14"/>
                        <w:lang w:val="en-US"/>
                      </w:rPr>
                      <w:t xml:space="preserve"> UNDP- GEF</w:t>
                    </w:r>
                  </w:p>
                </w:txbxContent>
              </v:textbox>
            </v:rect>
            <v:rect id="_x0000_s7616" style="position:absolute;left:4683;top:9446;width:452;height:161;mso-wrap-style:none" filled="f" stroked="f">
              <v:textbox style="mso-next-textbox:#_x0000_s7616;mso-fit-shape-to-text:t" inset="0,0,0,0">
                <w:txbxContent>
                  <w:p w:rsidR="00C21D5D" w:rsidRDefault="00C21D5D" w:rsidP="008B5D10">
                    <w:r>
                      <w:rPr>
                        <w:rFonts w:ascii="Arial" w:hAnsi="Arial" w:cs="Arial"/>
                        <w:b/>
                        <w:bCs/>
                        <w:color w:val="000000"/>
                        <w:sz w:val="14"/>
                        <w:szCs w:val="14"/>
                        <w:lang w:val="en-US"/>
                      </w:rPr>
                      <w:t>Jun-08</w:t>
                    </w:r>
                  </w:p>
                </w:txbxContent>
              </v:textbox>
            </v:rect>
            <v:rect id="_x0000_s7617" style="position:absolute;left:5663;top:9446;width:234;height:161;mso-wrap-style:none" filled="f" stroked="f">
              <v:textbox style="mso-next-textbox:#_x0000_s7617;mso-fit-shape-to-text:t" inset="0,0,0,0">
                <w:txbxContent>
                  <w:p w:rsidR="00C21D5D" w:rsidRDefault="00C21D5D" w:rsidP="008B5D10">
                    <w:r>
                      <w:rPr>
                        <w:rFonts w:ascii="Arial" w:hAnsi="Arial" w:cs="Arial"/>
                        <w:b/>
                        <w:bCs/>
                        <w:color w:val="000000"/>
                        <w:sz w:val="14"/>
                        <w:szCs w:val="14"/>
                        <w:lang w:val="en-US"/>
                      </w:rPr>
                      <w:t>ICE</w:t>
                    </w:r>
                  </w:p>
                </w:txbxContent>
              </v:textbox>
            </v:rect>
            <v:rect id="_x0000_s7618" style="position:absolute;left:306;top:9626;width:156;height:161;mso-wrap-style:none" filled="f" stroked="f">
              <v:textbox style="mso-next-textbox:#_x0000_s7618;mso-fit-shape-to-text:t" inset="0,0,0,0">
                <w:txbxContent>
                  <w:p w:rsidR="00C21D5D" w:rsidRDefault="00C21D5D" w:rsidP="008B5D10">
                    <w:r>
                      <w:rPr>
                        <w:rFonts w:ascii="Arial" w:hAnsi="Arial" w:cs="Arial"/>
                        <w:b/>
                        <w:bCs/>
                        <w:color w:val="000000"/>
                        <w:sz w:val="14"/>
                        <w:szCs w:val="14"/>
                        <w:lang w:val="en-US"/>
                      </w:rPr>
                      <w:t>38</w:t>
                    </w:r>
                  </w:p>
                </w:txbxContent>
              </v:textbox>
            </v:rect>
            <v:rect id="_x0000_s7619" style="position:absolute;left:1960;top:9626;width:1284;height:161;mso-wrap-style:none" filled="f" stroked="f">
              <v:textbox style="mso-next-textbox:#_x0000_s7619;mso-fit-shape-to-text:t" inset="0,0,0,0">
                <w:txbxContent>
                  <w:p w:rsidR="00C21D5D" w:rsidRDefault="00C21D5D" w:rsidP="008B5D10">
                    <w:r>
                      <w:rPr>
                        <w:rFonts w:ascii="Arial" w:hAnsi="Arial" w:cs="Arial"/>
                        <w:b/>
                        <w:bCs/>
                        <w:color w:val="000000"/>
                        <w:sz w:val="14"/>
                        <w:szCs w:val="14"/>
                        <w:lang w:val="en-US"/>
                      </w:rPr>
                      <w:t>SIFER User Manual</w:t>
                    </w:r>
                  </w:p>
                </w:txbxContent>
              </v:textbox>
            </v:rect>
            <v:rect id="_x0000_s7620" style="position:absolute;left:4683;top:9626;width:452;height:161;mso-wrap-style:none" filled="f" stroked="f">
              <v:textbox style="mso-next-textbox:#_x0000_s7620;mso-fit-shape-to-text:t" inset="0,0,0,0">
                <w:txbxContent>
                  <w:p w:rsidR="00C21D5D" w:rsidRDefault="00C21D5D" w:rsidP="008B5D10">
                    <w:r>
                      <w:rPr>
                        <w:rFonts w:ascii="Arial" w:hAnsi="Arial" w:cs="Arial"/>
                        <w:b/>
                        <w:bCs/>
                        <w:color w:val="000000"/>
                        <w:sz w:val="14"/>
                        <w:szCs w:val="14"/>
                        <w:lang w:val="en-US"/>
                      </w:rPr>
                      <w:t>Jun-08</w:t>
                    </w:r>
                  </w:p>
                </w:txbxContent>
              </v:textbox>
            </v:rect>
            <v:rect id="_x0000_s7621" style="position:absolute;left:5636;top:9626;width:288;height:161;mso-wrap-style:none" filled="f" stroked="f">
              <v:textbox style="mso-next-textbox:#_x0000_s7621;mso-fit-shape-to-text:t" inset="0,0,0,0">
                <w:txbxContent>
                  <w:p w:rsidR="00C21D5D" w:rsidRDefault="00C21D5D" w:rsidP="008B5D10">
                    <w:r>
                      <w:rPr>
                        <w:rFonts w:ascii="Arial" w:hAnsi="Arial" w:cs="Arial"/>
                        <w:b/>
                        <w:bCs/>
                        <w:color w:val="000000"/>
                        <w:sz w:val="14"/>
                        <w:szCs w:val="14"/>
                        <w:lang w:val="en-US"/>
                      </w:rPr>
                      <w:t>DSE</w:t>
                    </w:r>
                  </w:p>
                </w:txbxContent>
              </v:textbox>
            </v:rect>
            <v:rect id="_x0000_s7622" style="position:absolute;left:6526;top:9626;width:529;height:161;mso-wrap-style:none" filled="f" stroked="f">
              <v:textbox style="mso-next-textbox:#_x0000_s7622;mso-fit-shape-to-text:t" inset="0,0,0,0">
                <w:txbxContent>
                  <w:p w:rsidR="00C21D5D" w:rsidRDefault="00C21D5D" w:rsidP="008B5D10">
                    <w:r>
                      <w:rPr>
                        <w:rFonts w:ascii="Arial" w:hAnsi="Arial" w:cs="Arial"/>
                        <w:b/>
                        <w:bCs/>
                        <w:color w:val="000000"/>
                        <w:sz w:val="14"/>
                        <w:szCs w:val="14"/>
                        <w:lang w:val="en-US"/>
                      </w:rPr>
                      <w:t>Product</w:t>
                    </w:r>
                  </w:p>
                </w:txbxContent>
              </v:textbox>
            </v:rect>
            <v:rect id="_x0000_s7623" style="position:absolute;left:306;top:9895;width:156;height:161;mso-wrap-style:none" filled="f" stroked="f">
              <v:textbox style="mso-next-textbox:#_x0000_s7623;mso-fit-shape-to-text:t" inset="0,0,0,0">
                <w:txbxContent>
                  <w:p w:rsidR="00C21D5D" w:rsidRDefault="00C21D5D" w:rsidP="008B5D10">
                    <w:r>
                      <w:rPr>
                        <w:rFonts w:ascii="Arial" w:hAnsi="Arial" w:cs="Arial"/>
                        <w:b/>
                        <w:bCs/>
                        <w:color w:val="000000"/>
                        <w:sz w:val="14"/>
                        <w:szCs w:val="14"/>
                        <w:lang w:val="en-US"/>
                      </w:rPr>
                      <w:t>39</w:t>
                    </w:r>
                  </w:p>
                </w:txbxContent>
              </v:textbox>
            </v:rect>
            <v:rect id="_x0000_s7624" style="position:absolute;left:1960;top:9895;width:1284;height:161;mso-wrap-style:none" filled="f" stroked="f">
              <v:textbox style="mso-next-textbox:#_x0000_s7624;mso-fit-shape-to-text:t" inset="0,0,0,0">
                <w:txbxContent>
                  <w:p w:rsidR="00C21D5D" w:rsidRDefault="00C21D5D" w:rsidP="008B5D10">
                    <w:r>
                      <w:rPr>
                        <w:rFonts w:ascii="Arial" w:hAnsi="Arial" w:cs="Arial"/>
                        <w:b/>
                        <w:bCs/>
                        <w:color w:val="000000"/>
                        <w:sz w:val="14"/>
                        <w:szCs w:val="14"/>
                        <w:lang w:val="en-US"/>
                      </w:rPr>
                      <w:t>SIFER User Manual</w:t>
                    </w:r>
                  </w:p>
                </w:txbxContent>
              </v:textbox>
            </v:rect>
            <v:rect id="_x0000_s7625" style="position:absolute;left:4683;top:9895;width:452;height:161;mso-wrap-style:none" filled="f" stroked="f">
              <v:textbox style="mso-next-textbox:#_x0000_s7625;mso-fit-shape-to-text:t" inset="0,0,0,0">
                <w:txbxContent>
                  <w:p w:rsidR="00C21D5D" w:rsidRDefault="00C21D5D" w:rsidP="008B5D10">
                    <w:r>
                      <w:rPr>
                        <w:rFonts w:ascii="Arial" w:hAnsi="Arial" w:cs="Arial"/>
                        <w:b/>
                        <w:bCs/>
                        <w:color w:val="000000"/>
                        <w:sz w:val="14"/>
                        <w:szCs w:val="14"/>
                        <w:lang w:val="en-US"/>
                      </w:rPr>
                      <w:t>Jun-08</w:t>
                    </w:r>
                  </w:p>
                </w:txbxContent>
              </v:textbox>
            </v:rect>
            <v:rect id="_x0000_s7626" style="position:absolute;left:5268;top:9895;width:1058;height:161;mso-wrap-style:none" filled="f" stroked="f">
              <v:textbox style="mso-next-textbox:#_x0000_s7626;mso-fit-shape-to-text:t" inset="0,0,0,0">
                <w:txbxContent>
                  <w:p w:rsidR="00C21D5D" w:rsidRDefault="00C21D5D" w:rsidP="008B5D10">
                    <w:r>
                      <w:rPr>
                        <w:rFonts w:ascii="Arial" w:hAnsi="Arial" w:cs="Arial"/>
                        <w:b/>
                        <w:bCs/>
                        <w:color w:val="000000"/>
                        <w:sz w:val="14"/>
                        <w:szCs w:val="14"/>
                        <w:lang w:val="en-US"/>
                      </w:rPr>
                      <w:t>DSE/Consultant</w:t>
                    </w:r>
                  </w:p>
                </w:txbxContent>
              </v:textbox>
            </v:rect>
            <v:rect id="_x0000_s7627" style="position:absolute;left:6526;top:9895;width:529;height:161;mso-wrap-style:none" filled="f" stroked="f">
              <v:textbox style="mso-next-textbox:#_x0000_s7627;mso-fit-shape-to-text:t" inset="0,0,0,0">
                <w:txbxContent>
                  <w:p w:rsidR="00C21D5D" w:rsidRDefault="00C21D5D" w:rsidP="008B5D10">
                    <w:r>
                      <w:rPr>
                        <w:rFonts w:ascii="Arial" w:hAnsi="Arial" w:cs="Arial"/>
                        <w:b/>
                        <w:bCs/>
                        <w:color w:val="000000"/>
                        <w:sz w:val="14"/>
                        <w:szCs w:val="14"/>
                        <w:lang w:val="en-US"/>
                      </w:rPr>
                      <w:t>Product</w:t>
                    </w:r>
                  </w:p>
                </w:txbxContent>
              </v:textbox>
            </v:rect>
            <v:rect id="_x0000_s7628" style="position:absolute;left:306;top:10164;width:156;height:161;mso-wrap-style:none" filled="f" stroked="f">
              <v:textbox style="mso-next-textbox:#_x0000_s7628;mso-fit-shape-to-text:t" inset="0,0,0,0">
                <w:txbxContent>
                  <w:p w:rsidR="00C21D5D" w:rsidRDefault="00C21D5D" w:rsidP="008B5D10">
                    <w:r>
                      <w:rPr>
                        <w:rFonts w:ascii="Arial" w:hAnsi="Arial" w:cs="Arial"/>
                        <w:b/>
                        <w:bCs/>
                        <w:color w:val="000000"/>
                        <w:sz w:val="14"/>
                        <w:szCs w:val="14"/>
                        <w:lang w:val="en-US"/>
                      </w:rPr>
                      <w:t>40</w:t>
                    </w:r>
                  </w:p>
                </w:txbxContent>
              </v:textbox>
            </v:rect>
            <v:rect id="_x0000_s7629" style="position:absolute;left:1879;top:10164;width:1627;height:161;mso-wrap-style:none" filled="f" stroked="f">
              <v:textbox style="mso-next-textbox:#_x0000_s7629;mso-fit-shape-to-text:t" inset="0,0,0,0">
                <w:txbxContent>
                  <w:p w:rsidR="00C21D5D" w:rsidRDefault="00C21D5D" w:rsidP="008B5D10">
                    <w:r>
                      <w:rPr>
                        <w:rFonts w:ascii="Arial" w:hAnsi="Arial" w:cs="Arial"/>
                        <w:b/>
                        <w:bCs/>
                        <w:color w:val="000000"/>
                        <w:sz w:val="14"/>
                        <w:szCs w:val="14"/>
                        <w:lang w:val="en-US"/>
                      </w:rPr>
                      <w:t>PIR July 2007-June 2008</w:t>
                    </w:r>
                  </w:p>
                </w:txbxContent>
              </v:textbox>
            </v:rect>
            <v:rect id="_x0000_s7630" style="position:absolute;left:4710;top:10164;width:405;height:161;mso-wrap-style:none" filled="f" stroked="f">
              <v:textbox style="mso-next-textbox:#_x0000_s7630;mso-fit-shape-to-text:t" inset="0,0,0,0">
                <w:txbxContent>
                  <w:p w:rsidR="00C21D5D" w:rsidRDefault="00C21D5D" w:rsidP="008B5D10">
                    <w:r>
                      <w:rPr>
                        <w:rFonts w:ascii="Arial" w:hAnsi="Arial" w:cs="Arial"/>
                        <w:b/>
                        <w:bCs/>
                        <w:color w:val="000000"/>
                        <w:sz w:val="14"/>
                        <w:szCs w:val="14"/>
                        <w:lang w:val="en-US"/>
                      </w:rPr>
                      <w:t>Jul-08</w:t>
                    </w:r>
                  </w:p>
                </w:txbxContent>
              </v:textbox>
            </v:rect>
            <v:rect id="_x0000_s7631" style="position:absolute;left:5582;top:10164;width:397;height:161;mso-wrap-style:none" filled="f" stroked="f">
              <v:textbox style="mso-next-textbox:#_x0000_s7631;mso-fit-shape-to-text:t" inset="0,0,0,0">
                <w:txbxContent>
                  <w:p w:rsidR="00C21D5D" w:rsidRDefault="00C21D5D" w:rsidP="008B5D10">
                    <w:r>
                      <w:rPr>
                        <w:rFonts w:ascii="Arial" w:hAnsi="Arial" w:cs="Arial"/>
                        <w:b/>
                        <w:bCs/>
                        <w:color w:val="000000"/>
                        <w:sz w:val="14"/>
                        <w:szCs w:val="14"/>
                        <w:lang w:val="en-US"/>
                      </w:rPr>
                      <w:t>UNDP</w:t>
                    </w:r>
                  </w:p>
                </w:txbxContent>
              </v:textbox>
            </v:rect>
            <v:rect id="_x0000_s7632" style="position:absolute;left:6706;top:10164;width:234;height:161;mso-wrap-style:none" filled="f" stroked="f">
              <v:textbox style="mso-next-textbox:#_x0000_s7632;mso-fit-shape-to-text:t" inset="0,0,0,0">
                <w:txbxContent>
                  <w:p w:rsidR="00C21D5D" w:rsidRDefault="00C21D5D" w:rsidP="008B5D10">
                    <w:r>
                      <w:rPr>
                        <w:rFonts w:ascii="Arial" w:hAnsi="Arial" w:cs="Arial"/>
                        <w:b/>
                        <w:bCs/>
                        <w:color w:val="000000"/>
                        <w:sz w:val="14"/>
                        <w:szCs w:val="14"/>
                        <w:lang w:val="en-US"/>
                      </w:rPr>
                      <w:t>PIR</w:t>
                    </w:r>
                  </w:p>
                </w:txbxContent>
              </v:textbox>
            </v:rect>
            <v:rect id="_x0000_s7633" style="position:absolute;left:9;top:-9;width:7326;height:18" fillcolor="black" stroked="f"/>
            <v:line id="_x0000_s7634" style="position:absolute" from="9,359" to="7335,360" strokeweight="0"/>
            <v:rect id="_x0000_s7635" style="position:absolute;left:9;top:359;width:7326;height:9" fillcolor="black" stroked="f"/>
            <v:line id="_x0000_s7636" style="position:absolute" from="9,539" to="7335,540" strokeweight="0"/>
            <v:rect id="_x0000_s7637" style="position:absolute;left:9;top:539;width:7326;height:9" fillcolor="black" stroked="f"/>
            <v:line id="_x0000_s7638" style="position:absolute" from="9,718" to="7335,719" strokeweight="0"/>
            <v:rect id="_x0000_s7639" style="position:absolute;left:9;top:718;width:7326;height:9" fillcolor="black" stroked="f"/>
            <v:line id="_x0000_s7640" style="position:absolute" from="9,898" to="7335,899" strokeweight="0"/>
            <v:rect id="_x0000_s7641" style="position:absolute;left:9;top:898;width:7326;height:9" fillcolor="black" stroked="f"/>
            <v:line id="_x0000_s7642" style="position:absolute" from="9,1077" to="7335,1078" strokeweight="0"/>
            <v:rect id="_x0000_s7643" style="position:absolute;left:9;top:1077;width:7326;height:9" fillcolor="black" stroked="f"/>
            <v:line id="_x0000_s7644" style="position:absolute" from="9,1257" to="7335,1258" strokeweight="0"/>
            <v:rect id="_x0000_s7645" style="position:absolute;left:9;top:1257;width:7326;height:9" fillcolor="black" stroked="f"/>
            <v:line id="_x0000_s7646" style="position:absolute" from="9,1437" to="7335,1438" strokeweight="0"/>
            <v:rect id="_x0000_s7647" style="position:absolute;left:9;top:1437;width:7326;height:9" fillcolor="black" stroked="f"/>
            <v:line id="_x0000_s7648" style="position:absolute" from="9,1616" to="7335,1617" strokeweight="0"/>
            <v:rect id="_x0000_s7649" style="position:absolute;left:9;top:1616;width:7326;height:9" fillcolor="black" stroked="f"/>
            <v:line id="_x0000_s7650" style="position:absolute" from="9,1796" to="7335,1797" strokeweight="0"/>
            <v:rect id="_x0000_s7651" style="position:absolute;left:9;top:1796;width:7326;height:9" fillcolor="black" stroked="f"/>
            <v:line id="_x0000_s7652" style="position:absolute" from="9,1975" to="7335,1976" strokeweight="0"/>
            <v:rect id="_x0000_s7653" style="position:absolute;left:9;top:1975;width:7326;height:9" fillcolor="black" stroked="f"/>
            <v:line id="_x0000_s7654" style="position:absolute" from="9,2335" to="7335,2336" strokeweight="0"/>
            <v:rect id="_x0000_s7655" style="position:absolute;left:9;top:2335;width:7326;height:9" fillcolor="black" stroked="f"/>
            <v:line id="_x0000_s7656" style="position:absolute" from="9,2514" to="7335,2515" strokeweight="0"/>
            <v:rect id="_x0000_s7657" style="position:absolute;left:9;top:2514;width:7326;height:9" fillcolor="black" stroked="f"/>
            <v:line id="_x0000_s7658" style="position:absolute" from="9,2981" to="7335,2982" strokeweight="0"/>
            <v:rect id="_x0000_s7659" style="position:absolute;left:9;top:2981;width:7326;height:9" fillcolor="black" stroked="f"/>
            <v:line id="_x0000_s7660" style="position:absolute" from="9,3161" to="7335,3162" strokeweight="0"/>
            <v:rect id="_x0000_s7661" style="position:absolute;left:9;top:3161;width:7326;height:9" fillcolor="black" stroked="f"/>
            <v:line id="_x0000_s7662" style="position:absolute" from="9,3340" to="7335,3341" strokeweight="0"/>
            <v:rect id="_x0000_s7663" style="position:absolute;left:9;top:3340;width:7326;height:9" fillcolor="black" stroked="f"/>
            <v:line id="_x0000_s7664" style="position:absolute" from="9,3924" to="7335,3925" strokeweight="0"/>
            <v:rect id="_x0000_s7665" style="position:absolute;left:9;top:3924;width:7326;height:9" fillcolor="black" stroked="f"/>
            <v:line id="_x0000_s7666" style="position:absolute" from="9,4103" to="7335,4104" strokeweight="0"/>
            <v:rect id="_x0000_s7667" style="position:absolute;left:9;top:4103;width:7326;height:9" fillcolor="black" stroked="f"/>
            <v:line id="_x0000_s7668" style="position:absolute" from="9,4463" to="7335,4464" strokeweight="0"/>
            <v:rect id="_x0000_s7669" style="position:absolute;left:9;top:4463;width:7326;height:9" fillcolor="black" stroked="f"/>
            <v:line id="_x0000_s7670" style="position:absolute" from="9,4822" to="7335,4823" strokeweight="0"/>
            <v:rect id="_x0000_s7671" style="position:absolute;left:9;top:4822;width:7326;height:9" fillcolor="black" stroked="f"/>
            <v:line id="_x0000_s7672" style="position:absolute" from="9,5001" to="7335,5002" strokeweight="0"/>
            <v:rect id="_x0000_s7673" style="position:absolute;left:9;top:5001;width:7326;height:9" fillcolor="black" stroked="f"/>
            <v:line id="_x0000_s7674" style="position:absolute" from="9,5361" to="7335,5362" strokeweight="0"/>
            <v:rect id="_x0000_s7675" style="position:absolute;left:9;top:5361;width:7326;height:8" fillcolor="black" stroked="f"/>
            <v:line id="_x0000_s7676" style="position:absolute" from="9,5720" to="7335,5721" strokeweight="0"/>
            <v:rect id="_x0000_s7677" style="position:absolute;left:9;top:5720;width:7326;height:9" fillcolor="black" stroked="f"/>
            <v:line id="_x0000_s7678" style="position:absolute" from="9,6034" to="7335,6035" strokeweight="0"/>
            <v:rect id="_x0000_s7679" style="position:absolute;left:9;top:6034;width:7326;height:9" fillcolor="black" stroked="f"/>
            <v:line id="_x0000_s7680" style="position:absolute" from="9,6752" to="7335,6753" strokeweight="0"/>
            <v:rect id="_x0000_s7681" style="position:absolute;left:9;top:6752;width:7326;height:9" fillcolor="black" stroked="f"/>
            <v:line id="_x0000_s7682" style="position:absolute" from="9,6932" to="7335,6933" strokeweight="0"/>
            <v:rect id="_x0000_s7683" style="position:absolute;left:9;top:6932;width:7326;height:9" fillcolor="black" stroked="f"/>
            <v:line id="_x0000_s7684" style="position:absolute" from="9,7111" to="7335,7112" strokeweight="0"/>
            <v:rect id="_x0000_s7685" style="position:absolute;left:9;top:7111;width:7326;height:9" fillcolor="black" stroked="f"/>
            <v:line id="_x0000_s7686" style="position:absolute" from="9,7453" to="7335,7454" strokeweight="0"/>
            <v:rect id="_x0000_s7687" style="position:absolute;left:9;top:7453;width:7326;height:9" fillcolor="black" stroked="f"/>
            <v:line id="_x0000_s7688" style="position:absolute" from="9,7632" to="7335,7633" strokeweight="0"/>
            <v:rect id="_x0000_s7689" style="position:absolute;left:9;top:7632;width:7326;height:9" fillcolor="black" stroked="f"/>
            <v:line id="_x0000_s7690" style="position:absolute" from="9,7812" to="7335,7813" strokeweight="0"/>
            <v:rect id="_x0000_s7691" style="position:absolute;left:9;top:7812;width:7326;height:9" fillcolor="black" stroked="f"/>
            <v:line id="_x0000_s7692" style="position:absolute" from="9,7991" to="7335,7992" strokeweight="0"/>
            <v:rect id="_x0000_s7693" style="position:absolute;left:9;top:7991;width:7326;height:9" fillcolor="black" stroked="f"/>
            <v:line id="_x0000_s7694" style="position:absolute" from="9,8171" to="7335,8172" strokeweight="0"/>
            <v:rect id="_x0000_s7695" style="position:absolute;left:9;top:8171;width:7326;height:9" fillcolor="black" stroked="f"/>
            <v:line id="_x0000_s7696" style="position:absolute" from="9,8351" to="7335,8352" strokeweight="0"/>
            <v:rect id="_x0000_s7697" style="position:absolute;left:9;top:8351;width:7326;height:9" fillcolor="black" stroked="f"/>
            <v:line id="_x0000_s7698" style="position:absolute" from="9,8530" to="7335,8531" strokeweight="0"/>
            <v:rect id="_x0000_s7699" style="position:absolute;left:9;top:8530;width:7326;height:9" fillcolor="black" stroked="f"/>
            <v:line id="_x0000_s7700" style="position:absolute" from="9,8710" to="7335,8711" strokeweight="0"/>
            <v:rect id="_x0000_s7701" style="position:absolute;left:9;top:8710;width:7326;height:9" fillcolor="black" stroked="f"/>
            <v:line id="_x0000_s7702" style="position:absolute" from="9,8889" to="7335,8890" strokeweight="0"/>
            <v:rect id="_x0000_s7703" style="position:absolute;left:9;top:8889;width:7326;height:9" fillcolor="black" stroked="f"/>
            <v:line id="_x0000_s7704" style="position:absolute" from="9,9248" to="7335,9249" strokeweight="0"/>
            <v:rect id="_x0000_s7705" style="position:absolute;left:9;top:9248;width:7326;height:9" fillcolor="black" stroked="f"/>
            <v:line id="_x0000_s7706" style="position:absolute" from="9,9428" to="7335,9429" strokeweight="0"/>
            <v:rect id="_x0000_s7707" style="position:absolute;left:9;top:9428;width:7326;height:9" fillcolor="black" stroked="f"/>
            <v:line id="_x0000_s7708" style="position:absolute" from="9,9608" to="7335,9609" strokeweight="0"/>
            <v:rect id="_x0000_s7709" style="position:absolute;left:9;top:9608;width:7326;height:9" fillcolor="black" stroked="f"/>
            <v:line id="_x0000_s7710" style="position:absolute" from="9,9787" to="7335,9788" strokeweight="0"/>
            <v:rect id="_x0000_s7711" style="position:absolute;left:9;top:9787;width:7326;height:9" fillcolor="black" stroked="f"/>
            <v:line id="_x0000_s7712" style="position:absolute" from="9,10146" to="7335,10147" strokeweight="0"/>
            <v:rect id="_x0000_s7713" style="position:absolute;left:9;top:10146;width:7326;height:9" fillcolor="black" stroked="f"/>
            <v:line id="_x0000_s7714" style="position:absolute" from="9,10326" to="7335,10327" strokeweight="0"/>
            <v:rect id="_x0000_s7715" style="position:absolute;left:9;top:10326;width:7326;height:9" fillcolor="black" stroked="f"/>
            <v:rect id="_x0000_s7716" style="position:absolute;left:-9;top:-9;width:18;height:10353" fillcolor="black" stroked="f"/>
            <v:line id="_x0000_s7717" style="position:absolute" from="755,9" to="756,10335" strokeweight="0"/>
            <v:rect id="_x0000_s7718" style="position:absolute;left:755;top:9;width:9;height:10335" fillcolor="black" stroked="f"/>
            <v:line id="_x0000_s7719" style="position:absolute" from="4512,9" to="4513,10335" strokeweight="0"/>
            <v:rect id="_x0000_s7720" style="position:absolute;left:4512;top:9;width:9;height:10335" fillcolor="black" stroked="f"/>
            <v:line id="_x0000_s7721" style="position:absolute" from="5241,9" to="5242,10335" strokeweight="0"/>
            <v:rect id="_x0000_s7722" style="position:absolute;left:5241;top:9;width:9;height:10335" fillcolor="black" stroked="f"/>
            <v:line id="_x0000_s7723" style="position:absolute" from="6310,9" to="6311,10335" strokeweight="0"/>
            <v:rect id="_x0000_s7724" style="position:absolute;left:6310;top:9;width:9;height:10335" fillcolor="black" stroked="f"/>
            <v:line id="_x0000_s7725" style="position:absolute" from="7326,9" to="7327,10335" strokeweight="0"/>
            <v:rect id="_x0000_s7726" style="position:absolute;left:7318;top:9;width:9;height:10335" fillcolor="black" stroked="f"/>
            <v:shape id="_x0000_s7727" type="#_x0000_t75" style="position:absolute;left:602;top:198;width:153;height:152">
              <v:imagedata r:id="rId72" o:title="" croptop="6899f"/>
            </v:shape>
            <v:shape id="_x0000_s7728" type="#_x0000_t75" style="position:absolute;left:4360;top:198;width:152;height:152">
              <v:imagedata r:id="rId72" o:title="" croptop="6899f"/>
            </v:shape>
            <v:shape id="_x0000_s7729" type="#_x0000_t75" style="position:absolute;left:5088;top:198;width:153;height:152">
              <v:imagedata r:id="rId72" o:title="" croptop="6899f"/>
            </v:shape>
            <v:shape id="_x0000_s7730" type="#_x0000_t75" style="position:absolute;left:6157;top:198;width:153;height:152">
              <v:imagedata r:id="rId72" o:title="" croptop="6899f"/>
            </v:shape>
            <v:shape id="_x0000_s7731" type="#_x0000_t75" style="position:absolute;left:7173;top:198;width:153;height:152">
              <v:imagedata r:id="rId72" o:title="" croptop="6899f"/>
            </v:shape>
            <w10:wrap type="none"/>
            <w10:anchorlock/>
          </v:group>
        </w:pict>
      </w:r>
    </w:p>
    <w:p w:rsidR="00620ADB" w:rsidRPr="00DB3652" w:rsidRDefault="00620ADB" w:rsidP="00620ADB">
      <w:pPr>
        <w:rPr>
          <w:szCs w:val="22"/>
          <w:lang w:val="es-MX"/>
        </w:rPr>
      </w:pPr>
      <w:r w:rsidRPr="00DB3652">
        <w:rPr>
          <w:szCs w:val="22"/>
          <w:lang w:val="es-MX"/>
        </w:rPr>
        <w:lastRenderedPageBreak/>
        <w:t>(Continuación)</w:t>
      </w:r>
    </w:p>
    <w:p w:rsidR="00620ADB" w:rsidRPr="00DB3652" w:rsidRDefault="00C21D5D" w:rsidP="00620ADB">
      <w:pPr>
        <w:rPr>
          <w:szCs w:val="22"/>
          <w:lang w:val="es-MX"/>
        </w:rPr>
      </w:pPr>
      <w:r>
        <w:rPr>
          <w:szCs w:val="22"/>
          <w:lang w:val="es-MX"/>
        </w:rPr>
      </w:r>
      <w:r>
        <w:rPr>
          <w:szCs w:val="22"/>
          <w:lang w:val="es-MX"/>
        </w:rPr>
        <w:pict>
          <v:group id="_x0000_s8247" editas="canvas" style="width:435.3pt;height:562.6pt;mso-position-horizontal-relative:char;mso-position-vertical-relative:line" coordorigin="-10" coordsize="8706,11252">
            <o:lock v:ext="edit" aspectratio="t"/>
            <v:shape id="_x0000_s8246" type="#_x0000_t75" style="position:absolute;left:-10;width:8706;height:11252" o:preferrelative="f">
              <v:fill o:detectmouseclick="t"/>
              <v:path o:extrusionok="t" o:connecttype="none"/>
              <o:lock v:ext="edit" text="t"/>
            </v:shape>
            <v:group id="_x0000_s8448" style="position:absolute;width:8696;height:11252" coordsize="8696,11252">
              <v:rect id="_x0000_s8248" style="position:absolute;width:8696;height:4080" stroked="f"/>
              <v:rect id="_x0000_s8249" style="position:absolute;top:4070;width:825;height:204" stroked="f"/>
              <v:rect id="_x0000_s8250" style="position:absolute;left:815;top:4070;width:4067;height:204" fillcolor="#92d050" stroked="f"/>
              <v:rect id="_x0000_s8251" style="position:absolute;left:4872;top:4070;width:3824;height:204" stroked="f"/>
              <v:rect id="_x0000_s8252" style="position:absolute;top:4264;width:8696;height:5437" stroked="f"/>
              <v:rect id="_x0000_s8253" style="position:absolute;top:9692;width:825;height:397" stroked="f"/>
              <v:rect id="_x0000_s8254" style="position:absolute;left:815;top:9692;width:4067;height:397" fillcolor="yellow" stroked="f"/>
              <v:rect id="_x0000_s8255" style="position:absolute;left:4872;top:9692;width:3824;height:397" stroked="f"/>
              <v:rect id="_x0000_s8256" style="position:absolute;top:10079;width:8696;height:1173" stroked="f"/>
              <v:rect id="_x0000_s8257" style="position:absolute;left:330;top:213;width:156;height:161;mso-wrap-style:none" filled="f" stroked="f">
                <v:textbox style="mso-next-textbox:#_x0000_s8257;mso-fit-shape-to-text:t" inset="0,0,0,0">
                  <w:txbxContent>
                    <w:p w:rsidR="00C21D5D" w:rsidRDefault="00C21D5D">
                      <w:r>
                        <w:rPr>
                          <w:rFonts w:ascii="Arial" w:hAnsi="Arial" w:cs="Arial"/>
                          <w:b/>
                          <w:bCs/>
                          <w:color w:val="000000"/>
                          <w:sz w:val="14"/>
                          <w:szCs w:val="14"/>
                          <w:lang w:val="en-US"/>
                        </w:rPr>
                        <w:t>41</w:t>
                      </w:r>
                    </w:p>
                  </w:txbxContent>
                </v:textbox>
              </v:rect>
              <v:rect id="_x0000_s8258" style="position:absolute;left:1912;top:213;width:1868;height:161;mso-wrap-style:none" filled="f" stroked="f">
                <v:textbox style="mso-next-textbox:#_x0000_s8258;mso-fit-shape-to-text:t" inset="0,0,0,0">
                  <w:txbxContent>
                    <w:p w:rsidR="00C21D5D" w:rsidRDefault="00C21D5D">
                      <w:r>
                        <w:rPr>
                          <w:rFonts w:ascii="Arial" w:hAnsi="Arial" w:cs="Arial"/>
                          <w:b/>
                          <w:bCs/>
                          <w:color w:val="000000"/>
                          <w:sz w:val="14"/>
                          <w:szCs w:val="14"/>
                          <w:lang w:val="en-US"/>
                        </w:rPr>
                        <w:t>Tripartite Meeting, Nov 2006</w:t>
                      </w:r>
                    </w:p>
                  </w:txbxContent>
                </v:textbox>
              </v:rect>
              <v:rect id="_x0000_s8259" style="position:absolute;left:5037;top:213;width:467;height:161;mso-wrap-style:none" filled="f" stroked="f">
                <v:textbox style="mso-next-textbox:#_x0000_s8259;mso-fit-shape-to-text:t" inset="0,0,0,0">
                  <w:txbxContent>
                    <w:p w:rsidR="00C21D5D" w:rsidRDefault="00C21D5D">
                      <w:r>
                        <w:rPr>
                          <w:rFonts w:ascii="Arial" w:hAnsi="Arial" w:cs="Arial"/>
                          <w:b/>
                          <w:bCs/>
                          <w:color w:val="000000"/>
                          <w:sz w:val="14"/>
                          <w:szCs w:val="14"/>
                          <w:lang w:val="en-US"/>
                        </w:rPr>
                        <w:t>Nov-08</w:t>
                      </w:r>
                    </w:p>
                  </w:txbxContent>
                </v:textbox>
              </v:rect>
              <v:rect id="_x0000_s8260" style="position:absolute;left:5688;top:116;width:1066;height:161;mso-wrap-style:none" filled="f" stroked="f">
                <v:textbox style="mso-next-textbox:#_x0000_s8260;mso-fit-shape-to-text:t" inset="0,0,0,0">
                  <w:txbxContent>
                    <w:p w:rsidR="00C21D5D" w:rsidRDefault="00C21D5D">
                      <w:r>
                        <w:rPr>
                          <w:rFonts w:ascii="Arial" w:hAnsi="Arial" w:cs="Arial"/>
                          <w:b/>
                          <w:bCs/>
                          <w:color w:val="000000"/>
                          <w:sz w:val="14"/>
                          <w:szCs w:val="14"/>
                          <w:lang w:val="en-US"/>
                        </w:rPr>
                        <w:t>UNDP/ICE/MINA</w:t>
                      </w:r>
                    </w:p>
                  </w:txbxContent>
                </v:textbox>
              </v:rect>
              <v:rect id="_x0000_s8261" style="position:absolute;left:6144;top:310;width:179;height:161;mso-wrap-style:none" filled="f" stroked="f">
                <v:textbox style="mso-next-textbox:#_x0000_s8261;mso-fit-shape-to-text:t" inset="0,0,0,0">
                  <w:txbxContent>
                    <w:p w:rsidR="00C21D5D" w:rsidRDefault="00C21D5D">
                      <w:r>
                        <w:rPr>
                          <w:rFonts w:ascii="Arial" w:hAnsi="Arial" w:cs="Arial"/>
                          <w:b/>
                          <w:bCs/>
                          <w:color w:val="000000"/>
                          <w:sz w:val="14"/>
                          <w:szCs w:val="14"/>
                          <w:lang w:val="en-US"/>
                        </w:rPr>
                        <w:t>ET</w:t>
                      </w:r>
                    </w:p>
                  </w:txbxContent>
                </v:textbox>
              </v:rect>
              <v:rect id="_x0000_s8262" style="position:absolute;left:7008;top:213;width:506;height:161;mso-wrap-style:none" filled="f" stroked="f">
                <v:textbox style="mso-next-textbox:#_x0000_s8262;mso-fit-shape-to-text:t" inset="0,0,0,0">
                  <w:txbxContent>
                    <w:p w:rsidR="00C21D5D" w:rsidRDefault="00C21D5D">
                      <w:proofErr w:type="spellStart"/>
                      <w:proofErr w:type="gramStart"/>
                      <w:r>
                        <w:rPr>
                          <w:rFonts w:ascii="Arial" w:hAnsi="Arial" w:cs="Arial"/>
                          <w:b/>
                          <w:bCs/>
                          <w:color w:val="000000"/>
                          <w:sz w:val="14"/>
                          <w:szCs w:val="14"/>
                          <w:lang w:val="en-US"/>
                        </w:rPr>
                        <w:t>unión</w:t>
                      </w:r>
                      <w:proofErr w:type="spellEnd"/>
                      <w:proofErr w:type="gramEnd"/>
                      <w:r>
                        <w:rPr>
                          <w:rFonts w:ascii="Arial" w:hAnsi="Arial" w:cs="Arial"/>
                          <w:b/>
                          <w:bCs/>
                          <w:color w:val="000000"/>
                          <w:sz w:val="14"/>
                          <w:szCs w:val="14"/>
                          <w:lang w:val="en-US"/>
                        </w:rPr>
                        <w:t xml:space="preserve"> T</w:t>
                      </w:r>
                    </w:p>
                  </w:txbxContent>
                </v:textbox>
              </v:rect>
              <v:rect id="_x0000_s8263" style="position:absolute;left:330;top:601;width:156;height:161;mso-wrap-style:none" filled="f" stroked="f">
                <v:textbox style="mso-next-textbox:#_x0000_s8263;mso-fit-shape-to-text:t" inset="0,0,0,0">
                  <w:txbxContent>
                    <w:p w:rsidR="00C21D5D" w:rsidRDefault="00C21D5D">
                      <w:r>
                        <w:rPr>
                          <w:rFonts w:ascii="Arial" w:hAnsi="Arial" w:cs="Arial"/>
                          <w:b/>
                          <w:bCs/>
                          <w:color w:val="000000"/>
                          <w:sz w:val="14"/>
                          <w:szCs w:val="14"/>
                          <w:lang w:val="en-US"/>
                        </w:rPr>
                        <w:t>42</w:t>
                      </w:r>
                    </w:p>
                  </w:txbxContent>
                </v:textbox>
              </v:rect>
              <v:rect id="_x0000_s8264" style="position:absolute;left:1757;top:601;width:1984;height:161;mso-wrap-style:none" filled="f" stroked="f">
                <v:textbox style="mso-next-textbox:#_x0000_s8264;mso-fit-shape-to-text:t" inset="0,0,0,0">
                  <w:txbxContent>
                    <w:p w:rsidR="00C21D5D" w:rsidRDefault="00C21D5D">
                      <w:r>
                        <w:rPr>
                          <w:rFonts w:ascii="Arial" w:hAnsi="Arial" w:cs="Arial"/>
                          <w:b/>
                          <w:bCs/>
                          <w:color w:val="000000"/>
                          <w:sz w:val="14"/>
                          <w:szCs w:val="14"/>
                          <w:lang w:val="en-US"/>
                        </w:rPr>
                        <w:t xml:space="preserve">9 </w:t>
                      </w:r>
                      <w:proofErr w:type="gramStart"/>
                      <w:r>
                        <w:rPr>
                          <w:rFonts w:ascii="Arial" w:hAnsi="Arial" w:cs="Arial"/>
                          <w:b/>
                          <w:bCs/>
                          <w:color w:val="000000"/>
                          <w:sz w:val="14"/>
                          <w:szCs w:val="14"/>
                          <w:lang w:val="en-US"/>
                        </w:rPr>
                        <w:t>Budget</w:t>
                      </w:r>
                      <w:proofErr w:type="gramEnd"/>
                      <w:r>
                        <w:rPr>
                          <w:rFonts w:ascii="Arial" w:hAnsi="Arial" w:cs="Arial"/>
                          <w:b/>
                          <w:bCs/>
                          <w:color w:val="000000"/>
                          <w:sz w:val="14"/>
                          <w:szCs w:val="14"/>
                          <w:lang w:val="en-US"/>
                        </w:rPr>
                        <w:t xml:space="preserve"> and Execution, 2009</w:t>
                      </w:r>
                    </w:p>
                  </w:txbxContent>
                </v:textbox>
              </v:rect>
              <v:rect id="_x0000_s8265" style="position:absolute;left:5037;top:601;width:444;height:161;mso-wrap-style:none" filled="f" stroked="f">
                <v:textbox style="mso-next-textbox:#_x0000_s8265;mso-fit-shape-to-text:t" inset="0,0,0,0">
                  <w:txbxContent>
                    <w:p w:rsidR="00C21D5D" w:rsidRDefault="00C21D5D">
                      <w:r>
                        <w:rPr>
                          <w:rFonts w:ascii="Arial" w:hAnsi="Arial" w:cs="Arial"/>
                          <w:b/>
                          <w:bCs/>
                          <w:color w:val="000000"/>
                          <w:sz w:val="14"/>
                          <w:szCs w:val="14"/>
                          <w:lang w:val="en-US"/>
                        </w:rPr>
                        <w:t>Jan-09</w:t>
                      </w:r>
                    </w:p>
                  </w:txbxContent>
                </v:textbox>
              </v:rect>
              <v:rect id="_x0000_s8266" style="position:absolute;left:5969;top:601;width:522;height:161;mso-wrap-style:none" filled="f" stroked="f">
                <v:textbox style="mso-next-textbox:#_x0000_s8266;mso-fit-shape-to-text:t" inset="0,0,0,0">
                  <w:txbxContent>
                    <w:p w:rsidR="00C21D5D" w:rsidRDefault="00C21D5D">
                      <w:proofErr w:type="gramStart"/>
                      <w:r>
                        <w:rPr>
                          <w:rFonts w:ascii="Arial" w:hAnsi="Arial" w:cs="Arial"/>
                          <w:b/>
                          <w:bCs/>
                          <w:color w:val="000000"/>
                          <w:sz w:val="14"/>
                          <w:szCs w:val="14"/>
                          <w:lang w:val="en-US"/>
                        </w:rPr>
                        <w:t>UNDP ?</w:t>
                      </w:r>
                      <w:proofErr w:type="gramEnd"/>
                    </w:p>
                  </w:txbxContent>
                </v:textbox>
              </v:rect>
              <v:rect id="_x0000_s8267" style="position:absolute;left:6920;top:601;width:483;height:161;mso-wrap-style:none" filled="f" stroked="f">
                <v:textbox style="mso-next-textbox:#_x0000_s8267;mso-fit-shape-to-text:t" inset="0,0,0,0">
                  <w:txbxContent>
                    <w:p w:rsidR="00C21D5D" w:rsidRDefault="00C21D5D">
                      <w:r>
                        <w:rPr>
                          <w:rFonts w:ascii="Arial" w:hAnsi="Arial" w:cs="Arial"/>
                          <w:b/>
                          <w:bCs/>
                          <w:color w:val="000000"/>
                          <w:sz w:val="14"/>
                          <w:szCs w:val="14"/>
                          <w:lang w:val="en-US"/>
                        </w:rPr>
                        <w:t>Budget</w:t>
                      </w:r>
                    </w:p>
                  </w:txbxContent>
                </v:textbox>
              </v:rect>
              <v:rect id="_x0000_s8268" style="position:absolute;left:330;top:795;width:156;height:161;mso-wrap-style:none" filled="f" stroked="f">
                <v:textbox style="mso-next-textbox:#_x0000_s8268;mso-fit-shape-to-text:t" inset="0,0,0,0">
                  <w:txbxContent>
                    <w:p w:rsidR="00C21D5D" w:rsidRDefault="00C21D5D">
                      <w:r>
                        <w:rPr>
                          <w:rFonts w:ascii="Arial" w:hAnsi="Arial" w:cs="Arial"/>
                          <w:b/>
                          <w:bCs/>
                          <w:color w:val="000000"/>
                          <w:sz w:val="14"/>
                          <w:szCs w:val="14"/>
                          <w:lang w:val="en-US"/>
                        </w:rPr>
                        <w:t>43</w:t>
                      </w:r>
                    </w:p>
                  </w:txbxContent>
                </v:textbox>
              </v:rect>
              <v:rect id="_x0000_s8269" style="position:absolute;left:1669;top:795;width:2405;height:161;mso-wrap-style:none" filled="f" stroked="f">
                <v:textbox style="mso-next-textbox:#_x0000_s8269;mso-fit-shape-to-text:t" inset="0,0,0,0">
                  <w:txbxContent>
                    <w:p w:rsidR="00C21D5D" w:rsidRDefault="00C21D5D">
                      <w:r>
                        <w:rPr>
                          <w:rFonts w:ascii="Arial" w:hAnsi="Arial" w:cs="Arial"/>
                          <w:b/>
                          <w:bCs/>
                          <w:color w:val="000000"/>
                          <w:sz w:val="14"/>
                          <w:szCs w:val="14"/>
                          <w:lang w:val="en-US"/>
                        </w:rPr>
                        <w:t>9 Summary performed and available</w:t>
                      </w:r>
                    </w:p>
                  </w:txbxContent>
                </v:textbox>
              </v:rect>
              <v:rect id="_x0000_s8270" style="position:absolute;left:5037;top:795;width:444;height:161;mso-wrap-style:none" filled="f" stroked="f">
                <v:textbox style="mso-next-textbox:#_x0000_s8270;mso-fit-shape-to-text:t" inset="0,0,0,0">
                  <w:txbxContent>
                    <w:p w:rsidR="00C21D5D" w:rsidRDefault="00C21D5D">
                      <w:proofErr w:type="gramStart"/>
                      <w:r>
                        <w:rPr>
                          <w:rFonts w:ascii="Arial" w:hAnsi="Arial" w:cs="Arial"/>
                          <w:b/>
                          <w:bCs/>
                          <w:color w:val="000000"/>
                          <w:sz w:val="14"/>
                          <w:szCs w:val="14"/>
                          <w:lang w:val="en-US"/>
                        </w:rPr>
                        <w:t>ene-09</w:t>
                      </w:r>
                      <w:proofErr w:type="gramEnd"/>
                    </w:p>
                  </w:txbxContent>
                </v:textbox>
              </v:rect>
              <v:rect id="_x0000_s8271" style="position:absolute;left:5969;top:795;width:483;height:161;mso-wrap-style:none" filled="f" stroked="f">
                <v:textbox style="mso-next-textbox:#_x0000_s8271;mso-fit-shape-to-text:t" inset="0,0,0,0">
                  <w:txbxContent>
                    <w:p w:rsidR="00C21D5D" w:rsidRDefault="00C21D5D">
                      <w:proofErr w:type="gramStart"/>
                      <w:r>
                        <w:rPr>
                          <w:rFonts w:ascii="Arial" w:hAnsi="Arial" w:cs="Arial"/>
                          <w:b/>
                          <w:bCs/>
                          <w:color w:val="000000"/>
                          <w:sz w:val="14"/>
                          <w:szCs w:val="14"/>
                          <w:lang w:val="en-US"/>
                        </w:rPr>
                        <w:t>UNDP?</w:t>
                      </w:r>
                      <w:proofErr w:type="gramEnd"/>
                    </w:p>
                  </w:txbxContent>
                </v:textbox>
              </v:rect>
              <v:rect id="_x0000_s8272" style="position:absolute;left:6920;top:795;width:483;height:161;mso-wrap-style:none" filled="f" stroked="f">
                <v:textbox style="mso-next-textbox:#_x0000_s8272;mso-fit-shape-to-text:t" inset="0,0,0,0">
                  <w:txbxContent>
                    <w:p w:rsidR="00C21D5D" w:rsidRDefault="00C21D5D">
                      <w:r>
                        <w:rPr>
                          <w:rFonts w:ascii="Arial" w:hAnsi="Arial" w:cs="Arial"/>
                          <w:b/>
                          <w:bCs/>
                          <w:color w:val="000000"/>
                          <w:sz w:val="14"/>
                          <w:szCs w:val="14"/>
                          <w:lang w:val="en-US"/>
                        </w:rPr>
                        <w:t>Budget</w:t>
                      </w:r>
                    </w:p>
                  </w:txbxContent>
                </v:textbox>
              </v:rect>
              <v:rect id="_x0000_s8273" style="position:absolute;left:330;top:1182;width:156;height:161;mso-wrap-style:none" filled="f" stroked="f">
                <v:textbox style="mso-next-textbox:#_x0000_s8273;mso-fit-shape-to-text:t" inset="0,0,0,0">
                  <w:txbxContent>
                    <w:p w:rsidR="00C21D5D" w:rsidRDefault="00C21D5D">
                      <w:r>
                        <w:rPr>
                          <w:rFonts w:ascii="Arial" w:hAnsi="Arial" w:cs="Arial"/>
                          <w:b/>
                          <w:bCs/>
                          <w:color w:val="000000"/>
                          <w:sz w:val="14"/>
                          <w:szCs w:val="14"/>
                          <w:lang w:val="en-US"/>
                        </w:rPr>
                        <w:t>44</w:t>
                      </w:r>
                    </w:p>
                  </w:txbxContent>
                </v:textbox>
              </v:rect>
              <v:rect id="_x0000_s8274" style="position:absolute;left:1728;top:989;width:1806;height:161;mso-wrap-style:none" filled="f" stroked="f">
                <v:textbox style="mso-next-textbox:#_x0000_s8274;mso-fit-shape-to-text:t" inset="0,0,0,0">
                  <w:txbxContent>
                    <w:p w:rsidR="00C21D5D" w:rsidRDefault="00C21D5D">
                      <w:r>
                        <w:rPr>
                          <w:rFonts w:ascii="Arial" w:hAnsi="Arial" w:cs="Arial"/>
                          <w:b/>
                          <w:bCs/>
                          <w:color w:val="000000"/>
                          <w:sz w:val="14"/>
                          <w:szCs w:val="14"/>
                          <w:lang w:val="en-US"/>
                        </w:rPr>
                        <w:t xml:space="preserve">9 PIR 2009 </w:t>
                      </w:r>
                      <w:proofErr w:type="spellStart"/>
                      <w:r>
                        <w:rPr>
                          <w:rFonts w:ascii="Arial" w:hAnsi="Arial" w:cs="Arial"/>
                          <w:b/>
                          <w:bCs/>
                          <w:color w:val="000000"/>
                          <w:sz w:val="14"/>
                          <w:szCs w:val="14"/>
                          <w:lang w:val="en-US"/>
                        </w:rPr>
                        <w:t>Monserrat</w:t>
                      </w:r>
                      <w:proofErr w:type="spellEnd"/>
                      <w:r>
                        <w:rPr>
                          <w:rFonts w:ascii="Arial" w:hAnsi="Arial" w:cs="Arial"/>
                          <w:b/>
                          <w:bCs/>
                          <w:color w:val="000000"/>
                          <w:sz w:val="14"/>
                          <w:szCs w:val="14"/>
                          <w:lang w:val="en-US"/>
                        </w:rPr>
                        <w:t xml:space="preserve"> Form </w:t>
                      </w:r>
                    </w:p>
                  </w:txbxContent>
                </v:textbox>
              </v:rect>
              <v:rect id="_x0000_s8275" style="position:absolute;left:1126;top:1182;width:3370;height:161;mso-wrap-style:none" filled="f" stroked="f">
                <v:textbox style="mso-next-textbox:#_x0000_s8275;mso-fit-shape-to-text:t" inset="0,0,0,0">
                  <w:txbxContent>
                    <w:p w:rsidR="00C21D5D" w:rsidRDefault="00C21D5D">
                      <w:r>
                        <w:rPr>
                          <w:rFonts w:ascii="Arial" w:hAnsi="Arial" w:cs="Arial"/>
                          <w:b/>
                          <w:bCs/>
                          <w:color w:val="000000"/>
                          <w:sz w:val="14"/>
                          <w:szCs w:val="14"/>
                          <w:lang w:val="en-US"/>
                        </w:rPr>
                        <w:t xml:space="preserve">1322_Climate_Change_Mitigation_EXCEL_2007 (3) </w:t>
                      </w:r>
                    </w:p>
                  </w:txbxContent>
                </v:textbox>
              </v:rect>
              <v:rect id="_x0000_s8276" style="position:absolute;left:1980;top:1376;width:1938;height:161;mso-wrap-style:none" filled="f" stroked="f">
                <v:textbox style="mso-next-textbox:#_x0000_s8276;mso-fit-shape-to-text:t" inset="0,0,0,0">
                  <w:txbxContent>
                    <w:p w:rsidR="00C21D5D" w:rsidRDefault="00C21D5D">
                      <w:r>
                        <w:rPr>
                          <w:rFonts w:ascii="Arial" w:hAnsi="Arial" w:cs="Arial"/>
                          <w:b/>
                          <w:bCs/>
                          <w:color w:val="000000"/>
                          <w:sz w:val="14"/>
                          <w:szCs w:val="14"/>
                          <w:lang w:val="en-US"/>
                        </w:rPr>
                        <w:t xml:space="preserve">Changes by </w:t>
                      </w:r>
                      <w:proofErr w:type="spellStart"/>
                      <w:r>
                        <w:rPr>
                          <w:rFonts w:ascii="Arial" w:hAnsi="Arial" w:cs="Arial"/>
                          <w:b/>
                          <w:bCs/>
                          <w:color w:val="000000"/>
                          <w:sz w:val="14"/>
                          <w:szCs w:val="14"/>
                          <w:lang w:val="en-US"/>
                        </w:rPr>
                        <w:t>Misael</w:t>
                      </w:r>
                      <w:proofErr w:type="spellEnd"/>
                      <w:r>
                        <w:rPr>
                          <w:rFonts w:ascii="Arial" w:hAnsi="Arial" w:cs="Arial"/>
                          <w:b/>
                          <w:bCs/>
                          <w:color w:val="000000"/>
                          <w:sz w:val="14"/>
                          <w:szCs w:val="14"/>
                          <w:lang w:val="en-US"/>
                        </w:rPr>
                        <w:t xml:space="preserve"> 29-9-2009</w:t>
                      </w:r>
                    </w:p>
                  </w:txbxContent>
                </v:textbox>
              </v:rect>
              <v:rect id="_x0000_s8277" style="position:absolute;left:5057;top:1182;width:444;height:414;mso-wrap-style:none" filled="f" stroked="f">
                <v:textbox style="mso-next-textbox:#_x0000_s8277;mso-fit-shape-to-text:t" inset="0,0,0,0">
                  <w:txbxContent>
                    <w:p w:rsidR="00C21D5D" w:rsidRDefault="00C21D5D" w:rsidP="00F41D12">
                      <w:r>
                        <w:rPr>
                          <w:rFonts w:ascii="Arial" w:hAnsi="Arial" w:cs="Arial"/>
                          <w:b/>
                          <w:bCs/>
                          <w:color w:val="000000"/>
                          <w:sz w:val="14"/>
                          <w:szCs w:val="14"/>
                          <w:lang w:val="en-US"/>
                        </w:rPr>
                        <w:t>Jan-09</w:t>
                      </w:r>
                    </w:p>
                    <w:p w:rsidR="00C21D5D" w:rsidRPr="00F41D12" w:rsidRDefault="00C21D5D" w:rsidP="00F41D12"/>
                  </w:txbxContent>
                </v:textbox>
              </v:rect>
              <v:rect id="_x0000_s8278" style="position:absolute;left:6027;top:1182;width:397;height:161;mso-wrap-style:none" filled="f" stroked="f">
                <v:textbox style="mso-next-textbox:#_x0000_s8278;mso-fit-shape-to-text:t" inset="0,0,0,0">
                  <w:txbxContent>
                    <w:p w:rsidR="00C21D5D" w:rsidRPr="00F41D12" w:rsidRDefault="00C21D5D" w:rsidP="00F41D12">
                      <w:r>
                        <w:rPr>
                          <w:rFonts w:ascii="Arial" w:hAnsi="Arial" w:cs="Arial"/>
                          <w:b/>
                          <w:bCs/>
                          <w:color w:val="000000"/>
                          <w:sz w:val="14"/>
                          <w:szCs w:val="14"/>
                          <w:lang w:val="en-US"/>
                        </w:rPr>
                        <w:t>UNDP</w:t>
                      </w:r>
                    </w:p>
                  </w:txbxContent>
                </v:textbox>
              </v:rect>
              <v:rect id="_x0000_s8279" style="position:absolute;left:7241;top:1182;width:234;height:161;mso-wrap-style:none" filled="f" stroked="f">
                <v:textbox style="mso-next-textbox:#_x0000_s8279;mso-fit-shape-to-text:t" inset="0,0,0,0">
                  <w:txbxContent>
                    <w:p w:rsidR="00C21D5D" w:rsidRDefault="00C21D5D">
                      <w:r>
                        <w:rPr>
                          <w:rFonts w:ascii="Arial" w:hAnsi="Arial" w:cs="Arial"/>
                          <w:b/>
                          <w:bCs/>
                          <w:color w:val="000000"/>
                          <w:sz w:val="14"/>
                          <w:szCs w:val="14"/>
                          <w:lang w:val="en-US"/>
                        </w:rPr>
                        <w:t>PIR</w:t>
                      </w:r>
                    </w:p>
                  </w:txbxContent>
                </v:textbox>
              </v:rect>
              <v:rect id="_x0000_s8280" style="position:absolute;left:330;top:1570;width:156;height:161;mso-wrap-style:none" filled="f" stroked="f">
                <v:textbox style="mso-next-textbox:#_x0000_s8280;mso-fit-shape-to-text:t" inset="0,0,0,0">
                  <w:txbxContent>
                    <w:p w:rsidR="00C21D5D" w:rsidRDefault="00C21D5D">
                      <w:r>
                        <w:rPr>
                          <w:rFonts w:ascii="Arial" w:hAnsi="Arial" w:cs="Arial"/>
                          <w:b/>
                          <w:bCs/>
                          <w:color w:val="000000"/>
                          <w:sz w:val="14"/>
                          <w:szCs w:val="14"/>
                          <w:lang w:val="en-US"/>
                        </w:rPr>
                        <w:t>45</w:t>
                      </w:r>
                    </w:p>
                  </w:txbxContent>
                </v:textbox>
              </v:rect>
              <v:rect id="_x0000_s8281" style="position:absolute;left:1864;top:1570;width:1642;height:161;mso-wrap-style:none" filled="f" stroked="f">
                <v:textbox style="mso-next-textbox:#_x0000_s8281;mso-fit-shape-to-text:t" inset="0,0,0,0">
                  <w:txbxContent>
                    <w:p w:rsidR="00C21D5D" w:rsidRDefault="00C21D5D">
                      <w:r>
                        <w:rPr>
                          <w:rFonts w:ascii="Arial" w:hAnsi="Arial" w:cs="Arial"/>
                          <w:b/>
                          <w:bCs/>
                          <w:color w:val="000000"/>
                          <w:sz w:val="14"/>
                          <w:szCs w:val="14"/>
                          <w:lang w:val="en-US"/>
                        </w:rPr>
                        <w:t>Final Audit Report 08533</w:t>
                      </w:r>
                    </w:p>
                  </w:txbxContent>
                </v:textbox>
              </v:rect>
              <v:rect id="_x0000_s8282" style="position:absolute;left:5057;top:1570;width:452;height:161;mso-wrap-style:none" filled="f" stroked="f">
                <v:textbox style="mso-next-textbox:#_x0000_s8282;mso-fit-shape-to-text:t" inset="0,0,0,0">
                  <w:txbxContent>
                    <w:p w:rsidR="00C21D5D" w:rsidRDefault="00C21D5D">
                      <w:r>
                        <w:rPr>
                          <w:rFonts w:ascii="Arial" w:hAnsi="Arial" w:cs="Arial"/>
                          <w:b/>
                          <w:bCs/>
                          <w:color w:val="000000"/>
                          <w:sz w:val="14"/>
                          <w:szCs w:val="14"/>
                          <w:lang w:val="en-US"/>
                        </w:rPr>
                        <w:t>Jun-09</w:t>
                      </w:r>
                    </w:p>
                  </w:txbxContent>
                </v:textbox>
              </v:rect>
              <v:rect id="_x0000_s8283" style="position:absolute;left:7056;top:1570;width:615;height:161;mso-wrap-style:none" filled="f" stroked="f">
                <v:textbox style="mso-next-textbox:#_x0000_s8283;mso-fit-shape-to-text:t" inset="0,0,0,0">
                  <w:txbxContent>
                    <w:p w:rsidR="00C21D5D" w:rsidRDefault="00C21D5D">
                      <w:r>
                        <w:rPr>
                          <w:rFonts w:ascii="Arial" w:hAnsi="Arial" w:cs="Arial"/>
                          <w:b/>
                          <w:bCs/>
                          <w:color w:val="000000"/>
                          <w:sz w:val="14"/>
                          <w:szCs w:val="14"/>
                          <w:lang w:val="en-US"/>
                        </w:rPr>
                        <w:t>Auditoria</w:t>
                      </w:r>
                    </w:p>
                  </w:txbxContent>
                </v:textbox>
              </v:rect>
              <v:rect id="_x0000_s8284" style="position:absolute;left:330;top:1958;width:156;height:161;mso-wrap-style:none" filled="f" stroked="f">
                <v:textbox style="mso-next-textbox:#_x0000_s8284;mso-fit-shape-to-text:t" inset="0,0,0,0">
                  <w:txbxContent>
                    <w:p w:rsidR="00C21D5D" w:rsidRDefault="00C21D5D">
                      <w:r>
                        <w:rPr>
                          <w:rFonts w:ascii="Arial" w:hAnsi="Arial" w:cs="Arial"/>
                          <w:b/>
                          <w:bCs/>
                          <w:color w:val="000000"/>
                          <w:sz w:val="14"/>
                          <w:szCs w:val="14"/>
                          <w:lang w:val="en-US"/>
                        </w:rPr>
                        <w:t>46</w:t>
                      </w:r>
                    </w:p>
                  </w:txbxContent>
                </v:textbox>
              </v:rect>
              <v:rect id="_x0000_s8285" style="position:absolute;left:1718;top:1958;width:1969;height:161;mso-wrap-style:none" filled="f" stroked="f">
                <v:textbox style="mso-next-textbox:#_x0000_s8285;mso-fit-shape-to-text:t" inset="0,0,0,0">
                  <w:txbxContent>
                    <w:p w:rsidR="00C21D5D" w:rsidRDefault="00C21D5D">
                      <w:r>
                        <w:rPr>
                          <w:rFonts w:ascii="Arial" w:hAnsi="Arial" w:cs="Arial"/>
                          <w:b/>
                          <w:bCs/>
                          <w:color w:val="000000"/>
                          <w:sz w:val="14"/>
                          <w:szCs w:val="14"/>
                          <w:lang w:val="en-US"/>
                        </w:rPr>
                        <w:t>Audit Report 07537 Year 2007</w:t>
                      </w:r>
                    </w:p>
                  </w:txbxContent>
                </v:textbox>
              </v:rect>
              <v:rect id="_x0000_s8286" style="position:absolute;left:5057;top:1958;width:452;height:161;mso-wrap-style:none" filled="f" stroked="f">
                <v:textbox style="mso-next-textbox:#_x0000_s8286;mso-fit-shape-to-text:t" inset="0,0,0,0">
                  <w:txbxContent>
                    <w:p w:rsidR="00C21D5D" w:rsidRDefault="00C21D5D">
                      <w:r>
                        <w:rPr>
                          <w:rFonts w:ascii="Arial" w:hAnsi="Arial" w:cs="Arial"/>
                          <w:b/>
                          <w:bCs/>
                          <w:color w:val="000000"/>
                          <w:sz w:val="14"/>
                          <w:szCs w:val="14"/>
                          <w:lang w:val="en-US"/>
                        </w:rPr>
                        <w:t>Jun-09</w:t>
                      </w:r>
                    </w:p>
                  </w:txbxContent>
                </v:textbox>
              </v:rect>
              <v:rect id="_x0000_s8287" style="position:absolute;left:5726;top:1764;width:1020;height:161;mso-wrap-style:none" filled="f" stroked="f">
                <v:textbox style="mso-next-textbox:#_x0000_s8287;mso-fit-shape-to-text:t" inset="0,0,0,0">
                  <w:txbxContent>
                    <w:p w:rsidR="00C21D5D" w:rsidRDefault="00C21D5D">
                      <w:r>
                        <w:rPr>
                          <w:rFonts w:ascii="Arial" w:hAnsi="Arial" w:cs="Arial"/>
                          <w:b/>
                          <w:bCs/>
                          <w:color w:val="000000"/>
                          <w:sz w:val="14"/>
                          <w:szCs w:val="14"/>
                          <w:lang w:val="en-US"/>
                        </w:rPr>
                        <w:t xml:space="preserve">Sosa, Carrillo y </w:t>
                      </w:r>
                    </w:p>
                  </w:txbxContent>
                </v:textbox>
              </v:rect>
              <v:rect id="_x0000_s8288" style="position:absolute;left:5872;top:1958;width:747;height:161;mso-wrap-style:none" filled="f" stroked="f">
                <v:textbox style="mso-next-textbox:#_x0000_s8288;mso-fit-shape-to-text:t" inset="0,0,0,0">
                  <w:txbxContent>
                    <w:p w:rsidR="00C21D5D" w:rsidRDefault="00C21D5D">
                      <w:proofErr w:type="spellStart"/>
                      <w:r>
                        <w:rPr>
                          <w:rFonts w:ascii="Arial" w:hAnsi="Arial" w:cs="Arial"/>
                          <w:b/>
                          <w:bCs/>
                          <w:color w:val="000000"/>
                          <w:sz w:val="14"/>
                          <w:szCs w:val="14"/>
                          <w:lang w:val="en-US"/>
                        </w:rPr>
                        <w:t>Asociados</w:t>
                      </w:r>
                      <w:proofErr w:type="spellEnd"/>
                      <w:r>
                        <w:rPr>
                          <w:rFonts w:ascii="Arial" w:hAnsi="Arial" w:cs="Arial"/>
                          <w:b/>
                          <w:bCs/>
                          <w:color w:val="000000"/>
                          <w:sz w:val="14"/>
                          <w:szCs w:val="14"/>
                          <w:lang w:val="en-US"/>
                        </w:rPr>
                        <w:t xml:space="preserve">, </w:t>
                      </w:r>
                    </w:p>
                  </w:txbxContent>
                </v:textbox>
              </v:rect>
              <v:rect id="_x0000_s8289" style="position:absolute;left:5911;top:2152;width:654;height:161;mso-wrap-style:none" filled="f" stroked="f">
                <v:textbox style="mso-next-textbox:#_x0000_s8289;mso-fit-shape-to-text:t" inset="0,0,0,0">
                  <w:txbxContent>
                    <w:p w:rsidR="00C21D5D" w:rsidRDefault="00C21D5D">
                      <w:proofErr w:type="spellStart"/>
                      <w:r>
                        <w:rPr>
                          <w:rFonts w:ascii="Arial" w:hAnsi="Arial" w:cs="Arial"/>
                          <w:b/>
                          <w:bCs/>
                          <w:color w:val="000000"/>
                          <w:sz w:val="14"/>
                          <w:szCs w:val="14"/>
                          <w:lang w:val="en-US"/>
                        </w:rPr>
                        <w:t>Auditores</w:t>
                      </w:r>
                      <w:proofErr w:type="spellEnd"/>
                    </w:p>
                  </w:txbxContent>
                </v:textbox>
              </v:rect>
              <v:rect id="_x0000_s8290" style="position:absolute;left:7056;top:1958;width:615;height:161;mso-wrap-style:none" filled="f" stroked="f">
                <v:textbox style="mso-next-textbox:#_x0000_s8290;mso-fit-shape-to-text:t" inset="0,0,0,0">
                  <w:txbxContent>
                    <w:p w:rsidR="00C21D5D" w:rsidRDefault="00C21D5D">
                      <w:r>
                        <w:rPr>
                          <w:rFonts w:ascii="Arial" w:hAnsi="Arial" w:cs="Arial"/>
                          <w:b/>
                          <w:bCs/>
                          <w:color w:val="000000"/>
                          <w:sz w:val="14"/>
                          <w:szCs w:val="14"/>
                          <w:lang w:val="en-US"/>
                        </w:rPr>
                        <w:t>Auditoria</w:t>
                      </w:r>
                    </w:p>
                  </w:txbxContent>
                </v:textbox>
              </v:rect>
              <v:rect id="_x0000_s8291" style="position:absolute;left:330;top:2539;width:156;height:161;mso-wrap-style:none" filled="f" stroked="f">
                <v:textbox style="mso-next-textbox:#_x0000_s8291;mso-fit-shape-to-text:t" inset="0,0,0,0">
                  <w:txbxContent>
                    <w:p w:rsidR="00C21D5D" w:rsidRDefault="00C21D5D">
                      <w:r>
                        <w:rPr>
                          <w:rFonts w:ascii="Arial" w:hAnsi="Arial" w:cs="Arial"/>
                          <w:b/>
                          <w:bCs/>
                          <w:color w:val="000000"/>
                          <w:sz w:val="14"/>
                          <w:szCs w:val="14"/>
                          <w:lang w:val="en-US"/>
                        </w:rPr>
                        <w:t>47</w:t>
                      </w:r>
                    </w:p>
                  </w:txbxContent>
                </v:textbox>
              </v:rect>
              <v:rect id="_x0000_s8292" style="position:absolute;left:1534;top:2539;width:2622;height:161;mso-wrap-style:none" filled="f" stroked="f">
                <v:textbox style="mso-next-textbox:#_x0000_s8292;mso-fit-shape-to-text:t" inset="0,0,0,0">
                  <w:txbxContent>
                    <w:p w:rsidR="00C21D5D" w:rsidRDefault="00C21D5D">
                      <w:proofErr w:type="spellStart"/>
                      <w:r>
                        <w:rPr>
                          <w:rFonts w:ascii="Arial" w:hAnsi="Arial" w:cs="Arial"/>
                          <w:b/>
                          <w:bCs/>
                          <w:color w:val="000000"/>
                          <w:sz w:val="14"/>
                          <w:szCs w:val="14"/>
                          <w:lang w:val="en-US"/>
                        </w:rPr>
                        <w:t>Informe</w:t>
                      </w:r>
                      <w:proofErr w:type="spellEnd"/>
                      <w:r>
                        <w:rPr>
                          <w:rFonts w:ascii="Arial" w:hAnsi="Arial" w:cs="Arial"/>
                          <w:b/>
                          <w:bCs/>
                          <w:color w:val="000000"/>
                          <w:sz w:val="14"/>
                          <w:szCs w:val="14"/>
                          <w:lang w:val="en-US"/>
                        </w:rPr>
                        <w:t xml:space="preserve"> Final Auditoria 08533 </w:t>
                      </w:r>
                      <w:proofErr w:type="spellStart"/>
                      <w:r>
                        <w:rPr>
                          <w:rFonts w:ascii="Arial" w:hAnsi="Arial" w:cs="Arial"/>
                          <w:b/>
                          <w:bCs/>
                          <w:color w:val="000000"/>
                          <w:sz w:val="14"/>
                          <w:szCs w:val="14"/>
                          <w:lang w:val="en-US"/>
                        </w:rPr>
                        <w:t>Año</w:t>
                      </w:r>
                      <w:proofErr w:type="spellEnd"/>
                      <w:r>
                        <w:rPr>
                          <w:rFonts w:ascii="Arial" w:hAnsi="Arial" w:cs="Arial"/>
                          <w:b/>
                          <w:bCs/>
                          <w:color w:val="000000"/>
                          <w:sz w:val="14"/>
                          <w:szCs w:val="14"/>
                          <w:lang w:val="en-US"/>
                        </w:rPr>
                        <w:t xml:space="preserve"> 2008</w:t>
                      </w:r>
                    </w:p>
                  </w:txbxContent>
                </v:textbox>
              </v:rect>
              <v:rect id="_x0000_s8293" style="position:absolute;left:5057;top:2539;width:452;height:161;mso-wrap-style:none" filled="f" stroked="f">
                <v:textbox style="mso-next-textbox:#_x0000_s8293;mso-fit-shape-to-text:t" inset="0,0,0,0">
                  <w:txbxContent>
                    <w:p w:rsidR="00C21D5D" w:rsidRDefault="00C21D5D">
                      <w:r>
                        <w:rPr>
                          <w:rFonts w:ascii="Arial" w:hAnsi="Arial" w:cs="Arial"/>
                          <w:b/>
                          <w:bCs/>
                          <w:color w:val="000000"/>
                          <w:sz w:val="14"/>
                          <w:szCs w:val="14"/>
                          <w:lang w:val="en-US"/>
                        </w:rPr>
                        <w:t>Jun-09</w:t>
                      </w:r>
                    </w:p>
                  </w:txbxContent>
                </v:textbox>
              </v:rect>
              <v:rect id="_x0000_s8294" style="position:absolute;left:5726;top:2345;width:1020;height:161;mso-wrap-style:none" filled="f" stroked="f">
                <v:textbox style="mso-next-textbox:#_x0000_s8294;mso-fit-shape-to-text:t" inset="0,0,0,0">
                  <w:txbxContent>
                    <w:p w:rsidR="00C21D5D" w:rsidRDefault="00C21D5D">
                      <w:r>
                        <w:rPr>
                          <w:rFonts w:ascii="Arial" w:hAnsi="Arial" w:cs="Arial"/>
                          <w:b/>
                          <w:bCs/>
                          <w:color w:val="000000"/>
                          <w:sz w:val="14"/>
                          <w:szCs w:val="14"/>
                          <w:lang w:val="en-US"/>
                        </w:rPr>
                        <w:t xml:space="preserve">Sosa, Carrillo y </w:t>
                      </w:r>
                    </w:p>
                  </w:txbxContent>
                </v:textbox>
              </v:rect>
              <v:rect id="_x0000_s8295" style="position:absolute;left:5872;top:2539;width:747;height:161;mso-wrap-style:none" filled="f" stroked="f">
                <v:textbox style="mso-next-textbox:#_x0000_s8295;mso-fit-shape-to-text:t" inset="0,0,0,0">
                  <w:txbxContent>
                    <w:p w:rsidR="00C21D5D" w:rsidRDefault="00C21D5D">
                      <w:proofErr w:type="spellStart"/>
                      <w:r>
                        <w:rPr>
                          <w:rFonts w:ascii="Arial" w:hAnsi="Arial" w:cs="Arial"/>
                          <w:b/>
                          <w:bCs/>
                          <w:color w:val="000000"/>
                          <w:sz w:val="14"/>
                          <w:szCs w:val="14"/>
                          <w:lang w:val="en-US"/>
                        </w:rPr>
                        <w:t>Asociados</w:t>
                      </w:r>
                      <w:proofErr w:type="spellEnd"/>
                      <w:r>
                        <w:rPr>
                          <w:rFonts w:ascii="Arial" w:hAnsi="Arial" w:cs="Arial"/>
                          <w:b/>
                          <w:bCs/>
                          <w:color w:val="000000"/>
                          <w:sz w:val="14"/>
                          <w:szCs w:val="14"/>
                          <w:lang w:val="en-US"/>
                        </w:rPr>
                        <w:t xml:space="preserve">, </w:t>
                      </w:r>
                    </w:p>
                  </w:txbxContent>
                </v:textbox>
              </v:rect>
              <v:rect id="_x0000_s8296" style="position:absolute;left:5911;top:2733;width:654;height:161;mso-wrap-style:none" filled="f" stroked="f">
                <v:textbox style="mso-next-textbox:#_x0000_s8296;mso-fit-shape-to-text:t" inset="0,0,0,0">
                  <w:txbxContent>
                    <w:p w:rsidR="00C21D5D" w:rsidRDefault="00C21D5D">
                      <w:proofErr w:type="spellStart"/>
                      <w:r>
                        <w:rPr>
                          <w:rFonts w:ascii="Arial" w:hAnsi="Arial" w:cs="Arial"/>
                          <w:b/>
                          <w:bCs/>
                          <w:color w:val="000000"/>
                          <w:sz w:val="14"/>
                          <w:szCs w:val="14"/>
                          <w:lang w:val="en-US"/>
                        </w:rPr>
                        <w:t>Auditores</w:t>
                      </w:r>
                      <w:proofErr w:type="spellEnd"/>
                    </w:p>
                  </w:txbxContent>
                </v:textbox>
              </v:rect>
              <v:rect id="_x0000_s8297" style="position:absolute;left:7056;top:2539;width:615;height:161;mso-wrap-style:none" filled="f" stroked="f">
                <v:textbox style="mso-next-textbox:#_x0000_s8297;mso-fit-shape-to-text:t" inset="0,0,0,0">
                  <w:txbxContent>
                    <w:p w:rsidR="00C21D5D" w:rsidRDefault="00C21D5D">
                      <w:r>
                        <w:rPr>
                          <w:rFonts w:ascii="Arial" w:hAnsi="Arial" w:cs="Arial"/>
                          <w:b/>
                          <w:bCs/>
                          <w:color w:val="000000"/>
                          <w:sz w:val="14"/>
                          <w:szCs w:val="14"/>
                          <w:lang w:val="en-US"/>
                        </w:rPr>
                        <w:t>Auditoria</w:t>
                      </w:r>
                    </w:p>
                  </w:txbxContent>
                </v:textbox>
              </v:rect>
              <v:rect id="_x0000_s8298" style="position:absolute;left:330;top:3121;width:156;height:161;mso-wrap-style:none" filled="f" stroked="f">
                <v:textbox style="mso-next-textbox:#_x0000_s8298;mso-fit-shape-to-text:t" inset="0,0,0,0">
                  <w:txbxContent>
                    <w:p w:rsidR="00C21D5D" w:rsidRDefault="00C21D5D">
                      <w:r>
                        <w:rPr>
                          <w:rFonts w:ascii="Arial" w:hAnsi="Arial" w:cs="Arial"/>
                          <w:b/>
                          <w:bCs/>
                          <w:color w:val="000000"/>
                          <w:sz w:val="14"/>
                          <w:szCs w:val="14"/>
                          <w:lang w:val="en-US"/>
                        </w:rPr>
                        <w:t>48</w:t>
                      </w:r>
                    </w:p>
                  </w:txbxContent>
                </v:textbox>
              </v:rect>
              <v:rect id="_x0000_s8299" style="position:absolute;left:1728;top:2927;width:2187;height:161;mso-wrap-style:none" filled="f" stroked="f">
                <v:textbox style="mso-next-textbox:#_x0000_s8299;mso-fit-shape-to-text:t" inset="0,0,0,0">
                  <w:txbxContent>
                    <w:p w:rsidR="00C21D5D" w:rsidRDefault="00C21D5D">
                      <w:r>
                        <w:rPr>
                          <w:rFonts w:ascii="Arial" w:hAnsi="Arial" w:cs="Arial"/>
                          <w:b/>
                          <w:bCs/>
                          <w:color w:val="000000"/>
                          <w:sz w:val="14"/>
                          <w:szCs w:val="14"/>
                          <w:lang w:val="en-US"/>
                        </w:rPr>
                        <w:t xml:space="preserve">9 PIR 2009 </w:t>
                      </w:r>
                      <w:proofErr w:type="spellStart"/>
                      <w:r>
                        <w:rPr>
                          <w:rFonts w:ascii="Arial" w:hAnsi="Arial" w:cs="Arial"/>
                          <w:b/>
                          <w:bCs/>
                          <w:color w:val="000000"/>
                          <w:sz w:val="14"/>
                          <w:szCs w:val="14"/>
                          <w:lang w:val="en-US"/>
                        </w:rPr>
                        <w:t>Monserrat</w:t>
                      </w:r>
                      <w:proofErr w:type="spellEnd"/>
                      <w:r>
                        <w:rPr>
                          <w:rFonts w:ascii="Arial" w:hAnsi="Arial" w:cs="Arial"/>
                          <w:b/>
                          <w:bCs/>
                          <w:color w:val="000000"/>
                          <w:sz w:val="14"/>
                          <w:szCs w:val="14"/>
                          <w:lang w:val="en-US"/>
                        </w:rPr>
                        <w:t xml:space="preserve"> </w:t>
                      </w:r>
                      <w:proofErr w:type="spellStart"/>
                      <w:r>
                        <w:rPr>
                          <w:rFonts w:ascii="Arial" w:hAnsi="Arial" w:cs="Arial"/>
                          <w:b/>
                          <w:bCs/>
                          <w:color w:val="000000"/>
                          <w:sz w:val="14"/>
                          <w:szCs w:val="14"/>
                          <w:lang w:val="en-US"/>
                        </w:rPr>
                        <w:t>Formulario</w:t>
                      </w:r>
                      <w:proofErr w:type="spellEnd"/>
                      <w:r>
                        <w:rPr>
                          <w:rFonts w:ascii="Arial" w:hAnsi="Arial" w:cs="Arial"/>
                          <w:b/>
                          <w:bCs/>
                          <w:color w:val="000000"/>
                          <w:sz w:val="14"/>
                          <w:szCs w:val="14"/>
                          <w:lang w:val="en-US"/>
                        </w:rPr>
                        <w:t xml:space="preserve"> </w:t>
                      </w:r>
                    </w:p>
                  </w:txbxContent>
                </v:textbox>
              </v:rect>
              <v:rect id="_x0000_s8300" style="position:absolute;left:1126;top:3121;width:3370;height:161;mso-wrap-style:none" filled="f" stroked="f">
                <v:textbox style="mso-next-textbox:#_x0000_s8300;mso-fit-shape-to-text:t" inset="0,0,0,0">
                  <w:txbxContent>
                    <w:p w:rsidR="00C21D5D" w:rsidRDefault="00C21D5D">
                      <w:r>
                        <w:rPr>
                          <w:rFonts w:ascii="Arial" w:hAnsi="Arial" w:cs="Arial"/>
                          <w:b/>
                          <w:bCs/>
                          <w:color w:val="000000"/>
                          <w:sz w:val="14"/>
                          <w:szCs w:val="14"/>
                          <w:lang w:val="en-US"/>
                        </w:rPr>
                        <w:t xml:space="preserve">1322_Climate_Change_Mitigation_EXCEL_2007 (3) </w:t>
                      </w:r>
                    </w:p>
                  </w:txbxContent>
                </v:textbox>
              </v:rect>
              <v:rect id="_x0000_s8301" style="position:absolute;left:1980;top:3315;width:1938;height:161;mso-wrap-style:none" filled="f" stroked="f">
                <v:textbox style="mso-next-textbox:#_x0000_s8301;mso-fit-shape-to-text:t" inset="0,0,0,0">
                  <w:txbxContent>
                    <w:p w:rsidR="00C21D5D" w:rsidRDefault="00C21D5D">
                      <w:r>
                        <w:rPr>
                          <w:rFonts w:ascii="Arial" w:hAnsi="Arial" w:cs="Arial"/>
                          <w:b/>
                          <w:bCs/>
                          <w:color w:val="000000"/>
                          <w:sz w:val="14"/>
                          <w:szCs w:val="14"/>
                          <w:lang w:val="en-US"/>
                        </w:rPr>
                        <w:t xml:space="preserve">Changes by </w:t>
                      </w:r>
                      <w:proofErr w:type="spellStart"/>
                      <w:r>
                        <w:rPr>
                          <w:rFonts w:ascii="Arial" w:hAnsi="Arial" w:cs="Arial"/>
                          <w:b/>
                          <w:bCs/>
                          <w:color w:val="000000"/>
                          <w:sz w:val="14"/>
                          <w:szCs w:val="14"/>
                          <w:lang w:val="en-US"/>
                        </w:rPr>
                        <w:t>Misael</w:t>
                      </w:r>
                      <w:proofErr w:type="spellEnd"/>
                      <w:r>
                        <w:rPr>
                          <w:rFonts w:ascii="Arial" w:hAnsi="Arial" w:cs="Arial"/>
                          <w:b/>
                          <w:bCs/>
                          <w:color w:val="000000"/>
                          <w:sz w:val="14"/>
                          <w:szCs w:val="14"/>
                          <w:lang w:val="en-US"/>
                        </w:rPr>
                        <w:t xml:space="preserve"> 29-9-2009</w:t>
                      </w:r>
                    </w:p>
                  </w:txbxContent>
                </v:textbox>
              </v:rect>
              <v:rect id="_x0000_s8302" style="position:absolute;left:5086;top:3121;width:405;height:161;mso-wrap-style:none" filled="f" stroked="f">
                <v:textbox style="mso-next-textbox:#_x0000_s8302;mso-fit-shape-to-text:t" inset="0,0,0,0">
                  <w:txbxContent>
                    <w:p w:rsidR="00C21D5D" w:rsidRDefault="00C21D5D">
                      <w:r>
                        <w:rPr>
                          <w:rFonts w:ascii="Arial" w:hAnsi="Arial" w:cs="Arial"/>
                          <w:b/>
                          <w:bCs/>
                          <w:color w:val="000000"/>
                          <w:sz w:val="14"/>
                          <w:szCs w:val="14"/>
                          <w:lang w:val="en-US"/>
                        </w:rPr>
                        <w:t>Jul-09</w:t>
                      </w:r>
                    </w:p>
                  </w:txbxContent>
                </v:textbox>
              </v:rect>
              <v:rect id="_x0000_s8303" style="position:absolute;left:6027;top:3121;width:397;height:161;mso-wrap-style:none" filled="f" stroked="f">
                <v:textbox style="mso-next-textbox:#_x0000_s8303;mso-fit-shape-to-text:t" inset="0,0,0,0">
                  <w:txbxContent>
                    <w:p w:rsidR="00C21D5D" w:rsidRDefault="00C21D5D">
                      <w:r>
                        <w:rPr>
                          <w:rFonts w:ascii="Arial" w:hAnsi="Arial" w:cs="Arial"/>
                          <w:b/>
                          <w:bCs/>
                          <w:color w:val="000000"/>
                          <w:sz w:val="14"/>
                          <w:szCs w:val="14"/>
                          <w:lang w:val="en-US"/>
                        </w:rPr>
                        <w:t>UNDP</w:t>
                      </w:r>
                    </w:p>
                  </w:txbxContent>
                </v:textbox>
              </v:rect>
              <v:rect id="_x0000_s8304" style="position:absolute;left:7241;top:3121;width:234;height:161;mso-wrap-style:none" filled="f" stroked="f">
                <v:textbox style="mso-next-textbox:#_x0000_s8304;mso-fit-shape-to-text:t" inset="0,0,0,0">
                  <w:txbxContent>
                    <w:p w:rsidR="00C21D5D" w:rsidRDefault="00C21D5D">
                      <w:r>
                        <w:rPr>
                          <w:rFonts w:ascii="Arial" w:hAnsi="Arial" w:cs="Arial"/>
                          <w:b/>
                          <w:bCs/>
                          <w:color w:val="000000"/>
                          <w:sz w:val="14"/>
                          <w:szCs w:val="14"/>
                          <w:lang w:val="en-US"/>
                        </w:rPr>
                        <w:t>PIR</w:t>
                      </w:r>
                    </w:p>
                  </w:txbxContent>
                </v:textbox>
              </v:rect>
              <v:rect id="_x0000_s8305" style="position:absolute;left:330;top:3508;width:156;height:161;mso-wrap-style:none" filled="f" stroked="f">
                <v:textbox style="mso-next-textbox:#_x0000_s8305;mso-fit-shape-to-text:t" inset="0,0,0,0">
                  <w:txbxContent>
                    <w:p w:rsidR="00C21D5D" w:rsidRDefault="00C21D5D">
                      <w:r>
                        <w:rPr>
                          <w:rFonts w:ascii="Arial" w:hAnsi="Arial" w:cs="Arial"/>
                          <w:b/>
                          <w:bCs/>
                          <w:color w:val="000000"/>
                          <w:sz w:val="14"/>
                          <w:szCs w:val="14"/>
                          <w:lang w:val="en-US"/>
                        </w:rPr>
                        <w:t>49</w:t>
                      </w:r>
                    </w:p>
                  </w:txbxContent>
                </v:textbox>
              </v:rect>
              <v:rect id="_x0000_s8306" style="position:absolute;left:2504;top:3508;width:677;height:161;mso-wrap-style:none" filled="f" stroked="f">
                <v:textbox style="mso-next-textbox:#_x0000_s8306;mso-fit-shape-to-text:t" inset="0,0,0,0">
                  <w:txbxContent>
                    <w:p w:rsidR="00C21D5D" w:rsidRDefault="00C21D5D">
                      <w:proofErr w:type="spellStart"/>
                      <w:proofErr w:type="gramStart"/>
                      <w:r>
                        <w:rPr>
                          <w:rFonts w:ascii="Arial" w:hAnsi="Arial" w:cs="Arial"/>
                          <w:b/>
                          <w:bCs/>
                          <w:color w:val="000000"/>
                          <w:sz w:val="14"/>
                          <w:szCs w:val="14"/>
                          <w:lang w:val="en-US"/>
                        </w:rPr>
                        <w:t>newimage</w:t>
                      </w:r>
                      <w:proofErr w:type="spellEnd"/>
                      <w:proofErr w:type="gramEnd"/>
                    </w:p>
                  </w:txbxContent>
                </v:textbox>
              </v:rect>
              <v:rect id="_x0000_s8307" style="position:absolute;left:5037;top:3508;width:475;height:161;mso-wrap-style:none" filled="f" stroked="f">
                <v:textbox style="mso-next-textbox:#_x0000_s8307;mso-fit-shape-to-text:t" inset="0,0,0,0">
                  <w:txbxContent>
                    <w:p w:rsidR="00C21D5D" w:rsidRDefault="00C21D5D">
                      <w:r>
                        <w:rPr>
                          <w:rFonts w:ascii="Arial" w:hAnsi="Arial" w:cs="Arial"/>
                          <w:b/>
                          <w:bCs/>
                          <w:color w:val="000000"/>
                          <w:sz w:val="14"/>
                          <w:szCs w:val="14"/>
                          <w:lang w:val="en-US"/>
                        </w:rPr>
                        <w:t>Aug-09</w:t>
                      </w:r>
                    </w:p>
                  </w:txbxContent>
                </v:textbox>
              </v:rect>
              <v:rect id="_x0000_s8308" style="position:absolute;left:6115;top:3508;width:234;height:161;mso-wrap-style:none" filled="f" stroked="f">
                <v:textbox style="mso-next-textbox:#_x0000_s8308;mso-fit-shape-to-text:t" inset="0,0,0,0">
                  <w:txbxContent>
                    <w:p w:rsidR="00C21D5D" w:rsidRDefault="00C21D5D">
                      <w:r>
                        <w:rPr>
                          <w:rFonts w:ascii="Arial" w:hAnsi="Arial" w:cs="Arial"/>
                          <w:b/>
                          <w:bCs/>
                          <w:color w:val="000000"/>
                          <w:sz w:val="14"/>
                          <w:szCs w:val="14"/>
                          <w:lang w:val="en-US"/>
                        </w:rPr>
                        <w:t>ICE</w:t>
                      </w:r>
                    </w:p>
                  </w:txbxContent>
                </v:textbox>
              </v:rect>
              <v:rect id="_x0000_s8309" style="position:absolute;left:6911;top:3508;width:903;height:161;mso-wrap-style:none" filled="f" stroked="f">
                <v:textbox style="mso-next-textbox:#_x0000_s8309;mso-fit-shape-to-text:t" inset="0,0,0,0">
                  <w:txbxContent>
                    <w:p w:rsidR="00C21D5D" w:rsidRDefault="00C21D5D">
                      <w:proofErr w:type="spellStart"/>
                      <w:r>
                        <w:rPr>
                          <w:rFonts w:ascii="Arial" w:hAnsi="Arial" w:cs="Arial"/>
                          <w:b/>
                          <w:bCs/>
                          <w:color w:val="000000"/>
                          <w:sz w:val="14"/>
                          <w:szCs w:val="14"/>
                          <w:lang w:val="en-US"/>
                        </w:rPr>
                        <w:t>Acta</w:t>
                      </w:r>
                      <w:proofErr w:type="spellEnd"/>
                      <w:r>
                        <w:rPr>
                          <w:rFonts w:ascii="Arial" w:hAnsi="Arial" w:cs="Arial"/>
                          <w:b/>
                          <w:bCs/>
                          <w:color w:val="000000"/>
                          <w:sz w:val="14"/>
                          <w:szCs w:val="14"/>
                          <w:lang w:val="en-US"/>
                        </w:rPr>
                        <w:t xml:space="preserve"> </w:t>
                      </w:r>
                      <w:proofErr w:type="spellStart"/>
                      <w:r>
                        <w:rPr>
                          <w:rFonts w:ascii="Arial" w:hAnsi="Arial" w:cs="Arial"/>
                          <w:b/>
                          <w:bCs/>
                          <w:color w:val="000000"/>
                          <w:sz w:val="14"/>
                          <w:szCs w:val="14"/>
                          <w:lang w:val="en-US"/>
                        </w:rPr>
                        <w:t>Reunión</w:t>
                      </w:r>
                      <w:proofErr w:type="spellEnd"/>
                    </w:p>
                  </w:txbxContent>
                </v:textbox>
              </v:rect>
              <v:rect id="_x0000_s8310" style="position:absolute;left:330;top:3702;width:156;height:161;mso-wrap-style:none" filled="f" stroked="f">
                <v:textbox style="mso-next-textbox:#_x0000_s8310;mso-fit-shape-to-text:t" inset="0,0,0,0">
                  <w:txbxContent>
                    <w:p w:rsidR="00C21D5D" w:rsidRDefault="00C21D5D">
                      <w:r>
                        <w:rPr>
                          <w:rFonts w:ascii="Arial" w:hAnsi="Arial" w:cs="Arial"/>
                          <w:b/>
                          <w:bCs/>
                          <w:color w:val="000000"/>
                          <w:sz w:val="14"/>
                          <w:szCs w:val="14"/>
                          <w:lang w:val="en-US"/>
                        </w:rPr>
                        <w:t>50</w:t>
                      </w:r>
                    </w:p>
                  </w:txbxContent>
                </v:textbox>
              </v:rect>
              <v:rect id="_x0000_s8311" style="position:absolute;left:1058;top:3702;width:3953;height:161;mso-wrap-style:none" filled="f" stroked="f">
                <v:textbox style="mso-next-textbox:#_x0000_s8311;mso-fit-shape-to-text:t" inset="0,0,0,0">
                  <w:txbxContent>
                    <w:p w:rsidR="00C21D5D" w:rsidRDefault="00C21D5D">
                      <w:r>
                        <w:rPr>
                          <w:rFonts w:ascii="Arial" w:hAnsi="Arial" w:cs="Arial"/>
                          <w:b/>
                          <w:bCs/>
                          <w:color w:val="000000"/>
                          <w:sz w:val="14"/>
                          <w:szCs w:val="14"/>
                          <w:lang w:val="en-US"/>
                        </w:rPr>
                        <w:t xml:space="preserve">9 00034921 - Expenditures 2009 CDR – Rural </w:t>
                      </w:r>
                      <w:proofErr w:type="spellStart"/>
                      <w:r>
                        <w:rPr>
                          <w:rFonts w:ascii="Arial" w:hAnsi="Arial" w:cs="Arial"/>
                          <w:b/>
                          <w:bCs/>
                          <w:color w:val="000000"/>
                          <w:sz w:val="14"/>
                          <w:szCs w:val="14"/>
                          <w:lang w:val="en-US"/>
                        </w:rPr>
                        <w:t>Electrificacion</w:t>
                      </w:r>
                      <w:proofErr w:type="spellEnd"/>
                    </w:p>
                  </w:txbxContent>
                </v:textbox>
              </v:rect>
              <v:rect id="_x0000_s8312" style="position:absolute;left:5066;top:3702;width:460;height:161;mso-wrap-style:none" filled="f" stroked="f">
                <v:textbox style="mso-next-textbox:#_x0000_s8312;mso-fit-shape-to-text:t" inset="0,0,0,0">
                  <w:txbxContent>
                    <w:p w:rsidR="00C21D5D" w:rsidRDefault="00C21D5D">
                      <w:r>
                        <w:rPr>
                          <w:rFonts w:ascii="Arial" w:hAnsi="Arial" w:cs="Arial"/>
                          <w:b/>
                          <w:bCs/>
                          <w:color w:val="000000"/>
                          <w:sz w:val="14"/>
                          <w:szCs w:val="14"/>
                          <w:lang w:val="en-US"/>
                        </w:rPr>
                        <w:t>Dec-09</w:t>
                      </w:r>
                    </w:p>
                  </w:txbxContent>
                </v:textbox>
              </v:rect>
              <v:rect id="_x0000_s8313" style="position:absolute;left:6027;top:3702;width:397;height:414;mso-wrap-style:none" filled="f" stroked="f">
                <v:textbox style="mso-next-textbox:#_x0000_s8313;mso-fit-shape-to-text:t" inset="0,0,0,0">
                  <w:txbxContent>
                    <w:p w:rsidR="00C21D5D" w:rsidRDefault="00C21D5D" w:rsidP="00F41D12">
                      <w:r>
                        <w:rPr>
                          <w:rFonts w:ascii="Arial" w:hAnsi="Arial" w:cs="Arial"/>
                          <w:b/>
                          <w:bCs/>
                          <w:color w:val="000000"/>
                          <w:sz w:val="14"/>
                          <w:szCs w:val="14"/>
                          <w:lang w:val="en-US"/>
                        </w:rPr>
                        <w:t>UNDP</w:t>
                      </w:r>
                    </w:p>
                    <w:p w:rsidR="00C21D5D" w:rsidRPr="00F41D12" w:rsidRDefault="00C21D5D" w:rsidP="00F41D12"/>
                  </w:txbxContent>
                </v:textbox>
              </v:rect>
              <v:rect id="_x0000_s8314" style="position:absolute;left:330;top:3896;width:156;height:161;mso-wrap-style:none" filled="f" stroked="f">
                <v:textbox style="mso-next-textbox:#_x0000_s8314;mso-fit-shape-to-text:t" inset="0,0,0,0">
                  <w:txbxContent>
                    <w:p w:rsidR="00C21D5D" w:rsidRDefault="00C21D5D">
                      <w:r>
                        <w:rPr>
                          <w:rFonts w:ascii="Arial" w:hAnsi="Arial" w:cs="Arial"/>
                          <w:b/>
                          <w:bCs/>
                          <w:color w:val="000000"/>
                          <w:sz w:val="14"/>
                          <w:szCs w:val="14"/>
                          <w:lang w:val="en-US"/>
                        </w:rPr>
                        <w:t>51</w:t>
                      </w:r>
                    </w:p>
                  </w:txbxContent>
                </v:textbox>
              </v:rect>
              <v:rect id="_x0000_s8315" style="position:absolute;left:1495;top:3896;width:2451;height:161;mso-wrap-style:none" filled="f" stroked="f">
                <v:textbox style="mso-next-textbox:#_x0000_s8315;mso-fit-shape-to-text:t" inset="0,0,0,0">
                  <w:txbxContent>
                    <w:p w:rsidR="00C21D5D" w:rsidRDefault="00C21D5D">
                      <w:r>
                        <w:rPr>
                          <w:rFonts w:ascii="Arial" w:hAnsi="Arial" w:cs="Arial"/>
                          <w:b/>
                          <w:bCs/>
                          <w:color w:val="000000"/>
                          <w:sz w:val="14"/>
                          <w:szCs w:val="14"/>
                          <w:lang w:val="en-US"/>
                        </w:rPr>
                        <w:t>9 CDR modified- Rural Electrification</w:t>
                      </w:r>
                    </w:p>
                  </w:txbxContent>
                </v:textbox>
              </v:rect>
              <v:rect id="_x0000_s8316" style="position:absolute;left:5066;top:3896;width:460;height:414;mso-wrap-style:none" filled="f" stroked="f">
                <v:textbox style="mso-next-textbox:#_x0000_s8316;mso-fit-shape-to-text:t" inset="0,0,0,0">
                  <w:txbxContent>
                    <w:p w:rsidR="00C21D5D" w:rsidRDefault="00C21D5D" w:rsidP="00F41D12">
                      <w:r>
                        <w:rPr>
                          <w:rFonts w:ascii="Arial" w:hAnsi="Arial" w:cs="Arial"/>
                          <w:b/>
                          <w:bCs/>
                          <w:color w:val="000000"/>
                          <w:sz w:val="14"/>
                          <w:szCs w:val="14"/>
                          <w:lang w:val="en-US"/>
                        </w:rPr>
                        <w:t>Dec-09</w:t>
                      </w:r>
                    </w:p>
                    <w:p w:rsidR="00C21D5D" w:rsidRPr="00F41D12" w:rsidRDefault="00C21D5D" w:rsidP="00F41D12"/>
                  </w:txbxContent>
                </v:textbox>
              </v:rect>
              <v:rect id="_x0000_s8317" style="position:absolute;left:6027;top:3896;width:397;height:414;mso-wrap-style:none" filled="f" stroked="f">
                <v:textbox style="mso-next-textbox:#_x0000_s8317;mso-fit-shape-to-text:t" inset="0,0,0,0">
                  <w:txbxContent>
                    <w:p w:rsidR="00C21D5D" w:rsidRDefault="00C21D5D" w:rsidP="00F41D12">
                      <w:r>
                        <w:rPr>
                          <w:rFonts w:ascii="Arial" w:hAnsi="Arial" w:cs="Arial"/>
                          <w:b/>
                          <w:bCs/>
                          <w:color w:val="000000"/>
                          <w:sz w:val="14"/>
                          <w:szCs w:val="14"/>
                          <w:lang w:val="en-US"/>
                        </w:rPr>
                        <w:t>UNDP</w:t>
                      </w:r>
                    </w:p>
                    <w:p w:rsidR="00C21D5D" w:rsidRPr="00F41D12" w:rsidRDefault="00C21D5D" w:rsidP="00F41D12"/>
                  </w:txbxContent>
                </v:textbox>
              </v:rect>
              <v:rect id="_x0000_s8318" style="position:absolute;left:330;top:4090;width:156;height:161;mso-wrap-style:none" filled="f" stroked="f">
                <v:textbox style="mso-next-textbox:#_x0000_s8318;mso-fit-shape-to-text:t" inset="0,0,0,0">
                  <w:txbxContent>
                    <w:p w:rsidR="00C21D5D" w:rsidRDefault="00C21D5D">
                      <w:r>
                        <w:rPr>
                          <w:rFonts w:ascii="Arial" w:hAnsi="Arial" w:cs="Arial"/>
                          <w:b/>
                          <w:bCs/>
                          <w:color w:val="000000"/>
                          <w:sz w:val="14"/>
                          <w:szCs w:val="14"/>
                          <w:lang w:val="en-US"/>
                        </w:rPr>
                        <w:t>52</w:t>
                      </w:r>
                    </w:p>
                  </w:txbxContent>
                </v:textbox>
              </v:rect>
              <v:rect id="_x0000_s8319" style="position:absolute;left:2135;top:4090;width:1401;height:161;mso-wrap-style:none" filled="f" stroked="f">
                <v:textbox style="mso-next-textbox:#_x0000_s8319;mso-fit-shape-to-text:t" inset="0,0,0,0">
                  <w:txbxContent>
                    <w:p w:rsidR="00C21D5D" w:rsidRDefault="00C21D5D">
                      <w:r>
                        <w:rPr>
                          <w:rFonts w:ascii="Arial" w:hAnsi="Arial" w:cs="Arial"/>
                          <w:b/>
                          <w:bCs/>
                          <w:color w:val="000000"/>
                          <w:sz w:val="14"/>
                          <w:szCs w:val="14"/>
                          <w:lang w:val="en-US"/>
                        </w:rPr>
                        <w:t xml:space="preserve">9 docs - </w:t>
                      </w:r>
                      <w:proofErr w:type="spellStart"/>
                      <w:r>
                        <w:rPr>
                          <w:rFonts w:ascii="Arial" w:hAnsi="Arial" w:cs="Arial"/>
                          <w:b/>
                          <w:bCs/>
                          <w:color w:val="000000"/>
                          <w:sz w:val="14"/>
                          <w:szCs w:val="14"/>
                          <w:lang w:val="en-US"/>
                        </w:rPr>
                        <w:t>consuntants</w:t>
                      </w:r>
                      <w:proofErr w:type="spellEnd"/>
                    </w:p>
                  </w:txbxContent>
                </v:textbox>
              </v:rect>
              <v:rect id="_x0000_s8320" style="position:absolute;left:5066;top:4090;width:460;height:414;mso-wrap-style:none" filled="f" stroked="f">
                <v:textbox style="mso-next-textbox:#_x0000_s8320;mso-fit-shape-to-text:t" inset="0,0,0,0">
                  <w:txbxContent>
                    <w:p w:rsidR="00C21D5D" w:rsidRDefault="00C21D5D" w:rsidP="00F41D12">
                      <w:r>
                        <w:rPr>
                          <w:rFonts w:ascii="Arial" w:hAnsi="Arial" w:cs="Arial"/>
                          <w:b/>
                          <w:bCs/>
                          <w:color w:val="000000"/>
                          <w:sz w:val="14"/>
                          <w:szCs w:val="14"/>
                          <w:lang w:val="en-US"/>
                        </w:rPr>
                        <w:t>Dec-09</w:t>
                      </w:r>
                    </w:p>
                    <w:p w:rsidR="00C21D5D" w:rsidRPr="00F41D12" w:rsidRDefault="00C21D5D" w:rsidP="00F41D12"/>
                  </w:txbxContent>
                </v:textbox>
              </v:rect>
              <v:rect id="_x0000_s8321" style="position:absolute;left:6115;top:4090;width:234;height:161;mso-wrap-style:none" filled="f" stroked="f">
                <v:textbox style="mso-next-textbox:#_x0000_s8321;mso-fit-shape-to-text:t" inset="0,0,0,0">
                  <w:txbxContent>
                    <w:p w:rsidR="00C21D5D" w:rsidRDefault="00C21D5D">
                      <w:r>
                        <w:rPr>
                          <w:rFonts w:ascii="Arial" w:hAnsi="Arial" w:cs="Arial"/>
                          <w:b/>
                          <w:bCs/>
                          <w:color w:val="000000"/>
                          <w:sz w:val="14"/>
                          <w:szCs w:val="14"/>
                          <w:lang w:val="en-US"/>
                        </w:rPr>
                        <w:t>ICE</w:t>
                      </w:r>
                    </w:p>
                  </w:txbxContent>
                </v:textbox>
              </v:rect>
              <v:rect id="_x0000_s8322" style="position:absolute;left:330;top:4284;width:156;height:161;mso-wrap-style:none" filled="f" stroked="f">
                <v:textbox style="mso-next-textbox:#_x0000_s8322;mso-fit-shape-to-text:t" inset="0,0,0,0">
                  <w:txbxContent>
                    <w:p w:rsidR="00C21D5D" w:rsidRDefault="00C21D5D">
                      <w:r>
                        <w:rPr>
                          <w:rFonts w:ascii="Arial" w:hAnsi="Arial" w:cs="Arial"/>
                          <w:b/>
                          <w:bCs/>
                          <w:color w:val="000000"/>
                          <w:sz w:val="14"/>
                          <w:szCs w:val="14"/>
                          <w:lang w:val="en-US"/>
                        </w:rPr>
                        <w:t>53</w:t>
                      </w:r>
                    </w:p>
                  </w:txbxContent>
                </v:textbox>
              </v:rect>
              <v:rect id="_x0000_s8323" style="position:absolute;left:2407;top:4284;width:864;height:161;mso-wrap-style:none" filled="f" stroked="f">
                <v:textbox style="mso-next-textbox:#_x0000_s8323;mso-fit-shape-to-text:t" inset="0,0,0,0">
                  <w:txbxContent>
                    <w:p w:rsidR="00C21D5D" w:rsidRDefault="00C21D5D">
                      <w:r>
                        <w:rPr>
                          <w:rFonts w:ascii="Arial" w:hAnsi="Arial" w:cs="Arial"/>
                          <w:b/>
                          <w:bCs/>
                          <w:color w:val="000000"/>
                          <w:sz w:val="14"/>
                          <w:szCs w:val="14"/>
                          <w:lang w:val="en-US"/>
                        </w:rPr>
                        <w:t>9 GEI 2008v2</w:t>
                      </w:r>
                    </w:p>
                  </w:txbxContent>
                </v:textbox>
              </v:rect>
              <v:rect id="_x0000_s8324" style="position:absolute;left:5066;top:4284;width:460;height:414;mso-wrap-style:none" filled="f" stroked="f">
                <v:textbox style="mso-next-textbox:#_x0000_s8324;mso-fit-shape-to-text:t" inset="0,0,0,0">
                  <w:txbxContent>
                    <w:p w:rsidR="00C21D5D" w:rsidRDefault="00C21D5D" w:rsidP="00F41D12">
                      <w:r>
                        <w:rPr>
                          <w:rFonts w:ascii="Arial" w:hAnsi="Arial" w:cs="Arial"/>
                          <w:b/>
                          <w:bCs/>
                          <w:color w:val="000000"/>
                          <w:sz w:val="14"/>
                          <w:szCs w:val="14"/>
                          <w:lang w:val="en-US"/>
                        </w:rPr>
                        <w:t>Dec-09</w:t>
                      </w:r>
                    </w:p>
                    <w:p w:rsidR="00C21D5D" w:rsidRDefault="00C21D5D"/>
                  </w:txbxContent>
                </v:textbox>
              </v:rect>
              <v:rect id="_x0000_s8325" style="position:absolute;left:6115;top:4284;width:234;height:161;mso-wrap-style:none" filled="f" stroked="f">
                <v:textbox style="mso-next-textbox:#_x0000_s8325;mso-fit-shape-to-text:t" inset="0,0,0,0">
                  <w:txbxContent>
                    <w:p w:rsidR="00C21D5D" w:rsidRDefault="00C21D5D">
                      <w:r>
                        <w:rPr>
                          <w:rFonts w:ascii="Arial" w:hAnsi="Arial" w:cs="Arial"/>
                          <w:b/>
                          <w:bCs/>
                          <w:color w:val="000000"/>
                          <w:sz w:val="14"/>
                          <w:szCs w:val="14"/>
                          <w:lang w:val="en-US"/>
                        </w:rPr>
                        <w:t>ICE</w:t>
                      </w:r>
                    </w:p>
                  </w:txbxContent>
                </v:textbox>
              </v:rect>
              <v:rect id="_x0000_s8326" style="position:absolute;left:7241;top:4284;width:242;height:161;mso-wrap-style:none" filled="f" stroked="f">
                <v:textbox style="mso-next-textbox:#_x0000_s8326;mso-fit-shape-to-text:t" inset="0,0,0,0">
                  <w:txbxContent>
                    <w:p w:rsidR="00C21D5D" w:rsidRDefault="00C21D5D">
                      <w:r>
                        <w:rPr>
                          <w:rFonts w:ascii="Arial" w:hAnsi="Arial" w:cs="Arial"/>
                          <w:b/>
                          <w:bCs/>
                          <w:color w:val="000000"/>
                          <w:sz w:val="14"/>
                          <w:szCs w:val="14"/>
                          <w:lang w:val="en-US"/>
                        </w:rPr>
                        <w:t>GEI</w:t>
                      </w:r>
                    </w:p>
                  </w:txbxContent>
                </v:textbox>
              </v:rect>
              <v:rect id="_x0000_s8327" style="position:absolute;left:330;top:4478;width:156;height:161;mso-wrap-style:none" filled="f" stroked="f">
                <v:textbox style="mso-next-textbox:#_x0000_s8327;mso-fit-shape-to-text:t" inset="0,0,0,0">
                  <w:txbxContent>
                    <w:p w:rsidR="00C21D5D" w:rsidRDefault="00C21D5D">
                      <w:r>
                        <w:rPr>
                          <w:rFonts w:ascii="Arial" w:hAnsi="Arial" w:cs="Arial"/>
                          <w:b/>
                          <w:bCs/>
                          <w:color w:val="000000"/>
                          <w:sz w:val="14"/>
                          <w:szCs w:val="14"/>
                          <w:lang w:val="en-US"/>
                        </w:rPr>
                        <w:t>54</w:t>
                      </w:r>
                    </w:p>
                  </w:txbxContent>
                </v:textbox>
              </v:rect>
              <v:rect id="_x0000_s8328" style="position:absolute;left:1815;top:4478;width:1829;height:161;mso-wrap-style:none" filled="f" stroked="f">
                <v:textbox style="mso-next-textbox:#_x0000_s8328;mso-fit-shape-to-text:t" inset="0,0,0,0">
                  <w:txbxContent>
                    <w:p w:rsidR="00C21D5D" w:rsidRDefault="00C21D5D">
                      <w:r>
                        <w:rPr>
                          <w:rFonts w:ascii="Arial" w:hAnsi="Arial" w:cs="Arial"/>
                          <w:b/>
                          <w:bCs/>
                          <w:color w:val="000000"/>
                          <w:sz w:val="14"/>
                          <w:szCs w:val="14"/>
                          <w:lang w:val="en-US"/>
                        </w:rPr>
                        <w:t>Budget and Execution 2009</w:t>
                      </w:r>
                    </w:p>
                  </w:txbxContent>
                </v:textbox>
              </v:rect>
              <v:rect id="_x0000_s8329" style="position:absolute;left:5066;top:4478;width:460;height:161;mso-wrap-style:none" filled="f" stroked="f">
                <v:textbox style="mso-next-textbox:#_x0000_s8329;mso-fit-shape-to-text:t" inset="0,0,0,0">
                  <w:txbxContent>
                    <w:p w:rsidR="00C21D5D" w:rsidRPr="00F41D12" w:rsidRDefault="00C21D5D" w:rsidP="00F41D12">
                      <w:r>
                        <w:rPr>
                          <w:rFonts w:ascii="Arial" w:hAnsi="Arial" w:cs="Arial"/>
                          <w:b/>
                          <w:bCs/>
                          <w:color w:val="000000"/>
                          <w:sz w:val="14"/>
                          <w:szCs w:val="14"/>
                          <w:lang w:val="en-US"/>
                        </w:rPr>
                        <w:t>Dec-09</w:t>
                      </w:r>
                    </w:p>
                  </w:txbxContent>
                </v:textbox>
              </v:rect>
              <v:rect id="_x0000_s8330" style="position:absolute;left:6115;top:4478;width:234;height:161;mso-wrap-style:none" filled="f" stroked="f">
                <v:textbox style="mso-next-textbox:#_x0000_s8330;mso-fit-shape-to-text:t" inset="0,0,0,0">
                  <w:txbxContent>
                    <w:p w:rsidR="00C21D5D" w:rsidRDefault="00C21D5D">
                      <w:r>
                        <w:rPr>
                          <w:rFonts w:ascii="Arial" w:hAnsi="Arial" w:cs="Arial"/>
                          <w:b/>
                          <w:bCs/>
                          <w:color w:val="000000"/>
                          <w:sz w:val="14"/>
                          <w:szCs w:val="14"/>
                          <w:lang w:val="en-US"/>
                        </w:rPr>
                        <w:t>ICE</w:t>
                      </w:r>
                    </w:p>
                  </w:txbxContent>
                </v:textbox>
              </v:rect>
              <v:rect id="_x0000_s8331" style="position:absolute;left:6920;top:4478;width:849;height:161;mso-wrap-style:none" filled="f" stroked="f">
                <v:textbox style="mso-next-textbox:#_x0000_s8331;mso-fit-shape-to-text:t" inset="0,0,0,0">
                  <w:txbxContent>
                    <w:p w:rsidR="00C21D5D" w:rsidRDefault="00C21D5D">
                      <w:proofErr w:type="spellStart"/>
                      <w:r>
                        <w:rPr>
                          <w:rFonts w:ascii="Arial" w:hAnsi="Arial" w:cs="Arial"/>
                          <w:b/>
                          <w:bCs/>
                          <w:color w:val="000000"/>
                          <w:sz w:val="14"/>
                          <w:szCs w:val="14"/>
                          <w:lang w:val="en-US"/>
                        </w:rPr>
                        <w:t>Presupuesto</w:t>
                      </w:r>
                      <w:proofErr w:type="spellEnd"/>
                    </w:p>
                  </w:txbxContent>
                </v:textbox>
              </v:rect>
              <v:rect id="_x0000_s8332" style="position:absolute;left:330;top:4671;width:156;height:161;mso-wrap-style:none" filled="f" stroked="f">
                <v:textbox style="mso-next-textbox:#_x0000_s8332;mso-fit-shape-to-text:t" inset="0,0,0,0">
                  <w:txbxContent>
                    <w:p w:rsidR="00C21D5D" w:rsidRDefault="00C21D5D">
                      <w:r>
                        <w:rPr>
                          <w:rFonts w:ascii="Arial" w:hAnsi="Arial" w:cs="Arial"/>
                          <w:b/>
                          <w:bCs/>
                          <w:color w:val="000000"/>
                          <w:sz w:val="14"/>
                          <w:szCs w:val="14"/>
                          <w:lang w:val="en-US"/>
                        </w:rPr>
                        <w:t>55</w:t>
                      </w:r>
                    </w:p>
                  </w:txbxContent>
                </v:textbox>
              </v:rect>
              <v:rect id="_x0000_s8333" style="position:absolute;left:1660;top:4671;width:1938;height:161;mso-wrap-style:none" filled="f" stroked="f">
                <v:textbox style="mso-next-textbox:#_x0000_s8333;mso-fit-shape-to-text:t" inset="0,0,0,0">
                  <w:txbxContent>
                    <w:p w:rsidR="00C21D5D" w:rsidRDefault="00C21D5D">
                      <w:r>
                        <w:rPr>
                          <w:rFonts w:ascii="Arial" w:hAnsi="Arial" w:cs="Arial"/>
                          <w:b/>
                          <w:bCs/>
                          <w:color w:val="000000"/>
                          <w:sz w:val="14"/>
                          <w:szCs w:val="14"/>
                          <w:lang w:val="en-US"/>
                        </w:rPr>
                        <w:t xml:space="preserve">10 Project </w:t>
                      </w:r>
                      <w:proofErr w:type="spellStart"/>
                      <w:r>
                        <w:rPr>
                          <w:rFonts w:ascii="Arial" w:hAnsi="Arial" w:cs="Arial"/>
                          <w:b/>
                          <w:bCs/>
                          <w:color w:val="000000"/>
                          <w:sz w:val="14"/>
                          <w:szCs w:val="14"/>
                          <w:lang w:val="en-US"/>
                        </w:rPr>
                        <w:t>Extention</w:t>
                      </w:r>
                      <w:proofErr w:type="spellEnd"/>
                      <w:r>
                        <w:rPr>
                          <w:rFonts w:ascii="Arial" w:hAnsi="Arial" w:cs="Arial"/>
                          <w:b/>
                          <w:bCs/>
                          <w:color w:val="000000"/>
                          <w:sz w:val="14"/>
                          <w:szCs w:val="14"/>
                          <w:lang w:val="en-US"/>
                        </w:rPr>
                        <w:t xml:space="preserve"> Request</w:t>
                      </w:r>
                    </w:p>
                  </w:txbxContent>
                </v:textbox>
              </v:rect>
              <v:rect id="_x0000_s8334" style="position:absolute;left:5037;top:4671;width:444;height:161;mso-wrap-style:none" filled="f" stroked="f">
                <v:textbox style="mso-next-textbox:#_x0000_s8334;mso-fit-shape-to-text:t" inset="0,0,0,0">
                  <w:txbxContent>
                    <w:p w:rsidR="00C21D5D" w:rsidRDefault="00C21D5D">
                      <w:r>
                        <w:rPr>
                          <w:rFonts w:ascii="Arial" w:hAnsi="Arial" w:cs="Arial"/>
                          <w:b/>
                          <w:bCs/>
                          <w:color w:val="000000"/>
                          <w:sz w:val="14"/>
                          <w:szCs w:val="14"/>
                          <w:lang w:val="en-US"/>
                        </w:rPr>
                        <w:t>Jan-10</w:t>
                      </w:r>
                    </w:p>
                  </w:txbxContent>
                </v:textbox>
              </v:rect>
              <v:rect id="_x0000_s8335" style="position:absolute;left:6115;top:4671;width:234;height:161;mso-wrap-style:none" filled="f" stroked="f">
                <v:textbox style="mso-next-textbox:#_x0000_s8335;mso-fit-shape-to-text:t" inset="0,0,0,0">
                  <w:txbxContent>
                    <w:p w:rsidR="00C21D5D" w:rsidRDefault="00C21D5D">
                      <w:r>
                        <w:rPr>
                          <w:rFonts w:ascii="Arial" w:hAnsi="Arial" w:cs="Arial"/>
                          <w:b/>
                          <w:bCs/>
                          <w:color w:val="000000"/>
                          <w:sz w:val="14"/>
                          <w:szCs w:val="14"/>
                          <w:lang w:val="en-US"/>
                        </w:rPr>
                        <w:t>ICE</w:t>
                      </w:r>
                    </w:p>
                  </w:txbxContent>
                </v:textbox>
              </v:rect>
              <v:rect id="_x0000_s8336" style="position:absolute;left:330;top:4865;width:156;height:161;mso-wrap-style:none" filled="f" stroked="f">
                <v:textbox style="mso-next-textbox:#_x0000_s8336;mso-fit-shape-to-text:t" inset="0,0,0,0">
                  <w:txbxContent>
                    <w:p w:rsidR="00C21D5D" w:rsidRDefault="00C21D5D">
                      <w:r>
                        <w:rPr>
                          <w:rFonts w:ascii="Arial" w:hAnsi="Arial" w:cs="Arial"/>
                          <w:b/>
                          <w:bCs/>
                          <w:color w:val="000000"/>
                          <w:sz w:val="14"/>
                          <w:szCs w:val="14"/>
                          <w:lang w:val="en-US"/>
                        </w:rPr>
                        <w:t>56</w:t>
                      </w:r>
                    </w:p>
                  </w:txbxContent>
                </v:textbox>
              </v:rect>
              <v:rect id="_x0000_s8337" style="position:absolute;left:1883;top:4865;width:1883;height:161;mso-wrap-style:none" filled="f" stroked="f">
                <v:textbox style="mso-next-textbox:#_x0000_s8337;mso-fit-shape-to-text:t" inset="0,0,0,0">
                  <w:txbxContent>
                    <w:p w:rsidR="00C21D5D" w:rsidRDefault="00C21D5D">
                      <w:r>
                        <w:rPr>
                          <w:rFonts w:ascii="Arial" w:hAnsi="Arial" w:cs="Arial"/>
                          <w:b/>
                          <w:bCs/>
                          <w:color w:val="000000"/>
                          <w:sz w:val="14"/>
                          <w:szCs w:val="14"/>
                          <w:lang w:val="en-US"/>
                        </w:rPr>
                        <w:t>10 AWP Rural Electrification</w:t>
                      </w:r>
                    </w:p>
                  </w:txbxContent>
                </v:textbox>
              </v:rect>
              <v:rect id="_x0000_s8338" style="position:absolute;left:5037;top:4865;width:444;height:161;mso-wrap-style:none" filled="f" stroked="f">
                <v:textbox style="mso-next-textbox:#_x0000_s8338;mso-fit-shape-to-text:t" inset="0,0,0,0">
                  <w:txbxContent>
                    <w:p w:rsidR="00C21D5D" w:rsidRDefault="00C21D5D">
                      <w:r>
                        <w:rPr>
                          <w:rFonts w:ascii="Arial" w:hAnsi="Arial" w:cs="Arial"/>
                          <w:b/>
                          <w:bCs/>
                          <w:color w:val="000000"/>
                          <w:sz w:val="14"/>
                          <w:szCs w:val="14"/>
                          <w:lang w:val="en-US"/>
                        </w:rPr>
                        <w:t>Jan-10</w:t>
                      </w:r>
                    </w:p>
                  </w:txbxContent>
                </v:textbox>
              </v:rect>
              <v:rect id="_x0000_s8339" style="position:absolute;left:6027;top:4865;width:397;height:414;mso-wrap-style:none" filled="f" stroked="f">
                <v:textbox style="mso-next-textbox:#_x0000_s8339;mso-fit-shape-to-text:t" inset="0,0,0,0">
                  <w:txbxContent>
                    <w:p w:rsidR="00C21D5D" w:rsidRDefault="00C21D5D" w:rsidP="00F41D12">
                      <w:r>
                        <w:rPr>
                          <w:rFonts w:ascii="Arial" w:hAnsi="Arial" w:cs="Arial"/>
                          <w:b/>
                          <w:bCs/>
                          <w:color w:val="000000"/>
                          <w:sz w:val="14"/>
                          <w:szCs w:val="14"/>
                          <w:lang w:val="en-US"/>
                        </w:rPr>
                        <w:t>UNDP</w:t>
                      </w:r>
                    </w:p>
                    <w:p w:rsidR="00C21D5D" w:rsidRDefault="00C21D5D"/>
                  </w:txbxContent>
                </v:textbox>
              </v:rect>
              <v:rect id="_x0000_s8340" style="position:absolute;left:330;top:5059;width:156;height:161;mso-wrap-style:none" filled="f" stroked="f">
                <v:textbox style="mso-next-textbox:#_x0000_s8340;mso-fit-shape-to-text:t" inset="0,0,0,0">
                  <w:txbxContent>
                    <w:p w:rsidR="00C21D5D" w:rsidRDefault="00C21D5D">
                      <w:r>
                        <w:rPr>
                          <w:rFonts w:ascii="Arial" w:hAnsi="Arial" w:cs="Arial"/>
                          <w:b/>
                          <w:bCs/>
                          <w:color w:val="000000"/>
                          <w:sz w:val="14"/>
                          <w:szCs w:val="14"/>
                          <w:lang w:val="en-US"/>
                        </w:rPr>
                        <w:t>57</w:t>
                      </w:r>
                    </w:p>
                  </w:txbxContent>
                </v:textbox>
              </v:rect>
              <v:rect id="_x0000_s8341" style="position:absolute;left:1834;top:5059;width:2187;height:161;mso-wrap-style:none" filled="f" stroked="f">
                <v:textbox style="mso-next-textbox:#_x0000_s8341;mso-fit-shape-to-text:t" inset="0,0,0,0">
                  <w:txbxContent>
                    <w:p w:rsidR="00C21D5D" w:rsidRDefault="00C21D5D">
                      <w:proofErr w:type="gramStart"/>
                      <w:r>
                        <w:rPr>
                          <w:rFonts w:ascii="Arial" w:hAnsi="Arial" w:cs="Arial"/>
                          <w:b/>
                          <w:bCs/>
                          <w:color w:val="000000"/>
                          <w:sz w:val="14"/>
                          <w:szCs w:val="14"/>
                          <w:lang w:val="en-US"/>
                        </w:rPr>
                        <w:t>execution</w:t>
                      </w:r>
                      <w:proofErr w:type="gramEnd"/>
                      <w:r>
                        <w:rPr>
                          <w:rFonts w:ascii="Arial" w:hAnsi="Arial" w:cs="Arial"/>
                          <w:b/>
                          <w:bCs/>
                          <w:color w:val="000000"/>
                          <w:sz w:val="14"/>
                          <w:szCs w:val="14"/>
                          <w:lang w:val="en-US"/>
                        </w:rPr>
                        <w:t xml:space="preserve"> 1 accumulated to 2009</w:t>
                      </w:r>
                    </w:p>
                  </w:txbxContent>
                </v:textbox>
              </v:rect>
              <v:rect id="_x0000_s8342" style="position:absolute;left:5037;top:5059;width:444;height:161;mso-wrap-style:none" filled="f" stroked="f">
                <v:textbox style="mso-next-textbox:#_x0000_s8342;mso-fit-shape-to-text:t" inset="0,0,0,0">
                  <w:txbxContent>
                    <w:p w:rsidR="00C21D5D" w:rsidRDefault="00C21D5D">
                      <w:r>
                        <w:rPr>
                          <w:rFonts w:ascii="Arial" w:hAnsi="Arial" w:cs="Arial"/>
                          <w:b/>
                          <w:bCs/>
                          <w:color w:val="000000"/>
                          <w:sz w:val="14"/>
                          <w:szCs w:val="14"/>
                          <w:lang w:val="en-US"/>
                        </w:rPr>
                        <w:t>Jan-10</w:t>
                      </w:r>
                    </w:p>
                  </w:txbxContent>
                </v:textbox>
              </v:rect>
              <v:rect id="_x0000_s8343" style="position:absolute;left:6115;top:5059;width:234;height:161;mso-wrap-style:none" filled="f" stroked="f">
                <v:textbox style="mso-next-textbox:#_x0000_s8343;mso-fit-shape-to-text:t" inset="0,0,0,0">
                  <w:txbxContent>
                    <w:p w:rsidR="00C21D5D" w:rsidRDefault="00C21D5D">
                      <w:r>
                        <w:rPr>
                          <w:rFonts w:ascii="Arial" w:hAnsi="Arial" w:cs="Arial"/>
                          <w:b/>
                          <w:bCs/>
                          <w:color w:val="000000"/>
                          <w:sz w:val="14"/>
                          <w:szCs w:val="14"/>
                          <w:lang w:val="en-US"/>
                        </w:rPr>
                        <w:t>ICE</w:t>
                      </w:r>
                    </w:p>
                  </w:txbxContent>
                </v:textbox>
              </v:rect>
              <v:rect id="_x0000_s8344" style="position:absolute;left:330;top:5253;width:156;height:161;mso-wrap-style:none" filled="f" stroked="f">
                <v:textbox style="mso-next-textbox:#_x0000_s8344;mso-fit-shape-to-text:t" inset="0,0,0,0">
                  <w:txbxContent>
                    <w:p w:rsidR="00C21D5D" w:rsidRDefault="00C21D5D">
                      <w:r>
                        <w:rPr>
                          <w:rFonts w:ascii="Arial" w:hAnsi="Arial" w:cs="Arial"/>
                          <w:b/>
                          <w:bCs/>
                          <w:color w:val="000000"/>
                          <w:sz w:val="14"/>
                          <w:szCs w:val="14"/>
                          <w:lang w:val="en-US"/>
                        </w:rPr>
                        <w:t>58</w:t>
                      </w:r>
                    </w:p>
                  </w:txbxContent>
                </v:textbox>
              </v:rect>
              <v:rect id="_x0000_s8345" style="position:absolute;left:1330;top:5253;width:2646;height:161;mso-wrap-style:none" filled="f" stroked="f">
                <v:textbox style="mso-next-textbox:#_x0000_s8345;mso-fit-shape-to-text:t" inset="0,0,0,0">
                  <w:txbxContent>
                    <w:p w:rsidR="00C21D5D" w:rsidRDefault="00C21D5D">
                      <w:r>
                        <w:rPr>
                          <w:rFonts w:ascii="Arial" w:hAnsi="Arial" w:cs="Arial"/>
                          <w:b/>
                          <w:bCs/>
                          <w:color w:val="000000"/>
                          <w:sz w:val="14"/>
                          <w:szCs w:val="14"/>
                          <w:lang w:val="en-US"/>
                        </w:rPr>
                        <w:t xml:space="preserve">Budget </w:t>
                      </w:r>
                      <w:proofErr w:type="spellStart"/>
                      <w:r>
                        <w:rPr>
                          <w:rFonts w:ascii="Arial" w:hAnsi="Arial" w:cs="Arial"/>
                          <w:b/>
                          <w:bCs/>
                          <w:color w:val="000000"/>
                          <w:sz w:val="14"/>
                          <w:szCs w:val="14"/>
                          <w:lang w:val="en-US"/>
                        </w:rPr>
                        <w:t>Execution_accumulated</w:t>
                      </w:r>
                      <w:proofErr w:type="spellEnd"/>
                      <w:r>
                        <w:rPr>
                          <w:rFonts w:ascii="Arial" w:hAnsi="Arial" w:cs="Arial"/>
                          <w:b/>
                          <w:bCs/>
                          <w:color w:val="000000"/>
                          <w:sz w:val="14"/>
                          <w:szCs w:val="14"/>
                          <w:lang w:val="en-US"/>
                        </w:rPr>
                        <w:t xml:space="preserve"> to 2009</w:t>
                      </w:r>
                    </w:p>
                  </w:txbxContent>
                </v:textbox>
              </v:rect>
              <v:rect id="_x0000_s8346" style="position:absolute;left:5037;top:5253;width:444;height:161;mso-wrap-style:none" filled="f" stroked="f">
                <v:textbox style="mso-next-textbox:#_x0000_s8346;mso-fit-shape-to-text:t" inset="0,0,0,0">
                  <w:txbxContent>
                    <w:p w:rsidR="00C21D5D" w:rsidRDefault="00C21D5D">
                      <w:r>
                        <w:rPr>
                          <w:rFonts w:ascii="Arial" w:hAnsi="Arial" w:cs="Arial"/>
                          <w:b/>
                          <w:bCs/>
                          <w:color w:val="000000"/>
                          <w:sz w:val="14"/>
                          <w:szCs w:val="14"/>
                          <w:lang w:val="en-US"/>
                        </w:rPr>
                        <w:t>Jan-10</w:t>
                      </w:r>
                    </w:p>
                  </w:txbxContent>
                </v:textbox>
              </v:rect>
              <v:rect id="_x0000_s8347" style="position:absolute;left:6115;top:5253;width:234;height:161;mso-wrap-style:none" filled="f" stroked="f">
                <v:textbox style="mso-next-textbox:#_x0000_s8347;mso-fit-shape-to-text:t" inset="0,0,0,0">
                  <w:txbxContent>
                    <w:p w:rsidR="00C21D5D" w:rsidRDefault="00C21D5D">
                      <w:r>
                        <w:rPr>
                          <w:rFonts w:ascii="Arial" w:hAnsi="Arial" w:cs="Arial"/>
                          <w:b/>
                          <w:bCs/>
                          <w:color w:val="000000"/>
                          <w:sz w:val="14"/>
                          <w:szCs w:val="14"/>
                          <w:lang w:val="en-US"/>
                        </w:rPr>
                        <w:t>ICE</w:t>
                      </w:r>
                    </w:p>
                  </w:txbxContent>
                </v:textbox>
              </v:rect>
              <v:rect id="_x0000_s8348" style="position:absolute;left:330;top:5640;width:156;height:161;mso-wrap-style:none" filled="f" stroked="f">
                <v:textbox style="mso-next-textbox:#_x0000_s8348;mso-fit-shape-to-text:t" inset="0,0,0,0">
                  <w:txbxContent>
                    <w:p w:rsidR="00C21D5D" w:rsidRDefault="00C21D5D">
                      <w:r>
                        <w:rPr>
                          <w:rFonts w:ascii="Arial" w:hAnsi="Arial" w:cs="Arial"/>
                          <w:b/>
                          <w:bCs/>
                          <w:color w:val="000000"/>
                          <w:sz w:val="14"/>
                          <w:szCs w:val="14"/>
                          <w:lang w:val="en-US"/>
                        </w:rPr>
                        <w:t>59</w:t>
                      </w:r>
                    </w:p>
                  </w:txbxContent>
                </v:textbox>
              </v:rect>
              <v:rect id="_x0000_s8349" style="position:absolute;left:1349;top:5640;width:2840;height:161;mso-wrap-style:none" filled="f" stroked="f">
                <v:textbox style="mso-next-textbox:#_x0000_s8349;mso-fit-shape-to-text:t" inset="0,0,0,0">
                  <w:txbxContent>
                    <w:p w:rsidR="00C21D5D" w:rsidRDefault="00C21D5D">
                      <w:r>
                        <w:rPr>
                          <w:rFonts w:ascii="Arial" w:hAnsi="Arial" w:cs="Arial"/>
                          <w:b/>
                          <w:bCs/>
                          <w:color w:val="000000"/>
                          <w:sz w:val="14"/>
                          <w:szCs w:val="14"/>
                          <w:lang w:val="en-US"/>
                        </w:rPr>
                        <w:t>10 feasibility studies Lourdes Farm Nicoya</w:t>
                      </w:r>
                    </w:p>
                  </w:txbxContent>
                </v:textbox>
              </v:rect>
              <v:rect id="_x0000_s8350" style="position:absolute;left:5057;top:5640;width:452;height:161;mso-wrap-style:none" filled="f" stroked="f">
                <v:textbox style="mso-next-textbox:#_x0000_s8350;mso-fit-shape-to-text:t" inset="0,0,0,0">
                  <w:txbxContent>
                    <w:p w:rsidR="00C21D5D" w:rsidRDefault="00C21D5D">
                      <w:r>
                        <w:rPr>
                          <w:rFonts w:ascii="Arial" w:hAnsi="Arial" w:cs="Arial"/>
                          <w:b/>
                          <w:bCs/>
                          <w:color w:val="000000"/>
                          <w:sz w:val="14"/>
                          <w:szCs w:val="14"/>
                          <w:lang w:val="en-US"/>
                        </w:rPr>
                        <w:t>Feb-10</w:t>
                      </w:r>
                    </w:p>
                  </w:txbxContent>
                </v:textbox>
              </v:rect>
              <v:rect id="_x0000_s8351" style="position:absolute;left:5882;top:5447;width:685;height:161;mso-wrap-style:none" filled="f" stroked="f">
                <v:textbox style="mso-next-textbox:#_x0000_s8351;mso-fit-shape-to-text:t" inset="0,0,0,0">
                  <w:txbxContent>
                    <w:p w:rsidR="00C21D5D" w:rsidRDefault="00C21D5D">
                      <w:r>
                        <w:rPr>
                          <w:rFonts w:ascii="Arial" w:hAnsi="Arial" w:cs="Arial"/>
                          <w:b/>
                          <w:bCs/>
                          <w:color w:val="000000"/>
                          <w:sz w:val="14"/>
                          <w:szCs w:val="14"/>
                          <w:lang w:val="en-US"/>
                        </w:rPr>
                        <w:t xml:space="preserve">CHIRRIPO </w:t>
                      </w:r>
                    </w:p>
                  </w:txbxContent>
                </v:textbox>
              </v:rect>
              <v:rect id="_x0000_s8352" style="position:absolute;left:5717;top:5640;width:1058;height:161;mso-wrap-style:none" filled="f" stroked="f">
                <v:textbox style="mso-next-textbox:#_x0000_s8352;mso-fit-shape-to-text:t" inset="0,0,0,0">
                  <w:txbxContent>
                    <w:p w:rsidR="00C21D5D" w:rsidRDefault="00C21D5D">
                      <w:r>
                        <w:rPr>
                          <w:rFonts w:ascii="Arial" w:hAnsi="Arial" w:cs="Arial"/>
                          <w:b/>
                          <w:bCs/>
                          <w:color w:val="000000"/>
                          <w:sz w:val="14"/>
                          <w:szCs w:val="14"/>
                          <w:lang w:val="en-US"/>
                        </w:rPr>
                        <w:t>CONSULTANTS</w:t>
                      </w:r>
                    </w:p>
                  </w:txbxContent>
                </v:textbox>
              </v:rect>
              <v:rect id="_x0000_s8353" style="position:absolute;left:6192;top:5834;width:100;height:253;mso-wrap-style:none" filled="f" stroked="f">
                <v:textbox style="mso-next-textbox:#_x0000_s8353;mso-fit-shape-to-text:t" inset="0,0,0,0">
                  <w:txbxContent>
                    <w:p w:rsidR="00C21D5D" w:rsidRDefault="00C21D5D"/>
                  </w:txbxContent>
                </v:textbox>
              </v:rect>
              <v:rect id="_x0000_s8354" style="position:absolute;left:7046;top:5640;width:529;height:161;mso-wrap-style:none" filled="f" stroked="f">
                <v:textbox style="mso-next-textbox:#_x0000_s8354;mso-fit-shape-to-text:t" inset="0,0,0,0">
                  <w:txbxContent>
                    <w:p w:rsidR="00C21D5D" w:rsidRDefault="00C21D5D">
                      <w:r>
                        <w:rPr>
                          <w:rFonts w:ascii="Arial" w:hAnsi="Arial" w:cs="Arial"/>
                          <w:b/>
                          <w:bCs/>
                          <w:color w:val="000000"/>
                          <w:sz w:val="14"/>
                          <w:szCs w:val="14"/>
                          <w:lang w:val="en-US"/>
                        </w:rPr>
                        <w:t>Product</w:t>
                      </w:r>
                    </w:p>
                  </w:txbxContent>
                </v:textbox>
              </v:rect>
              <v:rect id="_x0000_s8355" style="position:absolute;left:330;top:6222;width:156;height:161;mso-wrap-style:none" filled="f" stroked="f">
                <v:textbox style="mso-next-textbox:#_x0000_s8355;mso-fit-shape-to-text:t" inset="0,0,0,0">
                  <w:txbxContent>
                    <w:p w:rsidR="00C21D5D" w:rsidRDefault="00C21D5D">
                      <w:r>
                        <w:rPr>
                          <w:rFonts w:ascii="Arial" w:hAnsi="Arial" w:cs="Arial"/>
                          <w:b/>
                          <w:bCs/>
                          <w:color w:val="000000"/>
                          <w:sz w:val="14"/>
                          <w:szCs w:val="14"/>
                          <w:lang w:val="en-US"/>
                        </w:rPr>
                        <w:t>60</w:t>
                      </w:r>
                    </w:p>
                  </w:txbxContent>
                </v:textbox>
              </v:rect>
              <v:rect id="_x0000_s8356" style="position:absolute;left:1621;top:6222;width:2397;height:161;mso-wrap-style:none" filled="f" stroked="f">
                <v:textbox style="mso-next-textbox:#_x0000_s8356;mso-fit-shape-to-text:t" inset="0,0,0,0">
                  <w:txbxContent>
                    <w:p w:rsidR="00C21D5D" w:rsidRDefault="00C21D5D">
                      <w:r>
                        <w:rPr>
                          <w:rFonts w:ascii="Arial" w:hAnsi="Arial" w:cs="Arial"/>
                          <w:b/>
                          <w:bCs/>
                          <w:color w:val="000000"/>
                          <w:sz w:val="14"/>
                          <w:szCs w:val="14"/>
                          <w:lang w:val="en-US"/>
                        </w:rPr>
                        <w:t xml:space="preserve">10 </w:t>
                      </w:r>
                      <w:proofErr w:type="spellStart"/>
                      <w:r>
                        <w:rPr>
                          <w:rFonts w:ascii="Arial" w:hAnsi="Arial" w:cs="Arial"/>
                          <w:b/>
                          <w:bCs/>
                          <w:color w:val="000000"/>
                          <w:sz w:val="14"/>
                          <w:szCs w:val="14"/>
                          <w:lang w:val="en-US"/>
                        </w:rPr>
                        <w:t>lapeadegolfitoylosandesdelacruz</w:t>
                      </w:r>
                      <w:proofErr w:type="spellEnd"/>
                    </w:p>
                  </w:txbxContent>
                </v:textbox>
              </v:rect>
              <v:rect id="_x0000_s8357" style="position:absolute;left:5057;top:6222;width:413;height:161;mso-wrap-style:none" filled="f" stroked="f">
                <v:textbox style="mso-next-textbox:#_x0000_s8357;mso-fit-shape-to-text:t" inset="0,0,0,0">
                  <w:txbxContent>
                    <w:p w:rsidR="00C21D5D" w:rsidRDefault="00C21D5D">
                      <w:proofErr w:type="gramStart"/>
                      <w:r>
                        <w:rPr>
                          <w:rFonts w:ascii="Arial" w:hAnsi="Arial" w:cs="Arial"/>
                          <w:b/>
                          <w:bCs/>
                          <w:color w:val="000000"/>
                          <w:sz w:val="14"/>
                          <w:szCs w:val="14"/>
                          <w:lang w:val="en-US"/>
                        </w:rPr>
                        <w:t>feb-10</w:t>
                      </w:r>
                      <w:proofErr w:type="gramEnd"/>
                    </w:p>
                  </w:txbxContent>
                </v:textbox>
              </v:rect>
              <v:rect id="_x0000_s8358" style="position:absolute;left:5882;top:6028;width:685;height:161;mso-wrap-style:none" filled="f" stroked="f">
                <v:textbox style="mso-next-textbox:#_x0000_s8358;mso-fit-shape-to-text:t" inset="0,0,0,0">
                  <w:txbxContent>
                    <w:p w:rsidR="00C21D5D" w:rsidRDefault="00C21D5D">
                      <w:r>
                        <w:rPr>
                          <w:rFonts w:ascii="Arial" w:hAnsi="Arial" w:cs="Arial"/>
                          <w:b/>
                          <w:bCs/>
                          <w:color w:val="000000"/>
                          <w:sz w:val="14"/>
                          <w:szCs w:val="14"/>
                          <w:lang w:val="en-US"/>
                        </w:rPr>
                        <w:t xml:space="preserve">CHIRRIPO </w:t>
                      </w:r>
                    </w:p>
                  </w:txbxContent>
                </v:textbox>
              </v:rect>
              <v:rect id="_x0000_s8359" style="position:absolute;left:5717;top:6222;width:1058;height:161;mso-wrap-style:none" filled="f" stroked="f">
                <v:textbox style="mso-next-textbox:#_x0000_s8359;mso-fit-shape-to-text:t" inset="0,0,0,0">
                  <w:txbxContent>
                    <w:p w:rsidR="00C21D5D" w:rsidRDefault="00C21D5D">
                      <w:r>
                        <w:rPr>
                          <w:rFonts w:ascii="Arial" w:hAnsi="Arial" w:cs="Arial"/>
                          <w:b/>
                          <w:bCs/>
                          <w:color w:val="000000"/>
                          <w:sz w:val="14"/>
                          <w:szCs w:val="14"/>
                          <w:lang w:val="en-US"/>
                        </w:rPr>
                        <w:t>CONSULTANTS</w:t>
                      </w:r>
                    </w:p>
                  </w:txbxContent>
                </v:textbox>
              </v:rect>
              <v:rect id="_x0000_s8360" style="position:absolute;left:6192;top:6416;width:100;height:253;mso-wrap-style:none" filled="f" stroked="f">
                <v:textbox style="mso-next-textbox:#_x0000_s8360;mso-fit-shape-to-text:t" inset="0,0,0,0">
                  <w:txbxContent>
                    <w:p w:rsidR="00C21D5D" w:rsidRDefault="00C21D5D"/>
                  </w:txbxContent>
                </v:textbox>
              </v:rect>
              <v:rect id="_x0000_s8361" style="position:absolute;left:7046;top:6222;width:529;height:161;mso-wrap-style:none" filled="f" stroked="f">
                <v:textbox style="mso-next-textbox:#_x0000_s8361;mso-fit-shape-to-text:t" inset="0,0,0,0">
                  <w:txbxContent>
                    <w:p w:rsidR="00C21D5D" w:rsidRDefault="00C21D5D">
                      <w:r>
                        <w:rPr>
                          <w:rFonts w:ascii="Arial" w:hAnsi="Arial" w:cs="Arial"/>
                          <w:b/>
                          <w:bCs/>
                          <w:color w:val="000000"/>
                          <w:sz w:val="14"/>
                          <w:szCs w:val="14"/>
                          <w:lang w:val="en-US"/>
                        </w:rPr>
                        <w:t>Product</w:t>
                      </w:r>
                    </w:p>
                  </w:txbxContent>
                </v:textbox>
              </v:rect>
              <v:rect id="_x0000_s8362" style="position:absolute;left:330;top:6610;width:156;height:161;mso-wrap-style:none" filled="f" stroked="f">
                <v:textbox style="mso-next-textbox:#_x0000_s8362;mso-fit-shape-to-text:t" inset="0,0,0,0">
                  <w:txbxContent>
                    <w:p w:rsidR="00C21D5D" w:rsidRDefault="00C21D5D">
                      <w:r>
                        <w:rPr>
                          <w:rFonts w:ascii="Arial" w:hAnsi="Arial" w:cs="Arial"/>
                          <w:b/>
                          <w:bCs/>
                          <w:color w:val="000000"/>
                          <w:sz w:val="14"/>
                          <w:szCs w:val="14"/>
                          <w:lang w:val="en-US"/>
                        </w:rPr>
                        <w:t>61</w:t>
                      </w:r>
                    </w:p>
                  </w:txbxContent>
                </v:textbox>
              </v:rect>
              <v:rect id="_x0000_s8363" style="position:absolute;left:1330;top:6610;width:2973;height:161;mso-wrap-style:none" filled="f" stroked="f">
                <v:textbox style="mso-next-textbox:#_x0000_s8363;mso-fit-shape-to-text:t" inset="0,0,0,0">
                  <w:txbxContent>
                    <w:p w:rsidR="00C21D5D" w:rsidRDefault="00C21D5D">
                      <w:r w:rsidRPr="00620ADB">
                        <w:rPr>
                          <w:rFonts w:ascii="Arial" w:hAnsi="Arial" w:cs="Arial"/>
                          <w:b/>
                          <w:bCs/>
                          <w:color w:val="000000"/>
                          <w:sz w:val="14"/>
                          <w:szCs w:val="14"/>
                          <w:lang w:val="es-CR"/>
                        </w:rPr>
                        <w:t>10 POA2010 con firma revisión 13 de febrero</w:t>
                      </w:r>
                    </w:p>
                  </w:txbxContent>
                </v:textbox>
              </v:rect>
              <v:rect id="_x0000_s8364" style="position:absolute;left:5057;top:6610;width:413;height:161;mso-wrap-style:none" filled="f" stroked="f">
                <v:textbox style="mso-next-textbox:#_x0000_s8364;mso-fit-shape-to-text:t" inset="0,0,0,0">
                  <w:txbxContent>
                    <w:p w:rsidR="00C21D5D" w:rsidRDefault="00C21D5D">
                      <w:proofErr w:type="gramStart"/>
                      <w:r>
                        <w:rPr>
                          <w:rFonts w:ascii="Arial" w:hAnsi="Arial" w:cs="Arial"/>
                          <w:b/>
                          <w:bCs/>
                          <w:color w:val="000000"/>
                          <w:sz w:val="14"/>
                          <w:szCs w:val="14"/>
                          <w:lang w:val="en-US"/>
                        </w:rPr>
                        <w:t>feb-10</w:t>
                      </w:r>
                      <w:proofErr w:type="gramEnd"/>
                    </w:p>
                  </w:txbxContent>
                </v:textbox>
              </v:rect>
              <v:rect id="_x0000_s8365" style="position:absolute;left:6027;top:6610;width:397;height:161;mso-wrap-style:none" filled="f" stroked="f">
                <v:textbox style="mso-next-textbox:#_x0000_s8365;mso-fit-shape-to-text:t" inset="0,0,0,0">
                  <w:txbxContent>
                    <w:p w:rsidR="00C21D5D" w:rsidRDefault="00C21D5D">
                      <w:r>
                        <w:rPr>
                          <w:rFonts w:ascii="Arial" w:hAnsi="Arial" w:cs="Arial"/>
                          <w:b/>
                          <w:bCs/>
                          <w:color w:val="000000"/>
                          <w:sz w:val="14"/>
                          <w:szCs w:val="14"/>
                          <w:lang w:val="en-US"/>
                        </w:rPr>
                        <w:t>PNUD</w:t>
                      </w:r>
                    </w:p>
                  </w:txbxContent>
                </v:textbox>
              </v:rect>
              <v:rect id="_x0000_s8366" style="position:absolute;left:7211;top:6610;width:304;height:161;mso-wrap-style:none" filled="f" stroked="f">
                <v:textbox style="mso-next-textbox:#_x0000_s8366;mso-fit-shape-to-text:t" inset="0,0,0,0">
                  <w:txbxContent>
                    <w:p w:rsidR="00C21D5D" w:rsidRDefault="00C21D5D">
                      <w:r>
                        <w:rPr>
                          <w:rFonts w:ascii="Arial" w:hAnsi="Arial" w:cs="Arial"/>
                          <w:b/>
                          <w:bCs/>
                          <w:color w:val="000000"/>
                          <w:sz w:val="14"/>
                          <w:szCs w:val="14"/>
                          <w:lang w:val="en-US"/>
                        </w:rPr>
                        <w:t>POA</w:t>
                      </w:r>
                    </w:p>
                  </w:txbxContent>
                </v:textbox>
              </v:rect>
              <v:rect id="_x0000_s8367" style="position:absolute;left:330;top:6803;width:156;height:161;mso-wrap-style:none" filled="f" stroked="f">
                <v:textbox style="mso-next-textbox:#_x0000_s8367;mso-fit-shape-to-text:t" inset="0,0,0,0">
                  <w:txbxContent>
                    <w:p w:rsidR="00C21D5D" w:rsidRDefault="00C21D5D">
                      <w:r>
                        <w:rPr>
                          <w:rFonts w:ascii="Arial" w:hAnsi="Arial" w:cs="Arial"/>
                          <w:b/>
                          <w:bCs/>
                          <w:color w:val="000000"/>
                          <w:sz w:val="14"/>
                          <w:szCs w:val="14"/>
                          <w:lang w:val="en-US"/>
                        </w:rPr>
                        <w:t>62</w:t>
                      </w:r>
                    </w:p>
                  </w:txbxContent>
                </v:textbox>
              </v:rect>
              <v:rect id="_x0000_s8368" style="position:absolute;left:1106;top:6803;width:3409;height:161;mso-wrap-style:none" filled="f" stroked="f">
                <v:textbox style="mso-next-textbox:#_x0000_s8368;mso-fit-shape-to-text:t" inset="0,0,0,0">
                  <w:txbxContent>
                    <w:p w:rsidR="00C21D5D" w:rsidRDefault="00C21D5D">
                      <w:r>
                        <w:rPr>
                          <w:rFonts w:ascii="Arial" w:hAnsi="Arial" w:cs="Arial"/>
                          <w:b/>
                          <w:bCs/>
                          <w:color w:val="000000"/>
                          <w:sz w:val="14"/>
                          <w:szCs w:val="14"/>
                          <w:lang w:val="en-US"/>
                        </w:rPr>
                        <w:t xml:space="preserve">9 00034921 - CDR 4QTR 2009 - </w:t>
                      </w:r>
                      <w:proofErr w:type="spellStart"/>
                      <w:r>
                        <w:rPr>
                          <w:rFonts w:ascii="Arial" w:hAnsi="Arial" w:cs="Arial"/>
                          <w:b/>
                          <w:bCs/>
                          <w:color w:val="000000"/>
                          <w:sz w:val="14"/>
                          <w:szCs w:val="14"/>
                          <w:lang w:val="en-US"/>
                        </w:rPr>
                        <w:t>Electrificacion</w:t>
                      </w:r>
                      <w:proofErr w:type="spellEnd"/>
                      <w:r>
                        <w:rPr>
                          <w:rFonts w:ascii="Arial" w:hAnsi="Arial" w:cs="Arial"/>
                          <w:b/>
                          <w:bCs/>
                          <w:color w:val="000000"/>
                          <w:sz w:val="14"/>
                          <w:szCs w:val="14"/>
                          <w:lang w:val="en-US"/>
                        </w:rPr>
                        <w:t xml:space="preserve"> Rural</w:t>
                      </w:r>
                    </w:p>
                  </w:txbxContent>
                </v:textbox>
              </v:rect>
              <v:rect id="_x0000_s8369" style="position:absolute;left:5037;top:6803;width:460;height:161;mso-wrap-style:none" filled="f" stroked="f">
                <v:textbox style="mso-next-textbox:#_x0000_s8369;mso-fit-shape-to-text:t" inset="0,0,0,0">
                  <w:txbxContent>
                    <w:p w:rsidR="00C21D5D" w:rsidRDefault="00C21D5D">
                      <w:proofErr w:type="gramStart"/>
                      <w:r>
                        <w:rPr>
                          <w:rFonts w:ascii="Arial" w:hAnsi="Arial" w:cs="Arial"/>
                          <w:b/>
                          <w:bCs/>
                          <w:color w:val="000000"/>
                          <w:sz w:val="14"/>
                          <w:szCs w:val="14"/>
                          <w:lang w:val="en-US"/>
                        </w:rPr>
                        <w:t>mar-10</w:t>
                      </w:r>
                      <w:proofErr w:type="gramEnd"/>
                    </w:p>
                  </w:txbxContent>
                </v:textbox>
              </v:rect>
              <v:rect id="_x0000_s8370" style="position:absolute;left:6027;top:6803;width:397;height:161;mso-wrap-style:none" filled="f" stroked="f">
                <v:textbox style="mso-next-textbox:#_x0000_s8370;mso-fit-shape-to-text:t" inset="0,0,0,0">
                  <w:txbxContent>
                    <w:p w:rsidR="00C21D5D" w:rsidRDefault="00C21D5D">
                      <w:r>
                        <w:rPr>
                          <w:rFonts w:ascii="Arial" w:hAnsi="Arial" w:cs="Arial"/>
                          <w:b/>
                          <w:bCs/>
                          <w:color w:val="000000"/>
                          <w:sz w:val="14"/>
                          <w:szCs w:val="14"/>
                          <w:lang w:val="en-US"/>
                        </w:rPr>
                        <w:t>PNUD</w:t>
                      </w:r>
                    </w:p>
                  </w:txbxContent>
                </v:textbox>
              </v:rect>
              <v:rect id="_x0000_s8371" style="position:absolute;left:7085;top:6803;width:452;height:161;mso-wrap-style:none" filled="f" stroked="f">
                <v:textbox style="mso-next-textbox:#_x0000_s8371;mso-fit-shape-to-text:t" inset="0,0,0,0">
                  <w:txbxContent>
                    <w:p w:rsidR="00C21D5D" w:rsidRDefault="00C21D5D">
                      <w:r>
                        <w:rPr>
                          <w:rFonts w:ascii="Arial" w:hAnsi="Arial" w:cs="Arial"/>
                          <w:b/>
                          <w:bCs/>
                          <w:color w:val="000000"/>
                          <w:sz w:val="14"/>
                          <w:szCs w:val="14"/>
                          <w:lang w:val="en-US"/>
                        </w:rPr>
                        <w:t>Report</w:t>
                      </w:r>
                    </w:p>
                  </w:txbxContent>
                </v:textbox>
              </v:rect>
              <v:rect id="_x0000_s8372" style="position:absolute;left:330;top:7191;width:156;height:161;mso-wrap-style:none" filled="f" stroked="f">
                <v:textbox style="mso-next-textbox:#_x0000_s8372;mso-fit-shape-to-text:t" inset="0,0,0,0">
                  <w:txbxContent>
                    <w:p w:rsidR="00C21D5D" w:rsidRDefault="00C21D5D">
                      <w:r>
                        <w:rPr>
                          <w:rFonts w:ascii="Arial" w:hAnsi="Arial" w:cs="Arial"/>
                          <w:b/>
                          <w:bCs/>
                          <w:color w:val="000000"/>
                          <w:sz w:val="14"/>
                          <w:szCs w:val="14"/>
                          <w:lang w:val="en-US"/>
                        </w:rPr>
                        <w:t>63</w:t>
                      </w:r>
                    </w:p>
                  </w:txbxContent>
                </v:textbox>
              </v:rect>
              <v:rect id="_x0000_s8373" style="position:absolute;left:1116;top:6997;width:3127;height:161;mso-wrap-style:none" filled="f" stroked="f">
                <v:textbox style="mso-next-textbox:#_x0000_s8373;mso-fit-shape-to-text:t" inset="0,0,0,0">
                  <w:txbxContent>
                    <w:p w:rsidR="00C21D5D" w:rsidRDefault="00C21D5D">
                      <w:r>
                        <w:rPr>
                          <w:rFonts w:ascii="Arial" w:hAnsi="Arial" w:cs="Arial"/>
                          <w:b/>
                          <w:bCs/>
                          <w:color w:val="000000"/>
                          <w:sz w:val="14"/>
                          <w:szCs w:val="14"/>
                          <w:lang w:val="en-US"/>
                        </w:rPr>
                        <w:t xml:space="preserve">9 </w:t>
                      </w:r>
                      <w:proofErr w:type="gramStart"/>
                      <w:r>
                        <w:rPr>
                          <w:rFonts w:ascii="Arial" w:hAnsi="Arial" w:cs="Arial"/>
                          <w:b/>
                          <w:bCs/>
                          <w:color w:val="000000"/>
                          <w:sz w:val="14"/>
                          <w:szCs w:val="14"/>
                          <w:lang w:val="en-US"/>
                        </w:rPr>
                        <w:t>Audit  UNDP</w:t>
                      </w:r>
                      <w:proofErr w:type="gramEnd"/>
                      <w:r>
                        <w:rPr>
                          <w:rFonts w:ascii="Arial" w:hAnsi="Arial" w:cs="Arial"/>
                          <w:b/>
                          <w:bCs/>
                          <w:color w:val="000000"/>
                          <w:sz w:val="14"/>
                          <w:szCs w:val="14"/>
                          <w:lang w:val="en-US"/>
                        </w:rPr>
                        <w:t xml:space="preserve"> RURAL ELECTRIFICATION 2010 </w:t>
                      </w:r>
                    </w:p>
                  </w:txbxContent>
                </v:textbox>
              </v:rect>
              <v:rect id="_x0000_s8374" style="position:absolute;left:912;top:7191;width:3323;height:161;mso-wrap-style:none" filled="f" stroked="f">
                <v:textbox style="mso-next-textbox:#_x0000_s8374;mso-fit-shape-to-text:t" inset="0,0,0,0">
                  <w:txbxContent>
                    <w:p w:rsidR="00C21D5D" w:rsidRPr="00F41D12" w:rsidRDefault="00C21D5D">
                      <w:pPr>
                        <w:rPr>
                          <w:lang w:val="en-US"/>
                        </w:rPr>
                      </w:pPr>
                      <w:r w:rsidRPr="00F41D12">
                        <w:rPr>
                          <w:rFonts w:ascii="Arial" w:hAnsi="Arial" w:cs="Arial"/>
                          <w:b/>
                          <w:bCs/>
                          <w:color w:val="000000"/>
                          <w:sz w:val="14"/>
                          <w:szCs w:val="14"/>
                          <w:lang w:val="en-US"/>
                        </w:rPr>
                        <w:t xml:space="preserve">Provided by </w:t>
                      </w:r>
                      <w:proofErr w:type="spellStart"/>
                      <w:r w:rsidRPr="00F41D12">
                        <w:rPr>
                          <w:rFonts w:ascii="Arial" w:hAnsi="Arial" w:cs="Arial"/>
                          <w:b/>
                          <w:bCs/>
                          <w:color w:val="000000"/>
                          <w:sz w:val="14"/>
                          <w:szCs w:val="14"/>
                          <w:lang w:val="en-US"/>
                        </w:rPr>
                        <w:t>Misael</w:t>
                      </w:r>
                      <w:proofErr w:type="spellEnd"/>
                      <w:r w:rsidRPr="00F41D12">
                        <w:rPr>
                          <w:rFonts w:ascii="Arial" w:hAnsi="Arial" w:cs="Arial"/>
                          <w:b/>
                          <w:bCs/>
                          <w:color w:val="000000"/>
                          <w:sz w:val="14"/>
                          <w:szCs w:val="14"/>
                          <w:lang w:val="en-US"/>
                        </w:rPr>
                        <w:t xml:space="preserve"> Jason and Alexandra includes </w:t>
                      </w:r>
                    </w:p>
                  </w:txbxContent>
                </v:textbox>
              </v:rect>
              <v:rect id="_x0000_s8375" style="position:absolute;left:2572;top:7385;width:1090;height:161;mso-wrap-style:none" filled="f" stroked="f">
                <v:textbox style="mso-next-textbox:#_x0000_s8375;mso-fit-shape-to-text:t" inset="0,0,0,0">
                  <w:txbxContent>
                    <w:p w:rsidR="00C21D5D" w:rsidRDefault="00C21D5D">
                      <w:proofErr w:type="gramStart"/>
                      <w:r>
                        <w:rPr>
                          <w:rFonts w:ascii="Arial" w:hAnsi="Arial" w:cs="Arial"/>
                          <w:b/>
                          <w:bCs/>
                          <w:color w:val="000000"/>
                          <w:sz w:val="14"/>
                          <w:szCs w:val="14"/>
                          <w:lang w:val="en-US"/>
                        </w:rPr>
                        <w:t>Directors</w:t>
                      </w:r>
                      <w:proofErr w:type="gramEnd"/>
                      <w:r>
                        <w:rPr>
                          <w:rFonts w:ascii="Arial" w:hAnsi="Arial" w:cs="Arial"/>
                          <w:b/>
                          <w:bCs/>
                          <w:color w:val="000000"/>
                          <w:sz w:val="14"/>
                          <w:szCs w:val="14"/>
                          <w:lang w:val="en-US"/>
                        </w:rPr>
                        <w:t xml:space="preserve"> review</w:t>
                      </w:r>
                    </w:p>
                  </w:txbxContent>
                </v:textbox>
              </v:rect>
              <v:rect id="_x0000_s8376" style="position:absolute;left:5057;top:7191;width:421;height:161;mso-wrap-style:none" filled="f" stroked="f">
                <v:textbox style="mso-next-textbox:#_x0000_s8376;mso-fit-shape-to-text:t" inset="0,0,0,0">
                  <w:txbxContent>
                    <w:p w:rsidR="00C21D5D" w:rsidRDefault="00C21D5D">
                      <w:proofErr w:type="gramStart"/>
                      <w:r>
                        <w:rPr>
                          <w:rFonts w:ascii="Arial" w:hAnsi="Arial" w:cs="Arial"/>
                          <w:b/>
                          <w:bCs/>
                          <w:color w:val="000000"/>
                          <w:sz w:val="14"/>
                          <w:szCs w:val="14"/>
                          <w:lang w:val="en-US"/>
                        </w:rPr>
                        <w:t>abr-10</w:t>
                      </w:r>
                      <w:proofErr w:type="gramEnd"/>
                    </w:p>
                  </w:txbxContent>
                </v:textbox>
              </v:rect>
              <v:rect id="_x0000_s8377" style="position:absolute;left:5726;top:6997;width:1020;height:161;mso-wrap-style:none" filled="f" stroked="f">
                <v:textbox style="mso-next-textbox:#_x0000_s8377;mso-fit-shape-to-text:t" inset="0,0,0,0">
                  <w:txbxContent>
                    <w:p w:rsidR="00C21D5D" w:rsidRDefault="00C21D5D">
                      <w:r>
                        <w:rPr>
                          <w:rFonts w:ascii="Arial" w:hAnsi="Arial" w:cs="Arial"/>
                          <w:b/>
                          <w:bCs/>
                          <w:color w:val="000000"/>
                          <w:sz w:val="14"/>
                          <w:szCs w:val="14"/>
                          <w:lang w:val="en-US"/>
                        </w:rPr>
                        <w:t xml:space="preserve">Sosa, Carrillo y </w:t>
                      </w:r>
                    </w:p>
                  </w:txbxContent>
                </v:textbox>
              </v:rect>
              <v:rect id="_x0000_s8378" style="position:absolute;left:5872;top:7191;width:747;height:161;mso-wrap-style:none" filled="f" stroked="f">
                <v:textbox style="mso-next-textbox:#_x0000_s8378;mso-fit-shape-to-text:t" inset="0,0,0,0">
                  <w:txbxContent>
                    <w:p w:rsidR="00C21D5D" w:rsidRDefault="00C21D5D">
                      <w:proofErr w:type="spellStart"/>
                      <w:r>
                        <w:rPr>
                          <w:rFonts w:ascii="Arial" w:hAnsi="Arial" w:cs="Arial"/>
                          <w:b/>
                          <w:bCs/>
                          <w:color w:val="000000"/>
                          <w:sz w:val="14"/>
                          <w:szCs w:val="14"/>
                          <w:lang w:val="en-US"/>
                        </w:rPr>
                        <w:t>Asociados</w:t>
                      </w:r>
                      <w:proofErr w:type="spellEnd"/>
                      <w:r>
                        <w:rPr>
                          <w:rFonts w:ascii="Arial" w:hAnsi="Arial" w:cs="Arial"/>
                          <w:b/>
                          <w:bCs/>
                          <w:color w:val="000000"/>
                          <w:sz w:val="14"/>
                          <w:szCs w:val="14"/>
                          <w:lang w:val="en-US"/>
                        </w:rPr>
                        <w:t xml:space="preserve">, </w:t>
                      </w:r>
                    </w:p>
                  </w:txbxContent>
                </v:textbox>
              </v:rect>
              <v:rect id="_x0000_s8379" style="position:absolute;left:5911;top:7385;width:654;height:161;mso-wrap-style:none" filled="f" stroked="f">
                <v:textbox style="mso-next-textbox:#_x0000_s8379;mso-fit-shape-to-text:t" inset="0,0,0,0">
                  <w:txbxContent>
                    <w:p w:rsidR="00C21D5D" w:rsidRDefault="00C21D5D">
                      <w:proofErr w:type="spellStart"/>
                      <w:r>
                        <w:rPr>
                          <w:rFonts w:ascii="Arial" w:hAnsi="Arial" w:cs="Arial"/>
                          <w:b/>
                          <w:bCs/>
                          <w:color w:val="000000"/>
                          <w:sz w:val="14"/>
                          <w:szCs w:val="14"/>
                          <w:lang w:val="en-US"/>
                        </w:rPr>
                        <w:t>Auditores</w:t>
                      </w:r>
                      <w:proofErr w:type="spellEnd"/>
                    </w:p>
                  </w:txbxContent>
                </v:textbox>
              </v:rect>
              <v:rect id="_x0000_s8380" style="position:absolute;left:7056;top:7191;width:358;height:161;mso-wrap-style:none" filled="f" stroked="f">
                <v:textbox style="mso-next-textbox:#_x0000_s8380;mso-fit-shape-to-text:t" inset="0,0,0,0">
                  <w:txbxContent>
                    <w:p w:rsidR="00C21D5D" w:rsidRDefault="00C21D5D">
                      <w:r>
                        <w:rPr>
                          <w:rFonts w:ascii="Arial" w:hAnsi="Arial" w:cs="Arial"/>
                          <w:b/>
                          <w:bCs/>
                          <w:color w:val="000000"/>
                          <w:sz w:val="14"/>
                          <w:szCs w:val="14"/>
                          <w:lang w:val="en-US"/>
                        </w:rPr>
                        <w:t>Audit</w:t>
                      </w:r>
                    </w:p>
                  </w:txbxContent>
                </v:textbox>
              </v:rect>
              <v:rect id="_x0000_s8381" style="position:absolute;left:330;top:7579;width:156;height:161;mso-wrap-style:none" filled="f" stroked="f">
                <v:textbox style="mso-next-textbox:#_x0000_s8381;mso-fit-shape-to-text:t" inset="0,0,0,0">
                  <w:txbxContent>
                    <w:p w:rsidR="00C21D5D" w:rsidRDefault="00C21D5D">
                      <w:r>
                        <w:rPr>
                          <w:rFonts w:ascii="Arial" w:hAnsi="Arial" w:cs="Arial"/>
                          <w:b/>
                          <w:bCs/>
                          <w:color w:val="000000"/>
                          <w:sz w:val="14"/>
                          <w:szCs w:val="14"/>
                          <w:lang w:val="en-US"/>
                        </w:rPr>
                        <w:t>64</w:t>
                      </w:r>
                    </w:p>
                  </w:txbxContent>
                </v:textbox>
              </v:rect>
              <v:rect id="_x0000_s8382" style="position:absolute;left:2320;top:7579;width:1043;height:161;mso-wrap-style:none" filled="f" stroked="f">
                <v:textbox style="mso-next-textbox:#_x0000_s8382;mso-fit-shape-to-text:t" inset="0,0,0,0">
                  <w:txbxContent>
                    <w:p w:rsidR="00C21D5D" w:rsidRDefault="00C21D5D">
                      <w:proofErr w:type="spellStart"/>
                      <w:r>
                        <w:rPr>
                          <w:rFonts w:ascii="Arial" w:hAnsi="Arial" w:cs="Arial"/>
                          <w:b/>
                          <w:bCs/>
                          <w:color w:val="000000"/>
                          <w:sz w:val="14"/>
                          <w:szCs w:val="14"/>
                          <w:lang w:val="en-US"/>
                        </w:rPr>
                        <w:t>Informe</w:t>
                      </w:r>
                      <w:proofErr w:type="spellEnd"/>
                      <w:r>
                        <w:rPr>
                          <w:rFonts w:ascii="Arial" w:hAnsi="Arial" w:cs="Arial"/>
                          <w:b/>
                          <w:bCs/>
                          <w:color w:val="000000"/>
                          <w:sz w:val="14"/>
                          <w:szCs w:val="14"/>
                          <w:lang w:val="en-US"/>
                        </w:rPr>
                        <w:t xml:space="preserve"> </w:t>
                      </w:r>
                      <w:proofErr w:type="spellStart"/>
                      <w:r>
                        <w:rPr>
                          <w:rFonts w:ascii="Arial" w:hAnsi="Arial" w:cs="Arial"/>
                          <w:b/>
                          <w:bCs/>
                          <w:color w:val="000000"/>
                          <w:sz w:val="14"/>
                          <w:szCs w:val="14"/>
                          <w:lang w:val="en-US"/>
                        </w:rPr>
                        <w:t>abril</w:t>
                      </w:r>
                      <w:proofErr w:type="spellEnd"/>
                      <w:r>
                        <w:rPr>
                          <w:rFonts w:ascii="Arial" w:hAnsi="Arial" w:cs="Arial"/>
                          <w:b/>
                          <w:bCs/>
                          <w:color w:val="000000"/>
                          <w:sz w:val="14"/>
                          <w:szCs w:val="14"/>
                          <w:lang w:val="en-US"/>
                        </w:rPr>
                        <w:t xml:space="preserve"> 09</w:t>
                      </w:r>
                    </w:p>
                  </w:txbxContent>
                </v:textbox>
              </v:rect>
              <v:rect id="_x0000_s8383" style="position:absolute;left:5037;top:7579;width:483;height:161;mso-wrap-style:none" filled="f" stroked="f">
                <v:textbox style="mso-next-textbox:#_x0000_s8383;mso-fit-shape-to-text:t" inset="0,0,0,0">
                  <w:txbxContent>
                    <w:p w:rsidR="00C21D5D" w:rsidRDefault="00C21D5D">
                      <w:proofErr w:type="gramStart"/>
                      <w:r>
                        <w:rPr>
                          <w:rFonts w:ascii="Arial" w:hAnsi="Arial" w:cs="Arial"/>
                          <w:b/>
                          <w:bCs/>
                          <w:color w:val="000000"/>
                          <w:sz w:val="14"/>
                          <w:szCs w:val="14"/>
                          <w:lang w:val="en-US"/>
                        </w:rPr>
                        <w:t>may-10</w:t>
                      </w:r>
                      <w:proofErr w:type="gramEnd"/>
                    </w:p>
                  </w:txbxContent>
                </v:textbox>
              </v:rect>
              <v:rect id="_x0000_s8384" style="position:absolute;left:6115;top:7579;width:234;height:161;mso-wrap-style:none" filled="f" stroked="f">
                <v:textbox style="mso-next-textbox:#_x0000_s8384;mso-fit-shape-to-text:t" inset="0,0,0,0">
                  <w:txbxContent>
                    <w:p w:rsidR="00C21D5D" w:rsidRDefault="00C21D5D">
                      <w:r>
                        <w:rPr>
                          <w:rFonts w:ascii="Arial" w:hAnsi="Arial" w:cs="Arial"/>
                          <w:b/>
                          <w:bCs/>
                          <w:color w:val="000000"/>
                          <w:sz w:val="14"/>
                          <w:szCs w:val="14"/>
                          <w:lang w:val="en-US"/>
                        </w:rPr>
                        <w:t>ICE</w:t>
                      </w:r>
                    </w:p>
                  </w:txbxContent>
                </v:textbox>
              </v:rect>
              <v:rect id="_x0000_s8385" style="position:absolute;left:7105;top:7579;width:452;height:161;mso-wrap-style:none" filled="f" stroked="f">
                <v:textbox style="mso-next-textbox:#_x0000_s8385;mso-fit-shape-to-text:t" inset="0,0,0,0">
                  <w:txbxContent>
                    <w:p w:rsidR="00C21D5D" w:rsidRDefault="00C21D5D">
                      <w:r>
                        <w:rPr>
                          <w:rFonts w:ascii="Arial" w:hAnsi="Arial" w:cs="Arial"/>
                          <w:b/>
                          <w:bCs/>
                          <w:color w:val="000000"/>
                          <w:sz w:val="14"/>
                          <w:szCs w:val="14"/>
                          <w:lang w:val="en-US"/>
                        </w:rPr>
                        <w:t>Report</w:t>
                      </w:r>
                    </w:p>
                  </w:txbxContent>
                </v:textbox>
              </v:rect>
              <v:rect id="_x0000_s8386" style="position:absolute;left:330;top:7773;width:156;height:161;mso-wrap-style:none" filled="f" stroked="f">
                <v:textbox style="mso-next-textbox:#_x0000_s8386;mso-fit-shape-to-text:t" inset="0,0,0,0">
                  <w:txbxContent>
                    <w:p w:rsidR="00C21D5D" w:rsidRDefault="00C21D5D">
                      <w:r>
                        <w:rPr>
                          <w:rFonts w:ascii="Arial" w:hAnsi="Arial" w:cs="Arial"/>
                          <w:b/>
                          <w:bCs/>
                          <w:color w:val="000000"/>
                          <w:sz w:val="14"/>
                          <w:szCs w:val="14"/>
                          <w:lang w:val="en-US"/>
                        </w:rPr>
                        <w:t>65</w:t>
                      </w:r>
                    </w:p>
                  </w:txbxContent>
                </v:textbox>
              </v:rect>
              <v:rect id="_x0000_s8387" style="position:absolute;left:1019;top:7773;width:3580;height:161;mso-wrap-style:none" filled="f" stroked="f">
                <v:textbox style="mso-next-textbox:#_x0000_s8387;mso-fit-shape-to-text:t" inset="0,0,0,0">
                  <w:txbxContent>
                    <w:p w:rsidR="00C21D5D" w:rsidRPr="00620ADB" w:rsidRDefault="00C21D5D">
                      <w:pPr>
                        <w:rPr>
                          <w:lang w:val="en-US"/>
                        </w:rPr>
                      </w:pPr>
                      <w:r>
                        <w:rPr>
                          <w:rFonts w:ascii="Arial" w:hAnsi="Arial" w:cs="Arial"/>
                          <w:b/>
                          <w:bCs/>
                          <w:color w:val="000000"/>
                          <w:sz w:val="14"/>
                          <w:szCs w:val="14"/>
                          <w:lang w:val="en-US"/>
                        </w:rPr>
                        <w:t>10 PIR 1322 - UNDP_GEF_ST_2010_V11_CCMitigation</w:t>
                      </w:r>
                    </w:p>
                  </w:txbxContent>
                </v:textbox>
              </v:rect>
              <v:rect id="_x0000_s8388" style="position:absolute;left:5057;top:7773;width:413;height:161;mso-wrap-style:none" filled="f" stroked="f">
                <v:textbox style="mso-next-textbox:#_x0000_s8388;mso-fit-shape-to-text:t" inset="0,0,0,0">
                  <w:txbxContent>
                    <w:p w:rsidR="00C21D5D" w:rsidRDefault="00C21D5D">
                      <w:proofErr w:type="gramStart"/>
                      <w:r>
                        <w:rPr>
                          <w:rFonts w:ascii="Arial" w:hAnsi="Arial" w:cs="Arial"/>
                          <w:b/>
                          <w:bCs/>
                          <w:color w:val="000000"/>
                          <w:sz w:val="14"/>
                          <w:szCs w:val="14"/>
                          <w:lang w:val="en-US"/>
                        </w:rPr>
                        <w:t>jun-10</w:t>
                      </w:r>
                      <w:proofErr w:type="gramEnd"/>
                    </w:p>
                  </w:txbxContent>
                </v:textbox>
              </v:rect>
              <v:rect id="_x0000_s8389" style="position:absolute;left:6027;top:7773;width:397;height:161;mso-wrap-style:none" filled="f" stroked="f">
                <v:textbox style="mso-next-textbox:#_x0000_s8389;mso-fit-shape-to-text:t" inset="0,0,0,0">
                  <w:txbxContent>
                    <w:p w:rsidR="00C21D5D" w:rsidRDefault="00C21D5D">
                      <w:r>
                        <w:rPr>
                          <w:rFonts w:ascii="Arial" w:hAnsi="Arial" w:cs="Arial"/>
                          <w:b/>
                          <w:bCs/>
                          <w:color w:val="000000"/>
                          <w:sz w:val="14"/>
                          <w:szCs w:val="14"/>
                          <w:lang w:val="en-US"/>
                        </w:rPr>
                        <w:t>UNDP</w:t>
                      </w:r>
                    </w:p>
                  </w:txbxContent>
                </v:textbox>
              </v:rect>
              <v:rect id="_x0000_s8390" style="position:absolute;left:7241;top:7773;width:234;height:161;mso-wrap-style:none" filled="f" stroked="f">
                <v:textbox style="mso-next-textbox:#_x0000_s8390;mso-fit-shape-to-text:t" inset="0,0,0,0">
                  <w:txbxContent>
                    <w:p w:rsidR="00C21D5D" w:rsidRDefault="00C21D5D">
                      <w:r>
                        <w:rPr>
                          <w:rFonts w:ascii="Arial" w:hAnsi="Arial" w:cs="Arial"/>
                          <w:b/>
                          <w:bCs/>
                          <w:color w:val="000000"/>
                          <w:sz w:val="14"/>
                          <w:szCs w:val="14"/>
                          <w:lang w:val="en-US"/>
                        </w:rPr>
                        <w:t>PIR</w:t>
                      </w:r>
                    </w:p>
                  </w:txbxContent>
                </v:textbox>
              </v:rect>
              <v:rect id="_x0000_s8391" style="position:absolute;left:330;top:8063;width:156;height:161;mso-wrap-style:none" filled="f" stroked="f">
                <v:textbox style="mso-next-textbox:#_x0000_s8391;mso-fit-shape-to-text:t" inset="0,0,0,0">
                  <w:txbxContent>
                    <w:p w:rsidR="00C21D5D" w:rsidRDefault="00C21D5D">
                      <w:r>
                        <w:rPr>
                          <w:rFonts w:ascii="Arial" w:hAnsi="Arial" w:cs="Arial"/>
                          <w:b/>
                          <w:bCs/>
                          <w:color w:val="000000"/>
                          <w:sz w:val="14"/>
                          <w:szCs w:val="14"/>
                          <w:lang w:val="en-US"/>
                        </w:rPr>
                        <w:t>66</w:t>
                      </w:r>
                    </w:p>
                  </w:txbxContent>
                </v:textbox>
              </v:rect>
              <v:rect id="_x0000_s8392" style="position:absolute;left:990;top:7966;width:3673;height:161;mso-wrap-style:none" filled="f" stroked="f">
                <v:textbox style="mso-next-textbox:#_x0000_s8392;mso-fit-shape-to-text:t" inset="0,0,0,0">
                  <w:txbxContent>
                    <w:p w:rsidR="00C21D5D" w:rsidRDefault="00C21D5D">
                      <w:r w:rsidRPr="00620ADB">
                        <w:rPr>
                          <w:rFonts w:ascii="Arial" w:hAnsi="Arial" w:cs="Arial"/>
                          <w:b/>
                          <w:bCs/>
                          <w:color w:val="000000"/>
                          <w:sz w:val="14"/>
                          <w:szCs w:val="14"/>
                          <w:lang w:val="es-CR"/>
                        </w:rPr>
                        <w:t xml:space="preserve">10 PIR 1322 Costa Rica-CC-LAC_ PIR 2010 30 </w:t>
                      </w:r>
                      <w:proofErr w:type="spellStart"/>
                      <w:r w:rsidRPr="00620ADB">
                        <w:rPr>
                          <w:rFonts w:ascii="Arial" w:hAnsi="Arial" w:cs="Arial"/>
                          <w:b/>
                          <w:bCs/>
                          <w:color w:val="000000"/>
                          <w:sz w:val="14"/>
                          <w:szCs w:val="14"/>
                          <w:lang w:val="es-CR"/>
                        </w:rPr>
                        <w:t>Aug</w:t>
                      </w:r>
                      <w:proofErr w:type="spellEnd"/>
                      <w:r w:rsidRPr="00620ADB">
                        <w:rPr>
                          <w:rFonts w:ascii="Arial" w:hAnsi="Arial" w:cs="Arial"/>
                          <w:b/>
                          <w:bCs/>
                          <w:color w:val="000000"/>
                          <w:sz w:val="14"/>
                          <w:szCs w:val="14"/>
                          <w:lang w:val="es-CR"/>
                        </w:rPr>
                        <w:t xml:space="preserve"> RCU </w:t>
                      </w:r>
                    </w:p>
                  </w:txbxContent>
                </v:textbox>
              </v:rect>
              <v:rect id="_x0000_s8393" style="position:absolute;left:1776;top:8160;width:2117;height:161;mso-wrap-style:none" filled="f" stroked="f">
                <v:textbox style="mso-next-textbox:#_x0000_s8393;mso-fit-shape-to-text:t" inset="0,0,0,0">
                  <w:txbxContent>
                    <w:p w:rsidR="00C21D5D" w:rsidRDefault="00C21D5D">
                      <w:proofErr w:type="spellStart"/>
                      <w:proofErr w:type="gramStart"/>
                      <w:r>
                        <w:rPr>
                          <w:rFonts w:ascii="Arial" w:hAnsi="Arial" w:cs="Arial"/>
                          <w:b/>
                          <w:bCs/>
                          <w:color w:val="000000"/>
                          <w:sz w:val="14"/>
                          <w:szCs w:val="14"/>
                          <w:lang w:val="en-US"/>
                        </w:rPr>
                        <w:t>últimas</w:t>
                      </w:r>
                      <w:proofErr w:type="spellEnd"/>
                      <w:proofErr w:type="gramEnd"/>
                      <w:r>
                        <w:rPr>
                          <w:rFonts w:ascii="Arial" w:hAnsi="Arial" w:cs="Arial"/>
                          <w:b/>
                          <w:bCs/>
                          <w:color w:val="000000"/>
                          <w:sz w:val="14"/>
                          <w:szCs w:val="14"/>
                          <w:lang w:val="en-US"/>
                        </w:rPr>
                        <w:t xml:space="preserve"> </w:t>
                      </w:r>
                      <w:proofErr w:type="spellStart"/>
                      <w:r>
                        <w:rPr>
                          <w:rFonts w:ascii="Arial" w:hAnsi="Arial" w:cs="Arial"/>
                          <w:b/>
                          <w:bCs/>
                          <w:color w:val="000000"/>
                          <w:sz w:val="14"/>
                          <w:szCs w:val="14"/>
                          <w:lang w:val="en-US"/>
                        </w:rPr>
                        <w:t>adiciones</w:t>
                      </w:r>
                      <w:proofErr w:type="spellEnd"/>
                      <w:r>
                        <w:rPr>
                          <w:rFonts w:ascii="Arial" w:hAnsi="Arial" w:cs="Arial"/>
                          <w:b/>
                          <w:bCs/>
                          <w:color w:val="000000"/>
                          <w:sz w:val="14"/>
                          <w:szCs w:val="14"/>
                          <w:lang w:val="en-US"/>
                        </w:rPr>
                        <w:t xml:space="preserve"> </w:t>
                      </w:r>
                      <w:proofErr w:type="spellStart"/>
                      <w:r>
                        <w:rPr>
                          <w:rFonts w:ascii="Arial" w:hAnsi="Arial" w:cs="Arial"/>
                          <w:b/>
                          <w:bCs/>
                          <w:color w:val="000000"/>
                          <w:sz w:val="14"/>
                          <w:szCs w:val="14"/>
                          <w:lang w:val="en-US"/>
                        </w:rPr>
                        <w:t>Misael</w:t>
                      </w:r>
                      <w:proofErr w:type="spellEnd"/>
                      <w:r>
                        <w:rPr>
                          <w:rFonts w:ascii="Arial" w:hAnsi="Arial" w:cs="Arial"/>
                          <w:b/>
                          <w:bCs/>
                          <w:color w:val="000000"/>
                          <w:sz w:val="14"/>
                          <w:szCs w:val="14"/>
                          <w:lang w:val="en-US"/>
                        </w:rPr>
                        <w:t xml:space="preserve"> 29 set.</w:t>
                      </w:r>
                    </w:p>
                  </w:txbxContent>
                </v:textbox>
              </v:rect>
              <v:rect id="_x0000_s8394" style="position:absolute;left:5057;top:8063;width:413;height:161;mso-wrap-style:none" filled="f" stroked="f">
                <v:textbox style="mso-next-textbox:#_x0000_s8394;mso-fit-shape-to-text:t" inset="0,0,0,0">
                  <w:txbxContent>
                    <w:p w:rsidR="00C21D5D" w:rsidRDefault="00C21D5D">
                      <w:proofErr w:type="gramStart"/>
                      <w:r>
                        <w:rPr>
                          <w:rFonts w:ascii="Arial" w:hAnsi="Arial" w:cs="Arial"/>
                          <w:b/>
                          <w:bCs/>
                          <w:color w:val="000000"/>
                          <w:sz w:val="14"/>
                          <w:szCs w:val="14"/>
                          <w:lang w:val="en-US"/>
                        </w:rPr>
                        <w:t>jun-10</w:t>
                      </w:r>
                      <w:proofErr w:type="gramEnd"/>
                    </w:p>
                  </w:txbxContent>
                </v:textbox>
              </v:rect>
              <v:rect id="_x0000_s8395" style="position:absolute;left:6027;top:8063;width:397;height:161;mso-wrap-style:none" filled="f" stroked="f">
                <v:textbox style="mso-next-textbox:#_x0000_s8395;mso-fit-shape-to-text:t" inset="0,0,0,0">
                  <w:txbxContent>
                    <w:p w:rsidR="00C21D5D" w:rsidRDefault="00C21D5D">
                      <w:r>
                        <w:rPr>
                          <w:rFonts w:ascii="Arial" w:hAnsi="Arial" w:cs="Arial"/>
                          <w:b/>
                          <w:bCs/>
                          <w:color w:val="000000"/>
                          <w:sz w:val="14"/>
                          <w:szCs w:val="14"/>
                          <w:lang w:val="en-US"/>
                        </w:rPr>
                        <w:t>UNDP</w:t>
                      </w:r>
                    </w:p>
                  </w:txbxContent>
                </v:textbox>
              </v:rect>
              <v:rect id="_x0000_s8396" style="position:absolute;left:7241;top:8063;width:234;height:161;mso-wrap-style:none" filled="f" stroked="f">
                <v:textbox style="mso-next-textbox:#_x0000_s8396;mso-fit-shape-to-text:t" inset="0,0,0,0">
                  <w:txbxContent>
                    <w:p w:rsidR="00C21D5D" w:rsidRDefault="00C21D5D">
                      <w:r>
                        <w:rPr>
                          <w:rFonts w:ascii="Arial" w:hAnsi="Arial" w:cs="Arial"/>
                          <w:b/>
                          <w:bCs/>
                          <w:color w:val="000000"/>
                          <w:sz w:val="14"/>
                          <w:szCs w:val="14"/>
                          <w:lang w:val="en-US"/>
                        </w:rPr>
                        <w:t>PIR</w:t>
                      </w:r>
                    </w:p>
                  </w:txbxContent>
                </v:textbox>
              </v:rect>
              <v:rect id="_x0000_s8397" style="position:absolute;left:330;top:8354;width:156;height:161;mso-wrap-style:none" filled="f" stroked="f">
                <v:textbox style="mso-next-textbox:#_x0000_s8397;mso-fit-shape-to-text:t" inset="0,0,0,0">
                  <w:txbxContent>
                    <w:p w:rsidR="00C21D5D" w:rsidRDefault="00C21D5D">
                      <w:r>
                        <w:rPr>
                          <w:rFonts w:ascii="Arial" w:hAnsi="Arial" w:cs="Arial"/>
                          <w:b/>
                          <w:bCs/>
                          <w:color w:val="000000"/>
                          <w:sz w:val="14"/>
                          <w:szCs w:val="14"/>
                          <w:lang w:val="en-US"/>
                        </w:rPr>
                        <w:t>67</w:t>
                      </w:r>
                    </w:p>
                  </w:txbxContent>
                </v:textbox>
              </v:rect>
              <v:rect id="_x0000_s8398" style="position:absolute;left:2456;top:8354;width:779;height:161;mso-wrap-style:none" filled="f" stroked="f">
                <v:textbox style="mso-next-textbox:#_x0000_s8398;mso-fit-shape-to-text:t" inset="0,0,0,0">
                  <w:txbxContent>
                    <w:p w:rsidR="00C21D5D" w:rsidRDefault="00C21D5D">
                      <w:r>
                        <w:rPr>
                          <w:rFonts w:ascii="Arial" w:hAnsi="Arial" w:cs="Arial"/>
                          <w:b/>
                          <w:bCs/>
                          <w:color w:val="000000"/>
                          <w:sz w:val="14"/>
                          <w:szCs w:val="14"/>
                          <w:lang w:val="en-US"/>
                        </w:rPr>
                        <w:t>10 PIR 2010</w:t>
                      </w:r>
                    </w:p>
                  </w:txbxContent>
                </v:textbox>
              </v:rect>
              <v:rect id="_x0000_s8399" style="position:absolute;left:5057;top:8354;width:413;height:161;mso-wrap-style:none" filled="f" stroked="f">
                <v:textbox style="mso-next-textbox:#_x0000_s8399;mso-fit-shape-to-text:t" inset="0,0,0,0">
                  <w:txbxContent>
                    <w:p w:rsidR="00C21D5D" w:rsidRDefault="00C21D5D">
                      <w:proofErr w:type="gramStart"/>
                      <w:r>
                        <w:rPr>
                          <w:rFonts w:ascii="Arial" w:hAnsi="Arial" w:cs="Arial"/>
                          <w:b/>
                          <w:bCs/>
                          <w:color w:val="000000"/>
                          <w:sz w:val="14"/>
                          <w:szCs w:val="14"/>
                          <w:lang w:val="en-US"/>
                        </w:rPr>
                        <w:t>jun-10</w:t>
                      </w:r>
                      <w:proofErr w:type="gramEnd"/>
                    </w:p>
                  </w:txbxContent>
                </v:textbox>
              </v:rect>
              <v:rect id="_x0000_s8400" style="position:absolute;left:6027;top:8354;width:397;height:161;mso-wrap-style:none" filled="f" stroked="f">
                <v:textbox style="mso-next-textbox:#_x0000_s8400;mso-fit-shape-to-text:t" inset="0,0,0,0">
                  <w:txbxContent>
                    <w:p w:rsidR="00C21D5D" w:rsidRDefault="00C21D5D">
                      <w:r>
                        <w:rPr>
                          <w:rFonts w:ascii="Arial" w:hAnsi="Arial" w:cs="Arial"/>
                          <w:b/>
                          <w:bCs/>
                          <w:color w:val="000000"/>
                          <w:sz w:val="14"/>
                          <w:szCs w:val="14"/>
                          <w:lang w:val="en-US"/>
                        </w:rPr>
                        <w:t>UNDP</w:t>
                      </w:r>
                    </w:p>
                  </w:txbxContent>
                </v:textbox>
              </v:rect>
              <v:rect id="_x0000_s8401" style="position:absolute;left:7241;top:8354;width:234;height:161;mso-wrap-style:none" filled="f" stroked="f">
                <v:textbox style="mso-next-textbox:#_x0000_s8401;mso-fit-shape-to-text:t" inset="0,0,0,0">
                  <w:txbxContent>
                    <w:p w:rsidR="00C21D5D" w:rsidRDefault="00C21D5D">
                      <w:r>
                        <w:rPr>
                          <w:rFonts w:ascii="Arial" w:hAnsi="Arial" w:cs="Arial"/>
                          <w:b/>
                          <w:bCs/>
                          <w:color w:val="000000"/>
                          <w:sz w:val="14"/>
                          <w:szCs w:val="14"/>
                          <w:lang w:val="en-US"/>
                        </w:rPr>
                        <w:t>PIR</w:t>
                      </w:r>
                    </w:p>
                  </w:txbxContent>
                </v:textbox>
              </v:rect>
              <v:rect id="_x0000_s8402" style="position:absolute;left:330;top:8548;width:156;height:161;mso-wrap-style:none" filled="f" stroked="f">
                <v:textbox style="mso-next-textbox:#_x0000_s8402;mso-fit-shape-to-text:t" inset="0,0,0,0">
                  <w:txbxContent>
                    <w:p w:rsidR="00C21D5D" w:rsidRDefault="00C21D5D">
                      <w:r>
                        <w:rPr>
                          <w:rFonts w:ascii="Arial" w:hAnsi="Arial" w:cs="Arial"/>
                          <w:b/>
                          <w:bCs/>
                          <w:color w:val="000000"/>
                          <w:sz w:val="14"/>
                          <w:szCs w:val="14"/>
                          <w:lang w:val="en-US"/>
                        </w:rPr>
                        <w:t>68</w:t>
                      </w:r>
                    </w:p>
                  </w:txbxContent>
                </v:textbox>
              </v:rect>
              <v:rect id="_x0000_s8403" style="position:absolute;left:1776;top:8548;width:2041;height:161;mso-wrap-style:none" filled="f" stroked="f">
                <v:textbox style="mso-next-textbox:#_x0000_s8403;mso-fit-shape-to-text:t" inset="0,0,0,0">
                  <w:txbxContent>
                    <w:p w:rsidR="00C21D5D" w:rsidRDefault="00C21D5D">
                      <w:r>
                        <w:rPr>
                          <w:rFonts w:ascii="Arial" w:hAnsi="Arial" w:cs="Arial"/>
                          <w:b/>
                          <w:bCs/>
                          <w:color w:val="000000"/>
                          <w:sz w:val="14"/>
                          <w:szCs w:val="14"/>
                          <w:lang w:val="en-US"/>
                        </w:rPr>
                        <w:t xml:space="preserve">11 </w:t>
                      </w:r>
                      <w:proofErr w:type="spellStart"/>
                      <w:r>
                        <w:rPr>
                          <w:rFonts w:ascii="Arial" w:hAnsi="Arial" w:cs="Arial"/>
                          <w:b/>
                          <w:bCs/>
                          <w:color w:val="000000"/>
                          <w:sz w:val="14"/>
                          <w:szCs w:val="14"/>
                          <w:lang w:val="en-US"/>
                        </w:rPr>
                        <w:t>Notifice</w:t>
                      </w:r>
                      <w:proofErr w:type="spellEnd"/>
                      <w:r>
                        <w:rPr>
                          <w:rFonts w:ascii="Arial" w:hAnsi="Arial" w:cs="Arial"/>
                          <w:b/>
                          <w:bCs/>
                          <w:color w:val="000000"/>
                          <w:sz w:val="14"/>
                          <w:szCs w:val="14"/>
                          <w:lang w:val="en-US"/>
                        </w:rPr>
                        <w:t xml:space="preserve"> of DVD's to BUNCA</w:t>
                      </w:r>
                    </w:p>
                  </w:txbxContent>
                </v:textbox>
              </v:rect>
              <v:rect id="_x0000_s8404" style="position:absolute;left:5037;top:8548;width:444;height:161;mso-wrap-style:none" filled="f" stroked="f">
                <v:textbox style="mso-next-textbox:#_x0000_s8404;mso-fit-shape-to-text:t" inset="0,0,0,0">
                  <w:txbxContent>
                    <w:p w:rsidR="00C21D5D" w:rsidRDefault="00C21D5D">
                      <w:proofErr w:type="gramStart"/>
                      <w:r>
                        <w:rPr>
                          <w:rFonts w:ascii="Arial" w:hAnsi="Arial" w:cs="Arial"/>
                          <w:b/>
                          <w:bCs/>
                          <w:color w:val="000000"/>
                          <w:sz w:val="14"/>
                          <w:szCs w:val="14"/>
                          <w:lang w:val="en-US"/>
                        </w:rPr>
                        <w:t>ene-11</w:t>
                      </w:r>
                      <w:proofErr w:type="gramEnd"/>
                    </w:p>
                  </w:txbxContent>
                </v:textbox>
              </v:rect>
              <v:rect id="_x0000_s8405" style="position:absolute;left:6115;top:8548;width:234;height:161;mso-wrap-style:none" filled="f" stroked="f">
                <v:textbox style="mso-next-textbox:#_x0000_s8405;mso-fit-shape-to-text:t" inset="0,0,0,0">
                  <w:txbxContent>
                    <w:p w:rsidR="00C21D5D" w:rsidRDefault="00C21D5D">
                      <w:r>
                        <w:rPr>
                          <w:rFonts w:ascii="Arial" w:hAnsi="Arial" w:cs="Arial"/>
                          <w:b/>
                          <w:bCs/>
                          <w:color w:val="000000"/>
                          <w:sz w:val="14"/>
                          <w:szCs w:val="14"/>
                          <w:lang w:val="en-US"/>
                        </w:rPr>
                        <w:t>ICE</w:t>
                      </w:r>
                    </w:p>
                  </w:txbxContent>
                </v:textbox>
              </v:rect>
              <v:rect id="_x0000_s8406" style="position:absolute;left:7046;top:8548;width:529;height:161;mso-wrap-style:none" filled="f" stroked="f">
                <v:textbox style="mso-next-textbox:#_x0000_s8406;mso-fit-shape-to-text:t" inset="0,0,0,0">
                  <w:txbxContent>
                    <w:p w:rsidR="00C21D5D" w:rsidRDefault="00C21D5D">
                      <w:r>
                        <w:rPr>
                          <w:rFonts w:ascii="Arial" w:hAnsi="Arial" w:cs="Arial"/>
                          <w:b/>
                          <w:bCs/>
                          <w:color w:val="000000"/>
                          <w:sz w:val="14"/>
                          <w:szCs w:val="14"/>
                          <w:lang w:val="en-US"/>
                        </w:rPr>
                        <w:t>Product</w:t>
                      </w:r>
                    </w:p>
                  </w:txbxContent>
                </v:textbox>
              </v:rect>
              <v:rect id="_x0000_s8407" style="position:absolute;left:330;top:8742;width:156;height:161;mso-wrap-style:none" filled="f" stroked="f">
                <v:textbox style="mso-next-textbox:#_x0000_s8407;mso-fit-shape-to-text:t" inset="0,0,0,0">
                  <w:txbxContent>
                    <w:p w:rsidR="00C21D5D" w:rsidRDefault="00C21D5D">
                      <w:r>
                        <w:rPr>
                          <w:rFonts w:ascii="Arial" w:hAnsi="Arial" w:cs="Arial"/>
                          <w:b/>
                          <w:bCs/>
                          <w:color w:val="000000"/>
                          <w:sz w:val="14"/>
                          <w:szCs w:val="14"/>
                          <w:lang w:val="en-US"/>
                        </w:rPr>
                        <w:t>69</w:t>
                      </w:r>
                    </w:p>
                  </w:txbxContent>
                </v:textbox>
              </v:rect>
              <v:rect id="_x0000_s8408" style="position:absolute;left:1369;top:8742;width:2840;height:161;mso-wrap-style:none" filled="f" stroked="f">
                <v:textbox style="mso-next-textbox:#_x0000_s8408;mso-fit-shape-to-text:t" inset="0,0,0,0">
                  <w:txbxContent>
                    <w:p w:rsidR="00C21D5D" w:rsidRPr="00F41D12" w:rsidRDefault="00C21D5D">
                      <w:pPr>
                        <w:rPr>
                          <w:lang w:val="en-US"/>
                        </w:rPr>
                      </w:pPr>
                      <w:r w:rsidRPr="00F41D12">
                        <w:rPr>
                          <w:rFonts w:ascii="Arial" w:hAnsi="Arial" w:cs="Arial"/>
                          <w:b/>
                          <w:bCs/>
                          <w:color w:val="000000"/>
                          <w:sz w:val="14"/>
                          <w:szCs w:val="14"/>
                          <w:lang w:val="en-US"/>
                        </w:rPr>
                        <w:t>SFV INSTALLED SINCE 1998 TO NOV 2010</w:t>
                      </w:r>
                    </w:p>
                  </w:txbxContent>
                </v:textbox>
              </v:rect>
              <v:rect id="_x0000_s8409" style="position:absolute;left:5037;top:8742;width:444;height:161;mso-wrap-style:none" filled="f" stroked="f">
                <v:textbox style="mso-next-textbox:#_x0000_s8409;mso-fit-shape-to-text:t" inset="0,0,0,0">
                  <w:txbxContent>
                    <w:p w:rsidR="00C21D5D" w:rsidRDefault="00C21D5D">
                      <w:proofErr w:type="gramStart"/>
                      <w:r>
                        <w:rPr>
                          <w:rFonts w:ascii="Arial" w:hAnsi="Arial" w:cs="Arial"/>
                          <w:b/>
                          <w:bCs/>
                          <w:color w:val="000000"/>
                          <w:sz w:val="14"/>
                          <w:szCs w:val="14"/>
                          <w:lang w:val="en-US"/>
                        </w:rPr>
                        <w:t>ene-11</w:t>
                      </w:r>
                      <w:proofErr w:type="gramEnd"/>
                    </w:p>
                  </w:txbxContent>
                </v:textbox>
              </v:rect>
              <v:rect id="_x0000_s8410" style="position:absolute;left:6115;top:8742;width:234;height:161;mso-wrap-style:none" filled="f" stroked="f">
                <v:textbox style="mso-next-textbox:#_x0000_s8410;mso-fit-shape-to-text:t" inset="0,0,0,0">
                  <w:txbxContent>
                    <w:p w:rsidR="00C21D5D" w:rsidRDefault="00C21D5D">
                      <w:r>
                        <w:rPr>
                          <w:rFonts w:ascii="Arial" w:hAnsi="Arial" w:cs="Arial"/>
                          <w:b/>
                          <w:bCs/>
                          <w:color w:val="000000"/>
                          <w:sz w:val="14"/>
                          <w:szCs w:val="14"/>
                          <w:lang w:val="en-US"/>
                        </w:rPr>
                        <w:t>ICE</w:t>
                      </w:r>
                    </w:p>
                  </w:txbxContent>
                </v:textbox>
              </v:rect>
              <v:rect id="_x0000_s8411" style="position:absolute;left:7105;top:8742;width:452;height:161;mso-wrap-style:none" filled="f" stroked="f">
                <v:textbox style="mso-next-textbox:#_x0000_s8411;mso-fit-shape-to-text:t" inset="0,0,0,0">
                  <w:txbxContent>
                    <w:p w:rsidR="00C21D5D" w:rsidRDefault="00C21D5D">
                      <w:r>
                        <w:rPr>
                          <w:rFonts w:ascii="Arial" w:hAnsi="Arial" w:cs="Arial"/>
                          <w:b/>
                          <w:bCs/>
                          <w:color w:val="000000"/>
                          <w:sz w:val="14"/>
                          <w:szCs w:val="14"/>
                          <w:lang w:val="en-US"/>
                        </w:rPr>
                        <w:t>Report</w:t>
                      </w:r>
                    </w:p>
                  </w:txbxContent>
                </v:textbox>
              </v:rect>
              <v:rect id="_x0000_s8412" style="position:absolute;left:330;top:8936;width:156;height:161;mso-wrap-style:none" filled="f" stroked="f">
                <v:textbox style="mso-next-textbox:#_x0000_s8412;mso-fit-shape-to-text:t" inset="0,0,0,0">
                  <w:txbxContent>
                    <w:p w:rsidR="00C21D5D" w:rsidRDefault="00C21D5D">
                      <w:r>
                        <w:rPr>
                          <w:rFonts w:ascii="Arial" w:hAnsi="Arial" w:cs="Arial"/>
                          <w:b/>
                          <w:bCs/>
                          <w:color w:val="000000"/>
                          <w:sz w:val="14"/>
                          <w:szCs w:val="14"/>
                          <w:lang w:val="en-US"/>
                        </w:rPr>
                        <w:t>70</w:t>
                      </w:r>
                    </w:p>
                  </w:txbxContent>
                </v:textbox>
              </v:rect>
              <v:rect id="_x0000_s8413" style="position:absolute;left:1766;top:8936;width:1790;height:161;mso-wrap-style:none" filled="f" stroked="f">
                <v:textbox style="mso-next-textbox:#_x0000_s8413;mso-fit-shape-to-text:t" inset="0,0,0,0">
                  <w:txbxContent>
                    <w:p w:rsidR="00C21D5D" w:rsidRDefault="00C21D5D">
                      <w:r>
                        <w:rPr>
                          <w:rFonts w:ascii="Arial" w:hAnsi="Arial" w:cs="Arial"/>
                          <w:b/>
                          <w:bCs/>
                          <w:color w:val="000000"/>
                          <w:sz w:val="14"/>
                          <w:szCs w:val="14"/>
                          <w:lang w:val="es-CR"/>
                        </w:rPr>
                        <w:t xml:space="preserve">IUCE BD </w:t>
                      </w:r>
                      <w:proofErr w:type="spellStart"/>
                      <w:r w:rsidRPr="00620ADB">
                        <w:rPr>
                          <w:rFonts w:ascii="Arial" w:hAnsi="Arial" w:cs="Arial"/>
                          <w:b/>
                          <w:bCs/>
                          <w:color w:val="000000"/>
                          <w:sz w:val="14"/>
                          <w:szCs w:val="14"/>
                          <w:lang w:val="es-CR"/>
                        </w:rPr>
                        <w:t>Docs</w:t>
                      </w:r>
                      <w:proofErr w:type="spellEnd"/>
                      <w:r>
                        <w:rPr>
                          <w:rFonts w:ascii="Arial" w:hAnsi="Arial" w:cs="Arial"/>
                          <w:b/>
                          <w:bCs/>
                          <w:color w:val="000000"/>
                          <w:sz w:val="14"/>
                          <w:szCs w:val="14"/>
                          <w:lang w:val="es-CR"/>
                        </w:rPr>
                        <w:t xml:space="preserve"> Feb</w:t>
                      </w:r>
                      <w:r w:rsidRPr="00620ADB">
                        <w:rPr>
                          <w:rFonts w:ascii="Arial" w:hAnsi="Arial" w:cs="Arial"/>
                          <w:b/>
                          <w:bCs/>
                          <w:color w:val="000000"/>
                          <w:sz w:val="14"/>
                          <w:szCs w:val="14"/>
                          <w:lang w:val="es-CR"/>
                        </w:rPr>
                        <w:t xml:space="preserve"> 15</w:t>
                      </w:r>
                      <w:r>
                        <w:rPr>
                          <w:rFonts w:ascii="Arial" w:hAnsi="Arial" w:cs="Arial"/>
                          <w:b/>
                          <w:bCs/>
                          <w:color w:val="000000"/>
                          <w:sz w:val="14"/>
                          <w:szCs w:val="14"/>
                          <w:lang w:val="es-CR"/>
                        </w:rPr>
                        <w:t xml:space="preserve"> </w:t>
                      </w:r>
                      <w:r w:rsidRPr="00620ADB">
                        <w:rPr>
                          <w:rFonts w:ascii="Arial" w:hAnsi="Arial" w:cs="Arial"/>
                          <w:b/>
                          <w:bCs/>
                          <w:color w:val="000000"/>
                          <w:sz w:val="14"/>
                          <w:szCs w:val="14"/>
                          <w:lang w:val="es-CR"/>
                        </w:rPr>
                        <w:t>2010</w:t>
                      </w:r>
                    </w:p>
                  </w:txbxContent>
                </v:textbox>
              </v:rect>
              <v:rect id="_x0000_s8414" style="position:absolute;left:5057;top:8936;width:413;height:161;mso-wrap-style:none" filled="f" stroked="f">
                <v:textbox style="mso-next-textbox:#_x0000_s8414;mso-fit-shape-to-text:t" inset="0,0,0,0">
                  <w:txbxContent>
                    <w:p w:rsidR="00C21D5D" w:rsidRDefault="00C21D5D">
                      <w:proofErr w:type="gramStart"/>
                      <w:r>
                        <w:rPr>
                          <w:rFonts w:ascii="Arial" w:hAnsi="Arial" w:cs="Arial"/>
                          <w:b/>
                          <w:bCs/>
                          <w:color w:val="000000"/>
                          <w:sz w:val="14"/>
                          <w:szCs w:val="14"/>
                          <w:lang w:val="en-US"/>
                        </w:rPr>
                        <w:t>feb-11</w:t>
                      </w:r>
                      <w:proofErr w:type="gramEnd"/>
                    </w:p>
                  </w:txbxContent>
                </v:textbox>
              </v:rect>
              <v:rect id="_x0000_s8415" style="position:absolute;left:6979;top:8936;width:678;height:161;mso-wrap-style:none" filled="f" stroked="f">
                <v:textbox style="mso-next-textbox:#_x0000_s8415;mso-fit-shape-to-text:t" inset="0,0,0,0">
                  <w:txbxContent>
                    <w:p w:rsidR="00C21D5D" w:rsidRDefault="00C21D5D">
                      <w:r>
                        <w:rPr>
                          <w:rFonts w:ascii="Arial" w:hAnsi="Arial" w:cs="Arial"/>
                          <w:b/>
                          <w:bCs/>
                          <w:color w:val="000000"/>
                          <w:sz w:val="14"/>
                          <w:szCs w:val="14"/>
                          <w:lang w:val="en-US"/>
                        </w:rPr>
                        <w:t>Data Base</w:t>
                      </w:r>
                    </w:p>
                  </w:txbxContent>
                </v:textbox>
              </v:rect>
              <v:rect id="_x0000_s8416" style="position:absolute;left:330;top:9129;width:156;height:161;mso-wrap-style:none" filled="f" stroked="f">
                <v:textbox style="mso-next-textbox:#_x0000_s8416;mso-fit-shape-to-text:t" inset="0,0,0,0">
                  <w:txbxContent>
                    <w:p w:rsidR="00C21D5D" w:rsidRDefault="00C21D5D">
                      <w:r>
                        <w:rPr>
                          <w:rFonts w:ascii="Arial" w:hAnsi="Arial" w:cs="Arial"/>
                          <w:b/>
                          <w:bCs/>
                          <w:color w:val="000000"/>
                          <w:sz w:val="14"/>
                          <w:szCs w:val="14"/>
                          <w:lang w:val="en-US"/>
                        </w:rPr>
                        <w:t>71</w:t>
                      </w:r>
                    </w:p>
                  </w:txbxContent>
                </v:textbox>
              </v:rect>
              <v:rect id="_x0000_s8417" style="position:absolute;left:2300;top:9129;width:1123;height:161;mso-wrap-style:none" filled="f" stroked="f">
                <v:textbox style="mso-next-textbox:#_x0000_s8417;mso-fit-shape-to-text:t" inset="0,0,0,0">
                  <w:txbxContent>
                    <w:p w:rsidR="00C21D5D" w:rsidRDefault="00C21D5D">
                      <w:r>
                        <w:rPr>
                          <w:rFonts w:ascii="Arial" w:hAnsi="Arial" w:cs="Arial"/>
                          <w:b/>
                          <w:bCs/>
                          <w:color w:val="000000"/>
                          <w:sz w:val="14"/>
                          <w:szCs w:val="14"/>
                          <w:lang w:val="en-US"/>
                        </w:rPr>
                        <w:t>DVD's to BUNCA</w:t>
                      </w:r>
                    </w:p>
                  </w:txbxContent>
                </v:textbox>
              </v:rect>
              <v:rect id="_x0000_s8418" style="position:absolute;left:5057;top:9129;width:413;height:161;mso-wrap-style:none" filled="f" stroked="f">
                <v:textbox style="mso-next-textbox:#_x0000_s8418;mso-fit-shape-to-text:t" inset="0,0,0,0">
                  <w:txbxContent>
                    <w:p w:rsidR="00C21D5D" w:rsidRDefault="00C21D5D">
                      <w:proofErr w:type="gramStart"/>
                      <w:r>
                        <w:rPr>
                          <w:rFonts w:ascii="Arial" w:hAnsi="Arial" w:cs="Arial"/>
                          <w:b/>
                          <w:bCs/>
                          <w:color w:val="000000"/>
                          <w:sz w:val="14"/>
                          <w:szCs w:val="14"/>
                          <w:lang w:val="en-US"/>
                        </w:rPr>
                        <w:t>feb-11</w:t>
                      </w:r>
                      <w:proofErr w:type="gramEnd"/>
                    </w:p>
                  </w:txbxContent>
                </v:textbox>
              </v:rect>
              <v:rect id="_x0000_s8419" style="position:absolute;left:7173;top:9129;width:374;height:161;mso-wrap-style:none" filled="f" stroked="f">
                <v:textbox style="mso-next-textbox:#_x0000_s8419;mso-fit-shape-to-text:t" inset="0,0,0,0">
                  <w:txbxContent>
                    <w:p w:rsidR="00C21D5D" w:rsidRDefault="00C21D5D">
                      <w:r>
                        <w:rPr>
                          <w:rFonts w:ascii="Arial" w:hAnsi="Arial" w:cs="Arial"/>
                          <w:b/>
                          <w:bCs/>
                          <w:color w:val="000000"/>
                          <w:sz w:val="14"/>
                          <w:szCs w:val="14"/>
                          <w:lang w:val="en-US"/>
                        </w:rPr>
                        <w:t>DVDs</w:t>
                      </w:r>
                    </w:p>
                  </w:txbxContent>
                </v:textbox>
              </v:rect>
              <v:rect id="_x0000_s8420" style="position:absolute;left:330;top:9323;width:156;height:161;mso-wrap-style:none" filled="f" stroked="f">
                <v:textbox style="mso-next-textbox:#_x0000_s8420;mso-fit-shape-to-text:t" inset="0,0,0,0">
                  <w:txbxContent>
                    <w:p w:rsidR="00C21D5D" w:rsidRDefault="00C21D5D">
                      <w:r>
                        <w:rPr>
                          <w:rFonts w:ascii="Arial" w:hAnsi="Arial" w:cs="Arial"/>
                          <w:b/>
                          <w:bCs/>
                          <w:color w:val="000000"/>
                          <w:sz w:val="14"/>
                          <w:szCs w:val="14"/>
                          <w:lang w:val="en-US"/>
                        </w:rPr>
                        <w:t>72</w:t>
                      </w:r>
                    </w:p>
                  </w:txbxContent>
                </v:textbox>
              </v:rect>
              <v:rect id="_x0000_s8421" style="position:absolute;left:2048;top:9323;width:1642;height:161;mso-wrap-style:none" filled="f" stroked="f">
                <v:textbox style="mso-next-textbox:#_x0000_s8421;mso-fit-shape-to-text:t" inset="0,0,0,0">
                  <w:txbxContent>
                    <w:p w:rsidR="00C21D5D" w:rsidRDefault="00C21D5D">
                      <w:r>
                        <w:rPr>
                          <w:rFonts w:ascii="Arial" w:hAnsi="Arial" w:cs="Arial"/>
                          <w:b/>
                          <w:bCs/>
                          <w:color w:val="000000"/>
                          <w:sz w:val="14"/>
                          <w:szCs w:val="14"/>
                          <w:lang w:val="en-US"/>
                        </w:rPr>
                        <w:t>UNDO Officers in charge</w:t>
                      </w:r>
                    </w:p>
                  </w:txbxContent>
                </v:textbox>
              </v:rect>
              <v:rect id="_x0000_s8422" style="position:absolute;left:5057;top:9323;width:413;height:161;mso-wrap-style:none" filled="f" stroked="f">
                <v:textbox style="mso-next-textbox:#_x0000_s8422;mso-fit-shape-to-text:t" inset="0,0,0,0">
                  <w:txbxContent>
                    <w:p w:rsidR="00C21D5D" w:rsidRDefault="00C21D5D">
                      <w:proofErr w:type="gramStart"/>
                      <w:r>
                        <w:rPr>
                          <w:rFonts w:ascii="Arial" w:hAnsi="Arial" w:cs="Arial"/>
                          <w:b/>
                          <w:bCs/>
                          <w:color w:val="000000"/>
                          <w:sz w:val="14"/>
                          <w:szCs w:val="14"/>
                          <w:lang w:val="en-US"/>
                        </w:rPr>
                        <w:t>feb-11</w:t>
                      </w:r>
                      <w:proofErr w:type="gramEnd"/>
                    </w:p>
                  </w:txbxContent>
                </v:textbox>
              </v:rect>
              <v:rect id="_x0000_s8423" style="position:absolute;left:6027;top:9323;width:397;height:161;mso-wrap-style:none" filled="f" stroked="f">
                <v:textbox style="mso-next-textbox:#_x0000_s8423;mso-fit-shape-to-text:t" inset="0,0,0,0">
                  <w:txbxContent>
                    <w:p w:rsidR="00C21D5D" w:rsidRDefault="00C21D5D">
                      <w:r>
                        <w:rPr>
                          <w:rFonts w:ascii="Arial" w:hAnsi="Arial" w:cs="Arial"/>
                          <w:b/>
                          <w:bCs/>
                          <w:color w:val="000000"/>
                          <w:sz w:val="14"/>
                          <w:szCs w:val="14"/>
                          <w:lang w:val="en-US"/>
                        </w:rPr>
                        <w:t>UNDP</w:t>
                      </w:r>
                    </w:p>
                  </w:txbxContent>
                </v:textbox>
              </v:rect>
              <v:rect id="_x0000_s8424" style="position:absolute;left:330;top:9517;width:156;height:161;mso-wrap-style:none" filled="f" stroked="f">
                <v:textbox style="mso-next-textbox:#_x0000_s8424;mso-fit-shape-to-text:t" inset="0,0,0,0">
                  <w:txbxContent>
                    <w:p w:rsidR="00C21D5D" w:rsidRDefault="00C21D5D">
                      <w:r>
                        <w:rPr>
                          <w:rFonts w:ascii="Arial" w:hAnsi="Arial" w:cs="Arial"/>
                          <w:b/>
                          <w:bCs/>
                          <w:color w:val="000000"/>
                          <w:sz w:val="14"/>
                          <w:szCs w:val="14"/>
                          <w:lang w:val="en-US"/>
                        </w:rPr>
                        <w:t>73</w:t>
                      </w:r>
                    </w:p>
                  </w:txbxContent>
                </v:textbox>
              </v:rect>
              <v:rect id="_x0000_s8425" style="position:absolute;left:2456;top:9517;width:887;height:161;mso-wrap-style:none" filled="f" stroked="f">
                <v:textbox style="mso-next-textbox:#_x0000_s8425;mso-fit-shape-to-text:t" inset="0,0,0,0">
                  <w:txbxContent>
                    <w:p w:rsidR="00C21D5D" w:rsidRDefault="00C21D5D">
                      <w:r>
                        <w:rPr>
                          <w:rFonts w:ascii="Arial" w:hAnsi="Arial" w:cs="Arial"/>
                          <w:b/>
                          <w:bCs/>
                          <w:color w:val="000000"/>
                          <w:sz w:val="14"/>
                          <w:szCs w:val="14"/>
                          <w:lang w:val="en-US"/>
                        </w:rPr>
                        <w:t xml:space="preserve">4 </w:t>
                      </w:r>
                      <w:proofErr w:type="gramStart"/>
                      <w:r>
                        <w:rPr>
                          <w:rFonts w:ascii="Arial" w:hAnsi="Arial" w:cs="Arial"/>
                          <w:b/>
                          <w:bCs/>
                          <w:color w:val="000000"/>
                          <w:sz w:val="14"/>
                          <w:szCs w:val="14"/>
                          <w:lang w:val="en-US"/>
                        </w:rPr>
                        <w:t>Videos  ICE</w:t>
                      </w:r>
                      <w:proofErr w:type="gramEnd"/>
                    </w:p>
                  </w:txbxContent>
                </v:textbox>
              </v:rect>
              <v:rect id="_x0000_s8426" style="position:absolute;left:6115;top:9517;width:234;height:161;mso-wrap-style:none" filled="f" stroked="f">
                <v:textbox style="mso-next-textbox:#_x0000_s8426;mso-fit-shape-to-text:t" inset="0,0,0,0">
                  <w:txbxContent>
                    <w:p w:rsidR="00C21D5D" w:rsidRDefault="00C21D5D">
                      <w:r>
                        <w:rPr>
                          <w:rFonts w:ascii="Arial" w:hAnsi="Arial" w:cs="Arial"/>
                          <w:b/>
                          <w:bCs/>
                          <w:color w:val="000000"/>
                          <w:sz w:val="14"/>
                          <w:szCs w:val="14"/>
                          <w:lang w:val="en-US"/>
                        </w:rPr>
                        <w:t>ICE</w:t>
                      </w:r>
                    </w:p>
                  </w:txbxContent>
                </v:textbox>
              </v:rect>
              <v:rect id="_x0000_s8427" style="position:absolute;left:7046;top:9517;width:529;height:161;mso-wrap-style:none" filled="f" stroked="f">
                <v:textbox style="mso-next-textbox:#_x0000_s8427;mso-fit-shape-to-text:t" inset="0,0,0,0">
                  <w:txbxContent>
                    <w:p w:rsidR="00C21D5D" w:rsidRDefault="00C21D5D">
                      <w:r>
                        <w:rPr>
                          <w:rFonts w:ascii="Arial" w:hAnsi="Arial" w:cs="Arial"/>
                          <w:b/>
                          <w:bCs/>
                          <w:color w:val="000000"/>
                          <w:sz w:val="14"/>
                          <w:szCs w:val="14"/>
                          <w:lang w:val="en-US"/>
                        </w:rPr>
                        <w:t>Product</w:t>
                      </w:r>
                    </w:p>
                  </w:txbxContent>
                </v:textbox>
              </v:rect>
              <v:rect id="_x0000_s8428" style="position:absolute;left:330;top:9711;width:156;height:161;mso-wrap-style:none" filled="f" stroked="f">
                <v:textbox style="mso-next-textbox:#_x0000_s8428;mso-fit-shape-to-text:t" inset="0,0,0,0">
                  <w:txbxContent>
                    <w:p w:rsidR="00C21D5D" w:rsidRDefault="00C21D5D">
                      <w:r>
                        <w:rPr>
                          <w:rFonts w:ascii="Arial" w:hAnsi="Arial" w:cs="Arial"/>
                          <w:b/>
                          <w:bCs/>
                          <w:color w:val="000000"/>
                          <w:sz w:val="14"/>
                          <w:szCs w:val="14"/>
                          <w:lang w:val="en-US"/>
                        </w:rPr>
                        <w:t>74</w:t>
                      </w:r>
                    </w:p>
                  </w:txbxContent>
                </v:textbox>
              </v:rect>
              <v:rect id="_x0000_s8429" style="position:absolute;left:2194;top:9711;width:1043;height:161;mso-wrap-style:none" filled="f" stroked="f">
                <v:textbox style="mso-next-textbox:#_x0000_s8429;mso-fit-shape-to-text:t" inset="0,0,0,0">
                  <w:txbxContent>
                    <w:p w:rsidR="00C21D5D" w:rsidRDefault="00C21D5D">
                      <w:r>
                        <w:rPr>
                          <w:rFonts w:ascii="Arial" w:hAnsi="Arial" w:cs="Arial"/>
                          <w:b/>
                          <w:bCs/>
                          <w:color w:val="000000"/>
                          <w:sz w:val="14"/>
                          <w:szCs w:val="14"/>
                          <w:lang w:val="en-US"/>
                        </w:rPr>
                        <w:t xml:space="preserve">Audit </w:t>
                      </w:r>
                      <w:proofErr w:type="spellStart"/>
                      <w:r>
                        <w:rPr>
                          <w:rFonts w:ascii="Arial" w:hAnsi="Arial" w:cs="Arial"/>
                          <w:b/>
                          <w:bCs/>
                          <w:color w:val="000000"/>
                          <w:sz w:val="14"/>
                          <w:szCs w:val="14"/>
                          <w:lang w:val="en-US"/>
                        </w:rPr>
                        <w:t>Dic</w:t>
                      </w:r>
                      <w:proofErr w:type="spellEnd"/>
                      <w:r>
                        <w:rPr>
                          <w:rFonts w:ascii="Arial" w:hAnsi="Arial" w:cs="Arial"/>
                          <w:b/>
                          <w:bCs/>
                          <w:color w:val="000000"/>
                          <w:sz w:val="14"/>
                          <w:szCs w:val="14"/>
                          <w:lang w:val="en-US"/>
                        </w:rPr>
                        <w:t xml:space="preserve"> 01532</w:t>
                      </w:r>
                    </w:p>
                  </w:txbxContent>
                </v:textbox>
              </v:rect>
              <v:rect id="_x0000_s8430" style="position:absolute;left:6241;top:9711;width:39;height:253;mso-wrap-style:none" filled="f" stroked="f">
                <v:textbox style="mso-next-textbox:#_x0000_s8430;mso-fit-shape-to-text:t" inset="0,0,0,0">
                  <w:txbxContent>
                    <w:p w:rsidR="00C21D5D" w:rsidRDefault="00C21D5D">
                      <w:r>
                        <w:rPr>
                          <w:rFonts w:ascii="Arial" w:hAnsi="Arial" w:cs="Arial"/>
                          <w:b/>
                          <w:bCs/>
                          <w:color w:val="000000"/>
                          <w:sz w:val="14"/>
                          <w:szCs w:val="14"/>
                          <w:lang w:val="en-US"/>
                        </w:rPr>
                        <w:t xml:space="preserve"> </w:t>
                      </w:r>
                    </w:p>
                  </w:txbxContent>
                </v:textbox>
              </v:rect>
              <v:rect id="_x0000_s8431" style="position:absolute;left:7056;top:9711;width:358;height:161;mso-wrap-style:none" filled="f" stroked="f">
                <v:textbox style="mso-next-textbox:#_x0000_s8431;mso-fit-shape-to-text:t" inset="0,0,0,0">
                  <w:txbxContent>
                    <w:p w:rsidR="00C21D5D" w:rsidRDefault="00C21D5D">
                      <w:r>
                        <w:rPr>
                          <w:rFonts w:ascii="Arial" w:hAnsi="Arial" w:cs="Arial"/>
                          <w:b/>
                          <w:bCs/>
                          <w:color w:val="000000"/>
                          <w:sz w:val="14"/>
                          <w:szCs w:val="14"/>
                          <w:lang w:val="en-US"/>
                        </w:rPr>
                        <w:t>Audit</w:t>
                      </w:r>
                    </w:p>
                  </w:txbxContent>
                </v:textbox>
              </v:rect>
              <v:rect id="_x0000_s8432" style="position:absolute;left:330;top:9905;width:156;height:161;mso-wrap-style:none" filled="f" stroked="f">
                <v:textbox style="mso-next-textbox:#_x0000_s8432;mso-fit-shape-to-text:t" inset="0,0,0,0">
                  <w:txbxContent>
                    <w:p w:rsidR="00C21D5D" w:rsidRDefault="00C21D5D">
                      <w:r>
                        <w:rPr>
                          <w:rFonts w:ascii="Arial" w:hAnsi="Arial" w:cs="Arial"/>
                          <w:b/>
                          <w:bCs/>
                          <w:color w:val="000000"/>
                          <w:sz w:val="14"/>
                          <w:szCs w:val="14"/>
                          <w:lang w:val="en-US"/>
                        </w:rPr>
                        <w:t>75</w:t>
                      </w:r>
                    </w:p>
                  </w:txbxContent>
                </v:textbox>
              </v:rect>
              <v:rect id="_x0000_s8433" style="position:absolute;left:2213;top:9905;width:1572;height:161;mso-wrap-style:none" filled="f" stroked="f">
                <v:textbox style="mso-next-textbox:#_x0000_s8433;mso-fit-shape-to-text:t" inset="0,0,0,0">
                  <w:txbxContent>
                    <w:p w:rsidR="00C21D5D" w:rsidRDefault="00C21D5D">
                      <w:r>
                        <w:rPr>
                          <w:rFonts w:ascii="Arial" w:hAnsi="Arial" w:cs="Arial"/>
                          <w:b/>
                          <w:bCs/>
                          <w:color w:val="000000"/>
                          <w:sz w:val="14"/>
                          <w:szCs w:val="14"/>
                          <w:lang w:val="en-US"/>
                        </w:rPr>
                        <w:t>Cancellation of Phase II</w:t>
                      </w:r>
                    </w:p>
                  </w:txbxContent>
                </v:textbox>
              </v:rect>
              <v:rect id="_x0000_s8434" style="position:absolute;left:330;top:10099;width:156;height:161;mso-wrap-style:none" filled="f" stroked="f">
                <v:textbox style="mso-next-textbox:#_x0000_s8434;mso-fit-shape-to-text:t" inset="0,0,0,0">
                  <w:txbxContent>
                    <w:p w:rsidR="00C21D5D" w:rsidRDefault="00C21D5D">
                      <w:r>
                        <w:rPr>
                          <w:rFonts w:ascii="Arial" w:hAnsi="Arial" w:cs="Arial"/>
                          <w:b/>
                          <w:bCs/>
                          <w:color w:val="000000"/>
                          <w:sz w:val="14"/>
                          <w:szCs w:val="14"/>
                          <w:lang w:val="en-US"/>
                        </w:rPr>
                        <w:t>76</w:t>
                      </w:r>
                    </w:p>
                  </w:txbxContent>
                </v:textbox>
              </v:rect>
              <v:rect id="_x0000_s8435" style="position:absolute;left:2077;top:10099;width:1541;height:161;mso-wrap-style:none" filled="f" stroked="f">
                <v:textbox style="mso-next-textbox:#_x0000_s8435;mso-fit-shape-to-text:t" inset="0,0,0,0">
                  <w:txbxContent>
                    <w:p w:rsidR="00C21D5D" w:rsidRDefault="00C21D5D">
                      <w:proofErr w:type="spellStart"/>
                      <w:r>
                        <w:rPr>
                          <w:rFonts w:ascii="Arial" w:hAnsi="Arial" w:cs="Arial"/>
                          <w:b/>
                          <w:bCs/>
                          <w:color w:val="000000"/>
                          <w:sz w:val="14"/>
                          <w:szCs w:val="14"/>
                          <w:lang w:val="en-US"/>
                        </w:rPr>
                        <w:t>Churripo</w:t>
                      </w:r>
                      <w:proofErr w:type="spellEnd"/>
                      <w:r>
                        <w:rPr>
                          <w:rFonts w:ascii="Arial" w:hAnsi="Arial" w:cs="Arial"/>
                          <w:b/>
                          <w:bCs/>
                          <w:color w:val="000000"/>
                          <w:sz w:val="14"/>
                          <w:szCs w:val="14"/>
                          <w:lang w:val="en-US"/>
                        </w:rPr>
                        <w:t xml:space="preserve"> Capitalization</w:t>
                      </w:r>
                    </w:p>
                  </w:txbxContent>
                </v:textbox>
              </v:rect>
              <v:rect id="_x0000_s8436" style="position:absolute;left:330;top:10292;width:156;height:161;mso-wrap-style:none" filled="f" stroked="f">
                <v:textbox style="mso-next-textbox:#_x0000_s8436;mso-fit-shape-to-text:t" inset="0,0,0,0">
                  <w:txbxContent>
                    <w:p w:rsidR="00C21D5D" w:rsidRDefault="00C21D5D">
                      <w:r>
                        <w:rPr>
                          <w:rFonts w:ascii="Arial" w:hAnsi="Arial" w:cs="Arial"/>
                          <w:b/>
                          <w:bCs/>
                          <w:color w:val="000000"/>
                          <w:sz w:val="14"/>
                          <w:szCs w:val="14"/>
                          <w:lang w:val="en-US"/>
                        </w:rPr>
                        <w:t>77</w:t>
                      </w:r>
                    </w:p>
                  </w:txbxContent>
                </v:textbox>
              </v:rect>
              <v:rect id="_x0000_s8437" style="position:absolute;left:1728;top:10292;width:2203;height:161;mso-wrap-style:none" filled="f" stroked="f">
                <v:textbox style="mso-next-textbox:#_x0000_s8437;mso-fit-shape-to-text:t" inset="0,0,0,0">
                  <w:txbxContent>
                    <w:p w:rsidR="00C21D5D" w:rsidRDefault="00C21D5D">
                      <w:proofErr w:type="spellStart"/>
                      <w:r>
                        <w:rPr>
                          <w:rFonts w:ascii="Arial" w:hAnsi="Arial" w:cs="Arial"/>
                          <w:b/>
                          <w:bCs/>
                          <w:color w:val="000000"/>
                          <w:sz w:val="14"/>
                          <w:szCs w:val="14"/>
                          <w:lang w:val="en-US"/>
                        </w:rPr>
                        <w:t>Clínica</w:t>
                      </w:r>
                      <w:proofErr w:type="spellEnd"/>
                      <w:r>
                        <w:rPr>
                          <w:rFonts w:ascii="Arial" w:hAnsi="Arial" w:cs="Arial"/>
                          <w:b/>
                          <w:bCs/>
                          <w:color w:val="000000"/>
                          <w:sz w:val="14"/>
                          <w:szCs w:val="14"/>
                          <w:lang w:val="en-US"/>
                        </w:rPr>
                        <w:t xml:space="preserve"> y </w:t>
                      </w:r>
                      <w:proofErr w:type="spellStart"/>
                      <w:r>
                        <w:rPr>
                          <w:rFonts w:ascii="Arial" w:hAnsi="Arial" w:cs="Arial"/>
                          <w:b/>
                          <w:bCs/>
                          <w:color w:val="000000"/>
                          <w:sz w:val="14"/>
                          <w:szCs w:val="14"/>
                          <w:lang w:val="en-US"/>
                        </w:rPr>
                        <w:t>Escuela</w:t>
                      </w:r>
                      <w:proofErr w:type="spellEnd"/>
                      <w:r>
                        <w:rPr>
                          <w:rFonts w:ascii="Arial" w:hAnsi="Arial" w:cs="Arial"/>
                          <w:b/>
                          <w:bCs/>
                          <w:color w:val="000000"/>
                          <w:sz w:val="14"/>
                          <w:szCs w:val="14"/>
                          <w:lang w:val="en-US"/>
                        </w:rPr>
                        <w:t xml:space="preserve"> Roca </w:t>
                      </w:r>
                      <w:proofErr w:type="spellStart"/>
                      <w:r>
                        <w:rPr>
                          <w:rFonts w:ascii="Arial" w:hAnsi="Arial" w:cs="Arial"/>
                          <w:b/>
                          <w:bCs/>
                          <w:color w:val="000000"/>
                          <w:sz w:val="14"/>
                          <w:szCs w:val="14"/>
                          <w:lang w:val="en-US"/>
                        </w:rPr>
                        <w:t>Quemada</w:t>
                      </w:r>
                      <w:proofErr w:type="spellEnd"/>
                    </w:p>
                  </w:txbxContent>
                </v:textbox>
              </v:rect>
              <v:rect id="_x0000_s8438" style="position:absolute;left:7211;top:10292;width:304;height:161;mso-wrap-style:none" filled="f" stroked="f">
                <v:textbox style="mso-next-textbox:#_x0000_s8438;mso-fit-shape-to-text:t" inset="0,0,0,0">
                  <w:txbxContent>
                    <w:p w:rsidR="00C21D5D" w:rsidRDefault="00C21D5D">
                      <w:proofErr w:type="spellStart"/>
                      <w:r>
                        <w:rPr>
                          <w:rFonts w:ascii="Arial" w:hAnsi="Arial" w:cs="Arial"/>
                          <w:b/>
                          <w:bCs/>
                          <w:color w:val="000000"/>
                          <w:sz w:val="14"/>
                          <w:szCs w:val="14"/>
                          <w:lang w:val="en-US"/>
                        </w:rPr>
                        <w:t>Foto</w:t>
                      </w:r>
                      <w:proofErr w:type="spellEnd"/>
                    </w:p>
                  </w:txbxContent>
                </v:textbox>
              </v:rect>
              <v:rect id="_x0000_s8439" style="position:absolute;left:330;top:10486;width:156;height:161;mso-wrap-style:none" filled="f" stroked="f">
                <v:textbox style="mso-next-textbox:#_x0000_s8439;mso-fit-shape-to-text:t" inset="0,0,0,0">
                  <w:txbxContent>
                    <w:p w:rsidR="00C21D5D" w:rsidRDefault="00C21D5D">
                      <w:r>
                        <w:rPr>
                          <w:rFonts w:ascii="Arial" w:hAnsi="Arial" w:cs="Arial"/>
                          <w:b/>
                          <w:bCs/>
                          <w:color w:val="000000"/>
                          <w:sz w:val="14"/>
                          <w:szCs w:val="14"/>
                          <w:lang w:val="en-US"/>
                        </w:rPr>
                        <w:t>78</w:t>
                      </w:r>
                    </w:p>
                  </w:txbxContent>
                </v:textbox>
              </v:rect>
              <v:rect id="_x0000_s8440" style="position:absolute;left:1592;top:10486;width:2436;height:161;mso-wrap-style:none" filled="f" stroked="f">
                <v:textbox style="mso-next-textbox:#_x0000_s8440;mso-fit-shape-to-text:t" inset="0,0,0,0">
                  <w:txbxContent>
                    <w:p w:rsidR="00C21D5D" w:rsidRDefault="00C21D5D">
                      <w:proofErr w:type="spellStart"/>
                      <w:r>
                        <w:rPr>
                          <w:rFonts w:ascii="Arial" w:hAnsi="Arial" w:cs="Arial"/>
                          <w:b/>
                          <w:bCs/>
                          <w:color w:val="000000"/>
                          <w:sz w:val="14"/>
                          <w:szCs w:val="14"/>
                          <w:lang w:val="en-US"/>
                        </w:rPr>
                        <w:t>Llave</w:t>
                      </w:r>
                      <w:proofErr w:type="spellEnd"/>
                      <w:r>
                        <w:rPr>
                          <w:rFonts w:ascii="Arial" w:hAnsi="Arial" w:cs="Arial"/>
                          <w:b/>
                          <w:bCs/>
                          <w:color w:val="000000"/>
                          <w:sz w:val="14"/>
                          <w:szCs w:val="14"/>
                          <w:lang w:val="en-US"/>
                        </w:rPr>
                        <w:t xml:space="preserve"> en </w:t>
                      </w:r>
                      <w:proofErr w:type="spellStart"/>
                      <w:r>
                        <w:rPr>
                          <w:rFonts w:ascii="Arial" w:hAnsi="Arial" w:cs="Arial"/>
                          <w:b/>
                          <w:bCs/>
                          <w:color w:val="000000"/>
                          <w:sz w:val="14"/>
                          <w:szCs w:val="14"/>
                          <w:lang w:val="en-US"/>
                        </w:rPr>
                        <w:t>mano</w:t>
                      </w:r>
                      <w:proofErr w:type="spellEnd"/>
                      <w:r>
                        <w:rPr>
                          <w:rFonts w:ascii="Arial" w:hAnsi="Arial" w:cs="Arial"/>
                          <w:b/>
                          <w:bCs/>
                          <w:color w:val="000000"/>
                          <w:sz w:val="14"/>
                          <w:szCs w:val="14"/>
                          <w:lang w:val="en-US"/>
                        </w:rPr>
                        <w:t xml:space="preserve"> - </w:t>
                      </w:r>
                      <w:proofErr w:type="spellStart"/>
                      <w:r>
                        <w:rPr>
                          <w:rFonts w:ascii="Arial" w:hAnsi="Arial" w:cs="Arial"/>
                          <w:b/>
                          <w:bCs/>
                          <w:color w:val="000000"/>
                          <w:sz w:val="14"/>
                          <w:szCs w:val="14"/>
                          <w:lang w:val="en-US"/>
                        </w:rPr>
                        <w:t>Ofertas</w:t>
                      </w:r>
                      <w:proofErr w:type="spellEnd"/>
                      <w:r>
                        <w:rPr>
                          <w:rFonts w:ascii="Arial" w:hAnsi="Arial" w:cs="Arial"/>
                          <w:b/>
                          <w:bCs/>
                          <w:color w:val="000000"/>
                          <w:sz w:val="14"/>
                          <w:szCs w:val="14"/>
                          <w:lang w:val="en-US"/>
                        </w:rPr>
                        <w:t xml:space="preserve"> </w:t>
                      </w:r>
                      <w:proofErr w:type="spellStart"/>
                      <w:r>
                        <w:rPr>
                          <w:rFonts w:ascii="Arial" w:hAnsi="Arial" w:cs="Arial"/>
                          <w:b/>
                          <w:bCs/>
                          <w:color w:val="000000"/>
                          <w:sz w:val="14"/>
                          <w:szCs w:val="14"/>
                          <w:lang w:val="en-US"/>
                        </w:rPr>
                        <w:t>Consenergy</w:t>
                      </w:r>
                      <w:proofErr w:type="spellEnd"/>
                    </w:p>
                  </w:txbxContent>
                </v:textbox>
              </v:rect>
              <v:rect id="_x0000_s8441" style="position:absolute;left:6998;top:10486;width:708;height:161;mso-wrap-style:none" filled="f" stroked="f">
                <v:textbox style="mso-next-textbox:#_x0000_s8441;mso-fit-shape-to-text:t" inset="0,0,0,0">
                  <w:txbxContent>
                    <w:p w:rsidR="00C21D5D" w:rsidRDefault="00C21D5D">
                      <w:proofErr w:type="spellStart"/>
                      <w:r>
                        <w:rPr>
                          <w:rFonts w:ascii="Arial" w:hAnsi="Arial" w:cs="Arial"/>
                          <w:b/>
                          <w:bCs/>
                          <w:color w:val="000000"/>
                          <w:sz w:val="14"/>
                          <w:szCs w:val="14"/>
                          <w:lang w:val="en-US"/>
                        </w:rPr>
                        <w:t>Cotización</w:t>
                      </w:r>
                      <w:proofErr w:type="spellEnd"/>
                    </w:p>
                  </w:txbxContent>
                </v:textbox>
              </v:rect>
              <v:rect id="_x0000_s8442" style="position:absolute;left:330;top:10680;width:156;height:161;mso-wrap-style:none" filled="f" stroked="f">
                <v:textbox style="mso-next-textbox:#_x0000_s8442;mso-fit-shape-to-text:t" inset="0,0,0,0">
                  <w:txbxContent>
                    <w:p w:rsidR="00C21D5D" w:rsidRDefault="00C21D5D">
                      <w:r>
                        <w:rPr>
                          <w:rFonts w:ascii="Arial" w:hAnsi="Arial" w:cs="Arial"/>
                          <w:b/>
                          <w:bCs/>
                          <w:color w:val="000000"/>
                          <w:sz w:val="14"/>
                          <w:szCs w:val="14"/>
                          <w:lang w:val="en-US"/>
                        </w:rPr>
                        <w:t>79</w:t>
                      </w:r>
                    </w:p>
                  </w:txbxContent>
                </v:textbox>
              </v:rect>
              <v:rect id="_x0000_s8443" style="position:absolute;left:1776;top:10680;width:2062;height:161;mso-wrap-style:none" filled="f" stroked="f">
                <v:textbox style="mso-next-textbox:#_x0000_s8443;mso-fit-shape-to-text:t" inset="0,0,0,0">
                  <w:txbxContent>
                    <w:p w:rsidR="00C21D5D" w:rsidRDefault="00C21D5D">
                      <w:r>
                        <w:rPr>
                          <w:rFonts w:ascii="Arial" w:hAnsi="Arial" w:cs="Arial"/>
                          <w:b/>
                          <w:bCs/>
                          <w:color w:val="000000"/>
                          <w:sz w:val="14"/>
                          <w:szCs w:val="14"/>
                          <w:lang w:val="en-US"/>
                        </w:rPr>
                        <w:t xml:space="preserve">Manual MC </w:t>
                      </w:r>
                      <w:proofErr w:type="spellStart"/>
                      <w:r>
                        <w:rPr>
                          <w:rFonts w:ascii="Arial" w:hAnsi="Arial" w:cs="Arial"/>
                          <w:b/>
                          <w:bCs/>
                          <w:color w:val="000000"/>
                          <w:sz w:val="14"/>
                          <w:szCs w:val="14"/>
                          <w:lang w:val="en-US"/>
                        </w:rPr>
                        <w:t>Hidroeléctricas</w:t>
                      </w:r>
                      <w:proofErr w:type="spellEnd"/>
                      <w:r>
                        <w:rPr>
                          <w:rFonts w:ascii="Arial" w:hAnsi="Arial" w:cs="Arial"/>
                          <w:b/>
                          <w:bCs/>
                          <w:color w:val="000000"/>
                          <w:sz w:val="14"/>
                          <w:szCs w:val="14"/>
                          <w:lang w:val="en-US"/>
                        </w:rPr>
                        <w:t xml:space="preserve"> ICE</w:t>
                      </w:r>
                    </w:p>
                  </w:txbxContent>
                </v:textbox>
              </v:rect>
              <v:rect id="_x0000_s8444" style="position:absolute;left:330;top:10874;width:156;height:161;mso-wrap-style:none" filled="f" stroked="f">
                <v:textbox style="mso-next-textbox:#_x0000_s8444;mso-fit-shape-to-text:t" inset="0,0,0,0">
                  <w:txbxContent>
                    <w:p w:rsidR="00C21D5D" w:rsidRDefault="00C21D5D">
                      <w:r>
                        <w:rPr>
                          <w:rFonts w:ascii="Arial" w:hAnsi="Arial" w:cs="Arial"/>
                          <w:b/>
                          <w:bCs/>
                          <w:color w:val="000000"/>
                          <w:sz w:val="14"/>
                          <w:szCs w:val="14"/>
                          <w:lang w:val="en-US"/>
                        </w:rPr>
                        <w:t>80</w:t>
                      </w:r>
                    </w:p>
                  </w:txbxContent>
                </v:textbox>
              </v:rect>
              <v:rect id="_x0000_s8445" style="position:absolute;left:1699;top:10874;width:2218;height:161;mso-wrap-style:none" filled="f" stroked="f">
                <v:textbox style="mso-next-textbox:#_x0000_s8445;mso-fit-shape-to-text:t" inset="0,0,0,0">
                  <w:txbxContent>
                    <w:p w:rsidR="00C21D5D" w:rsidRDefault="00C21D5D">
                      <w:r>
                        <w:rPr>
                          <w:rFonts w:ascii="Arial" w:hAnsi="Arial" w:cs="Arial"/>
                          <w:b/>
                          <w:bCs/>
                          <w:color w:val="000000"/>
                          <w:sz w:val="14"/>
                          <w:szCs w:val="14"/>
                          <w:lang w:val="en-US"/>
                        </w:rPr>
                        <w:t xml:space="preserve">Manual MC </w:t>
                      </w:r>
                      <w:proofErr w:type="spellStart"/>
                      <w:r>
                        <w:rPr>
                          <w:rFonts w:ascii="Arial" w:hAnsi="Arial" w:cs="Arial"/>
                          <w:b/>
                          <w:bCs/>
                          <w:color w:val="000000"/>
                          <w:sz w:val="14"/>
                          <w:szCs w:val="14"/>
                          <w:lang w:val="en-US"/>
                        </w:rPr>
                        <w:t>Hidroeléctricas</w:t>
                      </w:r>
                      <w:proofErr w:type="spellEnd"/>
                      <w:r>
                        <w:rPr>
                          <w:rFonts w:ascii="Arial" w:hAnsi="Arial" w:cs="Arial"/>
                          <w:b/>
                          <w:bCs/>
                          <w:color w:val="000000"/>
                          <w:sz w:val="14"/>
                          <w:szCs w:val="14"/>
                          <w:lang w:val="en-US"/>
                        </w:rPr>
                        <w:t xml:space="preserve"> ICE_2</w:t>
                      </w:r>
                    </w:p>
                  </w:txbxContent>
                </v:textbox>
              </v:rect>
              <v:line id="_x0000_s8446" style="position:absolute" from="10,0" to="7920,1" strokeweight="0"/>
              <v:rect id="_x0000_s8447" style="position:absolute;left:10;width:7910;height:10" fillcolor="black" stroked="f"/>
            </v:group>
            <v:line id="_x0000_s8449" style="position:absolute" from="10,581" to="7920,582" strokeweight="0"/>
            <v:rect id="_x0000_s8450" style="position:absolute;left:10;top:581;width:7910;height:10" fillcolor="black" stroked="f"/>
            <v:line id="_x0000_s8451" style="position:absolute" from="10,775" to="7920,776" strokeweight="0"/>
            <v:rect id="_x0000_s8452" style="position:absolute;left:10;top:775;width:7910;height:10" fillcolor="black" stroked="f"/>
            <v:line id="_x0000_s8453" style="position:absolute" from="10,969" to="7920,970" strokeweight="0"/>
            <v:rect id="_x0000_s8454" style="position:absolute;left:10;top:969;width:7910;height:10" fillcolor="black" stroked="f"/>
            <v:line id="_x0000_s8455" style="position:absolute" from="10,1551" to="7920,1552" strokeweight="0"/>
            <v:rect id="_x0000_s8456" style="position:absolute;left:10;top:1551;width:7910;height:9" fillcolor="black" stroked="f"/>
            <v:line id="_x0000_s8457" style="position:absolute" from="10,1744" to="7920,1745" strokeweight="0"/>
            <v:rect id="_x0000_s8458" style="position:absolute;left:10;top:1744;width:7910;height:10" fillcolor="black" stroked="f"/>
            <v:line id="_x0000_s8459" style="position:absolute" from="10,2326" to="7920,2327" strokeweight="0"/>
            <v:rect id="_x0000_s8460" style="position:absolute;left:10;top:2326;width:7910;height:10" fillcolor="black" stroked="f"/>
            <v:line id="_x0000_s8461" style="position:absolute" from="10,2907" to="7920,2908" strokeweight="0"/>
            <v:rect id="_x0000_s8462" style="position:absolute;left:10;top:2907;width:7910;height:10" fillcolor="black" stroked="f"/>
            <v:line id="_x0000_s8463" style="position:absolute" from="10,3489" to="7920,3490" strokeweight="0"/>
            <v:rect id="_x0000_s8464" style="position:absolute;left:10;top:3489;width:7910;height:10" fillcolor="black" stroked="f"/>
            <v:line id="_x0000_s8465" style="position:absolute" from="10,3683" to="7920,3684" strokeweight="0"/>
            <v:rect id="_x0000_s8466" style="position:absolute;left:10;top:3683;width:7910;height:9" fillcolor="black" stroked="f"/>
            <v:line id="_x0000_s8467" style="position:absolute" from="10,3877" to="7920,3878" strokeweight="0"/>
            <v:rect id="_x0000_s8468" style="position:absolute;left:10;top:3877;width:7910;height:9" fillcolor="black" stroked="f"/>
            <v:line id="_x0000_s8469" style="position:absolute" from="10,4070" to="7920,4071" strokeweight="0"/>
            <v:rect id="_x0000_s8470" style="position:absolute;left:10;top:4070;width:7910;height:10" fillcolor="black" stroked="f"/>
            <v:line id="_x0000_s8471" style="position:absolute" from="10,4264" to="7920,4265" strokeweight="0"/>
            <v:rect id="_x0000_s8472" style="position:absolute;left:10;top:4264;width:7910;height:10" fillcolor="black" stroked="f"/>
            <v:line id="_x0000_s8473" style="position:absolute" from="10,4458" to="7920,4459" strokeweight="0"/>
            <v:rect id="_x0000_s8474" style="position:absolute;left:10;top:4458;width:7910;height:10" fillcolor="black" stroked="f"/>
            <v:line id="_x0000_s8475" style="position:absolute" from="10,4652" to="7920,4653" strokeweight="0"/>
            <v:rect id="_x0000_s8476" style="position:absolute;left:10;top:4652;width:7910;height:10" fillcolor="black" stroked="f"/>
            <v:line id="_x0000_s8477" style="position:absolute" from="10,4846" to="7920,4847" strokeweight="0"/>
            <v:rect id="_x0000_s8478" style="position:absolute;left:10;top:4846;width:7910;height:9" fillcolor="black" stroked="f"/>
            <v:line id="_x0000_s8479" style="position:absolute" from="10,5040" to="7920,5041" strokeweight="0"/>
            <v:rect id="_x0000_s8480" style="position:absolute;left:10;top:5040;width:7910;height:9" fillcolor="black" stroked="f"/>
            <v:line id="_x0000_s8481" style="position:absolute" from="10,5233" to="7920,5234" strokeweight="0"/>
            <v:rect id="_x0000_s8482" style="position:absolute;left:10;top:5233;width:7910;height:10" fillcolor="black" stroked="f"/>
            <v:line id="_x0000_s8483" style="position:absolute" from="10,5427" to="7920,5428" strokeweight="0"/>
            <v:rect id="_x0000_s8484" style="position:absolute;left:10;top:5427;width:7910;height:10" fillcolor="black" stroked="f"/>
            <v:line id="_x0000_s8485" style="position:absolute" from="10,6009" to="7920,6010" strokeweight="0"/>
            <v:rect id="_x0000_s8486" style="position:absolute;left:10;top:6009;width:7910;height:9" fillcolor="black" stroked="f"/>
            <v:line id="_x0000_s8487" style="position:absolute" from="10,6590" to="7920,6591" strokeweight="0"/>
            <v:rect id="_x0000_s8488" style="position:absolute;left:10;top:6590;width:7910;height:10" fillcolor="black" stroked="f"/>
            <v:line id="_x0000_s8489" style="position:absolute" from="10,6784" to="7920,6785" strokeweight="0"/>
            <v:rect id="_x0000_s8490" style="position:absolute;left:10;top:6784;width:7910;height:10" fillcolor="black" stroked="f"/>
            <v:line id="_x0000_s8491" style="position:absolute" from="10,6978" to="7920,6979" strokeweight="0"/>
            <v:rect id="_x0000_s8492" style="position:absolute;left:10;top:6978;width:7910;height:10" fillcolor="black" stroked="f"/>
            <v:line id="_x0000_s8493" style="position:absolute" from="10,7559" to="7920,7560" strokeweight="0"/>
            <v:rect id="_x0000_s8494" style="position:absolute;left:10;top:7559;width:7910;height:10" fillcolor="black" stroked="f"/>
            <v:line id="_x0000_s8495" style="position:absolute" from="10,7753" to="7920,7754" strokeweight="0"/>
            <v:rect id="_x0000_s8496" style="position:absolute;left:10;top:7753;width:7910;height:10" fillcolor="black" stroked="f"/>
            <v:line id="_x0000_s8497" style="position:absolute" from="10,7947" to="7920,7948" strokeweight="0"/>
            <v:rect id="_x0000_s8498" style="position:absolute;left:10;top:7947;width:7910;height:10" fillcolor="black" stroked="f"/>
            <v:line id="_x0000_s8499" style="position:absolute" from="10,8335" to="7920,8336" strokeweight="0"/>
            <v:rect id="_x0000_s8500" style="position:absolute;left:10;top:8335;width:7910;height:9" fillcolor="black" stroked="f"/>
            <v:line id="_x0000_s8501" style="position:absolute" from="10,8529" to="7920,8530" strokeweight="0"/>
            <v:rect id="_x0000_s8502" style="position:absolute;left:10;top:8529;width:7910;height:9" fillcolor="black" stroked="f"/>
            <v:line id="_x0000_s8503" style="position:absolute" from="10,8722" to="7920,8723" strokeweight="0"/>
            <v:rect id="_x0000_s8504" style="position:absolute;left:10;top:8722;width:7910;height:10" fillcolor="black" stroked="f"/>
            <v:line id="_x0000_s8505" style="position:absolute" from="10,8916" to="7920,8917" strokeweight="0"/>
            <v:rect id="_x0000_s8506" style="position:absolute;left:10;top:8916;width:7910;height:10" fillcolor="black" stroked="f"/>
            <v:line id="_x0000_s8507" style="position:absolute" from="10,9110" to="7920,9111" strokeweight="0"/>
            <v:rect id="_x0000_s8508" style="position:absolute;left:10;top:9110;width:7910;height:10" fillcolor="black" stroked="f"/>
            <v:line id="_x0000_s8509" style="position:absolute" from="10,9304" to="7920,9305" strokeweight="0"/>
            <v:rect id="_x0000_s8510" style="position:absolute;left:10;top:9304;width:7910;height:10" fillcolor="black" stroked="f"/>
            <v:line id="_x0000_s8511" style="position:absolute" from="10,9498" to="7920,9499" strokeweight="0"/>
            <v:rect id="_x0000_s8512" style="position:absolute;left:10;top:9498;width:7910;height:9" fillcolor="black" stroked="f"/>
            <v:line id="_x0000_s8513" style="position:absolute" from="10,9692" to="7920,9693" strokeweight="0"/>
            <v:rect id="_x0000_s8514" style="position:absolute;left:10;top:9692;width:7910;height:9" fillcolor="black" stroked="f"/>
            <v:line id="_x0000_s8515" style="position:absolute" from="10,9885" to="7920,9886" strokeweight="0"/>
            <v:rect id="_x0000_s8516" style="position:absolute;left:10;top:9885;width:7910;height:10" fillcolor="black" stroked="f"/>
            <v:line id="_x0000_s8517" style="position:absolute" from="10,10079" to="7920,10080" strokeweight="0"/>
            <v:rect id="_x0000_s8518" style="position:absolute;left:10;top:10079;width:7910;height:10" fillcolor="black" stroked="f"/>
            <v:line id="_x0000_s8519" style="position:absolute" from="10,10273" to="7920,10274" strokeweight="0"/>
            <v:rect id="_x0000_s8520" style="position:absolute;left:10;top:10273;width:7910;height:10" fillcolor="black" stroked="f"/>
            <v:line id="_x0000_s8521" style="position:absolute" from="10,10467" to="7920,10468" strokeweight="0"/>
            <v:rect id="_x0000_s8522" style="position:absolute;left:10;top:10467;width:7910;height:10" fillcolor="black" stroked="f"/>
            <v:line id="_x0000_s8523" style="position:absolute" from="10,10661" to="7920,10662" strokeweight="0"/>
            <v:rect id="_x0000_s8524" style="position:absolute;left:10;top:10661;width:7910;height:9" fillcolor="black" stroked="f"/>
            <v:line id="_x0000_s8525" style="position:absolute" from="10,10855" to="7920,10856" strokeweight="0"/>
            <v:rect id="_x0000_s8526" style="position:absolute;left:10;top:10855;width:7910;height:9" fillcolor="black" stroked="f"/>
            <v:line id="_x0000_s8527" style="position:absolute" from="10,11048" to="7920,11049" strokeweight="0"/>
            <v:rect id="_x0000_s8528" style="position:absolute;left:10;top:11048;width:7910;height:10" fillcolor="black" stroked="f"/>
            <v:rect id="_x0000_s8529" style="position:absolute;left:-10;width:20;height:11068" fillcolor="black" stroked="f"/>
            <v:line id="_x0000_s8530" style="position:absolute" from="815,0" to="816,11058" strokeweight="0"/>
            <v:rect id="_x0000_s8531" style="position:absolute;left:815;width:10;height:11068" fillcolor="black" stroked="f"/>
            <v:line id="_x0000_s8532" style="position:absolute" from="4872,0" to="4873,11058" strokeweight="0"/>
            <v:rect id="_x0000_s8533" style="position:absolute;left:4872;width:10;height:11068" fillcolor="black" stroked="f"/>
            <v:line id="_x0000_s8534" style="position:absolute" from="5659,0" to="5660,11058" strokeweight="0"/>
            <v:rect id="_x0000_s8535" style="position:absolute;left:5659;width:9;height:11068" fillcolor="black" stroked="f"/>
            <v:line id="_x0000_s8536" style="position:absolute" from="6814,0" to="6815,11058" strokeweight="0"/>
            <v:rect id="_x0000_s8537" style="position:absolute;left:6814;width:9;height:11068" fillcolor="black" stroked="f"/>
            <v:line id="_x0000_s8538" style="position:absolute" from="7910,0" to="7911,11058" strokeweight="0"/>
            <v:rect id="_x0000_s8539" style="position:absolute;left:7910;width:10;height:11068" fillcolor="black" stroked="f"/>
            <w10:wrap type="none"/>
            <w10:anchorlock/>
          </v:group>
        </w:pict>
      </w:r>
    </w:p>
    <w:p w:rsidR="008B5D10" w:rsidRPr="007D29CA" w:rsidRDefault="00C21D5D" w:rsidP="008B5D10">
      <w:pPr>
        <w:pStyle w:val="Epgrafe"/>
        <w:rPr>
          <w:lang w:val="en-US"/>
        </w:rPr>
      </w:pPr>
      <w:r>
        <w:rPr>
          <w:szCs w:val="22"/>
          <w:lang w:val="en-US"/>
        </w:rPr>
      </w:r>
      <w:r>
        <w:rPr>
          <w:szCs w:val="22"/>
          <w:lang w:val="en-US"/>
        </w:rPr>
        <w:pict>
          <v:group id="_x0000_s6829" editas="canvas" style="width:419.65pt;height:580.85pt;mso-position-horizontal-relative:char;mso-position-vertical-relative:line" coordorigin="-9" coordsize="8393,11617">
            <o:lock v:ext="edit" aspectratio="t"/>
            <v:shape id="_x0000_s6830" type="#_x0000_t75" style="position:absolute;left:-9;width:8393;height:11617" o:preferrelative="f">
              <v:fill o:detectmouseclick="t"/>
              <v:path o:extrusionok="t" o:connecttype="none"/>
              <o:lock v:ext="edit" text="t"/>
            </v:shape>
            <v:rect id="_x0000_s6831" style="position:absolute;left:-9;width:8384;height:11617" stroked="f"/>
            <v:rect id="_x0000_s6832" style="position:absolute;left:309;top:19;width:156;height:161;mso-wrap-style:none" filled="f" stroked="f">
              <v:textbox style="mso-next-textbox:#_x0000_s6832;mso-fit-shape-to-text:t" inset="0,0,0,0">
                <w:txbxContent>
                  <w:p w:rsidR="00C21D5D" w:rsidRDefault="00C21D5D" w:rsidP="008B5D10">
                    <w:r>
                      <w:rPr>
                        <w:rFonts w:ascii="Arial" w:hAnsi="Arial" w:cs="Arial"/>
                        <w:b/>
                        <w:bCs/>
                        <w:color w:val="000000"/>
                        <w:sz w:val="14"/>
                        <w:szCs w:val="14"/>
                        <w:lang w:val="en-US"/>
                      </w:rPr>
                      <w:t>81</w:t>
                    </w:r>
                  </w:p>
                </w:txbxContent>
              </v:textbox>
            </v:rect>
            <v:rect id="_x0000_s6833" style="position:absolute;left:2040;top:19;width:1432;height:161;mso-wrap-style:none" filled="f" stroked="f">
              <v:textbox style="mso-next-textbox:#_x0000_s6833;mso-fit-shape-to-text:t" inset="0,0,0,0">
                <w:txbxContent>
                  <w:p w:rsidR="00C21D5D" w:rsidRDefault="00C21D5D" w:rsidP="008B5D10">
                    <w:proofErr w:type="spellStart"/>
                    <w:r>
                      <w:rPr>
                        <w:rFonts w:ascii="Arial" w:hAnsi="Arial" w:cs="Arial"/>
                        <w:b/>
                        <w:bCs/>
                        <w:color w:val="000000"/>
                        <w:sz w:val="14"/>
                        <w:szCs w:val="14"/>
                        <w:lang w:val="en-US"/>
                      </w:rPr>
                      <w:t>Prodoc</w:t>
                    </w:r>
                    <w:proofErr w:type="spellEnd"/>
                    <w:r>
                      <w:rPr>
                        <w:rFonts w:ascii="Arial" w:hAnsi="Arial" w:cs="Arial"/>
                        <w:b/>
                        <w:bCs/>
                        <w:color w:val="000000"/>
                        <w:sz w:val="14"/>
                        <w:szCs w:val="14"/>
                        <w:lang w:val="en-US"/>
                      </w:rPr>
                      <w:t xml:space="preserve"> Spanish </w:t>
                    </w:r>
                    <w:proofErr w:type="spellStart"/>
                    <w:r>
                      <w:rPr>
                        <w:rFonts w:ascii="Arial" w:hAnsi="Arial" w:cs="Arial"/>
                        <w:b/>
                        <w:bCs/>
                        <w:color w:val="000000"/>
                        <w:sz w:val="14"/>
                        <w:szCs w:val="14"/>
                        <w:lang w:val="en-US"/>
                      </w:rPr>
                      <w:t>docx</w:t>
                    </w:r>
                    <w:proofErr w:type="spellEnd"/>
                  </w:p>
                </w:txbxContent>
              </v:textbox>
            </v:rect>
            <v:rect id="_x0000_s6834" style="position:absolute;left:5801;top:19;width:397;height:161;mso-wrap-style:none" filled="f" stroked="f">
              <v:textbox style="mso-next-textbox:#_x0000_s6834;mso-fit-shape-to-text:t" inset="0,0,0,0">
                <w:txbxContent>
                  <w:p w:rsidR="00C21D5D" w:rsidRDefault="00C21D5D" w:rsidP="008B5D10">
                    <w:r>
                      <w:rPr>
                        <w:rFonts w:ascii="Arial" w:hAnsi="Arial" w:cs="Arial"/>
                        <w:b/>
                        <w:bCs/>
                        <w:color w:val="000000"/>
                        <w:sz w:val="14"/>
                        <w:szCs w:val="14"/>
                        <w:lang w:val="en-US"/>
                      </w:rPr>
                      <w:t>UNDP</w:t>
                    </w:r>
                  </w:p>
                </w:txbxContent>
              </v:textbox>
            </v:rect>
            <v:rect id="_x0000_s6835" style="position:absolute;left:6849;top:19;width:483;height:161;mso-wrap-style:none" filled="f" stroked="f">
              <v:textbox style="mso-next-textbox:#_x0000_s6835;mso-fit-shape-to-text:t" inset="0,0,0,0">
                <w:txbxContent>
                  <w:p w:rsidR="00C21D5D" w:rsidRDefault="00C21D5D" w:rsidP="008B5D10">
                    <w:proofErr w:type="spellStart"/>
                    <w:r>
                      <w:rPr>
                        <w:rFonts w:ascii="Arial" w:hAnsi="Arial" w:cs="Arial"/>
                        <w:b/>
                        <w:bCs/>
                        <w:color w:val="000000"/>
                        <w:sz w:val="14"/>
                        <w:szCs w:val="14"/>
                        <w:lang w:val="en-US"/>
                      </w:rPr>
                      <w:t>Prodoc</w:t>
                    </w:r>
                    <w:proofErr w:type="spellEnd"/>
                  </w:p>
                </w:txbxContent>
              </v:textbox>
            </v:rect>
            <v:rect id="_x0000_s6836" style="position:absolute;left:309;top:300;width:156;height:161;mso-wrap-style:none" filled="f" stroked="f">
              <v:textbox style="mso-next-textbox:#_x0000_s6836;mso-fit-shape-to-text:t" inset="0,0,0,0">
                <w:txbxContent>
                  <w:p w:rsidR="00C21D5D" w:rsidRDefault="00C21D5D" w:rsidP="008B5D10">
                    <w:r>
                      <w:rPr>
                        <w:rFonts w:ascii="Arial" w:hAnsi="Arial" w:cs="Arial"/>
                        <w:b/>
                        <w:bCs/>
                        <w:color w:val="000000"/>
                        <w:sz w:val="14"/>
                        <w:szCs w:val="14"/>
                        <w:lang w:val="en-US"/>
                      </w:rPr>
                      <w:t>82</w:t>
                    </w:r>
                  </w:p>
                </w:txbxContent>
              </v:textbox>
            </v:rect>
            <v:rect id="_x0000_s6837" style="position:absolute;left:805;top:300;width:3843;height:161;mso-wrap-style:none" filled="f" stroked="f">
              <v:textbox style="mso-next-textbox:#_x0000_s6837;mso-fit-shape-to-text:t" inset="0,0,0,0">
                <w:txbxContent>
                  <w:p w:rsidR="00C21D5D" w:rsidRPr="00EB50C4" w:rsidRDefault="00C21D5D" w:rsidP="008B5D10">
                    <w:pPr>
                      <w:rPr>
                        <w:lang w:val="en-US"/>
                      </w:rPr>
                    </w:pPr>
                    <w:r w:rsidRPr="00EB50C4">
                      <w:rPr>
                        <w:rFonts w:ascii="Arial" w:hAnsi="Arial" w:cs="Arial"/>
                        <w:b/>
                        <w:bCs/>
                        <w:color w:val="000000"/>
                        <w:sz w:val="14"/>
                        <w:szCs w:val="14"/>
                        <w:lang w:val="en-US"/>
                      </w:rPr>
                      <w:t>Rural Electrification Program UNDP-ICE-GEF (SUMMARY</w:t>
                    </w:r>
                    <w:r>
                      <w:rPr>
                        <w:rFonts w:ascii="Arial" w:hAnsi="Arial" w:cs="Arial"/>
                        <w:b/>
                        <w:bCs/>
                        <w:color w:val="000000"/>
                        <w:sz w:val="14"/>
                        <w:szCs w:val="14"/>
                        <w:lang w:val="en-US"/>
                      </w:rPr>
                      <w:t>)</w:t>
                    </w:r>
                    <w:r w:rsidRPr="00EB50C4">
                      <w:rPr>
                        <w:rFonts w:ascii="Arial" w:hAnsi="Arial" w:cs="Arial"/>
                        <w:b/>
                        <w:bCs/>
                        <w:color w:val="000000"/>
                        <w:sz w:val="14"/>
                        <w:szCs w:val="14"/>
                        <w:lang w:val="en-US"/>
                      </w:rPr>
                      <w:t xml:space="preserve"> </w:t>
                    </w:r>
                  </w:p>
                </w:txbxContent>
              </v:textbox>
            </v:rect>
            <v:rect id="_x0000_s6838" style="position:absolute;left:5886;top:300;width:234;height:161;mso-wrap-style:none" filled="f" stroked="f">
              <v:textbox style="mso-next-textbox:#_x0000_s6838;mso-fit-shape-to-text:t" inset="0,0,0,0">
                <w:txbxContent>
                  <w:p w:rsidR="00C21D5D" w:rsidRDefault="00C21D5D" w:rsidP="008B5D10">
                    <w:r>
                      <w:rPr>
                        <w:rFonts w:ascii="Arial" w:hAnsi="Arial" w:cs="Arial"/>
                        <w:b/>
                        <w:bCs/>
                        <w:color w:val="000000"/>
                        <w:sz w:val="14"/>
                        <w:szCs w:val="14"/>
                        <w:lang w:val="en-US"/>
                      </w:rPr>
                      <w:t>ICE</w:t>
                    </w:r>
                  </w:p>
                </w:txbxContent>
              </v:textbox>
            </v:rect>
            <v:rect id="_x0000_s6839" style="position:absolute;left:6840;top:300;width:452;height:161;mso-wrap-style:none" filled="f" stroked="f">
              <v:textbox style="mso-next-textbox:#_x0000_s6839;mso-fit-shape-to-text:t" inset="0,0,0,0">
                <w:txbxContent>
                  <w:p w:rsidR="00C21D5D" w:rsidRDefault="00C21D5D" w:rsidP="008B5D10">
                    <w:r>
                      <w:rPr>
                        <w:rFonts w:ascii="Arial" w:hAnsi="Arial" w:cs="Arial"/>
                        <w:b/>
                        <w:bCs/>
                        <w:color w:val="000000"/>
                        <w:sz w:val="14"/>
                        <w:szCs w:val="14"/>
                        <w:lang w:val="en-US"/>
                      </w:rPr>
                      <w:t>Report</w:t>
                    </w:r>
                  </w:p>
                </w:txbxContent>
              </v:textbox>
            </v:rect>
            <v:rect id="_x0000_s6840" style="position:absolute;left:309;top:674;width:156;height:161;mso-wrap-style:none" filled="f" stroked="f">
              <v:textbox style="mso-next-textbox:#_x0000_s6840;mso-fit-shape-to-text:t" inset="0,0,0,0">
                <w:txbxContent>
                  <w:p w:rsidR="00C21D5D" w:rsidRDefault="00C21D5D" w:rsidP="008B5D10">
                    <w:r>
                      <w:rPr>
                        <w:rFonts w:ascii="Arial" w:hAnsi="Arial" w:cs="Arial"/>
                        <w:b/>
                        <w:bCs/>
                        <w:color w:val="000000"/>
                        <w:sz w:val="14"/>
                        <w:szCs w:val="14"/>
                        <w:lang w:val="en-US"/>
                      </w:rPr>
                      <w:t>83</w:t>
                    </w:r>
                  </w:p>
                </w:txbxContent>
              </v:textbox>
            </v:rect>
            <v:rect id="_x0000_s6841" style="position:absolute;left:805;top:580;width:3796;height:161;mso-wrap-style:none" filled="f" stroked="f">
              <v:textbox style="mso-next-textbox:#_x0000_s6841;mso-fit-shape-to-text:t" inset="0,0,0,0">
                <w:txbxContent>
                  <w:p w:rsidR="00C21D5D" w:rsidRPr="00EB50C4" w:rsidRDefault="00C21D5D" w:rsidP="008B5D10">
                    <w:pPr>
                      <w:rPr>
                        <w:lang w:val="en-US"/>
                      </w:rPr>
                    </w:pPr>
                    <w:r w:rsidRPr="00EB50C4">
                      <w:rPr>
                        <w:rFonts w:ascii="Arial" w:hAnsi="Arial" w:cs="Arial"/>
                        <w:b/>
                        <w:bCs/>
                        <w:color w:val="000000"/>
                        <w:sz w:val="14"/>
                        <w:szCs w:val="14"/>
                        <w:lang w:val="en-US"/>
                      </w:rPr>
                      <w:t>Rural Electrification Program UNDP-ICE-GEF (SUMMARY</w:t>
                    </w:r>
                  </w:p>
                </w:txbxContent>
              </v:textbox>
            </v:rect>
            <v:rect id="_x0000_s6842" style="position:absolute;left:1797;top:768;width:1828;height:161;mso-wrap-style:none" filled="f" stroked="f">
              <v:textbox style="mso-next-textbox:#_x0000_s6842;mso-fit-shape-to-text:t" inset="0,0,0,0">
                <w:txbxContent>
                  <w:p w:rsidR="00C21D5D" w:rsidRDefault="00C21D5D" w:rsidP="008B5D10">
                    <w:r>
                      <w:rPr>
                        <w:rFonts w:ascii="Arial" w:hAnsi="Arial" w:cs="Arial"/>
                        <w:b/>
                        <w:bCs/>
                        <w:color w:val="000000"/>
                        <w:sz w:val="14"/>
                        <w:szCs w:val="14"/>
                        <w:lang w:val="en-US"/>
                      </w:rPr>
                      <w:t>FOR DON CARLOS LÓPEZ)</w:t>
                    </w:r>
                  </w:p>
                </w:txbxContent>
              </v:textbox>
            </v:rect>
            <v:rect id="_x0000_s6843" style="position:absolute;left:5886;top:674;width:234;height:161;mso-wrap-style:none" filled="f" stroked="f">
              <v:textbox style="mso-next-textbox:#_x0000_s6843;mso-fit-shape-to-text:t" inset="0,0,0,0">
                <w:txbxContent>
                  <w:p w:rsidR="00C21D5D" w:rsidRDefault="00C21D5D" w:rsidP="008B5D10">
                    <w:r>
                      <w:rPr>
                        <w:rFonts w:ascii="Arial" w:hAnsi="Arial" w:cs="Arial"/>
                        <w:b/>
                        <w:bCs/>
                        <w:color w:val="000000"/>
                        <w:sz w:val="14"/>
                        <w:szCs w:val="14"/>
                        <w:lang w:val="en-US"/>
                      </w:rPr>
                      <w:t>ICE</w:t>
                    </w:r>
                  </w:p>
                </w:txbxContent>
              </v:textbox>
            </v:rect>
            <v:rect id="_x0000_s6844" style="position:absolute;left:6840;top:674;width:452;height:161;mso-wrap-style:none" filled="f" stroked="f">
              <v:textbox style="mso-next-textbox:#_x0000_s6844;mso-fit-shape-to-text:t" inset="0,0,0,0">
                <w:txbxContent>
                  <w:p w:rsidR="00C21D5D" w:rsidRDefault="00C21D5D" w:rsidP="008B5D10">
                    <w:r>
                      <w:rPr>
                        <w:rFonts w:ascii="Arial" w:hAnsi="Arial" w:cs="Arial"/>
                        <w:b/>
                        <w:bCs/>
                        <w:color w:val="000000"/>
                        <w:sz w:val="14"/>
                        <w:szCs w:val="14"/>
                        <w:lang w:val="en-US"/>
                      </w:rPr>
                      <w:t>Report</w:t>
                    </w:r>
                  </w:p>
                </w:txbxContent>
              </v:textbox>
            </v:rect>
            <v:rect id="_x0000_s6845" style="position:absolute;left:309;top:955;width:156;height:161;mso-wrap-style:none" filled="f" stroked="f">
              <v:textbox style="mso-next-textbox:#_x0000_s6845;mso-fit-shape-to-text:t" inset="0,0,0,0">
                <w:txbxContent>
                  <w:p w:rsidR="00C21D5D" w:rsidRDefault="00C21D5D" w:rsidP="008B5D10">
                    <w:r>
                      <w:rPr>
                        <w:rFonts w:ascii="Arial" w:hAnsi="Arial" w:cs="Arial"/>
                        <w:b/>
                        <w:bCs/>
                        <w:color w:val="000000"/>
                        <w:sz w:val="14"/>
                        <w:szCs w:val="14"/>
                        <w:lang w:val="en-US"/>
                      </w:rPr>
                      <w:t>84</w:t>
                    </w:r>
                  </w:p>
                </w:txbxContent>
              </v:textbox>
            </v:rect>
            <v:rect id="_x0000_s6846" style="position:absolute;left:1497;top:955;width:1945;height:161;mso-wrap-style:none" filled="f" stroked="f">
              <v:textbox style="mso-next-textbox:#_x0000_s6846;mso-fit-shape-to-text:t" inset="0,0,0,0">
                <w:txbxContent>
                  <w:p w:rsidR="00C21D5D" w:rsidRDefault="00C21D5D" w:rsidP="008B5D10">
                    <w:r w:rsidRPr="00FB552B">
                      <w:rPr>
                        <w:rFonts w:ascii="Arial" w:hAnsi="Arial" w:cs="Arial"/>
                        <w:b/>
                        <w:bCs/>
                        <w:color w:val="000000"/>
                        <w:sz w:val="14"/>
                        <w:szCs w:val="14"/>
                        <w:lang w:val="es-CR"/>
                      </w:rPr>
                      <w:t xml:space="preserve">Internet </w:t>
                    </w:r>
                    <w:r>
                      <w:rPr>
                        <w:rFonts w:ascii="Arial" w:hAnsi="Arial" w:cs="Arial"/>
                        <w:b/>
                        <w:bCs/>
                        <w:color w:val="000000"/>
                        <w:sz w:val="14"/>
                        <w:szCs w:val="14"/>
                        <w:lang w:val="es-CR"/>
                      </w:rPr>
                      <w:t>test i</w:t>
                    </w:r>
                    <w:r w:rsidRPr="00FB552B">
                      <w:rPr>
                        <w:rFonts w:ascii="Arial" w:hAnsi="Arial" w:cs="Arial"/>
                        <w:b/>
                        <w:bCs/>
                        <w:color w:val="000000"/>
                        <w:sz w:val="14"/>
                        <w:szCs w:val="14"/>
                        <w:lang w:val="es-CR"/>
                      </w:rPr>
                      <w:t xml:space="preserve">n </w:t>
                    </w:r>
                    <w:proofErr w:type="spellStart"/>
                    <w:r w:rsidRPr="00FB552B">
                      <w:rPr>
                        <w:rFonts w:ascii="Arial" w:hAnsi="Arial" w:cs="Arial"/>
                        <w:b/>
                        <w:bCs/>
                        <w:color w:val="000000"/>
                        <w:sz w:val="14"/>
                        <w:szCs w:val="14"/>
                        <w:lang w:val="es-CR"/>
                      </w:rPr>
                      <w:t>Ximiriñak.PSF</w:t>
                    </w:r>
                    <w:proofErr w:type="spellEnd"/>
                  </w:p>
                </w:txbxContent>
              </v:textbox>
            </v:rect>
            <v:rect id="_x0000_s6847" style="position:absolute;left:5886;top:955;width:234;height:161;mso-wrap-style:none" filled="f" stroked="f">
              <v:textbox style="mso-next-textbox:#_x0000_s6847;mso-fit-shape-to-text:t" inset="0,0,0,0">
                <w:txbxContent>
                  <w:p w:rsidR="00C21D5D" w:rsidRDefault="00C21D5D" w:rsidP="008B5D10">
                    <w:r>
                      <w:rPr>
                        <w:rFonts w:ascii="Arial" w:hAnsi="Arial" w:cs="Arial"/>
                        <w:b/>
                        <w:bCs/>
                        <w:color w:val="000000"/>
                        <w:sz w:val="14"/>
                        <w:szCs w:val="14"/>
                        <w:lang w:val="en-US"/>
                      </w:rPr>
                      <w:t>ICE</w:t>
                    </w:r>
                  </w:p>
                </w:txbxContent>
              </v:textbox>
            </v:rect>
            <v:rect id="_x0000_s6848" style="position:absolute;left:6784;top:955;width:529;height:161;mso-wrap-style:none" filled="f" stroked="f">
              <v:textbox style="mso-next-textbox:#_x0000_s6848;mso-fit-shape-to-text:t" inset="0,0,0,0">
                <w:txbxContent>
                  <w:p w:rsidR="00C21D5D" w:rsidRDefault="00C21D5D" w:rsidP="008B5D10">
                    <w:r>
                      <w:rPr>
                        <w:rFonts w:ascii="Arial" w:hAnsi="Arial" w:cs="Arial"/>
                        <w:b/>
                        <w:bCs/>
                        <w:color w:val="000000"/>
                        <w:sz w:val="14"/>
                        <w:szCs w:val="14"/>
                        <w:lang w:val="en-US"/>
                      </w:rPr>
                      <w:t>Product</w:t>
                    </w:r>
                  </w:p>
                </w:txbxContent>
              </v:textbox>
            </v:rect>
            <v:rect id="_x0000_s6849" style="position:absolute;left:309;top:1142;width:156;height:161;mso-wrap-style:none" filled="f" stroked="f">
              <v:textbox style="mso-next-textbox:#_x0000_s6849;mso-fit-shape-to-text:t" inset="0,0,0,0">
                <w:txbxContent>
                  <w:p w:rsidR="00C21D5D" w:rsidRDefault="00C21D5D" w:rsidP="008B5D10">
                    <w:r>
                      <w:rPr>
                        <w:rFonts w:ascii="Arial" w:hAnsi="Arial" w:cs="Arial"/>
                        <w:b/>
                        <w:bCs/>
                        <w:color w:val="000000"/>
                        <w:sz w:val="14"/>
                        <w:szCs w:val="14"/>
                        <w:lang w:val="en-US"/>
                      </w:rPr>
                      <w:t>85</w:t>
                    </w:r>
                  </w:p>
                </w:txbxContent>
              </v:textbox>
            </v:rect>
            <v:rect id="_x0000_s6850" style="position:absolute;left:872;top:1142;width:3789;height:187;mso-wrap-style:none" filled="f" stroked="f">
              <v:textbox style="mso-next-textbox:#_x0000_s6850" inset="0,0,0,0">
                <w:txbxContent>
                  <w:p w:rsidR="00C21D5D" w:rsidRDefault="00C21D5D" w:rsidP="008B5D10">
                    <w:r>
                      <w:rPr>
                        <w:rFonts w:ascii="Arial" w:hAnsi="Arial" w:cs="Arial"/>
                        <w:b/>
                        <w:bCs/>
                        <w:color w:val="000000"/>
                        <w:sz w:val="14"/>
                        <w:szCs w:val="14"/>
                        <w:lang w:val="en-US"/>
                      </w:rPr>
                      <w:t>Re-component 4subcontract5designpurchaseinstallation</w:t>
                    </w:r>
                  </w:p>
                </w:txbxContent>
              </v:textbox>
            </v:rect>
            <v:rect id="_x0000_s6851" style="position:absolute;left:309;top:1329;width:156;height:161;mso-wrap-style:none" filled="f" stroked="f">
              <v:textbox style="mso-next-textbox:#_x0000_s6851;mso-fit-shape-to-text:t" inset="0,0,0,0">
                <w:txbxContent>
                  <w:p w:rsidR="00C21D5D" w:rsidRDefault="00C21D5D" w:rsidP="008B5D10">
                    <w:r>
                      <w:rPr>
                        <w:rFonts w:ascii="Arial" w:hAnsi="Arial" w:cs="Arial"/>
                        <w:b/>
                        <w:bCs/>
                        <w:color w:val="000000"/>
                        <w:sz w:val="14"/>
                        <w:szCs w:val="14"/>
                        <w:lang w:val="en-US"/>
                      </w:rPr>
                      <w:t>86</w:t>
                    </w:r>
                  </w:p>
                </w:txbxContent>
              </v:textbox>
            </v:rect>
            <v:rect id="_x0000_s6852" style="position:absolute;left:2059;top:1329;width:1222;height:161;mso-wrap-style:none" filled="f" stroked="f">
              <v:textbox style="mso-next-textbox:#_x0000_s6852;mso-fit-shape-to-text:t" inset="0,0,0,0">
                <w:txbxContent>
                  <w:p w:rsidR="00C21D5D" w:rsidRDefault="00C21D5D" w:rsidP="008B5D10">
                    <w:r>
                      <w:rPr>
                        <w:rFonts w:ascii="Arial" w:hAnsi="Arial" w:cs="Arial"/>
                        <w:b/>
                        <w:bCs/>
                        <w:color w:val="000000"/>
                        <w:sz w:val="14"/>
                        <w:szCs w:val="14"/>
                        <w:lang w:val="en-US"/>
                      </w:rPr>
                      <w:t xml:space="preserve">Common travelled </w:t>
                    </w:r>
                  </w:p>
                </w:txbxContent>
              </v:textbox>
            </v:rect>
            <v:rect id="_x0000_s6853" style="position:absolute;left:4847;top:1329;width:460;height:161;mso-wrap-style:none" filled="f" stroked="f">
              <v:textbox style="mso-next-textbox:#_x0000_s6853;mso-fit-shape-to-text:t" inset="0,0,0,0">
                <w:txbxContent>
                  <w:p w:rsidR="00C21D5D" w:rsidRDefault="00C21D5D" w:rsidP="008B5D10">
                    <w:r>
                      <w:rPr>
                        <w:rFonts w:ascii="Arial" w:hAnsi="Arial" w:cs="Arial"/>
                        <w:b/>
                        <w:bCs/>
                        <w:color w:val="000000"/>
                        <w:sz w:val="14"/>
                        <w:szCs w:val="14"/>
                        <w:lang w:val="en-US"/>
                      </w:rPr>
                      <w:t>Sep-07</w:t>
                    </w:r>
                  </w:p>
                </w:txbxContent>
              </v:textbox>
            </v:rect>
            <v:rect id="_x0000_s6854" style="position:absolute;left:5886;top:1329;width:234;height:161;mso-wrap-style:none" filled="f" stroked="f">
              <v:textbox style="mso-next-textbox:#_x0000_s6854;mso-fit-shape-to-text:t" inset="0,0,0,0">
                <w:txbxContent>
                  <w:p w:rsidR="00C21D5D" w:rsidRDefault="00C21D5D" w:rsidP="008B5D10">
                    <w:r>
                      <w:rPr>
                        <w:rFonts w:ascii="Arial" w:hAnsi="Arial" w:cs="Arial"/>
                        <w:b/>
                        <w:bCs/>
                        <w:color w:val="000000"/>
                        <w:sz w:val="14"/>
                        <w:szCs w:val="14"/>
                        <w:lang w:val="en-US"/>
                      </w:rPr>
                      <w:t>ICE</w:t>
                    </w:r>
                  </w:p>
                </w:txbxContent>
              </v:textbox>
            </v:rect>
            <v:rect id="_x0000_s6855" style="position:absolute;left:6784;top:1329;width:529;height:161;mso-wrap-style:none" filled="f" stroked="f">
              <v:textbox style="mso-next-textbox:#_x0000_s6855;mso-fit-shape-to-text:t" inset="0,0,0,0">
                <w:txbxContent>
                  <w:p w:rsidR="00C21D5D" w:rsidRDefault="00C21D5D" w:rsidP="008B5D10">
                    <w:r>
                      <w:rPr>
                        <w:rFonts w:ascii="Arial" w:hAnsi="Arial" w:cs="Arial"/>
                        <w:b/>
                        <w:bCs/>
                        <w:color w:val="000000"/>
                        <w:sz w:val="14"/>
                        <w:szCs w:val="14"/>
                        <w:lang w:val="en-US"/>
                      </w:rPr>
                      <w:t>Product</w:t>
                    </w:r>
                  </w:p>
                </w:txbxContent>
              </v:textbox>
            </v:rect>
            <v:rect id="_x0000_s6856" style="position:absolute;left:309;top:1517;width:156;height:161;mso-wrap-style:none" filled="f" stroked="f">
              <v:textbox style="mso-next-textbox:#_x0000_s6856;mso-fit-shape-to-text:t" inset="0,0,0,0">
                <w:txbxContent>
                  <w:p w:rsidR="00C21D5D" w:rsidRDefault="00C21D5D" w:rsidP="008B5D10">
                    <w:r>
                      <w:rPr>
                        <w:rFonts w:ascii="Arial" w:hAnsi="Arial" w:cs="Arial"/>
                        <w:b/>
                        <w:bCs/>
                        <w:color w:val="000000"/>
                        <w:sz w:val="14"/>
                        <w:szCs w:val="14"/>
                        <w:lang w:val="en-US"/>
                      </w:rPr>
                      <w:t>87</w:t>
                    </w:r>
                  </w:p>
                </w:txbxContent>
              </v:textbox>
            </v:rect>
            <v:rect id="_x0000_s6857" style="position:absolute;left:880;top:1517;width:3478;height:161;mso-wrap-style:none" filled="f" stroked="f">
              <v:textbox style="mso-next-textbox:#_x0000_s6857;mso-fit-shape-to-text:t" inset="0,0,0,0">
                <w:txbxContent>
                  <w:p w:rsidR="00C21D5D" w:rsidRPr="00B730AB" w:rsidRDefault="00C21D5D" w:rsidP="008B5D10">
                    <w:pPr>
                      <w:rPr>
                        <w:lang w:val="en-US"/>
                      </w:rPr>
                    </w:pPr>
                    <w:r w:rsidRPr="00B730AB">
                      <w:rPr>
                        <w:rFonts w:ascii="Arial" w:hAnsi="Arial" w:cs="Arial"/>
                        <w:b/>
                        <w:bCs/>
                        <w:color w:val="000000"/>
                        <w:sz w:val="14"/>
                        <w:szCs w:val="14"/>
                        <w:lang w:val="en-US"/>
                      </w:rPr>
                      <w:t>Summary ICE Photovoltaic panels installed capacity</w:t>
                    </w:r>
                  </w:p>
                </w:txbxContent>
              </v:textbox>
            </v:rect>
            <v:rect id="_x0000_s6858" style="position:absolute;left:5886;top:1517;width:234;height:161;mso-wrap-style:none" filled="f" stroked="f">
              <v:textbox style="mso-next-textbox:#_x0000_s6858;mso-fit-shape-to-text:t" inset="0,0,0,0">
                <w:txbxContent>
                  <w:p w:rsidR="00C21D5D" w:rsidRDefault="00C21D5D" w:rsidP="008B5D10">
                    <w:r>
                      <w:rPr>
                        <w:rFonts w:ascii="Arial" w:hAnsi="Arial" w:cs="Arial"/>
                        <w:b/>
                        <w:bCs/>
                        <w:color w:val="000000"/>
                        <w:sz w:val="14"/>
                        <w:szCs w:val="14"/>
                        <w:lang w:val="en-US"/>
                      </w:rPr>
                      <w:t>ICE</w:t>
                    </w:r>
                  </w:p>
                </w:txbxContent>
              </v:textbox>
            </v:rect>
            <v:rect id="_x0000_s6859" style="position:absolute;left:6840;top:1517;width:452;height:161;mso-wrap-style:none" filled="f" stroked="f">
              <v:textbox style="mso-next-textbox:#_x0000_s6859;mso-fit-shape-to-text:t" inset="0,0,0,0">
                <w:txbxContent>
                  <w:p w:rsidR="00C21D5D" w:rsidRDefault="00C21D5D" w:rsidP="008B5D10">
                    <w:r>
                      <w:rPr>
                        <w:rFonts w:ascii="Arial" w:hAnsi="Arial" w:cs="Arial"/>
                        <w:b/>
                        <w:bCs/>
                        <w:color w:val="000000"/>
                        <w:sz w:val="14"/>
                        <w:szCs w:val="14"/>
                        <w:lang w:val="en-US"/>
                      </w:rPr>
                      <w:t>Report</w:t>
                    </w:r>
                  </w:p>
                </w:txbxContent>
              </v:textbox>
            </v:rect>
            <v:rect id="_x0000_s6860" style="position:absolute;left:309;top:1704;width:156;height:161;mso-wrap-style:none" filled="f" stroked="f">
              <v:textbox style="mso-next-textbox:#_x0000_s6860;mso-fit-shape-to-text:t" inset="0,0,0,0">
                <w:txbxContent>
                  <w:p w:rsidR="00C21D5D" w:rsidRDefault="00C21D5D" w:rsidP="008B5D10">
                    <w:r>
                      <w:rPr>
                        <w:rFonts w:ascii="Arial" w:hAnsi="Arial" w:cs="Arial"/>
                        <w:b/>
                        <w:bCs/>
                        <w:color w:val="000000"/>
                        <w:sz w:val="14"/>
                        <w:szCs w:val="14"/>
                        <w:lang w:val="en-US"/>
                      </w:rPr>
                      <w:t>88</w:t>
                    </w:r>
                  </w:p>
                </w:txbxContent>
              </v:textbox>
            </v:rect>
            <v:rect id="_x0000_s6861" style="position:absolute;left:1656;top:1704;width:2203;height:161;mso-wrap-style:none" filled="f" stroked="f">
              <v:textbox style="mso-next-textbox:#_x0000_s6861;mso-fit-shape-to-text:t" inset="0,0,0,0">
                <w:txbxContent>
                  <w:p w:rsidR="00C21D5D" w:rsidRDefault="00C21D5D" w:rsidP="008B5D10">
                    <w:r>
                      <w:rPr>
                        <w:rFonts w:ascii="Arial" w:hAnsi="Arial" w:cs="Arial"/>
                        <w:b/>
                        <w:bCs/>
                        <w:color w:val="000000"/>
                        <w:sz w:val="14"/>
                        <w:szCs w:val="14"/>
                        <w:lang w:val="en-US"/>
                      </w:rPr>
                      <w:t>Summary executed and available</w:t>
                    </w:r>
                  </w:p>
                </w:txbxContent>
              </v:textbox>
            </v:rect>
            <v:rect id="_x0000_s6862" style="position:absolute;left:5886;top:1704;width:234;height:161;mso-wrap-style:none" filled="f" stroked="f">
              <v:textbox style="mso-next-textbox:#_x0000_s6862;mso-fit-shape-to-text:t" inset="0,0,0,0">
                <w:txbxContent>
                  <w:p w:rsidR="00C21D5D" w:rsidRDefault="00C21D5D" w:rsidP="008B5D10">
                    <w:r>
                      <w:rPr>
                        <w:rFonts w:ascii="Arial" w:hAnsi="Arial" w:cs="Arial"/>
                        <w:b/>
                        <w:bCs/>
                        <w:color w:val="000000"/>
                        <w:sz w:val="14"/>
                        <w:szCs w:val="14"/>
                        <w:lang w:val="en-US"/>
                      </w:rPr>
                      <w:t>ICE</w:t>
                    </w:r>
                  </w:p>
                </w:txbxContent>
              </v:textbox>
            </v:rect>
            <v:rect id="_x0000_s6863" style="position:absolute;left:6840;top:1704;width:452;height:161;mso-wrap-style:none" filled="f" stroked="f">
              <v:textbox style="mso-next-textbox:#_x0000_s6863;mso-fit-shape-to-text:t" inset="0,0,0,0">
                <w:txbxContent>
                  <w:p w:rsidR="00C21D5D" w:rsidRDefault="00C21D5D" w:rsidP="008B5D10">
                    <w:r>
                      <w:rPr>
                        <w:rFonts w:ascii="Arial" w:hAnsi="Arial" w:cs="Arial"/>
                        <w:b/>
                        <w:bCs/>
                        <w:color w:val="000000"/>
                        <w:sz w:val="14"/>
                        <w:szCs w:val="14"/>
                        <w:lang w:val="en-US"/>
                      </w:rPr>
                      <w:t>Report</w:t>
                    </w:r>
                  </w:p>
                </w:txbxContent>
              </v:textbox>
            </v:rect>
            <v:rect id="_x0000_s6864" style="position:absolute;left:309;top:1891;width:156;height:161;mso-wrap-style:none" filled="f" stroked="f">
              <v:textbox style="mso-next-textbox:#_x0000_s6864;mso-fit-shape-to-text:t" inset="0,0,0,0">
                <w:txbxContent>
                  <w:p w:rsidR="00C21D5D" w:rsidRDefault="00C21D5D" w:rsidP="008B5D10">
                    <w:r>
                      <w:rPr>
                        <w:rFonts w:ascii="Arial" w:hAnsi="Arial" w:cs="Arial"/>
                        <w:b/>
                        <w:bCs/>
                        <w:color w:val="000000"/>
                        <w:sz w:val="14"/>
                        <w:szCs w:val="14"/>
                        <w:lang w:val="en-US"/>
                      </w:rPr>
                      <w:t>89</w:t>
                    </w:r>
                  </w:p>
                </w:txbxContent>
              </v:textbox>
            </v:rect>
            <v:rect id="_x0000_s6865" style="position:absolute;left:2068;top:1891;width:1292;height:161;mso-wrap-style:none" filled="f" stroked="f">
              <v:textbox style="mso-next-textbox:#_x0000_s6865;mso-fit-shape-to-text:t" inset="0,0,0,0">
                <w:txbxContent>
                  <w:p w:rsidR="00C21D5D" w:rsidRDefault="00C21D5D" w:rsidP="008B5D10">
                    <w:r>
                      <w:rPr>
                        <w:rFonts w:ascii="Arial" w:hAnsi="Arial" w:cs="Arial"/>
                        <w:b/>
                        <w:bCs/>
                        <w:color w:val="000000"/>
                        <w:sz w:val="14"/>
                        <w:szCs w:val="14"/>
                        <w:lang w:val="en-US"/>
                      </w:rPr>
                      <w:t>Travelled Summary</w:t>
                    </w:r>
                  </w:p>
                </w:txbxContent>
              </v:textbox>
            </v:rect>
            <v:rect id="_x0000_s6866" style="position:absolute;left:4847;top:1891;width:460;height:161;mso-wrap-style:none" filled="f" stroked="f">
              <v:textbox style="mso-next-textbox:#_x0000_s6866;mso-fit-shape-to-text:t" inset="0,0,0,0">
                <w:txbxContent>
                  <w:p w:rsidR="00C21D5D" w:rsidRDefault="00C21D5D" w:rsidP="008B5D10">
                    <w:r>
                      <w:rPr>
                        <w:rFonts w:ascii="Arial" w:hAnsi="Arial" w:cs="Arial"/>
                        <w:b/>
                        <w:bCs/>
                        <w:color w:val="000000"/>
                        <w:sz w:val="14"/>
                        <w:szCs w:val="14"/>
                        <w:lang w:val="en-US"/>
                      </w:rPr>
                      <w:t>Sep-07</w:t>
                    </w:r>
                  </w:p>
                </w:txbxContent>
              </v:textbox>
            </v:rect>
            <v:rect id="_x0000_s6867" style="position:absolute;left:5886;top:1891;width:234;height:161;mso-wrap-style:none" filled="f" stroked="f">
              <v:textbox style="mso-next-textbox:#_x0000_s6867;mso-fit-shape-to-text:t" inset="0,0,0,0">
                <w:txbxContent>
                  <w:p w:rsidR="00C21D5D" w:rsidRDefault="00C21D5D" w:rsidP="008B5D10">
                    <w:r>
                      <w:rPr>
                        <w:rFonts w:ascii="Arial" w:hAnsi="Arial" w:cs="Arial"/>
                        <w:b/>
                        <w:bCs/>
                        <w:color w:val="000000"/>
                        <w:sz w:val="14"/>
                        <w:szCs w:val="14"/>
                        <w:lang w:val="en-US"/>
                      </w:rPr>
                      <w:t>ICE</w:t>
                    </w:r>
                  </w:p>
                </w:txbxContent>
              </v:textbox>
            </v:rect>
            <v:rect id="_x0000_s6868" style="position:absolute;left:6784;top:1891;width:529;height:161;mso-wrap-style:none" filled="f" stroked="f">
              <v:textbox style="mso-next-textbox:#_x0000_s6868;mso-fit-shape-to-text:t" inset="0,0,0,0">
                <w:txbxContent>
                  <w:p w:rsidR="00C21D5D" w:rsidRDefault="00C21D5D" w:rsidP="008B5D10">
                    <w:r>
                      <w:rPr>
                        <w:rFonts w:ascii="Arial" w:hAnsi="Arial" w:cs="Arial"/>
                        <w:b/>
                        <w:bCs/>
                        <w:color w:val="000000"/>
                        <w:sz w:val="14"/>
                        <w:szCs w:val="14"/>
                        <w:lang w:val="en-US"/>
                      </w:rPr>
                      <w:t>Product</w:t>
                    </w:r>
                  </w:p>
                </w:txbxContent>
              </v:textbox>
            </v:rect>
            <v:rect id="_x0000_s6869" style="position:absolute;left:309;top:2078;width:156;height:161;mso-wrap-style:none" filled="f" stroked="f">
              <v:textbox style="mso-next-textbox:#_x0000_s6869;mso-fit-shape-to-text:t" inset="0,0,0,0">
                <w:txbxContent>
                  <w:p w:rsidR="00C21D5D" w:rsidRDefault="00C21D5D" w:rsidP="008B5D10">
                    <w:r>
                      <w:rPr>
                        <w:rFonts w:ascii="Arial" w:hAnsi="Arial" w:cs="Arial"/>
                        <w:b/>
                        <w:bCs/>
                        <w:color w:val="000000"/>
                        <w:sz w:val="14"/>
                        <w:szCs w:val="14"/>
                        <w:lang w:val="en-US"/>
                      </w:rPr>
                      <w:t>90</w:t>
                    </w:r>
                  </w:p>
                </w:txbxContent>
              </v:textbox>
            </v:rect>
            <v:rect id="_x0000_s6870" style="position:absolute;left:2068;top:2078;width:1502;height:161;mso-wrap-style:none" filled="f" stroked="f">
              <v:textbox style="mso-next-textbox:#_x0000_s6870;mso-fit-shape-to-text:t" inset="0,0,0,0">
                <w:txbxContent>
                  <w:p w:rsidR="00C21D5D" w:rsidRDefault="00C21D5D" w:rsidP="008B5D10">
                    <w:r>
                      <w:rPr>
                        <w:rFonts w:ascii="Arial" w:hAnsi="Arial" w:cs="Arial"/>
                        <w:b/>
                        <w:bCs/>
                        <w:color w:val="000000"/>
                        <w:sz w:val="14"/>
                        <w:szCs w:val="14"/>
                        <w:lang w:val="en-US"/>
                      </w:rPr>
                      <w:t>Photographic Register</w:t>
                    </w:r>
                  </w:p>
                </w:txbxContent>
              </v:textbox>
            </v:rect>
            <v:rect id="_x0000_s6871" style="position:absolute;left:4866;top:2078;width:436;height:161;mso-wrap-style:none" filled="f" stroked="f">
              <v:textbox style="mso-next-textbox:#_x0000_s6871;mso-fit-shape-to-text:t" inset="0,0,0,0">
                <w:txbxContent>
                  <w:p w:rsidR="00C21D5D" w:rsidRDefault="00C21D5D" w:rsidP="008B5D10">
                    <w:r>
                      <w:rPr>
                        <w:rFonts w:ascii="Arial" w:hAnsi="Arial" w:cs="Arial"/>
                        <w:b/>
                        <w:bCs/>
                        <w:color w:val="000000"/>
                        <w:sz w:val="14"/>
                        <w:szCs w:val="14"/>
                        <w:lang w:val="en-US"/>
                      </w:rPr>
                      <w:t>Oct-08</w:t>
                    </w:r>
                  </w:p>
                </w:txbxContent>
              </v:textbox>
            </v:rect>
            <v:rect id="_x0000_s6872" style="position:absolute;left:5886;top:2078;width:234;height:161;mso-wrap-style:none" filled="f" stroked="f">
              <v:textbox style="mso-next-textbox:#_x0000_s6872;mso-fit-shape-to-text:t" inset="0,0,0,0">
                <w:txbxContent>
                  <w:p w:rsidR="00C21D5D" w:rsidRDefault="00C21D5D" w:rsidP="008B5D10">
                    <w:r>
                      <w:rPr>
                        <w:rFonts w:ascii="Arial" w:hAnsi="Arial" w:cs="Arial"/>
                        <w:b/>
                        <w:bCs/>
                        <w:color w:val="000000"/>
                        <w:sz w:val="14"/>
                        <w:szCs w:val="14"/>
                        <w:lang w:val="en-US"/>
                      </w:rPr>
                      <w:t>ICE</w:t>
                    </w:r>
                  </w:p>
                </w:txbxContent>
              </v:textbox>
            </v:rect>
            <v:rect id="_x0000_s6873" style="position:absolute;left:6784;top:2078;width:529;height:161;mso-wrap-style:none" filled="f" stroked="f">
              <v:textbox style="mso-next-textbox:#_x0000_s6873;mso-fit-shape-to-text:t" inset="0,0,0,0">
                <w:txbxContent>
                  <w:p w:rsidR="00C21D5D" w:rsidRDefault="00C21D5D" w:rsidP="008B5D10">
                    <w:r>
                      <w:rPr>
                        <w:rFonts w:ascii="Arial" w:hAnsi="Arial" w:cs="Arial"/>
                        <w:b/>
                        <w:bCs/>
                        <w:color w:val="000000"/>
                        <w:sz w:val="14"/>
                        <w:szCs w:val="14"/>
                        <w:lang w:val="en-US"/>
                      </w:rPr>
                      <w:t>Product</w:t>
                    </w:r>
                  </w:p>
                </w:txbxContent>
              </v:textbox>
            </v:rect>
            <v:rect id="_x0000_s6874" style="position:absolute;left:309;top:2265;width:156;height:161;mso-wrap-style:none" filled="f" stroked="f">
              <v:textbox style="mso-next-textbox:#_x0000_s6874;mso-fit-shape-to-text:t" inset="0,0,0,0">
                <w:txbxContent>
                  <w:p w:rsidR="00C21D5D" w:rsidRDefault="00C21D5D" w:rsidP="008B5D10">
                    <w:r>
                      <w:rPr>
                        <w:rFonts w:ascii="Arial" w:hAnsi="Arial" w:cs="Arial"/>
                        <w:b/>
                        <w:bCs/>
                        <w:color w:val="000000"/>
                        <w:sz w:val="14"/>
                        <w:szCs w:val="14"/>
                        <w:lang w:val="en-US"/>
                      </w:rPr>
                      <w:t>91</w:t>
                    </w:r>
                  </w:p>
                </w:txbxContent>
              </v:textbox>
            </v:rect>
            <v:rect id="_x0000_s6875" style="position:absolute;left:2255;top:2265;width:545;height:161;mso-wrap-style:none" filled="f" stroked="f">
              <v:textbox style="mso-next-textbox:#_x0000_s6875;mso-fit-shape-to-text:t" inset="0,0,0,0">
                <w:txbxContent>
                  <w:p w:rsidR="00C21D5D" w:rsidRDefault="00C21D5D" w:rsidP="008B5D10">
                    <w:r>
                      <w:rPr>
                        <w:rFonts w:ascii="Arial" w:hAnsi="Arial" w:cs="Arial"/>
                        <w:b/>
                        <w:bCs/>
                        <w:color w:val="000000"/>
                        <w:sz w:val="14"/>
                        <w:szCs w:val="14"/>
                        <w:lang w:val="en-US"/>
                      </w:rPr>
                      <w:t>Turnkey</w:t>
                    </w:r>
                  </w:p>
                </w:txbxContent>
              </v:textbox>
            </v:rect>
            <v:rect id="_x0000_s6876" style="position:absolute;left:5886;top:2265;width:234;height:161;mso-wrap-style:none" filled="f" stroked="f">
              <v:textbox style="mso-next-textbox:#_x0000_s6876;mso-fit-shape-to-text:t" inset="0,0,0,0">
                <w:txbxContent>
                  <w:p w:rsidR="00C21D5D" w:rsidRDefault="00C21D5D" w:rsidP="008B5D10">
                    <w:r>
                      <w:rPr>
                        <w:rFonts w:ascii="Arial" w:hAnsi="Arial" w:cs="Arial"/>
                        <w:b/>
                        <w:bCs/>
                        <w:color w:val="000000"/>
                        <w:sz w:val="14"/>
                        <w:szCs w:val="14"/>
                        <w:lang w:val="en-US"/>
                      </w:rPr>
                      <w:t>ICE</w:t>
                    </w:r>
                  </w:p>
                </w:txbxContent>
              </v:textbox>
            </v:rect>
            <v:rect id="_x0000_s6877" style="position:absolute;left:6737;top:2265;width:661;height:161;mso-wrap-style:none" filled="f" stroked="f">
              <v:textbox style="mso-next-textbox:#_x0000_s6877;mso-fit-shape-to-text:t" inset="0,0,0,0">
                <w:txbxContent>
                  <w:p w:rsidR="00C21D5D" w:rsidRDefault="00C21D5D" w:rsidP="008B5D10">
                    <w:r>
                      <w:rPr>
                        <w:rFonts w:ascii="Arial" w:hAnsi="Arial" w:cs="Arial"/>
                        <w:b/>
                        <w:bCs/>
                        <w:color w:val="000000"/>
                        <w:sz w:val="14"/>
                        <w:szCs w:val="14"/>
                        <w:lang w:val="en-US"/>
                      </w:rPr>
                      <w:t>Quotation</w:t>
                    </w:r>
                  </w:p>
                </w:txbxContent>
              </v:textbox>
            </v:rect>
            <v:rect id="_x0000_s6878" style="position:absolute;left:309;top:2453;width:156;height:161;mso-wrap-style:none" filled="f" stroked="f">
              <v:textbox style="mso-next-textbox:#_x0000_s6878;mso-fit-shape-to-text:t" inset="0,0,0,0">
                <w:txbxContent>
                  <w:p w:rsidR="00C21D5D" w:rsidRDefault="00C21D5D" w:rsidP="008B5D10">
                    <w:r>
                      <w:rPr>
                        <w:rFonts w:ascii="Arial" w:hAnsi="Arial" w:cs="Arial"/>
                        <w:b/>
                        <w:bCs/>
                        <w:color w:val="000000"/>
                        <w:sz w:val="14"/>
                        <w:szCs w:val="14"/>
                        <w:lang w:val="en-US"/>
                      </w:rPr>
                      <w:t>92</w:t>
                    </w:r>
                  </w:p>
                </w:txbxContent>
              </v:textbox>
            </v:rect>
            <v:rect id="_x0000_s6879" style="position:absolute;left:1656;top:2453;width:1945;height:414;mso-wrap-style:none" filled="f" stroked="f">
              <v:textbox style="mso-next-textbox:#_x0000_s6879;mso-fit-shape-to-text:t" inset="0,0,0,0">
                <w:txbxContent>
                  <w:p w:rsidR="00C21D5D" w:rsidRPr="00D564FB" w:rsidRDefault="00C21D5D" w:rsidP="008B5D10">
                    <w:pPr>
                      <w:rPr>
                        <w:lang w:val="en-US"/>
                      </w:rPr>
                    </w:pPr>
                    <w:r w:rsidRPr="00D564FB">
                      <w:rPr>
                        <w:rFonts w:ascii="Arial" w:hAnsi="Arial" w:cs="Arial"/>
                        <w:b/>
                        <w:bCs/>
                        <w:color w:val="000000"/>
                        <w:sz w:val="14"/>
                        <w:szCs w:val="14"/>
                        <w:lang w:val="en-US"/>
                      </w:rPr>
                      <w:t xml:space="preserve">Internet test in </w:t>
                    </w:r>
                    <w:proofErr w:type="spellStart"/>
                    <w:r w:rsidRPr="00D564FB">
                      <w:rPr>
                        <w:rFonts w:ascii="Arial" w:hAnsi="Arial" w:cs="Arial"/>
                        <w:b/>
                        <w:bCs/>
                        <w:color w:val="000000"/>
                        <w:sz w:val="14"/>
                        <w:szCs w:val="14"/>
                        <w:lang w:val="en-US"/>
                      </w:rPr>
                      <w:t>Ximiriñak.PSF</w:t>
                    </w:r>
                    <w:proofErr w:type="spellEnd"/>
                  </w:p>
                  <w:p w:rsidR="00C21D5D" w:rsidRPr="00D564FB" w:rsidRDefault="00C21D5D" w:rsidP="008B5D10">
                    <w:pPr>
                      <w:rPr>
                        <w:lang w:val="en-US"/>
                      </w:rPr>
                    </w:pPr>
                  </w:p>
                </w:txbxContent>
              </v:textbox>
            </v:rect>
            <v:rect id="_x0000_s6880" style="position:absolute;left:5886;top:2453;width:234;height:161;mso-wrap-style:none" filled="f" stroked="f">
              <v:textbox style="mso-next-textbox:#_x0000_s6880;mso-fit-shape-to-text:t" inset="0,0,0,0">
                <w:txbxContent>
                  <w:p w:rsidR="00C21D5D" w:rsidRDefault="00C21D5D" w:rsidP="008B5D10">
                    <w:r>
                      <w:rPr>
                        <w:rFonts w:ascii="Arial" w:hAnsi="Arial" w:cs="Arial"/>
                        <w:b/>
                        <w:bCs/>
                        <w:color w:val="000000"/>
                        <w:sz w:val="14"/>
                        <w:szCs w:val="14"/>
                        <w:lang w:val="en-US"/>
                      </w:rPr>
                      <w:t>ICE</w:t>
                    </w:r>
                  </w:p>
                </w:txbxContent>
              </v:textbox>
            </v:rect>
            <v:rect id="_x0000_s6881" style="position:absolute;left:6784;top:2453;width:529;height:161;mso-wrap-style:none" filled="f" stroked="f">
              <v:textbox style="mso-next-textbox:#_x0000_s6881;mso-fit-shape-to-text:t" inset="0,0,0,0">
                <w:txbxContent>
                  <w:p w:rsidR="00C21D5D" w:rsidRDefault="00C21D5D" w:rsidP="008B5D10">
                    <w:r>
                      <w:rPr>
                        <w:rFonts w:ascii="Arial" w:hAnsi="Arial" w:cs="Arial"/>
                        <w:b/>
                        <w:bCs/>
                        <w:color w:val="000000"/>
                        <w:sz w:val="14"/>
                        <w:szCs w:val="14"/>
                        <w:lang w:val="en-US"/>
                      </w:rPr>
                      <w:t>Product</w:t>
                    </w:r>
                  </w:p>
                </w:txbxContent>
              </v:textbox>
            </v:rect>
            <v:rect id="_x0000_s6882" style="position:absolute;left:309;top:2640;width:156;height:161;mso-wrap-style:none" filled="f" stroked="f">
              <v:textbox style="mso-next-textbox:#_x0000_s6882;mso-fit-shape-to-text:t" inset="0,0,0,0">
                <w:txbxContent>
                  <w:p w:rsidR="00C21D5D" w:rsidRDefault="00C21D5D" w:rsidP="008B5D10">
                    <w:r>
                      <w:rPr>
                        <w:rFonts w:ascii="Arial" w:hAnsi="Arial" w:cs="Arial"/>
                        <w:b/>
                        <w:bCs/>
                        <w:color w:val="000000"/>
                        <w:sz w:val="14"/>
                        <w:szCs w:val="14"/>
                        <w:lang w:val="en-US"/>
                      </w:rPr>
                      <w:t>93</w:t>
                    </w:r>
                  </w:p>
                </w:txbxContent>
              </v:textbox>
            </v:rect>
            <v:rect id="_x0000_s6883" style="position:absolute;left:2068;top:2640;width:1292;height:414;mso-wrap-style:none" filled="f" stroked="f">
              <v:textbox style="mso-next-textbox:#_x0000_s6883;mso-fit-shape-to-text:t" inset="0,0,0,0">
                <w:txbxContent>
                  <w:p w:rsidR="00C21D5D" w:rsidRDefault="00C21D5D" w:rsidP="008B5D10">
                    <w:r>
                      <w:rPr>
                        <w:rFonts w:ascii="Arial" w:hAnsi="Arial" w:cs="Arial"/>
                        <w:b/>
                        <w:bCs/>
                        <w:color w:val="000000"/>
                        <w:sz w:val="14"/>
                        <w:szCs w:val="14"/>
                        <w:lang w:val="en-US"/>
                      </w:rPr>
                      <w:t>Travelled Summary</w:t>
                    </w:r>
                  </w:p>
                  <w:p w:rsidR="00C21D5D" w:rsidRPr="00B730AB" w:rsidRDefault="00C21D5D" w:rsidP="008B5D10"/>
                </w:txbxContent>
              </v:textbox>
            </v:rect>
            <v:rect id="_x0000_s6884" style="position:absolute;left:5886;top:2640;width:234;height:161;mso-wrap-style:none" filled="f" stroked="f">
              <v:textbox style="mso-next-textbox:#_x0000_s6884;mso-fit-shape-to-text:t" inset="0,0,0,0">
                <w:txbxContent>
                  <w:p w:rsidR="00C21D5D" w:rsidRDefault="00C21D5D" w:rsidP="008B5D10">
                    <w:r>
                      <w:rPr>
                        <w:rFonts w:ascii="Arial" w:hAnsi="Arial" w:cs="Arial"/>
                        <w:b/>
                        <w:bCs/>
                        <w:color w:val="000000"/>
                        <w:sz w:val="14"/>
                        <w:szCs w:val="14"/>
                        <w:lang w:val="en-US"/>
                      </w:rPr>
                      <w:t>ICE</w:t>
                    </w:r>
                  </w:p>
                </w:txbxContent>
              </v:textbox>
            </v:rect>
            <v:rect id="_x0000_s6885" style="position:absolute;left:6784;top:2640;width:529;height:161;mso-wrap-style:none" filled="f" stroked="f">
              <v:textbox style="mso-next-textbox:#_x0000_s6885;mso-fit-shape-to-text:t" inset="0,0,0,0">
                <w:txbxContent>
                  <w:p w:rsidR="00C21D5D" w:rsidRDefault="00C21D5D" w:rsidP="008B5D10">
                    <w:r>
                      <w:rPr>
                        <w:rFonts w:ascii="Arial" w:hAnsi="Arial" w:cs="Arial"/>
                        <w:b/>
                        <w:bCs/>
                        <w:color w:val="000000"/>
                        <w:sz w:val="14"/>
                        <w:szCs w:val="14"/>
                        <w:lang w:val="en-US"/>
                      </w:rPr>
                      <w:t>Product</w:t>
                    </w:r>
                  </w:p>
                </w:txbxContent>
              </v:textbox>
            </v:rect>
            <v:rect id="_x0000_s6886" style="position:absolute;left:309;top:2827;width:156;height:161;mso-wrap-style:none" filled="f" stroked="f">
              <v:textbox style="mso-next-textbox:#_x0000_s6886;mso-fit-shape-to-text:t" inset="0,0,0,0">
                <w:txbxContent>
                  <w:p w:rsidR="00C21D5D" w:rsidRDefault="00C21D5D" w:rsidP="008B5D10">
                    <w:r>
                      <w:rPr>
                        <w:rFonts w:ascii="Arial" w:hAnsi="Arial" w:cs="Arial"/>
                        <w:b/>
                        <w:bCs/>
                        <w:color w:val="000000"/>
                        <w:sz w:val="14"/>
                        <w:szCs w:val="14"/>
                        <w:lang w:val="en-US"/>
                      </w:rPr>
                      <w:t>94</w:t>
                    </w:r>
                  </w:p>
                </w:txbxContent>
              </v:textbox>
            </v:rect>
            <v:rect id="_x0000_s6887" style="position:absolute;left:871;top:2827;width:3789;height:161;mso-wrap-style:none" filled="f" stroked="f">
              <v:textbox style="mso-next-textbox:#_x0000_s6887;mso-fit-shape-to-text:t" inset="0,0,0,0">
                <w:txbxContent>
                  <w:p w:rsidR="00C21D5D" w:rsidRPr="00FB552B" w:rsidRDefault="00C21D5D" w:rsidP="008B5D10">
                    <w:pPr>
                      <w:rPr>
                        <w:lang w:val="en-US"/>
                      </w:rPr>
                    </w:pPr>
                    <w:r>
                      <w:rPr>
                        <w:rFonts w:ascii="Arial" w:hAnsi="Arial" w:cs="Arial"/>
                        <w:b/>
                        <w:bCs/>
                        <w:color w:val="000000"/>
                        <w:sz w:val="14"/>
                        <w:szCs w:val="14"/>
                        <w:lang w:val="en-US"/>
                      </w:rPr>
                      <w:t>Combined Delivery Report by Activity with Encumbrance</w:t>
                    </w:r>
                  </w:p>
                </w:txbxContent>
              </v:textbox>
            </v:rect>
            <v:rect id="_x0000_s6888" style="position:absolute;left:4847;top:2827;width:444;height:161;mso-wrap-style:none" filled="f" stroked="f">
              <v:textbox style="mso-next-textbox:#_x0000_s6888;mso-fit-shape-to-text:t" inset="0,0,0,0">
                <w:txbxContent>
                  <w:p w:rsidR="00C21D5D" w:rsidRDefault="00C21D5D" w:rsidP="008B5D10">
                    <w:r>
                      <w:rPr>
                        <w:rFonts w:ascii="Arial" w:hAnsi="Arial" w:cs="Arial"/>
                        <w:b/>
                        <w:bCs/>
                        <w:color w:val="000000"/>
                        <w:sz w:val="14"/>
                        <w:szCs w:val="14"/>
                        <w:lang w:val="en-US"/>
                      </w:rPr>
                      <w:t>Jan-10</w:t>
                    </w:r>
                  </w:p>
                </w:txbxContent>
              </v:textbox>
            </v:rect>
            <v:rect id="_x0000_s6889" style="position:absolute;left:5801;top:2827;width:397;height:161;mso-wrap-style:none" filled="f" stroked="f">
              <v:textbox style="mso-next-textbox:#_x0000_s6889;mso-fit-shape-to-text:t" inset="0,0,0,0">
                <w:txbxContent>
                  <w:p w:rsidR="00C21D5D" w:rsidRDefault="00C21D5D" w:rsidP="008B5D10">
                    <w:r>
                      <w:rPr>
                        <w:rFonts w:ascii="Arial" w:hAnsi="Arial" w:cs="Arial"/>
                        <w:b/>
                        <w:bCs/>
                        <w:color w:val="000000"/>
                        <w:sz w:val="14"/>
                        <w:szCs w:val="14"/>
                        <w:lang w:val="en-US"/>
                      </w:rPr>
                      <w:t>UNDP</w:t>
                    </w:r>
                  </w:p>
                </w:txbxContent>
              </v:textbox>
            </v:rect>
            <v:rect id="_x0000_s6890" style="position:absolute;left:6784;top:2809;width:529;height:179" filled="f" stroked="f">
              <v:textbox style="mso-next-textbox:#_x0000_s6890" inset="0,0,0,0">
                <w:txbxContent>
                  <w:p w:rsidR="00C21D5D" w:rsidRDefault="00C21D5D" w:rsidP="008B5D10">
                    <w:r>
                      <w:rPr>
                        <w:rFonts w:ascii="Arial" w:hAnsi="Arial" w:cs="Arial"/>
                        <w:b/>
                        <w:bCs/>
                        <w:color w:val="000000"/>
                        <w:sz w:val="14"/>
                        <w:szCs w:val="14"/>
                        <w:lang w:val="en-US"/>
                      </w:rPr>
                      <w:t>Budget</w:t>
                    </w:r>
                  </w:p>
                </w:txbxContent>
              </v:textbox>
            </v:rect>
            <v:rect id="_x0000_s6891" style="position:absolute;left:309;top:3014;width:156;height:161;mso-wrap-style:none" filled="f" stroked="f">
              <v:textbox style="mso-next-textbox:#_x0000_s6891;mso-fit-shape-to-text:t" inset="0,0,0,0">
                <w:txbxContent>
                  <w:p w:rsidR="00C21D5D" w:rsidRDefault="00C21D5D" w:rsidP="008B5D10">
                    <w:r>
                      <w:rPr>
                        <w:rFonts w:ascii="Arial" w:hAnsi="Arial" w:cs="Arial"/>
                        <w:b/>
                        <w:bCs/>
                        <w:color w:val="000000"/>
                        <w:sz w:val="14"/>
                        <w:szCs w:val="14"/>
                        <w:lang w:val="en-US"/>
                      </w:rPr>
                      <w:t>95</w:t>
                    </w:r>
                  </w:p>
                </w:txbxContent>
              </v:textbox>
            </v:rect>
            <v:rect id="_x0000_s6892" style="position:absolute;left:871;top:3014;width:3789;height:161;mso-wrap-style:none" filled="f" stroked="f">
              <v:textbox style="mso-next-textbox:#_x0000_s6892;mso-fit-shape-to-text:t" inset="0,0,0,0">
                <w:txbxContent>
                  <w:p w:rsidR="00C21D5D" w:rsidRPr="00FB552B" w:rsidRDefault="00C21D5D" w:rsidP="008B5D10">
                    <w:pPr>
                      <w:rPr>
                        <w:lang w:val="en-US"/>
                      </w:rPr>
                    </w:pPr>
                    <w:r>
                      <w:rPr>
                        <w:rFonts w:ascii="Arial" w:hAnsi="Arial" w:cs="Arial"/>
                        <w:b/>
                        <w:bCs/>
                        <w:color w:val="000000"/>
                        <w:sz w:val="14"/>
                        <w:szCs w:val="14"/>
                        <w:lang w:val="en-US"/>
                      </w:rPr>
                      <w:t>Combined Delivery Report by Activity with Encumbrance</w:t>
                    </w:r>
                  </w:p>
                </w:txbxContent>
              </v:textbox>
            </v:rect>
            <v:rect id="_x0000_s6893" style="position:absolute;left:4847;top:3014;width:452;height:161;mso-wrap-style:none" filled="f" stroked="f">
              <v:textbox style="mso-next-textbox:#_x0000_s6893;mso-fit-shape-to-text:t" inset="0,0,0,0">
                <w:txbxContent>
                  <w:p w:rsidR="00C21D5D" w:rsidRDefault="00C21D5D" w:rsidP="008B5D10">
                    <w:r>
                      <w:rPr>
                        <w:rFonts w:ascii="Arial" w:hAnsi="Arial" w:cs="Arial"/>
                        <w:b/>
                        <w:bCs/>
                        <w:color w:val="000000"/>
                        <w:sz w:val="14"/>
                        <w:szCs w:val="14"/>
                        <w:lang w:val="en-US"/>
                      </w:rPr>
                      <w:t>Mar-10</w:t>
                    </w:r>
                  </w:p>
                </w:txbxContent>
              </v:textbox>
            </v:rect>
            <v:rect id="_x0000_s6894" style="position:absolute;left:5801;top:3014;width:397;height:161;mso-wrap-style:none" filled="f" stroked="f">
              <v:textbox style="mso-next-textbox:#_x0000_s6894;mso-fit-shape-to-text:t" inset="0,0,0,0">
                <w:txbxContent>
                  <w:p w:rsidR="00C21D5D" w:rsidRDefault="00C21D5D" w:rsidP="008B5D10">
                    <w:r>
                      <w:rPr>
                        <w:rFonts w:ascii="Arial" w:hAnsi="Arial" w:cs="Arial"/>
                        <w:b/>
                        <w:bCs/>
                        <w:color w:val="000000"/>
                        <w:sz w:val="14"/>
                        <w:szCs w:val="14"/>
                        <w:lang w:val="en-US"/>
                      </w:rPr>
                      <w:t>UNDP</w:t>
                    </w:r>
                  </w:p>
                </w:txbxContent>
              </v:textbox>
            </v:rect>
            <v:rect id="_x0000_s6895" style="position:absolute;left:6784;top:2996;width:615;height:179" filled="f" stroked="f">
              <v:textbox style="mso-next-textbox:#_x0000_s6895" inset="0,0,0,0">
                <w:txbxContent>
                  <w:p w:rsidR="00C21D5D" w:rsidRDefault="00C21D5D" w:rsidP="008B5D10">
                    <w:r>
                      <w:rPr>
                        <w:rFonts w:ascii="Arial" w:hAnsi="Arial" w:cs="Arial"/>
                        <w:b/>
                        <w:bCs/>
                        <w:color w:val="000000"/>
                        <w:sz w:val="14"/>
                        <w:szCs w:val="14"/>
                        <w:lang w:val="en-US"/>
                      </w:rPr>
                      <w:t>Budget</w:t>
                    </w:r>
                  </w:p>
                </w:txbxContent>
              </v:textbox>
            </v:rect>
            <v:rect id="_x0000_s6896" style="position:absolute;left:309;top:3202;width:156;height:161;mso-wrap-style:none" filled="f" stroked="f">
              <v:textbox style="mso-next-textbox:#_x0000_s6896;mso-fit-shape-to-text:t" inset="0,0,0,0">
                <w:txbxContent>
                  <w:p w:rsidR="00C21D5D" w:rsidRDefault="00C21D5D" w:rsidP="008B5D10">
                    <w:r>
                      <w:rPr>
                        <w:rFonts w:ascii="Arial" w:hAnsi="Arial" w:cs="Arial"/>
                        <w:b/>
                        <w:bCs/>
                        <w:color w:val="000000"/>
                        <w:sz w:val="14"/>
                        <w:szCs w:val="14"/>
                        <w:lang w:val="en-US"/>
                      </w:rPr>
                      <w:t>96</w:t>
                    </w:r>
                  </w:p>
                </w:txbxContent>
              </v:textbox>
            </v:rect>
            <v:rect id="_x0000_s6897" style="position:absolute;left:871;top:3202;width:3789;height:161;mso-wrap-style:none" filled="f" stroked="f">
              <v:textbox style="mso-next-textbox:#_x0000_s6897;mso-fit-shape-to-text:t" inset="0,0,0,0">
                <w:txbxContent>
                  <w:p w:rsidR="00C21D5D" w:rsidRPr="00FB552B" w:rsidRDefault="00C21D5D" w:rsidP="008B5D10">
                    <w:pPr>
                      <w:rPr>
                        <w:lang w:val="en-US"/>
                      </w:rPr>
                    </w:pPr>
                    <w:r>
                      <w:rPr>
                        <w:rFonts w:ascii="Arial" w:hAnsi="Arial" w:cs="Arial"/>
                        <w:b/>
                        <w:bCs/>
                        <w:color w:val="000000"/>
                        <w:sz w:val="14"/>
                        <w:szCs w:val="14"/>
                        <w:lang w:val="en-US"/>
                      </w:rPr>
                      <w:t>Combined Delivery Report by Activity with Encumbrance</w:t>
                    </w:r>
                  </w:p>
                </w:txbxContent>
              </v:textbox>
            </v:rect>
            <v:rect id="_x0000_s6898" style="position:absolute;left:4847;top:3202;width:452;height:161;mso-wrap-style:none" filled="f" stroked="f">
              <v:textbox style="mso-next-textbox:#_x0000_s6898;mso-fit-shape-to-text:t" inset="0,0,0,0">
                <w:txbxContent>
                  <w:p w:rsidR="00C21D5D" w:rsidRDefault="00C21D5D" w:rsidP="008B5D10">
                    <w:r>
                      <w:rPr>
                        <w:rFonts w:ascii="Arial" w:hAnsi="Arial" w:cs="Arial"/>
                        <w:b/>
                        <w:bCs/>
                        <w:color w:val="000000"/>
                        <w:sz w:val="14"/>
                        <w:szCs w:val="14"/>
                        <w:lang w:val="en-US"/>
                      </w:rPr>
                      <w:t>Mar-10</w:t>
                    </w:r>
                  </w:p>
                </w:txbxContent>
              </v:textbox>
            </v:rect>
            <v:rect id="_x0000_s6899" style="position:absolute;left:5801;top:3202;width:397;height:161;mso-wrap-style:none" filled="f" stroked="f">
              <v:textbox style="mso-next-textbox:#_x0000_s6899;mso-fit-shape-to-text:t" inset="0,0,0,0">
                <w:txbxContent>
                  <w:p w:rsidR="00C21D5D" w:rsidRDefault="00C21D5D" w:rsidP="008B5D10">
                    <w:r>
                      <w:rPr>
                        <w:rFonts w:ascii="Arial" w:hAnsi="Arial" w:cs="Arial"/>
                        <w:b/>
                        <w:bCs/>
                        <w:color w:val="000000"/>
                        <w:sz w:val="14"/>
                        <w:szCs w:val="14"/>
                        <w:lang w:val="en-US"/>
                      </w:rPr>
                      <w:t>UNDP</w:t>
                    </w:r>
                  </w:p>
                </w:txbxContent>
              </v:textbox>
            </v:rect>
            <v:rect id="_x0000_s6900" style="position:absolute;left:6784;top:3184;width:548;height:179" filled="f" stroked="f">
              <v:textbox style="mso-next-textbox:#_x0000_s6900" inset="0,0,0,0">
                <w:txbxContent>
                  <w:p w:rsidR="00C21D5D" w:rsidRDefault="00C21D5D" w:rsidP="008B5D10">
                    <w:r>
                      <w:rPr>
                        <w:rFonts w:ascii="Arial" w:hAnsi="Arial" w:cs="Arial"/>
                        <w:b/>
                        <w:bCs/>
                        <w:color w:val="000000"/>
                        <w:sz w:val="14"/>
                        <w:szCs w:val="14"/>
                        <w:lang w:val="en-US"/>
                      </w:rPr>
                      <w:t>Budget</w:t>
                    </w:r>
                  </w:p>
                </w:txbxContent>
              </v:textbox>
            </v:rect>
            <v:rect id="_x0000_s6901" style="position:absolute;left:309;top:3482;width:156;height:161;mso-wrap-style:none" filled="f" stroked="f">
              <v:textbox style="mso-next-textbox:#_x0000_s6901;mso-fit-shape-to-text:t" inset="0,0,0,0">
                <w:txbxContent>
                  <w:p w:rsidR="00C21D5D" w:rsidRDefault="00C21D5D" w:rsidP="008B5D10">
                    <w:r>
                      <w:rPr>
                        <w:rFonts w:ascii="Arial" w:hAnsi="Arial" w:cs="Arial"/>
                        <w:b/>
                        <w:bCs/>
                        <w:color w:val="000000"/>
                        <w:sz w:val="14"/>
                        <w:szCs w:val="14"/>
                        <w:lang w:val="en-US"/>
                      </w:rPr>
                      <w:t>97</w:t>
                    </w:r>
                  </w:p>
                </w:txbxContent>
              </v:textbox>
            </v:rect>
            <v:rect id="_x0000_s6902" style="position:absolute;left:814;top:3389;width:3626;height:161;mso-wrap-style:none" filled="f" stroked="f">
              <v:textbox style="mso-next-textbox:#_x0000_s6902;mso-fit-shape-to-text:t" inset="0,0,0,0">
                <w:txbxContent>
                  <w:p w:rsidR="00C21D5D" w:rsidRPr="00E022AF" w:rsidRDefault="00C21D5D" w:rsidP="008B5D10">
                    <w:pPr>
                      <w:rPr>
                        <w:lang w:val="en-US"/>
                      </w:rPr>
                    </w:pPr>
                    <w:r>
                      <w:rPr>
                        <w:rFonts w:ascii="Arial" w:hAnsi="Arial" w:cs="Arial"/>
                        <w:b/>
                        <w:bCs/>
                        <w:color w:val="000000"/>
                        <w:sz w:val="14"/>
                        <w:szCs w:val="14"/>
                        <w:lang w:val="en-US"/>
                      </w:rPr>
                      <w:t>Proj</w:t>
                    </w:r>
                    <w:r w:rsidRPr="00E022AF">
                      <w:rPr>
                        <w:rFonts w:ascii="Arial" w:hAnsi="Arial" w:cs="Arial"/>
                        <w:b/>
                        <w:bCs/>
                        <w:color w:val="000000"/>
                        <w:sz w:val="14"/>
                        <w:szCs w:val="14"/>
                        <w:lang w:val="en-US"/>
                      </w:rPr>
                      <w:t xml:space="preserve">ect 00034921 – Rural Electrification – Expend from </w:t>
                    </w:r>
                  </w:p>
                </w:txbxContent>
              </v:textbox>
            </v:rect>
            <v:rect id="_x0000_s6903" style="position:absolute;left:1535;top:3576;width:2560;height:161;mso-wrap-style:none" filled="f" stroked="f">
              <v:textbox style="mso-next-textbox:#_x0000_s6903;mso-fit-shape-to-text:t" inset="0,0,0,0">
                <w:txbxContent>
                  <w:p w:rsidR="00C21D5D" w:rsidRDefault="00C21D5D" w:rsidP="008B5D10">
                    <w:r>
                      <w:rPr>
                        <w:rFonts w:ascii="Arial" w:hAnsi="Arial" w:cs="Arial"/>
                        <w:b/>
                        <w:bCs/>
                        <w:color w:val="000000"/>
                        <w:sz w:val="14"/>
                        <w:szCs w:val="14"/>
                        <w:lang w:val="en-US"/>
                      </w:rPr>
                      <w:t>January 1 to September 30 2009 - CDR</w:t>
                    </w:r>
                  </w:p>
                </w:txbxContent>
              </v:textbox>
            </v:rect>
            <v:rect id="_x0000_s6904" style="position:absolute;left:4847;top:3482;width:444;height:161;mso-wrap-style:none" filled="f" stroked="f">
              <v:textbox style="mso-next-textbox:#_x0000_s6904;mso-fit-shape-to-text:t" inset="0,0,0,0">
                <w:txbxContent>
                  <w:p w:rsidR="00C21D5D" w:rsidRDefault="00C21D5D" w:rsidP="008B5D10">
                    <w:r>
                      <w:rPr>
                        <w:rFonts w:ascii="Arial" w:hAnsi="Arial" w:cs="Arial"/>
                        <w:b/>
                        <w:bCs/>
                        <w:color w:val="000000"/>
                        <w:sz w:val="14"/>
                        <w:szCs w:val="14"/>
                        <w:lang w:val="en-US"/>
                      </w:rPr>
                      <w:t>Jan-10</w:t>
                    </w:r>
                  </w:p>
                </w:txbxContent>
              </v:textbox>
            </v:rect>
            <v:rect id="_x0000_s6905" style="position:absolute;left:5801;top:3482;width:397;height:161;mso-wrap-style:none" filled="f" stroked="f">
              <v:textbox style="mso-next-textbox:#_x0000_s6905;mso-fit-shape-to-text:t" inset="0,0,0,0">
                <w:txbxContent>
                  <w:p w:rsidR="00C21D5D" w:rsidRDefault="00C21D5D" w:rsidP="008B5D10">
                    <w:r>
                      <w:rPr>
                        <w:rFonts w:ascii="Arial" w:hAnsi="Arial" w:cs="Arial"/>
                        <w:b/>
                        <w:bCs/>
                        <w:color w:val="000000"/>
                        <w:sz w:val="14"/>
                        <w:szCs w:val="14"/>
                        <w:lang w:val="en-US"/>
                      </w:rPr>
                      <w:t>UNDP</w:t>
                    </w:r>
                  </w:p>
                </w:txbxContent>
              </v:textbox>
            </v:rect>
            <v:rect id="_x0000_s6906" style="position:absolute;left:6784;top:3482;width:483;height:161;mso-wrap-style:none" filled="f" stroked="f">
              <v:textbox style="mso-next-textbox:#_x0000_s6906;mso-fit-shape-to-text:t" inset="0,0,0,0">
                <w:txbxContent>
                  <w:p w:rsidR="00C21D5D" w:rsidRDefault="00C21D5D" w:rsidP="008B5D10">
                    <w:r>
                      <w:rPr>
                        <w:rFonts w:ascii="Arial" w:hAnsi="Arial" w:cs="Arial"/>
                        <w:b/>
                        <w:bCs/>
                        <w:color w:val="000000"/>
                        <w:sz w:val="14"/>
                        <w:szCs w:val="14"/>
                        <w:lang w:val="en-US"/>
                      </w:rPr>
                      <w:t>Budget</w:t>
                    </w:r>
                  </w:p>
                </w:txbxContent>
              </v:textbox>
            </v:rect>
            <v:rect id="_x0000_s6907" style="position:absolute;left:309;top:3857;width:156;height:161;mso-wrap-style:none" filled="f" stroked="f">
              <v:textbox style="mso-next-textbox:#_x0000_s6907;mso-fit-shape-to-text:t" inset="0,0,0,0">
                <w:txbxContent>
                  <w:p w:rsidR="00C21D5D" w:rsidRDefault="00C21D5D" w:rsidP="008B5D10">
                    <w:r>
                      <w:rPr>
                        <w:rFonts w:ascii="Arial" w:hAnsi="Arial" w:cs="Arial"/>
                        <w:b/>
                        <w:bCs/>
                        <w:color w:val="000000"/>
                        <w:sz w:val="14"/>
                        <w:szCs w:val="14"/>
                        <w:lang w:val="en-US"/>
                      </w:rPr>
                      <w:t>98</w:t>
                    </w:r>
                  </w:p>
                </w:txbxContent>
              </v:textbox>
            </v:rect>
            <v:rect id="_x0000_s6908" style="position:absolute;left:814;top:3763;width:3658;height:161;mso-wrap-style:none" filled="f" stroked="f">
              <v:textbox style="mso-next-textbox:#_x0000_s6908;mso-fit-shape-to-text:t" inset="0,0,0,0">
                <w:txbxContent>
                  <w:p w:rsidR="00C21D5D" w:rsidRDefault="00C21D5D" w:rsidP="008B5D10">
                    <w:r w:rsidRPr="00FB552B">
                      <w:rPr>
                        <w:rFonts w:ascii="Arial" w:hAnsi="Arial" w:cs="Arial"/>
                        <w:b/>
                        <w:bCs/>
                        <w:color w:val="000000"/>
                        <w:sz w:val="14"/>
                        <w:szCs w:val="14"/>
                        <w:lang w:val="es-CR"/>
                      </w:rPr>
                      <w:t xml:space="preserve">00034921 </w:t>
                    </w:r>
                    <w:r>
                      <w:rPr>
                        <w:rFonts w:ascii="Arial" w:hAnsi="Arial" w:cs="Arial"/>
                        <w:b/>
                        <w:bCs/>
                        <w:color w:val="000000"/>
                        <w:sz w:val="14"/>
                        <w:szCs w:val="14"/>
                        <w:lang w:val="es-CR"/>
                      </w:rPr>
                      <w:t>–</w:t>
                    </w:r>
                    <w:r w:rsidRPr="00FB552B">
                      <w:rPr>
                        <w:rFonts w:ascii="Arial" w:hAnsi="Arial" w:cs="Arial"/>
                        <w:b/>
                        <w:bCs/>
                        <w:color w:val="000000"/>
                        <w:sz w:val="14"/>
                        <w:szCs w:val="14"/>
                        <w:lang w:val="es-CR"/>
                      </w:rPr>
                      <w:t xml:space="preserve"> </w:t>
                    </w:r>
                    <w:r>
                      <w:rPr>
                        <w:rFonts w:ascii="Arial" w:hAnsi="Arial" w:cs="Arial"/>
                        <w:b/>
                        <w:bCs/>
                        <w:color w:val="000000"/>
                        <w:sz w:val="14"/>
                        <w:szCs w:val="14"/>
                        <w:lang w:val="es-CR"/>
                      </w:rPr>
                      <w:t xml:space="preserve">Rural </w:t>
                    </w:r>
                    <w:r w:rsidRPr="00E022AF">
                      <w:rPr>
                        <w:rFonts w:ascii="Arial" w:hAnsi="Arial" w:cs="Arial"/>
                        <w:b/>
                        <w:bCs/>
                        <w:color w:val="000000"/>
                        <w:sz w:val="14"/>
                        <w:szCs w:val="14"/>
                        <w:lang w:val="en-US"/>
                      </w:rPr>
                      <w:t>Electrification</w:t>
                    </w:r>
                    <w:r>
                      <w:rPr>
                        <w:rFonts w:ascii="Arial" w:hAnsi="Arial" w:cs="Arial"/>
                        <w:b/>
                        <w:bCs/>
                        <w:color w:val="000000"/>
                        <w:sz w:val="14"/>
                        <w:szCs w:val="14"/>
                        <w:lang w:val="es-CR"/>
                      </w:rPr>
                      <w:t xml:space="preserve"> Proj</w:t>
                    </w:r>
                    <w:r w:rsidRPr="00FB552B">
                      <w:rPr>
                        <w:rFonts w:ascii="Arial" w:hAnsi="Arial" w:cs="Arial"/>
                        <w:b/>
                        <w:bCs/>
                        <w:color w:val="000000"/>
                        <w:sz w:val="14"/>
                        <w:szCs w:val="14"/>
                        <w:lang w:val="es-CR"/>
                      </w:rPr>
                      <w:t xml:space="preserve">ect </w:t>
                    </w:r>
                    <w:r>
                      <w:rPr>
                        <w:rFonts w:ascii="Arial" w:hAnsi="Arial" w:cs="Arial"/>
                        <w:b/>
                        <w:bCs/>
                        <w:color w:val="000000"/>
                        <w:sz w:val="14"/>
                        <w:szCs w:val="14"/>
                        <w:lang w:val="es-CR"/>
                      </w:rPr>
                      <w:t>–</w:t>
                    </w:r>
                    <w:r w:rsidRPr="00FB552B">
                      <w:rPr>
                        <w:rFonts w:ascii="Arial" w:hAnsi="Arial" w:cs="Arial"/>
                        <w:b/>
                        <w:bCs/>
                        <w:color w:val="000000"/>
                        <w:sz w:val="14"/>
                        <w:szCs w:val="14"/>
                        <w:lang w:val="es-CR"/>
                      </w:rPr>
                      <w:t xml:space="preserve"> </w:t>
                    </w:r>
                    <w:r w:rsidRPr="00E022AF">
                      <w:rPr>
                        <w:rFonts w:ascii="Arial" w:hAnsi="Arial" w:cs="Arial"/>
                        <w:b/>
                        <w:bCs/>
                        <w:color w:val="000000"/>
                        <w:sz w:val="14"/>
                        <w:szCs w:val="14"/>
                        <w:lang w:val="en-US"/>
                      </w:rPr>
                      <w:t>Expenditures</w:t>
                    </w:r>
                    <w:r>
                      <w:rPr>
                        <w:rFonts w:ascii="Arial" w:hAnsi="Arial" w:cs="Arial"/>
                        <w:b/>
                        <w:bCs/>
                        <w:color w:val="000000"/>
                        <w:sz w:val="14"/>
                        <w:szCs w:val="14"/>
                        <w:lang w:val="es-CR"/>
                      </w:rPr>
                      <w:t xml:space="preserve"> </w:t>
                    </w:r>
                    <w:r w:rsidRPr="00FB552B">
                      <w:rPr>
                        <w:rFonts w:ascii="Arial" w:hAnsi="Arial" w:cs="Arial"/>
                        <w:b/>
                        <w:bCs/>
                        <w:color w:val="000000"/>
                        <w:sz w:val="14"/>
                        <w:szCs w:val="14"/>
                        <w:lang w:val="es-CR"/>
                      </w:rPr>
                      <w:t xml:space="preserve"> </w:t>
                    </w:r>
                  </w:p>
                </w:txbxContent>
              </v:textbox>
            </v:rect>
            <v:rect id="_x0000_s6909" style="position:absolute;left:1264;top:3950;width:3121;height:161;mso-wrap-style:none" filled="f" stroked="f">
              <v:textbox style="mso-next-textbox:#_x0000_s6909;mso-fit-shape-to-text:t" inset="0,0,0,0">
                <w:txbxContent>
                  <w:p w:rsidR="00C21D5D" w:rsidRPr="00E022AF" w:rsidRDefault="00C21D5D" w:rsidP="008B5D10">
                    <w:pPr>
                      <w:rPr>
                        <w:lang w:val="en-US"/>
                      </w:rPr>
                    </w:pPr>
                    <w:r w:rsidRPr="00E022AF">
                      <w:rPr>
                        <w:rFonts w:ascii="Arial" w:hAnsi="Arial" w:cs="Arial"/>
                        <w:b/>
                        <w:bCs/>
                        <w:color w:val="000000"/>
                        <w:sz w:val="14"/>
                        <w:szCs w:val="14"/>
                        <w:lang w:val="en-US"/>
                      </w:rPr>
                      <w:t>January 1 to December 31 2009 - (CDR Official)</w:t>
                    </w:r>
                  </w:p>
                </w:txbxContent>
              </v:textbox>
            </v:rect>
            <v:rect id="_x0000_s6910" style="position:absolute;left:4847;top:3857;width:452;height:161;mso-wrap-style:none" filled="f" stroked="f">
              <v:textbox style="mso-next-textbox:#_x0000_s6910;mso-fit-shape-to-text:t" inset="0,0,0,0">
                <w:txbxContent>
                  <w:p w:rsidR="00C21D5D" w:rsidRDefault="00C21D5D" w:rsidP="008B5D10">
                    <w:r>
                      <w:rPr>
                        <w:rFonts w:ascii="Arial" w:hAnsi="Arial" w:cs="Arial"/>
                        <w:b/>
                        <w:bCs/>
                        <w:color w:val="000000"/>
                        <w:sz w:val="14"/>
                        <w:szCs w:val="14"/>
                        <w:lang w:val="en-US"/>
                      </w:rPr>
                      <w:t>Mar-10</w:t>
                    </w:r>
                  </w:p>
                </w:txbxContent>
              </v:textbox>
            </v:rect>
            <v:rect id="_x0000_s6911" style="position:absolute;left:5801;top:3857;width:397;height:161;mso-wrap-style:none" filled="f" stroked="f">
              <v:textbox style="mso-next-textbox:#_x0000_s6911;mso-fit-shape-to-text:t" inset="0,0,0,0">
                <w:txbxContent>
                  <w:p w:rsidR="00C21D5D" w:rsidRDefault="00C21D5D" w:rsidP="008B5D10">
                    <w:r>
                      <w:rPr>
                        <w:rFonts w:ascii="Arial" w:hAnsi="Arial" w:cs="Arial"/>
                        <w:b/>
                        <w:bCs/>
                        <w:color w:val="000000"/>
                        <w:sz w:val="14"/>
                        <w:szCs w:val="14"/>
                        <w:lang w:val="en-US"/>
                      </w:rPr>
                      <w:t>UNDP</w:t>
                    </w:r>
                  </w:p>
                </w:txbxContent>
              </v:textbox>
            </v:rect>
            <v:rect id="_x0000_s6912" style="position:absolute;left:6784;top:3780;width:508;height:238" filled="f" stroked="f">
              <v:textbox style="mso-next-textbox:#_x0000_s6912" inset="0,0,0,0">
                <w:txbxContent>
                  <w:p w:rsidR="00C21D5D" w:rsidRDefault="00C21D5D" w:rsidP="008B5D10">
                    <w:r>
                      <w:rPr>
                        <w:rFonts w:ascii="Arial" w:hAnsi="Arial" w:cs="Arial"/>
                        <w:b/>
                        <w:bCs/>
                        <w:color w:val="000000"/>
                        <w:sz w:val="14"/>
                        <w:szCs w:val="14"/>
                        <w:lang w:val="en-US"/>
                      </w:rPr>
                      <w:t>Budget</w:t>
                    </w:r>
                  </w:p>
                </w:txbxContent>
              </v:textbox>
            </v:rect>
            <v:rect id="_x0000_s6913" style="position:absolute;left:309;top:4138;width:156;height:161;mso-wrap-style:none" filled="f" stroked="f">
              <v:textbox style="mso-next-textbox:#_x0000_s6913;mso-fit-shape-to-text:t" inset="0,0,0,0">
                <w:txbxContent>
                  <w:p w:rsidR="00C21D5D" w:rsidRDefault="00C21D5D" w:rsidP="008B5D10">
                    <w:r>
                      <w:rPr>
                        <w:rFonts w:ascii="Arial" w:hAnsi="Arial" w:cs="Arial"/>
                        <w:b/>
                        <w:bCs/>
                        <w:color w:val="000000"/>
                        <w:sz w:val="14"/>
                        <w:szCs w:val="14"/>
                        <w:lang w:val="en-US"/>
                      </w:rPr>
                      <w:t>99</w:t>
                    </w:r>
                  </w:p>
                </w:txbxContent>
              </v:textbox>
            </v:rect>
            <v:rect id="_x0000_s6914" style="position:absolute;left:2321;top:4138;width:763;height:161;mso-wrap-style:none" filled="f" stroked="f">
              <v:textbox style="mso-next-textbox:#_x0000_s6914;mso-fit-shape-to-text:t" inset="0,0,0,0">
                <w:txbxContent>
                  <w:p w:rsidR="00C21D5D" w:rsidRDefault="00C21D5D" w:rsidP="008B5D10">
                    <w:r>
                      <w:rPr>
                        <w:rFonts w:ascii="Arial" w:hAnsi="Arial" w:cs="Arial"/>
                        <w:b/>
                        <w:bCs/>
                        <w:color w:val="000000"/>
                        <w:sz w:val="14"/>
                        <w:szCs w:val="14"/>
                        <w:lang w:val="en-US"/>
                      </w:rPr>
                      <w:t xml:space="preserve">Initial delay </w:t>
                    </w:r>
                  </w:p>
                </w:txbxContent>
              </v:textbox>
            </v:rect>
            <v:rect id="_x0000_s6915" style="position:absolute;left:6840;top:4120;width:510;height:179" filled="f" stroked="f">
              <v:textbox style="mso-next-textbox:#_x0000_s6915" inset="0,0,0,0">
                <w:txbxContent>
                  <w:p w:rsidR="00C21D5D" w:rsidRDefault="00C21D5D" w:rsidP="008B5D10">
                    <w:r>
                      <w:rPr>
                        <w:rFonts w:ascii="Arial" w:hAnsi="Arial" w:cs="Arial"/>
                        <w:b/>
                        <w:bCs/>
                        <w:color w:val="000000"/>
                        <w:sz w:val="14"/>
                        <w:szCs w:val="14"/>
                        <w:lang w:val="en-US"/>
                      </w:rPr>
                      <w:t>Report</w:t>
                    </w:r>
                  </w:p>
                </w:txbxContent>
              </v:textbox>
            </v:rect>
            <v:rect id="_x0000_s6916" style="position:absolute;left:272;top:4325;width:234;height:161;mso-wrap-style:none" filled="f" stroked="f">
              <v:textbox style="mso-next-textbox:#_x0000_s6916;mso-fit-shape-to-text:t" inset="0,0,0,0">
                <w:txbxContent>
                  <w:p w:rsidR="00C21D5D" w:rsidRDefault="00C21D5D" w:rsidP="008B5D10">
                    <w:r>
                      <w:rPr>
                        <w:rFonts w:ascii="Arial" w:hAnsi="Arial" w:cs="Arial"/>
                        <w:b/>
                        <w:bCs/>
                        <w:color w:val="000000"/>
                        <w:sz w:val="14"/>
                        <w:szCs w:val="14"/>
                        <w:lang w:val="en-US"/>
                      </w:rPr>
                      <w:t>100</w:t>
                    </w:r>
                  </w:p>
                </w:txbxContent>
              </v:textbox>
            </v:rect>
            <v:rect id="_x0000_s6917" style="position:absolute;left:1722;top:4325;width:1782;height:161;mso-wrap-style:none" filled="f" stroked="f">
              <v:textbox style="mso-next-textbox:#_x0000_s6917;mso-fit-shape-to-text:t" inset="0,0,0,0">
                <w:txbxContent>
                  <w:p w:rsidR="00C21D5D" w:rsidRDefault="00C21D5D" w:rsidP="008B5D10">
                    <w:r>
                      <w:rPr>
                        <w:rFonts w:ascii="Arial" w:hAnsi="Arial" w:cs="Arial"/>
                        <w:b/>
                        <w:bCs/>
                        <w:color w:val="000000"/>
                        <w:sz w:val="14"/>
                        <w:szCs w:val="14"/>
                        <w:lang w:val="en-US"/>
                      </w:rPr>
                      <w:t>Auditory Final Report 2009</w:t>
                    </w:r>
                  </w:p>
                </w:txbxContent>
              </v:textbox>
            </v:rect>
            <v:rect id="_x0000_s6918" style="position:absolute;left:4866;top:4325;width:452;height:161;mso-wrap-style:none" filled="f" stroked="f">
              <v:textbox style="mso-next-textbox:#_x0000_s6918;mso-fit-shape-to-text:t" inset="0,0,0,0">
                <w:txbxContent>
                  <w:p w:rsidR="00C21D5D" w:rsidRDefault="00C21D5D" w:rsidP="008B5D10">
                    <w:r>
                      <w:rPr>
                        <w:rFonts w:ascii="Arial" w:hAnsi="Arial" w:cs="Arial"/>
                        <w:b/>
                        <w:bCs/>
                        <w:color w:val="000000"/>
                        <w:sz w:val="14"/>
                        <w:szCs w:val="14"/>
                        <w:lang w:val="en-US"/>
                      </w:rPr>
                      <w:t>Jun-10</w:t>
                    </w:r>
                  </w:p>
                </w:txbxContent>
              </v:textbox>
            </v:rect>
            <v:rect id="_x0000_s6919" style="position:absolute;left:5801;top:4325;width:397;height:161;mso-wrap-style:none" filled="f" stroked="f">
              <v:textbox style="mso-next-textbox:#_x0000_s6919;mso-fit-shape-to-text:t" inset="0,0,0,0">
                <w:txbxContent>
                  <w:p w:rsidR="00C21D5D" w:rsidRDefault="00C21D5D" w:rsidP="008B5D10">
                    <w:r>
                      <w:rPr>
                        <w:rFonts w:ascii="Arial" w:hAnsi="Arial" w:cs="Arial"/>
                        <w:b/>
                        <w:bCs/>
                        <w:color w:val="000000"/>
                        <w:sz w:val="14"/>
                        <w:szCs w:val="14"/>
                        <w:lang w:val="en-US"/>
                      </w:rPr>
                      <w:t>UNDP</w:t>
                    </w:r>
                  </w:p>
                </w:txbxContent>
              </v:textbox>
            </v:rect>
            <v:rect id="_x0000_s6920" style="position:absolute;left:6840;top:4299;width:510;height:187" filled="f" stroked="f">
              <v:textbox style="mso-next-textbox:#_x0000_s6920" inset="0,0,0,0">
                <w:txbxContent>
                  <w:p w:rsidR="00C21D5D" w:rsidRDefault="00C21D5D" w:rsidP="008B5D10">
                    <w:r>
                      <w:rPr>
                        <w:rFonts w:ascii="Arial" w:hAnsi="Arial" w:cs="Arial"/>
                        <w:b/>
                        <w:bCs/>
                        <w:color w:val="000000"/>
                        <w:sz w:val="14"/>
                        <w:szCs w:val="14"/>
                        <w:lang w:val="en-US"/>
                      </w:rPr>
                      <w:t>Report</w:t>
                    </w:r>
                  </w:p>
                </w:txbxContent>
              </v:textbox>
            </v:rect>
            <v:rect id="_x0000_s6921" style="position:absolute;left:272;top:4512;width:234;height:161;mso-wrap-style:none" filled="f" stroked="f">
              <v:textbox style="mso-next-textbox:#_x0000_s6921;mso-fit-shape-to-text:t" inset="0,0,0,0">
                <w:txbxContent>
                  <w:p w:rsidR="00C21D5D" w:rsidRDefault="00C21D5D" w:rsidP="008B5D10">
                    <w:r>
                      <w:rPr>
                        <w:rFonts w:ascii="Arial" w:hAnsi="Arial" w:cs="Arial"/>
                        <w:b/>
                        <w:bCs/>
                        <w:color w:val="000000"/>
                        <w:sz w:val="14"/>
                        <w:szCs w:val="14"/>
                        <w:lang w:val="en-US"/>
                      </w:rPr>
                      <w:t>101</w:t>
                    </w:r>
                  </w:p>
                </w:txbxContent>
              </v:textbox>
            </v:rect>
            <v:rect id="_x0000_s6922" style="position:absolute;left:1479;top:4512;width:1922;height:161;mso-wrap-style:none" filled="f" stroked="f">
              <v:textbox style="mso-next-textbox:#_x0000_s6922;mso-fit-shape-to-text:t" inset="0,0,0,0">
                <w:txbxContent>
                  <w:p w:rsidR="00C21D5D" w:rsidRPr="00E022AF" w:rsidRDefault="00C21D5D" w:rsidP="008B5D10">
                    <w:pPr>
                      <w:rPr>
                        <w:lang w:val="en-US"/>
                      </w:rPr>
                    </w:pPr>
                    <w:r w:rsidRPr="00E022AF">
                      <w:rPr>
                        <w:rFonts w:ascii="Arial" w:hAnsi="Arial" w:cs="Arial"/>
                        <w:b/>
                        <w:bCs/>
                        <w:color w:val="000000"/>
                        <w:sz w:val="14"/>
                        <w:szCs w:val="14"/>
                        <w:lang w:val="en-US"/>
                      </w:rPr>
                      <w:t>Participants List SFV Course</w:t>
                    </w:r>
                  </w:p>
                </w:txbxContent>
              </v:textbox>
            </v:rect>
            <v:rect id="_x0000_s6923" style="position:absolute;left:5886;top:4512;width:234;height:161;mso-wrap-style:none" filled="f" stroked="f">
              <v:textbox style="mso-next-textbox:#_x0000_s6923;mso-fit-shape-to-text:t" inset="0,0,0,0">
                <w:txbxContent>
                  <w:p w:rsidR="00C21D5D" w:rsidRDefault="00C21D5D" w:rsidP="008B5D10">
                    <w:r>
                      <w:rPr>
                        <w:rFonts w:ascii="Arial" w:hAnsi="Arial" w:cs="Arial"/>
                        <w:b/>
                        <w:bCs/>
                        <w:color w:val="000000"/>
                        <w:sz w:val="14"/>
                        <w:szCs w:val="14"/>
                        <w:lang w:val="en-US"/>
                      </w:rPr>
                      <w:t>ICE</w:t>
                    </w:r>
                  </w:p>
                </w:txbxContent>
              </v:textbox>
            </v:rect>
            <v:rect id="_x0000_s6924" style="position:absolute;left:6784;top:4512;width:529;height:161;mso-wrap-style:none" filled="f" stroked="f">
              <v:textbox style="mso-next-textbox:#_x0000_s6924;mso-fit-shape-to-text:t" inset="0,0,0,0">
                <w:txbxContent>
                  <w:p w:rsidR="00C21D5D" w:rsidRDefault="00C21D5D" w:rsidP="008B5D10">
                    <w:r>
                      <w:rPr>
                        <w:rFonts w:ascii="Arial" w:hAnsi="Arial" w:cs="Arial"/>
                        <w:b/>
                        <w:bCs/>
                        <w:color w:val="000000"/>
                        <w:sz w:val="14"/>
                        <w:szCs w:val="14"/>
                        <w:lang w:val="en-US"/>
                      </w:rPr>
                      <w:t>Product</w:t>
                    </w:r>
                  </w:p>
                </w:txbxContent>
              </v:textbox>
            </v:rect>
            <v:rect id="_x0000_s6925" style="position:absolute;left:272;top:4793;width:234;height:161;mso-wrap-style:none" filled="f" stroked="f">
              <v:textbox style="mso-next-textbox:#_x0000_s6925;mso-fit-shape-to-text:t" inset="0,0,0,0">
                <w:txbxContent>
                  <w:p w:rsidR="00C21D5D" w:rsidRDefault="00C21D5D" w:rsidP="008B5D10">
                    <w:r>
                      <w:rPr>
                        <w:rFonts w:ascii="Arial" w:hAnsi="Arial" w:cs="Arial"/>
                        <w:b/>
                        <w:bCs/>
                        <w:color w:val="000000"/>
                        <w:sz w:val="14"/>
                        <w:szCs w:val="14"/>
                        <w:lang w:val="en-US"/>
                      </w:rPr>
                      <w:t>102</w:t>
                    </w:r>
                  </w:p>
                </w:txbxContent>
              </v:textbox>
            </v:rect>
            <v:rect id="_x0000_s6926" style="position:absolute;left:1161;top:4699;width:2459;height:161;mso-wrap-style:none" filled="f" stroked="f">
              <v:textbox style="mso-next-textbox:#_x0000_s6926;mso-fit-shape-to-text:t" inset="0,0,0,0">
                <w:txbxContent>
                  <w:p w:rsidR="00C21D5D" w:rsidRDefault="00C21D5D" w:rsidP="008B5D10">
                    <w:r>
                      <w:rPr>
                        <w:rFonts w:ascii="Arial" w:hAnsi="Arial" w:cs="Arial"/>
                        <w:b/>
                        <w:bCs/>
                        <w:color w:val="000000"/>
                        <w:sz w:val="14"/>
                        <w:szCs w:val="14"/>
                        <w:lang w:val="en-US"/>
                      </w:rPr>
                      <w:t xml:space="preserve">Isolated Rural Communities Prone to </w:t>
                    </w:r>
                  </w:p>
                </w:txbxContent>
              </v:textbox>
            </v:rect>
            <v:rect id="_x0000_s6927" style="position:absolute;left:1404;top:4887;width:2622;height:161;mso-wrap-style:none" filled="f" stroked="f">
              <v:textbox style="mso-next-textbox:#_x0000_s6927;mso-fit-shape-to-text:t" inset="0,0,0,0">
                <w:txbxContent>
                  <w:p w:rsidR="00C21D5D" w:rsidRDefault="00C21D5D" w:rsidP="008B5D10">
                    <w:r>
                      <w:rPr>
                        <w:rFonts w:ascii="Arial" w:hAnsi="Arial" w:cs="Arial"/>
                        <w:b/>
                        <w:bCs/>
                        <w:color w:val="000000"/>
                        <w:sz w:val="14"/>
                        <w:szCs w:val="14"/>
                        <w:lang w:val="en-US"/>
                      </w:rPr>
                      <w:t>Renewable Electrification in Costa Rica</w:t>
                    </w:r>
                  </w:p>
                </w:txbxContent>
              </v:textbox>
            </v:rect>
            <v:rect id="_x0000_s6928" style="position:absolute;left:4866;top:4793;width:452;height:161;mso-wrap-style:none" filled="f" stroked="f">
              <v:textbox style="mso-next-textbox:#_x0000_s6928;mso-fit-shape-to-text:t" inset="0,0,0,0">
                <w:txbxContent>
                  <w:p w:rsidR="00C21D5D" w:rsidRDefault="00C21D5D" w:rsidP="008B5D10">
                    <w:r>
                      <w:rPr>
                        <w:rFonts w:ascii="Arial" w:hAnsi="Arial" w:cs="Arial"/>
                        <w:b/>
                        <w:bCs/>
                        <w:color w:val="000000"/>
                        <w:sz w:val="14"/>
                        <w:szCs w:val="14"/>
                        <w:lang w:val="en-US"/>
                      </w:rPr>
                      <w:t>Feb-07</w:t>
                    </w:r>
                  </w:p>
                </w:txbxContent>
              </v:textbox>
            </v:rect>
            <v:rect id="_x0000_s6929" style="position:absolute;left:5605;top:4793;width:794;height:161;mso-wrap-style:none" filled="f" stroked="f">
              <v:textbox style="mso-next-textbox:#_x0000_s6929;mso-fit-shape-to-text:t" inset="0,0,0,0">
                <w:txbxContent>
                  <w:p w:rsidR="00C21D5D" w:rsidRDefault="00C21D5D" w:rsidP="008B5D10">
                    <w:r>
                      <w:rPr>
                        <w:rFonts w:ascii="Arial" w:hAnsi="Arial" w:cs="Arial"/>
                        <w:b/>
                        <w:bCs/>
                        <w:color w:val="000000"/>
                        <w:sz w:val="14"/>
                        <w:szCs w:val="14"/>
                        <w:lang w:val="en-US"/>
                      </w:rPr>
                      <w:t>José Torres</w:t>
                    </w:r>
                  </w:p>
                </w:txbxContent>
              </v:textbox>
            </v:rect>
            <v:rect id="_x0000_s6930" style="position:absolute;left:6653;top:4793;width:849;height:161;mso-wrap-style:none" filled="f" stroked="f">
              <v:textbox style="mso-next-textbox:#_x0000_s6930;mso-fit-shape-to-text:t" inset="0,0,0,0">
                <w:txbxContent>
                  <w:p w:rsidR="00C21D5D" w:rsidRDefault="00C21D5D" w:rsidP="008B5D10">
                    <w:r>
                      <w:rPr>
                        <w:rFonts w:ascii="Arial" w:hAnsi="Arial" w:cs="Arial"/>
                        <w:b/>
                        <w:bCs/>
                        <w:color w:val="000000"/>
                        <w:sz w:val="14"/>
                        <w:szCs w:val="14"/>
                        <w:lang w:val="en-US"/>
                      </w:rPr>
                      <w:t>Presentation</w:t>
                    </w:r>
                  </w:p>
                </w:txbxContent>
              </v:textbox>
            </v:rect>
            <v:rect id="_x0000_s6931" style="position:absolute;left:272;top:5074;width:234;height:161;mso-wrap-style:none" filled="f" stroked="f">
              <v:textbox style="mso-next-textbox:#_x0000_s6931;mso-fit-shape-to-text:t" inset="0,0,0,0">
                <w:txbxContent>
                  <w:p w:rsidR="00C21D5D" w:rsidRDefault="00C21D5D" w:rsidP="008B5D10">
                    <w:r>
                      <w:rPr>
                        <w:rFonts w:ascii="Arial" w:hAnsi="Arial" w:cs="Arial"/>
                        <w:b/>
                        <w:bCs/>
                        <w:color w:val="000000"/>
                        <w:sz w:val="14"/>
                        <w:szCs w:val="14"/>
                        <w:lang w:val="en-US"/>
                      </w:rPr>
                      <w:t>103</w:t>
                    </w:r>
                  </w:p>
                </w:txbxContent>
              </v:textbox>
            </v:rect>
            <v:rect id="_x0000_s6932" style="position:absolute;left:1600;top:5074;width:2436;height:161;mso-wrap-style:none" filled="f" stroked="f">
              <v:textbox style="mso-next-textbox:#_x0000_s6932;mso-fit-shape-to-text:t" inset="0,0,0,0">
                <w:txbxContent>
                  <w:p w:rsidR="00C21D5D" w:rsidRDefault="00C21D5D" w:rsidP="008B5D10">
                    <w:r>
                      <w:rPr>
                        <w:rFonts w:ascii="Arial" w:hAnsi="Arial" w:cs="Arial"/>
                        <w:b/>
                        <w:bCs/>
                        <w:color w:val="000000"/>
                        <w:sz w:val="14"/>
                        <w:szCs w:val="14"/>
                        <w:lang w:val="en-US"/>
                      </w:rPr>
                      <w:t>Combined expenditures Report 2008</w:t>
                    </w:r>
                  </w:p>
                </w:txbxContent>
              </v:textbox>
            </v:rect>
            <v:rect id="_x0000_s6933" style="position:absolute;left:4847;top:5074;width:452;height:161;mso-wrap-style:none" filled="f" stroked="f">
              <v:textbox style="mso-next-textbox:#_x0000_s6933;mso-fit-shape-to-text:t" inset="0,0,0,0">
                <w:txbxContent>
                  <w:p w:rsidR="00C21D5D" w:rsidRDefault="00C21D5D" w:rsidP="008B5D10">
                    <w:r>
                      <w:rPr>
                        <w:rFonts w:ascii="Arial" w:hAnsi="Arial" w:cs="Arial"/>
                        <w:b/>
                        <w:bCs/>
                        <w:color w:val="000000"/>
                        <w:sz w:val="14"/>
                        <w:szCs w:val="14"/>
                        <w:lang w:val="en-US"/>
                      </w:rPr>
                      <w:t>Mar-09</w:t>
                    </w:r>
                  </w:p>
                </w:txbxContent>
              </v:textbox>
            </v:rect>
            <v:rect id="_x0000_s6934" style="position:absolute;left:5801;top:5074;width:397;height:161;mso-wrap-style:none" filled="f" stroked="f">
              <v:textbox style="mso-next-textbox:#_x0000_s6934;mso-fit-shape-to-text:t" inset="0,0,0,0">
                <w:txbxContent>
                  <w:p w:rsidR="00C21D5D" w:rsidRDefault="00C21D5D" w:rsidP="008B5D10">
                    <w:r>
                      <w:rPr>
                        <w:rFonts w:ascii="Arial" w:hAnsi="Arial" w:cs="Arial"/>
                        <w:b/>
                        <w:bCs/>
                        <w:color w:val="000000"/>
                        <w:sz w:val="14"/>
                        <w:szCs w:val="14"/>
                        <w:lang w:val="en-US"/>
                      </w:rPr>
                      <w:t>UNDP</w:t>
                    </w:r>
                  </w:p>
                </w:txbxContent>
              </v:textbox>
            </v:rect>
            <v:rect id="_x0000_s6935" style="position:absolute;left:6840;top:5074;width:452;height:161;mso-wrap-style:none" filled="f" stroked="f">
              <v:textbox style="mso-next-textbox:#_x0000_s6935;mso-fit-shape-to-text:t" inset="0,0,0,0">
                <w:txbxContent>
                  <w:p w:rsidR="00C21D5D" w:rsidRDefault="00C21D5D" w:rsidP="008B5D10">
                    <w:r>
                      <w:rPr>
                        <w:rFonts w:ascii="Arial" w:hAnsi="Arial" w:cs="Arial"/>
                        <w:b/>
                        <w:bCs/>
                        <w:color w:val="000000"/>
                        <w:sz w:val="14"/>
                        <w:szCs w:val="14"/>
                        <w:lang w:val="en-US"/>
                      </w:rPr>
                      <w:t>Report</w:t>
                    </w:r>
                  </w:p>
                </w:txbxContent>
              </v:textbox>
            </v:rect>
            <v:rect id="_x0000_s6936" style="position:absolute;left:272;top:5261;width:234;height:161;mso-wrap-style:none" filled="f" stroked="f">
              <v:textbox style="mso-next-textbox:#_x0000_s6936;mso-fit-shape-to-text:t" inset="0,0,0,0">
                <w:txbxContent>
                  <w:p w:rsidR="00C21D5D" w:rsidRDefault="00C21D5D" w:rsidP="008B5D10">
                    <w:r>
                      <w:rPr>
                        <w:rFonts w:ascii="Arial" w:hAnsi="Arial" w:cs="Arial"/>
                        <w:b/>
                        <w:bCs/>
                        <w:color w:val="000000"/>
                        <w:sz w:val="14"/>
                        <w:szCs w:val="14"/>
                        <w:lang w:val="en-US"/>
                      </w:rPr>
                      <w:t>104</w:t>
                    </w:r>
                  </w:p>
                </w:txbxContent>
              </v:textbox>
            </v:rect>
            <v:rect id="_x0000_s6937" style="position:absolute;left:1600;top:5261;width:2436;height:161;mso-wrap-style:none" filled="f" stroked="f">
              <v:textbox style="mso-next-textbox:#_x0000_s6937;mso-fit-shape-to-text:t" inset="0,0,0,0">
                <w:txbxContent>
                  <w:p w:rsidR="00C21D5D" w:rsidRDefault="00C21D5D" w:rsidP="008B5D10">
                    <w:r>
                      <w:rPr>
                        <w:rFonts w:ascii="Arial" w:hAnsi="Arial" w:cs="Arial"/>
                        <w:b/>
                        <w:bCs/>
                        <w:color w:val="000000"/>
                        <w:sz w:val="14"/>
                        <w:szCs w:val="14"/>
                        <w:lang w:val="en-US"/>
                      </w:rPr>
                      <w:t>Combined expenditures Report 2009</w:t>
                    </w:r>
                  </w:p>
                </w:txbxContent>
              </v:textbox>
            </v:rect>
            <v:rect id="_x0000_s6938" style="position:absolute;left:4847;top:5261;width:452;height:161;mso-wrap-style:none" filled="f" stroked="f">
              <v:textbox style="mso-next-textbox:#_x0000_s6938;mso-fit-shape-to-text:t" inset="0,0,0,0">
                <w:txbxContent>
                  <w:p w:rsidR="00C21D5D" w:rsidRDefault="00C21D5D" w:rsidP="008B5D10">
                    <w:r>
                      <w:rPr>
                        <w:rFonts w:ascii="Arial" w:hAnsi="Arial" w:cs="Arial"/>
                        <w:b/>
                        <w:bCs/>
                        <w:color w:val="000000"/>
                        <w:sz w:val="14"/>
                        <w:szCs w:val="14"/>
                        <w:lang w:val="en-US"/>
                      </w:rPr>
                      <w:t>Mar-10</w:t>
                    </w:r>
                  </w:p>
                </w:txbxContent>
              </v:textbox>
            </v:rect>
            <v:rect id="_x0000_s6939" style="position:absolute;left:5801;top:5261;width:397;height:161;mso-wrap-style:none" filled="f" stroked="f">
              <v:textbox style="mso-next-textbox:#_x0000_s6939;mso-fit-shape-to-text:t" inset="0,0,0,0">
                <w:txbxContent>
                  <w:p w:rsidR="00C21D5D" w:rsidRDefault="00C21D5D" w:rsidP="008B5D10">
                    <w:r>
                      <w:rPr>
                        <w:rFonts w:ascii="Arial" w:hAnsi="Arial" w:cs="Arial"/>
                        <w:b/>
                        <w:bCs/>
                        <w:color w:val="000000"/>
                        <w:sz w:val="14"/>
                        <w:szCs w:val="14"/>
                        <w:lang w:val="en-US"/>
                      </w:rPr>
                      <w:t>UNDP</w:t>
                    </w:r>
                  </w:p>
                </w:txbxContent>
              </v:textbox>
            </v:rect>
            <v:rect id="_x0000_s6940" style="position:absolute;left:6840;top:5261;width:452;height:161;mso-wrap-style:none" filled="f" stroked="f">
              <v:textbox style="mso-next-textbox:#_x0000_s6940;mso-fit-shape-to-text:t" inset="0,0,0,0">
                <w:txbxContent>
                  <w:p w:rsidR="00C21D5D" w:rsidRDefault="00C21D5D" w:rsidP="008B5D10">
                    <w:r>
                      <w:rPr>
                        <w:rFonts w:ascii="Arial" w:hAnsi="Arial" w:cs="Arial"/>
                        <w:b/>
                        <w:bCs/>
                        <w:color w:val="000000"/>
                        <w:sz w:val="14"/>
                        <w:szCs w:val="14"/>
                        <w:lang w:val="en-US"/>
                      </w:rPr>
                      <w:t>Report</w:t>
                    </w:r>
                  </w:p>
                </w:txbxContent>
              </v:textbox>
            </v:rect>
            <v:rect id="_x0000_s6941" style="position:absolute;left:272;top:5635;width:234;height:161;mso-wrap-style:none" filled="f" stroked="f">
              <v:textbox style="mso-next-textbox:#_x0000_s6941;mso-fit-shape-to-text:t" inset="0,0,0,0">
                <w:txbxContent>
                  <w:p w:rsidR="00C21D5D" w:rsidRDefault="00C21D5D" w:rsidP="008B5D10">
                    <w:r>
                      <w:rPr>
                        <w:rFonts w:ascii="Arial" w:hAnsi="Arial" w:cs="Arial"/>
                        <w:b/>
                        <w:bCs/>
                        <w:color w:val="000000"/>
                        <w:sz w:val="14"/>
                        <w:szCs w:val="14"/>
                        <w:lang w:val="en-US"/>
                      </w:rPr>
                      <w:t>105</w:t>
                    </w:r>
                  </w:p>
                </w:txbxContent>
              </v:textbox>
            </v:rect>
            <v:rect id="_x0000_s6942" style="position:absolute;left:956;top:5448;width:3516;height:161;mso-wrap-style:none" filled="f" stroked="f">
              <v:textbox style="mso-next-textbox:#_x0000_s6942;mso-fit-shape-to-text:t" inset="0,0,0,0">
                <w:txbxContent>
                  <w:p w:rsidR="00C21D5D" w:rsidRPr="00DC0E18" w:rsidRDefault="00C21D5D" w:rsidP="008B5D10">
                    <w:pPr>
                      <w:rPr>
                        <w:lang w:val="en-US"/>
                      </w:rPr>
                    </w:pPr>
                    <w:r w:rsidRPr="00DC0E18">
                      <w:rPr>
                        <w:rFonts w:ascii="Arial" w:hAnsi="Arial" w:cs="Arial"/>
                        <w:b/>
                        <w:bCs/>
                        <w:color w:val="000000"/>
                        <w:sz w:val="14"/>
                        <w:szCs w:val="14"/>
                        <w:lang w:val="en-US"/>
                      </w:rPr>
                      <w:t xml:space="preserve">Participants </w:t>
                    </w:r>
                    <w:r w:rsidRPr="00DC0E18">
                      <w:rPr>
                        <w:rFonts w:ascii="Arial" w:hAnsi="Arial" w:cs="Arial"/>
                        <w:b/>
                        <w:sz w:val="14"/>
                        <w:szCs w:val="14"/>
                        <w:lang w:val="en-US"/>
                      </w:rPr>
                      <w:t>Workshop on proposed models for rural</w:t>
                    </w:r>
                    <w:r w:rsidRPr="00DC0E18">
                      <w:rPr>
                        <w:rFonts w:ascii="Arial" w:hAnsi="Arial" w:cs="Arial"/>
                        <w:sz w:val="14"/>
                        <w:szCs w:val="14"/>
                        <w:lang w:val="en-US"/>
                      </w:rPr>
                      <w:t xml:space="preserve"> </w:t>
                    </w:r>
                  </w:p>
                </w:txbxContent>
              </v:textbox>
            </v:rect>
            <v:rect id="_x0000_s6943" style="position:absolute;left:956;top:5609;width:3721;height:187" filled="f" stroked="f">
              <v:textbox style="mso-next-textbox:#_x0000_s6943" inset="0,0,0,0">
                <w:txbxContent>
                  <w:p w:rsidR="00C21D5D" w:rsidRPr="00DC0E18" w:rsidRDefault="00C21D5D" w:rsidP="008B5D10">
                    <w:pPr>
                      <w:rPr>
                        <w:b/>
                        <w:lang w:val="en-US"/>
                      </w:rPr>
                    </w:pPr>
                    <w:proofErr w:type="gramStart"/>
                    <w:r w:rsidRPr="00DC0E18">
                      <w:rPr>
                        <w:rFonts w:ascii="Arial" w:hAnsi="Arial" w:cs="Arial"/>
                        <w:b/>
                        <w:sz w:val="14"/>
                        <w:szCs w:val="14"/>
                        <w:lang w:val="en-US"/>
                      </w:rPr>
                      <w:t>electrification</w:t>
                    </w:r>
                    <w:proofErr w:type="gramEnd"/>
                    <w:r w:rsidRPr="00DC0E18">
                      <w:rPr>
                        <w:rFonts w:ascii="Arial" w:hAnsi="Arial" w:cs="Arial"/>
                        <w:b/>
                        <w:sz w:val="14"/>
                        <w:szCs w:val="14"/>
                        <w:lang w:val="en-US"/>
                      </w:rPr>
                      <w:t xml:space="preserve"> projects implementation with renewable </w:t>
                    </w:r>
                  </w:p>
                </w:txbxContent>
              </v:textbox>
            </v:rect>
            <v:rect id="_x0000_s6944" style="position:absolute;left:1554;top:5796;width:2047;height:161;mso-wrap-style:none" filled="f" stroked="f">
              <v:textbox style="mso-next-textbox:#_x0000_s6944;mso-fit-shape-to-text:t" inset="0,0,0,0">
                <w:txbxContent>
                  <w:p w:rsidR="00C21D5D" w:rsidRPr="00DC0E18" w:rsidRDefault="00C21D5D" w:rsidP="008B5D10">
                    <w:pPr>
                      <w:rPr>
                        <w:b/>
                      </w:rPr>
                    </w:pPr>
                    <w:proofErr w:type="gramStart"/>
                    <w:r w:rsidRPr="00DC0E18">
                      <w:rPr>
                        <w:rFonts w:ascii="Arial" w:hAnsi="Arial" w:cs="Arial"/>
                        <w:b/>
                        <w:sz w:val="14"/>
                        <w:szCs w:val="14"/>
                        <w:lang w:val="en-US"/>
                      </w:rPr>
                      <w:t>energy</w:t>
                    </w:r>
                    <w:proofErr w:type="gramEnd"/>
                    <w:r w:rsidRPr="00DC0E18">
                      <w:rPr>
                        <w:rFonts w:ascii="Arial" w:hAnsi="Arial" w:cs="Arial"/>
                        <w:b/>
                        <w:sz w:val="14"/>
                        <w:szCs w:val="14"/>
                        <w:lang w:val="en-US"/>
                      </w:rPr>
                      <w:t xml:space="preserve"> and financing schemes </w:t>
                    </w:r>
                  </w:p>
                </w:txbxContent>
              </v:textbox>
            </v:rect>
            <v:rect id="_x0000_s6945" style="position:absolute;left:5886;top:5635;width:234;height:161;mso-wrap-style:none" filled="f" stroked="f">
              <v:textbox style="mso-next-textbox:#_x0000_s6945;mso-fit-shape-to-text:t" inset="0,0,0,0">
                <w:txbxContent>
                  <w:p w:rsidR="00C21D5D" w:rsidRDefault="00C21D5D" w:rsidP="008B5D10">
                    <w:r>
                      <w:rPr>
                        <w:rFonts w:ascii="Arial" w:hAnsi="Arial" w:cs="Arial"/>
                        <w:b/>
                        <w:bCs/>
                        <w:color w:val="000000"/>
                        <w:sz w:val="14"/>
                        <w:szCs w:val="14"/>
                        <w:lang w:val="en-US"/>
                      </w:rPr>
                      <w:t>ICE</w:t>
                    </w:r>
                  </w:p>
                </w:txbxContent>
              </v:textbox>
            </v:rect>
            <v:rect id="_x0000_s6946" style="position:absolute;left:6784;top:5635;width:529;height:161;mso-wrap-style:none" filled="f" stroked="f">
              <v:textbox style="mso-next-textbox:#_x0000_s6946;mso-fit-shape-to-text:t" inset="0,0,0,0">
                <w:txbxContent>
                  <w:p w:rsidR="00C21D5D" w:rsidRDefault="00C21D5D" w:rsidP="008B5D10">
                    <w:r>
                      <w:rPr>
                        <w:rFonts w:ascii="Arial" w:hAnsi="Arial" w:cs="Arial"/>
                        <w:b/>
                        <w:bCs/>
                        <w:color w:val="000000"/>
                        <w:sz w:val="14"/>
                        <w:szCs w:val="14"/>
                        <w:lang w:val="en-US"/>
                      </w:rPr>
                      <w:t>Product</w:t>
                    </w:r>
                  </w:p>
                </w:txbxContent>
              </v:textbox>
            </v:rect>
            <v:rect id="_x0000_s6947" style="position:absolute;left:272;top:6104;width:234;height:161;mso-wrap-style:none" filled="f" stroked="f">
              <v:textbox style="mso-next-textbox:#_x0000_s6947;mso-fit-shape-to-text:t" inset="0,0,0,0">
                <w:txbxContent>
                  <w:p w:rsidR="00C21D5D" w:rsidRDefault="00C21D5D" w:rsidP="008B5D10">
                    <w:r>
                      <w:rPr>
                        <w:rFonts w:ascii="Arial" w:hAnsi="Arial" w:cs="Arial"/>
                        <w:b/>
                        <w:bCs/>
                        <w:color w:val="000000"/>
                        <w:sz w:val="14"/>
                        <w:szCs w:val="14"/>
                        <w:lang w:val="en-US"/>
                      </w:rPr>
                      <w:t>106</w:t>
                    </w:r>
                  </w:p>
                </w:txbxContent>
              </v:textbox>
            </v:rect>
            <v:rect id="_x0000_s6948" style="position:absolute;left:814;top:6010;width:3626;height:161;mso-wrap-style:none" filled="f" stroked="f">
              <v:textbox style="mso-next-textbox:#_x0000_s6948;mso-fit-shape-to-text:t" inset="0,0,0,0">
                <w:txbxContent>
                  <w:p w:rsidR="00C21D5D" w:rsidRDefault="00C21D5D" w:rsidP="008B5D10">
                    <w:r>
                      <w:rPr>
                        <w:rFonts w:ascii="Arial" w:hAnsi="Arial" w:cs="Arial"/>
                        <w:b/>
                        <w:bCs/>
                        <w:color w:val="000000"/>
                        <w:sz w:val="14"/>
                        <w:szCs w:val="14"/>
                        <w:lang w:val="es-CR"/>
                      </w:rPr>
                      <w:t>Proj</w:t>
                    </w:r>
                    <w:r w:rsidRPr="00FB552B">
                      <w:rPr>
                        <w:rFonts w:ascii="Arial" w:hAnsi="Arial" w:cs="Arial"/>
                        <w:b/>
                        <w:bCs/>
                        <w:color w:val="000000"/>
                        <w:sz w:val="14"/>
                        <w:szCs w:val="14"/>
                        <w:lang w:val="es-CR"/>
                      </w:rPr>
                      <w:t xml:space="preserve">ect 00034921 </w:t>
                    </w:r>
                    <w:r>
                      <w:rPr>
                        <w:rFonts w:ascii="Arial" w:hAnsi="Arial" w:cs="Arial"/>
                        <w:b/>
                        <w:bCs/>
                        <w:color w:val="000000"/>
                        <w:sz w:val="14"/>
                        <w:szCs w:val="14"/>
                        <w:lang w:val="es-CR"/>
                      </w:rPr>
                      <w:t>–</w:t>
                    </w:r>
                    <w:r w:rsidRPr="00FB552B">
                      <w:rPr>
                        <w:rFonts w:ascii="Arial" w:hAnsi="Arial" w:cs="Arial"/>
                        <w:b/>
                        <w:bCs/>
                        <w:color w:val="000000"/>
                        <w:sz w:val="14"/>
                        <w:szCs w:val="14"/>
                        <w:lang w:val="es-CR"/>
                      </w:rPr>
                      <w:t xml:space="preserve"> </w:t>
                    </w:r>
                    <w:r>
                      <w:rPr>
                        <w:rFonts w:ascii="Arial" w:hAnsi="Arial" w:cs="Arial"/>
                        <w:b/>
                        <w:bCs/>
                        <w:color w:val="000000"/>
                        <w:sz w:val="14"/>
                        <w:szCs w:val="14"/>
                        <w:lang w:val="es-CR"/>
                      </w:rPr>
                      <w:t xml:space="preserve">Rural </w:t>
                    </w:r>
                    <w:r w:rsidRPr="0071447E">
                      <w:rPr>
                        <w:rFonts w:ascii="Arial" w:hAnsi="Arial" w:cs="Arial"/>
                        <w:b/>
                        <w:bCs/>
                        <w:color w:val="000000"/>
                        <w:sz w:val="14"/>
                        <w:szCs w:val="14"/>
                        <w:lang w:val="en-US"/>
                      </w:rPr>
                      <w:t>Electrification - Expenditures</w:t>
                    </w:r>
                    <w:r w:rsidRPr="00FB552B">
                      <w:rPr>
                        <w:rFonts w:ascii="Arial" w:hAnsi="Arial" w:cs="Arial"/>
                        <w:b/>
                        <w:bCs/>
                        <w:color w:val="000000"/>
                        <w:sz w:val="14"/>
                        <w:szCs w:val="14"/>
                        <w:lang w:val="es-CR"/>
                      </w:rPr>
                      <w:t xml:space="preserve"> </w:t>
                    </w:r>
                  </w:p>
                </w:txbxContent>
              </v:textbox>
            </v:rect>
            <v:rect id="_x0000_s6949" style="position:absolute;left:1357;top:6197;width:2794;height:161;mso-wrap-style:none" filled="f" stroked="f">
              <v:textbox style="mso-next-textbox:#_x0000_s6949;mso-fit-shape-to-text:t" inset="0,0,0,0">
                <w:txbxContent>
                  <w:p w:rsidR="00C21D5D" w:rsidRDefault="00C21D5D" w:rsidP="008B5D10">
                    <w:r w:rsidRPr="0071447E">
                      <w:rPr>
                        <w:rFonts w:ascii="Arial" w:hAnsi="Arial" w:cs="Arial"/>
                        <w:b/>
                        <w:bCs/>
                        <w:color w:val="000000"/>
                        <w:sz w:val="14"/>
                        <w:szCs w:val="14"/>
                        <w:lang w:val="en-US"/>
                      </w:rPr>
                      <w:t>January 1 to December 31 2009 (tentative</w:t>
                    </w:r>
                    <w:r w:rsidRPr="00FB552B">
                      <w:rPr>
                        <w:rFonts w:ascii="Arial" w:hAnsi="Arial" w:cs="Arial"/>
                        <w:b/>
                        <w:bCs/>
                        <w:color w:val="000000"/>
                        <w:sz w:val="14"/>
                        <w:szCs w:val="14"/>
                        <w:lang w:val="es-CR"/>
                      </w:rPr>
                      <w:t>)</w:t>
                    </w:r>
                  </w:p>
                </w:txbxContent>
              </v:textbox>
            </v:rect>
            <v:rect id="_x0000_s6950" style="position:absolute;left:4866;top:6104;width:452;height:161;mso-wrap-style:none" filled="f" stroked="f">
              <v:textbox style="mso-next-textbox:#_x0000_s6950;mso-fit-shape-to-text:t" inset="0,0,0,0">
                <w:txbxContent>
                  <w:p w:rsidR="00C21D5D" w:rsidRDefault="00C21D5D" w:rsidP="008B5D10">
                    <w:r>
                      <w:rPr>
                        <w:rFonts w:ascii="Arial" w:hAnsi="Arial" w:cs="Arial"/>
                        <w:b/>
                        <w:bCs/>
                        <w:color w:val="000000"/>
                        <w:sz w:val="14"/>
                        <w:szCs w:val="14"/>
                        <w:lang w:val="en-US"/>
                      </w:rPr>
                      <w:t>Feb-10</w:t>
                    </w:r>
                  </w:p>
                </w:txbxContent>
              </v:textbox>
            </v:rect>
            <v:rect id="_x0000_s6951" style="position:absolute;left:5801;top:6104;width:397;height:161;mso-wrap-style:none" filled="f" stroked="f">
              <v:textbox style="mso-next-textbox:#_x0000_s6951;mso-fit-shape-to-text:t" inset="0,0,0,0">
                <w:txbxContent>
                  <w:p w:rsidR="00C21D5D" w:rsidRDefault="00C21D5D" w:rsidP="008B5D10">
                    <w:r>
                      <w:rPr>
                        <w:rFonts w:ascii="Arial" w:hAnsi="Arial" w:cs="Arial"/>
                        <w:b/>
                        <w:bCs/>
                        <w:color w:val="000000"/>
                        <w:sz w:val="14"/>
                        <w:szCs w:val="14"/>
                        <w:lang w:val="en-US"/>
                      </w:rPr>
                      <w:t>UNDP</w:t>
                    </w:r>
                  </w:p>
                </w:txbxContent>
              </v:textbox>
            </v:rect>
            <v:rect id="_x0000_s6952" style="position:absolute;left:6784;top:6104;width:483;height:161;mso-wrap-style:none" filled="f" stroked="f">
              <v:textbox style="mso-next-textbox:#_x0000_s6952;mso-fit-shape-to-text:t" inset="0,0,0,0">
                <w:txbxContent>
                  <w:p w:rsidR="00C21D5D" w:rsidRDefault="00C21D5D" w:rsidP="008B5D10">
                    <w:r>
                      <w:rPr>
                        <w:rFonts w:ascii="Arial" w:hAnsi="Arial" w:cs="Arial"/>
                        <w:b/>
                        <w:bCs/>
                        <w:color w:val="000000"/>
                        <w:sz w:val="14"/>
                        <w:szCs w:val="14"/>
                        <w:lang w:val="en-US"/>
                      </w:rPr>
                      <w:t>Budget</w:t>
                    </w:r>
                  </w:p>
                </w:txbxContent>
              </v:textbox>
            </v:rect>
            <v:rect id="_x0000_s6953" style="position:absolute;left:272;top:6572;width:234;height:161;mso-wrap-style:none" filled="f" stroked="f">
              <v:textbox style="mso-next-textbox:#_x0000_s6953;mso-fit-shape-to-text:t" inset="0,0,0,0">
                <w:txbxContent>
                  <w:p w:rsidR="00C21D5D" w:rsidRDefault="00C21D5D" w:rsidP="008B5D10">
                    <w:r>
                      <w:rPr>
                        <w:rFonts w:ascii="Arial" w:hAnsi="Arial" w:cs="Arial"/>
                        <w:b/>
                        <w:bCs/>
                        <w:color w:val="000000"/>
                        <w:sz w:val="14"/>
                        <w:szCs w:val="14"/>
                        <w:lang w:val="en-US"/>
                      </w:rPr>
                      <w:t>107</w:t>
                    </w:r>
                  </w:p>
                </w:txbxContent>
              </v:textbox>
            </v:rect>
            <v:rect id="_x0000_s6954" style="position:absolute;left:899;top:6384;width:3516;height:161;mso-wrap-style:none" filled="f" stroked="f">
              <v:textbox style="mso-next-textbox:#_x0000_s6954;mso-fit-shape-to-text:t" inset="0,0,0,0">
                <w:txbxContent>
                  <w:p w:rsidR="00C21D5D" w:rsidRPr="00806374" w:rsidRDefault="00C21D5D" w:rsidP="008B5D10">
                    <w:pPr>
                      <w:rPr>
                        <w:lang w:val="en-US"/>
                      </w:rPr>
                    </w:pPr>
                    <w:r w:rsidRPr="00806374">
                      <w:rPr>
                        <w:rFonts w:ascii="Arial" w:hAnsi="Arial" w:cs="Arial"/>
                        <w:b/>
                        <w:bCs/>
                        <w:color w:val="000000"/>
                        <w:sz w:val="14"/>
                        <w:szCs w:val="14"/>
                        <w:lang w:val="en-US"/>
                      </w:rPr>
                      <w:t xml:space="preserve">Register list </w:t>
                    </w:r>
                    <w:r w:rsidRPr="00DC0E18">
                      <w:rPr>
                        <w:rFonts w:ascii="Arial" w:hAnsi="Arial" w:cs="Arial"/>
                        <w:b/>
                        <w:sz w:val="14"/>
                        <w:szCs w:val="14"/>
                        <w:lang w:val="en-US"/>
                      </w:rPr>
                      <w:t>Workshop on proposed models for rural</w:t>
                    </w:r>
                  </w:p>
                </w:txbxContent>
              </v:textbox>
            </v:rect>
            <v:rect id="_x0000_s6955" style="position:absolute;left:945;top:6572;width:3610;height:414;mso-wrap-style:none" filled="f" stroked="f">
              <v:textbox style="mso-next-textbox:#_x0000_s6955;mso-fit-shape-to-text:t" inset="0,0,0,0">
                <w:txbxContent>
                  <w:p w:rsidR="00C21D5D" w:rsidRPr="00DC0E18" w:rsidRDefault="00C21D5D" w:rsidP="008B5D10">
                    <w:pPr>
                      <w:rPr>
                        <w:b/>
                        <w:lang w:val="en-US"/>
                      </w:rPr>
                    </w:pPr>
                    <w:proofErr w:type="gramStart"/>
                    <w:r w:rsidRPr="00DC0E18">
                      <w:rPr>
                        <w:rFonts w:ascii="Arial" w:hAnsi="Arial" w:cs="Arial"/>
                        <w:b/>
                        <w:sz w:val="14"/>
                        <w:szCs w:val="14"/>
                        <w:lang w:val="en-US"/>
                      </w:rPr>
                      <w:t>electrification</w:t>
                    </w:r>
                    <w:proofErr w:type="gramEnd"/>
                    <w:r w:rsidRPr="00DC0E18">
                      <w:rPr>
                        <w:rFonts w:ascii="Arial" w:hAnsi="Arial" w:cs="Arial"/>
                        <w:b/>
                        <w:sz w:val="14"/>
                        <w:szCs w:val="14"/>
                        <w:lang w:val="en-US"/>
                      </w:rPr>
                      <w:t xml:space="preserve"> projects implementation with renewable </w:t>
                    </w:r>
                  </w:p>
                  <w:p w:rsidR="00C21D5D" w:rsidRPr="00D564FB" w:rsidRDefault="00C21D5D" w:rsidP="008B5D10">
                    <w:pPr>
                      <w:rPr>
                        <w:lang w:val="en-US"/>
                      </w:rPr>
                    </w:pPr>
                  </w:p>
                </w:txbxContent>
              </v:textbox>
            </v:rect>
            <v:rect id="_x0000_s6956" style="position:absolute;left:1354;top:6759;width:2047;height:187;mso-wrap-style:none" filled="f" stroked="f">
              <v:textbox style="mso-next-textbox:#_x0000_s6956" inset="0,0,0,0">
                <w:txbxContent>
                  <w:p w:rsidR="00C21D5D" w:rsidRPr="00DC0E18" w:rsidRDefault="00C21D5D" w:rsidP="008B5D10">
                    <w:pPr>
                      <w:rPr>
                        <w:b/>
                      </w:rPr>
                    </w:pPr>
                    <w:proofErr w:type="gramStart"/>
                    <w:r w:rsidRPr="00DC0E18">
                      <w:rPr>
                        <w:rFonts w:ascii="Arial" w:hAnsi="Arial" w:cs="Arial"/>
                        <w:b/>
                        <w:sz w:val="14"/>
                        <w:szCs w:val="14"/>
                        <w:lang w:val="en-US"/>
                      </w:rPr>
                      <w:t>energy</w:t>
                    </w:r>
                    <w:proofErr w:type="gramEnd"/>
                    <w:r w:rsidRPr="00DC0E18">
                      <w:rPr>
                        <w:rFonts w:ascii="Arial" w:hAnsi="Arial" w:cs="Arial"/>
                        <w:b/>
                        <w:sz w:val="14"/>
                        <w:szCs w:val="14"/>
                        <w:lang w:val="en-US"/>
                      </w:rPr>
                      <w:t xml:space="preserve"> and financing schemes </w:t>
                    </w:r>
                  </w:p>
                  <w:p w:rsidR="00C21D5D" w:rsidRPr="00806374" w:rsidRDefault="00C21D5D" w:rsidP="008B5D10"/>
                </w:txbxContent>
              </v:textbox>
            </v:rect>
            <v:rect id="_x0000_s6957" style="position:absolute;left:5886;top:6572;width:234;height:161;mso-wrap-style:none" filled="f" stroked="f">
              <v:textbox style="mso-next-textbox:#_x0000_s6957;mso-fit-shape-to-text:t" inset="0,0,0,0">
                <w:txbxContent>
                  <w:p w:rsidR="00C21D5D" w:rsidRDefault="00C21D5D" w:rsidP="008B5D10">
                    <w:r>
                      <w:rPr>
                        <w:rFonts w:ascii="Arial" w:hAnsi="Arial" w:cs="Arial"/>
                        <w:b/>
                        <w:bCs/>
                        <w:color w:val="000000"/>
                        <w:sz w:val="14"/>
                        <w:szCs w:val="14"/>
                        <w:lang w:val="en-US"/>
                      </w:rPr>
                      <w:t>ICE</w:t>
                    </w:r>
                  </w:p>
                </w:txbxContent>
              </v:textbox>
            </v:rect>
            <v:rect id="_x0000_s6958" style="position:absolute;left:6784;top:6572;width:529;height:161;mso-wrap-style:none" filled="f" stroked="f">
              <v:textbox style="mso-next-textbox:#_x0000_s6958;mso-fit-shape-to-text:t" inset="0,0,0,0">
                <w:txbxContent>
                  <w:p w:rsidR="00C21D5D" w:rsidRDefault="00C21D5D" w:rsidP="008B5D10">
                    <w:r>
                      <w:rPr>
                        <w:rFonts w:ascii="Arial" w:hAnsi="Arial" w:cs="Arial"/>
                        <w:b/>
                        <w:bCs/>
                        <w:color w:val="000000"/>
                        <w:sz w:val="14"/>
                        <w:szCs w:val="14"/>
                        <w:lang w:val="en-US"/>
                      </w:rPr>
                      <w:t>Product</w:t>
                    </w:r>
                  </w:p>
                </w:txbxContent>
              </v:textbox>
            </v:rect>
            <v:rect id="_x0000_s6959" style="position:absolute;left:272;top:7133;width:234;height:161;mso-wrap-style:none" filled="f" stroked="f">
              <v:textbox style="mso-next-textbox:#_x0000_s6959;mso-fit-shape-to-text:t" inset="0,0,0,0">
                <w:txbxContent>
                  <w:p w:rsidR="00C21D5D" w:rsidRDefault="00C21D5D" w:rsidP="008B5D10">
                    <w:r>
                      <w:rPr>
                        <w:rFonts w:ascii="Arial" w:hAnsi="Arial" w:cs="Arial"/>
                        <w:b/>
                        <w:bCs/>
                        <w:color w:val="000000"/>
                        <w:sz w:val="14"/>
                        <w:szCs w:val="14"/>
                        <w:lang w:val="en-US"/>
                      </w:rPr>
                      <w:t>108</w:t>
                    </w:r>
                  </w:p>
                </w:txbxContent>
              </v:textbox>
            </v:rect>
            <v:rect id="_x0000_s6960" style="position:absolute;left:1002;top:6946;width:3299;height:161;mso-wrap-style:none" filled="f" stroked="f">
              <v:textbox style="mso-next-textbox:#_x0000_s6960;mso-fit-shape-to-text:t" inset="0,0,0,0">
                <w:txbxContent>
                  <w:p w:rsidR="00C21D5D" w:rsidRPr="00806374" w:rsidRDefault="00C21D5D" w:rsidP="008B5D10">
                    <w:pPr>
                      <w:rPr>
                        <w:lang w:val="en-US"/>
                      </w:rPr>
                    </w:pPr>
                    <w:r w:rsidRPr="00806374">
                      <w:rPr>
                        <w:rFonts w:ascii="Arial" w:hAnsi="Arial" w:cs="Arial"/>
                        <w:b/>
                        <w:bCs/>
                        <w:color w:val="000000"/>
                        <w:sz w:val="14"/>
                        <w:szCs w:val="14"/>
                        <w:lang w:val="en-US"/>
                      </w:rPr>
                      <w:t xml:space="preserve">Dynamic </w:t>
                    </w:r>
                    <w:r w:rsidRPr="00DC0E18">
                      <w:rPr>
                        <w:rFonts w:ascii="Arial" w:hAnsi="Arial" w:cs="Arial"/>
                        <w:b/>
                        <w:sz w:val="14"/>
                        <w:szCs w:val="14"/>
                        <w:lang w:val="en-US"/>
                      </w:rPr>
                      <w:t>Workshop on proposed models for rural</w:t>
                    </w:r>
                  </w:p>
                </w:txbxContent>
              </v:textbox>
            </v:rect>
            <v:rect id="_x0000_s6961" style="position:absolute;left:871;top:7094;width:3610;height:414;mso-wrap-style:none" filled="f" stroked="f">
              <v:textbox style="mso-next-textbox:#_x0000_s6961;mso-fit-shape-to-text:t" inset="0,0,0,0">
                <w:txbxContent>
                  <w:p w:rsidR="00C21D5D" w:rsidRPr="00DC0E18" w:rsidRDefault="00C21D5D" w:rsidP="008B5D10">
                    <w:pPr>
                      <w:rPr>
                        <w:b/>
                        <w:lang w:val="en-US"/>
                      </w:rPr>
                    </w:pPr>
                    <w:proofErr w:type="gramStart"/>
                    <w:r w:rsidRPr="00DC0E18">
                      <w:rPr>
                        <w:rFonts w:ascii="Arial" w:hAnsi="Arial" w:cs="Arial"/>
                        <w:b/>
                        <w:sz w:val="14"/>
                        <w:szCs w:val="14"/>
                        <w:lang w:val="en-US"/>
                      </w:rPr>
                      <w:t>electrification</w:t>
                    </w:r>
                    <w:proofErr w:type="gramEnd"/>
                    <w:r w:rsidRPr="00DC0E18">
                      <w:rPr>
                        <w:rFonts w:ascii="Arial" w:hAnsi="Arial" w:cs="Arial"/>
                        <w:b/>
                        <w:sz w:val="14"/>
                        <w:szCs w:val="14"/>
                        <w:lang w:val="en-US"/>
                      </w:rPr>
                      <w:t xml:space="preserve"> projects implementation with renewable </w:t>
                    </w:r>
                  </w:p>
                  <w:p w:rsidR="00C21D5D" w:rsidRPr="00D564FB" w:rsidRDefault="00C21D5D" w:rsidP="008B5D10">
                    <w:pPr>
                      <w:rPr>
                        <w:lang w:val="en-US"/>
                      </w:rPr>
                    </w:pPr>
                  </w:p>
                </w:txbxContent>
              </v:textbox>
            </v:rect>
            <v:rect id="_x0000_s6962" style="position:absolute;left:1497;top:7294;width:2047;height:414;mso-wrap-style:none" filled="f" stroked="f">
              <v:textbox style="mso-next-textbox:#_x0000_s6962;mso-fit-shape-to-text:t" inset="0,0,0,0">
                <w:txbxContent>
                  <w:p w:rsidR="00C21D5D" w:rsidRPr="00DC0E18" w:rsidRDefault="00C21D5D" w:rsidP="008B5D10">
                    <w:pPr>
                      <w:rPr>
                        <w:b/>
                      </w:rPr>
                    </w:pPr>
                    <w:proofErr w:type="gramStart"/>
                    <w:r w:rsidRPr="00DC0E18">
                      <w:rPr>
                        <w:rFonts w:ascii="Arial" w:hAnsi="Arial" w:cs="Arial"/>
                        <w:b/>
                        <w:sz w:val="14"/>
                        <w:szCs w:val="14"/>
                        <w:lang w:val="en-US"/>
                      </w:rPr>
                      <w:t>energy</w:t>
                    </w:r>
                    <w:proofErr w:type="gramEnd"/>
                    <w:r w:rsidRPr="00DC0E18">
                      <w:rPr>
                        <w:rFonts w:ascii="Arial" w:hAnsi="Arial" w:cs="Arial"/>
                        <w:b/>
                        <w:sz w:val="14"/>
                        <w:szCs w:val="14"/>
                        <w:lang w:val="en-US"/>
                      </w:rPr>
                      <w:t xml:space="preserve"> and financing schemes </w:t>
                    </w:r>
                  </w:p>
                  <w:p w:rsidR="00C21D5D" w:rsidRPr="00806374" w:rsidRDefault="00C21D5D" w:rsidP="008B5D10"/>
                </w:txbxContent>
              </v:textbox>
            </v:rect>
            <v:rect id="_x0000_s6963" style="position:absolute;left:5886;top:7133;width:234;height:161;mso-wrap-style:none" filled="f" stroked="f">
              <v:textbox style="mso-next-textbox:#_x0000_s6963;mso-fit-shape-to-text:t" inset="0,0,0,0">
                <w:txbxContent>
                  <w:p w:rsidR="00C21D5D" w:rsidRDefault="00C21D5D" w:rsidP="008B5D10">
                    <w:r>
                      <w:rPr>
                        <w:rFonts w:ascii="Arial" w:hAnsi="Arial" w:cs="Arial"/>
                        <w:b/>
                        <w:bCs/>
                        <w:color w:val="000000"/>
                        <w:sz w:val="14"/>
                        <w:szCs w:val="14"/>
                        <w:lang w:val="en-US"/>
                      </w:rPr>
                      <w:t>ICE</w:t>
                    </w:r>
                  </w:p>
                </w:txbxContent>
              </v:textbox>
            </v:rect>
            <v:rect id="_x0000_s6964" style="position:absolute;left:6784;top:7133;width:529;height:161;mso-wrap-style:none" filled="f" stroked="f">
              <v:textbox style="mso-next-textbox:#_x0000_s6964;mso-fit-shape-to-text:t" inset="0,0,0,0">
                <w:txbxContent>
                  <w:p w:rsidR="00C21D5D" w:rsidRDefault="00C21D5D" w:rsidP="008B5D10">
                    <w:r>
                      <w:rPr>
                        <w:rFonts w:ascii="Arial" w:hAnsi="Arial" w:cs="Arial"/>
                        <w:b/>
                        <w:bCs/>
                        <w:color w:val="000000"/>
                        <w:sz w:val="14"/>
                        <w:szCs w:val="14"/>
                        <w:lang w:val="en-US"/>
                      </w:rPr>
                      <w:t>Product</w:t>
                    </w:r>
                  </w:p>
                </w:txbxContent>
              </v:textbox>
            </v:rect>
            <v:rect id="_x0000_s6965" style="position:absolute;left:272;top:7601;width:234;height:161;mso-wrap-style:none" filled="f" stroked="f">
              <v:textbox style="mso-next-textbox:#_x0000_s6965;mso-fit-shape-to-text:t" inset="0,0,0,0">
                <w:txbxContent>
                  <w:p w:rsidR="00C21D5D" w:rsidRDefault="00C21D5D" w:rsidP="008B5D10">
                    <w:r>
                      <w:rPr>
                        <w:rFonts w:ascii="Arial" w:hAnsi="Arial" w:cs="Arial"/>
                        <w:b/>
                        <w:bCs/>
                        <w:color w:val="000000"/>
                        <w:sz w:val="14"/>
                        <w:szCs w:val="14"/>
                        <w:lang w:val="en-US"/>
                      </w:rPr>
                      <w:t>109</w:t>
                    </w:r>
                  </w:p>
                </w:txbxContent>
              </v:textbox>
            </v:rect>
            <v:rect id="_x0000_s6966" style="position:absolute;left:833;top:7601;width:2933;height:161;mso-wrap-style:none" filled="f" stroked="f">
              <v:textbox style="mso-next-textbox:#_x0000_s6966;mso-fit-shape-to-text:t" inset="0,0,0,0">
                <w:txbxContent>
                  <w:p w:rsidR="00C21D5D" w:rsidRPr="0071447E" w:rsidRDefault="00C21D5D" w:rsidP="008B5D10">
                    <w:pPr>
                      <w:rPr>
                        <w:lang w:val="en-US"/>
                      </w:rPr>
                    </w:pPr>
                    <w:r w:rsidRPr="0071447E">
                      <w:rPr>
                        <w:rFonts w:ascii="Arial" w:hAnsi="Arial" w:cs="Arial"/>
                        <w:b/>
                        <w:bCs/>
                        <w:color w:val="000000"/>
                        <w:sz w:val="14"/>
                        <w:szCs w:val="14"/>
                        <w:lang w:val="en-US"/>
                      </w:rPr>
                      <w:t xml:space="preserve">Organization Scheme for projects execution </w:t>
                    </w:r>
                  </w:p>
                </w:txbxContent>
              </v:textbox>
            </v:rect>
            <v:rect id="_x0000_s6967" style="position:absolute;left:4847;top:7601;width:444;height:161;mso-wrap-style:none" filled="f" stroked="f">
              <v:textbox style="mso-next-textbox:#_x0000_s6967;mso-fit-shape-to-text:t" inset="0,0,0,0">
                <w:txbxContent>
                  <w:p w:rsidR="00C21D5D" w:rsidRDefault="00C21D5D" w:rsidP="008B5D10">
                    <w:r>
                      <w:rPr>
                        <w:rFonts w:ascii="Arial" w:hAnsi="Arial" w:cs="Arial"/>
                        <w:b/>
                        <w:bCs/>
                        <w:color w:val="000000"/>
                        <w:sz w:val="14"/>
                        <w:szCs w:val="14"/>
                        <w:lang w:val="en-US"/>
                      </w:rPr>
                      <w:t>Jan-07</w:t>
                    </w:r>
                  </w:p>
                </w:txbxContent>
              </v:textbox>
            </v:rect>
            <v:rect id="_x0000_s6968" style="position:absolute;left:5596;top:7508;width:817;height:161;mso-wrap-style:none" filled="f" stroked="f">
              <v:textbox style="mso-next-textbox:#_x0000_s6968;mso-fit-shape-to-text:t" inset="0,0,0,0">
                <w:txbxContent>
                  <w:p w:rsidR="00C21D5D" w:rsidRDefault="00C21D5D" w:rsidP="008B5D10">
                    <w:r>
                      <w:rPr>
                        <w:rFonts w:ascii="Arial" w:hAnsi="Arial" w:cs="Arial"/>
                        <w:b/>
                        <w:bCs/>
                        <w:color w:val="000000"/>
                        <w:sz w:val="14"/>
                        <w:szCs w:val="14"/>
                        <w:lang w:val="en-US"/>
                      </w:rPr>
                      <w:t xml:space="preserve">Betancourt / </w:t>
                    </w:r>
                  </w:p>
                </w:txbxContent>
              </v:textbox>
            </v:rect>
            <v:rect id="_x0000_s6969" style="position:absolute;left:5680;top:7669;width:869;height:187" filled="f" stroked="f">
              <v:textbox style="mso-next-textbox:#_x0000_s6969" inset="0,0,0,0">
                <w:txbxContent>
                  <w:p w:rsidR="00C21D5D" w:rsidRDefault="00C21D5D" w:rsidP="008B5D10">
                    <w:r>
                      <w:rPr>
                        <w:rFonts w:ascii="Arial" w:hAnsi="Arial" w:cs="Arial"/>
                        <w:b/>
                        <w:bCs/>
                        <w:color w:val="000000"/>
                        <w:sz w:val="14"/>
                        <w:szCs w:val="14"/>
                        <w:lang w:val="en-US"/>
                      </w:rPr>
                      <w:t>Consultant</w:t>
                    </w:r>
                  </w:p>
                </w:txbxContent>
              </v:textbox>
            </v:rect>
            <v:rect id="_x0000_s6970" style="position:absolute;left:6653;top:7601;width:849;height:161;mso-wrap-style:none" filled="f" stroked="f">
              <v:textbox style="mso-next-textbox:#_x0000_s6970;mso-fit-shape-to-text:t" inset="0,0,0,0">
                <w:txbxContent>
                  <w:p w:rsidR="00C21D5D" w:rsidRDefault="00C21D5D" w:rsidP="008B5D10">
                    <w:r>
                      <w:rPr>
                        <w:rFonts w:ascii="Arial" w:hAnsi="Arial" w:cs="Arial"/>
                        <w:b/>
                        <w:bCs/>
                        <w:color w:val="000000"/>
                        <w:sz w:val="14"/>
                        <w:szCs w:val="14"/>
                        <w:lang w:val="en-US"/>
                      </w:rPr>
                      <w:t>Presentation</w:t>
                    </w:r>
                  </w:p>
                </w:txbxContent>
              </v:textbox>
            </v:rect>
            <v:rect id="_x0000_s6971" style="position:absolute;left:272;top:7976;width:234;height:161;mso-wrap-style:none" filled="f" stroked="f">
              <v:textbox style="mso-next-textbox:#_x0000_s6971;mso-fit-shape-to-text:t" inset="0,0,0,0">
                <w:txbxContent>
                  <w:p w:rsidR="00C21D5D" w:rsidRDefault="00C21D5D" w:rsidP="008B5D10">
                    <w:r>
                      <w:rPr>
                        <w:rFonts w:ascii="Arial" w:hAnsi="Arial" w:cs="Arial"/>
                        <w:b/>
                        <w:bCs/>
                        <w:color w:val="000000"/>
                        <w:sz w:val="14"/>
                        <w:szCs w:val="14"/>
                        <w:lang w:val="en-US"/>
                      </w:rPr>
                      <w:t>110</w:t>
                    </w:r>
                  </w:p>
                </w:txbxContent>
              </v:textbox>
            </v:rect>
            <v:rect id="_x0000_s6972" style="position:absolute;left:945;top:7882;width:3221;height:161;mso-wrap-style:none" filled="f" stroked="f">
              <v:textbox style="mso-next-textbox:#_x0000_s6972;mso-fit-shape-to-text:t" inset="0,0,0,0">
                <w:txbxContent>
                  <w:p w:rsidR="00C21D5D" w:rsidRPr="00B256D8" w:rsidRDefault="00C21D5D" w:rsidP="008B5D10">
                    <w:pPr>
                      <w:rPr>
                        <w:lang w:val="en-US"/>
                      </w:rPr>
                    </w:pPr>
                    <w:r w:rsidRPr="00B256D8">
                      <w:rPr>
                        <w:rFonts w:ascii="Arial" w:hAnsi="Arial" w:cs="Arial"/>
                        <w:b/>
                        <w:bCs/>
                        <w:color w:val="000000"/>
                        <w:sz w:val="14"/>
                        <w:szCs w:val="14"/>
                        <w:lang w:val="en-US"/>
                      </w:rPr>
                      <w:t xml:space="preserve">COMPONENT II – Feasibility Studies and Models  </w:t>
                    </w:r>
                  </w:p>
                </w:txbxContent>
              </v:textbox>
            </v:rect>
            <v:rect id="_x0000_s6973" style="position:absolute;left:1762;top:8043;width:1680;height:161;mso-wrap-style:none" filled="f" stroked="f">
              <v:textbox style="mso-next-textbox:#_x0000_s6973;mso-fit-shape-to-text:t" inset="0,0,0,0">
                <w:txbxContent>
                  <w:p w:rsidR="00C21D5D" w:rsidRPr="00B256D8" w:rsidRDefault="00C21D5D" w:rsidP="008B5D10">
                    <w:pPr>
                      <w:rPr>
                        <w:lang w:val="en-US"/>
                      </w:rPr>
                    </w:pPr>
                    <w:r w:rsidRPr="00B256D8">
                      <w:rPr>
                        <w:rFonts w:ascii="Arial" w:hAnsi="Arial" w:cs="Arial"/>
                        <w:b/>
                        <w:bCs/>
                        <w:color w:val="000000"/>
                        <w:sz w:val="14"/>
                        <w:szCs w:val="14"/>
                        <w:lang w:val="en-US"/>
                      </w:rPr>
                      <w:t>For Communities off-grid</w:t>
                    </w:r>
                  </w:p>
                </w:txbxContent>
              </v:textbox>
            </v:rect>
            <v:rect id="_x0000_s6974" style="position:absolute;left:4866;top:7976;width:452;height:161;mso-wrap-style:none" filled="f" stroked="f">
              <v:textbox style="mso-next-textbox:#_x0000_s6974;mso-fit-shape-to-text:t" inset="0,0,0,0">
                <w:txbxContent>
                  <w:p w:rsidR="00C21D5D" w:rsidRDefault="00C21D5D" w:rsidP="008B5D10">
                    <w:r>
                      <w:rPr>
                        <w:rFonts w:ascii="Arial" w:hAnsi="Arial" w:cs="Arial"/>
                        <w:b/>
                        <w:bCs/>
                        <w:color w:val="000000"/>
                        <w:sz w:val="14"/>
                        <w:szCs w:val="14"/>
                        <w:lang w:val="en-US"/>
                      </w:rPr>
                      <w:t>Jun-10</w:t>
                    </w:r>
                  </w:p>
                </w:txbxContent>
              </v:textbox>
            </v:rect>
            <v:rect id="_x0000_s6975" style="position:absolute;left:5483;top:7976;width:1066;height:161;mso-wrap-style:none" filled="f" stroked="f">
              <v:textbox style="mso-next-textbox:#_x0000_s6975;mso-fit-shape-to-text:t" inset="0,0,0,0">
                <w:txbxContent>
                  <w:p w:rsidR="00C21D5D" w:rsidRDefault="00C21D5D" w:rsidP="008B5D10">
                    <w:r>
                      <w:rPr>
                        <w:rFonts w:ascii="Arial" w:hAnsi="Arial" w:cs="Arial"/>
                        <w:b/>
                        <w:bCs/>
                        <w:color w:val="000000"/>
                        <w:sz w:val="14"/>
                        <w:szCs w:val="14"/>
                        <w:lang w:val="en-US"/>
                      </w:rPr>
                      <w:t>INCAE-CLACDS</w:t>
                    </w:r>
                  </w:p>
                </w:txbxContent>
              </v:textbox>
            </v:rect>
            <v:rect id="_x0000_s6976" style="position:absolute;left:6840;top:7920;width:559;height:217" filled="f" stroked="f">
              <v:textbox style="mso-next-textbox:#_x0000_s6976" inset="0,0,0,0">
                <w:txbxContent>
                  <w:p w:rsidR="00C21D5D" w:rsidRDefault="00C21D5D" w:rsidP="008B5D10">
                    <w:r>
                      <w:rPr>
                        <w:rFonts w:ascii="Arial" w:hAnsi="Arial" w:cs="Arial"/>
                        <w:b/>
                        <w:bCs/>
                        <w:color w:val="000000"/>
                        <w:sz w:val="14"/>
                        <w:szCs w:val="14"/>
                        <w:lang w:val="en-US"/>
                      </w:rPr>
                      <w:t>Report</w:t>
                    </w:r>
                  </w:p>
                </w:txbxContent>
              </v:textbox>
            </v:rect>
            <v:rect id="_x0000_s6977" style="position:absolute;left:272;top:8257;width:234;height:161;mso-wrap-style:none" filled="f" stroked="f">
              <v:textbox style="mso-next-textbox:#_x0000_s6977;mso-fit-shape-to-text:t" inset="0,0,0,0">
                <w:txbxContent>
                  <w:p w:rsidR="00C21D5D" w:rsidRDefault="00C21D5D" w:rsidP="008B5D10">
                    <w:r>
                      <w:rPr>
                        <w:rFonts w:ascii="Arial" w:hAnsi="Arial" w:cs="Arial"/>
                        <w:b/>
                        <w:bCs/>
                        <w:color w:val="000000"/>
                        <w:sz w:val="14"/>
                        <w:szCs w:val="14"/>
                        <w:lang w:val="en-US"/>
                      </w:rPr>
                      <w:t>111</w:t>
                    </w:r>
                  </w:p>
                </w:txbxContent>
              </v:textbox>
            </v:rect>
            <v:rect id="_x0000_s6978" style="position:absolute;left:1656;top:8257;width:1837;height:161;mso-wrap-style:none" filled="f" stroked="f">
              <v:textbox style="mso-next-textbox:#_x0000_s6978;mso-fit-shape-to-text:t" inset="0,0,0,0">
                <w:txbxContent>
                  <w:p w:rsidR="00C21D5D" w:rsidRDefault="00C21D5D" w:rsidP="008B5D10">
                    <w:r>
                      <w:rPr>
                        <w:rFonts w:ascii="Arial" w:hAnsi="Arial" w:cs="Arial"/>
                        <w:b/>
                        <w:bCs/>
                        <w:color w:val="000000"/>
                        <w:sz w:val="14"/>
                        <w:szCs w:val="14"/>
                        <w:lang w:val="en-US"/>
                      </w:rPr>
                      <w:t>Budgets and activities 2007</w:t>
                    </w:r>
                  </w:p>
                </w:txbxContent>
              </v:textbox>
            </v:rect>
            <v:rect id="_x0000_s6979" style="position:absolute;left:4875;top:8257;width:460;height:161;mso-wrap-style:none" filled="f" stroked="f">
              <v:textbox style="mso-next-textbox:#_x0000_s6979;mso-fit-shape-to-text:t" inset="0,0,0,0">
                <w:txbxContent>
                  <w:p w:rsidR="00C21D5D" w:rsidRDefault="00C21D5D" w:rsidP="008B5D10">
                    <w:r>
                      <w:rPr>
                        <w:rFonts w:ascii="Arial" w:hAnsi="Arial" w:cs="Arial"/>
                        <w:b/>
                        <w:bCs/>
                        <w:color w:val="000000"/>
                        <w:sz w:val="14"/>
                        <w:szCs w:val="14"/>
                        <w:lang w:val="en-US"/>
                      </w:rPr>
                      <w:t>Dec-06</w:t>
                    </w:r>
                  </w:p>
                </w:txbxContent>
              </v:textbox>
            </v:rect>
            <v:rect id="_x0000_s6980" style="position:absolute;left:5801;top:8239;width:570;height:179" filled="f" stroked="f">
              <v:textbox style="mso-next-textbox:#_x0000_s6980" inset="0,0,0,0">
                <w:txbxContent>
                  <w:p w:rsidR="00C21D5D" w:rsidRDefault="00C21D5D" w:rsidP="008B5D10">
                    <w:r>
                      <w:rPr>
                        <w:rFonts w:ascii="Arial" w:hAnsi="Arial" w:cs="Arial"/>
                        <w:b/>
                        <w:bCs/>
                        <w:color w:val="000000"/>
                        <w:sz w:val="14"/>
                        <w:szCs w:val="14"/>
                        <w:lang w:val="en-US"/>
                      </w:rPr>
                      <w:t>UNDP</w:t>
                    </w:r>
                  </w:p>
                </w:txbxContent>
              </v:textbox>
            </v:rect>
            <v:rect id="_x0000_s6981" style="position:absolute;left:6821;top:8257;width:452;height:161;mso-wrap-style:none" filled="f" stroked="f">
              <v:textbox style="mso-next-textbox:#_x0000_s6981;mso-fit-shape-to-text:t" inset="0,0,0,0">
                <w:txbxContent>
                  <w:p w:rsidR="00C21D5D" w:rsidRDefault="00C21D5D" w:rsidP="008B5D10">
                    <w:r>
                      <w:rPr>
                        <w:rFonts w:ascii="Arial" w:hAnsi="Arial" w:cs="Arial"/>
                        <w:b/>
                        <w:bCs/>
                        <w:color w:val="000000"/>
                        <w:sz w:val="14"/>
                        <w:szCs w:val="14"/>
                        <w:lang w:val="en-US"/>
                      </w:rPr>
                      <w:t>Report</w:t>
                    </w:r>
                  </w:p>
                </w:txbxContent>
              </v:textbox>
            </v:rect>
            <v:rect id="_x0000_s6982" style="position:absolute;left:272;top:8444;width:234;height:161;mso-wrap-style:none" filled="f" stroked="f">
              <v:textbox style="mso-next-textbox:#_x0000_s6982;mso-fit-shape-to-text:t" inset="0,0,0,0">
                <w:txbxContent>
                  <w:p w:rsidR="00C21D5D" w:rsidRDefault="00C21D5D" w:rsidP="008B5D10">
                    <w:r>
                      <w:rPr>
                        <w:rFonts w:ascii="Arial" w:hAnsi="Arial" w:cs="Arial"/>
                        <w:b/>
                        <w:bCs/>
                        <w:color w:val="000000"/>
                        <w:sz w:val="14"/>
                        <w:szCs w:val="14"/>
                        <w:lang w:val="en-US"/>
                      </w:rPr>
                      <w:t>112</w:t>
                    </w:r>
                  </w:p>
                </w:txbxContent>
              </v:textbox>
            </v:rect>
            <v:rect id="_x0000_s6983" style="position:absolute;left:1656;top:8444;width:1860;height:161;mso-wrap-style:none" filled="f" stroked="f">
              <v:textbox style="mso-next-textbox:#_x0000_s6983;mso-fit-shape-to-text:t" inset="0,0,0,0">
                <w:txbxContent>
                  <w:p w:rsidR="00C21D5D" w:rsidRDefault="00C21D5D" w:rsidP="008B5D10">
                    <w:r>
                      <w:rPr>
                        <w:rFonts w:ascii="Arial" w:hAnsi="Arial" w:cs="Arial"/>
                        <w:b/>
                        <w:bCs/>
                        <w:color w:val="000000"/>
                        <w:sz w:val="14"/>
                        <w:szCs w:val="14"/>
                        <w:lang w:val="en-US"/>
                      </w:rPr>
                      <w:t>Budgets and Activities 2007</w:t>
                    </w:r>
                  </w:p>
                </w:txbxContent>
              </v:textbox>
            </v:rect>
            <v:rect id="_x0000_s6984" style="position:absolute;left:4875;top:8444;width:460;height:161;mso-wrap-style:none" filled="f" stroked="f">
              <v:textbox style="mso-next-textbox:#_x0000_s6984;mso-fit-shape-to-text:t" inset="0,0,0,0">
                <w:txbxContent>
                  <w:p w:rsidR="00C21D5D" w:rsidRDefault="00C21D5D" w:rsidP="008B5D10">
                    <w:r>
                      <w:rPr>
                        <w:rFonts w:ascii="Arial" w:hAnsi="Arial" w:cs="Arial"/>
                        <w:b/>
                        <w:bCs/>
                        <w:color w:val="000000"/>
                        <w:sz w:val="14"/>
                        <w:szCs w:val="14"/>
                        <w:lang w:val="en-US"/>
                      </w:rPr>
                      <w:t>Dec-06</w:t>
                    </w:r>
                  </w:p>
                </w:txbxContent>
              </v:textbox>
            </v:rect>
            <v:rect id="_x0000_s6985" style="position:absolute;left:5801;top:8418;width:570;height:187" filled="f" stroked="f">
              <v:textbox style="mso-next-textbox:#_x0000_s6985" inset="0,0,0,0">
                <w:txbxContent>
                  <w:p w:rsidR="00C21D5D" w:rsidRDefault="00C21D5D" w:rsidP="008B5D10">
                    <w:r>
                      <w:rPr>
                        <w:rFonts w:ascii="Arial" w:hAnsi="Arial" w:cs="Arial"/>
                        <w:b/>
                        <w:bCs/>
                        <w:color w:val="000000"/>
                        <w:sz w:val="14"/>
                        <w:szCs w:val="14"/>
                        <w:lang w:val="en-US"/>
                      </w:rPr>
                      <w:t>UNDP</w:t>
                    </w:r>
                  </w:p>
                </w:txbxContent>
              </v:textbox>
            </v:rect>
            <v:rect id="_x0000_s6986" style="position:absolute;left:6821;top:8444;width:452;height:161;mso-wrap-style:none" filled="f" stroked="f">
              <v:textbox style="mso-next-textbox:#_x0000_s6986;mso-fit-shape-to-text:t" inset="0,0,0,0">
                <w:txbxContent>
                  <w:p w:rsidR="00C21D5D" w:rsidRDefault="00C21D5D" w:rsidP="008B5D10">
                    <w:r>
                      <w:rPr>
                        <w:rFonts w:ascii="Arial" w:hAnsi="Arial" w:cs="Arial"/>
                        <w:b/>
                        <w:bCs/>
                        <w:color w:val="000000"/>
                        <w:sz w:val="14"/>
                        <w:szCs w:val="14"/>
                        <w:lang w:val="en-US"/>
                      </w:rPr>
                      <w:t>Report</w:t>
                    </w:r>
                  </w:p>
                </w:txbxContent>
              </v:textbox>
            </v:rect>
            <v:rect id="_x0000_s6987" style="position:absolute;left:272;top:8631;width:234;height:161;mso-wrap-style:none" filled="f" stroked="f">
              <v:textbox style="mso-next-textbox:#_x0000_s6987;mso-fit-shape-to-text:t" inset="0,0,0,0">
                <w:txbxContent>
                  <w:p w:rsidR="00C21D5D" w:rsidRDefault="00C21D5D" w:rsidP="008B5D10">
                    <w:r>
                      <w:rPr>
                        <w:rFonts w:ascii="Arial" w:hAnsi="Arial" w:cs="Arial"/>
                        <w:b/>
                        <w:bCs/>
                        <w:color w:val="000000"/>
                        <w:sz w:val="14"/>
                        <w:szCs w:val="14"/>
                        <w:lang w:val="en-US"/>
                      </w:rPr>
                      <w:t>113</w:t>
                    </w:r>
                  </w:p>
                </w:txbxContent>
              </v:textbox>
            </v:rect>
            <v:rect id="_x0000_s6988" style="position:absolute;left:805;top:8613;width:3856;height:187" filled="f" stroked="f">
              <v:textbox style="mso-next-textbox:#_x0000_s6988" inset="0,0,0,0">
                <w:txbxContent>
                  <w:p w:rsidR="00C21D5D" w:rsidRPr="0071447E" w:rsidRDefault="00C21D5D" w:rsidP="008B5D10">
                    <w:pPr>
                      <w:rPr>
                        <w:lang w:val="en-US"/>
                      </w:rPr>
                    </w:pPr>
                    <w:r>
                      <w:rPr>
                        <w:rFonts w:ascii="Arial" w:hAnsi="Arial" w:cs="Arial"/>
                        <w:b/>
                        <w:bCs/>
                        <w:color w:val="000000"/>
                        <w:sz w:val="14"/>
                        <w:szCs w:val="14"/>
                        <w:lang w:val="en-US"/>
                      </w:rPr>
                      <w:t>Combined expenditures Report 2009</w:t>
                    </w:r>
                    <w:r w:rsidRPr="0071447E">
                      <w:rPr>
                        <w:rFonts w:ascii="Arial" w:hAnsi="Arial" w:cs="Arial"/>
                        <w:b/>
                        <w:bCs/>
                        <w:color w:val="000000"/>
                        <w:sz w:val="14"/>
                        <w:szCs w:val="14"/>
                        <w:lang w:val="en-US"/>
                      </w:rPr>
                      <w:t xml:space="preserve"> (CDRs) Pro</w:t>
                    </w:r>
                    <w:r>
                      <w:rPr>
                        <w:rFonts w:ascii="Arial" w:hAnsi="Arial" w:cs="Arial"/>
                        <w:b/>
                        <w:bCs/>
                        <w:color w:val="000000"/>
                        <w:sz w:val="14"/>
                        <w:szCs w:val="14"/>
                        <w:lang w:val="en-US"/>
                      </w:rPr>
                      <w:t>j</w:t>
                    </w:r>
                    <w:r w:rsidRPr="0071447E">
                      <w:rPr>
                        <w:rFonts w:ascii="Arial" w:hAnsi="Arial" w:cs="Arial"/>
                        <w:b/>
                        <w:bCs/>
                        <w:color w:val="000000"/>
                        <w:sz w:val="14"/>
                        <w:szCs w:val="14"/>
                        <w:lang w:val="en-US"/>
                      </w:rPr>
                      <w:t>ect 000</w:t>
                    </w:r>
                  </w:p>
                </w:txbxContent>
              </v:textbox>
            </v:rect>
            <v:rect id="_x0000_s6989" style="position:absolute;left:4847;top:8631;width:444;height:161;mso-wrap-style:none" filled="f" stroked="f">
              <v:textbox style="mso-next-textbox:#_x0000_s6989;mso-fit-shape-to-text:t" inset="0,0,0,0">
                <w:txbxContent>
                  <w:p w:rsidR="00C21D5D" w:rsidRDefault="00C21D5D" w:rsidP="008B5D10">
                    <w:r>
                      <w:rPr>
                        <w:rFonts w:ascii="Arial" w:hAnsi="Arial" w:cs="Arial"/>
                        <w:b/>
                        <w:bCs/>
                        <w:color w:val="000000"/>
                        <w:sz w:val="14"/>
                        <w:szCs w:val="14"/>
                        <w:lang w:val="en-US"/>
                      </w:rPr>
                      <w:t>Jan-10</w:t>
                    </w:r>
                  </w:p>
                </w:txbxContent>
              </v:textbox>
            </v:rect>
            <v:rect id="_x0000_s6990" style="position:absolute;left:5801;top:8613;width:570;height:179" filled="f" stroked="f">
              <v:textbox style="mso-next-textbox:#_x0000_s6990" inset="0,0,0,0">
                <w:txbxContent>
                  <w:p w:rsidR="00C21D5D" w:rsidRDefault="00C21D5D" w:rsidP="008B5D10">
                    <w:r>
                      <w:rPr>
                        <w:rFonts w:ascii="Arial" w:hAnsi="Arial" w:cs="Arial"/>
                        <w:b/>
                        <w:bCs/>
                        <w:color w:val="000000"/>
                        <w:sz w:val="14"/>
                        <w:szCs w:val="14"/>
                        <w:lang w:val="en-US"/>
                      </w:rPr>
                      <w:t>UNDP</w:t>
                    </w:r>
                  </w:p>
                </w:txbxContent>
              </v:textbox>
            </v:rect>
            <v:rect id="_x0000_s6991" style="position:absolute;left:6821;top:8631;width:452;height:161;mso-wrap-style:none" filled="f" stroked="f">
              <v:textbox style="mso-next-textbox:#_x0000_s6991;mso-fit-shape-to-text:t" inset="0,0,0,0">
                <w:txbxContent>
                  <w:p w:rsidR="00C21D5D" w:rsidRDefault="00C21D5D" w:rsidP="008B5D10">
                    <w:r>
                      <w:rPr>
                        <w:rFonts w:ascii="Arial" w:hAnsi="Arial" w:cs="Arial"/>
                        <w:b/>
                        <w:bCs/>
                        <w:color w:val="000000"/>
                        <w:sz w:val="14"/>
                        <w:szCs w:val="14"/>
                        <w:lang w:val="en-US"/>
                      </w:rPr>
                      <w:t>Report</w:t>
                    </w:r>
                  </w:p>
                </w:txbxContent>
              </v:textbox>
            </v:rect>
            <v:rect id="_x0000_s6992" style="position:absolute;left:272;top:8912;width:234;height:161;mso-wrap-style:none" filled="f" stroked="f">
              <v:textbox style="mso-next-textbox:#_x0000_s6992;mso-fit-shape-to-text:t" inset="0,0,0,0">
                <w:txbxContent>
                  <w:p w:rsidR="00C21D5D" w:rsidRDefault="00C21D5D" w:rsidP="008B5D10">
                    <w:r>
                      <w:rPr>
                        <w:rFonts w:ascii="Arial" w:hAnsi="Arial" w:cs="Arial"/>
                        <w:b/>
                        <w:bCs/>
                        <w:color w:val="000000"/>
                        <w:sz w:val="14"/>
                        <w:szCs w:val="14"/>
                        <w:lang w:val="en-US"/>
                      </w:rPr>
                      <w:t>114</w:t>
                    </w:r>
                  </w:p>
                </w:txbxContent>
              </v:textbox>
            </v:rect>
            <v:rect id="_x0000_s6993" style="position:absolute;left:852;top:8912;width:3361;height:262;flip:y;mso-wrap-style:none" filled="f" stroked="f">
              <v:textbox style="mso-next-textbox:#_x0000_s6993" inset="0,0,0,0">
                <w:txbxContent>
                  <w:p w:rsidR="00C21D5D" w:rsidRPr="00B256D8" w:rsidRDefault="00C21D5D" w:rsidP="008B5D10">
                    <w:pPr>
                      <w:rPr>
                        <w:lang w:val="en-US"/>
                      </w:rPr>
                    </w:pPr>
                    <w:r w:rsidRPr="00B256D8">
                      <w:rPr>
                        <w:rFonts w:ascii="Arial" w:hAnsi="Arial" w:cs="Arial"/>
                        <w:b/>
                        <w:bCs/>
                        <w:color w:val="000000"/>
                        <w:sz w:val="14"/>
                        <w:szCs w:val="14"/>
                        <w:lang w:val="en-US"/>
                      </w:rPr>
                      <w:t xml:space="preserve">Evaluation of Financial and Organization Schemes </w:t>
                    </w:r>
                  </w:p>
                </w:txbxContent>
              </v:textbox>
            </v:rect>
            <v:rect id="_x0000_s6994" style="position:absolute;left:4866;top:8912;width:444;height:161;mso-wrap-style:none" filled="f" stroked="f">
              <v:textbox style="mso-next-textbox:#_x0000_s6994;mso-fit-shape-to-text:t" inset="0,0,0,0">
                <w:txbxContent>
                  <w:p w:rsidR="00C21D5D" w:rsidRDefault="00C21D5D" w:rsidP="008B5D10">
                    <w:r>
                      <w:rPr>
                        <w:rFonts w:ascii="Arial" w:hAnsi="Arial" w:cs="Arial"/>
                        <w:b/>
                        <w:bCs/>
                        <w:color w:val="000000"/>
                        <w:sz w:val="14"/>
                        <w:szCs w:val="14"/>
                        <w:lang w:val="en-US"/>
                      </w:rPr>
                      <w:t>Apr-07</w:t>
                    </w:r>
                  </w:p>
                </w:txbxContent>
              </v:textbox>
            </v:rect>
            <v:rect id="_x0000_s6995" style="position:absolute;left:5801;top:8820;width:570;height:253" filled="f" stroked="f">
              <v:textbox style="mso-next-textbox:#_x0000_s6995" inset="0,0,0,0">
                <w:txbxContent>
                  <w:p w:rsidR="00C21D5D" w:rsidRDefault="00C21D5D" w:rsidP="008B5D10">
                    <w:r>
                      <w:rPr>
                        <w:rFonts w:ascii="Arial" w:hAnsi="Arial" w:cs="Arial"/>
                        <w:b/>
                        <w:bCs/>
                        <w:color w:val="000000"/>
                        <w:sz w:val="14"/>
                        <w:szCs w:val="14"/>
                        <w:lang w:val="en-US"/>
                      </w:rPr>
                      <w:t>UNDP</w:t>
                    </w:r>
                  </w:p>
                </w:txbxContent>
              </v:textbox>
            </v:rect>
            <v:rect id="_x0000_s6996" style="position:absolute;left:6840;top:8912;width:519;height:374;flip:y" filled="f" stroked="f">
              <v:textbox style="mso-next-textbox:#_x0000_s6996" inset="0,0,0,0">
                <w:txbxContent>
                  <w:p w:rsidR="00C21D5D" w:rsidRDefault="00C21D5D" w:rsidP="008B5D10">
                    <w:r>
                      <w:rPr>
                        <w:rFonts w:ascii="Arial" w:hAnsi="Arial" w:cs="Arial"/>
                        <w:b/>
                        <w:bCs/>
                        <w:color w:val="000000"/>
                        <w:sz w:val="14"/>
                        <w:szCs w:val="14"/>
                        <w:lang w:val="en-US"/>
                      </w:rPr>
                      <w:t>Report</w:t>
                    </w:r>
                  </w:p>
                </w:txbxContent>
              </v:textbox>
            </v:rect>
            <v:rect id="_x0000_s6997" style="position:absolute;left:272;top:9286;width:234;height:161;mso-wrap-style:none" filled="f" stroked="f">
              <v:textbox style="mso-next-textbox:#_x0000_s6997;mso-fit-shape-to-text:t" inset="0,0,0,0">
                <w:txbxContent>
                  <w:p w:rsidR="00C21D5D" w:rsidRDefault="00C21D5D" w:rsidP="008B5D10">
                    <w:r>
                      <w:rPr>
                        <w:rFonts w:ascii="Arial" w:hAnsi="Arial" w:cs="Arial"/>
                        <w:b/>
                        <w:bCs/>
                        <w:color w:val="000000"/>
                        <w:sz w:val="14"/>
                        <w:szCs w:val="14"/>
                        <w:lang w:val="en-US"/>
                      </w:rPr>
                      <w:t>115</w:t>
                    </w:r>
                  </w:p>
                </w:txbxContent>
              </v:textbox>
            </v:rect>
            <v:rect id="_x0000_s6998" style="position:absolute;left:852;top:9286;width:3361;height:321;mso-wrap-style:none" filled="f" stroked="f">
              <v:textbox style="mso-next-textbox:#_x0000_s6998" inset="0,0,0,0">
                <w:txbxContent>
                  <w:p w:rsidR="00C21D5D" w:rsidRPr="00B256D8" w:rsidRDefault="00C21D5D" w:rsidP="008B5D10">
                    <w:pPr>
                      <w:rPr>
                        <w:lang w:val="en-US"/>
                      </w:rPr>
                    </w:pPr>
                    <w:r w:rsidRPr="00B256D8">
                      <w:rPr>
                        <w:rFonts w:ascii="Arial" w:hAnsi="Arial" w:cs="Arial"/>
                        <w:b/>
                        <w:bCs/>
                        <w:color w:val="000000"/>
                        <w:sz w:val="14"/>
                        <w:szCs w:val="14"/>
                        <w:lang w:val="en-US"/>
                      </w:rPr>
                      <w:t xml:space="preserve">Evaluation of Financial and Organization Schemes </w:t>
                    </w:r>
                  </w:p>
                  <w:p w:rsidR="00C21D5D" w:rsidRPr="00B256D8" w:rsidRDefault="00C21D5D" w:rsidP="008B5D10">
                    <w:pPr>
                      <w:rPr>
                        <w:lang w:val="en-US"/>
                      </w:rPr>
                    </w:pPr>
                  </w:p>
                </w:txbxContent>
              </v:textbox>
            </v:rect>
            <v:rect id="_x0000_s6999" style="position:absolute;left:4866;top:9286;width:444;height:161;mso-wrap-style:none" filled="f" stroked="f">
              <v:textbox style="mso-next-textbox:#_x0000_s6999;mso-fit-shape-to-text:t" inset="0,0,0,0">
                <w:txbxContent>
                  <w:p w:rsidR="00C21D5D" w:rsidRDefault="00C21D5D" w:rsidP="008B5D10">
                    <w:r>
                      <w:rPr>
                        <w:rFonts w:ascii="Arial" w:hAnsi="Arial" w:cs="Arial"/>
                        <w:b/>
                        <w:bCs/>
                        <w:color w:val="000000"/>
                        <w:sz w:val="14"/>
                        <w:szCs w:val="14"/>
                        <w:lang w:val="en-US"/>
                      </w:rPr>
                      <w:t>Apr-07</w:t>
                    </w:r>
                  </w:p>
                </w:txbxContent>
              </v:textbox>
            </v:rect>
            <v:rect id="_x0000_s7000" style="position:absolute;left:5801;top:9286;width:397;height:161;mso-wrap-style:none" filled="f" stroked="f">
              <v:textbox style="mso-next-textbox:#_x0000_s7000;mso-fit-shape-to-text:t" inset="0,0,0,0">
                <w:txbxContent>
                  <w:p w:rsidR="00C21D5D" w:rsidRDefault="00C21D5D" w:rsidP="008B5D10">
                    <w:r>
                      <w:rPr>
                        <w:rFonts w:ascii="Arial" w:hAnsi="Arial" w:cs="Arial"/>
                        <w:b/>
                        <w:bCs/>
                        <w:color w:val="000000"/>
                        <w:sz w:val="14"/>
                        <w:szCs w:val="14"/>
                        <w:lang w:val="en-US"/>
                      </w:rPr>
                      <w:t>UNDP</w:t>
                    </w:r>
                  </w:p>
                </w:txbxContent>
              </v:textbox>
            </v:rect>
            <v:rect id="_x0000_s7001" style="position:absolute;left:6840;top:9286;width:452;height:161;mso-wrap-style:none" filled="f" stroked="f">
              <v:textbox style="mso-next-textbox:#_x0000_s7001;mso-fit-shape-to-text:t" inset="0,0,0,0">
                <w:txbxContent>
                  <w:p w:rsidR="00C21D5D" w:rsidRDefault="00C21D5D" w:rsidP="008B5D10">
                    <w:r>
                      <w:rPr>
                        <w:rFonts w:ascii="Arial" w:hAnsi="Arial" w:cs="Arial"/>
                        <w:b/>
                        <w:bCs/>
                        <w:color w:val="000000"/>
                        <w:sz w:val="14"/>
                        <w:szCs w:val="14"/>
                        <w:lang w:val="en-US"/>
                      </w:rPr>
                      <w:t>Report</w:t>
                    </w:r>
                  </w:p>
                </w:txbxContent>
              </v:textbox>
            </v:rect>
            <v:rect id="_x0000_s7002" style="position:absolute;left:272;top:9661;width:234;height:161;mso-wrap-style:none" filled="f" stroked="f">
              <v:textbox style="mso-next-textbox:#_x0000_s7002;mso-fit-shape-to-text:t" inset="0,0,0,0">
                <w:txbxContent>
                  <w:p w:rsidR="00C21D5D" w:rsidRDefault="00C21D5D" w:rsidP="008B5D10">
                    <w:r>
                      <w:rPr>
                        <w:rFonts w:ascii="Arial" w:hAnsi="Arial" w:cs="Arial"/>
                        <w:b/>
                        <w:bCs/>
                        <w:color w:val="000000"/>
                        <w:sz w:val="14"/>
                        <w:szCs w:val="14"/>
                        <w:lang w:val="en-US"/>
                      </w:rPr>
                      <w:t>116</w:t>
                    </w:r>
                  </w:p>
                </w:txbxContent>
              </v:textbox>
            </v:rect>
            <v:rect id="_x0000_s7003" style="position:absolute;left:1245;top:9567;width:3042;height:161;mso-wrap-style:none" filled="f" stroked="f">
              <v:textbox style="mso-next-textbox:#_x0000_s7003;mso-fit-shape-to-text:t" inset="0,0,0,0">
                <w:txbxContent>
                  <w:p w:rsidR="00C21D5D" w:rsidRPr="006D0758" w:rsidRDefault="00C21D5D" w:rsidP="008B5D10">
                    <w:pPr>
                      <w:rPr>
                        <w:lang w:val="en-US"/>
                      </w:rPr>
                    </w:pPr>
                    <w:r w:rsidRPr="006D0758">
                      <w:rPr>
                        <w:rFonts w:ascii="Arial" w:hAnsi="Arial" w:cs="Arial"/>
                        <w:b/>
                        <w:bCs/>
                        <w:color w:val="000000"/>
                        <w:sz w:val="14"/>
                        <w:szCs w:val="14"/>
                        <w:lang w:val="en-US"/>
                      </w:rPr>
                      <w:t xml:space="preserve">Characterization of Projects and Organization </w:t>
                    </w:r>
                  </w:p>
                </w:txbxContent>
              </v:textbox>
            </v:rect>
            <v:rect id="_x0000_s7004" style="position:absolute;left:2293;top:9754;width:615;height:161;mso-wrap-style:none" filled="f" stroked="f">
              <v:textbox style="mso-next-textbox:#_x0000_s7004;mso-fit-shape-to-text:t" inset="0,0,0,0">
                <w:txbxContent>
                  <w:p w:rsidR="00C21D5D" w:rsidRDefault="00C21D5D" w:rsidP="008B5D10">
                    <w:r>
                      <w:rPr>
                        <w:rFonts w:ascii="Arial" w:hAnsi="Arial" w:cs="Arial"/>
                        <w:b/>
                        <w:bCs/>
                        <w:color w:val="000000"/>
                        <w:sz w:val="14"/>
                        <w:szCs w:val="14"/>
                        <w:lang w:val="en-US"/>
                      </w:rPr>
                      <w:t>Schemes</w:t>
                    </w:r>
                  </w:p>
                </w:txbxContent>
              </v:textbox>
            </v:rect>
            <v:rect id="_x0000_s7005" style="position:absolute;left:4847;top:9661;width:444;height:161;mso-wrap-style:none" filled="f" stroked="f">
              <v:textbox style="mso-next-textbox:#_x0000_s7005;mso-fit-shape-to-text:t" inset="0,0,0,0">
                <w:txbxContent>
                  <w:p w:rsidR="00C21D5D" w:rsidRDefault="00C21D5D" w:rsidP="008B5D10">
                    <w:r>
                      <w:rPr>
                        <w:rFonts w:ascii="Arial" w:hAnsi="Arial" w:cs="Arial"/>
                        <w:b/>
                        <w:bCs/>
                        <w:color w:val="000000"/>
                        <w:sz w:val="14"/>
                        <w:szCs w:val="14"/>
                        <w:lang w:val="en-US"/>
                      </w:rPr>
                      <w:t>Jan-07</w:t>
                    </w:r>
                  </w:p>
                </w:txbxContent>
              </v:textbox>
            </v:rect>
            <v:rect id="_x0000_s7006" style="position:absolute;left:5801;top:9661;width:397;height:161;mso-wrap-style:none" filled="f" stroked="f">
              <v:textbox style="mso-next-textbox:#_x0000_s7006;mso-fit-shape-to-text:t" inset="0,0,0,0">
                <w:txbxContent>
                  <w:p w:rsidR="00C21D5D" w:rsidRDefault="00C21D5D" w:rsidP="008B5D10">
                    <w:r>
                      <w:rPr>
                        <w:rFonts w:ascii="Arial" w:hAnsi="Arial" w:cs="Arial"/>
                        <w:b/>
                        <w:bCs/>
                        <w:color w:val="000000"/>
                        <w:sz w:val="14"/>
                        <w:szCs w:val="14"/>
                        <w:lang w:val="en-US"/>
                      </w:rPr>
                      <w:t>UNDP</w:t>
                    </w:r>
                  </w:p>
                </w:txbxContent>
              </v:textbox>
            </v:rect>
            <v:rect id="_x0000_s7007" style="position:absolute;left:6840;top:9661;width:452;height:161;mso-wrap-style:none" filled="f" stroked="f">
              <v:textbox style="mso-next-textbox:#_x0000_s7007;mso-fit-shape-to-text:t" inset="0,0,0,0">
                <w:txbxContent>
                  <w:p w:rsidR="00C21D5D" w:rsidRDefault="00C21D5D" w:rsidP="008B5D10">
                    <w:r>
                      <w:rPr>
                        <w:rFonts w:ascii="Arial" w:hAnsi="Arial" w:cs="Arial"/>
                        <w:b/>
                        <w:bCs/>
                        <w:color w:val="000000"/>
                        <w:sz w:val="14"/>
                        <w:szCs w:val="14"/>
                        <w:lang w:val="en-US"/>
                      </w:rPr>
                      <w:t>Report</w:t>
                    </w:r>
                  </w:p>
                </w:txbxContent>
              </v:textbox>
            </v:rect>
            <v:rect id="_x0000_s7008" style="position:absolute;left:272;top:10035;width:234;height:161;mso-wrap-style:none" filled="f" stroked="f">
              <v:textbox style="mso-next-textbox:#_x0000_s7008;mso-fit-shape-to-text:t" inset="0,0,0,0">
                <w:txbxContent>
                  <w:p w:rsidR="00C21D5D" w:rsidRDefault="00C21D5D" w:rsidP="008B5D10">
                    <w:r>
                      <w:rPr>
                        <w:rFonts w:ascii="Arial" w:hAnsi="Arial" w:cs="Arial"/>
                        <w:b/>
                        <w:bCs/>
                        <w:color w:val="000000"/>
                        <w:sz w:val="14"/>
                        <w:szCs w:val="14"/>
                        <w:lang w:val="en-US"/>
                      </w:rPr>
                      <w:t>117</w:t>
                    </w:r>
                  </w:p>
                </w:txbxContent>
              </v:textbox>
            </v:rect>
            <v:rect id="_x0000_s7009" style="position:absolute;left:871;top:10035;width:3750;height:262;flip:y;mso-wrap-style:none" filled="f" stroked="f">
              <v:textbox style="mso-next-textbox:#_x0000_s7009" inset="0,0,0,0">
                <w:txbxContent>
                  <w:p w:rsidR="00C21D5D" w:rsidRPr="006D0758" w:rsidRDefault="00C21D5D" w:rsidP="008B5D10">
                    <w:pPr>
                      <w:rPr>
                        <w:lang w:val="en-US"/>
                      </w:rPr>
                    </w:pPr>
                    <w:r w:rsidRPr="006D0758">
                      <w:rPr>
                        <w:rFonts w:ascii="Arial" w:hAnsi="Arial" w:cs="Arial"/>
                        <w:b/>
                        <w:bCs/>
                        <w:color w:val="000000"/>
                        <w:sz w:val="14"/>
                        <w:szCs w:val="14"/>
                        <w:lang w:val="en-US"/>
                      </w:rPr>
                      <w:t xml:space="preserve">Evaluation of Projects Financial and execution Schemes </w:t>
                    </w:r>
                  </w:p>
                </w:txbxContent>
              </v:textbox>
            </v:rect>
            <v:rect id="_x0000_s7010" style="position:absolute;left:4847;top:10035;width:444;height:161;mso-wrap-style:none" filled="f" stroked="f">
              <v:textbox style="mso-next-textbox:#_x0000_s7010;mso-fit-shape-to-text:t" inset="0,0,0,0">
                <w:txbxContent>
                  <w:p w:rsidR="00C21D5D" w:rsidRDefault="00C21D5D" w:rsidP="008B5D10">
                    <w:r>
                      <w:rPr>
                        <w:rFonts w:ascii="Arial" w:hAnsi="Arial" w:cs="Arial"/>
                        <w:b/>
                        <w:bCs/>
                        <w:color w:val="000000"/>
                        <w:sz w:val="14"/>
                        <w:szCs w:val="14"/>
                        <w:lang w:val="en-US"/>
                      </w:rPr>
                      <w:t>Jan-07</w:t>
                    </w:r>
                  </w:p>
                </w:txbxContent>
              </v:textbox>
            </v:rect>
            <v:rect id="_x0000_s7011" style="position:absolute;left:5801;top:10035;width:397;height:161;mso-wrap-style:none" filled="f" stroked="f">
              <v:textbox style="mso-next-textbox:#_x0000_s7011;mso-fit-shape-to-text:t" inset="0,0,0,0">
                <w:txbxContent>
                  <w:p w:rsidR="00C21D5D" w:rsidRDefault="00C21D5D" w:rsidP="008B5D10">
                    <w:r>
                      <w:rPr>
                        <w:rFonts w:ascii="Arial" w:hAnsi="Arial" w:cs="Arial"/>
                        <w:b/>
                        <w:bCs/>
                        <w:color w:val="000000"/>
                        <w:sz w:val="14"/>
                        <w:szCs w:val="14"/>
                        <w:lang w:val="en-US"/>
                      </w:rPr>
                      <w:t>UNDP</w:t>
                    </w:r>
                  </w:p>
                </w:txbxContent>
              </v:textbox>
            </v:rect>
            <v:rect id="_x0000_s7012" style="position:absolute;left:6840;top:10035;width:452;height:161;mso-wrap-style:none" filled="f" stroked="f">
              <v:textbox style="mso-next-textbox:#_x0000_s7012;mso-fit-shape-to-text:t" inset="0,0,0,0">
                <w:txbxContent>
                  <w:p w:rsidR="00C21D5D" w:rsidRDefault="00C21D5D" w:rsidP="008B5D10">
                    <w:r>
                      <w:rPr>
                        <w:rFonts w:ascii="Arial" w:hAnsi="Arial" w:cs="Arial"/>
                        <w:b/>
                        <w:bCs/>
                        <w:color w:val="000000"/>
                        <w:sz w:val="14"/>
                        <w:szCs w:val="14"/>
                        <w:lang w:val="en-US"/>
                      </w:rPr>
                      <w:t>Report</w:t>
                    </w:r>
                  </w:p>
                </w:txbxContent>
              </v:textbox>
            </v:rect>
            <v:rect id="_x0000_s7013" style="position:absolute;left:272;top:10410;width:234;height:161;mso-wrap-style:none" filled="f" stroked="f">
              <v:textbox style="mso-next-textbox:#_x0000_s7013;mso-fit-shape-to-text:t" inset="0,0,0,0">
                <w:txbxContent>
                  <w:p w:rsidR="00C21D5D" w:rsidRDefault="00C21D5D" w:rsidP="008B5D10">
                    <w:r>
                      <w:rPr>
                        <w:rFonts w:ascii="Arial" w:hAnsi="Arial" w:cs="Arial"/>
                        <w:b/>
                        <w:bCs/>
                        <w:color w:val="000000"/>
                        <w:sz w:val="14"/>
                        <w:szCs w:val="14"/>
                        <w:lang w:val="en-US"/>
                      </w:rPr>
                      <w:t>118</w:t>
                    </w:r>
                  </w:p>
                </w:txbxContent>
              </v:textbox>
            </v:rect>
            <v:rect id="_x0000_s7014" style="position:absolute;left:1142;top:10316;width:2809;height:161;mso-wrap-style:none" filled="f" stroked="f">
              <v:textbox style="mso-next-textbox:#_x0000_s7014;mso-fit-shape-to-text:t" inset="0,0,0,0">
                <w:txbxContent>
                  <w:p w:rsidR="00C21D5D" w:rsidRDefault="00C21D5D" w:rsidP="008B5D10">
                    <w:r>
                      <w:rPr>
                        <w:rFonts w:ascii="Arial" w:hAnsi="Arial" w:cs="Arial"/>
                        <w:b/>
                        <w:bCs/>
                        <w:color w:val="000000"/>
                        <w:sz w:val="14"/>
                        <w:szCs w:val="14"/>
                        <w:lang w:val="en-US"/>
                      </w:rPr>
                      <w:t xml:space="preserve">PROJECT INVENTORY 2008 ADDENDUM - </w:t>
                    </w:r>
                  </w:p>
                </w:txbxContent>
              </v:textbox>
            </v:rect>
            <v:rect id="_x0000_s7015" style="position:absolute;left:4847;top:10410;width:444;height:161;mso-wrap-style:none" filled="f" stroked="f">
              <v:textbox style="mso-next-textbox:#_x0000_s7015;mso-fit-shape-to-text:t" inset="0,0,0,0">
                <w:txbxContent>
                  <w:p w:rsidR="00C21D5D" w:rsidRDefault="00C21D5D" w:rsidP="008B5D10">
                    <w:r>
                      <w:rPr>
                        <w:rFonts w:ascii="Arial" w:hAnsi="Arial" w:cs="Arial"/>
                        <w:b/>
                        <w:bCs/>
                        <w:color w:val="000000"/>
                        <w:sz w:val="14"/>
                        <w:szCs w:val="14"/>
                        <w:lang w:val="en-US"/>
                      </w:rPr>
                      <w:t>Jan-09</w:t>
                    </w:r>
                  </w:p>
                </w:txbxContent>
              </v:textbox>
            </v:rect>
            <v:rect id="_x0000_s7016" style="position:absolute;left:5886;top:10410;width:234;height:161;mso-wrap-style:none" filled="f" stroked="f">
              <v:textbox style="mso-next-textbox:#_x0000_s7016;mso-fit-shape-to-text:t" inset="0,0,0,0">
                <w:txbxContent>
                  <w:p w:rsidR="00C21D5D" w:rsidRDefault="00C21D5D" w:rsidP="008B5D10">
                    <w:r>
                      <w:rPr>
                        <w:rFonts w:ascii="Arial" w:hAnsi="Arial" w:cs="Arial"/>
                        <w:b/>
                        <w:bCs/>
                        <w:color w:val="000000"/>
                        <w:sz w:val="14"/>
                        <w:szCs w:val="14"/>
                        <w:lang w:val="en-US"/>
                      </w:rPr>
                      <w:t>ICE</w:t>
                    </w:r>
                  </w:p>
                </w:txbxContent>
              </v:textbox>
            </v:rect>
            <v:rect id="_x0000_s7017" style="position:absolute;left:6821;top:10410;width:452;height:161;mso-wrap-style:none" filled="f" stroked="f">
              <v:textbox style="mso-next-textbox:#_x0000_s7017;mso-fit-shape-to-text:t" inset="0,0,0,0">
                <w:txbxContent>
                  <w:p w:rsidR="00C21D5D" w:rsidRDefault="00C21D5D" w:rsidP="008B5D10">
                    <w:r>
                      <w:rPr>
                        <w:rFonts w:ascii="Arial" w:hAnsi="Arial" w:cs="Arial"/>
                        <w:b/>
                        <w:bCs/>
                        <w:color w:val="000000"/>
                        <w:sz w:val="14"/>
                        <w:szCs w:val="14"/>
                        <w:lang w:val="en-US"/>
                      </w:rPr>
                      <w:t>Report</w:t>
                    </w:r>
                  </w:p>
                </w:txbxContent>
              </v:textbox>
            </v:rect>
            <v:rect id="_x0000_s7018" style="position:absolute;left:272;top:10878;width:234;height:161;mso-wrap-style:none" filled="f" stroked="f">
              <v:textbox style="mso-next-textbox:#_x0000_s7018;mso-fit-shape-to-text:t" inset="0,0,0,0">
                <w:txbxContent>
                  <w:p w:rsidR="00C21D5D" w:rsidRDefault="00C21D5D" w:rsidP="008B5D10">
                    <w:r>
                      <w:rPr>
                        <w:rFonts w:ascii="Arial" w:hAnsi="Arial" w:cs="Arial"/>
                        <w:b/>
                        <w:bCs/>
                        <w:color w:val="000000"/>
                        <w:sz w:val="14"/>
                        <w:szCs w:val="14"/>
                        <w:lang w:val="en-US"/>
                      </w:rPr>
                      <w:t>119</w:t>
                    </w:r>
                  </w:p>
                </w:txbxContent>
              </v:textbox>
            </v:rect>
            <v:rect id="_x0000_s7019" style="position:absolute;left:1002;top:10691;width:3416;height:161;mso-wrap-style:none" filled="f" stroked="f">
              <v:textbox style="mso-next-textbox:#_x0000_s7019;mso-fit-shape-to-text:t" inset="0,0,0,0">
                <w:txbxContent>
                  <w:p w:rsidR="00C21D5D" w:rsidRPr="00A94879" w:rsidRDefault="00C21D5D" w:rsidP="008B5D10">
                    <w:pPr>
                      <w:rPr>
                        <w:lang w:val="en-GB"/>
                      </w:rPr>
                    </w:pPr>
                    <w:r w:rsidRPr="00A94879">
                      <w:rPr>
                        <w:rFonts w:ascii="Arial" w:hAnsi="Arial" w:cs="Arial"/>
                        <w:b/>
                        <w:bCs/>
                        <w:color w:val="000000"/>
                        <w:sz w:val="14"/>
                        <w:szCs w:val="14"/>
                        <w:lang w:val="en-GB"/>
                      </w:rPr>
                      <w:t xml:space="preserve">Workshop Memory – Communities characterization </w:t>
                    </w:r>
                  </w:p>
                </w:txbxContent>
              </v:textbox>
            </v:rect>
            <v:rect id="_x0000_s7020" style="position:absolute;left:805;top:10878;width:3618;height:161;mso-wrap-style:none" filled="f" stroked="f">
              <v:textbox style="mso-next-textbox:#_x0000_s7020;mso-fit-shape-to-text:t" inset="0,0,0,0">
                <w:txbxContent>
                  <w:p w:rsidR="00C21D5D" w:rsidRPr="006D0758" w:rsidRDefault="00C21D5D" w:rsidP="008B5D10">
                    <w:pPr>
                      <w:rPr>
                        <w:lang w:val="en-US"/>
                      </w:rPr>
                    </w:pPr>
                    <w:proofErr w:type="gramStart"/>
                    <w:r w:rsidRPr="006D0758">
                      <w:rPr>
                        <w:rFonts w:ascii="Arial" w:hAnsi="Arial" w:cs="Arial"/>
                        <w:b/>
                        <w:bCs/>
                        <w:color w:val="000000"/>
                        <w:sz w:val="14"/>
                        <w:szCs w:val="14"/>
                        <w:lang w:val="en-US"/>
                      </w:rPr>
                      <w:t>evaluation</w:t>
                    </w:r>
                    <w:proofErr w:type="gramEnd"/>
                    <w:r w:rsidRPr="006D0758">
                      <w:rPr>
                        <w:rFonts w:ascii="Arial" w:hAnsi="Arial" w:cs="Arial"/>
                        <w:b/>
                        <w:bCs/>
                        <w:color w:val="000000"/>
                        <w:sz w:val="14"/>
                        <w:szCs w:val="14"/>
                        <w:lang w:val="en-US"/>
                      </w:rPr>
                      <w:t xml:space="preserve"> of projects funding and execution schemes </w:t>
                    </w:r>
                  </w:p>
                </w:txbxContent>
              </v:textbox>
            </v:rect>
            <v:rect id="_x0000_s7021" style="position:absolute;left:4847;top:10878;width:452;height:161;mso-wrap-style:none" filled="f" stroked="f">
              <v:textbox style="mso-next-textbox:#_x0000_s7021;mso-fit-shape-to-text:t" inset="0,0,0,0">
                <w:txbxContent>
                  <w:p w:rsidR="00C21D5D" w:rsidRDefault="00C21D5D" w:rsidP="008B5D10">
                    <w:r>
                      <w:rPr>
                        <w:rFonts w:ascii="Arial" w:hAnsi="Arial" w:cs="Arial"/>
                        <w:b/>
                        <w:bCs/>
                        <w:color w:val="000000"/>
                        <w:sz w:val="14"/>
                        <w:szCs w:val="14"/>
                        <w:lang w:val="en-US"/>
                      </w:rPr>
                      <w:t>Mar-07</w:t>
                    </w:r>
                  </w:p>
                </w:txbxContent>
              </v:textbox>
            </v:rect>
            <v:rect id="_x0000_s7022" style="position:absolute;left:5801;top:10878;width:397;height:161;mso-wrap-style:none" filled="f" stroked="f">
              <v:textbox style="mso-next-textbox:#_x0000_s7022;mso-fit-shape-to-text:t" inset="0,0,0,0">
                <w:txbxContent>
                  <w:p w:rsidR="00C21D5D" w:rsidRDefault="00C21D5D" w:rsidP="008B5D10">
                    <w:r>
                      <w:rPr>
                        <w:rFonts w:ascii="Arial" w:hAnsi="Arial" w:cs="Arial"/>
                        <w:b/>
                        <w:bCs/>
                        <w:color w:val="000000"/>
                        <w:sz w:val="14"/>
                        <w:szCs w:val="14"/>
                        <w:lang w:val="en-US"/>
                      </w:rPr>
                      <w:t>UNDP</w:t>
                    </w:r>
                  </w:p>
                </w:txbxContent>
              </v:textbox>
            </v:rect>
            <v:rect id="_x0000_s7023" style="position:absolute;left:6840;top:10878;width:452;height:161;mso-wrap-style:none" filled="f" stroked="f">
              <v:textbox style="mso-next-textbox:#_x0000_s7023;mso-fit-shape-to-text:t" inset="0,0,0,0">
                <w:txbxContent>
                  <w:p w:rsidR="00C21D5D" w:rsidRDefault="00C21D5D" w:rsidP="008B5D10">
                    <w:r>
                      <w:rPr>
                        <w:rFonts w:ascii="Arial" w:hAnsi="Arial" w:cs="Arial"/>
                        <w:b/>
                        <w:bCs/>
                        <w:color w:val="000000"/>
                        <w:sz w:val="14"/>
                        <w:szCs w:val="14"/>
                        <w:lang w:val="en-US"/>
                      </w:rPr>
                      <w:t>Report</w:t>
                    </w:r>
                  </w:p>
                </w:txbxContent>
              </v:textbox>
            </v:rect>
            <v:rect id="_x0000_s7024" style="position:absolute;left:272;top:11252;width:234;height:161;mso-wrap-style:none" filled="f" stroked="f">
              <v:textbox style="mso-next-textbox:#_x0000_s7024;mso-fit-shape-to-text:t" inset="0,0,0,0">
                <w:txbxContent>
                  <w:p w:rsidR="00C21D5D" w:rsidRDefault="00C21D5D" w:rsidP="008B5D10">
                    <w:r>
                      <w:rPr>
                        <w:rFonts w:ascii="Arial" w:hAnsi="Arial" w:cs="Arial"/>
                        <w:b/>
                        <w:bCs/>
                        <w:color w:val="000000"/>
                        <w:sz w:val="14"/>
                        <w:szCs w:val="14"/>
                        <w:lang w:val="en-US"/>
                      </w:rPr>
                      <w:t>120</w:t>
                    </w:r>
                  </w:p>
                </w:txbxContent>
              </v:textbox>
            </v:rect>
            <v:rect id="_x0000_s7025" style="position:absolute;left:1488;top:11252;width:2326;height:161;mso-wrap-style:none" filled="f" stroked="f">
              <v:textbox style="mso-next-textbox:#_x0000_s7025;mso-fit-shape-to-text:t" inset="0,0,0,0">
                <w:txbxContent>
                  <w:p w:rsidR="00C21D5D" w:rsidRDefault="00C21D5D" w:rsidP="008B5D10">
                    <w:r w:rsidRPr="006D0758">
                      <w:rPr>
                        <w:rFonts w:ascii="Arial" w:hAnsi="Arial" w:cs="Arial"/>
                        <w:b/>
                        <w:bCs/>
                        <w:color w:val="000000"/>
                        <w:sz w:val="14"/>
                        <w:szCs w:val="14"/>
                        <w:lang w:val="es-CR"/>
                      </w:rPr>
                      <w:t>Meeting Minut</w:t>
                    </w:r>
                    <w:r>
                      <w:rPr>
                        <w:rFonts w:ascii="Arial" w:hAnsi="Arial" w:cs="Arial"/>
                        <w:b/>
                        <w:bCs/>
                        <w:color w:val="000000"/>
                        <w:sz w:val="14"/>
                        <w:szCs w:val="14"/>
                        <w:lang w:val="es-CR"/>
                      </w:rPr>
                      <w:t>e</w:t>
                    </w:r>
                    <w:r w:rsidRPr="006D0758">
                      <w:rPr>
                        <w:rFonts w:ascii="Arial" w:hAnsi="Arial" w:cs="Arial"/>
                        <w:b/>
                        <w:bCs/>
                        <w:color w:val="000000"/>
                        <w:sz w:val="14"/>
                        <w:szCs w:val="14"/>
                        <w:lang w:val="es-CR"/>
                      </w:rPr>
                      <w:t xml:space="preserve"> No.: 02-2007-</w:t>
                    </w:r>
                    <w:r>
                      <w:rPr>
                        <w:rFonts w:ascii="Arial" w:hAnsi="Arial" w:cs="Arial"/>
                        <w:b/>
                        <w:bCs/>
                        <w:color w:val="000000"/>
                        <w:sz w:val="14"/>
                        <w:szCs w:val="14"/>
                        <w:lang w:val="es-CR"/>
                      </w:rPr>
                      <w:t>UNDP</w:t>
                    </w:r>
                  </w:p>
                </w:txbxContent>
              </v:textbox>
            </v:rect>
            <v:rect id="_x0000_s7026" style="position:absolute;left:4856;top:11252;width:475;height:161;mso-wrap-style:none" filled="f" stroked="f">
              <v:textbox style="mso-next-textbox:#_x0000_s7026;mso-fit-shape-to-text:t" inset="0,0,0,0">
                <w:txbxContent>
                  <w:p w:rsidR="00C21D5D" w:rsidRDefault="00C21D5D" w:rsidP="008B5D10">
                    <w:r>
                      <w:rPr>
                        <w:rFonts w:ascii="Arial" w:hAnsi="Arial" w:cs="Arial"/>
                        <w:b/>
                        <w:bCs/>
                        <w:color w:val="000000"/>
                        <w:sz w:val="14"/>
                        <w:szCs w:val="14"/>
                        <w:lang w:val="en-US"/>
                      </w:rPr>
                      <w:t>May-07</w:t>
                    </w:r>
                  </w:p>
                </w:txbxContent>
              </v:textbox>
            </v:rect>
            <v:rect id="_x0000_s7027" style="position:absolute;left:5810;top:11252;width:397;height:161;mso-wrap-style:none" filled="f" stroked="f">
              <v:textbox style="mso-next-textbox:#_x0000_s7027;mso-fit-shape-to-text:t" inset="0,0,0,0">
                <w:txbxContent>
                  <w:p w:rsidR="00C21D5D" w:rsidRDefault="00C21D5D" w:rsidP="008B5D10">
                    <w:r>
                      <w:rPr>
                        <w:rFonts w:ascii="Arial" w:hAnsi="Arial" w:cs="Arial"/>
                        <w:b/>
                        <w:bCs/>
                        <w:color w:val="000000"/>
                        <w:sz w:val="14"/>
                        <w:szCs w:val="14"/>
                        <w:lang w:val="en-US"/>
                      </w:rPr>
                      <w:t>UNDP</w:t>
                    </w:r>
                  </w:p>
                </w:txbxContent>
              </v:textbox>
            </v:rect>
            <v:rect id="_x0000_s7028" style="position:absolute;left:6830;top:11252;width:452;height:161;mso-wrap-style:none" filled="f" stroked="f">
              <v:textbox style="mso-next-textbox:#_x0000_s7028;mso-fit-shape-to-text:t" inset="0,0,0,0">
                <w:txbxContent>
                  <w:p w:rsidR="00C21D5D" w:rsidRDefault="00C21D5D" w:rsidP="008B5D10">
                    <w:r>
                      <w:rPr>
                        <w:rFonts w:ascii="Arial" w:hAnsi="Arial" w:cs="Arial"/>
                        <w:b/>
                        <w:bCs/>
                        <w:color w:val="000000"/>
                        <w:sz w:val="14"/>
                        <w:szCs w:val="14"/>
                        <w:lang w:val="en-US"/>
                      </w:rPr>
                      <w:t>Report</w:t>
                    </w:r>
                  </w:p>
                </w:txbxContent>
              </v:textbox>
            </v:rect>
            <v:line id="_x0000_s7029" style="position:absolute" from="9,0" to="7635,1" strokeweight="0"/>
            <v:rect id="_x0000_s7030" style="position:absolute;left:9;width:7626;height:9" fillcolor="black" stroked="f"/>
            <v:line id="_x0000_s7031" style="position:absolute" from="9,187" to="7635,188" strokeweight="0"/>
            <v:rect id="_x0000_s7032" style="position:absolute;left:9;top:187;width:7626;height:10" fillcolor="black" stroked="f"/>
            <v:line id="_x0000_s7033" style="position:absolute" from="9,562" to="7635,563" strokeweight="0"/>
            <v:rect id="_x0000_s7034" style="position:absolute;left:9;top:562;width:7626;height:9" fillcolor="black" stroked="f"/>
            <v:line id="_x0000_s7035" style="position:absolute" from="9,936" to="7635,937" strokeweight="0"/>
            <v:rect id="_x0000_s7036" style="position:absolute;left:9;top:936;width:7626;height:9" fillcolor="black" stroked="f"/>
            <v:line id="_x0000_s7037" style="position:absolute" from="9,1123" to="7635,1124" strokeweight="0"/>
            <v:rect id="_x0000_s7038" style="position:absolute;left:9;top:1123;width:7626;height:10" fillcolor="black" stroked="f"/>
            <v:line id="_x0000_s7039" style="position:absolute" from="9,1311" to="7635,1312" strokeweight="0"/>
            <v:rect id="_x0000_s7040" style="position:absolute;left:9;top:1311;width:7626;height:9" fillcolor="black" stroked="f"/>
            <v:line id="_x0000_s7041" style="position:absolute" from="9,1498" to="7635,1499" strokeweight="0"/>
            <v:rect id="_x0000_s7042" style="position:absolute;left:9;top:1498;width:7626;height:9" fillcolor="black" stroked="f"/>
            <v:line id="_x0000_s7043" style="position:absolute" from="9,1685" to="7635,1686" strokeweight="0"/>
            <v:rect id="_x0000_s7044" style="position:absolute;left:9;top:1685;width:7626;height:9" fillcolor="black" stroked="f"/>
            <v:line id="_x0000_s7045" style="position:absolute" from="9,1872" to="7635,1873" strokeweight="0"/>
            <v:rect id="_x0000_s7046" style="position:absolute;left:9;top:1872;width:7626;height:10" fillcolor="black" stroked="f"/>
            <v:line id="_x0000_s7047" style="position:absolute" from="9,2059" to="7635,2060" strokeweight="0"/>
            <v:rect id="_x0000_s7048" style="position:absolute;left:9;top:2059;width:7626;height:10" fillcolor="black" stroked="f"/>
            <v:line id="_x0000_s7049" style="position:absolute" from="9,2247" to="7635,2248" strokeweight="0"/>
            <v:rect id="_x0000_s7050" style="position:absolute;left:9;top:2247;width:7626;height:9" fillcolor="black" stroked="f"/>
            <v:line id="_x0000_s7051" style="position:absolute" from="9,2434" to="7635,2435" strokeweight="0"/>
            <v:rect id="_x0000_s7052" style="position:absolute;left:9;top:2434;width:7626;height:9" fillcolor="black" stroked="f"/>
            <v:line id="_x0000_s7053" style="position:absolute" from="9,2621" to="7635,2622" strokeweight="0"/>
            <v:rect id="_x0000_s7054" style="position:absolute;left:9;top:2621;width:7626;height:10" fillcolor="black" stroked="f"/>
            <v:line id="_x0000_s7055" style="position:absolute" from="9,2808" to="7635,2809" strokeweight="0"/>
            <v:rect id="_x0000_s7056" style="position:absolute;left:9;top:2808;width:7626;height:10" fillcolor="black" stroked="f"/>
            <v:line id="_x0000_s7057" style="position:absolute" from="9,2996" to="7635,2997" strokeweight="0"/>
            <v:rect id="_x0000_s7058" style="position:absolute;left:9;top:2996;width:7626;height:9" fillcolor="black" stroked="f"/>
            <v:line id="_x0000_s7059" style="position:absolute" from="9,3183" to="7635,3184" strokeweight="0"/>
            <v:rect id="_x0000_s7060" style="position:absolute;left:9;top:3183;width:7626;height:9" fillcolor="black" stroked="f"/>
            <v:line id="_x0000_s7061" style="position:absolute" from="9,3370" to="7635,3371" strokeweight="0"/>
            <v:rect id="_x0000_s7062" style="position:absolute;left:9;top:3370;width:7626;height:9" fillcolor="black" stroked="f"/>
            <v:line id="_x0000_s7063" style="position:absolute" from="9,3744" to="7635,3745" strokeweight="0"/>
            <v:rect id="_x0000_s7064" style="position:absolute;left:9;top:3744;width:7626;height:10" fillcolor="black" stroked="f"/>
            <v:line id="_x0000_s7065" style="position:absolute" from="9,4119" to="7635,4120" strokeweight="0"/>
            <v:rect id="_x0000_s7066" style="position:absolute;left:9;top:4119;width:7626;height:9" fillcolor="black" stroked="f"/>
            <v:line id="_x0000_s7067" style="position:absolute" from="9,4306" to="7635,4307" strokeweight="0"/>
            <v:rect id="_x0000_s7068" style="position:absolute;left:9;top:4306;width:7626;height:10" fillcolor="black" stroked="f"/>
            <v:line id="_x0000_s7069" style="position:absolute" from="9,4493" to="7635,4494" strokeweight="0"/>
            <v:rect id="_x0000_s7070" style="position:absolute;left:9;top:4493;width:7626;height:10" fillcolor="black" stroked="f"/>
            <v:line id="_x0000_s7071" style="position:absolute" from="9,4681" to="7635,4682" strokeweight="0"/>
            <v:rect id="_x0000_s7072" style="position:absolute;left:9;top:4681;width:7626;height:9" fillcolor="black" stroked="f"/>
            <v:line id="_x0000_s7073" style="position:absolute" from="9,5055" to="7635,5056" strokeweight="0"/>
            <v:rect id="_x0000_s7074" style="position:absolute;left:9;top:5055;width:7626;height:9" fillcolor="black" stroked="f"/>
            <v:line id="_x0000_s7075" style="position:absolute" from="9,5242" to="7635,5243" strokeweight="0"/>
            <v:rect id="_x0000_s7076" style="position:absolute;left:9;top:5242;width:7626;height:10" fillcolor="black" stroked="f"/>
            <v:line id="_x0000_s7077" style="position:absolute" from="9,5430" to="7635,5431" strokeweight="0"/>
            <v:rect id="_x0000_s7078" style="position:absolute;left:9;top:5430;width:7626;height:9" fillcolor="black" stroked="f"/>
            <v:line id="_x0000_s7079" style="position:absolute" from="9,5991" to="7635,5992" strokeweight="0"/>
            <v:rect id="_x0000_s7080" style="position:absolute;left:9;top:5991;width:7626;height:10" fillcolor="black" stroked="f"/>
            <v:line id="_x0000_s7081" style="position:absolute" from="9,6366" to="7635,6367" strokeweight="0"/>
            <v:rect id="_x0000_s7082" style="position:absolute;left:9;top:6366;width:7626;height:9" fillcolor="black" stroked="f"/>
            <v:line id="_x0000_s7083" style="position:absolute" from="9,6927" to="7635,6928" strokeweight="0"/>
            <v:rect id="_x0000_s7084" style="position:absolute;left:9;top:6927;width:7626;height:10" fillcolor="black" stroked="f"/>
            <v:line id="_x0000_s7085" style="position:absolute" from="9,7489" to="7635,7490" strokeweight="0"/>
            <v:rect id="_x0000_s7086" style="position:absolute;left:9;top:7489;width:7626;height:9" fillcolor="black" stroked="f"/>
            <v:line id="_x0000_s7087" style="position:absolute" from="9,7863" to="7635,7864" strokeweight="0"/>
            <v:rect id="_x0000_s7088" style="position:absolute;left:9;top:7863;width:7626;height:10" fillcolor="black" stroked="f"/>
            <v:line id="_x0000_s7089" style="position:absolute" from="9,8238" to="7635,8239" strokeweight="0"/>
            <v:rect id="_x0000_s7090" style="position:absolute;left:9;top:8238;width:7626;height:9" fillcolor="black" stroked="f"/>
            <v:line id="_x0000_s7091" style="position:absolute" from="9,8425" to="7635,8426" strokeweight="0"/>
            <v:rect id="_x0000_s7092" style="position:absolute;left:9;top:8425;width:7626;height:9" fillcolor="black" stroked="f"/>
            <v:line id="_x0000_s7093" style="position:absolute" from="9,8612" to="7635,8613" strokeweight="0"/>
            <v:rect id="_x0000_s7094" style="position:absolute;left:9;top:8612;width:7626;height:10" fillcolor="black" stroked="f"/>
            <v:line id="_x0000_s7095" style="position:absolute" from="9,8800" to="7635,8801" strokeweight="0"/>
            <v:rect id="_x0000_s7096" style="position:absolute;left:9;top:8800;width:7626;height:9" fillcolor="black" stroked="f"/>
            <v:line id="_x0000_s7097" style="position:absolute" from="9,9174" to="7635,9175" strokeweight="0"/>
            <v:rect id="_x0000_s7098" style="position:absolute;left:9;top:9174;width:7626;height:9" fillcolor="black" stroked="f"/>
            <v:line id="_x0000_s7099" style="position:absolute" from="9,9548" to="7635,9549" strokeweight="0"/>
            <v:rect id="_x0000_s7100" style="position:absolute;left:9;top:9548;width:7626;height:10" fillcolor="black" stroked="f"/>
            <v:line id="_x0000_s7101" style="position:absolute" from="9,9923" to="7635,9924" strokeweight="0"/>
            <v:rect id="_x0000_s7102" style="position:absolute;left:9;top:9923;width:7626;height:9" fillcolor="black" stroked="f"/>
            <v:line id="_x0000_s7103" style="position:absolute" from="9,10297" to="7635,10298" strokeweight="0"/>
            <v:rect id="_x0000_s7104" style="position:absolute;left:9;top:10297;width:7626;height:10" fillcolor="black" stroked="f"/>
            <v:line id="_x0000_s7105" style="position:absolute" from="9,10672" to="7635,10673" strokeweight="0"/>
            <v:rect id="_x0000_s7106" style="position:absolute;left:9;top:10672;width:7626;height:9" fillcolor="black" stroked="f"/>
            <v:line id="_x0000_s7107" style="position:absolute" from="9,11233" to="7635,11234" strokeweight="0"/>
            <v:rect id="_x0000_s7108" style="position:absolute;left:9;top:11233;width:7626;height:10" fillcolor="black" stroked="f"/>
            <v:line id="_x0000_s7109" style="position:absolute" from="9,11421" to="7635,11422" strokeweight="0"/>
            <v:rect id="_x0000_s7110" style="position:absolute;left:9;top:11421;width:7626;height:9" fillcolor="black" stroked="f"/>
            <v:rect id="_x0000_s7111" style="position:absolute;left:-9;width:18;height:11439" fillcolor="black" stroked="f"/>
            <v:line id="_x0000_s7112" style="position:absolute" from="786,0" to="787,11430" strokeweight="0"/>
            <v:rect id="_x0000_s7113" style="position:absolute;left:786;width:9;height:11439" fillcolor="black" stroked="f"/>
            <v:line id="_x0000_s7114" style="position:absolute" from="4697,0" to="4698,11430" strokeweight="0"/>
            <v:rect id="_x0000_s7115" style="position:absolute;left:4697;width:9;height:11439" fillcolor="black" stroked="f"/>
            <v:line id="_x0000_s7116" style="position:absolute" from="5455,0" to="5456,11430" strokeweight="0"/>
            <v:rect id="_x0000_s7117" style="position:absolute;left:5455;width:9;height:11439" fillcolor="black" stroked="f"/>
            <v:line id="_x0000_s7118" style="position:absolute" from="6568,0" to="6569,11430" strokeweight="0"/>
            <v:rect id="_x0000_s7119" style="position:absolute;left:6568;width:10;height:11439" fillcolor="black" stroked="f"/>
            <v:line id="_x0000_s7120" style="position:absolute" from="7626,0" to="7627,11430" strokeweight="0"/>
            <v:rect id="_x0000_s7121" style="position:absolute;left:7626;width:9;height:11439" fillcolor="black" stroked="f"/>
            <w10:wrap type="none"/>
            <w10:anchorlock/>
          </v:group>
        </w:pict>
      </w:r>
    </w:p>
    <w:p w:rsidR="008B5D10" w:rsidRPr="007D29CA" w:rsidRDefault="008B5D10" w:rsidP="008B5D10">
      <w:pPr>
        <w:rPr>
          <w:szCs w:val="22"/>
          <w:lang w:val="en-US"/>
        </w:rPr>
      </w:pPr>
      <w:r w:rsidRPr="007D29CA">
        <w:rPr>
          <w:szCs w:val="22"/>
          <w:lang w:val="en-US"/>
        </w:rPr>
        <w:lastRenderedPageBreak/>
        <w:t>(Continuation)</w:t>
      </w:r>
    </w:p>
    <w:p w:rsidR="008B5D10" w:rsidRPr="007D29CA" w:rsidRDefault="00C21D5D" w:rsidP="008B5D10">
      <w:pPr>
        <w:rPr>
          <w:szCs w:val="22"/>
          <w:lang w:val="en-US"/>
        </w:rPr>
      </w:pPr>
      <w:r>
        <w:rPr>
          <w:szCs w:val="22"/>
          <w:lang w:val="en-US"/>
        </w:rPr>
      </w:r>
      <w:r>
        <w:rPr>
          <w:szCs w:val="22"/>
          <w:lang w:val="en-US"/>
        </w:rPr>
        <w:pict>
          <v:group id="_x0000_s6641" editas="canvas" style="width:403.15pt;height:391.95pt;mso-position-horizontal-relative:char;mso-position-vertical-relative:line" coordorigin="-9" coordsize="8063,7839">
            <o:lock v:ext="edit" aspectratio="t"/>
            <v:shape id="_x0000_s6642" type="#_x0000_t75" style="position:absolute;left:-9;width:8063;height:7839" o:preferrelative="f">
              <v:fill o:detectmouseclick="t"/>
              <v:path o:extrusionok="t" o:connecttype="none"/>
              <o:lock v:ext="edit" text="t"/>
            </v:shape>
            <v:rect id="_x0000_s6643" style="position:absolute;width:8054;height:7839" stroked="f"/>
            <v:rect id="_x0000_s6644" style="position:absolute;left:270;top:18;width:234;height:161;mso-wrap-style:none" filled="f" stroked="f">
              <v:textbox style="mso-next-textbox:#_x0000_s6644;mso-fit-shape-to-text:t" inset="0,0,0,0">
                <w:txbxContent>
                  <w:p w:rsidR="00C21D5D" w:rsidRDefault="00C21D5D" w:rsidP="008B5D10">
                    <w:r>
                      <w:rPr>
                        <w:rFonts w:ascii="Arial" w:hAnsi="Arial" w:cs="Arial"/>
                        <w:b/>
                        <w:bCs/>
                        <w:color w:val="000000"/>
                        <w:sz w:val="14"/>
                        <w:szCs w:val="14"/>
                        <w:lang w:val="en-US"/>
                      </w:rPr>
                      <w:t>121</w:t>
                    </w:r>
                  </w:p>
                </w:txbxContent>
              </v:textbox>
            </v:rect>
            <v:rect id="_x0000_s6645" style="position:absolute;left:1187;top:18;width:3035;height:161;mso-wrap-style:none" filled="f" stroked="f">
              <v:textbox style="mso-next-textbox:#_x0000_s6645;mso-fit-shape-to-text:t" inset="0,0,0,0">
                <w:txbxContent>
                  <w:p w:rsidR="00C21D5D" w:rsidRPr="006D0758" w:rsidRDefault="00C21D5D" w:rsidP="008B5D10">
                    <w:pPr>
                      <w:rPr>
                        <w:lang w:val="en-US"/>
                      </w:rPr>
                    </w:pPr>
                    <w:r>
                      <w:rPr>
                        <w:rFonts w:ascii="Arial" w:hAnsi="Arial" w:cs="Arial"/>
                        <w:b/>
                        <w:bCs/>
                        <w:color w:val="000000"/>
                        <w:sz w:val="14"/>
                        <w:szCs w:val="14"/>
                        <w:lang w:val="en-US"/>
                      </w:rPr>
                      <w:t>Project Metrics for Climate Change Indicators</w:t>
                    </w:r>
                  </w:p>
                </w:txbxContent>
              </v:textbox>
            </v:rect>
            <v:rect id="_x0000_s6646" style="position:absolute;left:4665;top:18;width:444;height:161;mso-wrap-style:none" filled="f" stroked="f">
              <v:textbox style="mso-next-textbox:#_x0000_s6646;mso-fit-shape-to-text:t" inset="0,0,0,0">
                <w:txbxContent>
                  <w:p w:rsidR="00C21D5D" w:rsidRDefault="00C21D5D" w:rsidP="008B5D10">
                    <w:r>
                      <w:rPr>
                        <w:rFonts w:ascii="Arial" w:hAnsi="Arial" w:cs="Arial"/>
                        <w:b/>
                        <w:bCs/>
                        <w:color w:val="000000"/>
                        <w:sz w:val="14"/>
                        <w:szCs w:val="14"/>
                        <w:lang w:val="en-US"/>
                      </w:rPr>
                      <w:t>Jan-11</w:t>
                    </w:r>
                  </w:p>
                </w:txbxContent>
              </v:textbox>
            </v:rect>
            <v:rect id="_x0000_s6647" style="position:absolute;left:5582;top:18;width:397;height:161;mso-wrap-style:none" filled="f" stroked="f">
              <v:textbox style="mso-next-textbox:#_x0000_s6647;mso-fit-shape-to-text:t" inset="0,0,0,0">
                <w:txbxContent>
                  <w:p w:rsidR="00C21D5D" w:rsidRDefault="00C21D5D" w:rsidP="008B5D10">
                    <w:r>
                      <w:rPr>
                        <w:rFonts w:ascii="Arial" w:hAnsi="Arial" w:cs="Arial"/>
                        <w:b/>
                        <w:bCs/>
                        <w:color w:val="000000"/>
                        <w:sz w:val="14"/>
                        <w:szCs w:val="14"/>
                        <w:lang w:val="en-US"/>
                      </w:rPr>
                      <w:t>UNDP</w:t>
                    </w:r>
                  </w:p>
                </w:txbxContent>
              </v:textbox>
            </v:rect>
            <v:rect id="_x0000_s6648" style="position:absolute;left:6562;top:18;width:452;height:161;mso-wrap-style:none" filled="f" stroked="f">
              <v:textbox style="mso-next-textbox:#_x0000_s6648;mso-fit-shape-to-text:t" inset="0,0,0,0">
                <w:txbxContent>
                  <w:p w:rsidR="00C21D5D" w:rsidRDefault="00C21D5D" w:rsidP="008B5D10">
                    <w:r>
                      <w:rPr>
                        <w:rFonts w:ascii="Arial" w:hAnsi="Arial" w:cs="Arial"/>
                        <w:b/>
                        <w:bCs/>
                        <w:color w:val="000000"/>
                        <w:sz w:val="14"/>
                        <w:szCs w:val="14"/>
                        <w:lang w:val="en-US"/>
                      </w:rPr>
                      <w:t>Report</w:t>
                    </w:r>
                  </w:p>
                </w:txbxContent>
              </v:textbox>
            </v:rect>
            <v:rect id="_x0000_s6649" style="position:absolute;left:270;top:198;width:234;height:161;mso-wrap-style:none" filled="f" stroked="f">
              <v:textbox style="mso-next-textbox:#_x0000_s6649;mso-fit-shape-to-text:t" inset="0,0,0,0">
                <w:txbxContent>
                  <w:p w:rsidR="00C21D5D" w:rsidRDefault="00C21D5D" w:rsidP="008B5D10">
                    <w:r>
                      <w:rPr>
                        <w:rFonts w:ascii="Arial" w:hAnsi="Arial" w:cs="Arial"/>
                        <w:b/>
                        <w:bCs/>
                        <w:color w:val="000000"/>
                        <w:sz w:val="14"/>
                        <w:szCs w:val="14"/>
                        <w:lang w:val="en-US"/>
                      </w:rPr>
                      <w:t>122</w:t>
                    </w:r>
                  </w:p>
                </w:txbxContent>
              </v:textbox>
            </v:rect>
            <v:rect id="_x0000_s6650" style="position:absolute;left:1187;top:198;width:3035;height:161;mso-wrap-style:none" filled="f" stroked="f">
              <v:textbox style="mso-next-textbox:#_x0000_s6650;mso-fit-shape-to-text:t" inset="0,0,0,0">
                <w:txbxContent>
                  <w:p w:rsidR="00C21D5D" w:rsidRPr="006D0758" w:rsidRDefault="00C21D5D" w:rsidP="008B5D10">
                    <w:pPr>
                      <w:rPr>
                        <w:lang w:val="en-US"/>
                      </w:rPr>
                    </w:pPr>
                    <w:r>
                      <w:rPr>
                        <w:rFonts w:ascii="Arial" w:hAnsi="Arial" w:cs="Arial"/>
                        <w:b/>
                        <w:bCs/>
                        <w:color w:val="000000"/>
                        <w:sz w:val="14"/>
                        <w:szCs w:val="14"/>
                        <w:lang w:val="en-US"/>
                      </w:rPr>
                      <w:t>Project Metrics for Climate Change Indicators</w:t>
                    </w:r>
                  </w:p>
                </w:txbxContent>
              </v:textbox>
            </v:rect>
            <v:rect id="_x0000_s6651" style="position:absolute;left:4665;top:198;width:444;height:161;mso-wrap-style:none" filled="f" stroked="f">
              <v:textbox style="mso-next-textbox:#_x0000_s6651;mso-fit-shape-to-text:t" inset="0,0,0,0">
                <w:txbxContent>
                  <w:p w:rsidR="00C21D5D" w:rsidRDefault="00C21D5D" w:rsidP="008B5D10">
                    <w:r>
                      <w:rPr>
                        <w:rFonts w:ascii="Arial" w:hAnsi="Arial" w:cs="Arial"/>
                        <w:b/>
                        <w:bCs/>
                        <w:color w:val="000000"/>
                        <w:sz w:val="14"/>
                        <w:szCs w:val="14"/>
                        <w:lang w:val="en-US"/>
                      </w:rPr>
                      <w:t>Jan-10</w:t>
                    </w:r>
                  </w:p>
                </w:txbxContent>
              </v:textbox>
            </v:rect>
            <v:rect id="_x0000_s6652" style="position:absolute;left:5582;top:198;width:397;height:161;mso-wrap-style:none" filled="f" stroked="f">
              <v:textbox style="mso-next-textbox:#_x0000_s6652;mso-fit-shape-to-text:t" inset="0,0,0,0">
                <w:txbxContent>
                  <w:p w:rsidR="00C21D5D" w:rsidRDefault="00C21D5D" w:rsidP="008B5D10">
                    <w:r>
                      <w:rPr>
                        <w:rFonts w:ascii="Arial" w:hAnsi="Arial" w:cs="Arial"/>
                        <w:b/>
                        <w:bCs/>
                        <w:color w:val="000000"/>
                        <w:sz w:val="14"/>
                        <w:szCs w:val="14"/>
                        <w:lang w:val="en-US"/>
                      </w:rPr>
                      <w:t>UNDP</w:t>
                    </w:r>
                  </w:p>
                </w:txbxContent>
              </v:textbox>
            </v:rect>
            <v:rect id="_x0000_s6653" style="position:absolute;left:6562;top:198;width:452;height:161;mso-wrap-style:none" filled="f" stroked="f">
              <v:textbox style="mso-next-textbox:#_x0000_s6653;mso-fit-shape-to-text:t" inset="0,0,0,0">
                <w:txbxContent>
                  <w:p w:rsidR="00C21D5D" w:rsidRDefault="00C21D5D" w:rsidP="008B5D10">
                    <w:r>
                      <w:rPr>
                        <w:rFonts w:ascii="Arial" w:hAnsi="Arial" w:cs="Arial"/>
                        <w:b/>
                        <w:bCs/>
                        <w:color w:val="000000"/>
                        <w:sz w:val="14"/>
                        <w:szCs w:val="14"/>
                        <w:lang w:val="en-US"/>
                      </w:rPr>
                      <w:t>Report</w:t>
                    </w:r>
                  </w:p>
                </w:txbxContent>
              </v:textbox>
            </v:rect>
            <v:rect id="_x0000_s6654" style="position:absolute;left:270;top:378;width:234;height:161;mso-wrap-style:none" filled="f" stroked="f">
              <v:textbox style="mso-next-textbox:#_x0000_s6654;mso-fit-shape-to-text:t" inset="0,0,0,0">
                <w:txbxContent>
                  <w:p w:rsidR="00C21D5D" w:rsidRDefault="00C21D5D" w:rsidP="008B5D10">
                    <w:r>
                      <w:rPr>
                        <w:rFonts w:ascii="Arial" w:hAnsi="Arial" w:cs="Arial"/>
                        <w:b/>
                        <w:bCs/>
                        <w:color w:val="000000"/>
                        <w:sz w:val="14"/>
                        <w:szCs w:val="14"/>
                        <w:lang w:val="en-US"/>
                      </w:rPr>
                      <w:t>123</w:t>
                    </w:r>
                  </w:p>
                </w:txbxContent>
              </v:textbox>
            </v:rect>
            <v:rect id="_x0000_s6655" style="position:absolute;left:1969;top:378;width:1160;height:161;mso-wrap-style:none" filled="f" stroked="f">
              <v:textbox style="mso-next-textbox:#_x0000_s6655;mso-fit-shape-to-text:t" inset="0,0,0,0">
                <w:txbxContent>
                  <w:p w:rsidR="00C21D5D" w:rsidRDefault="00C21D5D" w:rsidP="008B5D10">
                    <w:r>
                      <w:rPr>
                        <w:rFonts w:ascii="Arial" w:hAnsi="Arial" w:cs="Arial"/>
                        <w:b/>
                        <w:bCs/>
                        <w:color w:val="000000"/>
                        <w:sz w:val="14"/>
                        <w:szCs w:val="14"/>
                        <w:lang w:val="en-US"/>
                      </w:rPr>
                      <w:t>Execution Report</w:t>
                    </w:r>
                  </w:p>
                </w:txbxContent>
              </v:textbox>
            </v:rect>
            <v:rect id="_x0000_s6656" style="position:absolute;left:4665;top:378;width:475;height:161;mso-wrap-style:none" filled="f" stroked="f">
              <v:textbox style="mso-next-textbox:#_x0000_s6656;mso-fit-shape-to-text:t" inset="0,0,0,0">
                <w:txbxContent>
                  <w:p w:rsidR="00C21D5D" w:rsidRDefault="00C21D5D" w:rsidP="008B5D10">
                    <w:r>
                      <w:rPr>
                        <w:rFonts w:ascii="Arial" w:hAnsi="Arial" w:cs="Arial"/>
                        <w:b/>
                        <w:bCs/>
                        <w:color w:val="000000"/>
                        <w:sz w:val="14"/>
                        <w:szCs w:val="14"/>
                        <w:lang w:val="en-US"/>
                      </w:rPr>
                      <w:t>May-10</w:t>
                    </w:r>
                  </w:p>
                </w:txbxContent>
              </v:textbox>
            </v:rect>
            <v:rect id="_x0000_s6657" style="position:absolute;left:5663;top:378;width:234;height:161;mso-wrap-style:none" filled="f" stroked="f">
              <v:textbox style="mso-next-textbox:#_x0000_s6657;mso-fit-shape-to-text:t" inset="0,0,0,0">
                <w:txbxContent>
                  <w:p w:rsidR="00C21D5D" w:rsidRDefault="00C21D5D" w:rsidP="008B5D10">
                    <w:r>
                      <w:rPr>
                        <w:rFonts w:ascii="Arial" w:hAnsi="Arial" w:cs="Arial"/>
                        <w:b/>
                        <w:bCs/>
                        <w:color w:val="000000"/>
                        <w:sz w:val="14"/>
                        <w:szCs w:val="14"/>
                        <w:lang w:val="en-US"/>
                      </w:rPr>
                      <w:t>ICE</w:t>
                    </w:r>
                  </w:p>
                </w:txbxContent>
              </v:textbox>
            </v:rect>
            <v:rect id="_x0000_s6658" style="position:absolute;left:6400;top:378;width:849;height:161;mso-wrap-style:none" filled="f" stroked="f">
              <v:textbox style="mso-next-textbox:#_x0000_s6658;mso-fit-shape-to-text:t" inset="0,0,0,0">
                <w:txbxContent>
                  <w:p w:rsidR="00C21D5D" w:rsidRDefault="00C21D5D" w:rsidP="008B5D10">
                    <w:r>
                      <w:rPr>
                        <w:rFonts w:ascii="Arial" w:hAnsi="Arial" w:cs="Arial"/>
                        <w:b/>
                        <w:bCs/>
                        <w:color w:val="000000"/>
                        <w:sz w:val="14"/>
                        <w:szCs w:val="14"/>
                        <w:lang w:val="en-US"/>
                      </w:rPr>
                      <w:t>Presentation</w:t>
                    </w:r>
                  </w:p>
                </w:txbxContent>
              </v:textbox>
            </v:rect>
            <v:rect id="_x0000_s6659" style="position:absolute;left:270;top:647;width:234;height:161;mso-wrap-style:none" filled="f" stroked="f">
              <v:textbox style="mso-next-textbox:#_x0000_s6659;mso-fit-shape-to-text:t" inset="0,0,0,0">
                <w:txbxContent>
                  <w:p w:rsidR="00C21D5D" w:rsidRDefault="00C21D5D" w:rsidP="008B5D10">
                    <w:r>
                      <w:rPr>
                        <w:rFonts w:ascii="Arial" w:hAnsi="Arial" w:cs="Arial"/>
                        <w:b/>
                        <w:bCs/>
                        <w:color w:val="000000"/>
                        <w:sz w:val="14"/>
                        <w:szCs w:val="14"/>
                        <w:lang w:val="en-US"/>
                      </w:rPr>
                      <w:t>124</w:t>
                    </w:r>
                  </w:p>
                </w:txbxContent>
              </v:textbox>
            </v:rect>
            <v:rect id="_x0000_s6660" style="position:absolute;left:782;top:576;width:3657;height:161;mso-wrap-style:none" filled="f" stroked="f">
              <v:textbox style="mso-next-textbox:#_x0000_s6660;mso-fit-shape-to-text:t" inset="0,0,0,0">
                <w:txbxContent>
                  <w:p w:rsidR="00C21D5D" w:rsidRPr="00A77528" w:rsidRDefault="00C21D5D" w:rsidP="008B5D10">
                    <w:pPr>
                      <w:rPr>
                        <w:lang w:val="en-US"/>
                      </w:rPr>
                    </w:pPr>
                    <w:r w:rsidRPr="00A77528">
                      <w:rPr>
                        <w:rFonts w:ascii="Arial" w:hAnsi="Arial" w:cs="Arial"/>
                        <w:b/>
                        <w:bCs/>
                        <w:color w:val="000000"/>
                        <w:sz w:val="14"/>
                        <w:szCs w:val="14"/>
                        <w:lang w:val="en-US"/>
                      </w:rPr>
                      <w:t>Workshop on Projects execution and funding schemes</w:t>
                    </w:r>
                  </w:p>
                </w:txbxContent>
              </v:textbox>
            </v:rect>
            <v:rect id="_x0000_s6661" style="position:absolute;left:2040;top:737;width:1175;height:161;mso-wrap-style:none" filled="f" stroked="f">
              <v:textbox style="mso-next-textbox:#_x0000_s6661;mso-fit-shape-to-text:t" inset="0,0,0,0">
                <w:txbxContent>
                  <w:p w:rsidR="00C21D5D" w:rsidRDefault="00C21D5D" w:rsidP="008B5D10">
                    <w:r>
                      <w:rPr>
                        <w:rFonts w:ascii="Arial" w:hAnsi="Arial" w:cs="Arial"/>
                        <w:b/>
                        <w:bCs/>
                        <w:color w:val="000000"/>
                        <w:sz w:val="14"/>
                        <w:szCs w:val="14"/>
                        <w:lang w:val="en-US"/>
                      </w:rPr>
                      <w:t>Proposed models</w:t>
                    </w:r>
                  </w:p>
                </w:txbxContent>
              </v:textbox>
            </v:rect>
            <v:rect id="_x0000_s6662" style="position:absolute;left:4683;top:647;width:452;height:161;mso-wrap-style:none" filled="f" stroked="f">
              <v:textbox style="mso-next-textbox:#_x0000_s6662;mso-fit-shape-to-text:t" inset="0,0,0,0">
                <w:txbxContent>
                  <w:p w:rsidR="00C21D5D" w:rsidRDefault="00C21D5D" w:rsidP="008B5D10">
                    <w:r>
                      <w:rPr>
                        <w:rFonts w:ascii="Arial" w:hAnsi="Arial" w:cs="Arial"/>
                        <w:b/>
                        <w:bCs/>
                        <w:color w:val="000000"/>
                        <w:sz w:val="14"/>
                        <w:szCs w:val="14"/>
                        <w:lang w:val="en-US"/>
                      </w:rPr>
                      <w:t>Feb-07</w:t>
                    </w:r>
                  </w:p>
                </w:txbxContent>
              </v:textbox>
            </v:rect>
            <v:rect id="_x0000_s6663" style="position:absolute;left:5582;top:647;width:397;height:161;mso-wrap-style:none" filled="f" stroked="f">
              <v:textbox style="mso-next-textbox:#_x0000_s6663;mso-fit-shape-to-text:t" inset="0,0,0,0">
                <w:txbxContent>
                  <w:p w:rsidR="00C21D5D" w:rsidRDefault="00C21D5D" w:rsidP="008B5D10">
                    <w:r>
                      <w:rPr>
                        <w:rFonts w:ascii="Arial" w:hAnsi="Arial" w:cs="Arial"/>
                        <w:b/>
                        <w:bCs/>
                        <w:color w:val="000000"/>
                        <w:sz w:val="14"/>
                        <w:szCs w:val="14"/>
                        <w:lang w:val="en-US"/>
                      </w:rPr>
                      <w:t>PNUD</w:t>
                    </w:r>
                  </w:p>
                </w:txbxContent>
              </v:textbox>
            </v:rect>
            <v:rect id="_x0000_s6664" style="position:absolute;left:6562;top:647;width:452;height:161;mso-wrap-style:none" filled="f" stroked="f">
              <v:textbox style="mso-next-textbox:#_x0000_s6664;mso-fit-shape-to-text:t" inset="0,0,0,0">
                <w:txbxContent>
                  <w:p w:rsidR="00C21D5D" w:rsidRDefault="00C21D5D" w:rsidP="008B5D10">
                    <w:r>
                      <w:rPr>
                        <w:rFonts w:ascii="Arial" w:hAnsi="Arial" w:cs="Arial"/>
                        <w:b/>
                        <w:bCs/>
                        <w:color w:val="000000"/>
                        <w:sz w:val="14"/>
                        <w:szCs w:val="14"/>
                        <w:lang w:val="en-US"/>
                      </w:rPr>
                      <w:t>Report</w:t>
                    </w:r>
                  </w:p>
                </w:txbxContent>
              </v:textbox>
            </v:rect>
            <v:rect id="_x0000_s6665" style="position:absolute;left:270;top:917;width:234;height:161;mso-wrap-style:none" filled="f" stroked="f">
              <v:textbox style="mso-next-textbox:#_x0000_s6665;mso-fit-shape-to-text:t" inset="0,0,0,0">
                <w:txbxContent>
                  <w:p w:rsidR="00C21D5D" w:rsidRDefault="00C21D5D" w:rsidP="008B5D10">
                    <w:r>
                      <w:rPr>
                        <w:rFonts w:ascii="Arial" w:hAnsi="Arial" w:cs="Arial"/>
                        <w:b/>
                        <w:bCs/>
                        <w:color w:val="000000"/>
                        <w:sz w:val="14"/>
                        <w:szCs w:val="14"/>
                        <w:lang w:val="en-US"/>
                      </w:rPr>
                      <w:t>125</w:t>
                    </w:r>
                  </w:p>
                </w:txbxContent>
              </v:textbox>
            </v:rect>
            <v:rect id="_x0000_s6666" style="position:absolute;left:2274;top:917;width:506;height:161;mso-wrap-style:none" filled="f" stroked="f">
              <v:textbox style="mso-next-textbox:#_x0000_s6666;mso-fit-shape-to-text:t" inset="0,0,0,0">
                <w:txbxContent>
                  <w:p w:rsidR="00C21D5D" w:rsidRDefault="00C21D5D" w:rsidP="008B5D10">
                    <w:r>
                      <w:rPr>
                        <w:rFonts w:ascii="Arial" w:hAnsi="Arial" w:cs="Arial"/>
                        <w:b/>
                        <w:bCs/>
                        <w:color w:val="000000"/>
                        <w:sz w:val="14"/>
                        <w:szCs w:val="14"/>
                        <w:lang w:val="en-US"/>
                      </w:rPr>
                      <w:t>Results</w:t>
                    </w:r>
                  </w:p>
                </w:txbxContent>
              </v:textbox>
            </v:rect>
            <v:rect id="_x0000_s6667" style="position:absolute;left:6562;top:917;width:452;height:161;mso-wrap-style:none" filled="f" stroked="f">
              <v:textbox style="mso-next-textbox:#_x0000_s6667;mso-fit-shape-to-text:t" inset="0,0,0,0">
                <w:txbxContent>
                  <w:p w:rsidR="00C21D5D" w:rsidRDefault="00C21D5D" w:rsidP="008B5D10">
                    <w:r>
                      <w:rPr>
                        <w:rFonts w:ascii="Arial" w:hAnsi="Arial" w:cs="Arial"/>
                        <w:b/>
                        <w:bCs/>
                        <w:color w:val="000000"/>
                        <w:sz w:val="14"/>
                        <w:szCs w:val="14"/>
                        <w:lang w:val="en-US"/>
                      </w:rPr>
                      <w:t>Report</w:t>
                    </w:r>
                  </w:p>
                </w:txbxContent>
              </v:textbox>
            </v:rect>
            <v:rect id="_x0000_s6668" style="position:absolute;left:270;top:1097;width:234;height:161;mso-wrap-style:none" filled="f" stroked="f">
              <v:textbox style="mso-next-textbox:#_x0000_s6668;mso-fit-shape-to-text:t" inset="0,0,0,0">
                <w:txbxContent>
                  <w:p w:rsidR="00C21D5D" w:rsidRDefault="00C21D5D" w:rsidP="008B5D10">
                    <w:r>
                      <w:rPr>
                        <w:rFonts w:ascii="Arial" w:hAnsi="Arial" w:cs="Arial"/>
                        <w:b/>
                        <w:bCs/>
                        <w:color w:val="000000"/>
                        <w:sz w:val="14"/>
                        <w:szCs w:val="14"/>
                        <w:lang w:val="en-US"/>
                      </w:rPr>
                      <w:t>126</w:t>
                    </w:r>
                  </w:p>
                </w:txbxContent>
              </v:textbox>
            </v:rect>
            <v:rect id="_x0000_s6669" style="position:absolute;left:1312;top:1097;width:2693;height:161;mso-wrap-style:none" filled="f" stroked="f">
              <v:textbox style="mso-next-textbox:#_x0000_s6669;mso-fit-shape-to-text:t" inset="0,0,0,0">
                <w:txbxContent>
                  <w:p w:rsidR="00C21D5D" w:rsidRDefault="00C21D5D" w:rsidP="008B5D10">
                    <w:r>
                      <w:rPr>
                        <w:rFonts w:ascii="Arial" w:hAnsi="Arial" w:cs="Arial"/>
                        <w:b/>
                        <w:bCs/>
                        <w:color w:val="000000"/>
                        <w:sz w:val="14"/>
                        <w:szCs w:val="14"/>
                        <w:lang w:val="en-US"/>
                      </w:rPr>
                      <w:t xml:space="preserve">Installed SFV December 2010 Don </w:t>
                    </w:r>
                    <w:proofErr w:type="spellStart"/>
                    <w:r>
                      <w:rPr>
                        <w:rFonts w:ascii="Arial" w:hAnsi="Arial" w:cs="Arial"/>
                        <w:b/>
                        <w:bCs/>
                        <w:color w:val="000000"/>
                        <w:sz w:val="14"/>
                        <w:szCs w:val="14"/>
                        <w:lang w:val="en-US"/>
                      </w:rPr>
                      <w:t>Jesús</w:t>
                    </w:r>
                    <w:proofErr w:type="spellEnd"/>
                  </w:p>
                </w:txbxContent>
              </v:textbox>
            </v:rect>
            <v:rect id="_x0000_s6670" style="position:absolute;left:4665;top:1097;width:444;height:161;mso-wrap-style:none" filled="f" stroked="f">
              <v:textbox style="mso-next-textbox:#_x0000_s6670;mso-fit-shape-to-text:t" inset="0,0,0,0">
                <w:txbxContent>
                  <w:p w:rsidR="00C21D5D" w:rsidRDefault="00C21D5D" w:rsidP="008B5D10">
                    <w:r>
                      <w:rPr>
                        <w:rFonts w:ascii="Arial" w:hAnsi="Arial" w:cs="Arial"/>
                        <w:b/>
                        <w:bCs/>
                        <w:color w:val="000000"/>
                        <w:sz w:val="14"/>
                        <w:szCs w:val="14"/>
                        <w:lang w:val="en-US"/>
                      </w:rPr>
                      <w:t>Jan-11</w:t>
                    </w:r>
                  </w:p>
                </w:txbxContent>
              </v:textbox>
            </v:rect>
            <v:rect id="_x0000_s6671" style="position:absolute;left:5663;top:1097;width:234;height:161;mso-wrap-style:none" filled="f" stroked="f">
              <v:textbox style="mso-next-textbox:#_x0000_s6671;mso-fit-shape-to-text:t" inset="0,0,0,0">
                <w:txbxContent>
                  <w:p w:rsidR="00C21D5D" w:rsidRDefault="00C21D5D" w:rsidP="008B5D10">
                    <w:r>
                      <w:rPr>
                        <w:rFonts w:ascii="Arial" w:hAnsi="Arial" w:cs="Arial"/>
                        <w:b/>
                        <w:bCs/>
                        <w:color w:val="000000"/>
                        <w:sz w:val="14"/>
                        <w:szCs w:val="14"/>
                        <w:lang w:val="en-US"/>
                      </w:rPr>
                      <w:t>ICE</w:t>
                    </w:r>
                  </w:p>
                </w:txbxContent>
              </v:textbox>
            </v:rect>
            <v:rect id="_x0000_s6672" style="position:absolute;left:6580;top:1097;width:452;height:161;mso-wrap-style:none" filled="f" stroked="f">
              <v:textbox style="mso-next-textbox:#_x0000_s6672;mso-fit-shape-to-text:t" inset="0,0,0,0">
                <w:txbxContent>
                  <w:p w:rsidR="00C21D5D" w:rsidRDefault="00C21D5D" w:rsidP="008B5D10">
                    <w:r>
                      <w:rPr>
                        <w:rFonts w:ascii="Arial" w:hAnsi="Arial" w:cs="Arial"/>
                        <w:b/>
                        <w:bCs/>
                        <w:color w:val="000000"/>
                        <w:sz w:val="14"/>
                        <w:szCs w:val="14"/>
                        <w:lang w:val="en-US"/>
                      </w:rPr>
                      <w:t>Report</w:t>
                    </w:r>
                  </w:p>
                </w:txbxContent>
              </v:textbox>
            </v:rect>
            <v:rect id="_x0000_s6673" style="position:absolute;left:270;top:1366;width:234;height:161;mso-wrap-style:none" filled="f" stroked="f">
              <v:textbox style="mso-next-textbox:#_x0000_s6673;mso-fit-shape-to-text:t" inset="0,0,0,0">
                <w:txbxContent>
                  <w:p w:rsidR="00C21D5D" w:rsidRDefault="00C21D5D" w:rsidP="008B5D10">
                    <w:r>
                      <w:rPr>
                        <w:rFonts w:ascii="Arial" w:hAnsi="Arial" w:cs="Arial"/>
                        <w:b/>
                        <w:bCs/>
                        <w:color w:val="000000"/>
                        <w:sz w:val="14"/>
                        <w:szCs w:val="14"/>
                        <w:lang w:val="en-US"/>
                      </w:rPr>
                      <w:t>127</w:t>
                    </w:r>
                  </w:p>
                </w:txbxContent>
              </v:textbox>
            </v:rect>
            <v:rect id="_x0000_s6674" style="position:absolute;left:845;top:1276;width:3376;height:161;mso-wrap-style:none" filled="f" stroked="f">
              <v:textbox style="mso-next-textbox:#_x0000_s6674;mso-fit-shape-to-text:t" inset="0,0,0,0">
                <w:txbxContent>
                  <w:p w:rsidR="00C21D5D" w:rsidRPr="00A77528" w:rsidRDefault="00C21D5D" w:rsidP="008B5D10">
                    <w:pPr>
                      <w:rPr>
                        <w:lang w:val="en-US"/>
                      </w:rPr>
                    </w:pPr>
                    <w:r w:rsidRPr="00A77528">
                      <w:rPr>
                        <w:rFonts w:ascii="Arial" w:hAnsi="Arial" w:cs="Arial"/>
                        <w:b/>
                        <w:bCs/>
                        <w:color w:val="000000"/>
                        <w:sz w:val="14"/>
                        <w:szCs w:val="14"/>
                        <w:lang w:val="en-US"/>
                      </w:rPr>
                      <w:t>BRIEF_</w:t>
                    </w:r>
                    <w:r w:rsidRPr="00A77528">
                      <w:rPr>
                        <w:rFonts w:ascii="Arial" w:hAnsi="Arial" w:cs="Arial"/>
                        <w:b/>
                        <w:sz w:val="14"/>
                        <w:szCs w:val="14"/>
                        <w:lang w:val="en-US"/>
                      </w:rPr>
                      <w:t xml:space="preserve"> </w:t>
                    </w:r>
                    <w:r w:rsidRPr="008A7D99">
                      <w:rPr>
                        <w:rFonts w:ascii="Arial" w:hAnsi="Arial" w:cs="Arial"/>
                        <w:b/>
                        <w:sz w:val="14"/>
                        <w:szCs w:val="14"/>
                        <w:lang w:val="en-US"/>
                      </w:rPr>
                      <w:t xml:space="preserve">National off-grid electrification </w:t>
                    </w:r>
                    <w:proofErr w:type="spellStart"/>
                    <w:r w:rsidRPr="008A7D99">
                      <w:rPr>
                        <w:rFonts w:ascii="Arial" w:hAnsi="Arial" w:cs="Arial"/>
                        <w:b/>
                        <w:sz w:val="14"/>
                        <w:szCs w:val="14"/>
                        <w:lang w:val="en-US"/>
                      </w:rPr>
                      <w:t>programme</w:t>
                    </w:r>
                    <w:proofErr w:type="spellEnd"/>
                  </w:p>
                </w:txbxContent>
              </v:textbox>
            </v:rect>
            <v:rect id="_x0000_s6675" style="position:absolute;left:1285;top:1456;width:2413;height:161;mso-wrap-style:none" filled="f" stroked="f">
              <v:textbox style="mso-next-textbox:#_x0000_s6675;mso-fit-shape-to-text:t" inset="0,0,0,0">
                <w:txbxContent>
                  <w:p w:rsidR="00C21D5D" w:rsidRPr="00A77528" w:rsidRDefault="00C21D5D" w:rsidP="008B5D10">
                    <w:proofErr w:type="gramStart"/>
                    <w:r w:rsidRPr="008A7D99">
                      <w:rPr>
                        <w:rFonts w:ascii="Arial" w:hAnsi="Arial" w:cs="Arial"/>
                        <w:b/>
                        <w:sz w:val="14"/>
                        <w:szCs w:val="14"/>
                        <w:lang w:val="en-US"/>
                      </w:rPr>
                      <w:t>based</w:t>
                    </w:r>
                    <w:proofErr w:type="gramEnd"/>
                    <w:r w:rsidRPr="008A7D99">
                      <w:rPr>
                        <w:rFonts w:ascii="Arial" w:hAnsi="Arial" w:cs="Arial"/>
                        <w:b/>
                        <w:sz w:val="14"/>
                        <w:szCs w:val="14"/>
                        <w:lang w:val="en-US"/>
                      </w:rPr>
                      <w:t xml:space="preserve"> on renewable energy sources</w:t>
                    </w:r>
                  </w:p>
                </w:txbxContent>
              </v:textbox>
            </v:rect>
            <v:rect id="_x0000_s6676" style="position:absolute;left:4665;top:1366;width:475;height:161;mso-wrap-style:none" filled="f" stroked="f">
              <v:textbox style="mso-next-textbox:#_x0000_s6676;mso-fit-shape-to-text:t" inset="0,0,0,0">
                <w:txbxContent>
                  <w:p w:rsidR="00C21D5D" w:rsidRDefault="00C21D5D" w:rsidP="008B5D10">
                    <w:r>
                      <w:rPr>
                        <w:rFonts w:ascii="Arial" w:hAnsi="Arial" w:cs="Arial"/>
                        <w:b/>
                        <w:bCs/>
                        <w:color w:val="000000"/>
                        <w:sz w:val="14"/>
                        <w:szCs w:val="14"/>
                        <w:lang w:val="en-US"/>
                      </w:rPr>
                      <w:t>May-02</w:t>
                    </w:r>
                  </w:p>
                </w:txbxContent>
              </v:textbox>
            </v:rect>
            <v:rect id="_x0000_s6677" style="position:absolute;left:5582;top:1366;width:397;height:161;mso-wrap-style:none" filled="f" stroked="f">
              <v:textbox style="mso-next-textbox:#_x0000_s6677;mso-fit-shape-to-text:t" inset="0,0,0,0">
                <w:txbxContent>
                  <w:p w:rsidR="00C21D5D" w:rsidRDefault="00C21D5D" w:rsidP="008B5D10">
                    <w:r>
                      <w:rPr>
                        <w:rFonts w:ascii="Arial" w:hAnsi="Arial" w:cs="Arial"/>
                        <w:b/>
                        <w:bCs/>
                        <w:color w:val="000000"/>
                        <w:sz w:val="14"/>
                        <w:szCs w:val="14"/>
                        <w:lang w:val="en-US"/>
                      </w:rPr>
                      <w:t>UNDP</w:t>
                    </w:r>
                  </w:p>
                </w:txbxContent>
              </v:textbox>
            </v:rect>
            <v:rect id="_x0000_s6678" style="position:absolute;left:6580;top:1366;width:452;height:161;mso-wrap-style:none" filled="f" stroked="f">
              <v:textbox style="mso-next-textbox:#_x0000_s6678;mso-fit-shape-to-text:t" inset="0,0,0,0">
                <w:txbxContent>
                  <w:p w:rsidR="00C21D5D" w:rsidRDefault="00C21D5D" w:rsidP="008B5D10">
                    <w:r>
                      <w:rPr>
                        <w:rFonts w:ascii="Arial" w:hAnsi="Arial" w:cs="Arial"/>
                        <w:b/>
                        <w:bCs/>
                        <w:color w:val="000000"/>
                        <w:sz w:val="14"/>
                        <w:szCs w:val="14"/>
                        <w:lang w:val="en-US"/>
                      </w:rPr>
                      <w:t>Report</w:t>
                    </w:r>
                  </w:p>
                </w:txbxContent>
              </v:textbox>
            </v:rect>
            <v:rect id="_x0000_s6679" style="position:absolute;left:270;top:1726;width:234;height:161;mso-wrap-style:none" filled="f" stroked="f">
              <v:textbox style="mso-next-textbox:#_x0000_s6679;mso-fit-shape-to-text:t" inset="0,0,0,0">
                <w:txbxContent>
                  <w:p w:rsidR="00C21D5D" w:rsidRDefault="00C21D5D" w:rsidP="008B5D10">
                    <w:r>
                      <w:rPr>
                        <w:rFonts w:ascii="Arial" w:hAnsi="Arial" w:cs="Arial"/>
                        <w:b/>
                        <w:bCs/>
                        <w:color w:val="000000"/>
                        <w:sz w:val="14"/>
                        <w:szCs w:val="14"/>
                        <w:lang w:val="en-US"/>
                      </w:rPr>
                      <w:t>128</w:t>
                    </w:r>
                  </w:p>
                </w:txbxContent>
              </v:textbox>
            </v:rect>
            <v:rect id="_x0000_s6680" style="position:absolute;left:890;top:1617;width:3571;height:161;mso-wrap-style:none" filled="f" stroked="f">
              <v:textbox style="mso-next-textbox:#_x0000_s6680;mso-fit-shape-to-text:t" inset="0,0,0,0">
                <w:txbxContent>
                  <w:p w:rsidR="00C21D5D" w:rsidRPr="00A77528" w:rsidRDefault="00C21D5D" w:rsidP="008B5D10">
                    <w:pPr>
                      <w:rPr>
                        <w:lang w:val="en-US"/>
                      </w:rPr>
                    </w:pPr>
                    <w:r>
                      <w:rPr>
                        <w:rFonts w:ascii="Arial" w:hAnsi="Arial" w:cs="Arial"/>
                        <w:b/>
                        <w:bCs/>
                        <w:color w:val="000000"/>
                        <w:sz w:val="14"/>
                        <w:szCs w:val="14"/>
                        <w:lang w:val="en-US"/>
                      </w:rPr>
                      <w:t>PRODOC</w:t>
                    </w:r>
                    <w:r w:rsidRPr="00A77528">
                      <w:rPr>
                        <w:rFonts w:ascii="Arial" w:hAnsi="Arial" w:cs="Arial"/>
                        <w:b/>
                        <w:bCs/>
                        <w:color w:val="000000"/>
                        <w:sz w:val="14"/>
                        <w:szCs w:val="14"/>
                        <w:lang w:val="en-US"/>
                      </w:rPr>
                      <w:t>_</w:t>
                    </w:r>
                    <w:r w:rsidRPr="00A77528">
                      <w:rPr>
                        <w:rFonts w:ascii="Arial" w:hAnsi="Arial" w:cs="Arial"/>
                        <w:b/>
                        <w:sz w:val="14"/>
                        <w:szCs w:val="14"/>
                        <w:lang w:val="en-US"/>
                      </w:rPr>
                      <w:t xml:space="preserve"> </w:t>
                    </w:r>
                    <w:r w:rsidRPr="008A7D99">
                      <w:rPr>
                        <w:rFonts w:ascii="Arial" w:hAnsi="Arial" w:cs="Arial"/>
                        <w:b/>
                        <w:sz w:val="14"/>
                        <w:szCs w:val="14"/>
                        <w:lang w:val="en-US"/>
                      </w:rPr>
                      <w:t xml:space="preserve">National off-grid electrification </w:t>
                    </w:r>
                    <w:proofErr w:type="spellStart"/>
                    <w:r w:rsidRPr="008A7D99">
                      <w:rPr>
                        <w:rFonts w:ascii="Arial" w:hAnsi="Arial" w:cs="Arial"/>
                        <w:b/>
                        <w:sz w:val="14"/>
                        <w:szCs w:val="14"/>
                        <w:lang w:val="en-US"/>
                      </w:rPr>
                      <w:t>programme</w:t>
                    </w:r>
                    <w:proofErr w:type="spellEnd"/>
                  </w:p>
                </w:txbxContent>
              </v:textbox>
            </v:rect>
            <v:rect id="_x0000_s6681" style="position:absolute;left:1285;top:1816;width:2413;height:161;mso-wrap-style:none" filled="f" stroked="f">
              <v:textbox style="mso-next-textbox:#_x0000_s6681;mso-fit-shape-to-text:t" inset="0,0,0,0">
                <w:txbxContent>
                  <w:p w:rsidR="00C21D5D" w:rsidRPr="00A77528" w:rsidRDefault="00C21D5D" w:rsidP="008B5D10">
                    <w:proofErr w:type="gramStart"/>
                    <w:r w:rsidRPr="008A7D99">
                      <w:rPr>
                        <w:rFonts w:ascii="Arial" w:hAnsi="Arial" w:cs="Arial"/>
                        <w:b/>
                        <w:sz w:val="14"/>
                        <w:szCs w:val="14"/>
                        <w:lang w:val="en-US"/>
                      </w:rPr>
                      <w:t>based</w:t>
                    </w:r>
                    <w:proofErr w:type="gramEnd"/>
                    <w:r w:rsidRPr="008A7D99">
                      <w:rPr>
                        <w:rFonts w:ascii="Arial" w:hAnsi="Arial" w:cs="Arial"/>
                        <w:b/>
                        <w:sz w:val="14"/>
                        <w:szCs w:val="14"/>
                        <w:lang w:val="en-US"/>
                      </w:rPr>
                      <w:t xml:space="preserve"> on renewable energy sources</w:t>
                    </w:r>
                  </w:p>
                </w:txbxContent>
              </v:textbox>
            </v:rect>
            <v:rect id="_x0000_s6682" style="position:absolute;left:4665;top:1726;width:475;height:161;mso-wrap-style:none" filled="f" stroked="f">
              <v:textbox style="mso-next-textbox:#_x0000_s6682;mso-fit-shape-to-text:t" inset="0,0,0,0">
                <w:txbxContent>
                  <w:p w:rsidR="00C21D5D" w:rsidRDefault="00C21D5D" w:rsidP="008B5D10">
                    <w:r>
                      <w:rPr>
                        <w:rFonts w:ascii="Arial" w:hAnsi="Arial" w:cs="Arial"/>
                        <w:b/>
                        <w:bCs/>
                        <w:color w:val="000000"/>
                        <w:sz w:val="14"/>
                        <w:szCs w:val="14"/>
                        <w:lang w:val="en-US"/>
                      </w:rPr>
                      <w:t>May-02</w:t>
                    </w:r>
                  </w:p>
                </w:txbxContent>
              </v:textbox>
            </v:rect>
            <v:rect id="_x0000_s6683" style="position:absolute;left:5582;top:1726;width:397;height:161;mso-wrap-style:none" filled="f" stroked="f">
              <v:textbox style="mso-next-textbox:#_x0000_s6683;mso-fit-shape-to-text:t" inset="0,0,0,0">
                <w:txbxContent>
                  <w:p w:rsidR="00C21D5D" w:rsidRDefault="00C21D5D" w:rsidP="008B5D10">
                    <w:r>
                      <w:rPr>
                        <w:rFonts w:ascii="Arial" w:hAnsi="Arial" w:cs="Arial"/>
                        <w:b/>
                        <w:bCs/>
                        <w:color w:val="000000"/>
                        <w:sz w:val="14"/>
                        <w:szCs w:val="14"/>
                        <w:lang w:val="en-US"/>
                      </w:rPr>
                      <w:t>UNDP</w:t>
                    </w:r>
                  </w:p>
                </w:txbxContent>
              </v:textbox>
            </v:rect>
            <v:rect id="_x0000_s6684" style="position:absolute;left:6580;top:1636;width:514;height:359;flip:y" filled="f" stroked="f">
              <v:textbox style="mso-next-textbox:#_x0000_s6684" inset="0,0,0,0">
                <w:txbxContent>
                  <w:p w:rsidR="00C21D5D" w:rsidRDefault="00C21D5D" w:rsidP="008B5D10">
                    <w:r>
                      <w:rPr>
                        <w:rFonts w:ascii="Arial" w:hAnsi="Arial" w:cs="Arial"/>
                        <w:b/>
                        <w:bCs/>
                        <w:color w:val="000000"/>
                        <w:sz w:val="14"/>
                        <w:szCs w:val="14"/>
                        <w:lang w:val="en-US"/>
                      </w:rPr>
                      <w:t>Report</w:t>
                    </w:r>
                  </w:p>
                </w:txbxContent>
              </v:textbox>
            </v:rect>
            <v:rect id="_x0000_s6685" style="position:absolute;left:270;top:2175;width:234;height:161;mso-wrap-style:none" filled="f" stroked="f">
              <v:textbox style="mso-next-textbox:#_x0000_s6685;mso-fit-shape-to-text:t" inset="0,0,0,0">
                <w:txbxContent>
                  <w:p w:rsidR="00C21D5D" w:rsidRDefault="00C21D5D" w:rsidP="008B5D10">
                    <w:r>
                      <w:rPr>
                        <w:rFonts w:ascii="Arial" w:hAnsi="Arial" w:cs="Arial"/>
                        <w:b/>
                        <w:bCs/>
                        <w:color w:val="000000"/>
                        <w:sz w:val="14"/>
                        <w:szCs w:val="14"/>
                        <w:lang w:val="en-US"/>
                      </w:rPr>
                      <w:t>129</w:t>
                    </w:r>
                  </w:p>
                </w:txbxContent>
              </v:textbox>
            </v:rect>
            <v:rect id="_x0000_s6686" style="position:absolute;left:827;top:2085;width:3361;height:161;mso-wrap-style:none" filled="f" stroked="f">
              <v:textbox style="mso-next-textbox:#_x0000_s6686;mso-fit-shape-to-text:t" inset="0,0,0,0">
                <w:txbxContent>
                  <w:p w:rsidR="00C21D5D" w:rsidRPr="00A77528" w:rsidRDefault="00C21D5D" w:rsidP="008B5D10">
                    <w:pPr>
                      <w:rPr>
                        <w:lang w:val="en-US"/>
                      </w:rPr>
                    </w:pPr>
                    <w:r>
                      <w:rPr>
                        <w:rFonts w:ascii="Arial" w:hAnsi="Arial" w:cs="Arial"/>
                        <w:b/>
                        <w:bCs/>
                        <w:color w:val="000000"/>
                        <w:sz w:val="14"/>
                        <w:szCs w:val="14"/>
                        <w:lang w:val="en-US"/>
                      </w:rPr>
                      <w:t>PRODOC</w:t>
                    </w:r>
                    <w:r w:rsidRPr="00A77528">
                      <w:rPr>
                        <w:rFonts w:ascii="Arial" w:hAnsi="Arial" w:cs="Arial"/>
                        <w:b/>
                        <w:bCs/>
                        <w:color w:val="000000"/>
                        <w:sz w:val="14"/>
                        <w:szCs w:val="14"/>
                        <w:lang w:val="en-US"/>
                      </w:rPr>
                      <w:t xml:space="preserve"> Summary </w:t>
                    </w:r>
                    <w:r w:rsidRPr="008A7D99">
                      <w:rPr>
                        <w:rFonts w:ascii="Arial" w:hAnsi="Arial" w:cs="Arial"/>
                        <w:b/>
                        <w:sz w:val="14"/>
                        <w:szCs w:val="14"/>
                        <w:lang w:val="en-US"/>
                      </w:rPr>
                      <w:t xml:space="preserve">National off-grid electrification </w:t>
                    </w:r>
                  </w:p>
                </w:txbxContent>
              </v:textbox>
            </v:rect>
            <v:rect id="_x0000_s6687" style="position:absolute;left:890;top:2265;width:3230;height:161;mso-wrap-style:none" filled="f" stroked="f">
              <v:textbox style="mso-next-textbox:#_x0000_s6687;mso-fit-shape-to-text:t" inset="0,0,0,0">
                <w:txbxContent>
                  <w:p w:rsidR="00C21D5D" w:rsidRPr="008B5D10" w:rsidRDefault="00C21D5D" w:rsidP="008B5D10">
                    <w:pPr>
                      <w:rPr>
                        <w:lang w:val="en-US"/>
                      </w:rPr>
                    </w:pPr>
                    <w:proofErr w:type="spellStart"/>
                    <w:r w:rsidRPr="008A7D99">
                      <w:rPr>
                        <w:rFonts w:ascii="Arial" w:hAnsi="Arial" w:cs="Arial"/>
                        <w:b/>
                        <w:sz w:val="14"/>
                        <w:szCs w:val="14"/>
                        <w:lang w:val="en-US"/>
                      </w:rPr>
                      <w:t>Programme</w:t>
                    </w:r>
                    <w:proofErr w:type="spellEnd"/>
                    <w:r w:rsidRPr="00A77528">
                      <w:rPr>
                        <w:rFonts w:ascii="Arial" w:hAnsi="Arial" w:cs="Arial"/>
                        <w:b/>
                        <w:sz w:val="14"/>
                        <w:szCs w:val="14"/>
                        <w:lang w:val="en-US"/>
                      </w:rPr>
                      <w:t xml:space="preserve"> </w:t>
                    </w:r>
                    <w:r w:rsidRPr="008A7D99">
                      <w:rPr>
                        <w:rFonts w:ascii="Arial" w:hAnsi="Arial" w:cs="Arial"/>
                        <w:b/>
                        <w:sz w:val="14"/>
                        <w:szCs w:val="14"/>
                        <w:lang w:val="en-US"/>
                      </w:rPr>
                      <w:t>based on renewable energy sources</w:t>
                    </w:r>
                    <w:r>
                      <w:rPr>
                        <w:rFonts w:ascii="Arial" w:hAnsi="Arial" w:cs="Arial"/>
                        <w:b/>
                        <w:sz w:val="14"/>
                        <w:szCs w:val="14"/>
                        <w:lang w:val="en-US"/>
                      </w:rPr>
                      <w:t xml:space="preserve"> </w:t>
                    </w:r>
                  </w:p>
                </w:txbxContent>
              </v:textbox>
            </v:rect>
            <v:rect id="_x0000_s6688" style="position:absolute;left:4665;top:2175;width:475;height:161;mso-wrap-style:none" filled="f" stroked="f">
              <v:textbox style="mso-next-textbox:#_x0000_s6688;mso-fit-shape-to-text:t" inset="0,0,0,0">
                <w:txbxContent>
                  <w:p w:rsidR="00C21D5D" w:rsidRDefault="00C21D5D" w:rsidP="008B5D10">
                    <w:r>
                      <w:rPr>
                        <w:rFonts w:ascii="Arial" w:hAnsi="Arial" w:cs="Arial"/>
                        <w:b/>
                        <w:bCs/>
                        <w:color w:val="000000"/>
                        <w:sz w:val="14"/>
                        <w:szCs w:val="14"/>
                        <w:lang w:val="en-US"/>
                      </w:rPr>
                      <w:t>May-02</w:t>
                    </w:r>
                  </w:p>
                </w:txbxContent>
              </v:textbox>
            </v:rect>
            <v:rect id="_x0000_s6689" style="position:absolute;left:5636;top:2175;width:288;height:161;mso-wrap-style:none" filled="f" stroked="f">
              <v:textbox style="mso-next-textbox:#_x0000_s6689;mso-fit-shape-to-text:t" inset="0,0,0,0">
                <w:txbxContent>
                  <w:p w:rsidR="00C21D5D" w:rsidRDefault="00C21D5D" w:rsidP="008B5D10">
                    <w:r>
                      <w:rPr>
                        <w:rFonts w:ascii="Arial" w:hAnsi="Arial" w:cs="Arial"/>
                        <w:b/>
                        <w:bCs/>
                        <w:color w:val="000000"/>
                        <w:sz w:val="14"/>
                        <w:szCs w:val="14"/>
                        <w:lang w:val="en-US"/>
                      </w:rPr>
                      <w:t>DSE</w:t>
                    </w:r>
                  </w:p>
                </w:txbxContent>
              </v:textbox>
            </v:rect>
            <v:rect id="_x0000_s6690" style="position:absolute;left:6580;top:2175;width:452;height:161;mso-wrap-style:none" filled="f" stroked="f">
              <v:textbox style="mso-next-textbox:#_x0000_s6690;mso-fit-shape-to-text:t" inset="0,0,0,0">
                <w:txbxContent>
                  <w:p w:rsidR="00C21D5D" w:rsidRDefault="00C21D5D" w:rsidP="008B5D10">
                    <w:r>
                      <w:rPr>
                        <w:rFonts w:ascii="Arial" w:hAnsi="Arial" w:cs="Arial"/>
                        <w:b/>
                        <w:bCs/>
                        <w:color w:val="000000"/>
                        <w:sz w:val="14"/>
                        <w:szCs w:val="14"/>
                        <w:lang w:val="en-US"/>
                      </w:rPr>
                      <w:t>Report</w:t>
                    </w:r>
                  </w:p>
                </w:txbxContent>
              </v:textbox>
            </v:rect>
            <v:rect id="_x0000_s6691" style="position:absolute;left:270;top:2625;width:234;height:161;mso-wrap-style:none" filled="f" stroked="f">
              <v:textbox style="mso-next-textbox:#_x0000_s6691;mso-fit-shape-to-text:t" inset="0,0,0,0">
                <w:txbxContent>
                  <w:p w:rsidR="00C21D5D" w:rsidRDefault="00C21D5D" w:rsidP="008B5D10">
                    <w:r>
                      <w:rPr>
                        <w:rFonts w:ascii="Arial" w:hAnsi="Arial" w:cs="Arial"/>
                        <w:b/>
                        <w:bCs/>
                        <w:color w:val="000000"/>
                        <w:sz w:val="14"/>
                        <w:szCs w:val="14"/>
                        <w:lang w:val="en-US"/>
                      </w:rPr>
                      <w:t>130</w:t>
                    </w:r>
                  </w:p>
                </w:txbxContent>
              </v:textbox>
            </v:rect>
            <v:rect id="_x0000_s6692" style="position:absolute;left:980;top:2535;width:2809;height:161;mso-wrap-style:none" filled="f" stroked="f">
              <v:textbox style="mso-next-textbox:#_x0000_s6692;mso-fit-shape-to-text:t" inset="0,0,0,0">
                <w:txbxContent>
                  <w:p w:rsidR="00C21D5D" w:rsidRPr="00A77528" w:rsidRDefault="00C21D5D" w:rsidP="008B5D10">
                    <w:pPr>
                      <w:rPr>
                        <w:lang w:val="en-US"/>
                      </w:rPr>
                    </w:pPr>
                    <w:r w:rsidRPr="00A77528">
                      <w:rPr>
                        <w:rFonts w:ascii="Arial" w:hAnsi="Arial" w:cs="Arial"/>
                        <w:b/>
                        <w:bCs/>
                        <w:color w:val="000000"/>
                        <w:sz w:val="14"/>
                        <w:szCs w:val="14"/>
                        <w:lang w:val="en-US"/>
                      </w:rPr>
                      <w:t xml:space="preserve">Analysis of energetic legislation related to </w:t>
                    </w:r>
                  </w:p>
                </w:txbxContent>
              </v:textbox>
            </v:rect>
            <v:rect id="_x0000_s6693" style="position:absolute;left:1196;top:2715;width:2778;height:161;mso-wrap-style:none" filled="f" stroked="f">
              <v:textbox style="mso-next-textbox:#_x0000_s6693;mso-fit-shape-to-text:t" inset="0,0,0,0">
                <w:txbxContent>
                  <w:p w:rsidR="00C21D5D" w:rsidRPr="00A77528" w:rsidRDefault="00C21D5D" w:rsidP="008B5D10">
                    <w:pPr>
                      <w:rPr>
                        <w:lang w:val="en-US"/>
                      </w:rPr>
                    </w:pPr>
                    <w:r w:rsidRPr="00A77528">
                      <w:rPr>
                        <w:rFonts w:ascii="Arial" w:hAnsi="Arial" w:cs="Arial"/>
                        <w:b/>
                        <w:bCs/>
                        <w:color w:val="000000"/>
                        <w:sz w:val="14"/>
                        <w:szCs w:val="14"/>
                        <w:lang w:val="en-US"/>
                      </w:rPr>
                      <w:t>Renewable energy and changes inclusion</w:t>
                    </w:r>
                  </w:p>
                </w:txbxContent>
              </v:textbox>
            </v:rect>
            <v:rect id="_x0000_s6694" style="position:absolute;left:4665;top:2625;width:444;height:161;mso-wrap-style:none" filled="f" stroked="f">
              <v:textbox style="mso-next-textbox:#_x0000_s6694;mso-fit-shape-to-text:t" inset="0,0,0,0">
                <w:txbxContent>
                  <w:p w:rsidR="00C21D5D" w:rsidRDefault="00C21D5D" w:rsidP="008B5D10">
                    <w:r>
                      <w:rPr>
                        <w:rFonts w:ascii="Arial" w:hAnsi="Arial" w:cs="Arial"/>
                        <w:b/>
                        <w:bCs/>
                        <w:color w:val="000000"/>
                        <w:sz w:val="14"/>
                        <w:szCs w:val="14"/>
                        <w:lang w:val="en-US"/>
                      </w:rPr>
                      <w:t>Jan-08</w:t>
                    </w:r>
                  </w:p>
                </w:txbxContent>
              </v:textbox>
            </v:rect>
            <v:rect id="_x0000_s6695" style="position:absolute;left:5582;top:2625;width:397;height:161;mso-wrap-style:none" filled="f" stroked="f">
              <v:textbox style="mso-next-textbox:#_x0000_s6695;mso-fit-shape-to-text:t" inset="0,0,0,0">
                <w:txbxContent>
                  <w:p w:rsidR="00C21D5D" w:rsidRDefault="00C21D5D" w:rsidP="008B5D10">
                    <w:r>
                      <w:rPr>
                        <w:rFonts w:ascii="Arial" w:hAnsi="Arial" w:cs="Arial"/>
                        <w:b/>
                        <w:bCs/>
                        <w:color w:val="000000"/>
                        <w:sz w:val="14"/>
                        <w:szCs w:val="14"/>
                        <w:lang w:val="en-US"/>
                      </w:rPr>
                      <w:t>UNDP</w:t>
                    </w:r>
                  </w:p>
                </w:txbxContent>
              </v:textbox>
            </v:rect>
            <v:rect id="_x0000_s6696" style="position:absolute;left:6580;top:2625;width:452;height:161;mso-wrap-style:none" filled="f" stroked="f">
              <v:textbox style="mso-next-textbox:#_x0000_s6696;mso-fit-shape-to-text:t" inset="0,0,0,0">
                <w:txbxContent>
                  <w:p w:rsidR="00C21D5D" w:rsidRDefault="00C21D5D" w:rsidP="008B5D10">
                    <w:r>
                      <w:rPr>
                        <w:rFonts w:ascii="Arial" w:hAnsi="Arial" w:cs="Arial"/>
                        <w:b/>
                        <w:bCs/>
                        <w:color w:val="000000"/>
                        <w:sz w:val="14"/>
                        <w:szCs w:val="14"/>
                        <w:lang w:val="en-US"/>
                      </w:rPr>
                      <w:t>Report</w:t>
                    </w:r>
                  </w:p>
                </w:txbxContent>
              </v:textbox>
            </v:rect>
            <v:rect id="_x0000_s6697" style="position:absolute;left:270;top:3074;width:234;height:161;mso-wrap-style:none" filled="f" stroked="f">
              <v:textbox style="mso-next-textbox:#_x0000_s6697;mso-fit-shape-to-text:t" inset="0,0,0,0">
                <w:txbxContent>
                  <w:p w:rsidR="00C21D5D" w:rsidRDefault="00C21D5D" w:rsidP="008B5D10">
                    <w:r>
                      <w:rPr>
                        <w:rFonts w:ascii="Arial" w:hAnsi="Arial" w:cs="Arial"/>
                        <w:b/>
                        <w:bCs/>
                        <w:color w:val="000000"/>
                        <w:sz w:val="14"/>
                        <w:szCs w:val="14"/>
                        <w:lang w:val="en-US"/>
                      </w:rPr>
                      <w:t>131</w:t>
                    </w:r>
                  </w:p>
                </w:txbxContent>
              </v:textbox>
            </v:rect>
            <v:rect id="_x0000_s6698" style="position:absolute;left:755;top:2894;width:3750;height:161;mso-wrap-style:none" filled="f" stroked="f">
              <v:textbox style="mso-next-textbox:#_x0000_s6698;mso-fit-shape-to-text:t" inset="0,0,0,0">
                <w:txbxContent>
                  <w:p w:rsidR="00C21D5D" w:rsidRPr="00A94879" w:rsidRDefault="00C21D5D" w:rsidP="008B5D10">
                    <w:pPr>
                      <w:rPr>
                        <w:lang w:val="en-US"/>
                      </w:rPr>
                    </w:pPr>
                    <w:r w:rsidRPr="00A94879">
                      <w:rPr>
                        <w:rFonts w:ascii="Arial" w:hAnsi="Arial" w:cs="Arial"/>
                        <w:b/>
                        <w:bCs/>
                        <w:color w:val="000000"/>
                        <w:sz w:val="14"/>
                        <w:szCs w:val="14"/>
                        <w:lang w:val="en-US"/>
                      </w:rPr>
                      <w:t xml:space="preserve">Proposal of mechanisms to be implemented to establish </w:t>
                    </w:r>
                  </w:p>
                </w:txbxContent>
              </v:textbox>
            </v:rect>
            <v:rect id="_x0000_s6699" style="position:absolute;left:755;top:3093;width:3587;height:161;mso-wrap-style:none" filled="f" stroked="f">
              <v:textbox style="mso-next-textbox:#_x0000_s6699;mso-fit-shape-to-text:t" inset="0,0,0,0">
                <w:txbxContent>
                  <w:p w:rsidR="00C21D5D" w:rsidRPr="00A94879" w:rsidRDefault="00C21D5D" w:rsidP="008B5D10">
                    <w:pPr>
                      <w:rPr>
                        <w:lang w:val="en-US"/>
                      </w:rPr>
                    </w:pPr>
                    <w:r w:rsidRPr="00A94879">
                      <w:rPr>
                        <w:rFonts w:ascii="Arial" w:hAnsi="Arial" w:cs="Arial"/>
                        <w:b/>
                        <w:bCs/>
                        <w:color w:val="000000"/>
                        <w:sz w:val="14"/>
                        <w:szCs w:val="14"/>
                        <w:lang w:val="en-US"/>
                      </w:rPr>
                      <w:t xml:space="preserve">An information on renewable energy sources regional </w:t>
                    </w:r>
                  </w:p>
                </w:txbxContent>
              </v:textbox>
            </v:rect>
            <v:rect id="_x0000_s6700" style="position:absolute;left:1393;top:3235;width:2140;height:161;mso-wrap-style:none" filled="f" stroked="f">
              <v:textbox style="mso-next-textbox:#_x0000_s6700;mso-fit-shape-to-text:t" inset="0,0,0,0">
                <w:txbxContent>
                  <w:p w:rsidR="00C21D5D" w:rsidRPr="00A94879" w:rsidRDefault="00C21D5D" w:rsidP="008B5D10">
                    <w:proofErr w:type="gramStart"/>
                    <w:r w:rsidRPr="00A94879">
                      <w:rPr>
                        <w:rFonts w:ascii="Arial" w:hAnsi="Arial" w:cs="Arial"/>
                        <w:b/>
                        <w:bCs/>
                        <w:color w:val="000000"/>
                        <w:sz w:val="14"/>
                        <w:szCs w:val="14"/>
                        <w:lang w:val="en-US"/>
                      </w:rPr>
                      <w:t>web</w:t>
                    </w:r>
                    <w:proofErr w:type="gramEnd"/>
                    <w:r w:rsidRPr="00A94879">
                      <w:rPr>
                        <w:rFonts w:ascii="Arial" w:hAnsi="Arial" w:cs="Arial"/>
                        <w:b/>
                        <w:bCs/>
                        <w:color w:val="000000"/>
                        <w:sz w:val="14"/>
                        <w:szCs w:val="14"/>
                        <w:lang w:val="en-US"/>
                      </w:rPr>
                      <w:t xml:space="preserve"> (Central American Isthmus) </w:t>
                    </w:r>
                  </w:p>
                </w:txbxContent>
              </v:textbox>
            </v:rect>
            <v:rect id="_x0000_s6701" style="position:absolute;left:4665;top:3074;width:444;height:161;mso-wrap-style:none" filled="f" stroked="f">
              <v:textbox style="mso-next-textbox:#_x0000_s6701;mso-fit-shape-to-text:t" inset="0,0,0,0">
                <w:txbxContent>
                  <w:p w:rsidR="00C21D5D" w:rsidRDefault="00C21D5D" w:rsidP="008B5D10">
                    <w:r>
                      <w:rPr>
                        <w:rFonts w:ascii="Arial" w:hAnsi="Arial" w:cs="Arial"/>
                        <w:b/>
                        <w:bCs/>
                        <w:color w:val="000000"/>
                        <w:sz w:val="14"/>
                        <w:szCs w:val="14"/>
                        <w:lang w:val="en-US"/>
                      </w:rPr>
                      <w:t>Jan-07</w:t>
                    </w:r>
                  </w:p>
                </w:txbxContent>
              </v:textbox>
            </v:rect>
            <v:rect id="_x0000_s6702" style="position:absolute;left:5663;top:3074;width:234;height:161;mso-wrap-style:none" filled="f" stroked="f">
              <v:textbox style="mso-next-textbox:#_x0000_s6702;mso-fit-shape-to-text:t" inset="0,0,0,0">
                <w:txbxContent>
                  <w:p w:rsidR="00C21D5D" w:rsidRDefault="00C21D5D" w:rsidP="008B5D10">
                    <w:r>
                      <w:rPr>
                        <w:rFonts w:ascii="Arial" w:hAnsi="Arial" w:cs="Arial"/>
                        <w:b/>
                        <w:bCs/>
                        <w:color w:val="000000"/>
                        <w:sz w:val="14"/>
                        <w:szCs w:val="14"/>
                        <w:lang w:val="en-US"/>
                      </w:rPr>
                      <w:t>ICE</w:t>
                    </w:r>
                  </w:p>
                </w:txbxContent>
              </v:textbox>
            </v:rect>
            <v:rect id="_x0000_s6703" style="position:absolute;left:6580;top:3074;width:452;height:161;mso-wrap-style:none" filled="f" stroked="f">
              <v:textbox style="mso-next-textbox:#_x0000_s6703;mso-fit-shape-to-text:t" inset="0,0,0,0">
                <w:txbxContent>
                  <w:p w:rsidR="00C21D5D" w:rsidRDefault="00C21D5D" w:rsidP="008B5D10">
                    <w:r>
                      <w:rPr>
                        <w:rFonts w:ascii="Arial" w:hAnsi="Arial" w:cs="Arial"/>
                        <w:b/>
                        <w:bCs/>
                        <w:color w:val="000000"/>
                        <w:sz w:val="14"/>
                        <w:szCs w:val="14"/>
                        <w:lang w:val="en-US"/>
                      </w:rPr>
                      <w:t>Report</w:t>
                    </w:r>
                  </w:p>
                </w:txbxContent>
              </v:textbox>
            </v:rect>
            <v:rect id="_x0000_s6704" style="position:absolute;left:270;top:3524;width:234;height:161;mso-wrap-style:none" filled="f" stroked="f">
              <v:textbox style="mso-next-textbox:#_x0000_s6704;mso-fit-shape-to-text:t" inset="0,0,0,0">
                <w:txbxContent>
                  <w:p w:rsidR="00C21D5D" w:rsidRDefault="00C21D5D" w:rsidP="008B5D10">
                    <w:r>
                      <w:rPr>
                        <w:rFonts w:ascii="Arial" w:hAnsi="Arial" w:cs="Arial"/>
                        <w:b/>
                        <w:bCs/>
                        <w:color w:val="000000"/>
                        <w:sz w:val="14"/>
                        <w:szCs w:val="14"/>
                        <w:lang w:val="en-US"/>
                      </w:rPr>
                      <w:t>132</w:t>
                    </w:r>
                  </w:p>
                </w:txbxContent>
              </v:textbox>
            </v:rect>
            <v:rect id="_x0000_s6705" style="position:absolute;left:854;top:3434;width:3595;height:414;mso-wrap-style:none" filled="f" stroked="f">
              <v:textbox style="mso-next-textbox:#_x0000_s6705;mso-fit-shape-to-text:t" inset="0,0,0,0">
                <w:txbxContent>
                  <w:p w:rsidR="00C21D5D" w:rsidRPr="00164D83" w:rsidRDefault="00C21D5D" w:rsidP="008B5D10">
                    <w:pPr>
                      <w:rPr>
                        <w:lang w:val="en-US"/>
                      </w:rPr>
                    </w:pPr>
                    <w:r w:rsidRPr="00164D83">
                      <w:rPr>
                        <w:rFonts w:ascii="Arial" w:hAnsi="Arial" w:cs="Arial"/>
                        <w:b/>
                        <w:bCs/>
                        <w:color w:val="000000"/>
                        <w:sz w:val="14"/>
                        <w:szCs w:val="14"/>
                        <w:lang w:val="en-US"/>
                      </w:rPr>
                      <w:t xml:space="preserve">FORTH PRODUCT – Preliminary Version Appendix II – </w:t>
                    </w:r>
                  </w:p>
                  <w:p w:rsidR="00C21D5D" w:rsidRPr="00164D83" w:rsidRDefault="00C21D5D" w:rsidP="008B5D10">
                    <w:pPr>
                      <w:rPr>
                        <w:lang w:val="en-US"/>
                      </w:rPr>
                    </w:pPr>
                  </w:p>
                </w:txbxContent>
              </v:textbox>
            </v:rect>
            <v:rect id="_x0000_s6706" style="position:absolute;left:2040;top:3614;width:833;height:414;mso-wrap-style:none" filled="f" stroked="f">
              <v:textbox style="mso-next-textbox:#_x0000_s6706;mso-fit-shape-to-text:t" inset="0,0,0,0">
                <w:txbxContent>
                  <w:p w:rsidR="00C21D5D" w:rsidRDefault="00C21D5D" w:rsidP="008B5D10">
                    <w:r>
                      <w:rPr>
                        <w:rFonts w:ascii="Arial" w:hAnsi="Arial" w:cs="Arial"/>
                        <w:b/>
                        <w:bCs/>
                        <w:color w:val="000000"/>
                        <w:sz w:val="14"/>
                        <w:szCs w:val="14"/>
                        <w:lang w:val="en-US"/>
                      </w:rPr>
                      <w:t>User Manual</w:t>
                    </w:r>
                  </w:p>
                  <w:p w:rsidR="00C21D5D" w:rsidRPr="00164D83" w:rsidRDefault="00C21D5D" w:rsidP="008B5D10"/>
                </w:txbxContent>
              </v:textbox>
            </v:rect>
            <v:rect id="_x0000_s6707" style="position:absolute;left:4683;top:3524;width:452;height:161;mso-wrap-style:none" filled="f" stroked="f">
              <v:textbox style="mso-next-textbox:#_x0000_s6707;mso-fit-shape-to-text:t" inset="0,0,0,0">
                <w:txbxContent>
                  <w:p w:rsidR="00C21D5D" w:rsidRDefault="00C21D5D" w:rsidP="008B5D10">
                    <w:r>
                      <w:rPr>
                        <w:rFonts w:ascii="Arial" w:hAnsi="Arial" w:cs="Arial"/>
                        <w:b/>
                        <w:bCs/>
                        <w:color w:val="000000"/>
                        <w:sz w:val="14"/>
                        <w:szCs w:val="14"/>
                        <w:lang w:val="en-US"/>
                      </w:rPr>
                      <w:t>Feb-07</w:t>
                    </w:r>
                  </w:p>
                </w:txbxContent>
              </v:textbox>
            </v:rect>
            <v:rect id="_x0000_s6708" style="position:absolute;left:5277;top:3524;width:1066;height:161;mso-wrap-style:none" filled="f" stroked="f">
              <v:textbox style="mso-next-textbox:#_x0000_s6708;mso-fit-shape-to-text:t" inset="0,0,0,0">
                <w:txbxContent>
                  <w:p w:rsidR="00C21D5D" w:rsidRDefault="00C21D5D" w:rsidP="008B5D10">
                    <w:r>
                      <w:rPr>
                        <w:rFonts w:ascii="Arial" w:hAnsi="Arial" w:cs="Arial"/>
                        <w:b/>
                        <w:bCs/>
                        <w:color w:val="000000"/>
                        <w:sz w:val="14"/>
                        <w:szCs w:val="14"/>
                        <w:lang w:val="en-US"/>
                      </w:rPr>
                      <w:t>INCAE-CLACDS</w:t>
                    </w:r>
                  </w:p>
                </w:txbxContent>
              </v:textbox>
            </v:rect>
            <v:rect id="_x0000_s6709" style="position:absolute;left:6580;top:3524;width:452;height:161;mso-wrap-style:none" filled="f" stroked="f">
              <v:textbox style="mso-next-textbox:#_x0000_s6709;mso-fit-shape-to-text:t" inset="0,0,0,0">
                <w:txbxContent>
                  <w:p w:rsidR="00C21D5D" w:rsidRDefault="00C21D5D" w:rsidP="008B5D10">
                    <w:r>
                      <w:rPr>
                        <w:rFonts w:ascii="Arial" w:hAnsi="Arial" w:cs="Arial"/>
                        <w:b/>
                        <w:bCs/>
                        <w:color w:val="000000"/>
                        <w:sz w:val="14"/>
                        <w:szCs w:val="14"/>
                        <w:lang w:val="en-US"/>
                      </w:rPr>
                      <w:t>Report</w:t>
                    </w:r>
                  </w:p>
                </w:txbxContent>
              </v:textbox>
            </v:rect>
            <v:rect id="_x0000_s6710" style="position:absolute;left:270;top:3883;width:234;height:161;mso-wrap-style:none" filled="f" stroked="f">
              <v:textbox style="mso-next-textbox:#_x0000_s6710;mso-fit-shape-to-text:t" inset="0,0,0,0">
                <w:txbxContent>
                  <w:p w:rsidR="00C21D5D" w:rsidRDefault="00C21D5D" w:rsidP="008B5D10">
                    <w:r>
                      <w:rPr>
                        <w:rFonts w:ascii="Arial" w:hAnsi="Arial" w:cs="Arial"/>
                        <w:b/>
                        <w:bCs/>
                        <w:color w:val="000000"/>
                        <w:sz w:val="14"/>
                        <w:szCs w:val="14"/>
                        <w:lang w:val="en-US"/>
                      </w:rPr>
                      <w:t>133</w:t>
                    </w:r>
                  </w:p>
                </w:txbxContent>
              </v:textbox>
            </v:rect>
            <v:rect id="_x0000_s6711" style="position:absolute;left:845;top:3793;width:3306;height:161;mso-wrap-style:none" filled="f" stroked="f">
              <v:textbox style="mso-next-textbox:#_x0000_s6711;mso-fit-shape-to-text:t" inset="0,0,0,0">
                <w:txbxContent>
                  <w:p w:rsidR="00C21D5D" w:rsidRPr="00164D83" w:rsidRDefault="00C21D5D" w:rsidP="008B5D10">
                    <w:pPr>
                      <w:rPr>
                        <w:lang w:val="en-US"/>
                      </w:rPr>
                    </w:pPr>
                    <w:r w:rsidRPr="00164D83">
                      <w:rPr>
                        <w:rFonts w:ascii="Arial" w:hAnsi="Arial" w:cs="Arial"/>
                        <w:b/>
                        <w:bCs/>
                        <w:color w:val="000000"/>
                        <w:sz w:val="14"/>
                        <w:szCs w:val="14"/>
                        <w:lang w:val="en-US"/>
                      </w:rPr>
                      <w:t xml:space="preserve">Evaluation of Funding and Organization Schemes </w:t>
                    </w:r>
                  </w:p>
                </w:txbxContent>
              </v:textbox>
            </v:rect>
            <v:rect id="_x0000_s6712" style="position:absolute;left:4683;top:3883;width:444;height:161;mso-wrap-style:none" filled="f" stroked="f">
              <v:textbox style="mso-next-textbox:#_x0000_s6712;mso-fit-shape-to-text:t" inset="0,0,0,0">
                <w:txbxContent>
                  <w:p w:rsidR="00C21D5D" w:rsidRDefault="00C21D5D" w:rsidP="008B5D10">
                    <w:r>
                      <w:rPr>
                        <w:rFonts w:ascii="Arial" w:hAnsi="Arial" w:cs="Arial"/>
                        <w:b/>
                        <w:bCs/>
                        <w:color w:val="000000"/>
                        <w:sz w:val="14"/>
                        <w:szCs w:val="14"/>
                        <w:lang w:val="en-US"/>
                      </w:rPr>
                      <w:t>Apr-07</w:t>
                    </w:r>
                  </w:p>
                </w:txbxContent>
              </v:textbox>
            </v:rect>
            <v:rect id="_x0000_s6713" style="position:absolute;left:5582;top:3883;width:397;height:161;mso-wrap-style:none" filled="f" stroked="f">
              <v:textbox style="mso-next-textbox:#_x0000_s6713;mso-fit-shape-to-text:t" inset="0,0,0,0">
                <w:txbxContent>
                  <w:p w:rsidR="00C21D5D" w:rsidRDefault="00C21D5D" w:rsidP="008B5D10">
                    <w:r>
                      <w:rPr>
                        <w:rFonts w:ascii="Arial" w:hAnsi="Arial" w:cs="Arial"/>
                        <w:b/>
                        <w:bCs/>
                        <w:color w:val="000000"/>
                        <w:sz w:val="14"/>
                        <w:szCs w:val="14"/>
                        <w:lang w:val="en-US"/>
                      </w:rPr>
                      <w:t>UNDP</w:t>
                    </w:r>
                  </w:p>
                </w:txbxContent>
              </v:textbox>
            </v:rect>
            <v:rect id="_x0000_s6714" style="position:absolute;left:6580;top:3883;width:452;height:161;mso-wrap-style:none" filled="f" stroked="f">
              <v:textbox style="mso-next-textbox:#_x0000_s6714;mso-fit-shape-to-text:t" inset="0,0,0,0">
                <w:txbxContent>
                  <w:p w:rsidR="00C21D5D" w:rsidRDefault="00C21D5D" w:rsidP="008B5D10">
                    <w:r>
                      <w:rPr>
                        <w:rFonts w:ascii="Arial" w:hAnsi="Arial" w:cs="Arial"/>
                        <w:b/>
                        <w:bCs/>
                        <w:color w:val="000000"/>
                        <w:sz w:val="14"/>
                        <w:szCs w:val="14"/>
                        <w:lang w:val="en-US"/>
                      </w:rPr>
                      <w:t>Report</w:t>
                    </w:r>
                  </w:p>
                </w:txbxContent>
              </v:textbox>
            </v:rect>
            <v:rect id="_x0000_s6715" style="position:absolute;left:270;top:4153;width:234;height:161;mso-wrap-style:none" filled="f" stroked="f">
              <v:textbox style="mso-next-textbox:#_x0000_s6715;mso-fit-shape-to-text:t" inset="0,0,0,0">
                <w:txbxContent>
                  <w:p w:rsidR="00C21D5D" w:rsidRDefault="00C21D5D" w:rsidP="008B5D10">
                    <w:r>
                      <w:rPr>
                        <w:rFonts w:ascii="Arial" w:hAnsi="Arial" w:cs="Arial"/>
                        <w:b/>
                        <w:bCs/>
                        <w:color w:val="000000"/>
                        <w:sz w:val="14"/>
                        <w:szCs w:val="14"/>
                        <w:lang w:val="en-US"/>
                      </w:rPr>
                      <w:t>134</w:t>
                    </w:r>
                  </w:p>
                </w:txbxContent>
              </v:textbox>
            </v:rect>
            <v:rect id="_x0000_s6716" style="position:absolute;left:1879;top:4153;width:1448;height:161;mso-wrap-style:none" filled="f" stroked="f">
              <v:textbox style="mso-next-textbox:#_x0000_s6716;mso-fit-shape-to-text:t" inset="0,0,0,0">
                <w:txbxContent>
                  <w:p w:rsidR="00C21D5D" w:rsidRDefault="00C21D5D" w:rsidP="008B5D10">
                    <w:r>
                      <w:rPr>
                        <w:rFonts w:ascii="Arial" w:hAnsi="Arial" w:cs="Arial"/>
                        <w:b/>
                        <w:bCs/>
                        <w:color w:val="000000"/>
                        <w:sz w:val="14"/>
                        <w:szCs w:val="14"/>
                        <w:lang w:val="en-US"/>
                      </w:rPr>
                      <w:t>51 Projects Evaluated</w:t>
                    </w:r>
                  </w:p>
                </w:txbxContent>
              </v:textbox>
            </v:rect>
            <v:rect id="_x0000_s6717" style="position:absolute;left:5663;top:4153;width:234;height:161;mso-wrap-style:none" filled="f" stroked="f">
              <v:textbox style="mso-next-textbox:#_x0000_s6717;mso-fit-shape-to-text:t" inset="0,0,0,0">
                <w:txbxContent>
                  <w:p w:rsidR="00C21D5D" w:rsidRDefault="00C21D5D" w:rsidP="008B5D10">
                    <w:r>
                      <w:rPr>
                        <w:rFonts w:ascii="Arial" w:hAnsi="Arial" w:cs="Arial"/>
                        <w:b/>
                        <w:bCs/>
                        <w:color w:val="000000"/>
                        <w:sz w:val="14"/>
                        <w:szCs w:val="14"/>
                        <w:lang w:val="en-US"/>
                      </w:rPr>
                      <w:t>ICE</w:t>
                    </w:r>
                  </w:p>
                </w:txbxContent>
              </v:textbox>
            </v:rect>
            <v:rect id="_x0000_s6718" style="position:absolute;left:6562;top:4153;width:452;height:161;mso-wrap-style:none" filled="f" stroked="f">
              <v:textbox style="mso-next-textbox:#_x0000_s6718;mso-fit-shape-to-text:t" inset="0,0,0,0">
                <w:txbxContent>
                  <w:p w:rsidR="00C21D5D" w:rsidRDefault="00C21D5D" w:rsidP="008B5D10">
                    <w:r>
                      <w:rPr>
                        <w:rFonts w:ascii="Arial" w:hAnsi="Arial" w:cs="Arial"/>
                        <w:b/>
                        <w:bCs/>
                        <w:color w:val="000000"/>
                        <w:sz w:val="14"/>
                        <w:szCs w:val="14"/>
                        <w:lang w:val="en-US"/>
                      </w:rPr>
                      <w:t>Report</w:t>
                    </w:r>
                  </w:p>
                </w:txbxContent>
              </v:textbox>
            </v:rect>
            <v:rect id="_x0000_s6719" style="position:absolute;left:270;top:4423;width:234;height:161;mso-wrap-style:none" filled="f" stroked="f">
              <v:textbox style="mso-next-textbox:#_x0000_s6719;mso-fit-shape-to-text:t" inset="0,0,0,0">
                <w:txbxContent>
                  <w:p w:rsidR="00C21D5D" w:rsidRDefault="00C21D5D" w:rsidP="008B5D10">
                    <w:r>
                      <w:rPr>
                        <w:rFonts w:ascii="Arial" w:hAnsi="Arial" w:cs="Arial"/>
                        <w:b/>
                        <w:bCs/>
                        <w:color w:val="000000"/>
                        <w:sz w:val="14"/>
                        <w:szCs w:val="14"/>
                        <w:lang w:val="en-US"/>
                      </w:rPr>
                      <w:t>135</w:t>
                    </w:r>
                  </w:p>
                </w:txbxContent>
              </v:textbox>
            </v:rect>
            <v:rect id="_x0000_s6720" style="position:absolute;left:872;top:4333;width:3470;height:161;mso-wrap-style:none" filled="f" stroked="f">
              <v:textbox style="mso-next-textbox:#_x0000_s6720;mso-fit-shape-to-text:t" inset="0,0,0,0">
                <w:txbxContent>
                  <w:p w:rsidR="00C21D5D" w:rsidRDefault="00C21D5D" w:rsidP="008B5D10">
                    <w:r>
                      <w:rPr>
                        <w:rFonts w:ascii="Arial" w:hAnsi="Arial" w:cs="Arial"/>
                        <w:b/>
                        <w:bCs/>
                        <w:color w:val="000000"/>
                        <w:sz w:val="14"/>
                        <w:szCs w:val="14"/>
                        <w:lang w:val="es-CR"/>
                      </w:rPr>
                      <w:t>FORTH</w:t>
                    </w:r>
                    <w:r w:rsidRPr="006D0758">
                      <w:rPr>
                        <w:rFonts w:ascii="Arial" w:hAnsi="Arial" w:cs="Arial"/>
                        <w:b/>
                        <w:bCs/>
                        <w:color w:val="000000"/>
                        <w:sz w:val="14"/>
                        <w:szCs w:val="14"/>
                        <w:lang w:val="es-CR"/>
                      </w:rPr>
                      <w:t xml:space="preserve"> PRODUCT – Versión Preliminar Apéndice I – </w:t>
                    </w:r>
                  </w:p>
                </w:txbxContent>
              </v:textbox>
            </v:rect>
            <v:rect id="_x0000_s6721" style="position:absolute;left:1555;top:4494;width:2652;height:180" filled="f" stroked="f">
              <v:textbox style="mso-next-textbox:#_x0000_s6721" inset="0,0,0,0">
                <w:txbxContent>
                  <w:p w:rsidR="00C21D5D" w:rsidRDefault="00C21D5D" w:rsidP="008B5D10">
                    <w:r>
                      <w:rPr>
                        <w:rFonts w:ascii="Arial" w:hAnsi="Arial" w:cs="Arial"/>
                        <w:b/>
                        <w:bCs/>
                        <w:color w:val="000000"/>
                        <w:sz w:val="14"/>
                        <w:szCs w:val="14"/>
                        <w:lang w:val="en-US"/>
                      </w:rPr>
                      <w:t>Memory and Calculation Methodology</w:t>
                    </w:r>
                  </w:p>
                </w:txbxContent>
              </v:textbox>
            </v:rect>
            <v:rect id="_x0000_s6722" style="position:absolute;left:4683;top:4423;width:452;height:161;mso-wrap-style:none" filled="f" stroked="f">
              <v:textbox style="mso-next-textbox:#_x0000_s6722;mso-fit-shape-to-text:t" inset="0,0,0,0">
                <w:txbxContent>
                  <w:p w:rsidR="00C21D5D" w:rsidRDefault="00C21D5D" w:rsidP="008B5D10">
                    <w:r>
                      <w:rPr>
                        <w:rFonts w:ascii="Arial" w:hAnsi="Arial" w:cs="Arial"/>
                        <w:b/>
                        <w:bCs/>
                        <w:color w:val="000000"/>
                        <w:sz w:val="14"/>
                        <w:szCs w:val="14"/>
                        <w:lang w:val="en-US"/>
                      </w:rPr>
                      <w:t>Feb-07</w:t>
                    </w:r>
                  </w:p>
                </w:txbxContent>
              </v:textbox>
            </v:rect>
            <v:rect id="_x0000_s6723" style="position:absolute;left:5277;top:4423;width:1066;height:161;mso-wrap-style:none" filled="f" stroked="f">
              <v:textbox style="mso-next-textbox:#_x0000_s6723;mso-fit-shape-to-text:t" inset="0,0,0,0">
                <w:txbxContent>
                  <w:p w:rsidR="00C21D5D" w:rsidRDefault="00C21D5D" w:rsidP="008B5D10">
                    <w:r>
                      <w:rPr>
                        <w:rFonts w:ascii="Arial" w:hAnsi="Arial" w:cs="Arial"/>
                        <w:b/>
                        <w:bCs/>
                        <w:color w:val="000000"/>
                        <w:sz w:val="14"/>
                        <w:szCs w:val="14"/>
                        <w:lang w:val="en-US"/>
                      </w:rPr>
                      <w:t>INCAE-CLACDS</w:t>
                    </w:r>
                  </w:p>
                </w:txbxContent>
              </v:textbox>
            </v:rect>
            <v:rect id="_x0000_s6724" style="position:absolute;left:6580;top:4423;width:452;height:161;mso-wrap-style:none" filled="f" stroked="f">
              <v:textbox style="mso-next-textbox:#_x0000_s6724;mso-fit-shape-to-text:t" inset="0,0,0,0">
                <w:txbxContent>
                  <w:p w:rsidR="00C21D5D" w:rsidRDefault="00C21D5D" w:rsidP="008B5D10">
                    <w:r>
                      <w:rPr>
                        <w:rFonts w:ascii="Arial" w:hAnsi="Arial" w:cs="Arial"/>
                        <w:b/>
                        <w:bCs/>
                        <w:color w:val="000000"/>
                        <w:sz w:val="14"/>
                        <w:szCs w:val="14"/>
                        <w:lang w:val="en-US"/>
                      </w:rPr>
                      <w:t>Report</w:t>
                    </w:r>
                  </w:p>
                </w:txbxContent>
              </v:textbox>
            </v:rect>
            <v:rect id="_x0000_s6725" style="position:absolute;left:270;top:4782;width:234;height:161;mso-wrap-style:none" filled="f" stroked="f">
              <v:textbox style="mso-next-textbox:#_x0000_s6725;mso-fit-shape-to-text:t" inset="0,0,0,0">
                <w:txbxContent>
                  <w:p w:rsidR="00C21D5D" w:rsidRDefault="00C21D5D" w:rsidP="008B5D10">
                    <w:r>
                      <w:rPr>
                        <w:rFonts w:ascii="Arial" w:hAnsi="Arial" w:cs="Arial"/>
                        <w:b/>
                        <w:bCs/>
                        <w:color w:val="000000"/>
                        <w:sz w:val="14"/>
                        <w:szCs w:val="14"/>
                        <w:lang w:val="en-US"/>
                      </w:rPr>
                      <w:t>136</w:t>
                    </w:r>
                  </w:p>
                </w:txbxContent>
              </v:textbox>
            </v:rect>
            <v:rect id="_x0000_s6726" style="position:absolute;left:854;top:4692;width:3595;height:161;mso-wrap-style:none" filled="f" stroked="f">
              <v:textbox style="mso-next-textbox:#_x0000_s6726;mso-fit-shape-to-text:t" inset="0,0,0,0">
                <w:txbxContent>
                  <w:p w:rsidR="00C21D5D" w:rsidRPr="00164D83" w:rsidRDefault="00C21D5D" w:rsidP="008B5D10">
                    <w:pPr>
                      <w:rPr>
                        <w:lang w:val="en-US"/>
                      </w:rPr>
                    </w:pPr>
                    <w:r w:rsidRPr="00164D83">
                      <w:rPr>
                        <w:rFonts w:ascii="Arial" w:hAnsi="Arial" w:cs="Arial"/>
                        <w:b/>
                        <w:bCs/>
                        <w:color w:val="000000"/>
                        <w:sz w:val="14"/>
                        <w:szCs w:val="14"/>
                        <w:lang w:val="en-US"/>
                      </w:rPr>
                      <w:t xml:space="preserve">FORTH PRODUCT – Preliminary Version Appendix II – </w:t>
                    </w:r>
                  </w:p>
                </w:txbxContent>
              </v:textbox>
            </v:rect>
            <v:rect id="_x0000_s6727" style="position:absolute;left:2040;top:4872;width:833;height:161;mso-wrap-style:none" filled="f" stroked="f">
              <v:textbox style="mso-next-textbox:#_x0000_s6727;mso-fit-shape-to-text:t" inset="0,0,0,0">
                <w:txbxContent>
                  <w:p w:rsidR="00C21D5D" w:rsidRDefault="00C21D5D" w:rsidP="008B5D10">
                    <w:r>
                      <w:rPr>
                        <w:rFonts w:ascii="Arial" w:hAnsi="Arial" w:cs="Arial"/>
                        <w:b/>
                        <w:bCs/>
                        <w:color w:val="000000"/>
                        <w:sz w:val="14"/>
                        <w:szCs w:val="14"/>
                        <w:lang w:val="en-US"/>
                      </w:rPr>
                      <w:t>User Manual</w:t>
                    </w:r>
                  </w:p>
                </w:txbxContent>
              </v:textbox>
            </v:rect>
            <v:rect id="_x0000_s6728" style="position:absolute;left:4683;top:4782;width:452;height:161;mso-wrap-style:none" filled="f" stroked="f">
              <v:textbox style="mso-next-textbox:#_x0000_s6728;mso-fit-shape-to-text:t" inset="0,0,0,0">
                <w:txbxContent>
                  <w:p w:rsidR="00C21D5D" w:rsidRDefault="00C21D5D" w:rsidP="008B5D10">
                    <w:r>
                      <w:rPr>
                        <w:rFonts w:ascii="Arial" w:hAnsi="Arial" w:cs="Arial"/>
                        <w:b/>
                        <w:bCs/>
                        <w:color w:val="000000"/>
                        <w:sz w:val="14"/>
                        <w:szCs w:val="14"/>
                        <w:lang w:val="en-US"/>
                      </w:rPr>
                      <w:t>Feb-07</w:t>
                    </w:r>
                  </w:p>
                </w:txbxContent>
              </v:textbox>
            </v:rect>
            <v:rect id="_x0000_s6729" style="position:absolute;left:5277;top:4782;width:1066;height:161;mso-wrap-style:none" filled="f" stroked="f">
              <v:textbox style="mso-next-textbox:#_x0000_s6729;mso-fit-shape-to-text:t" inset="0,0,0,0">
                <w:txbxContent>
                  <w:p w:rsidR="00C21D5D" w:rsidRDefault="00C21D5D" w:rsidP="008B5D10">
                    <w:r>
                      <w:rPr>
                        <w:rFonts w:ascii="Arial" w:hAnsi="Arial" w:cs="Arial"/>
                        <w:b/>
                        <w:bCs/>
                        <w:color w:val="000000"/>
                        <w:sz w:val="14"/>
                        <w:szCs w:val="14"/>
                        <w:lang w:val="en-US"/>
                      </w:rPr>
                      <w:t>INCAE-CLACDS</w:t>
                    </w:r>
                  </w:p>
                </w:txbxContent>
              </v:textbox>
            </v:rect>
            <v:rect id="_x0000_s6730" style="position:absolute;left:6580;top:4782;width:452;height:161;mso-wrap-style:none" filled="f" stroked="f">
              <v:textbox style="mso-next-textbox:#_x0000_s6730;mso-fit-shape-to-text:t" inset="0,0,0,0">
                <w:txbxContent>
                  <w:p w:rsidR="00C21D5D" w:rsidRDefault="00C21D5D" w:rsidP="008B5D10">
                    <w:r>
                      <w:rPr>
                        <w:rFonts w:ascii="Arial" w:hAnsi="Arial" w:cs="Arial"/>
                        <w:b/>
                        <w:bCs/>
                        <w:color w:val="000000"/>
                        <w:sz w:val="14"/>
                        <w:szCs w:val="14"/>
                        <w:lang w:val="en-US"/>
                      </w:rPr>
                      <w:t>Report</w:t>
                    </w:r>
                  </w:p>
                </w:txbxContent>
              </v:textbox>
            </v:rect>
            <v:rect id="_x0000_s6731" style="position:absolute;left:270;top:5052;width:234;height:161;mso-wrap-style:none" filled="f" stroked="f">
              <v:textbox style="mso-next-textbox:#_x0000_s6731;mso-fit-shape-to-text:t" inset="0,0,0,0">
                <w:txbxContent>
                  <w:p w:rsidR="00C21D5D" w:rsidRDefault="00C21D5D" w:rsidP="008B5D10">
                    <w:r>
                      <w:rPr>
                        <w:rFonts w:ascii="Arial" w:hAnsi="Arial" w:cs="Arial"/>
                        <w:b/>
                        <w:bCs/>
                        <w:color w:val="000000"/>
                        <w:sz w:val="14"/>
                        <w:szCs w:val="14"/>
                        <w:lang w:val="en-US"/>
                      </w:rPr>
                      <w:t>137</w:t>
                    </w:r>
                  </w:p>
                </w:txbxContent>
              </v:textbox>
            </v:rect>
            <v:rect id="_x0000_s6732" style="position:absolute;left:1960;top:5052;width:1136;height:161;mso-wrap-style:none" filled="f" stroked="f">
              <v:textbox style="mso-next-textbox:#_x0000_s6732;mso-fit-shape-to-text:t" inset="0,0,0,0">
                <w:txbxContent>
                  <w:p w:rsidR="00C21D5D" w:rsidRDefault="00C21D5D" w:rsidP="008B5D10">
                    <w:r>
                      <w:rPr>
                        <w:rFonts w:ascii="Arial" w:hAnsi="Arial" w:cs="Arial"/>
                        <w:b/>
                        <w:bCs/>
                        <w:color w:val="000000"/>
                        <w:sz w:val="14"/>
                        <w:szCs w:val="14"/>
                        <w:lang w:val="en-US"/>
                      </w:rPr>
                      <w:t>FIRST PRODUCT</w:t>
                    </w:r>
                  </w:p>
                </w:txbxContent>
              </v:textbox>
            </v:rect>
            <v:rect id="_x0000_s6733" style="position:absolute;left:4683;top:5052;width:452;height:161;mso-wrap-style:none" filled="f" stroked="f">
              <v:textbox style="mso-next-textbox:#_x0000_s6733;mso-fit-shape-to-text:t" inset="0,0,0,0">
                <w:txbxContent>
                  <w:p w:rsidR="00C21D5D" w:rsidRDefault="00C21D5D" w:rsidP="008B5D10">
                    <w:r>
                      <w:rPr>
                        <w:rFonts w:ascii="Arial" w:hAnsi="Arial" w:cs="Arial"/>
                        <w:b/>
                        <w:bCs/>
                        <w:color w:val="000000"/>
                        <w:sz w:val="14"/>
                        <w:szCs w:val="14"/>
                        <w:lang w:val="en-US"/>
                      </w:rPr>
                      <w:t>Feb-07</w:t>
                    </w:r>
                  </w:p>
                </w:txbxContent>
              </v:textbox>
            </v:rect>
            <v:rect id="_x0000_s6734" style="position:absolute;left:5277;top:5052;width:1066;height:161;mso-wrap-style:none" filled="f" stroked="f">
              <v:textbox style="mso-next-textbox:#_x0000_s6734;mso-fit-shape-to-text:t" inset="0,0,0,0">
                <w:txbxContent>
                  <w:p w:rsidR="00C21D5D" w:rsidRDefault="00C21D5D" w:rsidP="008B5D10">
                    <w:r>
                      <w:rPr>
                        <w:rFonts w:ascii="Arial" w:hAnsi="Arial" w:cs="Arial"/>
                        <w:b/>
                        <w:bCs/>
                        <w:color w:val="000000"/>
                        <w:sz w:val="14"/>
                        <w:szCs w:val="14"/>
                        <w:lang w:val="en-US"/>
                      </w:rPr>
                      <w:t>INCAE-CLACDS</w:t>
                    </w:r>
                  </w:p>
                </w:txbxContent>
              </v:textbox>
            </v:rect>
            <v:rect id="_x0000_s6735" style="position:absolute;left:6580;top:5052;width:452;height:161;mso-wrap-style:none" filled="f" stroked="f">
              <v:textbox style="mso-next-textbox:#_x0000_s6735;mso-fit-shape-to-text:t" inset="0,0,0,0">
                <w:txbxContent>
                  <w:p w:rsidR="00C21D5D" w:rsidRDefault="00C21D5D" w:rsidP="008B5D10">
                    <w:r>
                      <w:rPr>
                        <w:rFonts w:ascii="Arial" w:hAnsi="Arial" w:cs="Arial"/>
                        <w:b/>
                        <w:bCs/>
                        <w:color w:val="000000"/>
                        <w:sz w:val="14"/>
                        <w:szCs w:val="14"/>
                        <w:lang w:val="en-US"/>
                      </w:rPr>
                      <w:t>Report</w:t>
                    </w:r>
                  </w:p>
                </w:txbxContent>
              </v:textbox>
            </v:rect>
            <v:rect id="_x0000_s6736" style="position:absolute;left:270;top:5232;width:234;height:161;mso-wrap-style:none" filled="f" stroked="f">
              <v:textbox style="mso-next-textbox:#_x0000_s6736;mso-fit-shape-to-text:t" inset="0,0,0,0">
                <w:txbxContent>
                  <w:p w:rsidR="00C21D5D" w:rsidRDefault="00C21D5D" w:rsidP="008B5D10">
                    <w:r>
                      <w:rPr>
                        <w:rFonts w:ascii="Arial" w:hAnsi="Arial" w:cs="Arial"/>
                        <w:b/>
                        <w:bCs/>
                        <w:color w:val="000000"/>
                        <w:sz w:val="14"/>
                        <w:szCs w:val="14"/>
                        <w:lang w:val="en-US"/>
                      </w:rPr>
                      <w:t>138</w:t>
                    </w:r>
                  </w:p>
                </w:txbxContent>
              </v:textbox>
            </v:rect>
            <v:rect id="_x0000_s6737" style="position:absolute;left:1528;top:5232;width:2139;height:161;mso-wrap-style:none" filled="f" stroked="f">
              <v:textbox style="mso-next-textbox:#_x0000_s6737;mso-fit-shape-to-text:t" inset="0,0,0,0">
                <w:txbxContent>
                  <w:p w:rsidR="00C21D5D" w:rsidRDefault="00C21D5D" w:rsidP="008B5D10">
                    <w:r>
                      <w:rPr>
                        <w:rFonts w:ascii="Arial" w:hAnsi="Arial" w:cs="Arial"/>
                        <w:b/>
                        <w:bCs/>
                        <w:color w:val="000000"/>
                        <w:sz w:val="14"/>
                        <w:szCs w:val="14"/>
                        <w:lang w:val="en-US"/>
                      </w:rPr>
                      <w:t>SECOND AND THIRD PRODUCT</w:t>
                    </w:r>
                  </w:p>
                </w:txbxContent>
              </v:textbox>
            </v:rect>
            <v:rect id="_x0000_s6738" style="position:absolute;left:4683;top:5232;width:452;height:161;mso-wrap-style:none" filled="f" stroked="f">
              <v:textbox style="mso-next-textbox:#_x0000_s6738;mso-fit-shape-to-text:t" inset="0,0,0,0">
                <w:txbxContent>
                  <w:p w:rsidR="00C21D5D" w:rsidRDefault="00C21D5D" w:rsidP="008B5D10">
                    <w:r>
                      <w:rPr>
                        <w:rFonts w:ascii="Arial" w:hAnsi="Arial" w:cs="Arial"/>
                        <w:b/>
                        <w:bCs/>
                        <w:color w:val="000000"/>
                        <w:sz w:val="14"/>
                        <w:szCs w:val="14"/>
                        <w:lang w:val="en-US"/>
                      </w:rPr>
                      <w:t>Feb-07</w:t>
                    </w:r>
                  </w:p>
                </w:txbxContent>
              </v:textbox>
            </v:rect>
            <v:rect id="_x0000_s6739" style="position:absolute;left:5277;top:5232;width:1066;height:161;mso-wrap-style:none" filled="f" stroked="f">
              <v:textbox style="mso-next-textbox:#_x0000_s6739;mso-fit-shape-to-text:t" inset="0,0,0,0">
                <w:txbxContent>
                  <w:p w:rsidR="00C21D5D" w:rsidRDefault="00C21D5D" w:rsidP="008B5D10">
                    <w:r>
                      <w:rPr>
                        <w:rFonts w:ascii="Arial" w:hAnsi="Arial" w:cs="Arial"/>
                        <w:b/>
                        <w:bCs/>
                        <w:color w:val="000000"/>
                        <w:sz w:val="14"/>
                        <w:szCs w:val="14"/>
                        <w:lang w:val="en-US"/>
                      </w:rPr>
                      <w:t>INCAE-CLACDS</w:t>
                    </w:r>
                  </w:p>
                </w:txbxContent>
              </v:textbox>
            </v:rect>
            <v:rect id="_x0000_s6740" style="position:absolute;left:6580;top:5232;width:452;height:161;mso-wrap-style:none" filled="f" stroked="f">
              <v:textbox style="mso-next-textbox:#_x0000_s6740;mso-fit-shape-to-text:t" inset="0,0,0,0">
                <w:txbxContent>
                  <w:p w:rsidR="00C21D5D" w:rsidRDefault="00C21D5D" w:rsidP="008B5D10">
                    <w:r>
                      <w:rPr>
                        <w:rFonts w:ascii="Arial" w:hAnsi="Arial" w:cs="Arial"/>
                        <w:b/>
                        <w:bCs/>
                        <w:color w:val="000000"/>
                        <w:sz w:val="14"/>
                        <w:szCs w:val="14"/>
                        <w:lang w:val="en-US"/>
                      </w:rPr>
                      <w:t>Report</w:t>
                    </w:r>
                  </w:p>
                </w:txbxContent>
              </v:textbox>
            </v:rect>
            <v:rect id="_x0000_s6741" style="position:absolute;left:270;top:5411;width:234;height:161;mso-wrap-style:none" filled="f" stroked="f">
              <v:textbox style="mso-next-textbox:#_x0000_s6741;mso-fit-shape-to-text:t" inset="0,0,0,0">
                <w:txbxContent>
                  <w:p w:rsidR="00C21D5D" w:rsidRDefault="00C21D5D" w:rsidP="008B5D10">
                    <w:r>
                      <w:rPr>
                        <w:rFonts w:ascii="Arial" w:hAnsi="Arial" w:cs="Arial"/>
                        <w:b/>
                        <w:bCs/>
                        <w:color w:val="000000"/>
                        <w:sz w:val="14"/>
                        <w:szCs w:val="14"/>
                        <w:lang w:val="en-US"/>
                      </w:rPr>
                      <w:t>139</w:t>
                    </w:r>
                  </w:p>
                </w:txbxContent>
              </v:textbox>
            </v:rect>
            <v:rect id="_x0000_s6742" style="position:absolute;left:1933;top:5411;width:1315;height:161;mso-wrap-style:none" filled="f" stroked="f">
              <v:textbox style="mso-next-textbox:#_x0000_s6742;mso-fit-shape-to-text:t" inset="0,0,0,0">
                <w:txbxContent>
                  <w:p w:rsidR="00C21D5D" w:rsidRDefault="00C21D5D" w:rsidP="008B5D10">
                    <w:r>
                      <w:rPr>
                        <w:rFonts w:ascii="Arial" w:hAnsi="Arial" w:cs="Arial"/>
                        <w:b/>
                        <w:bCs/>
                        <w:color w:val="000000"/>
                        <w:sz w:val="14"/>
                        <w:szCs w:val="14"/>
                        <w:lang w:val="en-US"/>
                      </w:rPr>
                      <w:t xml:space="preserve">FOURTH PRODUCT </w:t>
                    </w:r>
                  </w:p>
                </w:txbxContent>
              </v:textbox>
            </v:rect>
            <v:rect id="_x0000_s6743" style="position:absolute;left:4683;top:5411;width:452;height:161;mso-wrap-style:none" filled="f" stroked="f">
              <v:textbox style="mso-next-textbox:#_x0000_s6743;mso-fit-shape-to-text:t" inset="0,0,0,0">
                <w:txbxContent>
                  <w:p w:rsidR="00C21D5D" w:rsidRDefault="00C21D5D" w:rsidP="008B5D10">
                    <w:r>
                      <w:rPr>
                        <w:rFonts w:ascii="Arial" w:hAnsi="Arial" w:cs="Arial"/>
                        <w:b/>
                        <w:bCs/>
                        <w:color w:val="000000"/>
                        <w:sz w:val="14"/>
                        <w:szCs w:val="14"/>
                        <w:lang w:val="en-US"/>
                      </w:rPr>
                      <w:t>Feb-08</w:t>
                    </w:r>
                  </w:p>
                </w:txbxContent>
              </v:textbox>
            </v:rect>
            <v:rect id="_x0000_s6744" style="position:absolute;left:5277;top:5411;width:1066;height:161;mso-wrap-style:none" filled="f" stroked="f">
              <v:textbox style="mso-next-textbox:#_x0000_s6744;mso-fit-shape-to-text:t" inset="0,0,0,0">
                <w:txbxContent>
                  <w:p w:rsidR="00C21D5D" w:rsidRDefault="00C21D5D" w:rsidP="008B5D10">
                    <w:r>
                      <w:rPr>
                        <w:rFonts w:ascii="Arial" w:hAnsi="Arial" w:cs="Arial"/>
                        <w:b/>
                        <w:bCs/>
                        <w:color w:val="000000"/>
                        <w:sz w:val="14"/>
                        <w:szCs w:val="14"/>
                        <w:lang w:val="en-US"/>
                      </w:rPr>
                      <w:t>INCAE-CLACDS</w:t>
                    </w:r>
                  </w:p>
                </w:txbxContent>
              </v:textbox>
            </v:rect>
            <v:rect id="_x0000_s6745" style="position:absolute;left:6562;top:5411;width:452;height:161;mso-wrap-style:none" filled="f" stroked="f">
              <v:textbox style="mso-next-textbox:#_x0000_s6745;mso-fit-shape-to-text:t" inset="0,0,0,0">
                <w:txbxContent>
                  <w:p w:rsidR="00C21D5D" w:rsidRDefault="00C21D5D" w:rsidP="008B5D10">
                    <w:r>
                      <w:rPr>
                        <w:rFonts w:ascii="Arial" w:hAnsi="Arial" w:cs="Arial"/>
                        <w:b/>
                        <w:bCs/>
                        <w:color w:val="000000"/>
                        <w:sz w:val="14"/>
                        <w:szCs w:val="14"/>
                        <w:lang w:val="en-US"/>
                      </w:rPr>
                      <w:t>Report</w:t>
                    </w:r>
                  </w:p>
                </w:txbxContent>
              </v:textbox>
            </v:rect>
            <v:rect id="_x0000_s6746" style="position:absolute;left:270;top:5591;width:234;height:161;mso-wrap-style:none" filled="f" stroked="f">
              <v:textbox style="mso-next-textbox:#_x0000_s6746;mso-fit-shape-to-text:t" inset="0,0,0,0">
                <w:txbxContent>
                  <w:p w:rsidR="00C21D5D" w:rsidRDefault="00C21D5D" w:rsidP="008B5D10">
                    <w:r>
                      <w:rPr>
                        <w:rFonts w:ascii="Arial" w:hAnsi="Arial" w:cs="Arial"/>
                        <w:b/>
                        <w:bCs/>
                        <w:color w:val="000000"/>
                        <w:sz w:val="14"/>
                        <w:szCs w:val="14"/>
                        <w:lang w:val="en-US"/>
                      </w:rPr>
                      <w:t>140</w:t>
                    </w:r>
                  </w:p>
                </w:txbxContent>
              </v:textbox>
            </v:rect>
            <v:rect id="_x0000_s6747" style="position:absolute;left:1393;top:5591;width:2388;height:161;mso-wrap-style:none" filled="f" stroked="f">
              <v:textbox style="mso-next-textbox:#_x0000_s6747;mso-fit-shape-to-text:t" inset="0,0,0,0">
                <w:txbxContent>
                  <w:p w:rsidR="00C21D5D" w:rsidRDefault="00C21D5D" w:rsidP="008B5D10">
                    <w:r>
                      <w:rPr>
                        <w:rFonts w:ascii="Arial" w:hAnsi="Arial" w:cs="Arial"/>
                        <w:b/>
                        <w:bCs/>
                        <w:color w:val="000000"/>
                        <w:sz w:val="14"/>
                        <w:szCs w:val="14"/>
                        <w:lang w:val="en-US"/>
                      </w:rPr>
                      <w:t>FOURTH PRODUCT FINAL REPORT</w:t>
                    </w:r>
                  </w:p>
                </w:txbxContent>
              </v:textbox>
            </v:rect>
            <v:rect id="_x0000_s6748" style="position:absolute;left:4683;top:5591;width:444;height:161;mso-wrap-style:none" filled="f" stroked="f">
              <v:textbox style="mso-next-textbox:#_x0000_s6748;mso-fit-shape-to-text:t" inset="0,0,0,0">
                <w:txbxContent>
                  <w:p w:rsidR="00C21D5D" w:rsidRDefault="00C21D5D" w:rsidP="008B5D10">
                    <w:r>
                      <w:rPr>
                        <w:rFonts w:ascii="Arial" w:hAnsi="Arial" w:cs="Arial"/>
                        <w:b/>
                        <w:bCs/>
                        <w:color w:val="000000"/>
                        <w:sz w:val="14"/>
                        <w:szCs w:val="14"/>
                        <w:lang w:val="en-US"/>
                      </w:rPr>
                      <w:t>Apr-08</w:t>
                    </w:r>
                  </w:p>
                </w:txbxContent>
              </v:textbox>
            </v:rect>
            <v:rect id="_x0000_s6749" style="position:absolute;left:5277;top:5591;width:1066;height:161;mso-wrap-style:none" filled="f" stroked="f">
              <v:textbox style="mso-next-textbox:#_x0000_s6749;mso-fit-shape-to-text:t" inset="0,0,0,0">
                <w:txbxContent>
                  <w:p w:rsidR="00C21D5D" w:rsidRDefault="00C21D5D" w:rsidP="008B5D10">
                    <w:r>
                      <w:rPr>
                        <w:rFonts w:ascii="Arial" w:hAnsi="Arial" w:cs="Arial"/>
                        <w:b/>
                        <w:bCs/>
                        <w:color w:val="000000"/>
                        <w:sz w:val="14"/>
                        <w:szCs w:val="14"/>
                        <w:lang w:val="en-US"/>
                      </w:rPr>
                      <w:t>INCAE-CLACDS</w:t>
                    </w:r>
                  </w:p>
                </w:txbxContent>
              </v:textbox>
            </v:rect>
            <v:rect id="_x0000_s6750" style="position:absolute;left:6580;top:5591;width:452;height:161;mso-wrap-style:none" filled="f" stroked="f">
              <v:textbox style="mso-next-textbox:#_x0000_s6750;mso-fit-shape-to-text:t" inset="0,0,0,0">
                <w:txbxContent>
                  <w:p w:rsidR="00C21D5D" w:rsidRDefault="00C21D5D" w:rsidP="008B5D10">
                    <w:r>
                      <w:rPr>
                        <w:rFonts w:ascii="Arial" w:hAnsi="Arial" w:cs="Arial"/>
                        <w:b/>
                        <w:bCs/>
                        <w:color w:val="000000"/>
                        <w:sz w:val="14"/>
                        <w:szCs w:val="14"/>
                        <w:lang w:val="en-US"/>
                      </w:rPr>
                      <w:t>Report</w:t>
                    </w:r>
                  </w:p>
                </w:txbxContent>
              </v:textbox>
            </v:rect>
            <v:rect id="_x0000_s6751" style="position:absolute;left:270;top:5771;width:234;height:161;mso-wrap-style:none" filled="f" stroked="f">
              <v:textbox style="mso-next-textbox:#_x0000_s6751;mso-fit-shape-to-text:t" inset="0,0,0,0">
                <w:txbxContent>
                  <w:p w:rsidR="00C21D5D" w:rsidRDefault="00C21D5D" w:rsidP="008B5D10">
                    <w:r>
                      <w:rPr>
                        <w:rFonts w:ascii="Arial" w:hAnsi="Arial" w:cs="Arial"/>
                        <w:b/>
                        <w:bCs/>
                        <w:color w:val="000000"/>
                        <w:sz w:val="14"/>
                        <w:szCs w:val="14"/>
                        <w:lang w:val="en-US"/>
                      </w:rPr>
                      <w:t>141</w:t>
                    </w:r>
                  </w:p>
                </w:txbxContent>
              </v:textbox>
            </v:rect>
            <v:rect id="_x0000_s6752" style="position:absolute;left:1178;top:5771;width:2824;height:161;mso-wrap-style:none" filled="f" stroked="f">
              <v:textbox style="mso-next-textbox:#_x0000_s6752;mso-fit-shape-to-text:t" inset="0,0,0,0">
                <w:txbxContent>
                  <w:p w:rsidR="00C21D5D" w:rsidRDefault="00C21D5D" w:rsidP="008B5D10">
                    <w:r>
                      <w:rPr>
                        <w:rFonts w:ascii="Arial" w:hAnsi="Arial" w:cs="Arial"/>
                        <w:b/>
                        <w:bCs/>
                        <w:color w:val="000000"/>
                        <w:sz w:val="14"/>
                        <w:szCs w:val="14"/>
                        <w:lang w:val="en-US"/>
                      </w:rPr>
                      <w:t>57 PROJECT PRIORITIZATION RESULTOS</w:t>
                    </w:r>
                  </w:p>
                </w:txbxContent>
              </v:textbox>
            </v:rect>
            <v:rect id="_x0000_s6753" style="position:absolute;left:5663;top:5771;width:234;height:161;mso-wrap-style:none" filled="f" stroked="f">
              <v:textbox style="mso-next-textbox:#_x0000_s6753;mso-fit-shape-to-text:t" inset="0,0,0,0">
                <w:txbxContent>
                  <w:p w:rsidR="00C21D5D" w:rsidRDefault="00C21D5D" w:rsidP="008B5D10">
                    <w:r>
                      <w:rPr>
                        <w:rFonts w:ascii="Arial" w:hAnsi="Arial" w:cs="Arial"/>
                        <w:b/>
                        <w:bCs/>
                        <w:color w:val="000000"/>
                        <w:sz w:val="14"/>
                        <w:szCs w:val="14"/>
                        <w:lang w:val="en-US"/>
                      </w:rPr>
                      <w:t>ICE</w:t>
                    </w:r>
                  </w:p>
                </w:txbxContent>
              </v:textbox>
            </v:rect>
            <v:rect id="_x0000_s6754" style="position:absolute;left:6562;top:5771;width:452;height:161;mso-wrap-style:none" filled="f" stroked="f">
              <v:textbox style="mso-next-textbox:#_x0000_s6754;mso-fit-shape-to-text:t" inset="0,0,0,0">
                <w:txbxContent>
                  <w:p w:rsidR="00C21D5D" w:rsidRDefault="00C21D5D" w:rsidP="008B5D10">
                    <w:r>
                      <w:rPr>
                        <w:rFonts w:ascii="Arial" w:hAnsi="Arial" w:cs="Arial"/>
                        <w:b/>
                        <w:bCs/>
                        <w:color w:val="000000"/>
                        <w:sz w:val="14"/>
                        <w:szCs w:val="14"/>
                        <w:lang w:val="en-US"/>
                      </w:rPr>
                      <w:t>Report</w:t>
                    </w:r>
                  </w:p>
                </w:txbxContent>
              </v:textbox>
            </v:rect>
            <v:rect id="_x0000_s6755" style="position:absolute;left:270;top:6220;width:234;height:161;mso-wrap-style:none" filled="f" stroked="f">
              <v:textbox style="mso-next-textbox:#_x0000_s6755;mso-fit-shape-to-text:t" inset="0,0,0,0">
                <w:txbxContent>
                  <w:p w:rsidR="00C21D5D" w:rsidRDefault="00C21D5D" w:rsidP="008B5D10">
                    <w:r>
                      <w:rPr>
                        <w:rFonts w:ascii="Arial" w:hAnsi="Arial" w:cs="Arial"/>
                        <w:b/>
                        <w:bCs/>
                        <w:color w:val="000000"/>
                        <w:sz w:val="14"/>
                        <w:szCs w:val="14"/>
                        <w:lang w:val="en-US"/>
                      </w:rPr>
                      <w:t>142</w:t>
                    </w:r>
                  </w:p>
                </w:txbxContent>
              </v:textbox>
            </v:rect>
            <v:rect id="_x0000_s6756" style="position:absolute;left:1142;top:5951;width:3299;height:161;mso-wrap-style:none" filled="f" stroked="f">
              <v:textbox style="mso-next-textbox:#_x0000_s6756;mso-fit-shape-to-text:t" inset="0,0,0,0">
                <w:txbxContent>
                  <w:p w:rsidR="00C21D5D" w:rsidRPr="005D33FC" w:rsidRDefault="00C21D5D" w:rsidP="008B5D10">
                    <w:pPr>
                      <w:rPr>
                        <w:lang w:val="en-US"/>
                      </w:rPr>
                    </w:pPr>
                    <w:r w:rsidRPr="005D33FC">
                      <w:rPr>
                        <w:rFonts w:ascii="Arial" w:hAnsi="Arial" w:cs="Arial"/>
                        <w:b/>
                        <w:bCs/>
                        <w:color w:val="000000"/>
                        <w:sz w:val="14"/>
                        <w:szCs w:val="14"/>
                        <w:lang w:val="en-US"/>
                      </w:rPr>
                      <w:t xml:space="preserve">Methodology for evaluation of rural electrification </w:t>
                    </w:r>
                  </w:p>
                </w:txbxContent>
              </v:textbox>
            </v:rect>
            <v:rect id="_x0000_s6757" style="position:absolute;left:926;top:6131;width:2646;height:161;mso-wrap-style:none" filled="f" stroked="f">
              <v:textbox style="mso-next-textbox:#_x0000_s6757;mso-fit-shape-to-text:t" inset="0,0,0,0">
                <w:txbxContent>
                  <w:p w:rsidR="00C21D5D" w:rsidRPr="00164D83" w:rsidRDefault="00C21D5D" w:rsidP="008B5D10">
                    <w:pPr>
                      <w:rPr>
                        <w:lang w:val="en-US"/>
                      </w:rPr>
                    </w:pPr>
                    <w:r w:rsidRPr="00164D83">
                      <w:rPr>
                        <w:rFonts w:ascii="Arial" w:hAnsi="Arial" w:cs="Arial"/>
                        <w:b/>
                        <w:bCs/>
                        <w:color w:val="000000"/>
                        <w:sz w:val="14"/>
                        <w:szCs w:val="14"/>
                        <w:lang w:val="en-US"/>
                      </w:rPr>
                      <w:t xml:space="preserve">Options with renewable energy sources </w:t>
                    </w:r>
                  </w:p>
                </w:txbxContent>
              </v:textbox>
            </v:rect>
            <v:rect id="_x0000_s6758" style="position:absolute;left:782;top:6310;width:3579;height:161;mso-wrap-style:none" filled="f" stroked="f">
              <v:textbox style="mso-next-textbox:#_x0000_s6758;mso-fit-shape-to-text:t" inset="0,0,0,0">
                <w:txbxContent>
                  <w:p w:rsidR="00C21D5D" w:rsidRPr="005D33FC" w:rsidRDefault="00C21D5D" w:rsidP="008B5D10">
                    <w:pPr>
                      <w:rPr>
                        <w:lang w:val="en-US"/>
                      </w:rPr>
                    </w:pPr>
                    <w:r w:rsidRPr="005D33FC">
                      <w:rPr>
                        <w:rFonts w:ascii="Arial" w:hAnsi="Arial" w:cs="Arial"/>
                        <w:b/>
                        <w:bCs/>
                        <w:color w:val="000000"/>
                        <w:sz w:val="14"/>
                        <w:szCs w:val="14"/>
                        <w:lang w:val="en-US"/>
                      </w:rPr>
                      <w:t xml:space="preserve">(Projects portfolio) - Component I: Analysis, selection </w:t>
                    </w:r>
                  </w:p>
                </w:txbxContent>
              </v:textbox>
            </v:rect>
            <v:rect id="_x0000_s6759" style="position:absolute;left:1609;top:6490;width:2163;height:161;mso-wrap-style:none" filled="f" stroked="f">
              <v:textbox style="mso-next-textbox:#_x0000_s6759;mso-fit-shape-to-text:t" inset="0,0,0,0">
                <w:txbxContent>
                  <w:p w:rsidR="00C21D5D" w:rsidRDefault="00C21D5D" w:rsidP="008B5D10">
                    <w:proofErr w:type="gramStart"/>
                    <w:r>
                      <w:rPr>
                        <w:rFonts w:ascii="Arial" w:hAnsi="Arial" w:cs="Arial"/>
                        <w:b/>
                        <w:bCs/>
                        <w:color w:val="000000"/>
                        <w:sz w:val="14"/>
                        <w:szCs w:val="14"/>
                        <w:lang w:val="en-US"/>
                      </w:rPr>
                      <w:t>and</w:t>
                    </w:r>
                    <w:proofErr w:type="gramEnd"/>
                    <w:r>
                      <w:rPr>
                        <w:rFonts w:ascii="Arial" w:hAnsi="Arial" w:cs="Arial"/>
                        <w:b/>
                        <w:bCs/>
                        <w:color w:val="000000"/>
                        <w:sz w:val="14"/>
                        <w:szCs w:val="14"/>
                        <w:lang w:val="en-US"/>
                      </w:rPr>
                      <w:t xml:space="preserve"> prioritization</w:t>
                    </w:r>
                    <w:r w:rsidRPr="005D33FC">
                      <w:rPr>
                        <w:rFonts w:ascii="Arial" w:hAnsi="Arial" w:cs="Arial"/>
                        <w:b/>
                        <w:bCs/>
                        <w:color w:val="000000"/>
                        <w:sz w:val="14"/>
                        <w:szCs w:val="14"/>
                        <w:lang w:val="en-US"/>
                      </w:rPr>
                      <w:t xml:space="preserve"> Methodologies</w:t>
                    </w:r>
                    <w:r>
                      <w:rPr>
                        <w:rFonts w:ascii="Arial" w:hAnsi="Arial" w:cs="Arial"/>
                        <w:b/>
                        <w:bCs/>
                        <w:color w:val="000000"/>
                        <w:sz w:val="14"/>
                        <w:szCs w:val="14"/>
                        <w:lang w:val="en-US"/>
                      </w:rPr>
                      <w:t xml:space="preserve">  </w:t>
                    </w:r>
                  </w:p>
                </w:txbxContent>
              </v:textbox>
            </v:rect>
            <v:rect id="_x0000_s6760" style="position:absolute;left:4683;top:6220;width:444;height:161;mso-wrap-style:none" filled="f" stroked="f">
              <v:textbox style="mso-next-textbox:#_x0000_s6760;mso-fit-shape-to-text:t" inset="0,0,0,0">
                <w:txbxContent>
                  <w:p w:rsidR="00C21D5D" w:rsidRDefault="00C21D5D" w:rsidP="008B5D10">
                    <w:r>
                      <w:rPr>
                        <w:rFonts w:ascii="Arial" w:hAnsi="Arial" w:cs="Arial"/>
                        <w:b/>
                        <w:bCs/>
                        <w:color w:val="000000"/>
                        <w:sz w:val="14"/>
                        <w:szCs w:val="14"/>
                        <w:lang w:val="en-US"/>
                      </w:rPr>
                      <w:t>Apr-08</w:t>
                    </w:r>
                  </w:p>
                </w:txbxContent>
              </v:textbox>
            </v:rect>
            <v:rect id="_x0000_s6761" style="position:absolute;left:5277;top:6220;width:1066;height:161;mso-wrap-style:none" filled="f" stroked="f">
              <v:textbox style="mso-next-textbox:#_x0000_s6761;mso-fit-shape-to-text:t" inset="0,0,0,0">
                <w:txbxContent>
                  <w:p w:rsidR="00C21D5D" w:rsidRDefault="00C21D5D" w:rsidP="008B5D10">
                    <w:r>
                      <w:rPr>
                        <w:rFonts w:ascii="Arial" w:hAnsi="Arial" w:cs="Arial"/>
                        <w:b/>
                        <w:bCs/>
                        <w:color w:val="000000"/>
                        <w:sz w:val="14"/>
                        <w:szCs w:val="14"/>
                        <w:lang w:val="en-US"/>
                      </w:rPr>
                      <w:t>INCAE-CLACDS</w:t>
                    </w:r>
                  </w:p>
                </w:txbxContent>
              </v:textbox>
            </v:rect>
            <v:rect id="_x0000_s6762" style="position:absolute;left:6400;top:6220;width:849;height:161;mso-wrap-style:none" filled="f" stroked="f">
              <v:textbox style="mso-next-textbox:#_x0000_s6762;mso-fit-shape-to-text:t" inset="0,0,0,0">
                <w:txbxContent>
                  <w:p w:rsidR="00C21D5D" w:rsidRDefault="00C21D5D" w:rsidP="008B5D10">
                    <w:r>
                      <w:rPr>
                        <w:rFonts w:ascii="Arial" w:hAnsi="Arial" w:cs="Arial"/>
                        <w:b/>
                        <w:bCs/>
                        <w:color w:val="000000"/>
                        <w:sz w:val="14"/>
                        <w:szCs w:val="14"/>
                        <w:lang w:val="en-US"/>
                      </w:rPr>
                      <w:t>Presentation</w:t>
                    </w:r>
                  </w:p>
                </w:txbxContent>
              </v:textbox>
            </v:rect>
            <v:rect id="_x0000_s6763" style="position:absolute;left:270;top:6940;width:234;height:161;mso-wrap-style:none" filled="f" stroked="f">
              <v:textbox style="mso-next-textbox:#_x0000_s6763;mso-fit-shape-to-text:t" inset="0,0,0,0">
                <w:txbxContent>
                  <w:p w:rsidR="00C21D5D" w:rsidRDefault="00C21D5D" w:rsidP="008B5D10">
                    <w:r>
                      <w:rPr>
                        <w:rFonts w:ascii="Arial" w:hAnsi="Arial" w:cs="Arial"/>
                        <w:b/>
                        <w:bCs/>
                        <w:color w:val="000000"/>
                        <w:sz w:val="14"/>
                        <w:szCs w:val="14"/>
                        <w:lang w:val="en-US"/>
                      </w:rPr>
                      <w:t>143</w:t>
                    </w:r>
                  </w:p>
                </w:txbxContent>
              </v:textbox>
            </v:rect>
            <v:rect id="_x0000_s6764" style="position:absolute;left:881;top:6670;width:2661;height:161;mso-wrap-style:none" filled="f" stroked="f">
              <v:textbox style="mso-next-textbox:#_x0000_s6764;mso-fit-shape-to-text:t" inset="0,0,0,0">
                <w:txbxContent>
                  <w:p w:rsidR="00C21D5D" w:rsidRDefault="00C21D5D" w:rsidP="008B5D10">
                    <w:r w:rsidRPr="00164D83">
                      <w:rPr>
                        <w:rFonts w:ascii="Arial" w:hAnsi="Arial" w:cs="Arial"/>
                        <w:b/>
                        <w:bCs/>
                        <w:color w:val="000000"/>
                        <w:sz w:val="14"/>
                        <w:szCs w:val="14"/>
                        <w:lang w:val="en-US"/>
                      </w:rPr>
                      <w:t>Localization, field information</w:t>
                    </w:r>
                    <w:r>
                      <w:rPr>
                        <w:rFonts w:ascii="Arial" w:hAnsi="Arial" w:cs="Arial"/>
                        <w:b/>
                        <w:bCs/>
                        <w:color w:val="000000"/>
                        <w:sz w:val="14"/>
                        <w:szCs w:val="14"/>
                        <w:lang w:val="es-CR"/>
                      </w:rPr>
                      <w:t xml:space="preserve"> </w:t>
                    </w:r>
                    <w:r w:rsidRPr="00164D83">
                      <w:rPr>
                        <w:rFonts w:ascii="Arial" w:hAnsi="Arial" w:cs="Arial"/>
                        <w:b/>
                        <w:bCs/>
                        <w:color w:val="000000"/>
                        <w:sz w:val="14"/>
                        <w:szCs w:val="14"/>
                        <w:lang w:val="en-US"/>
                      </w:rPr>
                      <w:t>gathering</w:t>
                    </w:r>
                    <w:r w:rsidRPr="006D0758">
                      <w:rPr>
                        <w:rFonts w:ascii="Arial" w:hAnsi="Arial" w:cs="Arial"/>
                        <w:b/>
                        <w:bCs/>
                        <w:color w:val="000000"/>
                        <w:sz w:val="14"/>
                        <w:szCs w:val="14"/>
                        <w:lang w:val="es-CR"/>
                      </w:rPr>
                      <w:t xml:space="preserve"> </w:t>
                    </w:r>
                  </w:p>
                </w:txbxContent>
              </v:textbox>
            </v:rect>
            <v:rect id="_x0000_s6765" style="position:absolute;left:908;top:6850;width:3065;height:161;mso-wrap-style:none" filled="f" stroked="f">
              <v:textbox style="mso-next-textbox:#_x0000_s6765;mso-fit-shape-to-text:t" inset="0,0,0,0">
                <w:txbxContent>
                  <w:p w:rsidR="00C21D5D" w:rsidRPr="005D33FC" w:rsidRDefault="00C21D5D" w:rsidP="008B5D10">
                    <w:pPr>
                      <w:rPr>
                        <w:lang w:val="en-US"/>
                      </w:rPr>
                    </w:pPr>
                    <w:proofErr w:type="gramStart"/>
                    <w:r w:rsidRPr="005D33FC">
                      <w:rPr>
                        <w:rFonts w:ascii="Arial" w:hAnsi="Arial" w:cs="Arial"/>
                        <w:b/>
                        <w:bCs/>
                        <w:color w:val="000000"/>
                        <w:sz w:val="14"/>
                        <w:szCs w:val="14"/>
                        <w:lang w:val="en-US"/>
                      </w:rPr>
                      <w:t>for</w:t>
                    </w:r>
                    <w:proofErr w:type="gramEnd"/>
                    <w:r w:rsidRPr="005D33FC">
                      <w:rPr>
                        <w:rFonts w:ascii="Arial" w:hAnsi="Arial" w:cs="Arial"/>
                        <w:b/>
                        <w:bCs/>
                        <w:color w:val="000000"/>
                        <w:sz w:val="14"/>
                        <w:szCs w:val="14"/>
                        <w:lang w:val="en-US"/>
                      </w:rPr>
                      <w:t xml:space="preserve"> </w:t>
                    </w:r>
                    <w:r w:rsidRPr="008A7D99">
                      <w:rPr>
                        <w:rFonts w:ascii="Arial" w:hAnsi="Arial" w:cs="Arial"/>
                        <w:b/>
                        <w:sz w:val="14"/>
                        <w:szCs w:val="14"/>
                        <w:lang w:val="en-US"/>
                      </w:rPr>
                      <w:t xml:space="preserve">National off-grid electrification </w:t>
                    </w:r>
                    <w:proofErr w:type="spellStart"/>
                    <w:r w:rsidRPr="008A7D99">
                      <w:rPr>
                        <w:rFonts w:ascii="Arial" w:hAnsi="Arial" w:cs="Arial"/>
                        <w:b/>
                        <w:sz w:val="14"/>
                        <w:szCs w:val="14"/>
                        <w:lang w:val="en-US"/>
                      </w:rPr>
                      <w:t>programme</w:t>
                    </w:r>
                    <w:proofErr w:type="spellEnd"/>
                  </w:p>
                </w:txbxContent>
              </v:textbox>
            </v:rect>
            <v:rect id="_x0000_s6766" style="position:absolute;left:962;top:7029;width:2413;height:161;mso-wrap-style:none" filled="f" stroked="f">
              <v:textbox style="mso-next-textbox:#_x0000_s6766;mso-fit-shape-to-text:t" inset="0,0,0,0">
                <w:txbxContent>
                  <w:p w:rsidR="00C21D5D" w:rsidRPr="005D33FC" w:rsidRDefault="00C21D5D" w:rsidP="008B5D10">
                    <w:proofErr w:type="gramStart"/>
                    <w:r w:rsidRPr="008A7D99">
                      <w:rPr>
                        <w:rFonts w:ascii="Arial" w:hAnsi="Arial" w:cs="Arial"/>
                        <w:b/>
                        <w:sz w:val="14"/>
                        <w:szCs w:val="14"/>
                        <w:lang w:val="en-US"/>
                      </w:rPr>
                      <w:t>based</w:t>
                    </w:r>
                    <w:proofErr w:type="gramEnd"/>
                    <w:r w:rsidRPr="008A7D99">
                      <w:rPr>
                        <w:rFonts w:ascii="Arial" w:hAnsi="Arial" w:cs="Arial"/>
                        <w:b/>
                        <w:sz w:val="14"/>
                        <w:szCs w:val="14"/>
                        <w:lang w:val="en-US"/>
                      </w:rPr>
                      <w:t xml:space="preserve"> on renewable energy sources</w:t>
                    </w:r>
                  </w:p>
                </w:txbxContent>
              </v:textbox>
            </v:rect>
            <v:rect id="_x0000_s6767" style="position:absolute;left:4665;top:6940;width:460;height:161;mso-wrap-style:none" filled="f" stroked="f">
              <v:textbox style="mso-next-textbox:#_x0000_s6767;mso-fit-shape-to-text:t" inset="0,0,0,0">
                <w:txbxContent>
                  <w:p w:rsidR="00C21D5D" w:rsidRDefault="00C21D5D" w:rsidP="008B5D10">
                    <w:r>
                      <w:rPr>
                        <w:rFonts w:ascii="Arial" w:hAnsi="Arial" w:cs="Arial"/>
                        <w:b/>
                        <w:bCs/>
                        <w:color w:val="000000"/>
                        <w:sz w:val="14"/>
                        <w:szCs w:val="14"/>
                        <w:lang w:val="en-US"/>
                      </w:rPr>
                      <w:t>Sep-07</w:t>
                    </w:r>
                  </w:p>
                </w:txbxContent>
              </v:textbox>
            </v:rect>
            <v:rect id="_x0000_s6768" style="position:absolute;left:5663;top:6940;width:234;height:161;mso-wrap-style:none" filled="f" stroked="f">
              <v:textbox style="mso-next-textbox:#_x0000_s6768;mso-fit-shape-to-text:t" inset="0,0,0,0">
                <w:txbxContent>
                  <w:p w:rsidR="00C21D5D" w:rsidRDefault="00C21D5D" w:rsidP="008B5D10">
                    <w:r>
                      <w:rPr>
                        <w:rFonts w:ascii="Arial" w:hAnsi="Arial" w:cs="Arial"/>
                        <w:b/>
                        <w:bCs/>
                        <w:color w:val="000000"/>
                        <w:sz w:val="14"/>
                        <w:szCs w:val="14"/>
                        <w:lang w:val="en-US"/>
                      </w:rPr>
                      <w:t>ICE</w:t>
                    </w:r>
                  </w:p>
                </w:txbxContent>
              </v:textbox>
            </v:rect>
            <v:rect id="_x0000_s6769" style="position:absolute;left:6580;top:6940;width:452;height:161;mso-wrap-style:none" filled="f" stroked="f">
              <v:textbox style="mso-next-textbox:#_x0000_s6769;mso-fit-shape-to-text:t" inset="0,0,0,0">
                <w:txbxContent>
                  <w:p w:rsidR="00C21D5D" w:rsidRDefault="00C21D5D" w:rsidP="008B5D10">
                    <w:r>
                      <w:rPr>
                        <w:rFonts w:ascii="Arial" w:hAnsi="Arial" w:cs="Arial"/>
                        <w:b/>
                        <w:bCs/>
                        <w:color w:val="000000"/>
                        <w:sz w:val="14"/>
                        <w:szCs w:val="14"/>
                        <w:lang w:val="en-US"/>
                      </w:rPr>
                      <w:t>Report</w:t>
                    </w:r>
                  </w:p>
                </w:txbxContent>
              </v:textbox>
            </v:rect>
            <v:line id="_x0000_s6770" style="position:absolute" from="9,0" to="7335,1" strokeweight="0"/>
            <v:rect id="_x0000_s6771" style="position:absolute;left:9;width:7326;height:9" fillcolor="black" stroked="f"/>
            <v:line id="_x0000_s6772" style="position:absolute" from="9,180" to="7335,181" strokeweight="0"/>
            <v:rect id="_x0000_s6773" style="position:absolute;left:9;top:180;width:7326;height:9" fillcolor="black" stroked="f"/>
            <v:line id="_x0000_s6774" style="position:absolute" from="9,360" to="7335,361" strokeweight="0"/>
            <v:rect id="_x0000_s6775" style="position:absolute;left:9;top:360;width:7326;height:9" fillcolor="black" stroked="f"/>
            <v:line id="_x0000_s6776" style="position:absolute" from="9,539" to="7335,540" strokeweight="0"/>
            <v:rect id="_x0000_s6777" style="position:absolute;left:9;top:539;width:7326;height:9" fillcolor="black" stroked="f"/>
            <v:line id="_x0000_s6778" style="position:absolute" from="9,899" to="7335,900" strokeweight="0"/>
            <v:rect id="_x0000_s6779" style="position:absolute;left:9;top:899;width:7326;height:9" fillcolor="black" stroked="f"/>
            <v:line id="_x0000_s6780" style="position:absolute" from="9,1079" to="7335,1080" strokeweight="0"/>
            <v:rect id="_x0000_s6781" style="position:absolute;left:9;top:1079;width:7326;height:9" fillcolor="black" stroked="f"/>
            <v:line id="_x0000_s6782" style="position:absolute" from="9,1258" to="7335,1259" strokeweight="0"/>
            <v:rect id="_x0000_s6783" style="position:absolute;left:9;top:1258;width:7326;height:9" fillcolor="black" stroked="f"/>
            <v:line id="_x0000_s6784" style="position:absolute" from="9,1618" to="7335,1619" strokeweight="0"/>
            <v:rect id="_x0000_s6785" style="position:absolute;left:9;top:1618;width:7326;height:9" fillcolor="black" stroked="f"/>
            <v:line id="_x0000_s6786" style="position:absolute" from="9,1978" to="7335,1979" strokeweight="0"/>
            <v:rect id="_x0000_s6787" style="position:absolute;left:9;top:1978;width:7326;height:9" fillcolor="black" stroked="f"/>
            <v:line id="_x0000_s6788" style="position:absolute" from="9,2517" to="7335,2518" strokeweight="0"/>
            <v:rect id="_x0000_s6789" style="position:absolute;left:9;top:2517;width:7326;height:9" fillcolor="black" stroked="f"/>
            <v:line id="_x0000_s6790" style="position:absolute" from="9,2877" to="7335,2878" strokeweight="0"/>
            <v:rect id="_x0000_s6791" style="position:absolute;left:9;top:2877;width:7326;height:9" fillcolor="black" stroked="f"/>
            <v:line id="_x0000_s6792" style="position:absolute" from="9,3416" to="7335,3417" strokeweight="0"/>
            <v:rect id="_x0000_s6793" style="position:absolute;left:9;top:3416;width:7326;height:9" fillcolor="black" stroked="f"/>
            <v:line id="_x0000_s6794" style="position:absolute" from="9,3775" to="7335,3776" strokeweight="0"/>
            <v:rect id="_x0000_s6795" style="position:absolute;left:9;top:3775;width:7326;height:9" fillcolor="black" stroked="f"/>
            <v:line id="_x0000_s6796" style="position:absolute" from="9,4135" to="7335,4136" strokeweight="0"/>
            <v:rect id="_x0000_s6797" style="position:absolute;left:9;top:4135;width:7326;height:9" fillcolor="black" stroked="f"/>
            <v:line id="_x0000_s6798" style="position:absolute" from="9,4315" to="7335,4316" strokeweight="0"/>
            <v:rect id="_x0000_s6799" style="position:absolute;left:9;top:4315;width:7326;height:9" fillcolor="black" stroked="f"/>
            <v:line id="_x0000_s6800" style="position:absolute" from="9,4674" to="7335,4675" strokeweight="0"/>
            <v:rect id="_x0000_s6801" style="position:absolute;left:9;top:4674;width:7326;height:9" fillcolor="black" stroked="f"/>
            <v:line id="_x0000_s6802" style="position:absolute" from="9,5034" to="7335,5035" strokeweight="0"/>
            <v:rect id="_x0000_s6803" style="position:absolute;left:9;top:5034;width:7326;height:9" fillcolor="black" stroked="f"/>
            <v:line id="_x0000_s6804" style="position:absolute" from="9,5214" to="7335,5215" strokeweight="0"/>
            <v:rect id="_x0000_s6805" style="position:absolute;left:9;top:5214;width:7326;height:9" fillcolor="black" stroked="f"/>
            <v:line id="_x0000_s6806" style="position:absolute" from="9,5393" to="7335,5394" strokeweight="0"/>
            <v:rect id="_x0000_s6807" style="position:absolute;left:9;top:5393;width:7326;height:9" fillcolor="black" stroked="f"/>
            <v:line id="_x0000_s6808" style="position:absolute" from="9,5573" to="7335,5574" strokeweight="0"/>
            <v:rect id="_x0000_s6809" style="position:absolute;left:9;top:5573;width:7326;height:9" fillcolor="black" stroked="f"/>
            <v:line id="_x0000_s6810" style="position:absolute" from="9,5753" to="7335,5754" strokeweight="0"/>
            <v:rect id="_x0000_s6811" style="position:absolute;left:9;top:5753;width:7326;height:9" fillcolor="black" stroked="f"/>
            <v:line id="_x0000_s6812" style="position:absolute" from="9,5933" to="7335,5934" strokeweight="0"/>
            <v:rect id="_x0000_s6813" style="position:absolute;left:9;top:5933;width:7326;height:9" fillcolor="black" stroked="f"/>
            <v:line id="_x0000_s6814" style="position:absolute" from="9,6652" to="7335,6653" strokeweight="0"/>
            <v:rect id="_x0000_s6815" style="position:absolute;left:9;top:6652;width:7326;height:9" fillcolor="black" stroked="f"/>
            <v:line id="_x0000_s6816" style="position:absolute" from="9,7371" to="7335,7372" strokeweight="0"/>
            <v:rect id="_x0000_s6817" style="position:absolute;left:9;top:7371;width:7326;height:9" fillcolor="black" stroked="f"/>
            <v:rect id="_x0000_s6818" style="position:absolute;left:-9;width:18;height:7389" fillcolor="black" stroked="f"/>
            <v:line id="_x0000_s6819" style="position:absolute" from="755,0" to="756,7380" strokeweight="0"/>
            <v:rect id="_x0000_s6820" style="position:absolute;left:755;width:9;height:7380" fillcolor="black" stroked="f"/>
            <v:line id="_x0000_s6821" style="position:absolute" from="4512,0" to="4513,7380" strokeweight="0"/>
            <v:rect id="_x0000_s6822" style="position:absolute;left:4512;width:9;height:7380" fillcolor="black" stroked="f"/>
            <v:line id="_x0000_s6823" style="position:absolute" from="5241,0" to="5242,7380" strokeweight="0"/>
            <v:rect id="_x0000_s6824" style="position:absolute;left:5241;width:9;height:7380" fillcolor="black" stroked="f"/>
            <v:line id="_x0000_s6825" style="position:absolute" from="6310,0" to="6311,7380" strokeweight="0"/>
            <v:rect id="_x0000_s6826" style="position:absolute;left:6310;width:9;height:7380" fillcolor="black" stroked="f"/>
            <v:line id="_x0000_s6827" style="position:absolute" from="7326,0" to="7327,7380" strokeweight="0"/>
            <v:rect id="_x0000_s6828" style="position:absolute;left:7326;width:9;height:7389" fillcolor="black" stroked="f"/>
            <w10:wrap type="none"/>
            <w10:anchorlock/>
          </v:group>
        </w:pict>
      </w:r>
    </w:p>
    <w:p w:rsidR="00C724B6" w:rsidRPr="00611C5B" w:rsidRDefault="00C724B6" w:rsidP="00611C5B">
      <w:pPr>
        <w:pStyle w:val="Ttulo2"/>
        <w:rPr>
          <w:lang w:val="en-US"/>
        </w:rPr>
      </w:pPr>
      <w:bookmarkStart w:id="282" w:name="_Toc292867903"/>
      <w:r w:rsidRPr="00611C5B">
        <w:rPr>
          <w:lang w:val="en-US"/>
        </w:rPr>
        <w:t>STAKEHOLDERS COMMENTS</w:t>
      </w:r>
      <w:bookmarkEnd w:id="282"/>
    </w:p>
    <w:p w:rsidR="00C724B6" w:rsidRPr="007D29CA" w:rsidRDefault="00C724B6" w:rsidP="00C724B6">
      <w:pPr>
        <w:rPr>
          <w:lang w:val="en-US"/>
        </w:rPr>
      </w:pPr>
      <w:r w:rsidRPr="007D29CA">
        <w:rPr>
          <w:lang w:val="en-US"/>
        </w:rPr>
        <w:t>The period during which the comments were received was from March 18 to April 28, 2011.</w:t>
      </w:r>
    </w:p>
    <w:p w:rsidR="00C724B6" w:rsidRPr="007D29CA" w:rsidRDefault="00C724B6" w:rsidP="00C724B6">
      <w:pPr>
        <w:pStyle w:val="Ttulo3"/>
        <w:rPr>
          <w:rFonts w:cs="Times New Roman"/>
          <w:szCs w:val="22"/>
          <w:lang w:val="en-US"/>
        </w:rPr>
      </w:pPr>
      <w:bookmarkStart w:id="283" w:name="_Ref203361089"/>
      <w:bookmarkStart w:id="284" w:name="_Toc292867904"/>
      <w:r w:rsidRPr="007D29CA">
        <w:rPr>
          <w:rFonts w:cs="Times New Roman"/>
          <w:szCs w:val="22"/>
          <w:lang w:val="en-US"/>
        </w:rPr>
        <w:t>ICE AND MINAET-DSE</w:t>
      </w:r>
      <w:bookmarkEnd w:id="283"/>
      <w:bookmarkEnd w:id="284"/>
      <w:r w:rsidRPr="007D29CA">
        <w:rPr>
          <w:rFonts w:cs="Times New Roman"/>
          <w:szCs w:val="22"/>
          <w:lang w:val="en-US"/>
        </w:rPr>
        <w:t xml:space="preserve"> COMMENTS</w:t>
      </w:r>
    </w:p>
    <w:p w:rsidR="00C724B6" w:rsidRPr="007D29CA" w:rsidRDefault="008331DA" w:rsidP="00C724B6">
      <w:pPr>
        <w:rPr>
          <w:lang w:val="en-US"/>
        </w:rPr>
      </w:pPr>
      <w:r w:rsidRPr="007D29CA">
        <w:rPr>
          <w:lang w:val="en-US"/>
        </w:rPr>
        <w:t>During March 18 to April 28</w:t>
      </w:r>
      <w:r>
        <w:rPr>
          <w:lang w:val="en-US"/>
        </w:rPr>
        <w:t xml:space="preserve"> period</w:t>
      </w:r>
      <w:r w:rsidRPr="007D29CA">
        <w:rPr>
          <w:lang w:val="en-US"/>
        </w:rPr>
        <w:t>, electronic mails were received with additional information, comments and documentation mainly related with meetings carried out, lists of participants in training workshops and the number of projects executed, information that has been incorporated in the text of the final report.</w:t>
      </w:r>
    </w:p>
    <w:p w:rsidR="00C724B6" w:rsidRPr="007D29CA" w:rsidRDefault="00C724B6" w:rsidP="00C724B6">
      <w:pPr>
        <w:rPr>
          <w:lang w:val="en-US"/>
        </w:rPr>
      </w:pPr>
    </w:p>
    <w:p w:rsidR="00C724B6" w:rsidRPr="004F5950" w:rsidRDefault="00C724B6" w:rsidP="00C724B6">
      <w:pPr>
        <w:rPr>
          <w:lang w:val="en-US"/>
        </w:rPr>
      </w:pPr>
      <w:r w:rsidRPr="004F5950">
        <w:rPr>
          <w:lang w:val="en-US"/>
        </w:rPr>
        <w:t xml:space="preserve">The report of March 18, 2011 was also received with comments </w:t>
      </w:r>
      <w:r w:rsidRPr="004F5950">
        <w:rPr>
          <w:i/>
          <w:lang w:val="en-US"/>
        </w:rPr>
        <w:t xml:space="preserve">made on one side of the electronic document </w:t>
      </w:r>
      <w:r w:rsidRPr="004F5950">
        <w:rPr>
          <w:lang w:val="en-US"/>
        </w:rPr>
        <w:t xml:space="preserve">by the Alternate Project Manager, Engineer Alexandra </w:t>
      </w:r>
      <w:proofErr w:type="spellStart"/>
      <w:r w:rsidRPr="004F5950">
        <w:rPr>
          <w:lang w:val="en-US"/>
        </w:rPr>
        <w:t>Erias</w:t>
      </w:r>
      <w:proofErr w:type="spellEnd"/>
      <w:r w:rsidRPr="004F5950">
        <w:rPr>
          <w:lang w:val="en-US"/>
        </w:rPr>
        <w:t xml:space="preserve">, </w:t>
      </w:r>
      <w:r w:rsidR="008331DA" w:rsidRPr="004F5950">
        <w:rPr>
          <w:lang w:val="en-US"/>
        </w:rPr>
        <w:t>and notes</w:t>
      </w:r>
      <w:r w:rsidRPr="004F5950">
        <w:rPr>
          <w:lang w:val="en-US"/>
        </w:rPr>
        <w:t xml:space="preserve"> in the same text by </w:t>
      </w:r>
      <w:r w:rsidRPr="004F5950">
        <w:rPr>
          <w:lang w:val="en-US"/>
        </w:rPr>
        <w:lastRenderedPageBreak/>
        <w:t xml:space="preserve">the National Project Coordinator, Engineer </w:t>
      </w:r>
      <w:proofErr w:type="spellStart"/>
      <w:r w:rsidRPr="004F5950">
        <w:rPr>
          <w:lang w:val="en-US"/>
        </w:rPr>
        <w:t>Misael</w:t>
      </w:r>
      <w:proofErr w:type="spellEnd"/>
      <w:r w:rsidRPr="004F5950">
        <w:rPr>
          <w:lang w:val="en-US"/>
        </w:rPr>
        <w:t xml:space="preserve"> Mora, and by the Technical Director of the Energy Sector </w:t>
      </w:r>
      <w:r w:rsidR="004F5950">
        <w:rPr>
          <w:lang w:val="en-US"/>
        </w:rPr>
        <w:t>Directorate, Engineer Nobelty Sa</w:t>
      </w:r>
      <w:r w:rsidRPr="004F5950">
        <w:rPr>
          <w:lang w:val="en-US"/>
        </w:rPr>
        <w:t>nchez.</w:t>
      </w:r>
    </w:p>
    <w:p w:rsidR="00C724B6" w:rsidRPr="004F5950" w:rsidRDefault="00C724B6" w:rsidP="00C724B6">
      <w:pPr>
        <w:rPr>
          <w:lang w:val="en-US"/>
        </w:rPr>
      </w:pPr>
    </w:p>
    <w:p w:rsidR="00C724B6" w:rsidRPr="004F5950" w:rsidRDefault="00C724B6" w:rsidP="00C724B6">
      <w:pPr>
        <w:rPr>
          <w:szCs w:val="22"/>
          <w:lang w:val="en-US"/>
        </w:rPr>
      </w:pPr>
      <w:r w:rsidRPr="004F5950">
        <w:rPr>
          <w:szCs w:val="22"/>
          <w:lang w:val="en-US"/>
        </w:rPr>
        <w:t xml:space="preserve">Due to the fact, that the comments were made on one side of the Word text, a digital version was performed with </w:t>
      </w:r>
      <w:r w:rsidR="00545320" w:rsidRPr="004F5950">
        <w:rPr>
          <w:szCs w:val="22"/>
          <w:lang w:val="en-US"/>
        </w:rPr>
        <w:t xml:space="preserve">the </w:t>
      </w:r>
      <w:r w:rsidRPr="004F5950">
        <w:rPr>
          <w:szCs w:val="22"/>
          <w:lang w:val="en-US"/>
        </w:rPr>
        <w:t>comments and the corresponding answers given by the consultants.</w:t>
      </w:r>
    </w:p>
    <w:p w:rsidR="00C724B6" w:rsidRPr="004F5950" w:rsidRDefault="00C724B6" w:rsidP="00427149">
      <w:pPr>
        <w:pStyle w:val="Ttulo3"/>
        <w:spacing w:before="240" w:after="0"/>
        <w:rPr>
          <w:lang w:val="en-US"/>
        </w:rPr>
      </w:pPr>
      <w:bookmarkStart w:id="285" w:name="_Toc292867905"/>
      <w:r w:rsidRPr="004F5950">
        <w:rPr>
          <w:lang w:val="en-US"/>
        </w:rPr>
        <w:t>UNDP COMMENTS</w:t>
      </w:r>
      <w:bookmarkEnd w:id="285"/>
    </w:p>
    <w:p w:rsidR="00C724B6" w:rsidRPr="004F5950" w:rsidRDefault="00C724B6" w:rsidP="00C724B6">
      <w:pPr>
        <w:rPr>
          <w:highlight w:val="yellow"/>
          <w:lang w:val="en-US"/>
        </w:rPr>
      </w:pPr>
    </w:p>
    <w:p w:rsidR="00C724B6" w:rsidRPr="004F5950" w:rsidRDefault="00C724B6" w:rsidP="00C724B6">
      <w:pPr>
        <w:shd w:val="clear" w:color="auto" w:fill="FFFFFF"/>
        <w:rPr>
          <w:szCs w:val="22"/>
          <w:lang w:val="en-US"/>
        </w:rPr>
      </w:pPr>
      <w:r w:rsidRPr="004F5950">
        <w:rPr>
          <w:lang w:val="en-US"/>
        </w:rPr>
        <w:t>Most of the comments received by the Implementing Agency as for the Executing Agency were made directly to the text from the draft sent by the Consultant Team on March 24, 2011. All comments were followed and some of them gave place to modifications in the Report that have been incorporated in the final version.</w:t>
      </w:r>
    </w:p>
    <w:p w:rsidR="00C724B6" w:rsidRPr="004F5950" w:rsidRDefault="00C724B6" w:rsidP="00C724B6">
      <w:pPr>
        <w:shd w:val="clear" w:color="auto" w:fill="FFFFFF"/>
        <w:rPr>
          <w:szCs w:val="22"/>
          <w:lang w:val="en-US"/>
        </w:rPr>
      </w:pPr>
    </w:p>
    <w:p w:rsidR="00C724B6" w:rsidRPr="004F5950" w:rsidRDefault="00C724B6" w:rsidP="00C724B6">
      <w:pPr>
        <w:shd w:val="clear" w:color="auto" w:fill="FFFFFF"/>
        <w:rPr>
          <w:szCs w:val="22"/>
          <w:lang w:val="en-US"/>
        </w:rPr>
      </w:pPr>
      <w:r w:rsidRPr="004F5950">
        <w:rPr>
          <w:szCs w:val="22"/>
          <w:lang w:val="en-US"/>
        </w:rPr>
        <w:t>The comments and observations that were not included directly into the text, but were introduced separately, are included with their respective answers as follows:</w:t>
      </w:r>
    </w:p>
    <w:p w:rsidR="00C724B6" w:rsidRPr="004F5950" w:rsidRDefault="00C724B6" w:rsidP="00C724B6">
      <w:pPr>
        <w:shd w:val="clear" w:color="auto" w:fill="FFFFFF"/>
        <w:rPr>
          <w:szCs w:val="22"/>
          <w:lang w:val="en-US"/>
        </w:rPr>
      </w:pPr>
    </w:p>
    <w:p w:rsidR="00C724B6" w:rsidRPr="004F5950" w:rsidRDefault="00C724B6" w:rsidP="00427149">
      <w:pPr>
        <w:pStyle w:val="Ttulo4"/>
        <w:spacing w:before="0" w:after="0"/>
        <w:rPr>
          <w:lang w:val="en-US"/>
        </w:rPr>
      </w:pPr>
      <w:r w:rsidRPr="004F5950">
        <w:rPr>
          <w:lang w:val="en-US"/>
        </w:rPr>
        <w:t>From the Office of the Regional Climate Change Mitigation Technical Advisor</w:t>
      </w:r>
    </w:p>
    <w:p w:rsidR="00C724B6" w:rsidRPr="004F5950" w:rsidRDefault="00C724B6" w:rsidP="00C724B6">
      <w:pPr>
        <w:jc w:val="left"/>
        <w:rPr>
          <w:rFonts w:eastAsia="Times New Roman"/>
          <w:color w:val="1F497D"/>
          <w:szCs w:val="22"/>
          <w:lang w:val="en-US" w:eastAsia="es-CO"/>
        </w:rPr>
      </w:pPr>
    </w:p>
    <w:p w:rsidR="00C724B6" w:rsidRPr="004F5950" w:rsidRDefault="00C724B6" w:rsidP="00C724B6">
      <w:pPr>
        <w:rPr>
          <w:rFonts w:eastAsia="Times New Roman"/>
          <w:color w:val="1F497D"/>
          <w:szCs w:val="22"/>
          <w:lang w:val="en-US" w:eastAsia="es-CO"/>
        </w:rPr>
      </w:pPr>
      <w:r w:rsidRPr="004F5950">
        <w:rPr>
          <w:rFonts w:eastAsia="Times New Roman"/>
          <w:color w:val="1F497D"/>
          <w:szCs w:val="22"/>
          <w:lang w:val="en-US" w:eastAsia="es-CO"/>
        </w:rPr>
        <w:t>Note: The original texted received is in Blue.</w:t>
      </w:r>
    </w:p>
    <w:p w:rsidR="00C724B6" w:rsidRPr="004F5950" w:rsidRDefault="00C724B6" w:rsidP="00C724B6">
      <w:pPr>
        <w:jc w:val="left"/>
        <w:rPr>
          <w:rFonts w:eastAsia="Times New Roman"/>
          <w:color w:val="1F497D"/>
          <w:szCs w:val="22"/>
          <w:lang w:val="en-US" w:eastAsia="es-CO"/>
        </w:rPr>
      </w:pPr>
    </w:p>
    <w:p w:rsidR="00C724B6" w:rsidRPr="004F5950" w:rsidRDefault="00C724B6" w:rsidP="00C724B6">
      <w:pPr>
        <w:jc w:val="left"/>
        <w:rPr>
          <w:rFonts w:eastAsia="Times New Roman"/>
          <w:color w:val="000000"/>
          <w:sz w:val="24"/>
          <w:szCs w:val="24"/>
          <w:lang w:val="en-US" w:eastAsia="es-CO"/>
        </w:rPr>
      </w:pPr>
      <w:r w:rsidRPr="004F5950">
        <w:rPr>
          <w:rFonts w:eastAsia="Times New Roman"/>
          <w:color w:val="1F497D"/>
          <w:szCs w:val="22"/>
          <w:lang w:val="en-US" w:eastAsia="es-CO"/>
        </w:rPr>
        <w:t>“</w:t>
      </w:r>
      <w:r w:rsidR="008331DA" w:rsidRPr="004F5950">
        <w:rPr>
          <w:rFonts w:eastAsia="Times New Roman"/>
          <w:color w:val="1F497D"/>
          <w:szCs w:val="22"/>
          <w:lang w:val="en-US" w:eastAsia="es-CO"/>
        </w:rPr>
        <w:t>Dear</w:t>
      </w:r>
      <w:r w:rsidRPr="004F5950">
        <w:rPr>
          <w:rFonts w:eastAsia="Times New Roman"/>
          <w:color w:val="1F497D"/>
          <w:szCs w:val="22"/>
          <w:lang w:val="en-US" w:eastAsia="es-CO"/>
        </w:rPr>
        <w:t xml:space="preserve"> </w:t>
      </w:r>
      <w:r w:rsidR="008331DA" w:rsidRPr="004F5950">
        <w:rPr>
          <w:rFonts w:eastAsia="Times New Roman"/>
          <w:color w:val="1F497D"/>
          <w:szCs w:val="22"/>
          <w:lang w:val="en-US" w:eastAsia="es-CO"/>
        </w:rPr>
        <w:t>Colleagues</w:t>
      </w:r>
      <w:r w:rsidRPr="004F5950">
        <w:rPr>
          <w:rFonts w:eastAsia="Times New Roman"/>
          <w:color w:val="1F497D"/>
          <w:szCs w:val="22"/>
          <w:lang w:val="en-US" w:eastAsia="es-CO"/>
        </w:rPr>
        <w:t>:</w:t>
      </w:r>
    </w:p>
    <w:p w:rsidR="00C724B6" w:rsidRPr="004F5950" w:rsidRDefault="00C724B6" w:rsidP="00C724B6">
      <w:pPr>
        <w:jc w:val="left"/>
        <w:rPr>
          <w:rFonts w:eastAsia="Times New Roman"/>
          <w:color w:val="000000"/>
          <w:sz w:val="24"/>
          <w:szCs w:val="24"/>
          <w:lang w:val="en-US" w:eastAsia="es-CO"/>
        </w:rPr>
      </w:pPr>
    </w:p>
    <w:p w:rsidR="00C724B6" w:rsidRPr="004F5950" w:rsidRDefault="00C724B6" w:rsidP="00C724B6">
      <w:pPr>
        <w:jc w:val="left"/>
        <w:rPr>
          <w:rFonts w:eastAsia="Times New Roman"/>
          <w:color w:val="000000"/>
          <w:sz w:val="24"/>
          <w:szCs w:val="24"/>
          <w:lang w:val="en-US" w:eastAsia="es-CO"/>
        </w:rPr>
      </w:pPr>
      <w:r w:rsidRPr="004F5950">
        <w:rPr>
          <w:rFonts w:eastAsia="Times New Roman"/>
          <w:color w:val="1F497D"/>
          <w:szCs w:val="22"/>
          <w:lang w:val="en-US" w:eastAsia="es-CO"/>
        </w:rPr>
        <w:t>I am submitting the comments to the Report made by the Panama Regional Unit:</w:t>
      </w:r>
    </w:p>
    <w:p w:rsidR="00C724B6" w:rsidRPr="004F5950" w:rsidRDefault="00C724B6" w:rsidP="00C724B6">
      <w:pPr>
        <w:jc w:val="left"/>
        <w:rPr>
          <w:rFonts w:eastAsia="Times New Roman"/>
          <w:color w:val="000000"/>
          <w:sz w:val="24"/>
          <w:szCs w:val="24"/>
          <w:lang w:val="en-US" w:eastAsia="es-CO"/>
        </w:rPr>
      </w:pPr>
    </w:p>
    <w:p w:rsidR="00C724B6" w:rsidRPr="004F5950" w:rsidRDefault="00C724B6" w:rsidP="00427149">
      <w:pPr>
        <w:rPr>
          <w:rFonts w:eastAsia="Times New Roman"/>
          <w:color w:val="1F497D"/>
          <w:szCs w:val="22"/>
          <w:lang w:val="en-US" w:eastAsia="es-CO"/>
        </w:rPr>
      </w:pPr>
      <w:r w:rsidRPr="004F5950">
        <w:rPr>
          <w:rFonts w:eastAsia="Times New Roman"/>
          <w:color w:val="1F497D"/>
          <w:szCs w:val="22"/>
          <w:lang w:val="en-US" w:eastAsia="es-CO"/>
        </w:rPr>
        <w:t>1 – It is necessary that the Evaluator and the Project Coordination Unit totally agree that the data presented in the evaluation is the best information available for the Report. If there is any disagreement concerning the data, o</w:t>
      </w:r>
      <w:r w:rsidR="00545320" w:rsidRPr="004F5950">
        <w:rPr>
          <w:rFonts w:eastAsia="Times New Roman"/>
          <w:color w:val="1F497D"/>
          <w:szCs w:val="22"/>
          <w:lang w:val="en-US" w:eastAsia="es-CO"/>
        </w:rPr>
        <w:t>r</w:t>
      </w:r>
      <w:r w:rsidRPr="004F5950">
        <w:rPr>
          <w:rFonts w:eastAsia="Times New Roman"/>
          <w:color w:val="1F497D"/>
          <w:szCs w:val="22"/>
          <w:lang w:val="en-US" w:eastAsia="es-CO"/>
        </w:rPr>
        <w:t xml:space="preserve"> some additional information that can be useful for the evaluation, this is the right moment to mention it</w:t>
      </w:r>
      <w:r w:rsidR="00545320" w:rsidRPr="004F5950">
        <w:rPr>
          <w:rFonts w:eastAsia="Times New Roman"/>
          <w:color w:val="1F497D"/>
          <w:szCs w:val="22"/>
          <w:lang w:val="en-US" w:eastAsia="es-CO"/>
        </w:rPr>
        <w:t xml:space="preserve"> so it can</w:t>
      </w:r>
      <w:r w:rsidRPr="004F5950">
        <w:rPr>
          <w:rFonts w:eastAsia="Times New Roman"/>
          <w:color w:val="1F497D"/>
          <w:szCs w:val="22"/>
          <w:lang w:val="en-US" w:eastAsia="es-CO"/>
        </w:rPr>
        <w:t xml:space="preserve"> be considered in the final version.</w:t>
      </w:r>
    </w:p>
    <w:p w:rsidR="00C724B6" w:rsidRPr="004F5950" w:rsidRDefault="00C724B6" w:rsidP="00427149">
      <w:pPr>
        <w:rPr>
          <w:rFonts w:eastAsia="Times New Roman"/>
          <w:szCs w:val="22"/>
          <w:lang w:val="en-US" w:eastAsia="es-CO"/>
        </w:rPr>
      </w:pPr>
      <w:r w:rsidRPr="004F5950">
        <w:rPr>
          <w:rFonts w:eastAsia="Times New Roman"/>
          <w:szCs w:val="22"/>
          <w:lang w:val="en-US" w:eastAsia="es-CO"/>
        </w:rPr>
        <w:t xml:space="preserve">R. As to unify the information received by the Project Coordination Unit, the Evaluating Team not only checked the information again but also included new references such as the last training workshops carried out in March and </w:t>
      </w:r>
      <w:r w:rsidR="007358E8" w:rsidRPr="004F5950">
        <w:rPr>
          <w:rFonts w:eastAsia="Times New Roman"/>
          <w:szCs w:val="22"/>
          <w:lang w:val="en-US" w:eastAsia="es-CO"/>
        </w:rPr>
        <w:t>April</w:t>
      </w:r>
      <w:r w:rsidRPr="004F5950">
        <w:rPr>
          <w:rFonts w:eastAsia="Times New Roman"/>
          <w:szCs w:val="22"/>
          <w:lang w:val="en-US" w:eastAsia="es-CO"/>
        </w:rPr>
        <w:t xml:space="preserve"> 2011.</w:t>
      </w:r>
    </w:p>
    <w:p w:rsidR="00C724B6" w:rsidRPr="004F5950" w:rsidRDefault="00C724B6" w:rsidP="00C724B6">
      <w:pPr>
        <w:rPr>
          <w:rFonts w:eastAsia="Times New Roman"/>
          <w:szCs w:val="22"/>
          <w:lang w:val="en-US" w:eastAsia="es-CO"/>
        </w:rPr>
      </w:pPr>
    </w:p>
    <w:p w:rsidR="00C724B6" w:rsidRPr="004F5950" w:rsidRDefault="00C724B6" w:rsidP="00427149">
      <w:pPr>
        <w:spacing w:line="220" w:lineRule="exact"/>
        <w:rPr>
          <w:rFonts w:eastAsia="Times New Roman"/>
          <w:color w:val="1F497D"/>
          <w:szCs w:val="22"/>
          <w:lang w:val="en-US" w:eastAsia="es-CO"/>
        </w:rPr>
      </w:pPr>
      <w:r w:rsidRPr="004F5950">
        <w:rPr>
          <w:rFonts w:eastAsia="Times New Roman"/>
          <w:color w:val="1F497D"/>
          <w:szCs w:val="22"/>
          <w:lang w:val="en-US" w:eastAsia="es-CO"/>
        </w:rPr>
        <w:t xml:space="preserve">2 – Concerning monitoring, </w:t>
      </w:r>
      <w:r w:rsidR="00545320" w:rsidRPr="004F5950">
        <w:rPr>
          <w:rFonts w:eastAsia="Times New Roman"/>
          <w:color w:val="1F497D"/>
          <w:szCs w:val="22"/>
          <w:lang w:val="en-US" w:eastAsia="es-CO"/>
        </w:rPr>
        <w:t>i</w:t>
      </w:r>
      <w:r w:rsidRPr="004F5950">
        <w:rPr>
          <w:rFonts w:eastAsia="Times New Roman"/>
          <w:color w:val="1F497D"/>
          <w:szCs w:val="22"/>
          <w:lang w:val="en-US" w:eastAsia="es-CO"/>
        </w:rPr>
        <w:t xml:space="preserve">t is important </w:t>
      </w:r>
      <w:r w:rsidR="00545320" w:rsidRPr="004F5950">
        <w:rPr>
          <w:rFonts w:eastAsia="Times New Roman"/>
          <w:color w:val="1F497D"/>
          <w:szCs w:val="22"/>
          <w:lang w:val="en-US" w:eastAsia="es-CO"/>
        </w:rPr>
        <w:t>for the</w:t>
      </w:r>
      <w:r w:rsidRPr="004F5950">
        <w:rPr>
          <w:rFonts w:eastAsia="Times New Roman"/>
          <w:color w:val="1F497D"/>
          <w:szCs w:val="22"/>
          <w:lang w:val="en-US" w:eastAsia="es-CO"/>
        </w:rPr>
        <w:t xml:space="preserve"> Evaluation Document </w:t>
      </w:r>
      <w:r w:rsidR="00545320" w:rsidRPr="004F5950">
        <w:rPr>
          <w:rFonts w:eastAsia="Times New Roman"/>
          <w:color w:val="1F497D"/>
          <w:szCs w:val="22"/>
          <w:lang w:val="en-US" w:eastAsia="es-CO"/>
        </w:rPr>
        <w:t xml:space="preserve">to </w:t>
      </w:r>
      <w:r w:rsidRPr="004F5950">
        <w:rPr>
          <w:rFonts w:eastAsia="Times New Roman"/>
          <w:color w:val="1F497D"/>
          <w:szCs w:val="22"/>
          <w:lang w:val="en-US" w:eastAsia="es-CO"/>
        </w:rPr>
        <w:t xml:space="preserve">reflect very </w:t>
      </w:r>
      <w:r w:rsidR="004F5950" w:rsidRPr="004F5950">
        <w:rPr>
          <w:rFonts w:eastAsia="Times New Roman"/>
          <w:color w:val="1F497D"/>
          <w:szCs w:val="22"/>
          <w:lang w:val="en-US" w:eastAsia="es-CO"/>
        </w:rPr>
        <w:t>clearly,</w:t>
      </w:r>
      <w:r w:rsidRPr="004F5950">
        <w:rPr>
          <w:rFonts w:eastAsia="Times New Roman"/>
          <w:color w:val="1F497D"/>
          <w:szCs w:val="22"/>
          <w:lang w:val="en-US" w:eastAsia="es-CO"/>
        </w:rPr>
        <w:t xml:space="preserve"> which are the requirements of this monitoring that were accomplished and which were not accomplished. This applies for UNDPs monitoring as </w:t>
      </w:r>
      <w:r w:rsidR="004F5950">
        <w:rPr>
          <w:rFonts w:eastAsia="Times New Roman"/>
          <w:color w:val="1F497D"/>
          <w:szCs w:val="22"/>
          <w:lang w:val="en-US" w:eastAsia="es-CO"/>
        </w:rPr>
        <w:t>i</w:t>
      </w:r>
      <w:r w:rsidRPr="004F5950">
        <w:rPr>
          <w:rFonts w:eastAsia="Times New Roman"/>
          <w:color w:val="1F497D"/>
          <w:szCs w:val="22"/>
          <w:lang w:val="en-US" w:eastAsia="es-CO"/>
        </w:rPr>
        <w:t xml:space="preserve">mplementing agency, as for </w:t>
      </w:r>
      <w:r w:rsidR="00116068" w:rsidRPr="004F5950">
        <w:rPr>
          <w:rFonts w:eastAsia="Times New Roman"/>
          <w:color w:val="1F497D"/>
          <w:szCs w:val="22"/>
          <w:lang w:val="en-US" w:eastAsia="es-CO"/>
        </w:rPr>
        <w:t>ICE</w:t>
      </w:r>
      <w:r w:rsidRPr="004F5950">
        <w:rPr>
          <w:rFonts w:eastAsia="Times New Roman"/>
          <w:color w:val="1F497D"/>
          <w:szCs w:val="22"/>
          <w:lang w:val="en-US" w:eastAsia="es-CO"/>
        </w:rPr>
        <w:t xml:space="preserve"> as executor. Each one of these agencies </w:t>
      </w:r>
      <w:r w:rsidR="008331DA" w:rsidRPr="004F5950">
        <w:rPr>
          <w:rFonts w:eastAsia="Times New Roman"/>
          <w:color w:val="1F497D"/>
          <w:szCs w:val="22"/>
          <w:lang w:val="en-US" w:eastAsia="es-CO"/>
        </w:rPr>
        <w:t>has</w:t>
      </w:r>
      <w:r w:rsidRPr="004F5950">
        <w:rPr>
          <w:rFonts w:eastAsia="Times New Roman"/>
          <w:color w:val="1F497D"/>
          <w:szCs w:val="22"/>
          <w:lang w:val="en-US" w:eastAsia="es-CO"/>
        </w:rPr>
        <w:t xml:space="preserve"> their monitoring role and it is important to reflect the accomplishment of both processes. Likewise, it is requested to clarify the discrepancies highlighted by ICE´s comments, in which they inform that the annual tripartite meetings were carried out, even though the evaluations suggested they were not made. It is requested to </w:t>
      </w:r>
      <w:r w:rsidR="008331DA" w:rsidRPr="004F5950">
        <w:rPr>
          <w:rFonts w:eastAsia="Times New Roman"/>
          <w:color w:val="1F497D"/>
          <w:szCs w:val="22"/>
          <w:lang w:val="en-US" w:eastAsia="es-CO"/>
        </w:rPr>
        <w:t>clarify if</w:t>
      </w:r>
      <w:r w:rsidRPr="004F5950">
        <w:rPr>
          <w:rFonts w:eastAsia="Times New Roman"/>
          <w:color w:val="1F497D"/>
          <w:szCs w:val="22"/>
          <w:lang w:val="en-US" w:eastAsia="es-CO"/>
        </w:rPr>
        <w:t xml:space="preserve"> in the perception of the evaluators there was lack of compliance in the monitoring process, a low quality of the same, or lack of </w:t>
      </w:r>
      <w:r w:rsidR="00545320" w:rsidRPr="004F5950">
        <w:rPr>
          <w:rFonts w:eastAsia="Times New Roman"/>
          <w:color w:val="1F497D"/>
          <w:szCs w:val="22"/>
          <w:lang w:val="en-US" w:eastAsia="es-CO"/>
        </w:rPr>
        <w:t xml:space="preserve">the </w:t>
      </w:r>
      <w:r w:rsidRPr="004F5950">
        <w:rPr>
          <w:rFonts w:eastAsia="Times New Roman"/>
          <w:color w:val="1F497D"/>
          <w:szCs w:val="22"/>
          <w:lang w:val="en-US" w:eastAsia="es-CO"/>
        </w:rPr>
        <w:t>appropriate documentation.</w:t>
      </w:r>
    </w:p>
    <w:p w:rsidR="00C724B6" w:rsidRPr="004F5950" w:rsidRDefault="004F5950" w:rsidP="00C724B6">
      <w:pPr>
        <w:rPr>
          <w:rFonts w:eastAsia="Times New Roman"/>
          <w:szCs w:val="22"/>
          <w:lang w:val="en-US" w:eastAsia="es-CO"/>
        </w:rPr>
      </w:pPr>
      <w:r w:rsidRPr="004F5950">
        <w:rPr>
          <w:rFonts w:eastAsia="Times New Roman"/>
          <w:szCs w:val="22"/>
          <w:lang w:val="en-US" w:eastAsia="es-CO"/>
        </w:rPr>
        <w:t>R. Concerning the monitoring subject, and to unify all the references sent from ICE as from</w:t>
      </w:r>
      <w:r>
        <w:rPr>
          <w:rFonts w:eastAsia="Times New Roman"/>
          <w:szCs w:val="22"/>
          <w:lang w:val="en-US" w:eastAsia="es-CO"/>
        </w:rPr>
        <w:t xml:space="preserve"> UNDP</w:t>
      </w:r>
      <w:r w:rsidRPr="004F5950">
        <w:rPr>
          <w:rFonts w:eastAsia="Times New Roman"/>
          <w:szCs w:val="22"/>
          <w:lang w:val="en-US" w:eastAsia="es-CO"/>
        </w:rPr>
        <w:t xml:space="preserve"> the evaluating team elaborated a new table shown in section 3.2.2 as Table 3-4: Monitoring Activities, which includes the monitoring processes mentioned in </w:t>
      </w:r>
      <w:proofErr w:type="spellStart"/>
      <w:r w:rsidRPr="004F5950">
        <w:rPr>
          <w:rFonts w:eastAsia="Times New Roman"/>
          <w:szCs w:val="22"/>
          <w:lang w:val="en-US" w:eastAsia="es-CO"/>
        </w:rPr>
        <w:t>Prodoc</w:t>
      </w:r>
      <w:proofErr w:type="spellEnd"/>
      <w:r w:rsidRPr="004F5950">
        <w:rPr>
          <w:rFonts w:eastAsia="Times New Roman"/>
          <w:szCs w:val="22"/>
          <w:lang w:val="en-US" w:eastAsia="es-CO"/>
        </w:rPr>
        <w:t xml:space="preserve"> and the activities carried out under this subject during 2004-2011. </w:t>
      </w:r>
      <w:r w:rsidR="00C724B6" w:rsidRPr="004F5950">
        <w:rPr>
          <w:rFonts w:eastAsia="Times New Roman"/>
          <w:szCs w:val="22"/>
          <w:lang w:val="en-US" w:eastAsia="es-CO"/>
        </w:rPr>
        <w:t xml:space="preserve">Results of this </w:t>
      </w:r>
      <w:r w:rsidR="008331DA" w:rsidRPr="004F5950">
        <w:rPr>
          <w:rFonts w:eastAsia="Times New Roman"/>
          <w:szCs w:val="22"/>
          <w:lang w:val="en-US" w:eastAsia="es-CO"/>
        </w:rPr>
        <w:t>analysis considered</w:t>
      </w:r>
      <w:r w:rsidR="00C724B6" w:rsidRPr="004F5950">
        <w:rPr>
          <w:rFonts w:eastAsia="Times New Roman"/>
          <w:szCs w:val="22"/>
          <w:lang w:val="en-US" w:eastAsia="es-CO"/>
        </w:rPr>
        <w:t xml:space="preserve"> that the monitor</w:t>
      </w:r>
      <w:r w:rsidR="0001450A">
        <w:rPr>
          <w:rFonts w:eastAsia="Times New Roman"/>
          <w:szCs w:val="22"/>
          <w:lang w:val="en-US" w:eastAsia="es-CO"/>
        </w:rPr>
        <w:t>ing</w:t>
      </w:r>
      <w:r w:rsidR="00C724B6" w:rsidRPr="004F5950">
        <w:rPr>
          <w:rFonts w:eastAsia="Times New Roman"/>
          <w:szCs w:val="22"/>
          <w:lang w:val="en-US" w:eastAsia="es-CO"/>
        </w:rPr>
        <w:t xml:space="preserve"> and </w:t>
      </w:r>
      <w:r w:rsidR="0001450A">
        <w:rPr>
          <w:rFonts w:eastAsia="Times New Roman"/>
          <w:szCs w:val="22"/>
          <w:lang w:val="en-US" w:eastAsia="es-CO"/>
        </w:rPr>
        <w:t>evaluation</w:t>
      </w:r>
      <w:r w:rsidR="00C724B6" w:rsidRPr="004F5950">
        <w:rPr>
          <w:rFonts w:eastAsia="Times New Roman"/>
          <w:szCs w:val="22"/>
          <w:lang w:val="en-US" w:eastAsia="es-CO"/>
        </w:rPr>
        <w:t xml:space="preserve"> of the Project </w:t>
      </w:r>
      <w:r w:rsidR="008331DA" w:rsidRPr="004F5950">
        <w:rPr>
          <w:rFonts w:eastAsia="Times New Roman"/>
          <w:szCs w:val="22"/>
          <w:lang w:val="en-US" w:eastAsia="es-CO"/>
        </w:rPr>
        <w:t>was SATISFACTOR</w:t>
      </w:r>
      <w:r w:rsidR="00EC041C" w:rsidRPr="004F5950">
        <w:rPr>
          <w:rFonts w:eastAsia="Times New Roman"/>
          <w:szCs w:val="22"/>
          <w:lang w:val="en-US" w:eastAsia="es-CO"/>
        </w:rPr>
        <w:t>ILY</w:t>
      </w:r>
      <w:r w:rsidR="00C724B6" w:rsidRPr="004F5950">
        <w:rPr>
          <w:rFonts w:eastAsia="Times New Roman"/>
          <w:szCs w:val="22"/>
          <w:lang w:val="en-US" w:eastAsia="es-CO"/>
        </w:rPr>
        <w:t xml:space="preserve"> MODERATE and NOT </w:t>
      </w:r>
      <w:r w:rsidR="00210E1A" w:rsidRPr="004F5950">
        <w:rPr>
          <w:rFonts w:eastAsia="Times New Roman"/>
          <w:szCs w:val="22"/>
          <w:lang w:val="en-US" w:eastAsia="es-CO"/>
        </w:rPr>
        <w:t>UN</w:t>
      </w:r>
      <w:r w:rsidR="00C724B6" w:rsidRPr="004F5950">
        <w:rPr>
          <w:rFonts w:eastAsia="Times New Roman"/>
          <w:szCs w:val="22"/>
          <w:lang w:val="en-US" w:eastAsia="es-CO"/>
        </w:rPr>
        <w:t>SATISFACTOR</w:t>
      </w:r>
      <w:r w:rsidR="00210E1A" w:rsidRPr="004F5950">
        <w:rPr>
          <w:rFonts w:eastAsia="Times New Roman"/>
          <w:szCs w:val="22"/>
          <w:lang w:val="en-US" w:eastAsia="es-CO"/>
        </w:rPr>
        <w:t>ILY</w:t>
      </w:r>
      <w:r w:rsidR="00C724B6" w:rsidRPr="004F5950">
        <w:rPr>
          <w:rFonts w:eastAsia="Times New Roman"/>
          <w:szCs w:val="22"/>
          <w:lang w:val="en-US" w:eastAsia="es-CO"/>
        </w:rPr>
        <w:t xml:space="preserve"> MODERATE, as exposed in the previous version (draft s</w:t>
      </w:r>
      <w:r w:rsidR="008331DA" w:rsidRPr="004F5950">
        <w:rPr>
          <w:rFonts w:eastAsia="Times New Roman"/>
          <w:szCs w:val="22"/>
          <w:lang w:val="en-US" w:eastAsia="es-CO"/>
        </w:rPr>
        <w:t xml:space="preserve">ubmitted </w:t>
      </w:r>
      <w:r w:rsidR="00C724B6" w:rsidRPr="004F5950">
        <w:rPr>
          <w:rFonts w:eastAsia="Times New Roman"/>
          <w:szCs w:val="22"/>
          <w:lang w:val="en-US" w:eastAsia="es-CO"/>
        </w:rPr>
        <w:t xml:space="preserve">on March 24) </w:t>
      </w:r>
    </w:p>
    <w:p w:rsidR="00C724B6" w:rsidRPr="004F5950" w:rsidRDefault="00C724B6" w:rsidP="00C724B6">
      <w:pPr>
        <w:jc w:val="left"/>
        <w:rPr>
          <w:rFonts w:eastAsia="Times New Roman"/>
          <w:color w:val="1F497D"/>
          <w:szCs w:val="22"/>
          <w:lang w:val="en-US" w:eastAsia="es-CO"/>
        </w:rPr>
      </w:pPr>
      <w:r w:rsidRPr="004F5950">
        <w:rPr>
          <w:rFonts w:eastAsia="Times New Roman"/>
          <w:color w:val="1F497D"/>
          <w:szCs w:val="22"/>
          <w:lang w:val="en-US" w:eastAsia="es-CO"/>
        </w:rPr>
        <w:lastRenderedPageBreak/>
        <w:t>3 – The</w:t>
      </w:r>
      <w:r w:rsidR="00210E1A" w:rsidRPr="004F5950">
        <w:rPr>
          <w:rFonts w:eastAsia="Times New Roman"/>
          <w:color w:val="1F497D"/>
          <w:szCs w:val="22"/>
          <w:lang w:val="en-US" w:eastAsia="es-CO"/>
        </w:rPr>
        <w:t xml:space="preserve"> lessons</w:t>
      </w:r>
      <w:r w:rsidRPr="004F5950">
        <w:rPr>
          <w:rFonts w:eastAsia="Times New Roman"/>
          <w:color w:val="1F497D"/>
          <w:szCs w:val="22"/>
          <w:lang w:val="en-US" w:eastAsia="es-CO"/>
        </w:rPr>
        <w:t xml:space="preserve"> learn</w:t>
      </w:r>
      <w:r w:rsidR="00210E1A" w:rsidRPr="004F5950">
        <w:rPr>
          <w:rFonts w:eastAsia="Times New Roman"/>
          <w:color w:val="1F497D"/>
          <w:szCs w:val="22"/>
          <w:lang w:val="en-US" w:eastAsia="es-CO"/>
        </w:rPr>
        <w:t>ed section</w:t>
      </w:r>
      <w:r w:rsidRPr="004F5950">
        <w:rPr>
          <w:rFonts w:eastAsia="Times New Roman"/>
          <w:color w:val="1F497D"/>
          <w:szCs w:val="22"/>
          <w:lang w:val="en-US" w:eastAsia="es-CO"/>
        </w:rPr>
        <w:t xml:space="preserve"> expose a series of learning points for </w:t>
      </w:r>
      <w:r w:rsidR="004F5950">
        <w:rPr>
          <w:rFonts w:eastAsia="Times New Roman"/>
          <w:color w:val="1F497D"/>
          <w:szCs w:val="22"/>
          <w:lang w:val="en-US" w:eastAsia="es-CO"/>
        </w:rPr>
        <w:t>UNDP</w:t>
      </w:r>
      <w:r w:rsidRPr="004F5950">
        <w:rPr>
          <w:rFonts w:eastAsia="Times New Roman"/>
          <w:color w:val="1F497D"/>
          <w:szCs w:val="22"/>
          <w:lang w:val="en-US" w:eastAsia="es-CO"/>
        </w:rPr>
        <w:t xml:space="preserve"> and </w:t>
      </w:r>
      <w:r w:rsidR="002371FB" w:rsidRPr="004F5950">
        <w:rPr>
          <w:rFonts w:eastAsia="Times New Roman"/>
          <w:color w:val="1F497D"/>
          <w:szCs w:val="22"/>
          <w:lang w:val="en-US" w:eastAsia="es-CO"/>
        </w:rPr>
        <w:t>GEF</w:t>
      </w:r>
      <w:r w:rsidRPr="004F5950">
        <w:rPr>
          <w:rFonts w:eastAsia="Times New Roman"/>
          <w:color w:val="1F497D"/>
          <w:szCs w:val="22"/>
          <w:lang w:val="en-US" w:eastAsia="es-CO"/>
        </w:rPr>
        <w:t xml:space="preserve">, which </w:t>
      </w:r>
      <w:r w:rsidR="00BA2360" w:rsidRPr="004F5950">
        <w:rPr>
          <w:rFonts w:eastAsia="Times New Roman"/>
          <w:color w:val="1F497D"/>
          <w:szCs w:val="22"/>
          <w:lang w:val="en-US" w:eastAsia="es-CO"/>
        </w:rPr>
        <w:t>are</w:t>
      </w:r>
      <w:r w:rsidR="00210E1A" w:rsidRPr="004F5950">
        <w:rPr>
          <w:rFonts w:eastAsia="Times New Roman"/>
          <w:color w:val="1F497D"/>
          <w:szCs w:val="22"/>
          <w:lang w:val="en-US" w:eastAsia="es-CO"/>
        </w:rPr>
        <w:t xml:space="preserve"> appreciated as implementing</w:t>
      </w:r>
      <w:r w:rsidRPr="004F5950">
        <w:rPr>
          <w:rFonts w:eastAsia="Times New Roman"/>
          <w:color w:val="1F497D"/>
          <w:szCs w:val="22"/>
          <w:lang w:val="en-US" w:eastAsia="es-CO"/>
        </w:rPr>
        <w:t xml:space="preserve"> agency. Considering that the beneficiary of this </w:t>
      </w:r>
      <w:r w:rsidR="003A589D" w:rsidRPr="004F5950">
        <w:rPr>
          <w:rFonts w:eastAsia="Times New Roman"/>
          <w:color w:val="1F497D"/>
          <w:szCs w:val="22"/>
          <w:lang w:val="en-US" w:eastAsia="es-CO"/>
        </w:rPr>
        <w:t>Project</w:t>
      </w:r>
      <w:r w:rsidRPr="004F5950">
        <w:rPr>
          <w:rFonts w:eastAsia="Times New Roman"/>
          <w:color w:val="1F497D"/>
          <w:szCs w:val="22"/>
          <w:lang w:val="en-US" w:eastAsia="es-CO"/>
        </w:rPr>
        <w:t xml:space="preserve"> is the country, it is suggested to the evaluators to expand the section of </w:t>
      </w:r>
      <w:r w:rsidR="00210E1A" w:rsidRPr="004F5950">
        <w:rPr>
          <w:rFonts w:eastAsia="Times New Roman"/>
          <w:color w:val="1F497D"/>
          <w:szCs w:val="22"/>
          <w:lang w:val="en-US" w:eastAsia="es-CO"/>
        </w:rPr>
        <w:t xml:space="preserve">lessons </w:t>
      </w:r>
      <w:r w:rsidRPr="004F5950">
        <w:rPr>
          <w:rFonts w:eastAsia="Times New Roman"/>
          <w:color w:val="1F497D"/>
          <w:szCs w:val="22"/>
          <w:lang w:val="en-US" w:eastAsia="es-CO"/>
        </w:rPr>
        <w:t>learned for the national</w:t>
      </w:r>
      <w:r w:rsidR="00210E1A" w:rsidRPr="004F5950">
        <w:rPr>
          <w:rFonts w:eastAsia="Times New Roman"/>
          <w:color w:val="1F497D"/>
          <w:szCs w:val="22"/>
          <w:lang w:val="en-US" w:eastAsia="es-CO"/>
        </w:rPr>
        <w:t xml:space="preserve"> counterparts</w:t>
      </w:r>
      <w:r w:rsidRPr="004F5950">
        <w:rPr>
          <w:rFonts w:eastAsia="Times New Roman"/>
          <w:color w:val="1F497D"/>
          <w:szCs w:val="22"/>
          <w:lang w:val="en-US" w:eastAsia="es-CO"/>
        </w:rPr>
        <w:t>.</w:t>
      </w:r>
    </w:p>
    <w:p w:rsidR="00C724B6" w:rsidRPr="004F5950" w:rsidRDefault="00C724B6" w:rsidP="00C724B6">
      <w:pPr>
        <w:jc w:val="left"/>
        <w:rPr>
          <w:rFonts w:eastAsia="Times New Roman"/>
          <w:szCs w:val="22"/>
          <w:lang w:val="en-US" w:eastAsia="es-CO"/>
        </w:rPr>
      </w:pPr>
      <w:r w:rsidRPr="004F5950">
        <w:rPr>
          <w:rFonts w:eastAsia="Times New Roman"/>
          <w:szCs w:val="22"/>
          <w:lang w:val="en-US" w:eastAsia="es-CO"/>
        </w:rPr>
        <w:t xml:space="preserve">R. </w:t>
      </w:r>
      <w:r w:rsidR="00210E1A" w:rsidRPr="004F5950">
        <w:rPr>
          <w:rFonts w:eastAsia="Times New Roman"/>
          <w:szCs w:val="22"/>
          <w:lang w:val="en-US" w:eastAsia="es-CO"/>
        </w:rPr>
        <w:t>These w</w:t>
      </w:r>
      <w:r w:rsidRPr="004F5950">
        <w:rPr>
          <w:rFonts w:eastAsia="Times New Roman"/>
          <w:szCs w:val="22"/>
          <w:lang w:val="en-US" w:eastAsia="es-CO"/>
        </w:rPr>
        <w:t>ere included in section 5-1</w:t>
      </w:r>
    </w:p>
    <w:p w:rsidR="00C724B6" w:rsidRPr="004F5950" w:rsidRDefault="00C724B6" w:rsidP="00C724B6">
      <w:pPr>
        <w:jc w:val="left"/>
        <w:rPr>
          <w:rFonts w:eastAsia="Times New Roman"/>
          <w:color w:val="000000"/>
          <w:sz w:val="24"/>
          <w:szCs w:val="24"/>
          <w:lang w:val="en-US" w:eastAsia="es-CO"/>
        </w:rPr>
      </w:pPr>
    </w:p>
    <w:p w:rsidR="00C724B6" w:rsidRPr="004F5950" w:rsidRDefault="00C724B6" w:rsidP="00C724B6">
      <w:pPr>
        <w:jc w:val="left"/>
        <w:rPr>
          <w:rFonts w:eastAsia="Times New Roman"/>
          <w:color w:val="1F497D"/>
          <w:szCs w:val="22"/>
          <w:lang w:val="en-US" w:eastAsia="es-CO"/>
        </w:rPr>
      </w:pPr>
      <w:r w:rsidRPr="004F5950">
        <w:rPr>
          <w:rFonts w:eastAsia="Times New Roman"/>
          <w:color w:val="1F497D"/>
          <w:szCs w:val="22"/>
          <w:lang w:val="en-US" w:eastAsia="es-CO"/>
        </w:rPr>
        <w:t xml:space="preserve">4 – The </w:t>
      </w:r>
      <w:r w:rsidR="00D74B8C" w:rsidRPr="004F5950">
        <w:rPr>
          <w:rFonts w:eastAsia="Times New Roman"/>
          <w:color w:val="1F497D"/>
          <w:szCs w:val="22"/>
          <w:lang w:val="en-US" w:eastAsia="es-CO"/>
        </w:rPr>
        <w:t>qualifications</w:t>
      </w:r>
      <w:r w:rsidRPr="004F5950">
        <w:rPr>
          <w:rFonts w:eastAsia="Times New Roman"/>
          <w:color w:val="1F497D"/>
          <w:szCs w:val="22"/>
          <w:lang w:val="en-US" w:eastAsia="es-CO"/>
        </w:rPr>
        <w:t xml:space="preserve"> given by the </w:t>
      </w:r>
      <w:r w:rsidR="004F5950" w:rsidRPr="004F5950">
        <w:rPr>
          <w:rFonts w:eastAsia="Times New Roman"/>
          <w:color w:val="1F497D"/>
          <w:szCs w:val="22"/>
          <w:lang w:val="en-US" w:eastAsia="es-CO"/>
        </w:rPr>
        <w:t>counterpart</w:t>
      </w:r>
      <w:r w:rsidR="00210E1A" w:rsidRPr="004F5950">
        <w:rPr>
          <w:rFonts w:eastAsia="Times New Roman"/>
          <w:color w:val="1F497D"/>
          <w:szCs w:val="22"/>
          <w:lang w:val="en-US" w:eastAsia="es-CO"/>
        </w:rPr>
        <w:t xml:space="preserve"> </w:t>
      </w:r>
      <w:r w:rsidRPr="004F5950">
        <w:rPr>
          <w:rFonts w:eastAsia="Times New Roman"/>
          <w:color w:val="1F497D"/>
          <w:szCs w:val="22"/>
          <w:lang w:val="en-US" w:eastAsia="es-CO"/>
        </w:rPr>
        <w:t>are</w:t>
      </w:r>
      <w:r w:rsidR="00BA2360" w:rsidRPr="004F5950">
        <w:rPr>
          <w:rFonts w:eastAsia="Times New Roman"/>
          <w:color w:val="1F497D"/>
          <w:szCs w:val="22"/>
          <w:lang w:val="en-US" w:eastAsia="es-CO"/>
        </w:rPr>
        <w:t xml:space="preserve"> well justified, in almost every </w:t>
      </w:r>
      <w:r w:rsidR="004F5950" w:rsidRPr="004F5950">
        <w:rPr>
          <w:rFonts w:eastAsia="Times New Roman"/>
          <w:color w:val="1F497D"/>
          <w:szCs w:val="22"/>
          <w:lang w:val="en-US" w:eastAsia="es-CO"/>
        </w:rPr>
        <w:t>component. However,</w:t>
      </w:r>
      <w:r w:rsidRPr="004F5950">
        <w:rPr>
          <w:rFonts w:eastAsia="Times New Roman"/>
          <w:color w:val="1F497D"/>
          <w:szCs w:val="22"/>
          <w:lang w:val="en-US" w:eastAsia="es-CO"/>
        </w:rPr>
        <w:t xml:space="preserve"> </w:t>
      </w:r>
      <w:r w:rsidR="00BA2360" w:rsidRPr="004F5950">
        <w:rPr>
          <w:rFonts w:eastAsia="Times New Roman"/>
          <w:color w:val="1F497D"/>
          <w:szCs w:val="22"/>
          <w:lang w:val="en-US" w:eastAsia="es-CO"/>
        </w:rPr>
        <w:t xml:space="preserve">more clarity and precision in the evaluation justification </w:t>
      </w:r>
      <w:r w:rsidR="00D74B8C" w:rsidRPr="004F5950">
        <w:rPr>
          <w:rFonts w:eastAsia="Times New Roman"/>
          <w:color w:val="1F497D"/>
          <w:szCs w:val="22"/>
          <w:lang w:val="en-US" w:eastAsia="es-CO"/>
        </w:rPr>
        <w:t xml:space="preserve">is </w:t>
      </w:r>
      <w:r w:rsidRPr="004F5950">
        <w:rPr>
          <w:rFonts w:eastAsia="Times New Roman"/>
          <w:color w:val="1F497D"/>
          <w:szCs w:val="22"/>
          <w:lang w:val="en-US" w:eastAsia="es-CO"/>
        </w:rPr>
        <w:t xml:space="preserve">also requested to the evaluators </w:t>
      </w:r>
      <w:r w:rsidR="00BA2360" w:rsidRPr="004F5950">
        <w:rPr>
          <w:rFonts w:eastAsia="Times New Roman"/>
          <w:color w:val="1F497D"/>
          <w:szCs w:val="22"/>
          <w:lang w:val="en-US" w:eastAsia="es-CO"/>
        </w:rPr>
        <w:t xml:space="preserve">in order </w:t>
      </w:r>
      <w:r w:rsidRPr="004F5950">
        <w:rPr>
          <w:rFonts w:eastAsia="Times New Roman"/>
          <w:color w:val="1F497D"/>
          <w:szCs w:val="22"/>
          <w:lang w:val="en-US" w:eastAsia="es-CO"/>
        </w:rPr>
        <w:t xml:space="preserve">to achieve Objectives and Results. This chapter presents a lot of information, but it is not clear to the </w:t>
      </w:r>
      <w:r w:rsidR="007358E8" w:rsidRPr="004F5950">
        <w:rPr>
          <w:rFonts w:eastAsia="Times New Roman"/>
          <w:color w:val="1F497D"/>
          <w:szCs w:val="22"/>
          <w:lang w:val="en-US" w:eastAsia="es-CO"/>
        </w:rPr>
        <w:t>reader, which</w:t>
      </w:r>
      <w:r w:rsidRPr="004F5950">
        <w:rPr>
          <w:rFonts w:eastAsia="Times New Roman"/>
          <w:color w:val="1F497D"/>
          <w:szCs w:val="22"/>
          <w:lang w:val="en-US" w:eastAsia="es-CO"/>
        </w:rPr>
        <w:t xml:space="preserve"> are </w:t>
      </w:r>
      <w:r w:rsidR="008331DA" w:rsidRPr="004F5950">
        <w:rPr>
          <w:rFonts w:eastAsia="Times New Roman"/>
          <w:color w:val="1F497D"/>
          <w:szCs w:val="22"/>
          <w:lang w:val="en-US" w:eastAsia="es-CO"/>
        </w:rPr>
        <w:t>the key</w:t>
      </w:r>
      <w:r w:rsidRPr="004F5950">
        <w:rPr>
          <w:rFonts w:eastAsia="Times New Roman"/>
          <w:color w:val="1F497D"/>
          <w:szCs w:val="22"/>
          <w:lang w:val="en-US" w:eastAsia="es-CO"/>
        </w:rPr>
        <w:t xml:space="preserve"> elements that determine the </w:t>
      </w:r>
      <w:r w:rsidR="004F5950" w:rsidRPr="004F5950">
        <w:rPr>
          <w:rFonts w:eastAsia="Times New Roman"/>
          <w:color w:val="1F497D"/>
          <w:szCs w:val="22"/>
          <w:lang w:val="en-US" w:eastAsia="es-CO"/>
        </w:rPr>
        <w:t>evaluator’s</w:t>
      </w:r>
      <w:r w:rsidR="00BA2360" w:rsidRPr="004F5950">
        <w:rPr>
          <w:rFonts w:eastAsia="Times New Roman"/>
          <w:color w:val="1F497D"/>
          <w:szCs w:val="22"/>
          <w:lang w:val="en-US" w:eastAsia="es-CO"/>
        </w:rPr>
        <w:t xml:space="preserve"> </w:t>
      </w:r>
      <w:r w:rsidRPr="004F5950">
        <w:rPr>
          <w:rFonts w:eastAsia="Times New Roman"/>
          <w:color w:val="1F497D"/>
          <w:szCs w:val="22"/>
          <w:lang w:val="en-US" w:eastAsia="es-CO"/>
        </w:rPr>
        <w:t>qualification. </w:t>
      </w:r>
    </w:p>
    <w:p w:rsidR="00C724B6" w:rsidRPr="004F5950" w:rsidRDefault="00C724B6" w:rsidP="00C724B6">
      <w:pPr>
        <w:tabs>
          <w:tab w:val="center" w:pos="4252"/>
          <w:tab w:val="right" w:pos="8504"/>
        </w:tabs>
        <w:rPr>
          <w:szCs w:val="16"/>
          <w:lang w:val="en-US"/>
        </w:rPr>
      </w:pPr>
      <w:r w:rsidRPr="004F5950">
        <w:rPr>
          <w:szCs w:val="16"/>
          <w:lang w:val="en-US"/>
        </w:rPr>
        <w:t xml:space="preserve">R. </w:t>
      </w:r>
      <w:r w:rsidR="00427149">
        <w:rPr>
          <w:szCs w:val="16"/>
          <w:lang w:val="en-US"/>
        </w:rPr>
        <w:t>It was</w:t>
      </w:r>
      <w:r w:rsidR="00427149" w:rsidRPr="004F5950">
        <w:rPr>
          <w:szCs w:val="16"/>
          <w:lang w:val="en-US"/>
        </w:rPr>
        <w:t xml:space="preserve"> introduced previous</w:t>
      </w:r>
      <w:r w:rsidR="00427149">
        <w:rPr>
          <w:szCs w:val="16"/>
          <w:lang w:val="en-US"/>
        </w:rPr>
        <w:t>ly</w:t>
      </w:r>
      <w:r w:rsidR="00427149" w:rsidRPr="004F5950">
        <w:rPr>
          <w:szCs w:val="16"/>
          <w:lang w:val="en-US"/>
        </w:rPr>
        <w:t xml:space="preserve"> to the qualification (Section 3-3.1)</w:t>
      </w:r>
      <w:r w:rsidR="00427149">
        <w:rPr>
          <w:szCs w:val="16"/>
          <w:lang w:val="en-US"/>
        </w:rPr>
        <w:t xml:space="preserve">. The next paragraph </w:t>
      </w:r>
      <w:r w:rsidR="00BA2360" w:rsidRPr="004F5950">
        <w:rPr>
          <w:szCs w:val="16"/>
          <w:lang w:val="en-US"/>
        </w:rPr>
        <w:t xml:space="preserve">recaps the </w:t>
      </w:r>
      <w:r w:rsidR="004F5950" w:rsidRPr="004F5950">
        <w:rPr>
          <w:szCs w:val="16"/>
          <w:lang w:val="en-US"/>
        </w:rPr>
        <w:t>reasons,</w:t>
      </w:r>
      <w:r w:rsidR="00BA2360" w:rsidRPr="004F5950">
        <w:rPr>
          <w:szCs w:val="16"/>
          <w:lang w:val="en-US"/>
        </w:rPr>
        <w:t xml:space="preserve"> for </w:t>
      </w:r>
      <w:r w:rsidR="00427149">
        <w:rPr>
          <w:szCs w:val="16"/>
          <w:lang w:val="en-US"/>
        </w:rPr>
        <w:t>why</w:t>
      </w:r>
      <w:r w:rsidR="00BA2360" w:rsidRPr="004F5950">
        <w:rPr>
          <w:szCs w:val="16"/>
          <w:lang w:val="en-US"/>
        </w:rPr>
        <w:t xml:space="preserve"> </w:t>
      </w:r>
      <w:r w:rsidR="00427149">
        <w:rPr>
          <w:szCs w:val="16"/>
          <w:lang w:val="en-US"/>
        </w:rPr>
        <w:t>the MODERATELY UNSATISFACTORY qualification</w:t>
      </w:r>
      <w:r w:rsidR="00BA2360" w:rsidRPr="004F5950">
        <w:rPr>
          <w:szCs w:val="16"/>
          <w:lang w:val="en-US"/>
        </w:rPr>
        <w:t xml:space="preserve"> </w:t>
      </w:r>
      <w:r w:rsidR="00427149">
        <w:rPr>
          <w:szCs w:val="16"/>
          <w:lang w:val="en-US"/>
        </w:rPr>
        <w:t>was provided</w:t>
      </w:r>
      <w:r w:rsidRPr="004F5950">
        <w:rPr>
          <w:szCs w:val="16"/>
          <w:lang w:val="en-US"/>
        </w:rPr>
        <w:t>:</w:t>
      </w:r>
    </w:p>
    <w:p w:rsidR="00C724B6" w:rsidRPr="004F5950" w:rsidRDefault="00C724B6" w:rsidP="00C724B6">
      <w:pPr>
        <w:tabs>
          <w:tab w:val="center" w:pos="4252"/>
          <w:tab w:val="right" w:pos="8504"/>
        </w:tabs>
        <w:rPr>
          <w:szCs w:val="16"/>
          <w:lang w:val="en-US"/>
        </w:rPr>
      </w:pPr>
    </w:p>
    <w:p w:rsidR="00C724B6" w:rsidRPr="004F5950" w:rsidRDefault="008331DA" w:rsidP="00C724B6">
      <w:pPr>
        <w:widowControl w:val="0"/>
        <w:autoSpaceDE w:val="0"/>
        <w:autoSpaceDN w:val="0"/>
        <w:adjustRightInd w:val="0"/>
        <w:spacing w:line="248" w:lineRule="auto"/>
        <w:ind w:left="709" w:right="126"/>
        <w:rPr>
          <w:bCs/>
          <w:iCs/>
          <w:szCs w:val="22"/>
          <w:lang w:val="en-US"/>
        </w:rPr>
      </w:pPr>
      <w:r w:rsidRPr="004F5950">
        <w:rPr>
          <w:bCs/>
          <w:iCs/>
          <w:szCs w:val="22"/>
          <w:lang w:val="en-US"/>
        </w:rPr>
        <w:t>Although</w:t>
      </w:r>
      <w:r w:rsidR="00051A5A" w:rsidRPr="004F5950">
        <w:rPr>
          <w:bCs/>
          <w:iCs/>
          <w:szCs w:val="22"/>
          <w:lang w:val="en-US"/>
        </w:rPr>
        <w:t xml:space="preserve"> the</w:t>
      </w:r>
      <w:r w:rsidRPr="004F5950">
        <w:rPr>
          <w:bCs/>
          <w:iCs/>
          <w:szCs w:val="22"/>
          <w:lang w:val="en-US"/>
        </w:rPr>
        <w:t xml:space="preserve"> </w:t>
      </w:r>
      <w:r w:rsidR="00C724B6" w:rsidRPr="004F5950">
        <w:rPr>
          <w:bCs/>
          <w:i/>
          <w:iCs/>
          <w:szCs w:val="22"/>
          <w:lang w:val="en-US"/>
        </w:rPr>
        <w:t>Project reached the global objective to reduce emissions</w:t>
      </w:r>
      <w:r w:rsidR="00C724B6" w:rsidRPr="004F5950">
        <w:rPr>
          <w:bCs/>
          <w:iCs/>
          <w:szCs w:val="22"/>
          <w:lang w:val="en-US"/>
        </w:rPr>
        <w:t xml:space="preserve">, </w:t>
      </w:r>
      <w:r w:rsidR="00DE3DFC" w:rsidRPr="004F5950">
        <w:rPr>
          <w:bCs/>
          <w:iCs/>
          <w:szCs w:val="22"/>
          <w:lang w:val="en-US"/>
        </w:rPr>
        <w:t>it installed many</w:t>
      </w:r>
      <w:r w:rsidR="00C724B6" w:rsidRPr="004F5950">
        <w:rPr>
          <w:bCs/>
          <w:iCs/>
          <w:szCs w:val="22"/>
          <w:lang w:val="en-US"/>
        </w:rPr>
        <w:t xml:space="preserve"> PVS (although </w:t>
      </w:r>
      <w:r w:rsidR="00051A5A" w:rsidRPr="004F5950">
        <w:rPr>
          <w:bCs/>
          <w:iCs/>
          <w:szCs w:val="22"/>
          <w:lang w:val="en-US"/>
        </w:rPr>
        <w:t>several are still pending installation</w:t>
      </w:r>
      <w:r w:rsidR="00C724B6" w:rsidRPr="004F5950">
        <w:rPr>
          <w:bCs/>
          <w:iCs/>
          <w:szCs w:val="22"/>
          <w:lang w:val="en-US"/>
        </w:rPr>
        <w:t xml:space="preserve">), </w:t>
      </w:r>
      <w:r w:rsidR="00051A5A" w:rsidRPr="004F5950">
        <w:rPr>
          <w:bCs/>
          <w:iCs/>
          <w:szCs w:val="22"/>
          <w:lang w:val="en-US"/>
        </w:rPr>
        <w:t xml:space="preserve">it </w:t>
      </w:r>
      <w:r w:rsidR="00C724B6" w:rsidRPr="004F5950">
        <w:rPr>
          <w:bCs/>
          <w:iCs/>
          <w:szCs w:val="22"/>
          <w:lang w:val="en-US"/>
        </w:rPr>
        <w:t>proposed and promoted changes and l</w:t>
      </w:r>
      <w:r w:rsidR="00051A5A" w:rsidRPr="004F5950">
        <w:rPr>
          <w:bCs/>
          <w:iCs/>
          <w:szCs w:val="22"/>
          <w:lang w:val="en-US"/>
        </w:rPr>
        <w:t xml:space="preserve">egal and regulatory </w:t>
      </w:r>
      <w:r w:rsidR="004F5950" w:rsidRPr="004F5950">
        <w:rPr>
          <w:bCs/>
          <w:iCs/>
          <w:szCs w:val="22"/>
          <w:lang w:val="en-US"/>
        </w:rPr>
        <w:t>amendments</w:t>
      </w:r>
      <w:r w:rsidR="00C724B6" w:rsidRPr="004F5950">
        <w:rPr>
          <w:bCs/>
          <w:iCs/>
          <w:szCs w:val="22"/>
          <w:lang w:val="en-US"/>
        </w:rPr>
        <w:t xml:space="preserve"> that </w:t>
      </w:r>
      <w:r w:rsidR="00051A5A" w:rsidRPr="004F5950">
        <w:rPr>
          <w:bCs/>
          <w:iCs/>
          <w:szCs w:val="22"/>
          <w:lang w:val="en-US"/>
        </w:rPr>
        <w:t xml:space="preserve">have not been implemented in </w:t>
      </w:r>
      <w:r w:rsidR="004F5950" w:rsidRPr="004F5950">
        <w:rPr>
          <w:bCs/>
          <w:iCs/>
          <w:szCs w:val="22"/>
          <w:lang w:val="en-US"/>
        </w:rPr>
        <w:t>government</w:t>
      </w:r>
      <w:r w:rsidR="00C724B6" w:rsidRPr="004F5950">
        <w:rPr>
          <w:bCs/>
          <w:iCs/>
          <w:szCs w:val="22"/>
          <w:lang w:val="en-US"/>
        </w:rPr>
        <w:t xml:space="preserve"> institutions (activity outside </w:t>
      </w:r>
      <w:r w:rsidR="00051A5A" w:rsidRPr="004F5950">
        <w:rPr>
          <w:bCs/>
          <w:iCs/>
          <w:szCs w:val="22"/>
          <w:lang w:val="en-US"/>
        </w:rPr>
        <w:t>consultants</w:t>
      </w:r>
      <w:r w:rsidR="00C724B6" w:rsidRPr="004F5950">
        <w:rPr>
          <w:bCs/>
          <w:iCs/>
          <w:szCs w:val="22"/>
          <w:lang w:val="en-US"/>
        </w:rPr>
        <w:t xml:space="preserve"> management)</w:t>
      </w:r>
      <w:r w:rsidR="00051A5A" w:rsidRPr="004F5950">
        <w:rPr>
          <w:bCs/>
          <w:iCs/>
          <w:szCs w:val="22"/>
          <w:lang w:val="en-US"/>
        </w:rPr>
        <w:t>. B</w:t>
      </w:r>
      <w:r w:rsidR="00C724B6" w:rsidRPr="004F5950">
        <w:rPr>
          <w:bCs/>
          <w:iCs/>
          <w:szCs w:val="22"/>
          <w:lang w:val="en-US"/>
        </w:rPr>
        <w:t>eside</w:t>
      </w:r>
      <w:r w:rsidR="00051A5A" w:rsidRPr="004F5950">
        <w:rPr>
          <w:bCs/>
          <w:iCs/>
          <w:szCs w:val="22"/>
          <w:lang w:val="en-US"/>
        </w:rPr>
        <w:t>s</w:t>
      </w:r>
      <w:r w:rsidR="00C724B6" w:rsidRPr="004F5950">
        <w:rPr>
          <w:bCs/>
          <w:iCs/>
          <w:szCs w:val="22"/>
          <w:lang w:val="en-US"/>
        </w:rPr>
        <w:t xml:space="preserve"> other achievements, </w:t>
      </w:r>
      <w:r w:rsidR="00C724B6" w:rsidRPr="004F5950">
        <w:rPr>
          <w:bCs/>
          <w:i/>
          <w:iCs/>
          <w:szCs w:val="22"/>
          <w:lang w:val="en-US"/>
        </w:rPr>
        <w:t>the fundamental lack of an evaluation on the demonstrative project</w:t>
      </w:r>
      <w:r w:rsidR="00351B1E" w:rsidRPr="004F5950">
        <w:rPr>
          <w:bCs/>
          <w:i/>
          <w:iCs/>
          <w:szCs w:val="22"/>
          <w:lang w:val="en-US"/>
        </w:rPr>
        <w:t>s</w:t>
      </w:r>
      <w:r w:rsidR="00051A5A" w:rsidRPr="004F5950">
        <w:rPr>
          <w:bCs/>
          <w:i/>
          <w:iCs/>
          <w:szCs w:val="22"/>
          <w:lang w:val="en-US"/>
        </w:rPr>
        <w:t xml:space="preserve"> still exist</w:t>
      </w:r>
      <w:r w:rsidR="00C724B6" w:rsidRPr="004F5950">
        <w:rPr>
          <w:bCs/>
          <w:i/>
          <w:iCs/>
          <w:szCs w:val="22"/>
          <w:lang w:val="en-US"/>
        </w:rPr>
        <w:t>s</w:t>
      </w:r>
      <w:r w:rsidR="00351B1E" w:rsidRPr="004F5950">
        <w:rPr>
          <w:bCs/>
          <w:i/>
          <w:iCs/>
          <w:szCs w:val="22"/>
          <w:lang w:val="en-US"/>
        </w:rPr>
        <w:t>.</w:t>
      </w:r>
      <w:r w:rsidR="00DE3DFC" w:rsidRPr="004F5950">
        <w:rPr>
          <w:bCs/>
          <w:i/>
          <w:iCs/>
          <w:szCs w:val="22"/>
          <w:lang w:val="en-US"/>
        </w:rPr>
        <w:t xml:space="preserve"> </w:t>
      </w:r>
      <w:r w:rsidR="00351B1E" w:rsidRPr="004F5950">
        <w:rPr>
          <w:bCs/>
          <w:iCs/>
          <w:szCs w:val="22"/>
          <w:lang w:val="en-US"/>
        </w:rPr>
        <w:t>This</w:t>
      </w:r>
      <w:r w:rsidR="00051A5A" w:rsidRPr="004F5950">
        <w:rPr>
          <w:bCs/>
          <w:iCs/>
          <w:szCs w:val="22"/>
          <w:lang w:val="en-US"/>
        </w:rPr>
        <w:t xml:space="preserve"> wil</w:t>
      </w:r>
      <w:r w:rsidR="00351B1E" w:rsidRPr="004F5950">
        <w:rPr>
          <w:bCs/>
          <w:iCs/>
          <w:szCs w:val="22"/>
          <w:lang w:val="en-US"/>
        </w:rPr>
        <w:t>l</w:t>
      </w:r>
      <w:r w:rsidR="00051A5A" w:rsidRPr="004F5950">
        <w:rPr>
          <w:bCs/>
          <w:iCs/>
          <w:szCs w:val="22"/>
          <w:lang w:val="en-US"/>
        </w:rPr>
        <w:t xml:space="preserve"> allow</w:t>
      </w:r>
      <w:r w:rsidR="00C724B6" w:rsidRPr="004F5950">
        <w:rPr>
          <w:bCs/>
          <w:iCs/>
          <w:szCs w:val="22"/>
          <w:lang w:val="en-US"/>
        </w:rPr>
        <w:t xml:space="preserve"> to </w:t>
      </w:r>
      <w:r w:rsidR="00051A5A" w:rsidRPr="004F5950">
        <w:rPr>
          <w:bCs/>
          <w:iCs/>
          <w:szCs w:val="22"/>
          <w:lang w:val="en-US"/>
        </w:rPr>
        <w:t xml:space="preserve">clearly </w:t>
      </w:r>
      <w:r w:rsidR="004F5950" w:rsidRPr="004F5950">
        <w:rPr>
          <w:bCs/>
          <w:iCs/>
          <w:szCs w:val="22"/>
          <w:lang w:val="en-US"/>
        </w:rPr>
        <w:t>establishing</w:t>
      </w:r>
      <w:r w:rsidR="00C724B6" w:rsidRPr="004F5950">
        <w:rPr>
          <w:bCs/>
          <w:iCs/>
          <w:szCs w:val="22"/>
          <w:lang w:val="en-US"/>
        </w:rPr>
        <w:t xml:space="preserve"> (from </w:t>
      </w:r>
      <w:r w:rsidR="00351B1E" w:rsidRPr="004F5950">
        <w:rPr>
          <w:bCs/>
          <w:iCs/>
          <w:szCs w:val="22"/>
          <w:lang w:val="en-US"/>
        </w:rPr>
        <w:t>a</w:t>
      </w:r>
      <w:r w:rsidR="00C724B6" w:rsidRPr="004F5950">
        <w:rPr>
          <w:bCs/>
          <w:iCs/>
          <w:szCs w:val="22"/>
          <w:lang w:val="en-US"/>
        </w:rPr>
        <w:t xml:space="preserve"> technical, financial, </w:t>
      </w:r>
      <w:r w:rsidRPr="004F5950">
        <w:rPr>
          <w:bCs/>
          <w:iCs/>
          <w:szCs w:val="22"/>
          <w:lang w:val="en-US"/>
        </w:rPr>
        <w:t>enviro</w:t>
      </w:r>
      <w:r w:rsidR="00C724B6" w:rsidRPr="004F5950">
        <w:rPr>
          <w:bCs/>
          <w:iCs/>
          <w:szCs w:val="22"/>
          <w:lang w:val="en-US"/>
        </w:rPr>
        <w:t>n</w:t>
      </w:r>
      <w:r w:rsidRPr="004F5950">
        <w:rPr>
          <w:bCs/>
          <w:iCs/>
          <w:szCs w:val="22"/>
          <w:lang w:val="en-US"/>
        </w:rPr>
        <w:t>men</w:t>
      </w:r>
      <w:r w:rsidR="00C724B6" w:rsidRPr="004F5950">
        <w:rPr>
          <w:bCs/>
          <w:iCs/>
          <w:szCs w:val="22"/>
          <w:lang w:val="en-US"/>
        </w:rPr>
        <w:t xml:space="preserve">tal, operational </w:t>
      </w:r>
      <w:r w:rsidR="00051A5A" w:rsidRPr="004F5950">
        <w:rPr>
          <w:bCs/>
          <w:iCs/>
          <w:szCs w:val="22"/>
          <w:lang w:val="en-US"/>
        </w:rPr>
        <w:t xml:space="preserve">and </w:t>
      </w:r>
      <w:r w:rsidR="00C724B6" w:rsidRPr="004F5950">
        <w:rPr>
          <w:bCs/>
          <w:iCs/>
          <w:szCs w:val="22"/>
          <w:lang w:val="en-US"/>
        </w:rPr>
        <w:t>organization</w:t>
      </w:r>
      <w:r w:rsidR="00051A5A" w:rsidRPr="004F5950">
        <w:rPr>
          <w:bCs/>
          <w:iCs/>
          <w:szCs w:val="22"/>
          <w:lang w:val="en-US"/>
        </w:rPr>
        <w:t>al point of view</w:t>
      </w:r>
      <w:r w:rsidR="00C724B6" w:rsidRPr="004F5950">
        <w:rPr>
          <w:bCs/>
          <w:iCs/>
          <w:szCs w:val="22"/>
          <w:lang w:val="en-US"/>
        </w:rPr>
        <w:t xml:space="preserve">) the goodness of given technologies, basic argument for </w:t>
      </w:r>
      <w:r w:rsidR="00051A5A" w:rsidRPr="004F5950">
        <w:rPr>
          <w:bCs/>
          <w:iCs/>
          <w:szCs w:val="22"/>
          <w:lang w:val="en-US"/>
        </w:rPr>
        <w:t>the</w:t>
      </w:r>
      <w:r w:rsidR="00DE3DFC" w:rsidRPr="004F5950">
        <w:rPr>
          <w:bCs/>
          <w:iCs/>
          <w:szCs w:val="22"/>
          <w:lang w:val="en-US"/>
        </w:rPr>
        <w:t xml:space="preserve"> massive adoption of these</w:t>
      </w:r>
      <w:r w:rsidR="00051A5A" w:rsidRPr="004F5950">
        <w:rPr>
          <w:bCs/>
          <w:iCs/>
          <w:szCs w:val="22"/>
          <w:lang w:val="en-US"/>
        </w:rPr>
        <w:t xml:space="preserve"> technologies</w:t>
      </w:r>
      <w:r w:rsidR="00C724B6" w:rsidRPr="004F5950">
        <w:rPr>
          <w:bCs/>
          <w:iCs/>
          <w:szCs w:val="22"/>
          <w:lang w:val="en-US"/>
        </w:rPr>
        <w:t xml:space="preserve">, </w:t>
      </w:r>
      <w:r w:rsidR="00051A5A" w:rsidRPr="004F5950">
        <w:rPr>
          <w:bCs/>
          <w:iCs/>
          <w:szCs w:val="22"/>
          <w:lang w:val="en-US"/>
        </w:rPr>
        <w:t>that should have</w:t>
      </w:r>
      <w:r w:rsidR="00C724B6" w:rsidRPr="004F5950">
        <w:rPr>
          <w:bCs/>
          <w:iCs/>
          <w:szCs w:val="22"/>
          <w:lang w:val="en-US"/>
        </w:rPr>
        <w:t xml:space="preserve"> been reflected </w:t>
      </w:r>
      <w:r w:rsidR="008D001A" w:rsidRPr="004F5950">
        <w:rPr>
          <w:bCs/>
          <w:iCs/>
          <w:szCs w:val="22"/>
          <w:lang w:val="en-US"/>
        </w:rPr>
        <w:t xml:space="preserve">in </w:t>
      </w:r>
      <w:r w:rsidR="00C724B6" w:rsidRPr="004F5950">
        <w:rPr>
          <w:bCs/>
          <w:iCs/>
          <w:szCs w:val="22"/>
          <w:lang w:val="en-US"/>
        </w:rPr>
        <w:t xml:space="preserve">“A Rural Electrification </w:t>
      </w:r>
      <w:r w:rsidR="008D001A" w:rsidRPr="004F5950">
        <w:rPr>
          <w:bCs/>
          <w:iCs/>
          <w:szCs w:val="22"/>
          <w:lang w:val="en-US"/>
        </w:rPr>
        <w:t xml:space="preserve">Plan </w:t>
      </w:r>
      <w:r w:rsidR="00C724B6" w:rsidRPr="004F5950">
        <w:rPr>
          <w:bCs/>
          <w:iCs/>
          <w:szCs w:val="22"/>
          <w:lang w:val="en-US"/>
        </w:rPr>
        <w:t>t</w:t>
      </w:r>
      <w:r w:rsidR="008D001A" w:rsidRPr="004F5950">
        <w:rPr>
          <w:bCs/>
          <w:iCs/>
          <w:szCs w:val="22"/>
          <w:lang w:val="en-US"/>
        </w:rPr>
        <w:t>o</w:t>
      </w:r>
      <w:r w:rsidR="00C724B6" w:rsidRPr="004F5950">
        <w:rPr>
          <w:bCs/>
          <w:iCs/>
          <w:szCs w:val="22"/>
          <w:lang w:val="en-US"/>
        </w:rPr>
        <w:t xml:space="preserve"> specif</w:t>
      </w:r>
      <w:r w:rsidR="008D001A" w:rsidRPr="004F5950">
        <w:rPr>
          <w:bCs/>
          <w:iCs/>
          <w:szCs w:val="22"/>
          <w:lang w:val="en-US"/>
        </w:rPr>
        <w:t>y</w:t>
      </w:r>
      <w:r w:rsidR="00C724B6" w:rsidRPr="004F5950">
        <w:rPr>
          <w:bCs/>
          <w:iCs/>
          <w:szCs w:val="22"/>
          <w:lang w:val="en-US"/>
        </w:rPr>
        <w:t xml:space="preserve"> the number of </w:t>
      </w:r>
      <w:r w:rsidR="00051A5A" w:rsidRPr="004F5950">
        <w:rPr>
          <w:bCs/>
          <w:iCs/>
          <w:szCs w:val="22"/>
          <w:lang w:val="en-US"/>
        </w:rPr>
        <w:t>sites</w:t>
      </w:r>
      <w:r w:rsidR="00C724B6" w:rsidRPr="004F5950">
        <w:rPr>
          <w:bCs/>
          <w:iCs/>
          <w:szCs w:val="22"/>
          <w:lang w:val="en-US"/>
        </w:rPr>
        <w:t xml:space="preserve"> to</w:t>
      </w:r>
      <w:r w:rsidR="00051A5A" w:rsidRPr="004F5950">
        <w:rPr>
          <w:bCs/>
          <w:iCs/>
          <w:szCs w:val="22"/>
          <w:lang w:val="en-US"/>
        </w:rPr>
        <w:t xml:space="preserve"> be</w:t>
      </w:r>
      <w:r w:rsidR="00C724B6" w:rsidRPr="004F5950">
        <w:rPr>
          <w:bCs/>
          <w:iCs/>
          <w:szCs w:val="22"/>
          <w:lang w:val="en-US"/>
        </w:rPr>
        <w:t xml:space="preserve"> electrif</w:t>
      </w:r>
      <w:r w:rsidR="00051A5A" w:rsidRPr="004F5950">
        <w:rPr>
          <w:bCs/>
          <w:iCs/>
          <w:szCs w:val="22"/>
          <w:lang w:val="en-US"/>
        </w:rPr>
        <w:t>ied</w:t>
      </w:r>
      <w:r w:rsidR="00C724B6" w:rsidRPr="004F5950">
        <w:rPr>
          <w:bCs/>
          <w:iCs/>
          <w:szCs w:val="22"/>
          <w:lang w:val="en-US"/>
        </w:rPr>
        <w:t xml:space="preserve"> with RE</w:t>
      </w:r>
      <w:r w:rsidR="008D001A" w:rsidRPr="004F5950">
        <w:rPr>
          <w:bCs/>
          <w:iCs/>
          <w:szCs w:val="22"/>
          <w:lang w:val="en-US"/>
        </w:rPr>
        <w:t>,</w:t>
      </w:r>
      <w:r w:rsidR="00C724B6" w:rsidRPr="004F5950">
        <w:rPr>
          <w:bCs/>
          <w:iCs/>
          <w:szCs w:val="22"/>
          <w:lang w:val="en-US"/>
        </w:rPr>
        <w:t xml:space="preserve"> publish</w:t>
      </w:r>
      <w:r w:rsidR="008D001A" w:rsidRPr="004F5950">
        <w:rPr>
          <w:bCs/>
          <w:iCs/>
          <w:szCs w:val="22"/>
          <w:lang w:val="en-US"/>
        </w:rPr>
        <w:t>ed</w:t>
      </w:r>
      <w:r w:rsidR="00C724B6" w:rsidRPr="004F5950">
        <w:rPr>
          <w:bCs/>
          <w:iCs/>
          <w:szCs w:val="22"/>
          <w:lang w:val="en-US"/>
        </w:rPr>
        <w:t xml:space="preserve"> at the end of Phase I”. The plan has not been publish up to </w:t>
      </w:r>
      <w:r w:rsidR="008D001A" w:rsidRPr="004F5950">
        <w:rPr>
          <w:bCs/>
          <w:iCs/>
          <w:szCs w:val="22"/>
          <w:lang w:val="en-US"/>
        </w:rPr>
        <w:t xml:space="preserve">the date of </w:t>
      </w:r>
      <w:r w:rsidR="00C724B6" w:rsidRPr="004F5950">
        <w:rPr>
          <w:bCs/>
          <w:iCs/>
          <w:szCs w:val="22"/>
          <w:lang w:val="en-US"/>
        </w:rPr>
        <w:t xml:space="preserve">this </w:t>
      </w:r>
      <w:r w:rsidR="00051A5A" w:rsidRPr="004F5950">
        <w:rPr>
          <w:bCs/>
          <w:iCs/>
          <w:szCs w:val="22"/>
          <w:lang w:val="en-US"/>
        </w:rPr>
        <w:t>Report</w:t>
      </w:r>
      <w:r w:rsidR="00C724B6" w:rsidRPr="004F5950">
        <w:rPr>
          <w:bCs/>
          <w:iCs/>
          <w:szCs w:val="22"/>
          <w:lang w:val="en-US"/>
        </w:rPr>
        <w:t xml:space="preserve">.  Although the </w:t>
      </w:r>
      <w:r w:rsidR="008D001A" w:rsidRPr="004F5950">
        <w:rPr>
          <w:bCs/>
          <w:iCs/>
          <w:szCs w:val="22"/>
          <w:lang w:val="en-US"/>
        </w:rPr>
        <w:t>above</w:t>
      </w:r>
      <w:r w:rsidR="00C724B6" w:rsidRPr="004F5950">
        <w:rPr>
          <w:bCs/>
          <w:iCs/>
          <w:szCs w:val="22"/>
          <w:lang w:val="en-US"/>
        </w:rPr>
        <w:t xml:space="preserve"> is a fundamental deficiency,</w:t>
      </w:r>
      <w:r w:rsidR="008D001A" w:rsidRPr="004F5950">
        <w:rPr>
          <w:bCs/>
          <w:iCs/>
          <w:szCs w:val="22"/>
          <w:lang w:val="en-US"/>
        </w:rPr>
        <w:t xml:space="preserve"> others of less importance have been noted, such as SIFER´s lack of operation, the non-</w:t>
      </w:r>
      <w:r w:rsidR="00422F46" w:rsidRPr="004F5950">
        <w:rPr>
          <w:bCs/>
          <w:iCs/>
          <w:szCs w:val="22"/>
          <w:lang w:val="en-US"/>
        </w:rPr>
        <w:t>existence</w:t>
      </w:r>
      <w:r w:rsidR="00C724B6" w:rsidRPr="004F5950">
        <w:rPr>
          <w:bCs/>
          <w:iCs/>
          <w:szCs w:val="22"/>
          <w:lang w:val="en-US"/>
        </w:rPr>
        <w:t xml:space="preserve"> </w:t>
      </w:r>
      <w:r w:rsidR="00E85D7E" w:rsidRPr="004F5950">
        <w:rPr>
          <w:bCs/>
          <w:iCs/>
          <w:szCs w:val="22"/>
          <w:lang w:val="en-US"/>
        </w:rPr>
        <w:t>of national</w:t>
      </w:r>
      <w:r w:rsidR="00422F46" w:rsidRPr="004F5950">
        <w:rPr>
          <w:bCs/>
          <w:iCs/>
          <w:szCs w:val="22"/>
          <w:lang w:val="en-US"/>
        </w:rPr>
        <w:t xml:space="preserve"> technical norms on R</w:t>
      </w:r>
      <w:r w:rsidR="00C724B6" w:rsidRPr="004F5950">
        <w:rPr>
          <w:bCs/>
          <w:iCs/>
          <w:szCs w:val="22"/>
          <w:lang w:val="en-US"/>
        </w:rPr>
        <w:t xml:space="preserve">enewable </w:t>
      </w:r>
      <w:r w:rsidR="00422F46" w:rsidRPr="004F5950">
        <w:rPr>
          <w:bCs/>
          <w:iCs/>
          <w:szCs w:val="22"/>
          <w:lang w:val="en-US"/>
        </w:rPr>
        <w:t>E</w:t>
      </w:r>
      <w:r w:rsidR="00C724B6" w:rsidRPr="004F5950">
        <w:rPr>
          <w:bCs/>
          <w:iCs/>
          <w:szCs w:val="22"/>
          <w:lang w:val="en-US"/>
        </w:rPr>
        <w:t xml:space="preserve">nergy </w:t>
      </w:r>
      <w:r w:rsidR="00E85D7E" w:rsidRPr="004F5950">
        <w:rPr>
          <w:bCs/>
          <w:iCs/>
          <w:szCs w:val="22"/>
          <w:lang w:val="en-US"/>
        </w:rPr>
        <w:t>sources and</w:t>
      </w:r>
      <w:r w:rsidR="00C724B6" w:rsidRPr="004F5950">
        <w:rPr>
          <w:bCs/>
          <w:iCs/>
          <w:szCs w:val="22"/>
          <w:lang w:val="en-US"/>
        </w:rPr>
        <w:t xml:space="preserve"> </w:t>
      </w:r>
      <w:r w:rsidR="00422F46" w:rsidRPr="004F5950">
        <w:rPr>
          <w:bCs/>
          <w:iCs/>
          <w:szCs w:val="22"/>
          <w:lang w:val="en-US"/>
        </w:rPr>
        <w:t>the systems acquired with GEF resources that are pending installation</w:t>
      </w:r>
      <w:r w:rsidR="00C724B6" w:rsidRPr="004F5950">
        <w:rPr>
          <w:bCs/>
          <w:iCs/>
          <w:szCs w:val="22"/>
          <w:lang w:val="en-US"/>
        </w:rPr>
        <w:t>.</w:t>
      </w:r>
    </w:p>
    <w:p w:rsidR="00C724B6" w:rsidRPr="004F5950" w:rsidRDefault="00C724B6" w:rsidP="00C724B6">
      <w:pPr>
        <w:rPr>
          <w:szCs w:val="22"/>
          <w:lang w:val="en-US"/>
        </w:rPr>
      </w:pPr>
    </w:p>
    <w:p w:rsidR="00C724B6" w:rsidRDefault="00E85D7E" w:rsidP="00C724B6">
      <w:pPr>
        <w:jc w:val="left"/>
        <w:rPr>
          <w:rFonts w:eastAsia="Times New Roman"/>
          <w:color w:val="1F497D"/>
          <w:szCs w:val="22"/>
          <w:lang w:val="en-US" w:eastAsia="es-CO"/>
        </w:rPr>
      </w:pPr>
      <w:r w:rsidRPr="004F5950">
        <w:rPr>
          <w:rFonts w:eastAsia="Times New Roman"/>
          <w:color w:val="1F497D"/>
          <w:szCs w:val="22"/>
          <w:lang w:val="en-US" w:eastAsia="es-CO"/>
        </w:rPr>
        <w:t xml:space="preserve">5 – It is requested to ICE and/or UNDP Costa Rica to explain the </w:t>
      </w:r>
      <w:r w:rsidR="00427149">
        <w:rPr>
          <w:rFonts w:eastAsia="Times New Roman"/>
          <w:color w:val="1F497D"/>
          <w:szCs w:val="22"/>
          <w:lang w:val="en-US" w:eastAsia="es-CO"/>
        </w:rPr>
        <w:t>evaluators comments concerning the</w:t>
      </w:r>
      <w:r w:rsidRPr="004F5950">
        <w:rPr>
          <w:rFonts w:eastAsia="Times New Roman"/>
          <w:color w:val="1F497D"/>
          <w:szCs w:val="22"/>
          <w:lang w:val="en-US" w:eastAsia="es-CO"/>
        </w:rPr>
        <w:t xml:space="preserve"> solar system inventory bought with GEF resources. </w:t>
      </w:r>
      <w:r w:rsidR="00C724B6" w:rsidRPr="004F5950">
        <w:rPr>
          <w:rFonts w:eastAsia="Times New Roman"/>
          <w:color w:val="1F497D"/>
          <w:szCs w:val="22"/>
          <w:lang w:val="en-US" w:eastAsia="es-CO"/>
        </w:rPr>
        <w:t>If these were not cov</w:t>
      </w:r>
      <w:r w:rsidR="00427149">
        <w:rPr>
          <w:rFonts w:eastAsia="Times New Roman"/>
          <w:color w:val="1F497D"/>
          <w:szCs w:val="22"/>
          <w:lang w:val="en-US" w:eastAsia="es-CO"/>
        </w:rPr>
        <w:t>ered by the corresponding audit</w:t>
      </w:r>
      <w:r w:rsidR="00C724B6" w:rsidRPr="004F5950">
        <w:rPr>
          <w:rFonts w:eastAsia="Times New Roman"/>
          <w:color w:val="1F497D"/>
          <w:szCs w:val="22"/>
          <w:lang w:val="en-US" w:eastAsia="es-CO"/>
        </w:rPr>
        <w:t>s</w:t>
      </w:r>
      <w:r w:rsidR="00427149">
        <w:rPr>
          <w:rFonts w:eastAsia="Times New Roman"/>
          <w:color w:val="1F497D"/>
          <w:szCs w:val="22"/>
          <w:lang w:val="en-US" w:eastAsia="es-CO"/>
        </w:rPr>
        <w:t xml:space="preserve">, the appropriate documentation </w:t>
      </w:r>
      <w:r w:rsidR="00C724B6" w:rsidRPr="004F5950">
        <w:rPr>
          <w:rFonts w:eastAsia="Times New Roman"/>
          <w:color w:val="1F497D"/>
          <w:szCs w:val="22"/>
          <w:lang w:val="en-US" w:eastAsia="es-CO"/>
        </w:rPr>
        <w:t xml:space="preserve">has to be presented in order </w:t>
      </w:r>
      <w:r w:rsidR="00427149">
        <w:rPr>
          <w:rFonts w:eastAsia="Times New Roman"/>
          <w:color w:val="1F497D"/>
          <w:szCs w:val="22"/>
          <w:lang w:val="en-US" w:eastAsia="es-CO"/>
        </w:rPr>
        <w:t>monitor</w:t>
      </w:r>
      <w:r w:rsidR="00C724B6" w:rsidRPr="004F5950">
        <w:rPr>
          <w:rFonts w:eastAsia="Times New Roman"/>
          <w:color w:val="1F497D"/>
          <w:szCs w:val="22"/>
          <w:lang w:val="en-US" w:eastAsia="es-CO"/>
        </w:rPr>
        <w:t xml:space="preserve"> the purchase and use of the systems.</w:t>
      </w:r>
    </w:p>
    <w:p w:rsidR="00C724B6" w:rsidRPr="004F5950" w:rsidRDefault="00C724B6" w:rsidP="00C724B6">
      <w:pPr>
        <w:jc w:val="left"/>
        <w:rPr>
          <w:rFonts w:eastAsia="Times New Roman"/>
          <w:sz w:val="24"/>
          <w:szCs w:val="24"/>
          <w:lang w:val="en-US" w:eastAsia="es-CO"/>
        </w:rPr>
      </w:pPr>
      <w:r w:rsidRPr="004F5950">
        <w:rPr>
          <w:rFonts w:eastAsia="Times New Roman"/>
          <w:szCs w:val="22"/>
          <w:lang w:val="en-US" w:eastAsia="es-CO"/>
        </w:rPr>
        <w:t xml:space="preserve">R. </w:t>
      </w:r>
      <w:r w:rsidR="00E85D7E" w:rsidRPr="004F5950">
        <w:rPr>
          <w:rFonts w:eastAsia="Times New Roman"/>
          <w:szCs w:val="22"/>
          <w:lang w:val="en-US" w:eastAsia="es-CO"/>
        </w:rPr>
        <w:t>It does</w:t>
      </w:r>
      <w:r w:rsidRPr="004F5950">
        <w:rPr>
          <w:rFonts w:eastAsia="Times New Roman"/>
          <w:szCs w:val="22"/>
          <w:lang w:val="en-US" w:eastAsia="es-CO"/>
        </w:rPr>
        <w:t xml:space="preserve"> not correspond to the consulting team to </w:t>
      </w:r>
      <w:r w:rsidR="00427149">
        <w:rPr>
          <w:rFonts w:eastAsia="Times New Roman"/>
          <w:szCs w:val="22"/>
          <w:lang w:val="en-US" w:eastAsia="es-CO"/>
        </w:rPr>
        <w:t>answer</w:t>
      </w:r>
      <w:r w:rsidRPr="004F5950">
        <w:rPr>
          <w:rFonts w:eastAsia="Times New Roman"/>
          <w:szCs w:val="22"/>
          <w:lang w:val="en-US" w:eastAsia="es-CO"/>
        </w:rPr>
        <w:t xml:space="preserve"> observation 5.</w:t>
      </w:r>
    </w:p>
    <w:p w:rsidR="00C724B6" w:rsidRPr="004F5950" w:rsidRDefault="00C724B6" w:rsidP="00C724B6">
      <w:pPr>
        <w:jc w:val="left"/>
        <w:rPr>
          <w:rFonts w:eastAsia="Times New Roman"/>
          <w:sz w:val="24"/>
          <w:szCs w:val="24"/>
          <w:lang w:val="en-US" w:eastAsia="es-CO"/>
        </w:rPr>
      </w:pPr>
    </w:p>
    <w:p w:rsidR="00C724B6" w:rsidRPr="004F5950" w:rsidRDefault="00C724B6" w:rsidP="00C724B6">
      <w:pPr>
        <w:jc w:val="left"/>
        <w:rPr>
          <w:rFonts w:eastAsia="Times New Roman"/>
          <w:color w:val="1F497D"/>
          <w:szCs w:val="22"/>
          <w:lang w:val="en-US" w:eastAsia="es-CO"/>
        </w:rPr>
      </w:pPr>
      <w:r w:rsidRPr="004F5950">
        <w:rPr>
          <w:rFonts w:eastAsia="Times New Roman"/>
          <w:color w:val="1F497D"/>
          <w:szCs w:val="22"/>
          <w:lang w:val="en-US" w:eastAsia="es-CO"/>
        </w:rPr>
        <w:t xml:space="preserve">It is requested to the evaluators to include an </w:t>
      </w:r>
      <w:r w:rsidR="00E85D7E" w:rsidRPr="004F5950">
        <w:rPr>
          <w:rFonts w:eastAsia="Times New Roman"/>
          <w:color w:val="1F497D"/>
          <w:szCs w:val="22"/>
          <w:lang w:val="en-US" w:eastAsia="es-CO"/>
        </w:rPr>
        <w:t>annex that</w:t>
      </w:r>
      <w:r w:rsidRPr="004F5950">
        <w:rPr>
          <w:rFonts w:eastAsia="Times New Roman"/>
          <w:color w:val="1F497D"/>
          <w:szCs w:val="22"/>
          <w:lang w:val="en-US" w:eastAsia="es-CO"/>
        </w:rPr>
        <w:t xml:space="preserve"> have all the commentaries receive to the proposal, and the given actions that correspond. </w:t>
      </w:r>
      <w:r w:rsidR="004F5950" w:rsidRPr="004F5950">
        <w:rPr>
          <w:rFonts w:eastAsia="Times New Roman"/>
          <w:color w:val="1F497D"/>
          <w:szCs w:val="22"/>
          <w:lang w:val="en-US" w:eastAsia="es-CO"/>
        </w:rPr>
        <w:t>It is</w:t>
      </w:r>
      <w:r w:rsidR="00E85D7E" w:rsidRPr="004F5950">
        <w:rPr>
          <w:rFonts w:eastAsia="Times New Roman"/>
          <w:color w:val="1F497D"/>
          <w:szCs w:val="22"/>
          <w:lang w:val="en-US" w:eastAsia="es-CO"/>
        </w:rPr>
        <w:t xml:space="preserve"> important to stand out that the incorporation of commentaries stays on the evaluators’ judgment, standing as independents. </w:t>
      </w:r>
      <w:r w:rsidRPr="004F5950">
        <w:rPr>
          <w:rFonts w:eastAsia="Times New Roman"/>
          <w:color w:val="1F497D"/>
          <w:szCs w:val="22"/>
          <w:lang w:val="en-US" w:eastAsia="es-CO"/>
        </w:rPr>
        <w:t xml:space="preserve">If the evaluators considered that some commentary is not relevant or should not be incorporated in the evaluation, this must be written in this annex. </w:t>
      </w:r>
    </w:p>
    <w:p w:rsidR="00C724B6" w:rsidRPr="004F5950" w:rsidRDefault="007358E8" w:rsidP="00C724B6">
      <w:pPr>
        <w:jc w:val="left"/>
        <w:rPr>
          <w:rFonts w:eastAsia="Times New Roman"/>
          <w:szCs w:val="22"/>
          <w:lang w:val="en-US" w:eastAsia="es-CO"/>
        </w:rPr>
      </w:pPr>
      <w:r>
        <w:rPr>
          <w:rFonts w:eastAsia="Times New Roman"/>
          <w:szCs w:val="22"/>
          <w:lang w:val="en-US" w:eastAsia="es-CO"/>
        </w:rPr>
        <w:t>R. It is</w:t>
      </w:r>
      <w:r w:rsidRPr="004F5950">
        <w:rPr>
          <w:rFonts w:eastAsia="Times New Roman"/>
          <w:szCs w:val="22"/>
          <w:lang w:val="en-US" w:eastAsia="es-CO"/>
        </w:rPr>
        <w:t xml:space="preserve"> included as section 6.7 from the Final Evaluation </w:t>
      </w:r>
    </w:p>
    <w:p w:rsidR="00C724B6" w:rsidRPr="004F5950" w:rsidRDefault="00C724B6" w:rsidP="00C724B6">
      <w:pPr>
        <w:jc w:val="left"/>
        <w:rPr>
          <w:rFonts w:eastAsia="Times New Roman"/>
          <w:szCs w:val="22"/>
          <w:lang w:val="en-US" w:eastAsia="es-CO"/>
        </w:rPr>
      </w:pPr>
    </w:p>
    <w:p w:rsidR="00C724B6" w:rsidRPr="004F5950" w:rsidRDefault="00C724B6" w:rsidP="00C724B6">
      <w:pPr>
        <w:jc w:val="left"/>
        <w:rPr>
          <w:rFonts w:eastAsia="Times New Roman"/>
          <w:color w:val="1F497D"/>
          <w:szCs w:val="22"/>
          <w:lang w:val="en-US" w:eastAsia="es-CO"/>
        </w:rPr>
      </w:pPr>
      <w:r w:rsidRPr="004F5950">
        <w:rPr>
          <w:rFonts w:eastAsia="Times New Roman"/>
          <w:color w:val="1F497D"/>
          <w:szCs w:val="22"/>
          <w:lang w:val="en-US" w:eastAsia="es-CO"/>
        </w:rPr>
        <w:t>Best Regards,</w:t>
      </w:r>
    </w:p>
    <w:p w:rsidR="00C724B6" w:rsidRPr="004F5950" w:rsidRDefault="00C724B6" w:rsidP="00C724B6">
      <w:pPr>
        <w:jc w:val="left"/>
        <w:rPr>
          <w:rFonts w:eastAsia="Times New Roman"/>
          <w:color w:val="000000"/>
          <w:sz w:val="24"/>
          <w:szCs w:val="24"/>
          <w:lang w:val="en-US" w:eastAsia="es-CO"/>
        </w:rPr>
      </w:pPr>
    </w:p>
    <w:p w:rsidR="00C724B6" w:rsidRPr="004F5950" w:rsidRDefault="00C724B6" w:rsidP="00C724B6">
      <w:pPr>
        <w:jc w:val="left"/>
        <w:rPr>
          <w:rFonts w:eastAsia="Times New Roman"/>
          <w:color w:val="000000"/>
          <w:sz w:val="24"/>
          <w:szCs w:val="24"/>
          <w:lang w:val="en-US" w:eastAsia="es-CO"/>
        </w:rPr>
      </w:pPr>
      <w:r w:rsidRPr="004F5950">
        <w:rPr>
          <w:rFonts w:eastAsia="Times New Roman"/>
          <w:color w:val="1F497D"/>
          <w:szCs w:val="22"/>
          <w:lang w:val="en-US" w:eastAsia="es-CO"/>
        </w:rPr>
        <w:t>Oliver Page”</w:t>
      </w:r>
    </w:p>
    <w:p w:rsidR="00C724B6" w:rsidRPr="004F5950" w:rsidRDefault="00C724B6" w:rsidP="00C724B6">
      <w:pPr>
        <w:rPr>
          <w:szCs w:val="22"/>
          <w:lang w:val="en-US"/>
        </w:rPr>
      </w:pPr>
    </w:p>
    <w:p w:rsidR="00C724B6" w:rsidRPr="004F5950" w:rsidRDefault="00C724B6" w:rsidP="00C724B6">
      <w:pPr>
        <w:pStyle w:val="Ttulo4"/>
        <w:rPr>
          <w:lang w:val="en-US"/>
        </w:rPr>
      </w:pPr>
      <w:bookmarkStart w:id="286" w:name="_Toc292867907"/>
      <w:r w:rsidRPr="004F5950">
        <w:rPr>
          <w:lang w:val="en-US"/>
        </w:rPr>
        <w:lastRenderedPageBreak/>
        <w:t xml:space="preserve">From </w:t>
      </w:r>
      <w:r w:rsidR="00731753">
        <w:rPr>
          <w:lang w:val="en-US"/>
        </w:rPr>
        <w:t>UNDP</w:t>
      </w:r>
      <w:r w:rsidRPr="004F5950">
        <w:rPr>
          <w:lang w:val="en-US"/>
        </w:rPr>
        <w:t xml:space="preserve"> Costa Rica</w:t>
      </w:r>
      <w:bookmarkEnd w:id="286"/>
    </w:p>
    <w:p w:rsidR="00C724B6" w:rsidRPr="004F5950" w:rsidRDefault="00C724B6" w:rsidP="00C724B6">
      <w:pPr>
        <w:jc w:val="left"/>
        <w:rPr>
          <w:rFonts w:eastAsia="Times New Roman"/>
          <w:i/>
          <w:color w:val="1F497D"/>
          <w:sz w:val="24"/>
          <w:szCs w:val="24"/>
          <w:lang w:val="en-US" w:eastAsia="es-CO"/>
        </w:rPr>
      </w:pPr>
      <w:r w:rsidRPr="004F5950">
        <w:rPr>
          <w:rFonts w:eastAsia="Times New Roman"/>
          <w:i/>
          <w:color w:val="1F497D"/>
          <w:sz w:val="24"/>
          <w:szCs w:val="24"/>
          <w:lang w:val="en-US" w:eastAsia="es-CO"/>
        </w:rPr>
        <w:t xml:space="preserve">Note: </w:t>
      </w:r>
      <w:r w:rsidR="003F5E2D">
        <w:rPr>
          <w:rFonts w:eastAsia="Times New Roman"/>
          <w:i/>
          <w:color w:val="1F497D"/>
          <w:sz w:val="24"/>
          <w:szCs w:val="24"/>
          <w:lang w:val="en-US" w:eastAsia="es-CO"/>
        </w:rPr>
        <w:t>The original text received is in blue</w:t>
      </w:r>
      <w:r w:rsidRPr="004F5950">
        <w:rPr>
          <w:rFonts w:eastAsia="Times New Roman"/>
          <w:i/>
          <w:color w:val="1F497D"/>
          <w:sz w:val="24"/>
          <w:szCs w:val="24"/>
          <w:lang w:val="en-US" w:eastAsia="es-CO"/>
        </w:rPr>
        <w:t>.</w:t>
      </w:r>
    </w:p>
    <w:p w:rsidR="00C724B6" w:rsidRPr="004F5950" w:rsidRDefault="00C724B6" w:rsidP="00C724B6">
      <w:pPr>
        <w:jc w:val="left"/>
        <w:rPr>
          <w:rFonts w:eastAsia="Times New Roman"/>
          <w:color w:val="1F497D"/>
          <w:sz w:val="24"/>
          <w:szCs w:val="24"/>
          <w:lang w:val="en-US" w:eastAsia="es-CO"/>
        </w:rPr>
      </w:pPr>
    </w:p>
    <w:p w:rsidR="00C724B6" w:rsidRPr="004F5950" w:rsidRDefault="00C724B6" w:rsidP="003F5E2D">
      <w:pPr>
        <w:rPr>
          <w:rFonts w:eastAsia="Times New Roman"/>
          <w:color w:val="000000"/>
          <w:sz w:val="24"/>
          <w:szCs w:val="24"/>
          <w:lang w:val="en-US" w:eastAsia="es-CO"/>
        </w:rPr>
      </w:pPr>
      <w:r w:rsidRPr="004F5950">
        <w:rPr>
          <w:rFonts w:eastAsia="Times New Roman"/>
          <w:color w:val="1F497D"/>
          <w:sz w:val="24"/>
          <w:szCs w:val="24"/>
          <w:lang w:val="en-US" w:eastAsia="es-CO"/>
        </w:rPr>
        <w:t>“We share the comment</w:t>
      </w:r>
      <w:r w:rsidR="003F5E2D">
        <w:rPr>
          <w:rFonts w:eastAsia="Times New Roman"/>
          <w:color w:val="1F497D"/>
          <w:sz w:val="24"/>
          <w:szCs w:val="24"/>
          <w:lang w:val="en-US" w:eastAsia="es-CO"/>
        </w:rPr>
        <w:t>s</w:t>
      </w:r>
      <w:r w:rsidRPr="004F5950">
        <w:rPr>
          <w:rFonts w:eastAsia="Times New Roman"/>
          <w:color w:val="1F497D"/>
          <w:sz w:val="24"/>
          <w:szCs w:val="24"/>
          <w:lang w:val="en-US" w:eastAsia="es-CO"/>
        </w:rPr>
        <w:t xml:space="preserve"> of our RTA, Oliver Page, and we make some a</w:t>
      </w:r>
      <w:r w:rsidR="003F5E2D">
        <w:rPr>
          <w:rFonts w:eastAsia="Times New Roman"/>
          <w:color w:val="1F497D"/>
          <w:sz w:val="24"/>
          <w:szCs w:val="24"/>
          <w:lang w:val="en-US" w:eastAsia="es-CO"/>
        </w:rPr>
        <w:t>dditional contributions in the enclosed document and below.</w:t>
      </w:r>
      <w:r w:rsidRPr="004F5950">
        <w:rPr>
          <w:rFonts w:eastAsia="Times New Roman"/>
          <w:color w:val="1F497D"/>
          <w:sz w:val="24"/>
          <w:szCs w:val="24"/>
          <w:lang w:val="en-US" w:eastAsia="es-CO"/>
        </w:rPr>
        <w:t xml:space="preserve"> Thank</w:t>
      </w:r>
      <w:r w:rsidR="003F5E2D">
        <w:rPr>
          <w:rFonts w:eastAsia="Times New Roman"/>
          <w:color w:val="1F497D"/>
          <w:sz w:val="24"/>
          <w:szCs w:val="24"/>
          <w:lang w:val="en-US" w:eastAsia="es-CO"/>
        </w:rPr>
        <w:t xml:space="preserve"> you</w:t>
      </w:r>
      <w:r w:rsidRPr="004F5950">
        <w:rPr>
          <w:rFonts w:eastAsia="Times New Roman"/>
          <w:color w:val="1F497D"/>
          <w:sz w:val="24"/>
          <w:szCs w:val="24"/>
          <w:lang w:val="en-US" w:eastAsia="es-CO"/>
        </w:rPr>
        <w:t>!</w:t>
      </w:r>
    </w:p>
    <w:p w:rsidR="00C724B6" w:rsidRPr="004F5950" w:rsidRDefault="00731753" w:rsidP="003F5E2D">
      <w:pPr>
        <w:spacing w:before="100" w:beforeAutospacing="1" w:after="100" w:afterAutospacing="1"/>
        <w:rPr>
          <w:rFonts w:ascii="Arial" w:eastAsia="Times New Roman" w:hAnsi="Arial" w:cs="Arial"/>
          <w:color w:val="1F497D"/>
          <w:sz w:val="20"/>
          <w:lang w:val="en-US" w:eastAsia="es-CO"/>
        </w:rPr>
      </w:pPr>
      <w:r w:rsidRPr="004F5950">
        <w:rPr>
          <w:rFonts w:ascii="Arial" w:eastAsia="Times New Roman" w:hAnsi="Arial" w:cs="Arial"/>
          <w:color w:val="1F497D"/>
          <w:sz w:val="20"/>
          <w:lang w:val="en-US" w:eastAsia="es-CO"/>
        </w:rPr>
        <w:t>1. We</w:t>
      </w:r>
      <w:r w:rsidR="00C724B6" w:rsidRPr="004F5950">
        <w:rPr>
          <w:rFonts w:ascii="Arial" w:eastAsia="Times New Roman" w:hAnsi="Arial" w:cs="Arial"/>
          <w:color w:val="1F497D"/>
          <w:sz w:val="20"/>
          <w:lang w:val="en-US" w:eastAsia="es-CO"/>
        </w:rPr>
        <w:t xml:space="preserve"> would like to insist in the importance of considering all the information </w:t>
      </w:r>
      <w:r w:rsidR="003F5E2D">
        <w:rPr>
          <w:rFonts w:ascii="Arial" w:eastAsia="Times New Roman" w:hAnsi="Arial" w:cs="Arial"/>
          <w:color w:val="1F497D"/>
          <w:sz w:val="20"/>
          <w:lang w:val="en-US" w:eastAsia="es-CO"/>
        </w:rPr>
        <w:t>provided by the Project</w:t>
      </w:r>
      <w:r w:rsidR="00C724B6" w:rsidRPr="004F5950">
        <w:rPr>
          <w:rFonts w:ascii="Arial" w:eastAsia="Times New Roman" w:hAnsi="Arial" w:cs="Arial"/>
          <w:color w:val="1F497D"/>
          <w:sz w:val="20"/>
          <w:lang w:val="en-US" w:eastAsia="es-CO"/>
        </w:rPr>
        <w:t xml:space="preserve"> during the </w:t>
      </w:r>
      <w:r w:rsidR="003F5E2D">
        <w:rPr>
          <w:rFonts w:ascii="Arial" w:eastAsia="Times New Roman" w:hAnsi="Arial" w:cs="Arial"/>
          <w:color w:val="1F497D"/>
          <w:sz w:val="20"/>
          <w:lang w:val="en-US" w:eastAsia="es-CO"/>
        </w:rPr>
        <w:t xml:space="preserve">evaluation </w:t>
      </w:r>
      <w:r w:rsidR="00C724B6" w:rsidRPr="004F5950">
        <w:rPr>
          <w:rFonts w:ascii="Arial" w:eastAsia="Times New Roman" w:hAnsi="Arial" w:cs="Arial"/>
          <w:color w:val="1F497D"/>
          <w:sz w:val="20"/>
          <w:lang w:val="en-US" w:eastAsia="es-CO"/>
        </w:rPr>
        <w:t>mission as a result of the first</w:t>
      </w:r>
      <w:r w:rsidR="003F5E2D">
        <w:rPr>
          <w:rFonts w:ascii="Arial" w:eastAsia="Times New Roman" w:hAnsi="Arial" w:cs="Arial"/>
          <w:color w:val="1F497D"/>
          <w:sz w:val="20"/>
          <w:lang w:val="en-US" w:eastAsia="es-CO"/>
        </w:rPr>
        <w:t xml:space="preserve"> </w:t>
      </w:r>
      <w:r w:rsidR="00C724B6" w:rsidRPr="004F5950">
        <w:rPr>
          <w:rFonts w:ascii="Arial" w:eastAsia="Times New Roman" w:hAnsi="Arial" w:cs="Arial"/>
          <w:color w:val="1F497D"/>
          <w:sz w:val="20"/>
          <w:lang w:val="en-US" w:eastAsia="es-CO"/>
        </w:rPr>
        <w:t xml:space="preserve">review of the version for the evaluation </w:t>
      </w:r>
      <w:r w:rsidR="003F5E2D">
        <w:rPr>
          <w:rFonts w:ascii="Arial" w:eastAsia="Times New Roman" w:hAnsi="Arial" w:cs="Arial"/>
          <w:color w:val="1F497D"/>
          <w:sz w:val="20"/>
          <w:lang w:val="en-US" w:eastAsia="es-CO"/>
        </w:rPr>
        <w:t>report comments</w:t>
      </w:r>
      <w:r w:rsidR="00C724B6" w:rsidRPr="004F5950">
        <w:rPr>
          <w:rFonts w:ascii="Arial" w:eastAsia="Times New Roman" w:hAnsi="Arial" w:cs="Arial"/>
          <w:color w:val="1F497D"/>
          <w:sz w:val="20"/>
          <w:lang w:val="en-US" w:eastAsia="es-CO"/>
        </w:rPr>
        <w:t xml:space="preserve">. Some of this information can help clear related </w:t>
      </w:r>
      <w:r w:rsidR="003F5E2D">
        <w:rPr>
          <w:rFonts w:ascii="Arial" w:eastAsia="Times New Roman" w:hAnsi="Arial" w:cs="Arial"/>
          <w:color w:val="1F497D"/>
          <w:sz w:val="20"/>
          <w:lang w:val="en-US" w:eastAsia="es-CO"/>
        </w:rPr>
        <w:t>subjects</w:t>
      </w:r>
      <w:r w:rsidR="00C724B6" w:rsidRPr="004F5950">
        <w:rPr>
          <w:rFonts w:ascii="Arial" w:eastAsia="Times New Roman" w:hAnsi="Arial" w:cs="Arial"/>
          <w:color w:val="1F497D"/>
          <w:sz w:val="20"/>
          <w:lang w:val="en-US" w:eastAsia="es-CO"/>
        </w:rPr>
        <w:t xml:space="preserve"> with the </w:t>
      </w:r>
      <w:r w:rsidR="003F5E2D">
        <w:rPr>
          <w:rFonts w:ascii="Arial" w:eastAsia="Times New Roman" w:hAnsi="Arial" w:cs="Arial"/>
          <w:color w:val="1F497D"/>
          <w:sz w:val="20"/>
          <w:lang w:val="en-US" w:eastAsia="es-CO"/>
        </w:rPr>
        <w:t xml:space="preserve">Project </w:t>
      </w:r>
      <w:r w:rsidR="00C724B6" w:rsidRPr="004F5950">
        <w:rPr>
          <w:rFonts w:ascii="Arial" w:eastAsia="Times New Roman" w:hAnsi="Arial" w:cs="Arial"/>
          <w:color w:val="1F497D"/>
          <w:sz w:val="20"/>
          <w:lang w:val="en-US" w:eastAsia="es-CO"/>
        </w:rPr>
        <w:t>monitor</w:t>
      </w:r>
      <w:r w:rsidR="003F5E2D">
        <w:rPr>
          <w:rFonts w:ascii="Arial" w:eastAsia="Times New Roman" w:hAnsi="Arial" w:cs="Arial"/>
          <w:color w:val="1F497D"/>
          <w:sz w:val="20"/>
          <w:lang w:val="en-US" w:eastAsia="es-CO"/>
        </w:rPr>
        <w:t>ing and evaluation.</w:t>
      </w:r>
    </w:p>
    <w:p w:rsidR="00C724B6" w:rsidRPr="004F5950" w:rsidRDefault="00C724B6" w:rsidP="003F5E2D">
      <w:pPr>
        <w:spacing w:before="100" w:beforeAutospacing="1" w:after="100" w:afterAutospacing="1"/>
        <w:rPr>
          <w:rFonts w:ascii="Arial" w:eastAsia="Times New Roman" w:hAnsi="Arial" w:cs="Arial"/>
          <w:color w:val="000000"/>
          <w:sz w:val="20"/>
          <w:lang w:val="en-US" w:eastAsia="es-CO"/>
        </w:rPr>
      </w:pPr>
      <w:r w:rsidRPr="004F5950">
        <w:rPr>
          <w:rFonts w:ascii="Arial" w:eastAsia="Times New Roman" w:hAnsi="Arial" w:cs="Arial"/>
          <w:color w:val="000000"/>
          <w:sz w:val="20"/>
          <w:lang w:val="en-US" w:eastAsia="es-CO"/>
        </w:rPr>
        <w:t xml:space="preserve">R. We have written and made the respective inclusions </w:t>
      </w:r>
      <w:r w:rsidR="00E85D7E" w:rsidRPr="004F5950">
        <w:rPr>
          <w:rFonts w:ascii="Arial" w:eastAsia="Times New Roman" w:hAnsi="Arial" w:cs="Arial"/>
          <w:color w:val="000000"/>
          <w:sz w:val="20"/>
          <w:lang w:val="en-US" w:eastAsia="es-CO"/>
        </w:rPr>
        <w:t>especially</w:t>
      </w:r>
      <w:r w:rsidRPr="004F5950">
        <w:rPr>
          <w:rFonts w:ascii="Arial" w:eastAsia="Times New Roman" w:hAnsi="Arial" w:cs="Arial"/>
          <w:color w:val="000000"/>
          <w:sz w:val="20"/>
          <w:lang w:val="en-US" w:eastAsia="es-CO"/>
        </w:rPr>
        <w:t xml:space="preserve"> in the Monitor</w:t>
      </w:r>
      <w:r w:rsidR="003F5E2D">
        <w:rPr>
          <w:rFonts w:ascii="Arial" w:eastAsia="Times New Roman" w:hAnsi="Arial" w:cs="Arial"/>
          <w:color w:val="000000"/>
          <w:sz w:val="20"/>
          <w:lang w:val="en-US" w:eastAsia="es-CO"/>
        </w:rPr>
        <w:t>ing subject</w:t>
      </w:r>
      <w:r w:rsidRPr="004F5950">
        <w:rPr>
          <w:rFonts w:ascii="Arial" w:eastAsia="Times New Roman" w:hAnsi="Arial" w:cs="Arial"/>
          <w:color w:val="000000"/>
          <w:sz w:val="20"/>
          <w:lang w:val="en-US" w:eastAsia="es-CO"/>
        </w:rPr>
        <w:t xml:space="preserve">. The assessment that was given was </w:t>
      </w:r>
      <w:r w:rsidR="00E85D7E" w:rsidRPr="004F5950">
        <w:rPr>
          <w:rFonts w:ascii="Arial" w:eastAsia="Times New Roman" w:hAnsi="Arial" w:cs="Arial"/>
          <w:color w:val="000000"/>
          <w:sz w:val="20"/>
          <w:lang w:val="en-US" w:eastAsia="es-CO"/>
        </w:rPr>
        <w:t>reassigned</w:t>
      </w:r>
      <w:r w:rsidRPr="004F5950">
        <w:rPr>
          <w:rFonts w:ascii="Arial" w:eastAsia="Times New Roman" w:hAnsi="Arial" w:cs="Arial"/>
          <w:color w:val="000000"/>
          <w:sz w:val="20"/>
          <w:lang w:val="en-US" w:eastAsia="es-CO"/>
        </w:rPr>
        <w:t xml:space="preserve"> resulting in a better qualification to this section.</w:t>
      </w:r>
    </w:p>
    <w:p w:rsidR="00C724B6" w:rsidRPr="004F5950" w:rsidRDefault="00C724B6" w:rsidP="003F5E2D">
      <w:pPr>
        <w:spacing w:before="100" w:beforeAutospacing="1" w:after="100" w:afterAutospacing="1"/>
        <w:rPr>
          <w:rFonts w:ascii="Arial" w:eastAsia="Times New Roman" w:hAnsi="Arial" w:cs="Arial"/>
          <w:color w:val="1F497D"/>
          <w:sz w:val="20"/>
          <w:lang w:val="en-US" w:eastAsia="es-CO"/>
        </w:rPr>
      </w:pPr>
      <w:r w:rsidRPr="004F5950">
        <w:rPr>
          <w:rFonts w:ascii="Arial" w:eastAsia="Times New Roman" w:hAnsi="Arial" w:cs="Arial"/>
          <w:color w:val="1F497D"/>
          <w:sz w:val="20"/>
          <w:lang w:val="en-US" w:eastAsia="es-CO"/>
        </w:rPr>
        <w:t xml:space="preserve">2. Please retake </w:t>
      </w:r>
      <w:r w:rsidR="00E85D7E" w:rsidRPr="004F5950">
        <w:rPr>
          <w:rFonts w:ascii="Arial" w:eastAsia="Times New Roman" w:hAnsi="Arial" w:cs="Arial"/>
          <w:color w:val="1F497D"/>
          <w:sz w:val="20"/>
          <w:lang w:val="en-US" w:eastAsia="es-CO"/>
        </w:rPr>
        <w:t>recommendation</w:t>
      </w:r>
      <w:r w:rsidRPr="004F5950">
        <w:rPr>
          <w:rFonts w:ascii="Arial" w:eastAsia="Times New Roman" w:hAnsi="Arial" w:cs="Arial"/>
          <w:color w:val="1F497D"/>
          <w:sz w:val="20"/>
          <w:lang w:val="en-US" w:eastAsia="es-CO"/>
        </w:rPr>
        <w:t xml:space="preserve"> </w:t>
      </w:r>
      <w:r w:rsidR="003F5E2D">
        <w:rPr>
          <w:rFonts w:ascii="Arial" w:eastAsia="Times New Roman" w:hAnsi="Arial" w:cs="Arial"/>
          <w:color w:val="1F497D"/>
          <w:sz w:val="20"/>
          <w:lang w:val="en-US" w:eastAsia="es-CO"/>
        </w:rPr>
        <w:t xml:space="preserve">from RTA of reviewing </w:t>
      </w:r>
      <w:r w:rsidRPr="004F5950">
        <w:rPr>
          <w:rFonts w:ascii="Arial" w:eastAsia="Times New Roman" w:hAnsi="Arial" w:cs="Arial"/>
          <w:color w:val="1F497D"/>
          <w:sz w:val="20"/>
          <w:lang w:val="en-US" w:eastAsia="es-CO"/>
        </w:rPr>
        <w:t>the evaluation concerning the</w:t>
      </w:r>
      <w:r w:rsidR="003F5E2D">
        <w:rPr>
          <w:rFonts w:ascii="Arial" w:eastAsia="Times New Roman" w:hAnsi="Arial" w:cs="Arial"/>
          <w:color w:val="1F497D"/>
          <w:sz w:val="20"/>
          <w:lang w:val="en-US" w:eastAsia="es-CO"/>
        </w:rPr>
        <w:t xml:space="preserve"> obj</w:t>
      </w:r>
      <w:r w:rsidRPr="004F5950">
        <w:rPr>
          <w:rFonts w:ascii="Arial" w:eastAsia="Times New Roman" w:hAnsi="Arial" w:cs="Arial"/>
          <w:color w:val="1F497D"/>
          <w:sz w:val="20"/>
          <w:lang w:val="en-US" w:eastAsia="es-CO"/>
        </w:rPr>
        <w:t>ectives and results</w:t>
      </w:r>
      <w:r w:rsidR="003F5E2D">
        <w:rPr>
          <w:rFonts w:ascii="Arial" w:eastAsia="Times New Roman" w:hAnsi="Arial" w:cs="Arial"/>
          <w:color w:val="1F497D"/>
          <w:sz w:val="20"/>
          <w:lang w:val="en-US" w:eastAsia="es-CO"/>
        </w:rPr>
        <w:t xml:space="preserve"> range</w:t>
      </w:r>
      <w:r w:rsidRPr="004F5950">
        <w:rPr>
          <w:rFonts w:ascii="Arial" w:eastAsia="Times New Roman" w:hAnsi="Arial" w:cs="Arial"/>
          <w:color w:val="1F497D"/>
          <w:sz w:val="20"/>
          <w:lang w:val="en-US" w:eastAsia="es-CO"/>
        </w:rPr>
        <w:t xml:space="preserve">. </w:t>
      </w:r>
      <w:r w:rsidR="00731753" w:rsidRPr="004F5950">
        <w:rPr>
          <w:rFonts w:ascii="Arial" w:eastAsia="Times New Roman" w:hAnsi="Arial" w:cs="Arial"/>
          <w:color w:val="1F497D"/>
          <w:sz w:val="20"/>
          <w:lang w:val="en-US" w:eastAsia="es-CO"/>
        </w:rPr>
        <w:t>It is</w:t>
      </w:r>
      <w:r w:rsidRPr="004F5950">
        <w:rPr>
          <w:rFonts w:ascii="Arial" w:eastAsia="Times New Roman" w:hAnsi="Arial" w:cs="Arial"/>
          <w:color w:val="1F497D"/>
          <w:sz w:val="20"/>
          <w:lang w:val="en-US" w:eastAsia="es-CO"/>
        </w:rPr>
        <w:t xml:space="preserve"> important to retake the qualifications obtain</w:t>
      </w:r>
      <w:r w:rsidR="003F5E2D">
        <w:rPr>
          <w:rFonts w:ascii="Arial" w:eastAsia="Times New Roman" w:hAnsi="Arial" w:cs="Arial"/>
          <w:color w:val="1F497D"/>
          <w:sz w:val="20"/>
          <w:lang w:val="en-US" w:eastAsia="es-CO"/>
        </w:rPr>
        <w:t>ed</w:t>
      </w:r>
      <w:r w:rsidRPr="004F5950">
        <w:rPr>
          <w:rFonts w:ascii="Arial" w:eastAsia="Times New Roman" w:hAnsi="Arial" w:cs="Arial"/>
          <w:color w:val="1F497D"/>
          <w:sz w:val="20"/>
          <w:lang w:val="en-US" w:eastAsia="es-CO"/>
        </w:rPr>
        <w:t xml:space="preserve"> in the PIR</w:t>
      </w:r>
      <w:r w:rsidR="003F5E2D">
        <w:rPr>
          <w:rFonts w:ascii="Arial" w:eastAsia="Times New Roman" w:hAnsi="Arial" w:cs="Arial"/>
          <w:color w:val="1F497D"/>
          <w:sz w:val="20"/>
          <w:lang w:val="en-US" w:eastAsia="es-CO"/>
        </w:rPr>
        <w:t>s</w:t>
      </w:r>
      <w:r w:rsidRPr="004F5950">
        <w:rPr>
          <w:rFonts w:ascii="Arial" w:eastAsia="Times New Roman" w:hAnsi="Arial" w:cs="Arial"/>
          <w:color w:val="1F497D"/>
          <w:sz w:val="20"/>
          <w:lang w:val="en-US" w:eastAsia="es-CO"/>
        </w:rPr>
        <w:t xml:space="preserve">. CO </w:t>
      </w:r>
      <w:r w:rsidR="00E85D7E" w:rsidRPr="004F5950">
        <w:rPr>
          <w:rFonts w:ascii="Arial" w:eastAsia="Times New Roman" w:hAnsi="Arial" w:cs="Arial"/>
          <w:color w:val="1F497D"/>
          <w:sz w:val="20"/>
          <w:lang w:val="en-US" w:eastAsia="es-CO"/>
        </w:rPr>
        <w:t>does</w:t>
      </w:r>
      <w:r w:rsidRPr="004F5950">
        <w:rPr>
          <w:rFonts w:ascii="Arial" w:eastAsia="Times New Roman" w:hAnsi="Arial" w:cs="Arial"/>
          <w:color w:val="1F497D"/>
          <w:sz w:val="20"/>
          <w:lang w:val="en-US" w:eastAsia="es-CO"/>
        </w:rPr>
        <w:t xml:space="preserve"> not coincide with the </w:t>
      </w:r>
      <w:r w:rsidR="003F5E2D">
        <w:rPr>
          <w:rFonts w:ascii="Arial" w:eastAsia="Times New Roman" w:hAnsi="Arial" w:cs="Arial"/>
          <w:color w:val="1F497D"/>
          <w:sz w:val="20"/>
          <w:lang w:val="en-US" w:eastAsia="es-CO"/>
        </w:rPr>
        <w:t>qualification of</w:t>
      </w:r>
      <w:r w:rsidRPr="004F5950">
        <w:rPr>
          <w:rFonts w:ascii="Arial" w:eastAsia="Times New Roman" w:hAnsi="Arial" w:cs="Arial"/>
          <w:color w:val="1F497D"/>
          <w:sz w:val="20"/>
          <w:lang w:val="en-US" w:eastAsia="es-CO"/>
        </w:rPr>
        <w:t xml:space="preserve"> </w:t>
      </w:r>
      <w:r w:rsidR="00E85D7E" w:rsidRPr="004F5950">
        <w:rPr>
          <w:rFonts w:ascii="Arial" w:eastAsia="Times New Roman" w:hAnsi="Arial" w:cs="Arial"/>
          <w:color w:val="1F497D"/>
          <w:sz w:val="20"/>
          <w:lang w:val="en-US" w:eastAsia="es-CO"/>
        </w:rPr>
        <w:t>“</w:t>
      </w:r>
      <w:r w:rsidR="003F5E2D">
        <w:rPr>
          <w:rFonts w:ascii="Arial" w:eastAsia="Times New Roman" w:hAnsi="Arial" w:cs="Arial"/>
          <w:color w:val="1F497D"/>
          <w:sz w:val="20"/>
          <w:lang w:val="en-US" w:eastAsia="es-CO"/>
        </w:rPr>
        <w:t xml:space="preserve">marginally </w:t>
      </w:r>
      <w:r w:rsidR="00E85D7E" w:rsidRPr="004F5950">
        <w:rPr>
          <w:rFonts w:ascii="Arial" w:eastAsia="Times New Roman" w:hAnsi="Arial" w:cs="Arial"/>
          <w:color w:val="1F497D"/>
          <w:sz w:val="20"/>
          <w:lang w:val="en-US" w:eastAsia="es-CO"/>
        </w:rPr>
        <w:t>satisfactor</w:t>
      </w:r>
      <w:r w:rsidR="003F5E2D">
        <w:rPr>
          <w:rFonts w:ascii="Arial" w:eastAsia="Times New Roman" w:hAnsi="Arial" w:cs="Arial"/>
          <w:color w:val="1F497D"/>
          <w:sz w:val="20"/>
          <w:lang w:val="en-US" w:eastAsia="es-CO"/>
        </w:rPr>
        <w:t>y</w:t>
      </w:r>
      <w:r w:rsidRPr="004F5950">
        <w:rPr>
          <w:rFonts w:ascii="Arial" w:eastAsia="Times New Roman" w:hAnsi="Arial" w:cs="Arial"/>
          <w:color w:val="1F497D"/>
          <w:sz w:val="20"/>
          <w:lang w:val="en-US" w:eastAsia="es-CO"/>
        </w:rPr>
        <w:t>“. Although the Project confronted dif</w:t>
      </w:r>
      <w:r w:rsidR="003F5E2D">
        <w:rPr>
          <w:rFonts w:ascii="Arial" w:eastAsia="Times New Roman" w:hAnsi="Arial" w:cs="Arial"/>
          <w:color w:val="1F497D"/>
          <w:sz w:val="20"/>
          <w:lang w:val="en-US" w:eastAsia="es-CO"/>
        </w:rPr>
        <w:t>ficulties in its execution, these were</w:t>
      </w:r>
      <w:r w:rsidRPr="004F5950">
        <w:rPr>
          <w:rFonts w:ascii="Arial" w:eastAsia="Times New Roman" w:hAnsi="Arial" w:cs="Arial"/>
          <w:color w:val="1F497D"/>
          <w:sz w:val="20"/>
          <w:lang w:val="en-US" w:eastAsia="es-CO"/>
        </w:rPr>
        <w:t xml:space="preserve"> </w:t>
      </w:r>
      <w:r w:rsidR="003F5E2D">
        <w:rPr>
          <w:rFonts w:ascii="Arial" w:eastAsia="Times New Roman" w:hAnsi="Arial" w:cs="Arial"/>
          <w:color w:val="1F497D"/>
          <w:sz w:val="20"/>
          <w:lang w:val="en-US" w:eastAsia="es-CO"/>
        </w:rPr>
        <w:t>surpassed</w:t>
      </w:r>
      <w:r w:rsidRPr="004F5950">
        <w:rPr>
          <w:rFonts w:ascii="Arial" w:eastAsia="Times New Roman" w:hAnsi="Arial" w:cs="Arial"/>
          <w:color w:val="1F497D"/>
          <w:sz w:val="20"/>
          <w:lang w:val="en-US" w:eastAsia="es-CO"/>
        </w:rPr>
        <w:t xml:space="preserve">, the goals reached and the </w:t>
      </w:r>
      <w:r w:rsidR="00E85D7E" w:rsidRPr="004F5950">
        <w:rPr>
          <w:rFonts w:ascii="Arial" w:eastAsia="Times New Roman" w:hAnsi="Arial" w:cs="Arial"/>
          <w:color w:val="1F497D"/>
          <w:sz w:val="20"/>
          <w:lang w:val="en-US" w:eastAsia="es-CO"/>
        </w:rPr>
        <w:t>initiative</w:t>
      </w:r>
      <w:r w:rsidRPr="004F5950">
        <w:rPr>
          <w:rFonts w:ascii="Arial" w:eastAsia="Times New Roman" w:hAnsi="Arial" w:cs="Arial"/>
          <w:color w:val="1F497D"/>
          <w:sz w:val="20"/>
          <w:lang w:val="en-US" w:eastAsia="es-CO"/>
        </w:rPr>
        <w:t xml:space="preserve"> had a definitive impact in the institutional appropriation for the need to </w:t>
      </w:r>
      <w:r w:rsidR="003F5E2D">
        <w:rPr>
          <w:rFonts w:ascii="Arial" w:eastAsia="Times New Roman" w:hAnsi="Arial" w:cs="Arial"/>
          <w:color w:val="1F497D"/>
          <w:sz w:val="20"/>
          <w:lang w:val="en-US" w:eastAsia="es-CO"/>
        </w:rPr>
        <w:t>ensure</w:t>
      </w:r>
      <w:r w:rsidRPr="004F5950">
        <w:rPr>
          <w:rFonts w:ascii="Arial" w:eastAsia="Times New Roman" w:hAnsi="Arial" w:cs="Arial"/>
          <w:color w:val="1F497D"/>
          <w:sz w:val="20"/>
          <w:lang w:val="en-US" w:eastAsia="es-CO"/>
        </w:rPr>
        <w:t xml:space="preserve"> the use of </w:t>
      </w:r>
      <w:r w:rsidR="003F5E2D">
        <w:rPr>
          <w:rFonts w:ascii="Arial" w:eastAsia="Times New Roman" w:hAnsi="Arial" w:cs="Arial"/>
          <w:color w:val="1F497D"/>
          <w:sz w:val="20"/>
          <w:lang w:val="en-US" w:eastAsia="es-CO"/>
        </w:rPr>
        <w:t>R</w:t>
      </w:r>
      <w:r w:rsidRPr="004F5950">
        <w:rPr>
          <w:rFonts w:ascii="Arial" w:eastAsia="Times New Roman" w:hAnsi="Arial" w:cs="Arial"/>
          <w:color w:val="1F497D"/>
          <w:sz w:val="20"/>
          <w:lang w:val="en-US" w:eastAsia="es-CO"/>
        </w:rPr>
        <w:t xml:space="preserve">enewable </w:t>
      </w:r>
      <w:r w:rsidR="003F5E2D">
        <w:rPr>
          <w:rFonts w:ascii="Arial" w:eastAsia="Times New Roman" w:hAnsi="Arial" w:cs="Arial"/>
          <w:color w:val="1F497D"/>
          <w:sz w:val="20"/>
          <w:lang w:val="en-US" w:eastAsia="es-CO"/>
        </w:rPr>
        <w:t>E</w:t>
      </w:r>
      <w:r w:rsidRPr="004F5950">
        <w:rPr>
          <w:rFonts w:ascii="Arial" w:eastAsia="Times New Roman" w:hAnsi="Arial" w:cs="Arial"/>
          <w:color w:val="1F497D"/>
          <w:sz w:val="20"/>
          <w:lang w:val="en-US" w:eastAsia="es-CO"/>
        </w:rPr>
        <w:t>nergy systems in areas not covered by the net</w:t>
      </w:r>
      <w:r w:rsidR="003F5E2D">
        <w:rPr>
          <w:rFonts w:ascii="Arial" w:eastAsia="Times New Roman" w:hAnsi="Arial" w:cs="Arial"/>
          <w:color w:val="1F497D"/>
          <w:sz w:val="20"/>
          <w:lang w:val="en-US" w:eastAsia="es-CO"/>
        </w:rPr>
        <w:t>work</w:t>
      </w:r>
      <w:r w:rsidRPr="004F5950">
        <w:rPr>
          <w:rFonts w:ascii="Arial" w:eastAsia="Times New Roman" w:hAnsi="Arial" w:cs="Arial"/>
          <w:color w:val="1F497D"/>
          <w:sz w:val="20"/>
          <w:lang w:val="en-US" w:eastAsia="es-CO"/>
        </w:rPr>
        <w:t>. Our qualification would be, as indicated in the PIR</w:t>
      </w:r>
      <w:r w:rsidR="003F5E2D">
        <w:rPr>
          <w:rFonts w:ascii="Arial" w:eastAsia="Times New Roman" w:hAnsi="Arial" w:cs="Arial"/>
          <w:color w:val="1F497D"/>
          <w:sz w:val="20"/>
          <w:lang w:val="en-US" w:eastAsia="es-CO"/>
        </w:rPr>
        <w:t>s</w:t>
      </w:r>
      <w:r w:rsidRPr="004F5950">
        <w:rPr>
          <w:rFonts w:ascii="Arial" w:eastAsia="Times New Roman" w:hAnsi="Arial" w:cs="Arial"/>
          <w:color w:val="1F497D"/>
          <w:sz w:val="20"/>
          <w:lang w:val="en-US" w:eastAsia="es-CO"/>
        </w:rPr>
        <w:t>, “satisfactory”.</w:t>
      </w:r>
    </w:p>
    <w:p w:rsidR="00C724B6" w:rsidRPr="004F5950" w:rsidRDefault="003F5E2D" w:rsidP="00D8342F">
      <w:pPr>
        <w:spacing w:before="100" w:beforeAutospacing="1" w:after="100" w:afterAutospacing="1"/>
        <w:rPr>
          <w:rFonts w:ascii="Arial" w:eastAsia="Times New Roman" w:hAnsi="Arial" w:cs="Arial"/>
          <w:sz w:val="20"/>
          <w:lang w:val="en-US" w:eastAsia="es-CO"/>
        </w:rPr>
      </w:pPr>
      <w:r>
        <w:rPr>
          <w:rFonts w:ascii="Arial" w:eastAsia="Times New Roman" w:hAnsi="Arial" w:cs="Arial"/>
          <w:sz w:val="20"/>
          <w:lang w:val="en-US" w:eastAsia="es-CO"/>
        </w:rPr>
        <w:t>R. Section 3.3 justification has been extended</w:t>
      </w:r>
      <w:r w:rsidR="00D8342F">
        <w:rPr>
          <w:rFonts w:ascii="Arial" w:eastAsia="Times New Roman" w:hAnsi="Arial" w:cs="Arial"/>
          <w:sz w:val="20"/>
          <w:lang w:val="en-US" w:eastAsia="es-CO"/>
        </w:rPr>
        <w:t>:</w:t>
      </w:r>
      <w:r>
        <w:rPr>
          <w:rFonts w:ascii="Arial" w:eastAsia="Times New Roman" w:hAnsi="Arial" w:cs="Arial"/>
          <w:sz w:val="20"/>
          <w:lang w:val="en-US" w:eastAsia="es-CO"/>
        </w:rPr>
        <w:t xml:space="preserve"> </w:t>
      </w:r>
      <w:r w:rsidR="00D8342F">
        <w:rPr>
          <w:rFonts w:ascii="Arial" w:eastAsia="Times New Roman" w:hAnsi="Arial" w:cs="Arial"/>
          <w:sz w:val="20"/>
          <w:lang w:val="en-US" w:eastAsia="es-CO"/>
        </w:rPr>
        <w:t xml:space="preserve"> The outcomes scope and objectives achievements to</w:t>
      </w:r>
      <w:r w:rsidR="00C724B6" w:rsidRPr="004F5950">
        <w:rPr>
          <w:rFonts w:ascii="Arial" w:eastAsia="Times New Roman" w:hAnsi="Arial" w:cs="Arial"/>
          <w:sz w:val="20"/>
          <w:lang w:val="en-US" w:eastAsia="es-CO"/>
        </w:rPr>
        <w:t xml:space="preserve"> </w:t>
      </w:r>
      <w:r w:rsidR="00E85D7E" w:rsidRPr="004F5950">
        <w:rPr>
          <w:rFonts w:ascii="Arial" w:eastAsia="Times New Roman" w:hAnsi="Arial" w:cs="Arial"/>
          <w:sz w:val="20"/>
          <w:lang w:val="en-US" w:eastAsia="es-CO"/>
        </w:rPr>
        <w:t>clarify key</w:t>
      </w:r>
      <w:r w:rsidR="00C724B6" w:rsidRPr="004F5950">
        <w:rPr>
          <w:rFonts w:ascii="Arial" w:eastAsia="Times New Roman" w:hAnsi="Arial" w:cs="Arial"/>
          <w:sz w:val="20"/>
          <w:lang w:val="en-US" w:eastAsia="es-CO"/>
        </w:rPr>
        <w:t xml:space="preserve"> results that sustain </w:t>
      </w:r>
      <w:r w:rsidR="00D8342F">
        <w:rPr>
          <w:rFonts w:ascii="Arial" w:eastAsia="Times New Roman" w:hAnsi="Arial" w:cs="Arial"/>
          <w:sz w:val="20"/>
          <w:lang w:val="en-US" w:eastAsia="es-CO"/>
        </w:rPr>
        <w:t xml:space="preserve">the </w:t>
      </w:r>
      <w:r w:rsidR="00C724B6" w:rsidRPr="004F5950">
        <w:rPr>
          <w:rFonts w:ascii="Arial" w:eastAsia="Times New Roman" w:hAnsi="Arial" w:cs="Arial"/>
          <w:sz w:val="20"/>
          <w:lang w:val="en-US" w:eastAsia="es-CO"/>
        </w:rPr>
        <w:t xml:space="preserve">qualification. </w:t>
      </w:r>
    </w:p>
    <w:p w:rsidR="00C724B6" w:rsidRPr="004F5950" w:rsidRDefault="00C724B6" w:rsidP="00D8342F">
      <w:pPr>
        <w:spacing w:before="100" w:beforeAutospacing="1" w:after="100" w:afterAutospacing="1"/>
        <w:rPr>
          <w:rFonts w:ascii="Arial" w:eastAsia="Times New Roman" w:hAnsi="Arial" w:cs="Arial"/>
          <w:sz w:val="20"/>
          <w:lang w:val="en-US" w:eastAsia="es-CO"/>
        </w:rPr>
      </w:pPr>
      <w:r w:rsidRPr="004F5950">
        <w:rPr>
          <w:rFonts w:ascii="Arial" w:eastAsia="Times New Roman" w:hAnsi="Arial" w:cs="Arial"/>
          <w:sz w:val="20"/>
          <w:lang w:val="en-US" w:eastAsia="es-CO"/>
        </w:rPr>
        <w:t xml:space="preserve">The evaluating </w:t>
      </w:r>
      <w:r w:rsidR="00E85D7E" w:rsidRPr="004F5950">
        <w:rPr>
          <w:rFonts w:ascii="Arial" w:eastAsia="Times New Roman" w:hAnsi="Arial" w:cs="Arial"/>
          <w:sz w:val="20"/>
          <w:lang w:val="en-US" w:eastAsia="es-CO"/>
        </w:rPr>
        <w:t xml:space="preserve">team included </w:t>
      </w:r>
      <w:r w:rsidR="00D8342F">
        <w:rPr>
          <w:rFonts w:ascii="Arial" w:eastAsia="Times New Roman" w:hAnsi="Arial" w:cs="Arial"/>
          <w:sz w:val="20"/>
          <w:lang w:val="en-US" w:eastAsia="es-CO"/>
        </w:rPr>
        <w:t>the new qualification</w:t>
      </w:r>
      <w:r w:rsidR="00E85D7E" w:rsidRPr="004F5950">
        <w:rPr>
          <w:rFonts w:ascii="Arial" w:eastAsia="Times New Roman" w:hAnsi="Arial" w:cs="Arial"/>
          <w:sz w:val="20"/>
          <w:lang w:val="en-US" w:eastAsia="es-CO"/>
        </w:rPr>
        <w:t xml:space="preserve"> scale </w:t>
      </w:r>
      <w:r w:rsidR="00D8342F">
        <w:rPr>
          <w:rFonts w:ascii="Arial" w:eastAsia="Times New Roman" w:hAnsi="Arial" w:cs="Arial"/>
          <w:sz w:val="20"/>
          <w:lang w:val="en-US" w:eastAsia="es-CO"/>
        </w:rPr>
        <w:t>in</w:t>
      </w:r>
      <w:r w:rsidR="00E85D7E" w:rsidRPr="004F5950">
        <w:rPr>
          <w:rFonts w:ascii="Arial" w:eastAsia="Times New Roman" w:hAnsi="Arial" w:cs="Arial"/>
          <w:sz w:val="20"/>
          <w:lang w:val="en-US" w:eastAsia="es-CO"/>
        </w:rPr>
        <w:t xml:space="preserve"> </w:t>
      </w:r>
      <w:r w:rsidR="007E472F">
        <w:rPr>
          <w:rFonts w:ascii="Arial" w:eastAsia="Times New Roman" w:hAnsi="Arial" w:cs="Arial"/>
          <w:sz w:val="20"/>
          <w:lang w:val="en-US" w:eastAsia="es-CO"/>
        </w:rPr>
        <w:t xml:space="preserve">the </w:t>
      </w:r>
      <w:r w:rsidR="00D8342F">
        <w:rPr>
          <w:rFonts w:ascii="Arial" w:eastAsia="Times New Roman" w:hAnsi="Arial" w:cs="Arial"/>
          <w:sz w:val="20"/>
          <w:lang w:val="en-US" w:eastAsia="es-CO"/>
        </w:rPr>
        <w:t>section presented March 24</w:t>
      </w:r>
      <w:r w:rsidR="007E472F">
        <w:rPr>
          <w:rFonts w:ascii="Arial" w:eastAsia="Times New Roman" w:hAnsi="Arial" w:cs="Arial"/>
          <w:sz w:val="20"/>
          <w:lang w:val="en-US" w:eastAsia="es-CO"/>
        </w:rPr>
        <w:t>,</w:t>
      </w:r>
      <w:r w:rsidR="00D8342F">
        <w:rPr>
          <w:rFonts w:ascii="Arial" w:eastAsia="Times New Roman" w:hAnsi="Arial" w:cs="Arial"/>
          <w:sz w:val="20"/>
          <w:lang w:val="en-US" w:eastAsia="es-CO"/>
        </w:rPr>
        <w:t xml:space="preserve"> according to the explanation included in section 1-1 of this report.</w:t>
      </w:r>
    </w:p>
    <w:p w:rsidR="00C724B6" w:rsidRPr="004F5950" w:rsidRDefault="00D8342F" w:rsidP="00D8342F">
      <w:pPr>
        <w:spacing w:before="100" w:beforeAutospacing="1" w:after="100" w:afterAutospacing="1"/>
        <w:rPr>
          <w:rFonts w:ascii="Arial" w:eastAsia="Times New Roman" w:hAnsi="Arial" w:cs="Arial"/>
          <w:color w:val="1F497D"/>
          <w:sz w:val="20"/>
          <w:lang w:val="en-US" w:eastAsia="es-CO"/>
        </w:rPr>
      </w:pPr>
      <w:r>
        <w:rPr>
          <w:rFonts w:ascii="Arial" w:eastAsia="Times New Roman" w:hAnsi="Arial" w:cs="Arial"/>
          <w:color w:val="1F497D"/>
          <w:sz w:val="20"/>
          <w:lang w:val="en-US" w:eastAsia="es-CO"/>
        </w:rPr>
        <w:t>3. Concerning the</w:t>
      </w:r>
      <w:r w:rsidR="00C724B6" w:rsidRPr="004F5950">
        <w:rPr>
          <w:rFonts w:ascii="Arial" w:eastAsia="Times New Roman" w:hAnsi="Arial" w:cs="Arial"/>
          <w:color w:val="1F497D"/>
          <w:sz w:val="20"/>
          <w:lang w:val="en-US" w:eastAsia="es-CO"/>
        </w:rPr>
        <w:t xml:space="preserve"> tripartite meetings we </w:t>
      </w:r>
      <w:r>
        <w:rPr>
          <w:rFonts w:ascii="Arial" w:eastAsia="Times New Roman" w:hAnsi="Arial" w:cs="Arial"/>
          <w:color w:val="1F497D"/>
          <w:sz w:val="20"/>
          <w:lang w:val="en-US" w:eastAsia="es-CO"/>
        </w:rPr>
        <w:t>have been</w:t>
      </w:r>
      <w:r w:rsidR="00C724B6" w:rsidRPr="004F5950">
        <w:rPr>
          <w:rFonts w:ascii="Arial" w:eastAsia="Times New Roman" w:hAnsi="Arial" w:cs="Arial"/>
          <w:color w:val="1F497D"/>
          <w:sz w:val="20"/>
          <w:lang w:val="en-US" w:eastAsia="es-CO"/>
        </w:rPr>
        <w:t xml:space="preserve"> informed that they were </w:t>
      </w:r>
      <w:r w:rsidR="00E85D7E" w:rsidRPr="004F5950">
        <w:rPr>
          <w:rFonts w:ascii="Arial" w:eastAsia="Times New Roman" w:hAnsi="Arial" w:cs="Arial"/>
          <w:color w:val="1F497D"/>
          <w:sz w:val="20"/>
          <w:lang w:val="en-US" w:eastAsia="es-CO"/>
        </w:rPr>
        <w:t>discontinue</w:t>
      </w:r>
      <w:r>
        <w:rPr>
          <w:rFonts w:ascii="Arial" w:eastAsia="Times New Roman" w:hAnsi="Arial" w:cs="Arial"/>
          <w:color w:val="1F497D"/>
          <w:sz w:val="20"/>
          <w:lang w:val="en-US" w:eastAsia="es-CO"/>
        </w:rPr>
        <w:t>d</w:t>
      </w:r>
      <w:r w:rsidR="00E85D7E" w:rsidRPr="004F5950">
        <w:rPr>
          <w:rFonts w:ascii="Arial" w:eastAsia="Times New Roman" w:hAnsi="Arial" w:cs="Arial"/>
          <w:color w:val="1F497D"/>
          <w:sz w:val="20"/>
          <w:lang w:val="en-US" w:eastAsia="es-CO"/>
        </w:rPr>
        <w:t xml:space="preserve"> as</w:t>
      </w:r>
      <w:r w:rsidR="00C724B6" w:rsidRPr="004F5950">
        <w:rPr>
          <w:rFonts w:ascii="Arial" w:eastAsia="Times New Roman" w:hAnsi="Arial" w:cs="Arial"/>
          <w:color w:val="1F497D"/>
          <w:sz w:val="20"/>
          <w:lang w:val="en-US" w:eastAsia="es-CO"/>
        </w:rPr>
        <w:t xml:space="preserve"> </w:t>
      </w:r>
      <w:r>
        <w:rPr>
          <w:rFonts w:ascii="Arial" w:eastAsia="Times New Roman" w:hAnsi="Arial" w:cs="Arial"/>
          <w:color w:val="1F497D"/>
          <w:sz w:val="20"/>
          <w:lang w:val="en-US" w:eastAsia="es-CO"/>
        </w:rPr>
        <w:t>mandatory practice</w:t>
      </w:r>
      <w:r w:rsidR="00C724B6" w:rsidRPr="004F5950">
        <w:rPr>
          <w:rFonts w:ascii="Arial" w:eastAsia="Times New Roman" w:hAnsi="Arial" w:cs="Arial"/>
          <w:color w:val="1F497D"/>
          <w:sz w:val="20"/>
          <w:lang w:val="en-US" w:eastAsia="es-CO"/>
        </w:rPr>
        <w:t xml:space="preserve"> in CO projects.</w:t>
      </w:r>
    </w:p>
    <w:p w:rsidR="00C724B6" w:rsidRPr="004F5950" w:rsidRDefault="00C724B6" w:rsidP="007E472F">
      <w:pPr>
        <w:spacing w:before="100" w:beforeAutospacing="1" w:after="100" w:afterAutospacing="1"/>
        <w:rPr>
          <w:rFonts w:ascii="Arial" w:eastAsia="Times New Roman" w:hAnsi="Arial" w:cs="Arial"/>
          <w:color w:val="000000"/>
          <w:sz w:val="20"/>
          <w:lang w:val="en-US" w:eastAsia="es-CO"/>
        </w:rPr>
      </w:pPr>
      <w:r w:rsidRPr="004F5950">
        <w:rPr>
          <w:rFonts w:ascii="Arial" w:eastAsia="Times New Roman" w:hAnsi="Arial" w:cs="Arial"/>
          <w:color w:val="000000"/>
          <w:sz w:val="20"/>
          <w:lang w:val="en-US" w:eastAsia="es-CO"/>
        </w:rPr>
        <w:t xml:space="preserve">R. We have taken note and the information is </w:t>
      </w:r>
      <w:r w:rsidR="00731753">
        <w:rPr>
          <w:rFonts w:ascii="Arial" w:eastAsia="Times New Roman" w:hAnsi="Arial" w:cs="Arial"/>
          <w:color w:val="000000"/>
          <w:sz w:val="20"/>
          <w:lang w:val="en-US" w:eastAsia="es-CO"/>
        </w:rPr>
        <w:t>shown</w:t>
      </w:r>
      <w:r w:rsidRPr="004F5950">
        <w:rPr>
          <w:rFonts w:ascii="Arial" w:eastAsia="Times New Roman" w:hAnsi="Arial" w:cs="Arial"/>
          <w:color w:val="000000"/>
          <w:sz w:val="20"/>
          <w:lang w:val="en-US" w:eastAsia="es-CO"/>
        </w:rPr>
        <w:t xml:space="preserve"> in </w:t>
      </w:r>
      <w:r w:rsidR="007E472F">
        <w:rPr>
          <w:rFonts w:ascii="Arial" w:eastAsia="Times New Roman" w:hAnsi="Arial" w:cs="Arial"/>
          <w:color w:val="000000"/>
          <w:sz w:val="20"/>
          <w:lang w:val="en-US" w:eastAsia="es-CO"/>
        </w:rPr>
        <w:t>Table</w:t>
      </w:r>
      <w:r w:rsidRPr="004F5950">
        <w:rPr>
          <w:rFonts w:ascii="Arial" w:eastAsia="Times New Roman" w:hAnsi="Arial" w:cs="Arial"/>
          <w:color w:val="000000"/>
          <w:sz w:val="20"/>
          <w:lang w:val="en-US" w:eastAsia="es-CO"/>
        </w:rPr>
        <w:t xml:space="preserve"> 3-4 of this report.</w:t>
      </w:r>
    </w:p>
    <w:p w:rsidR="00C724B6" w:rsidRPr="004F5950" w:rsidRDefault="00C724B6" w:rsidP="007E472F">
      <w:pPr>
        <w:spacing w:before="100" w:beforeAutospacing="1" w:after="100" w:afterAutospacing="1"/>
        <w:rPr>
          <w:rFonts w:ascii="Arial" w:eastAsia="Times New Roman" w:hAnsi="Arial" w:cs="Arial"/>
          <w:color w:val="1F497D"/>
          <w:sz w:val="20"/>
          <w:lang w:val="en-US" w:eastAsia="es-CO"/>
        </w:rPr>
      </w:pPr>
      <w:r w:rsidRPr="004F5950">
        <w:rPr>
          <w:rFonts w:ascii="Arial" w:eastAsia="Times New Roman" w:hAnsi="Arial" w:cs="Arial"/>
          <w:color w:val="1F497D"/>
          <w:sz w:val="20"/>
          <w:lang w:val="en-US" w:eastAsia="es-CO"/>
        </w:rPr>
        <w:t xml:space="preserve">4. There is an inconsistency in the report concerning the </w:t>
      </w:r>
      <w:r w:rsidR="00731753">
        <w:rPr>
          <w:rFonts w:ascii="Arial" w:eastAsia="Times New Roman" w:hAnsi="Arial" w:cs="Arial"/>
          <w:color w:val="1F497D"/>
          <w:sz w:val="20"/>
          <w:lang w:val="en-US" w:eastAsia="es-CO"/>
        </w:rPr>
        <w:t>initiative’s</w:t>
      </w:r>
      <w:r w:rsidR="007E472F">
        <w:rPr>
          <w:rFonts w:ascii="Arial" w:eastAsia="Times New Roman" w:hAnsi="Arial" w:cs="Arial"/>
          <w:color w:val="1F497D"/>
          <w:sz w:val="20"/>
          <w:lang w:val="en-US" w:eastAsia="es-CO"/>
        </w:rPr>
        <w:t xml:space="preserve"> </w:t>
      </w:r>
      <w:r w:rsidRPr="004F5950">
        <w:rPr>
          <w:rFonts w:ascii="Arial" w:eastAsia="Times New Roman" w:hAnsi="Arial" w:cs="Arial"/>
          <w:color w:val="1F497D"/>
          <w:sz w:val="20"/>
          <w:lang w:val="en-US" w:eastAsia="es-CO"/>
        </w:rPr>
        <w:t>sustainability</w:t>
      </w:r>
      <w:r w:rsidR="00E85D7E" w:rsidRPr="004F5950">
        <w:rPr>
          <w:rFonts w:ascii="Arial" w:eastAsia="Times New Roman" w:hAnsi="Arial" w:cs="Arial"/>
          <w:color w:val="1F497D"/>
          <w:sz w:val="20"/>
          <w:lang w:val="en-US" w:eastAsia="es-CO"/>
        </w:rPr>
        <w:t>,</w:t>
      </w:r>
      <w:r w:rsidR="007E472F">
        <w:rPr>
          <w:rFonts w:ascii="Arial" w:eastAsia="Times New Roman" w:hAnsi="Arial" w:cs="Arial"/>
          <w:color w:val="1F497D"/>
          <w:sz w:val="20"/>
          <w:lang w:val="en-US" w:eastAsia="es-CO"/>
        </w:rPr>
        <w:t xml:space="preserve"> which</w:t>
      </w:r>
      <w:r w:rsidR="00E85D7E" w:rsidRPr="004F5950">
        <w:rPr>
          <w:rFonts w:ascii="Arial" w:eastAsia="Times New Roman" w:hAnsi="Arial" w:cs="Arial"/>
          <w:color w:val="1F497D"/>
          <w:sz w:val="20"/>
          <w:lang w:val="en-US" w:eastAsia="es-CO"/>
        </w:rPr>
        <w:t xml:space="preserve"> was</w:t>
      </w:r>
      <w:r w:rsidRPr="004F5950">
        <w:rPr>
          <w:rFonts w:ascii="Arial" w:eastAsia="Times New Roman" w:hAnsi="Arial" w:cs="Arial"/>
          <w:color w:val="1F497D"/>
          <w:sz w:val="20"/>
          <w:lang w:val="en-US" w:eastAsia="es-CO"/>
        </w:rPr>
        <w:t xml:space="preserve"> indicated in the text.</w:t>
      </w:r>
    </w:p>
    <w:p w:rsidR="00C724B6" w:rsidRPr="004F5950" w:rsidRDefault="00E85D7E" w:rsidP="007E472F">
      <w:pPr>
        <w:spacing w:before="100" w:beforeAutospacing="1" w:after="100" w:afterAutospacing="1"/>
        <w:rPr>
          <w:rFonts w:ascii="Arial" w:eastAsia="Times New Roman" w:hAnsi="Arial" w:cs="Arial"/>
          <w:sz w:val="20"/>
          <w:lang w:val="en-US" w:eastAsia="es-CO"/>
        </w:rPr>
      </w:pPr>
      <w:r w:rsidRPr="004F5950">
        <w:rPr>
          <w:rFonts w:ascii="Arial" w:eastAsia="Times New Roman" w:hAnsi="Arial" w:cs="Arial"/>
          <w:sz w:val="20"/>
          <w:lang w:val="en-US" w:eastAsia="es-CO"/>
        </w:rPr>
        <w:t>R. We</w:t>
      </w:r>
      <w:r w:rsidR="00C724B6" w:rsidRPr="004F5950">
        <w:rPr>
          <w:rFonts w:ascii="Arial" w:eastAsia="Times New Roman" w:hAnsi="Arial" w:cs="Arial"/>
          <w:sz w:val="20"/>
          <w:lang w:val="en-US" w:eastAsia="es-CO"/>
        </w:rPr>
        <w:t xml:space="preserve"> have taken note and </w:t>
      </w:r>
      <w:r w:rsidR="00D8342F">
        <w:rPr>
          <w:rFonts w:ascii="Arial" w:eastAsia="Times New Roman" w:hAnsi="Arial" w:cs="Arial"/>
          <w:sz w:val="20"/>
          <w:lang w:val="en-US" w:eastAsia="es-CO"/>
        </w:rPr>
        <w:t>enlarged</w:t>
      </w:r>
      <w:r w:rsidR="00C724B6" w:rsidRPr="004F5950">
        <w:rPr>
          <w:rFonts w:ascii="Arial" w:eastAsia="Times New Roman" w:hAnsi="Arial" w:cs="Arial"/>
          <w:sz w:val="20"/>
          <w:lang w:val="en-US" w:eastAsia="es-CO"/>
        </w:rPr>
        <w:t xml:space="preserve"> the text in the section 3.3.3 of this report.</w:t>
      </w:r>
    </w:p>
    <w:p w:rsidR="00C724B6" w:rsidRPr="004F5950" w:rsidRDefault="00E85D7E" w:rsidP="00C724B6">
      <w:pPr>
        <w:spacing w:before="100" w:beforeAutospacing="1" w:after="100" w:afterAutospacing="1"/>
        <w:jc w:val="left"/>
        <w:rPr>
          <w:rFonts w:ascii="Arial" w:eastAsia="Times New Roman" w:hAnsi="Arial" w:cs="Arial"/>
          <w:color w:val="1F497D"/>
          <w:sz w:val="20"/>
          <w:lang w:val="en-US" w:eastAsia="es-CO"/>
        </w:rPr>
      </w:pPr>
      <w:r w:rsidRPr="004F5950">
        <w:rPr>
          <w:rFonts w:ascii="Arial" w:eastAsia="Times New Roman" w:hAnsi="Arial" w:cs="Arial"/>
          <w:color w:val="1F497D"/>
          <w:sz w:val="20"/>
          <w:lang w:val="en-US" w:eastAsia="es-CO"/>
        </w:rPr>
        <w:t xml:space="preserve">5. Please check if </w:t>
      </w:r>
      <w:proofErr w:type="spellStart"/>
      <w:r w:rsidRPr="004F5950">
        <w:rPr>
          <w:rFonts w:ascii="Arial" w:eastAsia="Times New Roman" w:hAnsi="Arial" w:cs="Arial"/>
          <w:color w:val="1F497D"/>
          <w:sz w:val="20"/>
          <w:lang w:val="en-US" w:eastAsia="es-CO"/>
        </w:rPr>
        <w:t>Prodoc</w:t>
      </w:r>
      <w:proofErr w:type="spellEnd"/>
      <w:r w:rsidRPr="004F5950">
        <w:rPr>
          <w:rFonts w:ascii="Arial" w:eastAsia="Times New Roman" w:hAnsi="Arial" w:cs="Arial"/>
          <w:color w:val="1F497D"/>
          <w:sz w:val="20"/>
          <w:lang w:val="en-US" w:eastAsia="es-CO"/>
        </w:rPr>
        <w:t xml:space="preserve"> demands reports of advance or final to the Project. If</w:t>
      </w:r>
      <w:r w:rsidR="00C724B6" w:rsidRPr="004F5950">
        <w:rPr>
          <w:rFonts w:ascii="Arial" w:eastAsia="Times New Roman" w:hAnsi="Arial" w:cs="Arial"/>
          <w:color w:val="1F497D"/>
          <w:sz w:val="20"/>
          <w:lang w:val="en-US" w:eastAsia="es-CO"/>
        </w:rPr>
        <w:t xml:space="preserve"> it is not like this, this aspect </w:t>
      </w:r>
      <w:r w:rsidR="00731753" w:rsidRPr="004F5950">
        <w:rPr>
          <w:rFonts w:ascii="Arial" w:eastAsia="Times New Roman" w:hAnsi="Arial" w:cs="Arial"/>
          <w:color w:val="1F497D"/>
          <w:sz w:val="20"/>
          <w:lang w:val="en-US" w:eastAsia="es-CO"/>
        </w:rPr>
        <w:t>cannot</w:t>
      </w:r>
      <w:r w:rsidR="00C724B6" w:rsidRPr="004F5950">
        <w:rPr>
          <w:rFonts w:ascii="Arial" w:eastAsia="Times New Roman" w:hAnsi="Arial" w:cs="Arial"/>
          <w:color w:val="1F497D"/>
          <w:sz w:val="20"/>
          <w:lang w:val="en-US" w:eastAsia="es-CO"/>
        </w:rPr>
        <w:t xml:space="preserve"> be considered in the evaluation as a </w:t>
      </w:r>
      <w:r w:rsidR="00731753" w:rsidRPr="004F5950">
        <w:rPr>
          <w:rFonts w:ascii="Arial" w:eastAsia="Times New Roman" w:hAnsi="Arial" w:cs="Arial"/>
          <w:color w:val="1F497D"/>
          <w:sz w:val="20"/>
          <w:lang w:val="en-US" w:eastAsia="es-CO"/>
        </w:rPr>
        <w:t>non-fulfillment</w:t>
      </w:r>
      <w:r w:rsidR="00C724B6" w:rsidRPr="004F5950">
        <w:rPr>
          <w:rFonts w:ascii="Arial" w:eastAsia="Times New Roman" w:hAnsi="Arial" w:cs="Arial"/>
          <w:color w:val="1F497D"/>
          <w:sz w:val="20"/>
          <w:lang w:val="en-US" w:eastAsia="es-CO"/>
        </w:rPr>
        <w:t xml:space="preserve"> from the initiative part.</w:t>
      </w:r>
    </w:p>
    <w:p w:rsidR="00C724B6" w:rsidRPr="004F5950" w:rsidRDefault="001F35FE" w:rsidP="00C724B6">
      <w:pPr>
        <w:spacing w:before="100" w:beforeAutospacing="1" w:after="100" w:afterAutospacing="1"/>
        <w:rPr>
          <w:rFonts w:ascii="Arial" w:eastAsia="Times New Roman" w:hAnsi="Arial" w:cs="Arial"/>
          <w:sz w:val="20"/>
          <w:lang w:val="en-US" w:eastAsia="es-CO"/>
        </w:rPr>
      </w:pPr>
      <w:r>
        <w:rPr>
          <w:rFonts w:ascii="Arial" w:eastAsia="Times New Roman" w:hAnsi="Arial" w:cs="Arial"/>
          <w:sz w:val="20"/>
          <w:lang w:val="en-US" w:eastAsia="es-CO"/>
        </w:rPr>
        <w:t xml:space="preserve">R. As </w:t>
      </w:r>
      <w:r w:rsidR="00C724B6" w:rsidRPr="004F5950">
        <w:rPr>
          <w:rFonts w:ascii="Arial" w:eastAsia="Times New Roman" w:hAnsi="Arial" w:cs="Arial"/>
          <w:sz w:val="20"/>
          <w:lang w:val="en-US" w:eastAsia="es-CO"/>
        </w:rPr>
        <w:t xml:space="preserve">indicated in the section: Part IV. </w:t>
      </w:r>
      <w:proofErr w:type="spellStart"/>
      <w:r>
        <w:rPr>
          <w:rFonts w:ascii="Arial" w:eastAsia="Times New Roman" w:hAnsi="Arial" w:cs="Arial"/>
          <w:sz w:val="20"/>
          <w:lang w:val="en-US" w:eastAsia="es-CO"/>
        </w:rPr>
        <w:t>Prodoc</w:t>
      </w:r>
      <w:proofErr w:type="spellEnd"/>
      <w:r>
        <w:rPr>
          <w:rFonts w:ascii="Arial" w:eastAsia="Times New Roman" w:hAnsi="Arial" w:cs="Arial"/>
          <w:sz w:val="20"/>
          <w:lang w:val="en-US" w:eastAsia="es-CO"/>
        </w:rPr>
        <w:t xml:space="preserve"> </w:t>
      </w:r>
      <w:r w:rsidR="00C724B6" w:rsidRPr="004F5950">
        <w:rPr>
          <w:rFonts w:ascii="Arial" w:eastAsia="Times New Roman" w:hAnsi="Arial" w:cs="Arial"/>
          <w:sz w:val="20"/>
          <w:lang w:val="en-US" w:eastAsia="es-CO"/>
        </w:rPr>
        <w:t>Monitor</w:t>
      </w:r>
      <w:r>
        <w:rPr>
          <w:rFonts w:ascii="Arial" w:eastAsia="Times New Roman" w:hAnsi="Arial" w:cs="Arial"/>
          <w:sz w:val="20"/>
          <w:lang w:val="en-US" w:eastAsia="es-CO"/>
        </w:rPr>
        <w:t>ing and Evaluation</w:t>
      </w:r>
      <w:r w:rsidR="00C724B6" w:rsidRPr="004F5950">
        <w:rPr>
          <w:rFonts w:ascii="Arial" w:eastAsia="Times New Roman" w:hAnsi="Arial" w:cs="Arial"/>
          <w:sz w:val="20"/>
          <w:lang w:val="en-US" w:eastAsia="es-CO"/>
        </w:rPr>
        <w:t xml:space="preserve"> Plan (clause f) </w:t>
      </w:r>
      <w:r>
        <w:rPr>
          <w:rFonts w:ascii="Arial" w:eastAsia="Times New Roman" w:hAnsi="Arial" w:cs="Arial"/>
          <w:sz w:val="20"/>
          <w:lang w:val="en-US" w:eastAsia="es-CO"/>
        </w:rPr>
        <w:t xml:space="preserve">Project </w:t>
      </w:r>
      <w:r w:rsidR="00C724B6" w:rsidRPr="004F5950">
        <w:rPr>
          <w:rFonts w:ascii="Arial" w:eastAsia="Times New Roman" w:hAnsi="Arial" w:cs="Arial"/>
          <w:sz w:val="20"/>
          <w:lang w:val="en-US" w:eastAsia="es-CO"/>
        </w:rPr>
        <w:t xml:space="preserve">Final </w:t>
      </w:r>
      <w:r>
        <w:rPr>
          <w:rFonts w:ascii="Arial" w:eastAsia="Times New Roman" w:hAnsi="Arial" w:cs="Arial"/>
          <w:sz w:val="20"/>
          <w:lang w:val="en-US" w:eastAsia="es-CO"/>
        </w:rPr>
        <w:t>R</w:t>
      </w:r>
      <w:r w:rsidR="00C724B6" w:rsidRPr="004F5950">
        <w:rPr>
          <w:rFonts w:ascii="Arial" w:eastAsia="Times New Roman" w:hAnsi="Arial" w:cs="Arial"/>
          <w:sz w:val="20"/>
          <w:lang w:val="en-US" w:eastAsia="es-CO"/>
        </w:rPr>
        <w:t xml:space="preserve">eport, This report must be presented during the last three months of operation. </w:t>
      </w:r>
      <w:r w:rsidR="00E85D7E" w:rsidRPr="004F5950">
        <w:rPr>
          <w:rFonts w:ascii="Arial" w:eastAsia="Times New Roman" w:hAnsi="Arial" w:cs="Arial"/>
          <w:sz w:val="20"/>
          <w:lang w:val="en-US" w:eastAsia="es-CO"/>
        </w:rPr>
        <w:t xml:space="preserve">This report will </w:t>
      </w:r>
      <w:r>
        <w:rPr>
          <w:rFonts w:ascii="Arial" w:eastAsia="Times New Roman" w:hAnsi="Arial" w:cs="Arial"/>
          <w:sz w:val="20"/>
          <w:lang w:val="en-US" w:eastAsia="es-CO"/>
        </w:rPr>
        <w:t xml:space="preserve">recap </w:t>
      </w:r>
      <w:r w:rsidR="00095802">
        <w:rPr>
          <w:rFonts w:ascii="Arial" w:eastAsia="Times New Roman" w:hAnsi="Arial" w:cs="Arial"/>
          <w:sz w:val="20"/>
          <w:lang w:val="en-US" w:eastAsia="es-CO"/>
        </w:rPr>
        <w:t>all the activities, goals, p</w:t>
      </w:r>
      <w:r w:rsidR="00E85D7E" w:rsidRPr="004F5950">
        <w:rPr>
          <w:rFonts w:ascii="Arial" w:eastAsia="Times New Roman" w:hAnsi="Arial" w:cs="Arial"/>
          <w:sz w:val="20"/>
          <w:lang w:val="en-US" w:eastAsia="es-CO"/>
        </w:rPr>
        <w:t xml:space="preserve">rogram products, lessons learned, objectives accomplished and not </w:t>
      </w:r>
      <w:r>
        <w:rPr>
          <w:rFonts w:ascii="Arial" w:eastAsia="Times New Roman" w:hAnsi="Arial" w:cs="Arial"/>
          <w:sz w:val="20"/>
          <w:lang w:val="en-US" w:eastAsia="es-CO"/>
        </w:rPr>
        <w:t>ac</w:t>
      </w:r>
      <w:r w:rsidR="00095802">
        <w:rPr>
          <w:rFonts w:ascii="Arial" w:eastAsia="Times New Roman" w:hAnsi="Arial" w:cs="Arial"/>
          <w:sz w:val="20"/>
          <w:lang w:val="en-US" w:eastAsia="es-CO"/>
        </w:rPr>
        <w:t>complished.</w:t>
      </w:r>
      <w:r w:rsidR="00E85D7E" w:rsidRPr="004F5950">
        <w:rPr>
          <w:rFonts w:ascii="Arial" w:eastAsia="Times New Roman" w:hAnsi="Arial" w:cs="Arial"/>
          <w:sz w:val="20"/>
          <w:lang w:val="en-US" w:eastAsia="es-CO"/>
        </w:rPr>
        <w:t xml:space="preserve"> (</w:t>
      </w:r>
      <w:r w:rsidR="00095802">
        <w:rPr>
          <w:rFonts w:ascii="Arial" w:eastAsia="Times New Roman" w:hAnsi="Arial" w:cs="Arial"/>
          <w:sz w:val="20"/>
          <w:lang w:val="en-US" w:eastAsia="es-CO"/>
        </w:rPr>
        <w:t>P</w:t>
      </w:r>
      <w:r w:rsidR="00E85D7E" w:rsidRPr="004F5950">
        <w:rPr>
          <w:rFonts w:ascii="Arial" w:eastAsia="Times New Roman" w:hAnsi="Arial" w:cs="Arial"/>
          <w:sz w:val="20"/>
          <w:lang w:val="en-US" w:eastAsia="es-CO"/>
        </w:rPr>
        <w:t>age 21)</w:t>
      </w:r>
    </w:p>
    <w:p w:rsidR="00C724B6" w:rsidRPr="004F5950" w:rsidRDefault="00095802" w:rsidP="00C724B6">
      <w:pPr>
        <w:spacing w:before="100" w:beforeAutospacing="1" w:after="100" w:afterAutospacing="1"/>
        <w:jc w:val="left"/>
        <w:rPr>
          <w:rFonts w:ascii="Arial" w:eastAsia="Times New Roman" w:hAnsi="Arial" w:cs="Arial"/>
          <w:color w:val="1F497D"/>
          <w:sz w:val="20"/>
          <w:lang w:val="en-US" w:eastAsia="es-CO"/>
        </w:rPr>
      </w:pPr>
      <w:r w:rsidRPr="004F5950">
        <w:rPr>
          <w:rFonts w:ascii="Arial" w:eastAsia="Times New Roman" w:hAnsi="Arial" w:cs="Arial"/>
          <w:color w:val="1F497D"/>
          <w:sz w:val="20"/>
          <w:lang w:val="en-US" w:eastAsia="es-CO"/>
        </w:rPr>
        <w:t>6. Please</w:t>
      </w:r>
      <w:r>
        <w:rPr>
          <w:rFonts w:ascii="Arial" w:eastAsia="Times New Roman" w:hAnsi="Arial" w:cs="Arial"/>
          <w:color w:val="1F497D"/>
          <w:sz w:val="20"/>
          <w:lang w:val="en-US" w:eastAsia="es-CO"/>
        </w:rPr>
        <w:t>,</w:t>
      </w:r>
      <w:r w:rsidRPr="004F5950">
        <w:rPr>
          <w:rFonts w:ascii="Arial" w:eastAsia="Times New Roman" w:hAnsi="Arial" w:cs="Arial"/>
          <w:color w:val="1F497D"/>
          <w:sz w:val="20"/>
          <w:lang w:val="en-US" w:eastAsia="es-CO"/>
        </w:rPr>
        <w:t xml:space="preserve"> </w:t>
      </w:r>
      <w:r>
        <w:rPr>
          <w:rFonts w:ascii="Arial" w:eastAsia="Times New Roman" w:hAnsi="Arial" w:cs="Arial"/>
          <w:color w:val="1F497D"/>
          <w:sz w:val="20"/>
          <w:lang w:val="en-US" w:eastAsia="es-CO"/>
        </w:rPr>
        <w:t>check</w:t>
      </w:r>
      <w:r w:rsidRPr="004F5950">
        <w:rPr>
          <w:rFonts w:ascii="Arial" w:eastAsia="Times New Roman" w:hAnsi="Arial" w:cs="Arial"/>
          <w:color w:val="1F497D"/>
          <w:sz w:val="20"/>
          <w:lang w:val="en-US" w:eastAsia="es-CO"/>
        </w:rPr>
        <w:t xml:space="preserve"> </w:t>
      </w:r>
      <w:r>
        <w:rPr>
          <w:rFonts w:ascii="Arial" w:eastAsia="Times New Roman" w:hAnsi="Arial" w:cs="Arial"/>
          <w:color w:val="1F497D"/>
          <w:sz w:val="20"/>
          <w:lang w:val="en-US" w:eastAsia="es-CO"/>
        </w:rPr>
        <w:t>the document´s wording</w:t>
      </w:r>
      <w:r w:rsidRPr="004F5950">
        <w:rPr>
          <w:rFonts w:ascii="Arial" w:eastAsia="Times New Roman" w:hAnsi="Arial" w:cs="Arial"/>
          <w:color w:val="1F497D"/>
          <w:sz w:val="20"/>
          <w:lang w:val="en-US" w:eastAsia="es-CO"/>
        </w:rPr>
        <w:t>.</w:t>
      </w:r>
    </w:p>
    <w:p w:rsidR="00C724B6" w:rsidRPr="004F5950" w:rsidRDefault="00C724B6" w:rsidP="00C724B6">
      <w:pPr>
        <w:spacing w:before="100" w:beforeAutospacing="1" w:after="100" w:afterAutospacing="1"/>
        <w:jc w:val="left"/>
        <w:rPr>
          <w:rFonts w:ascii="Arial" w:eastAsia="Times New Roman" w:hAnsi="Arial" w:cs="Arial"/>
          <w:sz w:val="20"/>
          <w:lang w:val="en-US" w:eastAsia="es-CO"/>
        </w:rPr>
      </w:pPr>
      <w:r w:rsidRPr="004F5950">
        <w:rPr>
          <w:rFonts w:ascii="Arial" w:eastAsia="Times New Roman" w:hAnsi="Arial" w:cs="Arial"/>
          <w:sz w:val="20"/>
          <w:lang w:val="en-US" w:eastAsia="es-CO"/>
        </w:rPr>
        <w:lastRenderedPageBreak/>
        <w:t xml:space="preserve">R. We </w:t>
      </w:r>
      <w:r w:rsidR="00095802">
        <w:rPr>
          <w:rFonts w:ascii="Arial" w:eastAsia="Times New Roman" w:hAnsi="Arial" w:cs="Arial"/>
          <w:sz w:val="20"/>
          <w:lang w:val="en-US" w:eastAsia="es-CO"/>
        </w:rPr>
        <w:t>took</w:t>
      </w:r>
      <w:r w:rsidRPr="004F5950">
        <w:rPr>
          <w:rFonts w:ascii="Arial" w:eastAsia="Times New Roman" w:hAnsi="Arial" w:cs="Arial"/>
          <w:sz w:val="20"/>
          <w:lang w:val="en-US" w:eastAsia="es-CO"/>
        </w:rPr>
        <w:t xml:space="preserve"> note and improve</w:t>
      </w:r>
      <w:r w:rsidR="00095802">
        <w:rPr>
          <w:rFonts w:ascii="Arial" w:eastAsia="Times New Roman" w:hAnsi="Arial" w:cs="Arial"/>
          <w:sz w:val="20"/>
          <w:lang w:val="en-US" w:eastAsia="es-CO"/>
        </w:rPr>
        <w:t>d</w:t>
      </w:r>
      <w:r w:rsidRPr="004F5950">
        <w:rPr>
          <w:rFonts w:ascii="Arial" w:eastAsia="Times New Roman" w:hAnsi="Arial" w:cs="Arial"/>
          <w:sz w:val="20"/>
          <w:lang w:val="en-US" w:eastAsia="es-CO"/>
        </w:rPr>
        <w:t xml:space="preserve"> this aspect.</w:t>
      </w:r>
    </w:p>
    <w:p w:rsidR="00C724B6" w:rsidRPr="004F5950" w:rsidRDefault="00C724B6" w:rsidP="00C724B6">
      <w:pPr>
        <w:spacing w:before="100" w:beforeAutospacing="1" w:after="100" w:afterAutospacing="1"/>
        <w:jc w:val="left"/>
        <w:rPr>
          <w:rFonts w:ascii="Arial" w:eastAsia="Times New Roman" w:hAnsi="Arial" w:cs="Arial"/>
          <w:color w:val="1F497D"/>
          <w:sz w:val="20"/>
          <w:lang w:val="en-US" w:eastAsia="es-CO"/>
        </w:rPr>
      </w:pPr>
      <w:r w:rsidRPr="004F5950">
        <w:rPr>
          <w:rFonts w:ascii="Arial" w:eastAsia="Times New Roman" w:hAnsi="Arial" w:cs="Arial"/>
          <w:color w:val="1F497D"/>
          <w:sz w:val="20"/>
          <w:lang w:val="en-US" w:eastAsia="es-CO"/>
        </w:rPr>
        <w:t xml:space="preserve">7. Please check that </w:t>
      </w:r>
      <w:r w:rsidR="00E85D7E" w:rsidRPr="004F5950">
        <w:rPr>
          <w:rFonts w:ascii="Arial" w:eastAsia="Times New Roman" w:hAnsi="Arial" w:cs="Arial"/>
          <w:color w:val="1F497D"/>
          <w:sz w:val="20"/>
          <w:lang w:val="en-US" w:eastAsia="es-CO"/>
        </w:rPr>
        <w:t>recommendations</w:t>
      </w:r>
      <w:r w:rsidRPr="004F5950">
        <w:rPr>
          <w:rFonts w:ascii="Arial" w:eastAsia="Times New Roman" w:hAnsi="Arial" w:cs="Arial"/>
          <w:color w:val="1F497D"/>
          <w:sz w:val="20"/>
          <w:lang w:val="en-US" w:eastAsia="es-CO"/>
        </w:rPr>
        <w:t xml:space="preserve"> in the </w:t>
      </w:r>
      <w:r w:rsidR="00095802">
        <w:rPr>
          <w:rFonts w:ascii="Arial" w:eastAsia="Times New Roman" w:hAnsi="Arial" w:cs="Arial"/>
          <w:color w:val="1F497D"/>
          <w:sz w:val="20"/>
          <w:lang w:val="en-US" w:eastAsia="es-CO"/>
        </w:rPr>
        <w:t>E</w:t>
      </w:r>
      <w:r w:rsidRPr="004F5950">
        <w:rPr>
          <w:rFonts w:ascii="Arial" w:eastAsia="Times New Roman" w:hAnsi="Arial" w:cs="Arial"/>
          <w:color w:val="1F497D"/>
          <w:sz w:val="20"/>
          <w:lang w:val="en-US" w:eastAsia="es-CO"/>
        </w:rPr>
        <w:t xml:space="preserve">xecutive </w:t>
      </w:r>
      <w:r w:rsidR="00095802">
        <w:rPr>
          <w:rFonts w:ascii="Arial" w:eastAsia="Times New Roman" w:hAnsi="Arial" w:cs="Arial"/>
          <w:color w:val="1F497D"/>
          <w:sz w:val="20"/>
          <w:lang w:val="en-US" w:eastAsia="es-CO"/>
        </w:rPr>
        <w:t>Summary are the same ones as i</w:t>
      </w:r>
      <w:r w:rsidRPr="004F5950">
        <w:rPr>
          <w:rFonts w:ascii="Arial" w:eastAsia="Times New Roman" w:hAnsi="Arial" w:cs="Arial"/>
          <w:color w:val="1F497D"/>
          <w:sz w:val="20"/>
          <w:lang w:val="en-US" w:eastAsia="es-CO"/>
        </w:rPr>
        <w:t>n the report.</w:t>
      </w:r>
    </w:p>
    <w:p w:rsidR="00C724B6" w:rsidRPr="004F5950" w:rsidRDefault="00C724B6" w:rsidP="00C724B6">
      <w:pPr>
        <w:spacing w:before="100" w:beforeAutospacing="1" w:after="100" w:afterAutospacing="1"/>
        <w:jc w:val="left"/>
        <w:rPr>
          <w:rFonts w:ascii="Arial" w:eastAsia="Times New Roman" w:hAnsi="Arial" w:cs="Arial"/>
          <w:sz w:val="20"/>
          <w:lang w:val="en-US" w:eastAsia="es-CO"/>
        </w:rPr>
      </w:pPr>
      <w:r w:rsidRPr="004F5950">
        <w:rPr>
          <w:rFonts w:ascii="Arial" w:eastAsia="Times New Roman" w:hAnsi="Arial" w:cs="Arial"/>
          <w:sz w:val="20"/>
          <w:lang w:val="en-US" w:eastAsia="es-CO"/>
        </w:rPr>
        <w:t xml:space="preserve">R. We </w:t>
      </w:r>
      <w:r w:rsidR="00095802">
        <w:rPr>
          <w:rFonts w:ascii="Arial" w:eastAsia="Times New Roman" w:hAnsi="Arial" w:cs="Arial"/>
          <w:sz w:val="20"/>
          <w:lang w:val="en-US" w:eastAsia="es-CO"/>
        </w:rPr>
        <w:t>took</w:t>
      </w:r>
      <w:r w:rsidRPr="004F5950">
        <w:rPr>
          <w:rFonts w:ascii="Arial" w:eastAsia="Times New Roman" w:hAnsi="Arial" w:cs="Arial"/>
          <w:sz w:val="20"/>
          <w:lang w:val="en-US" w:eastAsia="es-CO"/>
        </w:rPr>
        <w:t xml:space="preserve"> note and improve</w:t>
      </w:r>
      <w:r w:rsidR="00095802">
        <w:rPr>
          <w:rFonts w:ascii="Arial" w:eastAsia="Times New Roman" w:hAnsi="Arial" w:cs="Arial"/>
          <w:sz w:val="20"/>
          <w:lang w:val="en-US" w:eastAsia="es-CO"/>
        </w:rPr>
        <w:t>d</w:t>
      </w:r>
      <w:r w:rsidRPr="004F5950">
        <w:rPr>
          <w:rFonts w:ascii="Arial" w:eastAsia="Times New Roman" w:hAnsi="Arial" w:cs="Arial"/>
          <w:sz w:val="20"/>
          <w:lang w:val="en-US" w:eastAsia="es-CO"/>
        </w:rPr>
        <w:t xml:space="preserve"> this aspect.</w:t>
      </w:r>
    </w:p>
    <w:p w:rsidR="00C724B6" w:rsidRPr="004F5950" w:rsidRDefault="00095802" w:rsidP="00C724B6">
      <w:pPr>
        <w:spacing w:before="100" w:beforeAutospacing="1" w:after="100" w:afterAutospacing="1"/>
        <w:jc w:val="left"/>
        <w:rPr>
          <w:rFonts w:ascii="Arial" w:eastAsia="Times New Roman" w:hAnsi="Arial" w:cs="Arial"/>
          <w:color w:val="1F497D"/>
          <w:sz w:val="20"/>
          <w:lang w:val="en-US" w:eastAsia="es-CO"/>
        </w:rPr>
      </w:pPr>
      <w:r>
        <w:rPr>
          <w:rFonts w:ascii="Arial" w:eastAsia="Times New Roman" w:hAnsi="Arial" w:cs="Arial"/>
          <w:color w:val="1F497D"/>
          <w:sz w:val="20"/>
          <w:lang w:val="en-US" w:eastAsia="es-CO"/>
        </w:rPr>
        <w:t>8. Please remember</w:t>
      </w:r>
      <w:r w:rsidR="00C724B6" w:rsidRPr="004F5950">
        <w:rPr>
          <w:rFonts w:ascii="Arial" w:eastAsia="Times New Roman" w:hAnsi="Arial" w:cs="Arial"/>
          <w:color w:val="1F497D"/>
          <w:sz w:val="20"/>
          <w:lang w:val="en-US" w:eastAsia="es-CO"/>
        </w:rPr>
        <w:t xml:space="preserve"> that the Executive </w:t>
      </w:r>
      <w:r>
        <w:rPr>
          <w:rFonts w:ascii="Arial" w:eastAsia="Times New Roman" w:hAnsi="Arial" w:cs="Arial"/>
          <w:color w:val="1F497D"/>
          <w:sz w:val="20"/>
          <w:lang w:val="en-US" w:eastAsia="es-CO"/>
        </w:rPr>
        <w:t>S</w:t>
      </w:r>
      <w:r w:rsidR="00C724B6" w:rsidRPr="004F5950">
        <w:rPr>
          <w:rFonts w:ascii="Arial" w:eastAsia="Times New Roman" w:hAnsi="Arial" w:cs="Arial"/>
          <w:color w:val="1F497D"/>
          <w:sz w:val="20"/>
          <w:lang w:val="en-US" w:eastAsia="es-CO"/>
        </w:rPr>
        <w:t xml:space="preserve">ummary must be </w:t>
      </w:r>
      <w:r>
        <w:rPr>
          <w:rFonts w:ascii="Arial" w:eastAsia="Times New Roman" w:hAnsi="Arial" w:cs="Arial"/>
          <w:color w:val="1F497D"/>
          <w:sz w:val="20"/>
          <w:lang w:val="en-US" w:eastAsia="es-CO"/>
        </w:rPr>
        <w:t>submitted</w:t>
      </w:r>
      <w:r w:rsidR="00C724B6" w:rsidRPr="004F5950">
        <w:rPr>
          <w:rFonts w:ascii="Arial" w:eastAsia="Times New Roman" w:hAnsi="Arial" w:cs="Arial"/>
          <w:color w:val="1F497D"/>
          <w:sz w:val="20"/>
          <w:lang w:val="en-US" w:eastAsia="es-CO"/>
        </w:rPr>
        <w:t xml:space="preserve"> in English.</w:t>
      </w:r>
    </w:p>
    <w:p w:rsidR="00C724B6" w:rsidRPr="004F5950" w:rsidRDefault="00C724B6" w:rsidP="00C724B6">
      <w:pPr>
        <w:spacing w:before="100" w:beforeAutospacing="1" w:after="100" w:afterAutospacing="1"/>
        <w:jc w:val="left"/>
        <w:rPr>
          <w:rFonts w:ascii="Arial" w:eastAsia="Times New Roman" w:hAnsi="Arial" w:cs="Arial"/>
          <w:sz w:val="20"/>
          <w:lang w:val="en-US" w:eastAsia="es-CO"/>
        </w:rPr>
      </w:pPr>
      <w:r w:rsidRPr="004F5950">
        <w:rPr>
          <w:rFonts w:ascii="Arial" w:eastAsia="Times New Roman" w:hAnsi="Arial" w:cs="Arial"/>
          <w:sz w:val="20"/>
          <w:lang w:val="en-US" w:eastAsia="es-CO"/>
        </w:rPr>
        <w:t>R. It</w:t>
      </w:r>
      <w:r w:rsidR="00095802">
        <w:rPr>
          <w:rFonts w:ascii="Arial" w:eastAsia="Times New Roman" w:hAnsi="Arial" w:cs="Arial"/>
          <w:sz w:val="20"/>
          <w:lang w:val="en-US" w:eastAsia="es-CO"/>
        </w:rPr>
        <w:t xml:space="preserve"> is</w:t>
      </w:r>
      <w:r w:rsidRPr="004F5950">
        <w:rPr>
          <w:rFonts w:ascii="Arial" w:eastAsia="Times New Roman" w:hAnsi="Arial" w:cs="Arial"/>
          <w:sz w:val="20"/>
          <w:lang w:val="en-US" w:eastAsia="es-CO"/>
        </w:rPr>
        <w:t xml:space="preserve"> included in the final version.</w:t>
      </w:r>
    </w:p>
    <w:p w:rsidR="00C724B6" w:rsidRPr="004F5950" w:rsidRDefault="00C724B6" w:rsidP="00C724B6">
      <w:pPr>
        <w:pStyle w:val="Ttulo3"/>
        <w:rPr>
          <w:lang w:val="en-US"/>
        </w:rPr>
      </w:pPr>
      <w:bookmarkStart w:id="287" w:name="_Toc292867908"/>
      <w:r w:rsidRPr="004F5950">
        <w:rPr>
          <w:lang w:val="en-US"/>
        </w:rPr>
        <w:t>Answer</w:t>
      </w:r>
      <w:r w:rsidR="00095802">
        <w:rPr>
          <w:lang w:val="en-US"/>
        </w:rPr>
        <w:t>s</w:t>
      </w:r>
      <w:r w:rsidRPr="004F5950">
        <w:rPr>
          <w:lang w:val="en-US"/>
        </w:rPr>
        <w:t xml:space="preserve"> to </w:t>
      </w:r>
      <w:r w:rsidR="00731753">
        <w:rPr>
          <w:lang w:val="en-US"/>
        </w:rPr>
        <w:t>C</w:t>
      </w:r>
      <w:r w:rsidRPr="004F5950">
        <w:rPr>
          <w:lang w:val="en-US"/>
        </w:rPr>
        <w:t>omment</w:t>
      </w:r>
      <w:r w:rsidR="00095802">
        <w:rPr>
          <w:lang w:val="en-US"/>
        </w:rPr>
        <w:t>s</w:t>
      </w:r>
      <w:r w:rsidRPr="004F5950">
        <w:rPr>
          <w:lang w:val="en-US"/>
        </w:rPr>
        <w:t xml:space="preserve"> from ICE and MINAET-DSE</w:t>
      </w:r>
      <w:bookmarkEnd w:id="287"/>
    </w:p>
    <w:p w:rsidR="00C724B6" w:rsidRPr="004F5950" w:rsidRDefault="00C724B6" w:rsidP="00C724B6">
      <w:pPr>
        <w:rPr>
          <w:szCs w:val="22"/>
          <w:lang w:val="en-US"/>
        </w:rPr>
      </w:pPr>
      <w:r w:rsidRPr="004F5950">
        <w:rPr>
          <w:szCs w:val="22"/>
          <w:lang w:val="en-US"/>
        </w:rPr>
        <w:t xml:space="preserve">ICE and MINAET-DSE </w:t>
      </w:r>
      <w:r w:rsidR="00C22BB3">
        <w:rPr>
          <w:szCs w:val="22"/>
          <w:lang w:val="en-US"/>
        </w:rPr>
        <w:t xml:space="preserve">comments were performed in the report´s text. </w:t>
      </w:r>
      <w:r w:rsidR="00925D36">
        <w:rPr>
          <w:szCs w:val="22"/>
          <w:lang w:val="en-US"/>
        </w:rPr>
        <w:t>Observations were answered b</w:t>
      </w:r>
      <w:r w:rsidR="00C22BB3">
        <w:rPr>
          <w:szCs w:val="22"/>
          <w:lang w:val="en-US"/>
        </w:rPr>
        <w:t>y the evaluating team in the same report.</w:t>
      </w:r>
      <w:r w:rsidRPr="004F5950">
        <w:rPr>
          <w:szCs w:val="22"/>
          <w:lang w:val="en-US"/>
        </w:rPr>
        <w:t xml:space="preserve"> Some of them gave place to modifications in the report that have been incorporated in the final version.</w:t>
      </w:r>
    </w:p>
    <w:p w:rsidR="00C724B6" w:rsidRPr="004F5950" w:rsidRDefault="00C724B6" w:rsidP="00C724B6">
      <w:pPr>
        <w:rPr>
          <w:szCs w:val="22"/>
          <w:lang w:val="en-US"/>
        </w:rPr>
      </w:pPr>
    </w:p>
    <w:p w:rsidR="00C724B6" w:rsidRPr="004F5950" w:rsidRDefault="00731753" w:rsidP="00C724B6">
      <w:pPr>
        <w:rPr>
          <w:szCs w:val="22"/>
          <w:lang w:val="en-US"/>
        </w:rPr>
      </w:pPr>
      <w:r w:rsidRPr="004F5950">
        <w:rPr>
          <w:szCs w:val="22"/>
          <w:lang w:val="en-US"/>
        </w:rPr>
        <w:t>Due to the fact, that the comments were made on one side of the Word text, a digital version was performed with the comments and the corresponding answers given by the consultants.</w:t>
      </w:r>
      <w:r w:rsidR="00C724B6" w:rsidRPr="004F5950">
        <w:rPr>
          <w:szCs w:val="22"/>
          <w:lang w:val="en-US"/>
        </w:rPr>
        <w:t xml:space="preserve"> This version can be f</w:t>
      </w:r>
      <w:r w:rsidR="00E85D7E" w:rsidRPr="004F5950">
        <w:rPr>
          <w:szCs w:val="22"/>
          <w:lang w:val="en-US"/>
        </w:rPr>
        <w:t>ou</w:t>
      </w:r>
      <w:r w:rsidR="00C724B6" w:rsidRPr="004F5950">
        <w:rPr>
          <w:szCs w:val="22"/>
          <w:lang w:val="en-US"/>
        </w:rPr>
        <w:t>nd in the DVD that contains the Project information.</w:t>
      </w:r>
    </w:p>
    <w:p w:rsidR="00C724B6" w:rsidRPr="004F5950" w:rsidRDefault="00C724B6" w:rsidP="00C724B6">
      <w:pPr>
        <w:rPr>
          <w:szCs w:val="22"/>
          <w:lang w:val="en-US"/>
        </w:rPr>
      </w:pPr>
    </w:p>
    <w:p w:rsidR="00C724B6" w:rsidRPr="004F5950" w:rsidRDefault="00E85D7E" w:rsidP="00C724B6">
      <w:pPr>
        <w:rPr>
          <w:szCs w:val="22"/>
          <w:lang w:val="en-US"/>
        </w:rPr>
      </w:pPr>
      <w:r w:rsidRPr="004F5950">
        <w:rPr>
          <w:szCs w:val="22"/>
          <w:lang w:val="en-US"/>
        </w:rPr>
        <w:t>Regarding</w:t>
      </w:r>
      <w:r w:rsidR="00C724B6" w:rsidRPr="004F5950">
        <w:rPr>
          <w:szCs w:val="22"/>
          <w:lang w:val="en-US"/>
        </w:rPr>
        <w:t xml:space="preserve"> additional </w:t>
      </w:r>
      <w:r w:rsidRPr="004F5950">
        <w:rPr>
          <w:szCs w:val="22"/>
          <w:lang w:val="en-US"/>
        </w:rPr>
        <w:t>documents</w:t>
      </w:r>
      <w:r w:rsidR="00C724B6" w:rsidRPr="004F5950">
        <w:rPr>
          <w:szCs w:val="22"/>
          <w:lang w:val="en-US"/>
        </w:rPr>
        <w:t xml:space="preserve"> receive</w:t>
      </w:r>
      <w:r w:rsidRPr="004F5950">
        <w:rPr>
          <w:szCs w:val="22"/>
          <w:lang w:val="en-US"/>
        </w:rPr>
        <w:t>d</w:t>
      </w:r>
      <w:r w:rsidR="00C724B6" w:rsidRPr="004F5950">
        <w:rPr>
          <w:szCs w:val="22"/>
          <w:lang w:val="en-US"/>
        </w:rPr>
        <w:t xml:space="preserve"> after </w:t>
      </w:r>
      <w:r w:rsidR="00731753">
        <w:rPr>
          <w:szCs w:val="22"/>
          <w:lang w:val="en-US"/>
        </w:rPr>
        <w:t xml:space="preserve">submission of the evaluation report </w:t>
      </w:r>
      <w:r w:rsidRPr="004F5950">
        <w:rPr>
          <w:szCs w:val="22"/>
          <w:lang w:val="en-US"/>
        </w:rPr>
        <w:t xml:space="preserve">preliminary </w:t>
      </w:r>
      <w:r w:rsidR="00731753">
        <w:rPr>
          <w:szCs w:val="22"/>
          <w:lang w:val="en-US"/>
        </w:rPr>
        <w:t xml:space="preserve">version, the </w:t>
      </w:r>
      <w:r w:rsidR="00C724B6" w:rsidRPr="004F5950">
        <w:rPr>
          <w:szCs w:val="22"/>
          <w:lang w:val="en-US"/>
        </w:rPr>
        <w:t xml:space="preserve">evaluation team received from </w:t>
      </w:r>
      <w:r w:rsidR="00731753">
        <w:rPr>
          <w:szCs w:val="22"/>
          <w:lang w:val="en-US"/>
        </w:rPr>
        <w:t xml:space="preserve">the </w:t>
      </w:r>
      <w:r w:rsidR="00C724B6" w:rsidRPr="004F5950">
        <w:rPr>
          <w:szCs w:val="22"/>
          <w:lang w:val="en-US"/>
        </w:rPr>
        <w:t>Project Coordinator close</w:t>
      </w:r>
      <w:r w:rsidRPr="004F5950">
        <w:rPr>
          <w:szCs w:val="22"/>
          <w:lang w:val="en-US"/>
        </w:rPr>
        <w:t xml:space="preserve"> </w:t>
      </w:r>
      <w:r w:rsidR="00C724B6" w:rsidRPr="004F5950">
        <w:rPr>
          <w:szCs w:val="22"/>
          <w:lang w:val="en-US"/>
        </w:rPr>
        <w:t xml:space="preserve">to 20 </w:t>
      </w:r>
      <w:r w:rsidR="00731753">
        <w:rPr>
          <w:szCs w:val="22"/>
          <w:lang w:val="en-US"/>
        </w:rPr>
        <w:t>e</w:t>
      </w:r>
      <w:r w:rsidR="00C724B6" w:rsidRPr="004F5950">
        <w:rPr>
          <w:szCs w:val="22"/>
          <w:lang w:val="en-US"/>
        </w:rPr>
        <w:t xml:space="preserve">mails with additional information, observations, complimentary documents and </w:t>
      </w:r>
      <w:r w:rsidRPr="004F5950">
        <w:rPr>
          <w:szCs w:val="22"/>
          <w:lang w:val="en-US"/>
        </w:rPr>
        <w:t>photos</w:t>
      </w:r>
      <w:r w:rsidR="00C724B6" w:rsidRPr="004F5950">
        <w:rPr>
          <w:szCs w:val="22"/>
          <w:lang w:val="en-US"/>
        </w:rPr>
        <w:t xml:space="preserve"> about different </w:t>
      </w:r>
      <w:r w:rsidRPr="004F5950">
        <w:rPr>
          <w:szCs w:val="22"/>
          <w:lang w:val="en-US"/>
        </w:rPr>
        <w:t>subjects. Most</w:t>
      </w:r>
      <w:r w:rsidR="00C724B6" w:rsidRPr="004F5950">
        <w:rPr>
          <w:szCs w:val="22"/>
          <w:lang w:val="en-US"/>
        </w:rPr>
        <w:t xml:space="preserve"> of this </w:t>
      </w:r>
      <w:r w:rsidR="00731753">
        <w:rPr>
          <w:szCs w:val="22"/>
          <w:lang w:val="en-US"/>
        </w:rPr>
        <w:t>e</w:t>
      </w:r>
      <w:r w:rsidR="00C724B6" w:rsidRPr="004F5950">
        <w:rPr>
          <w:szCs w:val="22"/>
          <w:lang w:val="en-US"/>
        </w:rPr>
        <w:t>mails sen</w:t>
      </w:r>
      <w:r w:rsidRPr="004F5950">
        <w:rPr>
          <w:szCs w:val="22"/>
          <w:lang w:val="en-US"/>
        </w:rPr>
        <w:t>t</w:t>
      </w:r>
      <w:r w:rsidR="00C724B6" w:rsidRPr="004F5950">
        <w:rPr>
          <w:szCs w:val="22"/>
          <w:lang w:val="en-US"/>
        </w:rPr>
        <w:t xml:space="preserve"> on March 28</w:t>
      </w:r>
      <w:r w:rsidR="00731753">
        <w:rPr>
          <w:szCs w:val="22"/>
          <w:lang w:val="en-US"/>
        </w:rPr>
        <w:t>,</w:t>
      </w:r>
      <w:r w:rsidR="00C724B6" w:rsidRPr="004F5950">
        <w:rPr>
          <w:szCs w:val="22"/>
          <w:lang w:val="en-US"/>
        </w:rPr>
        <w:t xml:space="preserve"> 2011 </w:t>
      </w:r>
      <w:r w:rsidR="00731753" w:rsidRPr="004F5950">
        <w:rPr>
          <w:szCs w:val="22"/>
          <w:lang w:val="en-US"/>
        </w:rPr>
        <w:t>refer</w:t>
      </w:r>
      <w:r w:rsidR="00C724B6" w:rsidRPr="004F5950">
        <w:rPr>
          <w:szCs w:val="22"/>
          <w:lang w:val="en-US"/>
        </w:rPr>
        <w:t xml:space="preserve"> </w:t>
      </w:r>
      <w:r w:rsidR="00731753" w:rsidRPr="004F5950">
        <w:rPr>
          <w:szCs w:val="22"/>
          <w:lang w:val="en-US"/>
        </w:rPr>
        <w:t>to</w:t>
      </w:r>
      <w:r w:rsidR="00C724B6" w:rsidRPr="004F5950">
        <w:rPr>
          <w:szCs w:val="22"/>
          <w:lang w:val="en-US"/>
        </w:rPr>
        <w:t xml:space="preserve"> tripartite meetings or </w:t>
      </w:r>
      <w:r w:rsidR="00731753">
        <w:rPr>
          <w:szCs w:val="22"/>
          <w:lang w:val="en-US"/>
        </w:rPr>
        <w:t>DNP</w:t>
      </w:r>
      <w:r w:rsidRPr="004F5950">
        <w:rPr>
          <w:szCs w:val="22"/>
          <w:lang w:val="en-US"/>
        </w:rPr>
        <w:t xml:space="preserve"> </w:t>
      </w:r>
      <w:r w:rsidR="00C724B6" w:rsidRPr="004F5950">
        <w:rPr>
          <w:szCs w:val="22"/>
          <w:lang w:val="en-US"/>
        </w:rPr>
        <w:t xml:space="preserve">meetings (5 </w:t>
      </w:r>
      <w:r w:rsidR="00731753">
        <w:rPr>
          <w:szCs w:val="22"/>
          <w:lang w:val="en-US"/>
        </w:rPr>
        <w:t>e</w:t>
      </w:r>
      <w:r w:rsidR="00C724B6" w:rsidRPr="004F5950">
        <w:rPr>
          <w:szCs w:val="22"/>
          <w:lang w:val="en-US"/>
        </w:rPr>
        <w:t xml:space="preserve">mails) and </w:t>
      </w:r>
      <w:r w:rsidR="00731753">
        <w:rPr>
          <w:szCs w:val="22"/>
          <w:lang w:val="en-US"/>
        </w:rPr>
        <w:t xml:space="preserve">to the </w:t>
      </w:r>
      <w:r w:rsidR="00C724B6" w:rsidRPr="004F5950">
        <w:rPr>
          <w:szCs w:val="22"/>
          <w:lang w:val="en-US"/>
        </w:rPr>
        <w:t>elaboration</w:t>
      </w:r>
      <w:r w:rsidRPr="004F5950">
        <w:rPr>
          <w:szCs w:val="22"/>
          <w:lang w:val="en-US"/>
        </w:rPr>
        <w:t xml:space="preserve"> and</w:t>
      </w:r>
      <w:r w:rsidR="00C724B6" w:rsidRPr="004F5950">
        <w:rPr>
          <w:szCs w:val="22"/>
          <w:lang w:val="en-US"/>
        </w:rPr>
        <w:t xml:space="preserve"> presentation </w:t>
      </w:r>
      <w:r w:rsidRPr="004F5950">
        <w:rPr>
          <w:szCs w:val="22"/>
          <w:lang w:val="en-US"/>
        </w:rPr>
        <w:t xml:space="preserve">of progress reports </w:t>
      </w:r>
      <w:r w:rsidR="00C724B6" w:rsidRPr="004F5950">
        <w:rPr>
          <w:szCs w:val="22"/>
          <w:lang w:val="en-US"/>
        </w:rPr>
        <w:t xml:space="preserve">prepared by ICE (7 mails). All reference documents with </w:t>
      </w:r>
      <w:r w:rsidRPr="004F5950">
        <w:rPr>
          <w:szCs w:val="22"/>
          <w:lang w:val="en-US"/>
        </w:rPr>
        <w:t xml:space="preserve">achievement </w:t>
      </w:r>
      <w:r w:rsidR="00C724B6" w:rsidRPr="004F5950">
        <w:rPr>
          <w:szCs w:val="22"/>
          <w:lang w:val="en-US"/>
        </w:rPr>
        <w:t xml:space="preserve">dates between December 2004 and April </w:t>
      </w:r>
      <w:r w:rsidRPr="004F5950">
        <w:rPr>
          <w:szCs w:val="22"/>
          <w:lang w:val="en-US"/>
        </w:rPr>
        <w:t>2011</w:t>
      </w:r>
      <w:r w:rsidR="00C724B6" w:rsidRPr="004F5950">
        <w:rPr>
          <w:szCs w:val="22"/>
          <w:lang w:val="en-US"/>
        </w:rPr>
        <w:t xml:space="preserve"> were taken in</w:t>
      </w:r>
      <w:r w:rsidRPr="004F5950">
        <w:rPr>
          <w:szCs w:val="22"/>
          <w:lang w:val="en-US"/>
        </w:rPr>
        <w:t>to</w:t>
      </w:r>
      <w:r w:rsidR="00C724B6" w:rsidRPr="004F5950">
        <w:rPr>
          <w:szCs w:val="22"/>
          <w:lang w:val="en-US"/>
        </w:rPr>
        <w:t xml:space="preserve"> account by the evaluators </w:t>
      </w:r>
      <w:r w:rsidR="00731753">
        <w:rPr>
          <w:szCs w:val="22"/>
          <w:lang w:val="en-US"/>
        </w:rPr>
        <w:t>as complimentary</w:t>
      </w:r>
      <w:r w:rsidR="00C724B6" w:rsidRPr="004F5950">
        <w:rPr>
          <w:szCs w:val="22"/>
          <w:lang w:val="en-US"/>
        </w:rPr>
        <w:t xml:space="preserve"> information obtain</w:t>
      </w:r>
      <w:r w:rsidRPr="004F5950">
        <w:rPr>
          <w:szCs w:val="22"/>
          <w:lang w:val="en-US"/>
        </w:rPr>
        <w:t>ed</w:t>
      </w:r>
      <w:r w:rsidR="00C724B6" w:rsidRPr="004F5950">
        <w:rPr>
          <w:szCs w:val="22"/>
          <w:lang w:val="en-US"/>
        </w:rPr>
        <w:t xml:space="preserve"> from the Project. </w:t>
      </w:r>
    </w:p>
    <w:p w:rsidR="00C724B6" w:rsidRPr="004F5950" w:rsidRDefault="00C724B6" w:rsidP="00C724B6">
      <w:pPr>
        <w:rPr>
          <w:szCs w:val="22"/>
          <w:lang w:val="en-US"/>
        </w:rPr>
      </w:pPr>
    </w:p>
    <w:p w:rsidR="00C724B6" w:rsidRPr="004F5950" w:rsidRDefault="00C724B6" w:rsidP="00C724B6">
      <w:pPr>
        <w:rPr>
          <w:szCs w:val="22"/>
          <w:lang w:val="en-US"/>
        </w:rPr>
      </w:pPr>
      <w:r w:rsidRPr="004F5950">
        <w:rPr>
          <w:szCs w:val="22"/>
          <w:lang w:val="en-US"/>
        </w:rPr>
        <w:t xml:space="preserve">The last </w:t>
      </w:r>
      <w:r w:rsidR="00731753">
        <w:rPr>
          <w:szCs w:val="22"/>
          <w:lang w:val="en-US"/>
        </w:rPr>
        <w:t>e</w:t>
      </w:r>
      <w:r w:rsidRPr="004F5950">
        <w:rPr>
          <w:szCs w:val="22"/>
          <w:lang w:val="en-US"/>
        </w:rPr>
        <w:t xml:space="preserve">mails with dates April 25 and May 6 </w:t>
      </w:r>
      <w:r w:rsidR="00731753">
        <w:rPr>
          <w:szCs w:val="22"/>
          <w:lang w:val="en-US"/>
        </w:rPr>
        <w:t xml:space="preserve">regarding the training subject carried out </w:t>
      </w:r>
      <w:r w:rsidRPr="004F5950">
        <w:rPr>
          <w:szCs w:val="22"/>
          <w:lang w:val="en-US"/>
        </w:rPr>
        <w:t xml:space="preserve">by </w:t>
      </w:r>
      <w:r w:rsidR="00116068" w:rsidRPr="004F5950">
        <w:rPr>
          <w:szCs w:val="22"/>
          <w:lang w:val="en-US"/>
        </w:rPr>
        <w:t>ICE</w:t>
      </w:r>
      <w:r w:rsidR="00731753">
        <w:rPr>
          <w:szCs w:val="22"/>
          <w:lang w:val="en-US"/>
        </w:rPr>
        <w:t>,</w:t>
      </w:r>
      <w:r w:rsidRPr="004F5950">
        <w:rPr>
          <w:szCs w:val="22"/>
          <w:lang w:val="en-US"/>
        </w:rPr>
        <w:t xml:space="preserve"> were also incorporated as </w:t>
      </w:r>
      <w:r w:rsidR="00E85D7E" w:rsidRPr="004F5950">
        <w:rPr>
          <w:szCs w:val="22"/>
          <w:lang w:val="en-US"/>
        </w:rPr>
        <w:t>shown in</w:t>
      </w:r>
      <w:r w:rsidR="00731753">
        <w:rPr>
          <w:szCs w:val="22"/>
          <w:lang w:val="en-US"/>
        </w:rPr>
        <w:t xml:space="preserve"> Section 3.2.5 of this report. </w:t>
      </w:r>
    </w:p>
    <w:p w:rsidR="00C724B6" w:rsidRPr="004F5950" w:rsidRDefault="00C724B6" w:rsidP="00C724B6">
      <w:pPr>
        <w:rPr>
          <w:szCs w:val="22"/>
          <w:lang w:val="en-US"/>
        </w:rPr>
      </w:pPr>
    </w:p>
    <w:p w:rsidR="00C724B6" w:rsidRPr="004F5950" w:rsidRDefault="00C724B6" w:rsidP="00C724B6">
      <w:pPr>
        <w:jc w:val="left"/>
        <w:rPr>
          <w:rFonts w:cs="Arial"/>
          <w:b/>
          <w:bCs/>
          <w:szCs w:val="24"/>
          <w:lang w:val="en-US"/>
        </w:rPr>
      </w:pPr>
      <w:r w:rsidRPr="004F5950">
        <w:rPr>
          <w:lang w:val="en-US"/>
        </w:rPr>
        <w:br w:type="page"/>
      </w:r>
    </w:p>
    <w:p w:rsidR="00C724B6" w:rsidRPr="004F5950" w:rsidRDefault="00C724B6" w:rsidP="00C724B6">
      <w:pPr>
        <w:pStyle w:val="Ttulo3"/>
        <w:rPr>
          <w:lang w:val="en-US"/>
        </w:rPr>
      </w:pPr>
      <w:bookmarkStart w:id="288" w:name="_Toc292867909"/>
      <w:r w:rsidRPr="004F5950">
        <w:rPr>
          <w:lang w:val="en-US"/>
        </w:rPr>
        <w:lastRenderedPageBreak/>
        <w:t>DVD WITH COMPLETE REPORT</w:t>
      </w:r>
      <w:bookmarkEnd w:id="288"/>
    </w:p>
    <w:p w:rsidR="00C724B6" w:rsidRPr="004F5950" w:rsidRDefault="00C724B6" w:rsidP="00C724B6">
      <w:pPr>
        <w:rPr>
          <w:szCs w:val="22"/>
          <w:lang w:val="en-US"/>
        </w:rPr>
      </w:pPr>
    </w:p>
    <w:p w:rsidR="00C724B6" w:rsidRPr="004F5950" w:rsidRDefault="00C724B6" w:rsidP="00C724B6">
      <w:pPr>
        <w:rPr>
          <w:szCs w:val="22"/>
          <w:lang w:val="en-US"/>
        </w:rPr>
      </w:pPr>
      <w:r w:rsidRPr="004F5950">
        <w:rPr>
          <w:szCs w:val="22"/>
          <w:lang w:val="en-US"/>
        </w:rPr>
        <w:t xml:space="preserve">Contains the reports and all the </w:t>
      </w:r>
      <w:r w:rsidR="00731753">
        <w:rPr>
          <w:szCs w:val="22"/>
          <w:lang w:val="en-US"/>
        </w:rPr>
        <w:t xml:space="preserve">Project </w:t>
      </w:r>
      <w:r w:rsidRPr="004F5950">
        <w:rPr>
          <w:szCs w:val="22"/>
          <w:lang w:val="en-US"/>
        </w:rPr>
        <w:t>information.</w:t>
      </w:r>
    </w:p>
    <w:p w:rsidR="00C724B6" w:rsidRPr="004F5950" w:rsidRDefault="00C724B6" w:rsidP="00C724B6">
      <w:pPr>
        <w:rPr>
          <w:szCs w:val="22"/>
          <w:lang w:val="en-US"/>
        </w:rPr>
      </w:pPr>
    </w:p>
    <w:p w:rsidR="00C724B6" w:rsidRPr="004F5950" w:rsidRDefault="00C724B6" w:rsidP="00C724B6">
      <w:pPr>
        <w:rPr>
          <w:szCs w:val="22"/>
          <w:lang w:val="en-US"/>
        </w:rPr>
      </w:pPr>
      <w:r w:rsidRPr="004F5950">
        <w:rPr>
          <w:szCs w:val="22"/>
          <w:lang w:val="en-US"/>
        </w:rPr>
        <w:t xml:space="preserve">This DVD will be enclosed in the final </w:t>
      </w:r>
      <w:r w:rsidR="00545320" w:rsidRPr="004F5950">
        <w:rPr>
          <w:szCs w:val="22"/>
          <w:lang w:val="en-US"/>
        </w:rPr>
        <w:t>printed</w:t>
      </w:r>
      <w:r w:rsidRPr="004F5950">
        <w:rPr>
          <w:szCs w:val="22"/>
          <w:lang w:val="en-US"/>
        </w:rPr>
        <w:t xml:space="preserve"> version.</w:t>
      </w:r>
    </w:p>
    <w:p w:rsidR="00C724B6" w:rsidRPr="004F5950" w:rsidRDefault="00C724B6" w:rsidP="00C724B6">
      <w:pPr>
        <w:rPr>
          <w:szCs w:val="22"/>
          <w:lang w:val="en-US"/>
        </w:rPr>
      </w:pPr>
    </w:p>
    <w:p w:rsidR="00C724B6" w:rsidRPr="004F5950" w:rsidRDefault="00C724B6" w:rsidP="00C724B6">
      <w:pPr>
        <w:rPr>
          <w:szCs w:val="22"/>
          <w:lang w:val="en-US"/>
        </w:rPr>
      </w:pPr>
    </w:p>
    <w:p w:rsidR="00C724B6" w:rsidRPr="004F5950" w:rsidRDefault="00C724B6" w:rsidP="00C724B6">
      <w:pPr>
        <w:rPr>
          <w:szCs w:val="22"/>
          <w:lang w:val="en-US"/>
        </w:rPr>
      </w:pPr>
    </w:p>
    <w:p w:rsidR="00C724B6" w:rsidRPr="004F5950" w:rsidRDefault="00C724B6" w:rsidP="00C724B6">
      <w:pPr>
        <w:rPr>
          <w:szCs w:val="22"/>
          <w:lang w:val="en-US"/>
        </w:rPr>
      </w:pPr>
    </w:p>
    <w:p w:rsidR="00C724B6" w:rsidRPr="004F5950" w:rsidRDefault="00C724B6" w:rsidP="00C724B6">
      <w:pPr>
        <w:rPr>
          <w:szCs w:val="22"/>
          <w:lang w:val="en-US"/>
        </w:rPr>
      </w:pPr>
    </w:p>
    <w:p w:rsidR="00C724B6" w:rsidRPr="004F5950" w:rsidRDefault="00C724B6" w:rsidP="00C724B6">
      <w:pPr>
        <w:rPr>
          <w:szCs w:val="22"/>
          <w:lang w:val="en-US"/>
        </w:rPr>
      </w:pPr>
    </w:p>
    <w:p w:rsidR="00C724B6" w:rsidRPr="004F5950" w:rsidRDefault="00C724B6" w:rsidP="00C724B6">
      <w:pPr>
        <w:rPr>
          <w:szCs w:val="22"/>
          <w:lang w:val="en-US"/>
        </w:rPr>
      </w:pPr>
    </w:p>
    <w:p w:rsidR="00C724B6" w:rsidRPr="004F5950" w:rsidRDefault="00C724B6" w:rsidP="00C724B6">
      <w:pPr>
        <w:rPr>
          <w:szCs w:val="22"/>
          <w:lang w:val="en-US"/>
        </w:rPr>
      </w:pPr>
    </w:p>
    <w:p w:rsidR="00C724B6" w:rsidRPr="004F5950" w:rsidRDefault="00C724B6" w:rsidP="00C724B6">
      <w:pPr>
        <w:rPr>
          <w:szCs w:val="22"/>
          <w:lang w:val="en-US"/>
        </w:rPr>
      </w:pPr>
    </w:p>
    <w:p w:rsidR="00C724B6" w:rsidRPr="004F5950" w:rsidRDefault="00C724B6" w:rsidP="00C724B6">
      <w:pPr>
        <w:rPr>
          <w:szCs w:val="22"/>
          <w:lang w:val="en-US"/>
        </w:rPr>
      </w:pPr>
    </w:p>
    <w:p w:rsidR="00C724B6" w:rsidRPr="004F5950" w:rsidRDefault="00C724B6" w:rsidP="00C724B6">
      <w:pPr>
        <w:rPr>
          <w:szCs w:val="22"/>
          <w:lang w:val="en-US"/>
        </w:rPr>
      </w:pPr>
    </w:p>
    <w:p w:rsidR="00C724B6" w:rsidRPr="004F5950" w:rsidRDefault="00C724B6" w:rsidP="00C724B6">
      <w:pPr>
        <w:rPr>
          <w:szCs w:val="22"/>
          <w:lang w:val="en-US"/>
        </w:rPr>
      </w:pPr>
    </w:p>
    <w:p w:rsidR="00C724B6" w:rsidRPr="004F5950" w:rsidRDefault="00C724B6" w:rsidP="00C724B6">
      <w:pPr>
        <w:rPr>
          <w:szCs w:val="22"/>
          <w:lang w:val="en-US"/>
        </w:rPr>
      </w:pPr>
    </w:p>
    <w:p w:rsidR="00C724B6" w:rsidRPr="004F5950" w:rsidRDefault="00C724B6" w:rsidP="00C724B6">
      <w:pPr>
        <w:rPr>
          <w:szCs w:val="22"/>
          <w:lang w:val="en-US"/>
        </w:rPr>
      </w:pPr>
    </w:p>
    <w:p w:rsidR="00C724B6" w:rsidRPr="004F5950" w:rsidRDefault="00C724B6" w:rsidP="00C724B6">
      <w:pPr>
        <w:rPr>
          <w:szCs w:val="22"/>
          <w:lang w:val="en-US"/>
        </w:rPr>
      </w:pPr>
    </w:p>
    <w:p w:rsidR="00C724B6" w:rsidRPr="004F5950" w:rsidRDefault="00C724B6" w:rsidP="00C724B6">
      <w:pPr>
        <w:rPr>
          <w:szCs w:val="22"/>
          <w:lang w:val="en-US"/>
        </w:rPr>
      </w:pPr>
    </w:p>
    <w:p w:rsidR="00C724B6" w:rsidRPr="004F5950" w:rsidRDefault="00C724B6" w:rsidP="00C724B6">
      <w:pPr>
        <w:rPr>
          <w:szCs w:val="22"/>
          <w:lang w:val="en-US"/>
        </w:rPr>
      </w:pPr>
    </w:p>
    <w:p w:rsidR="00C724B6" w:rsidRPr="004F5950" w:rsidRDefault="00C724B6" w:rsidP="00C724B6">
      <w:pPr>
        <w:rPr>
          <w:szCs w:val="22"/>
          <w:lang w:val="en-US"/>
        </w:rPr>
      </w:pPr>
    </w:p>
    <w:p w:rsidR="00C724B6" w:rsidRPr="004F5950" w:rsidRDefault="00C724B6" w:rsidP="00C724B6">
      <w:pPr>
        <w:rPr>
          <w:szCs w:val="22"/>
          <w:lang w:val="en-US"/>
        </w:rPr>
      </w:pPr>
    </w:p>
    <w:p w:rsidR="00C724B6" w:rsidRPr="004F5950" w:rsidRDefault="00C724B6" w:rsidP="00C724B6">
      <w:pPr>
        <w:rPr>
          <w:szCs w:val="22"/>
          <w:lang w:val="en-US"/>
        </w:rPr>
      </w:pPr>
    </w:p>
    <w:p w:rsidR="00C724B6" w:rsidRPr="004F5950" w:rsidRDefault="00C724B6" w:rsidP="00C724B6">
      <w:pPr>
        <w:rPr>
          <w:szCs w:val="22"/>
          <w:lang w:val="en-US"/>
        </w:rPr>
      </w:pPr>
    </w:p>
    <w:p w:rsidR="00C724B6" w:rsidRPr="004F5950" w:rsidRDefault="00C724B6" w:rsidP="00C724B6">
      <w:pPr>
        <w:rPr>
          <w:szCs w:val="22"/>
          <w:lang w:val="en-US"/>
        </w:rPr>
      </w:pPr>
    </w:p>
    <w:p w:rsidR="00C724B6" w:rsidRPr="004F5950" w:rsidRDefault="00C724B6" w:rsidP="00C724B6">
      <w:pPr>
        <w:rPr>
          <w:szCs w:val="22"/>
          <w:lang w:val="en-US"/>
        </w:rPr>
      </w:pPr>
    </w:p>
    <w:p w:rsidR="00C724B6" w:rsidRPr="004F5950" w:rsidRDefault="00C724B6" w:rsidP="00C724B6">
      <w:pPr>
        <w:rPr>
          <w:szCs w:val="22"/>
          <w:lang w:val="en-US"/>
        </w:rPr>
      </w:pPr>
    </w:p>
    <w:p w:rsidR="00C724B6" w:rsidRPr="004F5950" w:rsidRDefault="00C724B6" w:rsidP="00C724B6">
      <w:pPr>
        <w:rPr>
          <w:szCs w:val="22"/>
          <w:lang w:val="en-US"/>
        </w:rPr>
      </w:pPr>
    </w:p>
    <w:p w:rsidR="00C724B6" w:rsidRPr="004F5950" w:rsidRDefault="00C724B6" w:rsidP="00C724B6">
      <w:pPr>
        <w:rPr>
          <w:szCs w:val="22"/>
          <w:lang w:val="en-US"/>
        </w:rPr>
      </w:pPr>
    </w:p>
    <w:p w:rsidR="00C724B6" w:rsidRPr="004F5950" w:rsidRDefault="00C724B6" w:rsidP="00C724B6">
      <w:pPr>
        <w:rPr>
          <w:szCs w:val="22"/>
          <w:lang w:val="en-US"/>
        </w:rPr>
      </w:pPr>
    </w:p>
    <w:p w:rsidR="00C724B6" w:rsidRDefault="00C724B6" w:rsidP="00C724B6">
      <w:pPr>
        <w:rPr>
          <w:szCs w:val="22"/>
          <w:lang w:val="en-US"/>
        </w:rPr>
      </w:pPr>
    </w:p>
    <w:p w:rsidR="0001450A" w:rsidRDefault="0001450A" w:rsidP="00C724B6">
      <w:pPr>
        <w:rPr>
          <w:szCs w:val="22"/>
          <w:lang w:val="en-US"/>
        </w:rPr>
      </w:pPr>
    </w:p>
    <w:p w:rsidR="0001450A" w:rsidRDefault="0001450A" w:rsidP="00C724B6">
      <w:pPr>
        <w:rPr>
          <w:szCs w:val="22"/>
          <w:lang w:val="en-US"/>
        </w:rPr>
      </w:pPr>
    </w:p>
    <w:p w:rsidR="0001450A" w:rsidRDefault="0001450A" w:rsidP="00C724B6">
      <w:pPr>
        <w:rPr>
          <w:szCs w:val="22"/>
          <w:lang w:val="en-US"/>
        </w:rPr>
      </w:pPr>
    </w:p>
    <w:p w:rsidR="0001450A" w:rsidRDefault="0001450A" w:rsidP="00C724B6">
      <w:pPr>
        <w:rPr>
          <w:szCs w:val="22"/>
          <w:lang w:val="en-US"/>
        </w:rPr>
      </w:pPr>
    </w:p>
    <w:p w:rsidR="0001450A" w:rsidRDefault="0001450A" w:rsidP="00C724B6">
      <w:pPr>
        <w:rPr>
          <w:szCs w:val="22"/>
          <w:lang w:val="en-US"/>
        </w:rPr>
      </w:pPr>
    </w:p>
    <w:p w:rsidR="0001450A" w:rsidRDefault="0001450A" w:rsidP="00C724B6">
      <w:pPr>
        <w:rPr>
          <w:szCs w:val="22"/>
          <w:lang w:val="en-US"/>
        </w:rPr>
      </w:pPr>
    </w:p>
    <w:p w:rsidR="0001450A" w:rsidRDefault="0001450A" w:rsidP="00C724B6">
      <w:pPr>
        <w:rPr>
          <w:szCs w:val="22"/>
          <w:lang w:val="en-US"/>
        </w:rPr>
      </w:pPr>
    </w:p>
    <w:p w:rsidR="0001450A" w:rsidRPr="004F5950" w:rsidRDefault="0001450A" w:rsidP="00C724B6">
      <w:pPr>
        <w:rPr>
          <w:szCs w:val="22"/>
          <w:lang w:val="en-US"/>
        </w:rPr>
      </w:pPr>
    </w:p>
    <w:p w:rsidR="00C724B6" w:rsidRPr="004F5950" w:rsidRDefault="00C724B6" w:rsidP="00C724B6">
      <w:pPr>
        <w:pStyle w:val="Ttulo1"/>
        <w:numPr>
          <w:ilvl w:val="0"/>
          <w:numId w:val="0"/>
        </w:numPr>
        <w:rPr>
          <w:rFonts w:cs="Times New Roman"/>
          <w:sz w:val="22"/>
          <w:szCs w:val="22"/>
          <w:lang w:val="en-US"/>
        </w:rPr>
      </w:pPr>
      <w:bookmarkStart w:id="289" w:name="_Toc292867910"/>
      <w:r w:rsidRPr="004F5950">
        <w:rPr>
          <w:rFonts w:cs="Times New Roman"/>
          <w:sz w:val="22"/>
          <w:szCs w:val="22"/>
          <w:lang w:val="en-US"/>
        </w:rPr>
        <w:t>LAST PAGE OF THIS REPORT</w:t>
      </w:r>
      <w:bookmarkEnd w:id="289"/>
    </w:p>
    <w:p w:rsidR="008B08C0" w:rsidRPr="0001450A" w:rsidRDefault="008B08C0" w:rsidP="00611C5B">
      <w:pPr>
        <w:pStyle w:val="Ttulo2"/>
        <w:rPr>
          <w:lang w:val="en-US"/>
        </w:rPr>
      </w:pPr>
    </w:p>
    <w:sectPr w:rsidR="008B08C0" w:rsidRPr="0001450A" w:rsidSect="00BD0B8B">
      <w:headerReference w:type="first" r:id="rId73"/>
      <w:pgSz w:w="12242" w:h="15842" w:code="1"/>
      <w:pgMar w:top="1985" w:right="1418" w:bottom="1701" w:left="1701" w:header="709" w:footer="974"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050" w:rsidRDefault="00C57050">
      <w:r>
        <w:separator/>
      </w:r>
    </w:p>
  </w:endnote>
  <w:endnote w:type="continuationSeparator" w:id="0">
    <w:p w:rsidR="00C57050" w:rsidRDefault="00C57050">
      <w:r>
        <w:continuationSeparator/>
      </w:r>
    </w:p>
  </w:endnote>
  <w:endnote w:type="continuationNotice" w:id="1">
    <w:p w:rsidR="00C57050" w:rsidRDefault="00C570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Myriad Roman">
    <w:altName w:val="Myriad Roman"/>
    <w:panose1 w:val="00000000000000000000"/>
    <w:charset w:val="00"/>
    <w:family w:val="roman"/>
    <w:notTrueType/>
    <w:pitch w:val="default"/>
    <w:sig w:usb0="00000003" w:usb1="00000000" w:usb2="00000000" w:usb3="00000000" w:csb0="00000001"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D5D" w:rsidRPr="00EF73A8" w:rsidRDefault="00C21D5D" w:rsidP="00C41540">
    <w:pPr>
      <w:pStyle w:val="Piedepgina"/>
      <w:tabs>
        <w:tab w:val="clear" w:pos="8504"/>
        <w:tab w:val="right" w:pos="9120"/>
      </w:tabs>
      <w:rPr>
        <w:sz w:val="24"/>
        <w:lang w:val="es-ES"/>
      </w:rPr>
    </w:pPr>
  </w:p>
  <w:p w:rsidR="00C21D5D" w:rsidRPr="0004285B" w:rsidRDefault="00C21D5D" w:rsidP="00C41540">
    <w:pPr>
      <w:pStyle w:val="Piedepgina"/>
      <w:pBdr>
        <w:top w:val="single" w:sz="4" w:space="1" w:color="auto"/>
      </w:pBdr>
      <w:tabs>
        <w:tab w:val="clear" w:pos="8504"/>
        <w:tab w:val="right" w:pos="9120"/>
      </w:tabs>
      <w:rPr>
        <w:rStyle w:val="Nmerodepgina"/>
        <w:rFonts w:ascii="Times New Roman" w:hAnsi="Times New Roman"/>
        <w:sz w:val="16"/>
        <w:szCs w:val="16"/>
        <w:lang w:val="en-US"/>
      </w:rPr>
    </w:pPr>
    <w:r w:rsidRPr="0004285B">
      <w:rPr>
        <w:rStyle w:val="Nmerodepgina"/>
        <w:rFonts w:ascii="Times New Roman" w:hAnsi="Times New Roman"/>
        <w:sz w:val="16"/>
        <w:szCs w:val="16"/>
        <w:lang w:val="en-US"/>
      </w:rPr>
      <w:t>Final Report V2.1 – May 2011</w:t>
    </w:r>
    <w:r w:rsidRPr="0004285B">
      <w:rPr>
        <w:rStyle w:val="Nmerodepgina"/>
        <w:rFonts w:ascii="Times New Roman" w:hAnsi="Times New Roman"/>
        <w:sz w:val="16"/>
        <w:szCs w:val="16"/>
        <w:lang w:val="en-US"/>
      </w:rPr>
      <w:tab/>
    </w:r>
    <w:r w:rsidRPr="0004285B">
      <w:rPr>
        <w:rStyle w:val="Nmerodepgina"/>
        <w:rFonts w:ascii="Times New Roman" w:hAnsi="Times New Roman"/>
        <w:sz w:val="16"/>
        <w:szCs w:val="16"/>
        <w:lang w:val="en-US"/>
      </w:rPr>
      <w:tab/>
    </w:r>
    <w:r w:rsidRPr="00DB3652">
      <w:rPr>
        <w:rStyle w:val="Nmerodepgina"/>
        <w:rFonts w:ascii="Times New Roman" w:hAnsi="Times New Roman"/>
        <w:sz w:val="24"/>
      </w:rPr>
      <w:fldChar w:fldCharType="begin"/>
    </w:r>
    <w:r w:rsidRPr="0004285B">
      <w:rPr>
        <w:rStyle w:val="Nmerodepgina"/>
        <w:rFonts w:ascii="Times New Roman" w:hAnsi="Times New Roman"/>
        <w:sz w:val="24"/>
        <w:lang w:val="en-US"/>
      </w:rPr>
      <w:instrText xml:space="preserve"> PAGE </w:instrText>
    </w:r>
    <w:r w:rsidRPr="00DB3652">
      <w:rPr>
        <w:rStyle w:val="Nmerodepgina"/>
        <w:rFonts w:ascii="Times New Roman" w:hAnsi="Times New Roman"/>
        <w:sz w:val="24"/>
      </w:rPr>
      <w:fldChar w:fldCharType="separate"/>
    </w:r>
    <w:r w:rsidR="00837CAA">
      <w:rPr>
        <w:rStyle w:val="Nmerodepgina"/>
        <w:rFonts w:ascii="Times New Roman" w:hAnsi="Times New Roman"/>
        <w:noProof/>
        <w:sz w:val="24"/>
        <w:lang w:val="en-US"/>
      </w:rPr>
      <w:t>3-11</w:t>
    </w:r>
    <w:r w:rsidRPr="00DB3652">
      <w:rPr>
        <w:rStyle w:val="Nmerodepgina"/>
        <w:rFonts w:ascii="Times New Roman" w:hAnsi="Times New Roman"/>
        <w:sz w:val="24"/>
      </w:rPr>
      <w:fldChar w:fldCharType="end"/>
    </w:r>
  </w:p>
  <w:p w:rsidR="00C21D5D" w:rsidRPr="0004285B" w:rsidRDefault="00C21D5D" w:rsidP="00C41540">
    <w:pPr>
      <w:pStyle w:val="Piedepgina"/>
      <w:tabs>
        <w:tab w:val="clear" w:pos="8504"/>
        <w:tab w:val="right" w:pos="9120"/>
      </w:tabs>
      <w:rPr>
        <w:szCs w:val="22"/>
        <w:lang w:val="en-US"/>
      </w:rPr>
    </w:pPr>
    <w:r w:rsidRPr="0004285B">
      <w:rPr>
        <w:rStyle w:val="Nmerodepgina"/>
        <w:rFonts w:ascii="Times New Roman" w:hAnsi="Times New Roman"/>
        <w:sz w:val="16"/>
        <w:szCs w:val="16"/>
        <w:lang w:val="en-US"/>
      </w:rPr>
      <w:t xml:space="preserve">Final External Evaluation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D5D" w:rsidRDefault="00C21D5D" w:rsidP="006F11EB">
    <w:pPr>
      <w:pStyle w:val="Piedepgina"/>
      <w:tabs>
        <w:tab w:val="clear" w:pos="8504"/>
        <w:tab w:val="right" w:pos="9120"/>
      </w:tabs>
      <w:rPr>
        <w:rStyle w:val="Nmerodepgina"/>
        <w:sz w:val="24"/>
      </w:rPr>
    </w:pPr>
    <w:r>
      <w:rPr>
        <w:rStyle w:val="Nmerodepgina"/>
        <w:sz w:val="24"/>
      </w:rPr>
      <w:tab/>
    </w:r>
    <w:r>
      <w:rPr>
        <w:rStyle w:val="Nmerodepgina"/>
        <w:sz w:val="24"/>
      </w:rPr>
      <w:tab/>
    </w:r>
  </w:p>
  <w:p w:rsidR="00C21D5D" w:rsidRPr="0004285B" w:rsidRDefault="00C21D5D" w:rsidP="00FD4C3B">
    <w:pPr>
      <w:pStyle w:val="Piedepgina"/>
      <w:pBdr>
        <w:top w:val="single" w:sz="4" w:space="1" w:color="auto"/>
      </w:pBdr>
      <w:tabs>
        <w:tab w:val="clear" w:pos="8504"/>
        <w:tab w:val="right" w:pos="9120"/>
      </w:tabs>
      <w:rPr>
        <w:rStyle w:val="Nmerodepgina"/>
        <w:rFonts w:ascii="Times New Roman" w:hAnsi="Times New Roman"/>
        <w:sz w:val="24"/>
        <w:lang w:val="en-US"/>
      </w:rPr>
    </w:pPr>
    <w:r w:rsidRPr="00DB3652">
      <w:rPr>
        <w:rStyle w:val="Nmerodepgina"/>
        <w:rFonts w:ascii="Times New Roman" w:hAnsi="Times New Roman"/>
        <w:sz w:val="24"/>
      </w:rPr>
      <w:fldChar w:fldCharType="begin"/>
    </w:r>
    <w:r w:rsidRPr="0004285B">
      <w:rPr>
        <w:rStyle w:val="Nmerodepgina"/>
        <w:rFonts w:ascii="Times New Roman" w:hAnsi="Times New Roman"/>
        <w:sz w:val="24"/>
        <w:lang w:val="en-US"/>
      </w:rPr>
      <w:instrText xml:space="preserve"> PAGE </w:instrText>
    </w:r>
    <w:r w:rsidRPr="00DB3652">
      <w:rPr>
        <w:rStyle w:val="Nmerodepgina"/>
        <w:rFonts w:ascii="Times New Roman" w:hAnsi="Times New Roman"/>
        <w:sz w:val="24"/>
      </w:rPr>
      <w:fldChar w:fldCharType="separate"/>
    </w:r>
    <w:r w:rsidR="00837CAA">
      <w:rPr>
        <w:rStyle w:val="Nmerodepgina"/>
        <w:rFonts w:ascii="Times New Roman" w:hAnsi="Times New Roman"/>
        <w:noProof/>
        <w:sz w:val="24"/>
        <w:lang w:val="en-US"/>
      </w:rPr>
      <w:t>3-12</w:t>
    </w:r>
    <w:r w:rsidRPr="00DB3652">
      <w:rPr>
        <w:rStyle w:val="Nmerodepgina"/>
        <w:rFonts w:ascii="Times New Roman" w:hAnsi="Times New Roman"/>
        <w:sz w:val="24"/>
      </w:rPr>
      <w:fldChar w:fldCharType="end"/>
    </w:r>
    <w:r w:rsidRPr="0004285B">
      <w:rPr>
        <w:rStyle w:val="Nmerodepgina"/>
        <w:rFonts w:ascii="Times New Roman" w:hAnsi="Times New Roman"/>
        <w:sz w:val="24"/>
        <w:lang w:val="en-US"/>
      </w:rPr>
      <w:tab/>
    </w:r>
    <w:r w:rsidRPr="0004285B">
      <w:rPr>
        <w:rStyle w:val="Nmerodepgina"/>
        <w:rFonts w:ascii="Times New Roman" w:hAnsi="Times New Roman"/>
        <w:sz w:val="24"/>
        <w:lang w:val="en-US"/>
      </w:rPr>
      <w:tab/>
    </w:r>
    <w:r w:rsidRPr="0004285B">
      <w:rPr>
        <w:rStyle w:val="Nmerodepgina"/>
        <w:rFonts w:ascii="Times New Roman" w:hAnsi="Times New Roman"/>
        <w:sz w:val="16"/>
        <w:szCs w:val="16"/>
        <w:lang w:val="en-US"/>
      </w:rPr>
      <w:t>Final Report V2.1 – May 2011</w:t>
    </w:r>
  </w:p>
  <w:p w:rsidR="00C21D5D" w:rsidRPr="0004285B" w:rsidRDefault="00C21D5D" w:rsidP="006F11EB">
    <w:pPr>
      <w:pStyle w:val="Piedepgina"/>
      <w:tabs>
        <w:tab w:val="clear" w:pos="8504"/>
        <w:tab w:val="right" w:pos="9120"/>
      </w:tabs>
      <w:rPr>
        <w:sz w:val="16"/>
        <w:szCs w:val="16"/>
        <w:lang w:val="en-US"/>
      </w:rPr>
    </w:pPr>
    <w:r w:rsidRPr="0004285B">
      <w:rPr>
        <w:rStyle w:val="Nmerodepgina"/>
        <w:rFonts w:ascii="Times New Roman" w:hAnsi="Times New Roman"/>
        <w:sz w:val="16"/>
        <w:szCs w:val="16"/>
        <w:lang w:val="en-US"/>
      </w:rPr>
      <w:tab/>
    </w:r>
    <w:r w:rsidRPr="0004285B">
      <w:rPr>
        <w:rStyle w:val="Nmerodepgina"/>
        <w:rFonts w:ascii="Times New Roman" w:hAnsi="Times New Roman"/>
        <w:sz w:val="16"/>
        <w:szCs w:val="16"/>
        <w:lang w:val="en-US"/>
      </w:rPr>
      <w:tab/>
      <w:t>Final External Evaluation</w:t>
    </w:r>
  </w:p>
  <w:p w:rsidR="00C21D5D" w:rsidRPr="0004285B" w:rsidRDefault="00C21D5D">
    <w:pPr>
      <w:pStyle w:val="Piedepgina"/>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D5D" w:rsidRPr="00EF73A8" w:rsidRDefault="00C21D5D" w:rsidP="00C41540">
    <w:pPr>
      <w:pStyle w:val="Piedepgina"/>
      <w:tabs>
        <w:tab w:val="clear" w:pos="8504"/>
        <w:tab w:val="right" w:pos="9120"/>
      </w:tabs>
      <w:rPr>
        <w:sz w:val="24"/>
        <w:lang w:val="es-ES"/>
      </w:rPr>
    </w:pPr>
  </w:p>
  <w:p w:rsidR="00C21D5D" w:rsidRPr="00F75259" w:rsidRDefault="00C21D5D" w:rsidP="00C41540">
    <w:pPr>
      <w:pStyle w:val="Piedepgina"/>
      <w:pBdr>
        <w:top w:val="single" w:sz="4" w:space="1" w:color="auto"/>
      </w:pBdr>
      <w:tabs>
        <w:tab w:val="clear" w:pos="8504"/>
        <w:tab w:val="right" w:pos="9120"/>
      </w:tabs>
      <w:rPr>
        <w:rStyle w:val="Nmerodepgina"/>
        <w:rFonts w:ascii="Times New Roman" w:hAnsi="Times New Roman"/>
        <w:sz w:val="16"/>
        <w:szCs w:val="16"/>
        <w:lang w:val="en-US"/>
      </w:rPr>
    </w:pPr>
    <w:r w:rsidRPr="00F75259">
      <w:rPr>
        <w:rStyle w:val="Nmerodepgina"/>
        <w:rFonts w:ascii="Times New Roman" w:hAnsi="Times New Roman"/>
        <w:sz w:val="16"/>
        <w:szCs w:val="16"/>
        <w:lang w:val="en-US"/>
      </w:rPr>
      <w:t>Final Report V2.1 – May 2011</w:t>
    </w:r>
    <w:r w:rsidRPr="00F75259">
      <w:rPr>
        <w:rStyle w:val="Nmerodepgina"/>
        <w:rFonts w:ascii="Times New Roman" w:hAnsi="Times New Roman"/>
        <w:sz w:val="16"/>
        <w:szCs w:val="16"/>
        <w:lang w:val="en-US"/>
      </w:rPr>
      <w:tab/>
    </w:r>
    <w:r w:rsidRPr="00F75259">
      <w:rPr>
        <w:rStyle w:val="Nmerodepgina"/>
        <w:rFonts w:ascii="Times New Roman" w:hAnsi="Times New Roman"/>
        <w:sz w:val="16"/>
        <w:szCs w:val="16"/>
        <w:lang w:val="en-US"/>
      </w:rPr>
      <w:tab/>
    </w:r>
    <w:r w:rsidRPr="00F75259">
      <w:rPr>
        <w:rStyle w:val="Nmerodepgina"/>
        <w:rFonts w:ascii="Times New Roman" w:hAnsi="Times New Roman"/>
        <w:sz w:val="16"/>
        <w:szCs w:val="16"/>
        <w:lang w:val="en-US"/>
      </w:rPr>
      <w:tab/>
    </w:r>
    <w:r w:rsidRPr="00F75259">
      <w:rPr>
        <w:rStyle w:val="Nmerodepgina"/>
        <w:rFonts w:ascii="Times New Roman" w:hAnsi="Times New Roman"/>
        <w:sz w:val="16"/>
        <w:szCs w:val="16"/>
        <w:lang w:val="en-US"/>
      </w:rPr>
      <w:tab/>
    </w:r>
    <w:r w:rsidRPr="00F75259">
      <w:rPr>
        <w:rStyle w:val="Nmerodepgina"/>
        <w:rFonts w:ascii="Times New Roman" w:hAnsi="Times New Roman"/>
        <w:sz w:val="16"/>
        <w:szCs w:val="16"/>
        <w:lang w:val="en-US"/>
      </w:rPr>
      <w:tab/>
    </w:r>
    <w:r w:rsidRPr="00F75259">
      <w:rPr>
        <w:rStyle w:val="Nmerodepgina"/>
        <w:rFonts w:ascii="Times New Roman" w:hAnsi="Times New Roman"/>
        <w:sz w:val="16"/>
        <w:szCs w:val="16"/>
        <w:lang w:val="en-US"/>
      </w:rPr>
      <w:tab/>
    </w:r>
    <w:r w:rsidRPr="00DB3652">
      <w:rPr>
        <w:rStyle w:val="Nmerodepgina"/>
        <w:rFonts w:ascii="Times New Roman" w:hAnsi="Times New Roman"/>
        <w:sz w:val="24"/>
      </w:rPr>
      <w:fldChar w:fldCharType="begin"/>
    </w:r>
    <w:r w:rsidRPr="00F75259">
      <w:rPr>
        <w:rStyle w:val="Nmerodepgina"/>
        <w:rFonts w:ascii="Times New Roman" w:hAnsi="Times New Roman"/>
        <w:sz w:val="24"/>
        <w:lang w:val="en-US"/>
      </w:rPr>
      <w:instrText xml:space="preserve"> PAGE </w:instrText>
    </w:r>
    <w:r w:rsidRPr="00DB3652">
      <w:rPr>
        <w:rStyle w:val="Nmerodepgina"/>
        <w:rFonts w:ascii="Times New Roman" w:hAnsi="Times New Roman"/>
        <w:sz w:val="24"/>
      </w:rPr>
      <w:fldChar w:fldCharType="separate"/>
    </w:r>
    <w:r w:rsidR="00837CAA">
      <w:rPr>
        <w:rStyle w:val="Nmerodepgina"/>
        <w:rFonts w:ascii="Times New Roman" w:hAnsi="Times New Roman"/>
        <w:noProof/>
        <w:sz w:val="24"/>
        <w:lang w:val="en-US"/>
      </w:rPr>
      <w:t>3-13</w:t>
    </w:r>
    <w:r w:rsidRPr="00DB3652">
      <w:rPr>
        <w:rStyle w:val="Nmerodepgina"/>
        <w:rFonts w:ascii="Times New Roman" w:hAnsi="Times New Roman"/>
        <w:sz w:val="24"/>
      </w:rPr>
      <w:fldChar w:fldCharType="end"/>
    </w:r>
  </w:p>
  <w:p w:rsidR="00C21D5D" w:rsidRPr="00F75259" w:rsidRDefault="00C21D5D" w:rsidP="00C41540">
    <w:pPr>
      <w:pStyle w:val="Piedepgina"/>
      <w:tabs>
        <w:tab w:val="clear" w:pos="8504"/>
        <w:tab w:val="right" w:pos="9120"/>
      </w:tabs>
      <w:rPr>
        <w:szCs w:val="22"/>
        <w:lang w:val="en-US"/>
      </w:rPr>
    </w:pPr>
    <w:r w:rsidRPr="00F75259">
      <w:rPr>
        <w:rStyle w:val="Nmerodepgina"/>
        <w:rFonts w:ascii="Times New Roman" w:hAnsi="Times New Roman"/>
        <w:sz w:val="16"/>
        <w:szCs w:val="16"/>
        <w:lang w:val="en-US"/>
      </w:rPr>
      <w:t xml:space="preserve">External Evaluation Report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D5D" w:rsidRDefault="00C21D5D" w:rsidP="006F11EB">
    <w:pPr>
      <w:pStyle w:val="Piedepgina"/>
      <w:tabs>
        <w:tab w:val="clear" w:pos="8504"/>
        <w:tab w:val="right" w:pos="9120"/>
      </w:tabs>
      <w:rPr>
        <w:rStyle w:val="Nmerodepgina"/>
        <w:sz w:val="24"/>
      </w:rPr>
    </w:pPr>
    <w:r>
      <w:rPr>
        <w:rStyle w:val="Nmerodepgina"/>
        <w:sz w:val="24"/>
      </w:rPr>
      <w:tab/>
    </w:r>
    <w:r>
      <w:rPr>
        <w:rStyle w:val="Nmerodepgina"/>
        <w:sz w:val="24"/>
      </w:rPr>
      <w:tab/>
    </w:r>
  </w:p>
  <w:p w:rsidR="00C21D5D" w:rsidRPr="00DB3652" w:rsidRDefault="00C21D5D" w:rsidP="00FD4C3B">
    <w:pPr>
      <w:pStyle w:val="Piedepgina"/>
      <w:pBdr>
        <w:top w:val="single" w:sz="4" w:space="1" w:color="auto"/>
      </w:pBdr>
      <w:tabs>
        <w:tab w:val="clear" w:pos="8504"/>
        <w:tab w:val="right" w:pos="9120"/>
      </w:tabs>
      <w:rPr>
        <w:rStyle w:val="Nmerodepgina"/>
        <w:rFonts w:ascii="Times New Roman" w:hAnsi="Times New Roman"/>
        <w:sz w:val="24"/>
      </w:rPr>
    </w:pPr>
    <w:r w:rsidRPr="00DB3652">
      <w:rPr>
        <w:rStyle w:val="Nmerodepgina"/>
        <w:rFonts w:ascii="Times New Roman" w:hAnsi="Times New Roman"/>
        <w:sz w:val="24"/>
      </w:rPr>
      <w:fldChar w:fldCharType="begin"/>
    </w:r>
    <w:r w:rsidRPr="00DB3652">
      <w:rPr>
        <w:rStyle w:val="Nmerodepgina"/>
        <w:rFonts w:ascii="Times New Roman" w:hAnsi="Times New Roman"/>
        <w:sz w:val="24"/>
      </w:rPr>
      <w:instrText xml:space="preserve"> PAGE </w:instrText>
    </w:r>
    <w:r w:rsidRPr="00DB3652">
      <w:rPr>
        <w:rStyle w:val="Nmerodepgina"/>
        <w:rFonts w:ascii="Times New Roman" w:hAnsi="Times New Roman"/>
        <w:sz w:val="24"/>
      </w:rPr>
      <w:fldChar w:fldCharType="separate"/>
    </w:r>
    <w:r w:rsidR="00837CAA">
      <w:rPr>
        <w:rStyle w:val="Nmerodepgina"/>
        <w:rFonts w:ascii="Times New Roman" w:hAnsi="Times New Roman"/>
        <w:noProof/>
        <w:sz w:val="24"/>
      </w:rPr>
      <w:t>3-16</w:t>
    </w:r>
    <w:r w:rsidRPr="00DB3652">
      <w:rPr>
        <w:rStyle w:val="Nmerodepgina"/>
        <w:rFonts w:ascii="Times New Roman" w:hAnsi="Times New Roman"/>
        <w:sz w:val="24"/>
      </w:rPr>
      <w:fldChar w:fldCharType="end"/>
    </w:r>
    <w:r w:rsidRPr="00DB3652">
      <w:rPr>
        <w:rStyle w:val="Nmerodepgina"/>
        <w:rFonts w:ascii="Times New Roman" w:hAnsi="Times New Roman"/>
        <w:sz w:val="24"/>
      </w:rPr>
      <w:tab/>
    </w:r>
    <w:r>
      <w:rPr>
        <w:rStyle w:val="Nmerodepgina"/>
        <w:rFonts w:ascii="Times New Roman" w:hAnsi="Times New Roman"/>
        <w:sz w:val="24"/>
      </w:rPr>
      <w:tab/>
    </w:r>
    <w:r>
      <w:rPr>
        <w:rStyle w:val="Nmerodepgina"/>
        <w:rFonts w:ascii="Times New Roman" w:hAnsi="Times New Roman"/>
        <w:sz w:val="16"/>
        <w:szCs w:val="16"/>
      </w:rPr>
      <w:t>Informe Final V2.1 – Mayo 2011</w:t>
    </w:r>
  </w:p>
  <w:p w:rsidR="00C21D5D" w:rsidRPr="00DB3652" w:rsidRDefault="00C21D5D" w:rsidP="006F11EB">
    <w:pPr>
      <w:pStyle w:val="Piedepgina"/>
      <w:tabs>
        <w:tab w:val="clear" w:pos="8504"/>
        <w:tab w:val="right" w:pos="9120"/>
      </w:tabs>
      <w:rPr>
        <w:sz w:val="16"/>
        <w:szCs w:val="16"/>
      </w:rPr>
    </w:pPr>
    <w:r w:rsidRPr="00DB3652">
      <w:rPr>
        <w:rStyle w:val="Nmerodepgina"/>
        <w:rFonts w:ascii="Times New Roman" w:hAnsi="Times New Roman"/>
        <w:sz w:val="16"/>
        <w:szCs w:val="16"/>
      </w:rPr>
      <w:tab/>
    </w:r>
    <w:r>
      <w:rPr>
        <w:rStyle w:val="Nmerodepgina"/>
        <w:rFonts w:ascii="Times New Roman" w:hAnsi="Times New Roman"/>
        <w:sz w:val="16"/>
        <w:szCs w:val="16"/>
      </w:rPr>
      <w:tab/>
      <w:t xml:space="preserve">            </w:t>
    </w:r>
    <w:r w:rsidRPr="00DB3652">
      <w:rPr>
        <w:rStyle w:val="Nmerodepgina"/>
        <w:rFonts w:ascii="Times New Roman" w:hAnsi="Times New Roman"/>
        <w:sz w:val="16"/>
        <w:szCs w:val="16"/>
      </w:rPr>
      <w:t>Evaluación Final Externa</w:t>
    </w:r>
  </w:p>
  <w:p w:rsidR="00C21D5D" w:rsidRPr="00DB3652" w:rsidRDefault="00C21D5D">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D5D" w:rsidRPr="00EF73A8" w:rsidRDefault="00C21D5D" w:rsidP="00C41540">
    <w:pPr>
      <w:pStyle w:val="Piedepgina"/>
      <w:tabs>
        <w:tab w:val="clear" w:pos="8504"/>
        <w:tab w:val="right" w:pos="9120"/>
      </w:tabs>
      <w:rPr>
        <w:sz w:val="24"/>
        <w:lang w:val="es-ES"/>
      </w:rPr>
    </w:pPr>
  </w:p>
  <w:p w:rsidR="00C21D5D" w:rsidRPr="00676D12" w:rsidRDefault="00C21D5D" w:rsidP="00C41540">
    <w:pPr>
      <w:pStyle w:val="Piedepgina"/>
      <w:pBdr>
        <w:top w:val="single" w:sz="4" w:space="1" w:color="auto"/>
      </w:pBdr>
      <w:tabs>
        <w:tab w:val="clear" w:pos="8504"/>
        <w:tab w:val="right" w:pos="9120"/>
      </w:tabs>
      <w:rPr>
        <w:rStyle w:val="Nmerodepgina"/>
        <w:rFonts w:ascii="Times New Roman" w:hAnsi="Times New Roman"/>
        <w:sz w:val="16"/>
        <w:szCs w:val="16"/>
        <w:lang w:val="en-US"/>
      </w:rPr>
    </w:pPr>
    <w:r w:rsidRPr="00676D12">
      <w:rPr>
        <w:rStyle w:val="Nmerodepgina"/>
        <w:rFonts w:ascii="Times New Roman" w:hAnsi="Times New Roman"/>
        <w:sz w:val="16"/>
        <w:szCs w:val="16"/>
        <w:lang w:val="en-US"/>
      </w:rPr>
      <w:t>Final Report V2.1 – May 2011</w:t>
    </w:r>
    <w:r w:rsidRPr="00676D12">
      <w:rPr>
        <w:rStyle w:val="Nmerodepgina"/>
        <w:rFonts w:ascii="Times New Roman" w:hAnsi="Times New Roman"/>
        <w:sz w:val="16"/>
        <w:szCs w:val="16"/>
        <w:lang w:val="en-US"/>
      </w:rPr>
      <w:tab/>
    </w:r>
    <w:r w:rsidRPr="00676D12">
      <w:rPr>
        <w:rStyle w:val="Nmerodepgina"/>
        <w:rFonts w:ascii="Times New Roman" w:hAnsi="Times New Roman"/>
        <w:sz w:val="16"/>
        <w:szCs w:val="16"/>
        <w:lang w:val="en-US"/>
      </w:rPr>
      <w:tab/>
    </w:r>
    <w:r w:rsidRPr="00DB3652">
      <w:rPr>
        <w:rStyle w:val="Nmerodepgina"/>
        <w:rFonts w:ascii="Times New Roman" w:hAnsi="Times New Roman"/>
        <w:sz w:val="24"/>
      </w:rPr>
      <w:fldChar w:fldCharType="begin"/>
    </w:r>
    <w:r w:rsidRPr="00676D12">
      <w:rPr>
        <w:rStyle w:val="Nmerodepgina"/>
        <w:rFonts w:ascii="Times New Roman" w:hAnsi="Times New Roman"/>
        <w:sz w:val="24"/>
        <w:lang w:val="en-US"/>
      </w:rPr>
      <w:instrText xml:space="preserve"> PAGE </w:instrText>
    </w:r>
    <w:r w:rsidRPr="00DB3652">
      <w:rPr>
        <w:rStyle w:val="Nmerodepgina"/>
        <w:rFonts w:ascii="Times New Roman" w:hAnsi="Times New Roman"/>
        <w:sz w:val="24"/>
      </w:rPr>
      <w:fldChar w:fldCharType="separate"/>
    </w:r>
    <w:r w:rsidR="00837CAA">
      <w:rPr>
        <w:rStyle w:val="Nmerodepgina"/>
        <w:rFonts w:ascii="Times New Roman" w:hAnsi="Times New Roman"/>
        <w:noProof/>
        <w:sz w:val="24"/>
        <w:lang w:val="en-US"/>
      </w:rPr>
      <w:t>3-23</w:t>
    </w:r>
    <w:r w:rsidRPr="00DB3652">
      <w:rPr>
        <w:rStyle w:val="Nmerodepgina"/>
        <w:rFonts w:ascii="Times New Roman" w:hAnsi="Times New Roman"/>
        <w:sz w:val="24"/>
      </w:rPr>
      <w:fldChar w:fldCharType="end"/>
    </w:r>
  </w:p>
  <w:p w:rsidR="00C21D5D" w:rsidRPr="00676D12" w:rsidRDefault="00C21D5D" w:rsidP="00C41540">
    <w:pPr>
      <w:pStyle w:val="Piedepgina"/>
      <w:tabs>
        <w:tab w:val="clear" w:pos="8504"/>
        <w:tab w:val="right" w:pos="9120"/>
      </w:tabs>
      <w:rPr>
        <w:szCs w:val="22"/>
        <w:lang w:val="en-US"/>
      </w:rPr>
    </w:pPr>
    <w:r w:rsidRPr="00676D12">
      <w:rPr>
        <w:rStyle w:val="Nmerodepgina"/>
        <w:rFonts w:ascii="Times New Roman" w:hAnsi="Times New Roman"/>
        <w:sz w:val="16"/>
        <w:szCs w:val="16"/>
        <w:lang w:val="en-US"/>
      </w:rPr>
      <w:t>Final External Evaluation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D5D" w:rsidRDefault="00C21D5D" w:rsidP="006F11EB">
    <w:pPr>
      <w:pStyle w:val="Piedepgina"/>
      <w:tabs>
        <w:tab w:val="clear" w:pos="8504"/>
        <w:tab w:val="right" w:pos="9120"/>
      </w:tabs>
      <w:rPr>
        <w:rStyle w:val="Nmerodepgina"/>
        <w:sz w:val="24"/>
      </w:rPr>
    </w:pPr>
    <w:r>
      <w:rPr>
        <w:rStyle w:val="Nmerodepgina"/>
        <w:sz w:val="24"/>
      </w:rPr>
      <w:tab/>
    </w:r>
    <w:r>
      <w:rPr>
        <w:rStyle w:val="Nmerodepgina"/>
        <w:sz w:val="24"/>
      </w:rPr>
      <w:tab/>
    </w:r>
  </w:p>
  <w:p w:rsidR="00C21D5D" w:rsidRPr="00DB3652" w:rsidRDefault="00C21D5D" w:rsidP="00FD4C3B">
    <w:pPr>
      <w:pStyle w:val="Piedepgina"/>
      <w:pBdr>
        <w:top w:val="single" w:sz="4" w:space="1" w:color="auto"/>
      </w:pBdr>
      <w:tabs>
        <w:tab w:val="clear" w:pos="8504"/>
        <w:tab w:val="right" w:pos="9120"/>
      </w:tabs>
      <w:rPr>
        <w:rStyle w:val="Nmerodepgina"/>
        <w:rFonts w:ascii="Times New Roman" w:hAnsi="Times New Roman"/>
        <w:sz w:val="24"/>
      </w:rPr>
    </w:pPr>
    <w:r w:rsidRPr="00DB3652">
      <w:rPr>
        <w:rStyle w:val="Nmerodepgina"/>
        <w:rFonts w:ascii="Times New Roman" w:hAnsi="Times New Roman"/>
        <w:sz w:val="24"/>
      </w:rPr>
      <w:fldChar w:fldCharType="begin"/>
    </w:r>
    <w:r w:rsidRPr="00DB3652">
      <w:rPr>
        <w:rStyle w:val="Nmerodepgina"/>
        <w:rFonts w:ascii="Times New Roman" w:hAnsi="Times New Roman"/>
        <w:sz w:val="24"/>
      </w:rPr>
      <w:instrText xml:space="preserve"> PAGE </w:instrText>
    </w:r>
    <w:r w:rsidRPr="00DB3652">
      <w:rPr>
        <w:rStyle w:val="Nmerodepgina"/>
        <w:rFonts w:ascii="Times New Roman" w:hAnsi="Times New Roman"/>
        <w:sz w:val="24"/>
      </w:rPr>
      <w:fldChar w:fldCharType="separate"/>
    </w:r>
    <w:r w:rsidR="00837CAA">
      <w:rPr>
        <w:rStyle w:val="Nmerodepgina"/>
        <w:rFonts w:ascii="Times New Roman" w:hAnsi="Times New Roman"/>
        <w:noProof/>
        <w:sz w:val="24"/>
      </w:rPr>
      <w:t>3-18</w:t>
    </w:r>
    <w:r w:rsidRPr="00DB3652">
      <w:rPr>
        <w:rStyle w:val="Nmerodepgina"/>
        <w:rFonts w:ascii="Times New Roman" w:hAnsi="Times New Roman"/>
        <w:sz w:val="24"/>
      </w:rPr>
      <w:fldChar w:fldCharType="end"/>
    </w:r>
    <w:r w:rsidRPr="00DB3652">
      <w:rPr>
        <w:rStyle w:val="Nmerodepgina"/>
        <w:rFonts w:ascii="Times New Roman" w:hAnsi="Times New Roman"/>
        <w:sz w:val="24"/>
      </w:rPr>
      <w:tab/>
    </w:r>
    <w:r>
      <w:rPr>
        <w:rStyle w:val="Nmerodepgina"/>
        <w:rFonts w:ascii="Times New Roman" w:hAnsi="Times New Roman"/>
        <w:sz w:val="24"/>
      </w:rPr>
      <w:tab/>
    </w:r>
    <w:r>
      <w:rPr>
        <w:rStyle w:val="Nmerodepgina"/>
        <w:rFonts w:ascii="Times New Roman" w:hAnsi="Times New Roman"/>
        <w:sz w:val="24"/>
      </w:rPr>
      <w:tab/>
    </w:r>
    <w:r>
      <w:rPr>
        <w:rStyle w:val="Nmerodepgina"/>
        <w:rFonts w:ascii="Times New Roman" w:hAnsi="Times New Roman"/>
        <w:sz w:val="24"/>
      </w:rPr>
      <w:tab/>
    </w:r>
    <w:r>
      <w:rPr>
        <w:rStyle w:val="Nmerodepgina"/>
        <w:rFonts w:ascii="Times New Roman" w:hAnsi="Times New Roman"/>
        <w:sz w:val="16"/>
        <w:szCs w:val="16"/>
      </w:rPr>
      <w:t>Informe Final V2.1 – Mayo 2011</w:t>
    </w:r>
  </w:p>
  <w:p w:rsidR="00C21D5D" w:rsidRPr="00DB3652" w:rsidRDefault="00C21D5D" w:rsidP="006F11EB">
    <w:pPr>
      <w:pStyle w:val="Piedepgina"/>
      <w:tabs>
        <w:tab w:val="clear" w:pos="8504"/>
        <w:tab w:val="right" w:pos="9120"/>
      </w:tabs>
      <w:rPr>
        <w:sz w:val="16"/>
        <w:szCs w:val="16"/>
      </w:rPr>
    </w:pPr>
    <w:r w:rsidRPr="00DB3652">
      <w:rPr>
        <w:rStyle w:val="Nmerodepgina"/>
        <w:rFonts w:ascii="Times New Roman" w:hAnsi="Times New Roman"/>
        <w:sz w:val="16"/>
        <w:szCs w:val="16"/>
      </w:rPr>
      <w:tab/>
    </w:r>
    <w:r>
      <w:rPr>
        <w:rStyle w:val="Nmerodepgina"/>
        <w:rFonts w:ascii="Times New Roman" w:hAnsi="Times New Roman"/>
        <w:sz w:val="16"/>
        <w:szCs w:val="16"/>
      </w:rPr>
      <w:tab/>
      <w:t xml:space="preserve"> </w:t>
    </w:r>
    <w:r>
      <w:rPr>
        <w:rStyle w:val="Nmerodepgina"/>
        <w:rFonts w:ascii="Times New Roman" w:hAnsi="Times New Roman"/>
        <w:sz w:val="16"/>
        <w:szCs w:val="16"/>
      </w:rPr>
      <w:tab/>
    </w:r>
    <w:r>
      <w:rPr>
        <w:rStyle w:val="Nmerodepgina"/>
        <w:rFonts w:ascii="Times New Roman" w:hAnsi="Times New Roman"/>
        <w:sz w:val="16"/>
        <w:szCs w:val="16"/>
      </w:rPr>
      <w:tab/>
      <w:t xml:space="preserve">           </w:t>
    </w:r>
    <w:r w:rsidRPr="00DB3652">
      <w:rPr>
        <w:rStyle w:val="Nmerodepgina"/>
        <w:rFonts w:ascii="Times New Roman" w:hAnsi="Times New Roman"/>
        <w:sz w:val="16"/>
        <w:szCs w:val="16"/>
      </w:rPr>
      <w:t>Evaluación Final Externa</w:t>
    </w:r>
  </w:p>
  <w:p w:rsidR="00C21D5D" w:rsidRPr="00DB3652" w:rsidRDefault="00C21D5D">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D5D" w:rsidRDefault="00C21D5D" w:rsidP="006F11EB">
    <w:pPr>
      <w:pStyle w:val="Piedepgina"/>
      <w:tabs>
        <w:tab w:val="clear" w:pos="8504"/>
        <w:tab w:val="right" w:pos="9120"/>
      </w:tabs>
      <w:rPr>
        <w:rStyle w:val="Nmerodepgina"/>
        <w:sz w:val="24"/>
      </w:rPr>
    </w:pPr>
    <w:r>
      <w:rPr>
        <w:rStyle w:val="Nmerodepgina"/>
        <w:sz w:val="24"/>
      </w:rPr>
      <w:tab/>
    </w:r>
    <w:r>
      <w:rPr>
        <w:rStyle w:val="Nmerodepgina"/>
        <w:sz w:val="24"/>
      </w:rPr>
      <w:tab/>
    </w:r>
  </w:p>
  <w:p w:rsidR="00C21D5D" w:rsidRPr="00235527" w:rsidRDefault="00C21D5D" w:rsidP="00FD4C3B">
    <w:pPr>
      <w:pStyle w:val="Piedepgina"/>
      <w:pBdr>
        <w:top w:val="single" w:sz="4" w:space="1" w:color="auto"/>
      </w:pBdr>
      <w:tabs>
        <w:tab w:val="clear" w:pos="8504"/>
        <w:tab w:val="right" w:pos="9120"/>
      </w:tabs>
      <w:rPr>
        <w:rStyle w:val="Nmerodepgina"/>
        <w:rFonts w:ascii="Times New Roman" w:hAnsi="Times New Roman"/>
        <w:sz w:val="24"/>
        <w:lang w:val="en-US"/>
      </w:rPr>
    </w:pPr>
    <w:r w:rsidRPr="00DB3652">
      <w:rPr>
        <w:rStyle w:val="Nmerodepgina"/>
        <w:rFonts w:ascii="Times New Roman" w:hAnsi="Times New Roman"/>
        <w:sz w:val="24"/>
      </w:rPr>
      <w:fldChar w:fldCharType="begin"/>
    </w:r>
    <w:r w:rsidRPr="00676D12">
      <w:rPr>
        <w:rStyle w:val="Nmerodepgina"/>
        <w:rFonts w:ascii="Times New Roman" w:hAnsi="Times New Roman"/>
        <w:sz w:val="24"/>
        <w:lang w:val="en-US"/>
      </w:rPr>
      <w:instrText xml:space="preserve"> PAGE </w:instrText>
    </w:r>
    <w:r w:rsidRPr="00DB3652">
      <w:rPr>
        <w:rStyle w:val="Nmerodepgina"/>
        <w:rFonts w:ascii="Times New Roman" w:hAnsi="Times New Roman"/>
        <w:sz w:val="24"/>
      </w:rPr>
      <w:fldChar w:fldCharType="separate"/>
    </w:r>
    <w:r w:rsidR="00837CAA">
      <w:rPr>
        <w:rStyle w:val="Nmerodepgina"/>
        <w:rFonts w:ascii="Times New Roman" w:hAnsi="Times New Roman"/>
        <w:noProof/>
        <w:sz w:val="24"/>
        <w:lang w:val="en-US"/>
      </w:rPr>
      <w:t>3-24</w:t>
    </w:r>
    <w:r w:rsidRPr="00DB3652">
      <w:rPr>
        <w:rStyle w:val="Nmerodepgina"/>
        <w:rFonts w:ascii="Times New Roman" w:hAnsi="Times New Roman"/>
        <w:sz w:val="24"/>
      </w:rPr>
      <w:fldChar w:fldCharType="end"/>
    </w:r>
    <w:r w:rsidRPr="00235527">
      <w:rPr>
        <w:rStyle w:val="Nmerodepgina"/>
        <w:rFonts w:ascii="Times New Roman" w:hAnsi="Times New Roman"/>
        <w:sz w:val="24"/>
        <w:lang w:val="en-US"/>
      </w:rPr>
      <w:tab/>
    </w:r>
    <w:r w:rsidRPr="00235527">
      <w:rPr>
        <w:rStyle w:val="Nmerodepgina"/>
        <w:rFonts w:ascii="Times New Roman" w:hAnsi="Times New Roman"/>
        <w:sz w:val="24"/>
        <w:lang w:val="en-US"/>
      </w:rPr>
      <w:tab/>
    </w:r>
    <w:r w:rsidRPr="00235527">
      <w:rPr>
        <w:rStyle w:val="Nmerodepgina"/>
        <w:rFonts w:ascii="Times New Roman" w:hAnsi="Times New Roman"/>
        <w:sz w:val="16"/>
        <w:szCs w:val="16"/>
        <w:lang w:val="en-US"/>
      </w:rPr>
      <w:t>Final Report V2.1 – May 2011</w:t>
    </w:r>
  </w:p>
  <w:p w:rsidR="00C21D5D" w:rsidRPr="00235527" w:rsidRDefault="00C21D5D" w:rsidP="006F11EB">
    <w:pPr>
      <w:pStyle w:val="Piedepgina"/>
      <w:tabs>
        <w:tab w:val="clear" w:pos="8504"/>
        <w:tab w:val="right" w:pos="9120"/>
      </w:tabs>
      <w:rPr>
        <w:sz w:val="16"/>
        <w:szCs w:val="16"/>
        <w:lang w:val="en-US"/>
      </w:rPr>
    </w:pPr>
    <w:r w:rsidRPr="00235527">
      <w:rPr>
        <w:rStyle w:val="Nmerodepgina"/>
        <w:rFonts w:ascii="Times New Roman" w:hAnsi="Times New Roman"/>
        <w:sz w:val="16"/>
        <w:szCs w:val="16"/>
        <w:lang w:val="en-US"/>
      </w:rPr>
      <w:tab/>
    </w:r>
    <w:r w:rsidRPr="00235527">
      <w:rPr>
        <w:rStyle w:val="Nmerodepgina"/>
        <w:rFonts w:ascii="Times New Roman" w:hAnsi="Times New Roman"/>
        <w:sz w:val="16"/>
        <w:szCs w:val="16"/>
        <w:lang w:val="en-US"/>
      </w:rPr>
      <w:tab/>
      <w:t xml:space="preserve">            Final External Evaluation</w:t>
    </w:r>
  </w:p>
  <w:p w:rsidR="00C21D5D" w:rsidRPr="00235527" w:rsidRDefault="00C21D5D">
    <w:pPr>
      <w:pStyle w:val="Piedepgina"/>
      <w:rPr>
        <w:lang w:val="en-US"/>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D5D" w:rsidRPr="00EF73A8" w:rsidRDefault="00C21D5D" w:rsidP="00C41540">
    <w:pPr>
      <w:pStyle w:val="Piedepgina"/>
      <w:tabs>
        <w:tab w:val="clear" w:pos="8504"/>
        <w:tab w:val="right" w:pos="9120"/>
      </w:tabs>
      <w:rPr>
        <w:sz w:val="24"/>
        <w:lang w:val="es-ES"/>
      </w:rPr>
    </w:pPr>
  </w:p>
  <w:p w:rsidR="00C21D5D" w:rsidRPr="00611C5B" w:rsidRDefault="00C21D5D" w:rsidP="00C41540">
    <w:pPr>
      <w:pStyle w:val="Piedepgina"/>
      <w:pBdr>
        <w:top w:val="single" w:sz="4" w:space="1" w:color="auto"/>
      </w:pBdr>
      <w:tabs>
        <w:tab w:val="clear" w:pos="8504"/>
        <w:tab w:val="right" w:pos="9120"/>
      </w:tabs>
      <w:rPr>
        <w:rStyle w:val="Nmerodepgina"/>
        <w:sz w:val="16"/>
        <w:szCs w:val="16"/>
        <w:lang w:val="en-US"/>
      </w:rPr>
    </w:pPr>
    <w:r w:rsidRPr="00611C5B">
      <w:rPr>
        <w:rStyle w:val="Nmerodepgina"/>
        <w:rFonts w:ascii="Times New Roman" w:hAnsi="Times New Roman"/>
        <w:sz w:val="16"/>
        <w:szCs w:val="16"/>
        <w:lang w:val="en-US"/>
      </w:rPr>
      <w:t>Final Report V1.0 – March 2011</w:t>
    </w:r>
    <w:r w:rsidRPr="00611C5B">
      <w:rPr>
        <w:rStyle w:val="Nmerodepgina"/>
        <w:sz w:val="16"/>
        <w:szCs w:val="16"/>
        <w:lang w:val="en-US"/>
      </w:rPr>
      <w:tab/>
    </w:r>
    <w:r w:rsidRPr="00611C5B">
      <w:rPr>
        <w:rStyle w:val="Nmerodepgina"/>
        <w:sz w:val="16"/>
        <w:szCs w:val="16"/>
        <w:lang w:val="en-US"/>
      </w:rPr>
      <w:tab/>
    </w:r>
    <w:r w:rsidRPr="00344FFF">
      <w:rPr>
        <w:rStyle w:val="Nmerodepgina"/>
        <w:sz w:val="24"/>
      </w:rPr>
      <w:fldChar w:fldCharType="begin"/>
    </w:r>
    <w:r w:rsidRPr="00611C5B">
      <w:rPr>
        <w:rStyle w:val="Nmerodepgina"/>
        <w:sz w:val="24"/>
        <w:lang w:val="en-US"/>
      </w:rPr>
      <w:instrText xml:space="preserve"> PAGE </w:instrText>
    </w:r>
    <w:r w:rsidRPr="00344FFF">
      <w:rPr>
        <w:rStyle w:val="Nmerodepgina"/>
        <w:sz w:val="24"/>
      </w:rPr>
      <w:fldChar w:fldCharType="separate"/>
    </w:r>
    <w:r w:rsidR="0001450A">
      <w:rPr>
        <w:rStyle w:val="Nmerodepgina"/>
        <w:noProof/>
        <w:sz w:val="24"/>
        <w:lang w:val="en-US"/>
      </w:rPr>
      <w:t>6-41</w:t>
    </w:r>
    <w:r w:rsidRPr="00344FFF">
      <w:rPr>
        <w:rStyle w:val="Nmerodepgina"/>
        <w:sz w:val="24"/>
      </w:rPr>
      <w:fldChar w:fldCharType="end"/>
    </w:r>
  </w:p>
  <w:p w:rsidR="00C21D5D" w:rsidRPr="00611C5B" w:rsidRDefault="00C21D5D" w:rsidP="00146222">
    <w:pPr>
      <w:pStyle w:val="Piedepgina"/>
      <w:tabs>
        <w:tab w:val="clear" w:pos="8504"/>
        <w:tab w:val="right" w:pos="9120"/>
      </w:tabs>
      <w:rPr>
        <w:szCs w:val="22"/>
        <w:lang w:val="en-US"/>
      </w:rPr>
    </w:pPr>
    <w:r w:rsidRPr="00611C5B">
      <w:rPr>
        <w:rStyle w:val="Nmerodepgina"/>
        <w:rFonts w:ascii="Times New Roman" w:hAnsi="Times New Roman"/>
        <w:sz w:val="16"/>
        <w:szCs w:val="16"/>
        <w:lang w:val="en-US"/>
      </w:rPr>
      <w:t>Final External Evaluation</w:t>
    </w:r>
  </w:p>
  <w:p w:rsidR="00C21D5D" w:rsidRPr="00611C5B" w:rsidRDefault="00C21D5D" w:rsidP="00C41540">
    <w:pPr>
      <w:pStyle w:val="Piedepgina"/>
      <w:tabs>
        <w:tab w:val="clear" w:pos="8504"/>
        <w:tab w:val="right" w:pos="9120"/>
      </w:tabs>
      <w:rPr>
        <w:szCs w:val="22"/>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050" w:rsidRDefault="00C57050">
      <w:r>
        <w:separator/>
      </w:r>
    </w:p>
  </w:footnote>
  <w:footnote w:type="continuationSeparator" w:id="0">
    <w:p w:rsidR="00C57050" w:rsidRDefault="00C57050">
      <w:r>
        <w:continuationSeparator/>
      </w:r>
    </w:p>
  </w:footnote>
  <w:footnote w:type="continuationNotice" w:id="1">
    <w:p w:rsidR="00C57050" w:rsidRDefault="00C57050"/>
  </w:footnote>
  <w:footnote w:id="2">
    <w:p w:rsidR="00C21D5D" w:rsidRPr="001755F4" w:rsidRDefault="00C21D5D" w:rsidP="00FD15FC">
      <w:pPr>
        <w:pStyle w:val="Textonotapie"/>
        <w:rPr>
          <w:rFonts w:ascii="Times New Roman" w:hAnsi="Times New Roman"/>
          <w:lang w:val="en-US"/>
        </w:rPr>
      </w:pPr>
      <w:r w:rsidRPr="00284618">
        <w:rPr>
          <w:rStyle w:val="Refdenotaalpie"/>
        </w:rPr>
        <w:footnoteRef/>
      </w:r>
      <w:r w:rsidRPr="001755F4">
        <w:rPr>
          <w:rFonts w:ascii="Times New Roman" w:hAnsi="Times New Roman"/>
          <w:lang w:val="en-US"/>
        </w:rPr>
        <w:t xml:space="preserve"> The methodology included the review of documents received from the parties, interviews to the parties, field visits and presentation of preliminary findings to the parties.</w:t>
      </w:r>
    </w:p>
  </w:footnote>
  <w:footnote w:id="3">
    <w:p w:rsidR="00C21D5D" w:rsidRPr="00284618" w:rsidRDefault="00C21D5D" w:rsidP="00FD15FC">
      <w:pPr>
        <w:pStyle w:val="Textonotapie"/>
        <w:rPr>
          <w:lang w:val="en-US"/>
        </w:rPr>
      </w:pPr>
      <w:r w:rsidRPr="00284618">
        <w:rPr>
          <w:rStyle w:val="Refdenotaalpie"/>
          <w:rFonts w:ascii="Times New Roman" w:hAnsi="Times New Roman"/>
        </w:rPr>
        <w:footnoteRef/>
      </w:r>
      <w:r w:rsidRPr="00284618">
        <w:rPr>
          <w:rFonts w:ascii="Times New Roman" w:hAnsi="Times New Roman"/>
          <w:lang w:val="en-US"/>
        </w:rPr>
        <w:t xml:space="preserve"> Independent external evaluators </w:t>
      </w:r>
      <w:proofErr w:type="spellStart"/>
      <w:r w:rsidRPr="00284618">
        <w:rPr>
          <w:rFonts w:ascii="Times New Roman" w:hAnsi="Times New Roman"/>
          <w:lang w:val="en-US"/>
        </w:rPr>
        <w:t>Kathya</w:t>
      </w:r>
      <w:proofErr w:type="spellEnd"/>
      <w:r w:rsidRPr="00284618">
        <w:rPr>
          <w:rFonts w:ascii="Times New Roman" w:hAnsi="Times New Roman"/>
          <w:lang w:val="en-US"/>
        </w:rPr>
        <w:t xml:space="preserve"> </w:t>
      </w:r>
      <w:proofErr w:type="spellStart"/>
      <w:r w:rsidRPr="00284618">
        <w:rPr>
          <w:rFonts w:ascii="Times New Roman" w:hAnsi="Times New Roman"/>
          <w:lang w:val="en-US"/>
        </w:rPr>
        <w:t>Fajardo</w:t>
      </w:r>
      <w:proofErr w:type="spellEnd"/>
      <w:r w:rsidRPr="00284618">
        <w:rPr>
          <w:rFonts w:ascii="Times New Roman" w:hAnsi="Times New Roman"/>
          <w:lang w:val="en-US"/>
        </w:rPr>
        <w:t xml:space="preserve"> and </w:t>
      </w:r>
      <w:proofErr w:type="spellStart"/>
      <w:r w:rsidRPr="00284618">
        <w:rPr>
          <w:rFonts w:ascii="Times New Roman" w:hAnsi="Times New Roman"/>
          <w:lang w:val="en-US"/>
        </w:rPr>
        <w:t>Humberto</w:t>
      </w:r>
      <w:proofErr w:type="spellEnd"/>
      <w:r w:rsidRPr="00284618">
        <w:rPr>
          <w:rFonts w:ascii="Times New Roman" w:hAnsi="Times New Roman"/>
          <w:lang w:val="en-US"/>
        </w:rPr>
        <w:t xml:space="preserve"> Rodriguez were selected according to UNDP </w:t>
      </w:r>
      <w:r>
        <w:rPr>
          <w:rFonts w:ascii="Times New Roman" w:hAnsi="Times New Roman"/>
          <w:lang w:val="en-US"/>
        </w:rPr>
        <w:t>procedures</w:t>
      </w:r>
      <w:r w:rsidRPr="00284618">
        <w:rPr>
          <w:rFonts w:ascii="Times New Roman" w:hAnsi="Times New Roman"/>
          <w:lang w:val="en-US"/>
        </w:rPr>
        <w:t>.</w:t>
      </w:r>
    </w:p>
  </w:footnote>
  <w:footnote w:id="4">
    <w:p w:rsidR="00C21D5D" w:rsidRPr="00BF7DCB" w:rsidRDefault="00C21D5D" w:rsidP="00FD15FC">
      <w:pPr>
        <w:rPr>
          <w:lang w:val="en-US"/>
        </w:rPr>
      </w:pPr>
      <w:r w:rsidRPr="00284618">
        <w:rPr>
          <w:rStyle w:val="Refdenotaalpie"/>
        </w:rPr>
        <w:footnoteRef/>
      </w:r>
      <w:r w:rsidRPr="00284618">
        <w:rPr>
          <w:sz w:val="20"/>
          <w:lang w:val="en-US"/>
        </w:rPr>
        <w:t xml:space="preserve"> </w:t>
      </w:r>
      <w:r w:rsidRPr="0004285B">
        <w:rPr>
          <w:rStyle w:val="hps"/>
          <w:sz w:val="20"/>
          <w:lang w:val="en-US"/>
        </w:rPr>
        <w:t>Pushing</w:t>
      </w:r>
      <w:r w:rsidRPr="0004285B">
        <w:rPr>
          <w:rStyle w:val="longtext"/>
          <w:sz w:val="20"/>
          <w:lang w:val="en-US"/>
        </w:rPr>
        <w:t xml:space="preserve"> </w:t>
      </w:r>
      <w:r w:rsidRPr="0004285B">
        <w:rPr>
          <w:rStyle w:val="hps"/>
          <w:sz w:val="20"/>
          <w:lang w:val="en-US"/>
        </w:rPr>
        <w:t>these</w:t>
      </w:r>
      <w:r w:rsidRPr="0004285B">
        <w:rPr>
          <w:rStyle w:val="longtext"/>
          <w:sz w:val="20"/>
          <w:lang w:val="en-US"/>
        </w:rPr>
        <w:t xml:space="preserve"> </w:t>
      </w:r>
      <w:r w:rsidRPr="0004285B">
        <w:rPr>
          <w:rStyle w:val="hps"/>
          <w:sz w:val="20"/>
          <w:lang w:val="en-US"/>
        </w:rPr>
        <w:t>changes</w:t>
      </w:r>
      <w:r w:rsidRPr="0004285B">
        <w:rPr>
          <w:rStyle w:val="longtext"/>
          <w:sz w:val="20"/>
          <w:lang w:val="en-US"/>
        </w:rPr>
        <w:t xml:space="preserve"> </w:t>
      </w:r>
      <w:r w:rsidRPr="0004285B">
        <w:rPr>
          <w:rStyle w:val="hps"/>
          <w:sz w:val="20"/>
          <w:lang w:val="en-US"/>
        </w:rPr>
        <w:t>through</w:t>
      </w:r>
      <w:r w:rsidRPr="0004285B">
        <w:rPr>
          <w:rStyle w:val="longtext"/>
          <w:sz w:val="20"/>
          <w:lang w:val="en-US"/>
        </w:rPr>
        <w:t xml:space="preserve"> </w:t>
      </w:r>
      <w:r w:rsidRPr="0004285B">
        <w:rPr>
          <w:rStyle w:val="hps"/>
          <w:sz w:val="20"/>
          <w:lang w:val="en-US"/>
        </w:rPr>
        <w:t>final</w:t>
      </w:r>
      <w:r w:rsidRPr="0004285B">
        <w:rPr>
          <w:rStyle w:val="longtext"/>
          <w:sz w:val="20"/>
          <w:lang w:val="en-US"/>
        </w:rPr>
        <w:t xml:space="preserve"> </w:t>
      </w:r>
      <w:r w:rsidRPr="0004285B">
        <w:rPr>
          <w:rStyle w:val="hps"/>
          <w:sz w:val="20"/>
          <w:lang w:val="en-US"/>
        </w:rPr>
        <w:t>approval</w:t>
      </w:r>
      <w:r w:rsidRPr="0004285B">
        <w:rPr>
          <w:rStyle w:val="longtext"/>
          <w:sz w:val="20"/>
          <w:lang w:val="en-US"/>
        </w:rPr>
        <w:t xml:space="preserve"> </w:t>
      </w:r>
      <w:r w:rsidRPr="0004285B">
        <w:rPr>
          <w:rStyle w:val="hps"/>
          <w:sz w:val="20"/>
          <w:lang w:val="en-US"/>
        </w:rPr>
        <w:t>by a Legislative Assembly</w:t>
      </w:r>
      <w:r w:rsidRPr="0004285B">
        <w:rPr>
          <w:rStyle w:val="longtext"/>
          <w:sz w:val="20"/>
          <w:lang w:val="en-US"/>
        </w:rPr>
        <w:t xml:space="preserve"> </w:t>
      </w:r>
      <w:r w:rsidRPr="0004285B">
        <w:rPr>
          <w:rStyle w:val="hps"/>
          <w:sz w:val="20"/>
          <w:lang w:val="en-US"/>
        </w:rPr>
        <w:t>or through executive decree</w:t>
      </w:r>
      <w:r w:rsidRPr="0004285B">
        <w:rPr>
          <w:rStyle w:val="longtext"/>
          <w:sz w:val="20"/>
          <w:lang w:val="en-US"/>
        </w:rPr>
        <w:t xml:space="preserve"> </w:t>
      </w:r>
      <w:r w:rsidRPr="0004285B">
        <w:rPr>
          <w:rStyle w:val="hps"/>
          <w:sz w:val="20"/>
          <w:lang w:val="en-US"/>
        </w:rPr>
        <w:t>is</w:t>
      </w:r>
      <w:r w:rsidRPr="0004285B">
        <w:rPr>
          <w:rStyle w:val="longtext"/>
          <w:sz w:val="20"/>
          <w:lang w:val="en-US"/>
        </w:rPr>
        <w:t xml:space="preserve"> </w:t>
      </w:r>
      <w:r w:rsidRPr="0004285B">
        <w:rPr>
          <w:rStyle w:val="hps"/>
          <w:sz w:val="20"/>
          <w:lang w:val="en-US"/>
        </w:rPr>
        <w:t>beyond</w:t>
      </w:r>
      <w:r w:rsidRPr="0004285B">
        <w:rPr>
          <w:rStyle w:val="longtext"/>
          <w:sz w:val="20"/>
          <w:lang w:val="en-US"/>
        </w:rPr>
        <w:t xml:space="preserve"> </w:t>
      </w:r>
      <w:r w:rsidRPr="0004285B">
        <w:rPr>
          <w:rStyle w:val="hps"/>
          <w:sz w:val="20"/>
          <w:lang w:val="en-US"/>
        </w:rPr>
        <w:t>the</w:t>
      </w:r>
      <w:r w:rsidRPr="0004285B">
        <w:rPr>
          <w:rStyle w:val="longtext"/>
          <w:sz w:val="20"/>
          <w:lang w:val="en-US"/>
        </w:rPr>
        <w:t xml:space="preserve"> </w:t>
      </w:r>
      <w:r w:rsidRPr="0004285B">
        <w:rPr>
          <w:rStyle w:val="hps"/>
          <w:sz w:val="20"/>
          <w:lang w:val="en-US"/>
        </w:rPr>
        <w:t>scope</w:t>
      </w:r>
      <w:r w:rsidRPr="0004285B">
        <w:rPr>
          <w:rStyle w:val="longtext"/>
          <w:sz w:val="20"/>
          <w:lang w:val="en-US"/>
        </w:rPr>
        <w:t xml:space="preserve"> </w:t>
      </w:r>
      <w:r w:rsidRPr="0004285B">
        <w:rPr>
          <w:rStyle w:val="hps"/>
          <w:sz w:val="20"/>
          <w:lang w:val="en-US"/>
        </w:rPr>
        <w:t>of action of</w:t>
      </w:r>
      <w:r w:rsidRPr="0004285B">
        <w:rPr>
          <w:rStyle w:val="longtext"/>
          <w:sz w:val="20"/>
          <w:lang w:val="en-US"/>
        </w:rPr>
        <w:t xml:space="preserve"> </w:t>
      </w:r>
      <w:r w:rsidRPr="0004285B">
        <w:rPr>
          <w:rStyle w:val="hps"/>
          <w:sz w:val="20"/>
          <w:lang w:val="en-US"/>
        </w:rPr>
        <w:t>project stakeholders</w:t>
      </w:r>
      <w:r w:rsidRPr="00BF7DCB">
        <w:rPr>
          <w:lang w:val="en-US"/>
        </w:rPr>
        <w:t>.</w:t>
      </w:r>
    </w:p>
  </w:footnote>
  <w:footnote w:id="5">
    <w:p w:rsidR="00C21D5D" w:rsidRPr="00284618" w:rsidRDefault="00C21D5D" w:rsidP="00FD15FC">
      <w:pPr>
        <w:keepNext/>
        <w:keepLines/>
        <w:tabs>
          <w:tab w:val="left" w:pos="5018"/>
          <w:tab w:val="left" w:pos="6186"/>
        </w:tabs>
        <w:spacing w:before="20" w:after="20"/>
        <w:rPr>
          <w:bCs/>
          <w:i/>
          <w:sz w:val="20"/>
          <w:lang w:val="en-US"/>
        </w:rPr>
      </w:pPr>
      <w:r w:rsidRPr="00284618">
        <w:rPr>
          <w:rStyle w:val="Refdenotaalpie"/>
        </w:rPr>
        <w:footnoteRef/>
      </w:r>
      <w:r w:rsidRPr="00284618">
        <w:rPr>
          <w:sz w:val="20"/>
          <w:lang w:val="en-US"/>
        </w:rPr>
        <w:t xml:space="preserve"> In fact, users of RE rural projects are within the influence area of ICE and </w:t>
      </w:r>
      <w:r w:rsidRPr="0004285B">
        <w:rPr>
          <w:rStyle w:val="hps"/>
          <w:sz w:val="20"/>
          <w:lang w:val="en-US"/>
        </w:rPr>
        <w:t>require</w:t>
      </w:r>
      <w:r w:rsidRPr="0004285B">
        <w:rPr>
          <w:rStyle w:val="longtext"/>
          <w:sz w:val="20"/>
          <w:lang w:val="en-US"/>
        </w:rPr>
        <w:t xml:space="preserve"> </w:t>
      </w:r>
      <w:r w:rsidRPr="0004285B">
        <w:rPr>
          <w:rStyle w:val="hps"/>
          <w:sz w:val="20"/>
          <w:lang w:val="en-US"/>
        </w:rPr>
        <w:t>high</w:t>
      </w:r>
      <w:r w:rsidRPr="0004285B">
        <w:rPr>
          <w:rStyle w:val="longtext"/>
          <w:sz w:val="20"/>
          <w:lang w:val="en-US"/>
        </w:rPr>
        <w:t xml:space="preserve"> </w:t>
      </w:r>
      <w:r w:rsidRPr="0004285B">
        <w:rPr>
          <w:rStyle w:val="hps"/>
          <w:sz w:val="20"/>
          <w:lang w:val="en-US"/>
        </w:rPr>
        <w:t>co-financing</w:t>
      </w:r>
      <w:r w:rsidRPr="0004285B">
        <w:rPr>
          <w:rStyle w:val="longtext"/>
          <w:sz w:val="20"/>
          <w:lang w:val="en-US"/>
        </w:rPr>
        <w:t xml:space="preserve"> </w:t>
      </w:r>
      <w:r w:rsidRPr="0004285B">
        <w:rPr>
          <w:rStyle w:val="hps"/>
          <w:sz w:val="20"/>
          <w:lang w:val="en-US"/>
        </w:rPr>
        <w:t>for</w:t>
      </w:r>
      <w:r w:rsidRPr="0004285B">
        <w:rPr>
          <w:rStyle w:val="longtext"/>
          <w:sz w:val="20"/>
          <w:lang w:val="en-US"/>
        </w:rPr>
        <w:t xml:space="preserve"> </w:t>
      </w:r>
      <w:r w:rsidRPr="0004285B">
        <w:rPr>
          <w:rStyle w:val="hps"/>
          <w:sz w:val="20"/>
          <w:lang w:val="en-US"/>
        </w:rPr>
        <w:t>viable</w:t>
      </w:r>
      <w:r w:rsidRPr="0004285B">
        <w:rPr>
          <w:rStyle w:val="longtext"/>
          <w:sz w:val="20"/>
          <w:lang w:val="en-US"/>
        </w:rPr>
        <w:t xml:space="preserve"> </w:t>
      </w:r>
      <w:r w:rsidRPr="0004285B">
        <w:rPr>
          <w:rStyle w:val="hps"/>
          <w:sz w:val="20"/>
          <w:lang w:val="en-US"/>
        </w:rPr>
        <w:t>projects</w:t>
      </w:r>
      <w:r w:rsidRPr="0004285B">
        <w:rPr>
          <w:rStyle w:val="longtext"/>
          <w:sz w:val="20"/>
          <w:lang w:val="en-US"/>
        </w:rPr>
        <w:t xml:space="preserve"> </w:t>
      </w:r>
      <w:r w:rsidRPr="0004285B">
        <w:rPr>
          <w:rStyle w:val="hps"/>
          <w:sz w:val="20"/>
          <w:lang w:val="en-US"/>
        </w:rPr>
        <w:t>which</w:t>
      </w:r>
      <w:r w:rsidRPr="0004285B">
        <w:rPr>
          <w:rStyle w:val="longtext"/>
          <w:sz w:val="20"/>
          <w:lang w:val="en-US"/>
        </w:rPr>
        <w:t xml:space="preserve"> </w:t>
      </w:r>
      <w:r w:rsidRPr="0004285B">
        <w:rPr>
          <w:rStyle w:val="hps"/>
          <w:sz w:val="20"/>
          <w:lang w:val="en-US"/>
        </w:rPr>
        <w:t>ultimately</w:t>
      </w:r>
      <w:r w:rsidRPr="0004285B">
        <w:rPr>
          <w:rStyle w:val="longtext"/>
          <w:sz w:val="20"/>
          <w:lang w:val="en-US"/>
        </w:rPr>
        <w:t xml:space="preserve"> </w:t>
      </w:r>
      <w:r w:rsidRPr="0004285B">
        <w:rPr>
          <w:rStyle w:val="hps"/>
          <w:sz w:val="20"/>
          <w:lang w:val="en-US"/>
        </w:rPr>
        <w:t>results in the</w:t>
      </w:r>
      <w:r w:rsidRPr="0004285B">
        <w:rPr>
          <w:rStyle w:val="longtext"/>
          <w:sz w:val="20"/>
          <w:lang w:val="en-US"/>
        </w:rPr>
        <w:t xml:space="preserve"> </w:t>
      </w:r>
      <w:r w:rsidRPr="0004285B">
        <w:rPr>
          <w:rStyle w:val="hps"/>
          <w:sz w:val="20"/>
          <w:lang w:val="en-US"/>
        </w:rPr>
        <w:t>ICE</w:t>
      </w:r>
      <w:r w:rsidRPr="0004285B">
        <w:rPr>
          <w:rStyle w:val="longtext"/>
          <w:sz w:val="20"/>
          <w:lang w:val="en-US"/>
        </w:rPr>
        <w:t xml:space="preserve"> bearing the </w:t>
      </w:r>
      <w:r w:rsidRPr="0004285B">
        <w:rPr>
          <w:rStyle w:val="hps"/>
          <w:sz w:val="20"/>
          <w:lang w:val="en-US"/>
        </w:rPr>
        <w:t>investment</w:t>
      </w:r>
      <w:r w:rsidRPr="0004285B">
        <w:rPr>
          <w:rStyle w:val="longtext"/>
          <w:sz w:val="20"/>
          <w:lang w:val="en-US"/>
        </w:rPr>
        <w:t xml:space="preserve"> </w:t>
      </w:r>
      <w:r w:rsidRPr="0004285B">
        <w:rPr>
          <w:rStyle w:val="hps"/>
          <w:sz w:val="20"/>
          <w:lang w:val="en-US"/>
        </w:rPr>
        <w:t>completely</w:t>
      </w:r>
      <w:r w:rsidRPr="0004285B">
        <w:rPr>
          <w:rStyle w:val="longtext"/>
          <w:sz w:val="20"/>
          <w:lang w:val="en-US"/>
        </w:rPr>
        <w:t xml:space="preserve">. </w:t>
      </w:r>
      <w:r w:rsidRPr="00284618">
        <w:rPr>
          <w:rStyle w:val="hps"/>
          <w:sz w:val="20"/>
          <w:lang w:val="en-US"/>
        </w:rPr>
        <w:t>Therefore,</w:t>
      </w:r>
      <w:r w:rsidRPr="00284618">
        <w:rPr>
          <w:rStyle w:val="longtext"/>
          <w:sz w:val="20"/>
          <w:lang w:val="en-US"/>
        </w:rPr>
        <w:t xml:space="preserve"> </w:t>
      </w:r>
      <w:r w:rsidRPr="00284618">
        <w:rPr>
          <w:rStyle w:val="hps"/>
          <w:sz w:val="20"/>
          <w:lang w:val="en-US"/>
        </w:rPr>
        <w:t>the</w:t>
      </w:r>
      <w:r w:rsidRPr="00284618">
        <w:rPr>
          <w:rStyle w:val="longtext"/>
          <w:sz w:val="20"/>
          <w:lang w:val="en-US"/>
        </w:rPr>
        <w:t xml:space="preserve"> </w:t>
      </w:r>
      <w:r w:rsidRPr="00284618">
        <w:rPr>
          <w:rStyle w:val="hps"/>
          <w:sz w:val="20"/>
          <w:lang w:val="en-US"/>
        </w:rPr>
        <w:t>penetration</w:t>
      </w:r>
      <w:r w:rsidRPr="00284618">
        <w:rPr>
          <w:rStyle w:val="longtext"/>
          <w:sz w:val="20"/>
          <w:lang w:val="en-US"/>
        </w:rPr>
        <w:t xml:space="preserve"> </w:t>
      </w:r>
      <w:r w:rsidRPr="00284618">
        <w:rPr>
          <w:rStyle w:val="hps"/>
          <w:sz w:val="20"/>
          <w:lang w:val="en-US"/>
        </w:rPr>
        <w:t>rate of</w:t>
      </w:r>
      <w:r w:rsidRPr="00284618">
        <w:rPr>
          <w:rStyle w:val="longtext"/>
          <w:sz w:val="20"/>
          <w:lang w:val="en-US"/>
        </w:rPr>
        <w:t xml:space="preserve"> </w:t>
      </w:r>
      <w:r w:rsidRPr="00284618">
        <w:rPr>
          <w:rStyle w:val="hps"/>
          <w:sz w:val="20"/>
          <w:lang w:val="en-US"/>
        </w:rPr>
        <w:t>RE</w:t>
      </w:r>
      <w:r w:rsidRPr="00284618">
        <w:rPr>
          <w:rStyle w:val="longtext"/>
          <w:sz w:val="20"/>
          <w:lang w:val="en-US"/>
        </w:rPr>
        <w:t xml:space="preserve"> </w:t>
      </w:r>
      <w:r w:rsidRPr="00284618">
        <w:rPr>
          <w:rStyle w:val="hps"/>
          <w:sz w:val="20"/>
          <w:lang w:val="en-US"/>
        </w:rPr>
        <w:t>is determined</w:t>
      </w:r>
      <w:r w:rsidRPr="00284618">
        <w:rPr>
          <w:rStyle w:val="longtext"/>
          <w:sz w:val="20"/>
          <w:lang w:val="en-US"/>
        </w:rPr>
        <w:t xml:space="preserve"> </w:t>
      </w:r>
      <w:r w:rsidRPr="00284618">
        <w:rPr>
          <w:rStyle w:val="hps"/>
          <w:sz w:val="20"/>
          <w:lang w:val="en-US"/>
        </w:rPr>
        <w:t>by</w:t>
      </w:r>
      <w:r w:rsidRPr="00284618">
        <w:rPr>
          <w:rStyle w:val="longtext"/>
          <w:sz w:val="20"/>
          <w:lang w:val="en-US"/>
        </w:rPr>
        <w:t xml:space="preserve"> </w:t>
      </w:r>
      <w:r w:rsidRPr="00284618">
        <w:rPr>
          <w:rStyle w:val="hps"/>
          <w:sz w:val="20"/>
          <w:lang w:val="en-US"/>
        </w:rPr>
        <w:t>performance of</w:t>
      </w:r>
      <w:r w:rsidRPr="00284618">
        <w:rPr>
          <w:rStyle w:val="longtext"/>
          <w:sz w:val="20"/>
          <w:lang w:val="en-US"/>
        </w:rPr>
        <w:t xml:space="preserve"> </w:t>
      </w:r>
      <w:r w:rsidRPr="00284618">
        <w:rPr>
          <w:rStyle w:val="hps"/>
          <w:sz w:val="20"/>
          <w:lang w:val="en-US"/>
        </w:rPr>
        <w:t>ICE</w:t>
      </w:r>
      <w:r w:rsidRPr="00284618">
        <w:rPr>
          <w:rStyle w:val="longtext"/>
          <w:sz w:val="20"/>
          <w:lang w:val="en-US"/>
        </w:rPr>
        <w:t xml:space="preserve"> </w:t>
      </w:r>
      <w:r w:rsidRPr="00284618">
        <w:rPr>
          <w:rStyle w:val="hps"/>
          <w:sz w:val="20"/>
          <w:lang w:val="en-US"/>
        </w:rPr>
        <w:t>in</w:t>
      </w:r>
      <w:r w:rsidRPr="00284618">
        <w:rPr>
          <w:rStyle w:val="longtext"/>
          <w:sz w:val="20"/>
          <w:lang w:val="en-US"/>
        </w:rPr>
        <w:t xml:space="preserve"> </w:t>
      </w:r>
      <w:r w:rsidRPr="00284618">
        <w:rPr>
          <w:rStyle w:val="hps"/>
          <w:sz w:val="20"/>
          <w:lang w:val="en-US"/>
        </w:rPr>
        <w:t>the</w:t>
      </w:r>
      <w:r w:rsidRPr="00284618">
        <w:rPr>
          <w:rStyle w:val="longtext"/>
          <w:sz w:val="20"/>
          <w:lang w:val="en-US"/>
        </w:rPr>
        <w:t xml:space="preserve"> </w:t>
      </w:r>
      <w:r w:rsidRPr="00284618">
        <w:rPr>
          <w:rStyle w:val="hps"/>
          <w:sz w:val="20"/>
          <w:lang w:val="en-US"/>
        </w:rPr>
        <w:t>rural</w:t>
      </w:r>
      <w:r w:rsidRPr="00284618">
        <w:rPr>
          <w:rStyle w:val="longtext"/>
          <w:sz w:val="20"/>
          <w:lang w:val="en-US"/>
        </w:rPr>
        <w:t xml:space="preserve"> </w:t>
      </w:r>
      <w:r w:rsidRPr="00284618">
        <w:rPr>
          <w:rStyle w:val="hps"/>
          <w:sz w:val="20"/>
          <w:lang w:val="en-US"/>
        </w:rPr>
        <w:t xml:space="preserve">sector. </w:t>
      </w:r>
    </w:p>
  </w:footnote>
  <w:footnote w:id="6">
    <w:p w:rsidR="00C21D5D" w:rsidRPr="00284618" w:rsidRDefault="00C21D5D" w:rsidP="00FD15FC">
      <w:pPr>
        <w:tabs>
          <w:tab w:val="center" w:pos="4561"/>
        </w:tabs>
        <w:rPr>
          <w:sz w:val="20"/>
          <w:lang w:val="en-US"/>
        </w:rPr>
      </w:pPr>
      <w:r w:rsidRPr="00284618">
        <w:rPr>
          <w:rStyle w:val="Refdenotaalpie"/>
        </w:rPr>
        <w:footnoteRef/>
      </w:r>
      <w:r w:rsidRPr="00284618">
        <w:rPr>
          <w:sz w:val="20"/>
          <w:lang w:val="en-US"/>
        </w:rPr>
        <w:t xml:space="preserve"> It was considered that feasibility studies for the 313 sites were NOT viable as indicated in </w:t>
      </w:r>
      <w:r>
        <w:rPr>
          <w:sz w:val="20"/>
          <w:lang w:val="en-US"/>
        </w:rPr>
        <w:t>PRODOC</w:t>
      </w:r>
      <w:r w:rsidRPr="00284618">
        <w:rPr>
          <w:sz w:val="20"/>
          <w:lang w:val="en-US"/>
        </w:rPr>
        <w:t>.</w:t>
      </w:r>
    </w:p>
  </w:footnote>
  <w:footnote w:id="7">
    <w:p w:rsidR="00C21D5D" w:rsidRPr="00FA4446" w:rsidRDefault="00C21D5D" w:rsidP="0020295F">
      <w:pPr>
        <w:pStyle w:val="Textonotapie"/>
        <w:rPr>
          <w:rFonts w:ascii="Times New Roman" w:hAnsi="Times New Roman"/>
          <w:lang w:val="es-CO"/>
        </w:rPr>
      </w:pPr>
      <w:r>
        <w:rPr>
          <w:rStyle w:val="Refdenotaalpie"/>
        </w:rPr>
        <w:footnoteRef/>
      </w:r>
      <w:r>
        <w:t xml:space="preserve"> </w:t>
      </w:r>
      <w:r w:rsidRPr="00FA4446">
        <w:rPr>
          <w:rFonts w:ascii="Times New Roman" w:hAnsi="Times New Roman"/>
          <w:lang w:val="es-CO"/>
        </w:rPr>
        <w:t>La metodología incluyó revisión de documentos recibidos de las partes, entrevistas a ellas, visitas de campo y presentación preliminar de resultados a las partes.</w:t>
      </w:r>
    </w:p>
  </w:footnote>
  <w:footnote w:id="8">
    <w:p w:rsidR="00C21D5D" w:rsidRPr="00EE5BC1" w:rsidRDefault="00C21D5D" w:rsidP="0020295F">
      <w:pPr>
        <w:pStyle w:val="Textonotapie"/>
        <w:rPr>
          <w:lang w:val="es-CO"/>
        </w:rPr>
      </w:pPr>
      <w:r w:rsidRPr="00FA4446">
        <w:rPr>
          <w:rStyle w:val="Refdenotaalpie"/>
          <w:rFonts w:ascii="Times New Roman" w:hAnsi="Times New Roman"/>
        </w:rPr>
        <w:footnoteRef/>
      </w:r>
      <w:r w:rsidRPr="00FA4446">
        <w:rPr>
          <w:rFonts w:ascii="Times New Roman" w:hAnsi="Times New Roman"/>
        </w:rPr>
        <w:t xml:space="preserve"> </w:t>
      </w:r>
      <w:r w:rsidRPr="00FA4446">
        <w:rPr>
          <w:rFonts w:ascii="Times New Roman" w:hAnsi="Times New Roman"/>
          <w:lang w:val="es-CO"/>
        </w:rPr>
        <w:t xml:space="preserve">Los evaluadores externos e independientes </w:t>
      </w:r>
      <w:proofErr w:type="spellStart"/>
      <w:r w:rsidRPr="00FA4446">
        <w:rPr>
          <w:rFonts w:ascii="Times New Roman" w:hAnsi="Times New Roman"/>
          <w:lang w:val="es-CO"/>
        </w:rPr>
        <w:t>Kathya</w:t>
      </w:r>
      <w:proofErr w:type="spellEnd"/>
      <w:r w:rsidRPr="00FA4446">
        <w:rPr>
          <w:rFonts w:ascii="Times New Roman" w:hAnsi="Times New Roman"/>
          <w:lang w:val="es-CO"/>
        </w:rPr>
        <w:t xml:space="preserve"> Fajardo y Humberto Rodríguez fueron seleccionados siguiendo los procedimientos del PNUD.</w:t>
      </w:r>
    </w:p>
  </w:footnote>
  <w:footnote w:id="9">
    <w:p w:rsidR="00C21D5D" w:rsidRPr="00776B4A" w:rsidRDefault="00C21D5D" w:rsidP="0020295F">
      <w:pPr>
        <w:pStyle w:val="Textonotapie"/>
        <w:rPr>
          <w:rFonts w:ascii="Times New Roman" w:hAnsi="Times New Roman"/>
          <w:lang w:val="es-CO"/>
        </w:rPr>
      </w:pPr>
      <w:r w:rsidRPr="00776B4A">
        <w:rPr>
          <w:rStyle w:val="Refdenotaalpie"/>
          <w:rFonts w:ascii="Times New Roman" w:hAnsi="Times New Roman"/>
        </w:rPr>
        <w:footnoteRef/>
      </w:r>
      <w:r w:rsidRPr="00776B4A">
        <w:rPr>
          <w:rFonts w:ascii="Times New Roman" w:hAnsi="Times New Roman"/>
        </w:rPr>
        <w:t xml:space="preserve"> </w:t>
      </w:r>
      <w:r w:rsidRPr="00776B4A">
        <w:rPr>
          <w:rFonts w:ascii="Times New Roman" w:hAnsi="Times New Roman"/>
          <w:lang w:val="es-CO"/>
        </w:rPr>
        <w:t xml:space="preserve">Para esta estimación se han hecho los siguientes supuestos: Metodología igual a la empleada para el </w:t>
      </w:r>
      <w:proofErr w:type="spellStart"/>
      <w:r>
        <w:rPr>
          <w:rFonts w:ascii="Times New Roman" w:hAnsi="Times New Roman"/>
          <w:lang w:val="es-CO"/>
        </w:rPr>
        <w:t>Prodoc</w:t>
      </w:r>
      <w:proofErr w:type="spellEnd"/>
      <w:r w:rsidRPr="00776B4A">
        <w:rPr>
          <w:rFonts w:ascii="Times New Roman" w:hAnsi="Times New Roman"/>
          <w:lang w:val="es-CO"/>
        </w:rPr>
        <w:t xml:space="preserve">, se incluyen a MCH de </w:t>
      </w:r>
      <w:proofErr w:type="spellStart"/>
      <w:r w:rsidRPr="00776B4A">
        <w:rPr>
          <w:rFonts w:ascii="Times New Roman" w:hAnsi="Times New Roman"/>
          <w:lang w:val="es-CO"/>
        </w:rPr>
        <w:t>Chirripó</w:t>
      </w:r>
      <w:proofErr w:type="spellEnd"/>
      <w:r w:rsidRPr="00776B4A">
        <w:rPr>
          <w:rFonts w:ascii="Times New Roman" w:hAnsi="Times New Roman"/>
          <w:lang w:val="es-CO"/>
        </w:rPr>
        <w:t xml:space="preserve"> y todos los </w:t>
      </w:r>
      <w:r>
        <w:rPr>
          <w:rFonts w:ascii="Times New Roman" w:hAnsi="Times New Roman"/>
          <w:lang w:val="es-CO"/>
        </w:rPr>
        <w:t>PVS</w:t>
      </w:r>
      <w:r w:rsidRPr="00776B4A">
        <w:rPr>
          <w:rFonts w:ascii="Times New Roman" w:hAnsi="Times New Roman"/>
          <w:lang w:val="es-CO"/>
        </w:rPr>
        <w:t xml:space="preserve"> del ICE instalados a partir de 2005 como promovidos por el programa, y todos los sistemas financiados por el GEF aún sin instalar.</w:t>
      </w:r>
    </w:p>
  </w:footnote>
  <w:footnote w:id="10">
    <w:p w:rsidR="00C21D5D" w:rsidRPr="000B4BAA" w:rsidRDefault="00C21D5D">
      <w:pPr>
        <w:pStyle w:val="Textonotapie"/>
        <w:rPr>
          <w:rFonts w:ascii="Times New Roman" w:hAnsi="Times New Roman"/>
          <w:lang w:val="es-CO"/>
        </w:rPr>
      </w:pPr>
      <w:r w:rsidRPr="000B4BAA">
        <w:rPr>
          <w:rStyle w:val="Refdenotaalpie"/>
          <w:rFonts w:ascii="Times New Roman" w:hAnsi="Times New Roman"/>
        </w:rPr>
        <w:footnoteRef/>
      </w:r>
      <w:r w:rsidRPr="000B4BAA">
        <w:rPr>
          <w:rFonts w:ascii="Times New Roman" w:hAnsi="Times New Roman"/>
        </w:rPr>
        <w:t xml:space="preserve"> </w:t>
      </w:r>
      <w:r w:rsidRPr="000B4BAA">
        <w:rPr>
          <w:rFonts w:ascii="Times New Roman" w:hAnsi="Times New Roman"/>
          <w:szCs w:val="22"/>
        </w:rPr>
        <w:t>Alcanzar que estas modificaciones tengan al final la aprobación por parte de la Asamblea Legislativa o reciban aprobación vía Decreto resulta fuera del alcance de los actores del proyecto</w:t>
      </w:r>
    </w:p>
  </w:footnote>
  <w:footnote w:id="11">
    <w:p w:rsidR="00C21D5D" w:rsidRPr="000B4BAA" w:rsidRDefault="00C21D5D" w:rsidP="000B4BAA">
      <w:pPr>
        <w:keepNext/>
        <w:keepLines/>
        <w:tabs>
          <w:tab w:val="left" w:pos="5018"/>
          <w:tab w:val="left" w:pos="6186"/>
        </w:tabs>
        <w:spacing w:before="20" w:after="20"/>
        <w:rPr>
          <w:bCs/>
          <w:i/>
        </w:rPr>
      </w:pPr>
      <w:r>
        <w:rPr>
          <w:rStyle w:val="Refdenotaalpie"/>
        </w:rPr>
        <w:footnoteRef/>
      </w:r>
      <w:r>
        <w:t xml:space="preserve"> </w:t>
      </w:r>
      <w:r w:rsidRPr="000B4BAA">
        <w:rPr>
          <w:sz w:val="20"/>
        </w:rPr>
        <w:t xml:space="preserve">La realidad es que los usuarios de los proyectos con ER en el sector rural están en área de influencia del ICE y requieren de una elevada cofinanciación para viabilizar los proyectos lo que resulta en que finalmente es el ICE quien hace totalmente la inversión. </w:t>
      </w:r>
      <w:r w:rsidRPr="000B4BAA">
        <w:rPr>
          <w:bCs/>
          <w:i/>
          <w:sz w:val="20"/>
        </w:rPr>
        <w:t>Por tanto, la rapidez de penetración de las ER está determinada por la ejecución del ICE en el sector rural.</w:t>
      </w:r>
    </w:p>
  </w:footnote>
  <w:footnote w:id="12">
    <w:p w:rsidR="00C21D5D" w:rsidRDefault="00C21D5D" w:rsidP="000B4BAA">
      <w:pPr>
        <w:tabs>
          <w:tab w:val="center" w:pos="4561"/>
        </w:tabs>
      </w:pPr>
      <w:r>
        <w:rPr>
          <w:rStyle w:val="Refdenotaalpie"/>
        </w:rPr>
        <w:footnoteRef/>
      </w:r>
      <w:r>
        <w:t xml:space="preserve"> </w:t>
      </w:r>
      <w:r w:rsidRPr="000B4BAA">
        <w:rPr>
          <w:sz w:val="20"/>
        </w:rPr>
        <w:t>Se consideró NO viable realizar estudios de factibilidad para 313 sitios</w:t>
      </w:r>
      <w:r>
        <w:rPr>
          <w:sz w:val="20"/>
        </w:rPr>
        <w:t xml:space="preserve"> como indicaba el PRODOC.</w:t>
      </w:r>
    </w:p>
  </w:footnote>
  <w:footnote w:id="13">
    <w:p w:rsidR="00C21D5D" w:rsidRPr="002E1141" w:rsidRDefault="00C21D5D">
      <w:pPr>
        <w:pStyle w:val="Textonotapie"/>
        <w:rPr>
          <w:rFonts w:ascii="Times New Roman" w:hAnsi="Times New Roman"/>
          <w:lang w:val="es-CO"/>
        </w:rPr>
      </w:pPr>
      <w:r w:rsidRPr="002E1141">
        <w:rPr>
          <w:rStyle w:val="Refdenotaalpie"/>
          <w:rFonts w:ascii="Times New Roman" w:hAnsi="Times New Roman"/>
        </w:rPr>
        <w:footnoteRef/>
      </w:r>
      <w:r w:rsidRPr="002E1141">
        <w:rPr>
          <w:rFonts w:ascii="Times New Roman" w:hAnsi="Times New Roman"/>
        </w:rPr>
        <w:t xml:space="preserve"> </w:t>
      </w:r>
      <w:r w:rsidRPr="002E1141">
        <w:rPr>
          <w:rFonts w:ascii="Times New Roman" w:hAnsi="Times New Roman"/>
          <w:lang w:val="es-CO"/>
        </w:rPr>
        <w:t xml:space="preserve">Se instalaron dos aerogeneradores durante Mayo de 2011 en el </w:t>
      </w:r>
      <w:r>
        <w:rPr>
          <w:rFonts w:ascii="Times New Roman" w:hAnsi="Times New Roman"/>
          <w:lang w:val="es-CO"/>
        </w:rPr>
        <w:t>parque</w:t>
      </w:r>
      <w:r w:rsidRPr="002E1141">
        <w:rPr>
          <w:rFonts w:ascii="Times New Roman" w:hAnsi="Times New Roman"/>
          <w:lang w:val="es-CO"/>
        </w:rPr>
        <w:t xml:space="preserve"> marino</w:t>
      </w:r>
      <w:r>
        <w:rPr>
          <w:rFonts w:ascii="Times New Roman" w:hAnsi="Times New Roman"/>
          <w:lang w:val="es-CO"/>
        </w:rPr>
        <w:t>, según información del ICE.</w:t>
      </w:r>
    </w:p>
  </w:footnote>
  <w:footnote w:id="14">
    <w:p w:rsidR="00C21D5D" w:rsidRPr="0004285B" w:rsidRDefault="00C21D5D" w:rsidP="003155EE">
      <w:pPr>
        <w:pStyle w:val="Textonotapie"/>
        <w:rPr>
          <w:lang w:val="en-US"/>
        </w:rPr>
      </w:pPr>
      <w:r w:rsidRPr="00E07A4C">
        <w:rPr>
          <w:rStyle w:val="Refdenotaalpie"/>
          <w:sz w:val="22"/>
        </w:rPr>
        <w:footnoteRef/>
      </w:r>
      <w:r w:rsidRPr="0004285B">
        <w:rPr>
          <w:lang w:val="en-US"/>
        </w:rPr>
        <w:t xml:space="preserve"> T</w:t>
      </w:r>
      <w:r w:rsidRPr="0004285B">
        <w:rPr>
          <w:rFonts w:ascii="Times New Roman" w:hAnsi="Times New Roman"/>
          <w:lang w:val="en-US"/>
        </w:rPr>
        <w:t xml:space="preserve">wo wind turbines were installed during May 2011 in the Marine Park, according to </w:t>
      </w:r>
      <w:r>
        <w:rPr>
          <w:rFonts w:ascii="Times New Roman" w:hAnsi="Times New Roman"/>
          <w:lang w:val="en-US"/>
        </w:rPr>
        <w:t>ICE information</w:t>
      </w:r>
      <w:r w:rsidRPr="0004285B">
        <w:rPr>
          <w:rFonts w:ascii="Times New Roman" w:hAnsi="Times New Roman"/>
          <w:lang w:val="en-US"/>
        </w:rPr>
        <w:t>.</w:t>
      </w:r>
    </w:p>
  </w:footnote>
  <w:footnote w:id="15">
    <w:p w:rsidR="00C21D5D" w:rsidRPr="00B8645C" w:rsidRDefault="00C21D5D" w:rsidP="00774E4C">
      <w:pPr>
        <w:pStyle w:val="Textonotapie"/>
        <w:rPr>
          <w:rFonts w:ascii="Times New Roman" w:hAnsi="Times New Roman"/>
          <w:lang w:val="en-US"/>
        </w:rPr>
      </w:pPr>
      <w:r w:rsidRPr="001E3CBB">
        <w:rPr>
          <w:rStyle w:val="Refdenotaalpie"/>
          <w:rFonts w:ascii="Times New Roman" w:hAnsi="Times New Roman"/>
        </w:rPr>
        <w:footnoteRef/>
      </w:r>
      <w:r w:rsidRPr="00B8645C">
        <w:rPr>
          <w:rFonts w:ascii="Times New Roman" w:hAnsi="Times New Roman"/>
          <w:lang w:val="en-US"/>
        </w:rPr>
        <w:t xml:space="preserve"> Information related to the 2001 Census.</w:t>
      </w:r>
    </w:p>
  </w:footnote>
  <w:footnote w:id="16">
    <w:p w:rsidR="00C21D5D" w:rsidRPr="00B8645C" w:rsidRDefault="00C21D5D" w:rsidP="008D4AF1">
      <w:pPr>
        <w:pStyle w:val="Textonotapie"/>
        <w:rPr>
          <w:lang w:val="en-US"/>
        </w:rPr>
      </w:pPr>
      <w:r>
        <w:rPr>
          <w:rStyle w:val="Refdenotaalpie"/>
        </w:rPr>
        <w:footnoteRef/>
      </w:r>
      <w:r w:rsidRPr="00B8645C">
        <w:rPr>
          <w:lang w:val="en-US"/>
        </w:rPr>
        <w:t xml:space="preserve"> </w:t>
      </w:r>
      <w:r w:rsidRPr="00B8645C">
        <w:rPr>
          <w:rFonts w:ascii="Times New Roman" w:hAnsi="Times New Roman"/>
          <w:lang w:val="en-US"/>
        </w:rPr>
        <w:t xml:space="preserve">It is currently </w:t>
      </w:r>
      <w:r w:rsidRPr="00B8645C">
        <w:rPr>
          <w:rStyle w:val="hps"/>
          <w:rFonts w:ascii="Times New Roman" w:hAnsi="Times New Roman"/>
          <w:lang w:val="en-US"/>
        </w:rPr>
        <w:t>(</w:t>
      </w:r>
      <w:r w:rsidRPr="00B8645C">
        <w:rPr>
          <w:rFonts w:ascii="Times New Roman" w:hAnsi="Times New Roman"/>
          <w:lang w:val="en-US"/>
        </w:rPr>
        <w:t xml:space="preserve">February 2011) </w:t>
      </w:r>
      <w:r w:rsidRPr="00B8645C">
        <w:rPr>
          <w:rStyle w:val="hps"/>
          <w:rFonts w:ascii="Times New Roman" w:hAnsi="Times New Roman"/>
          <w:lang w:val="en-US"/>
        </w:rPr>
        <w:t>mentioned that</w:t>
      </w:r>
      <w:r w:rsidRPr="00B8645C">
        <w:rPr>
          <w:rFonts w:ascii="Times New Roman" w:hAnsi="Times New Roman"/>
          <w:lang w:val="en-US"/>
        </w:rPr>
        <w:t xml:space="preserve"> </w:t>
      </w:r>
      <w:r w:rsidRPr="00B8645C">
        <w:rPr>
          <w:rStyle w:val="hps"/>
          <w:rFonts w:ascii="Times New Roman" w:hAnsi="Times New Roman"/>
          <w:lang w:val="en-US"/>
        </w:rPr>
        <w:t>it reached</w:t>
      </w:r>
      <w:r w:rsidRPr="00B8645C">
        <w:rPr>
          <w:rFonts w:ascii="Times New Roman" w:hAnsi="Times New Roman"/>
          <w:lang w:val="en-US"/>
        </w:rPr>
        <w:t xml:space="preserve"> </w:t>
      </w:r>
      <w:r w:rsidRPr="00B8645C">
        <w:rPr>
          <w:rStyle w:val="hps"/>
          <w:rFonts w:ascii="Times New Roman" w:hAnsi="Times New Roman"/>
          <w:lang w:val="en-US"/>
        </w:rPr>
        <w:t>99.3</w:t>
      </w:r>
      <w:r w:rsidRPr="00B8645C">
        <w:rPr>
          <w:rFonts w:ascii="Times New Roman" w:hAnsi="Times New Roman"/>
          <w:lang w:val="en-US"/>
        </w:rPr>
        <w:t>%.</w:t>
      </w:r>
    </w:p>
  </w:footnote>
  <w:footnote w:id="17">
    <w:p w:rsidR="00C21D5D" w:rsidRPr="0004285B" w:rsidRDefault="00C21D5D" w:rsidP="00884DBA">
      <w:pPr>
        <w:pStyle w:val="Textonotapie"/>
        <w:rPr>
          <w:rFonts w:ascii="Times New Roman" w:hAnsi="Times New Roman"/>
          <w:lang w:val="en-US"/>
        </w:rPr>
      </w:pPr>
      <w:r w:rsidRPr="00E07A4C">
        <w:rPr>
          <w:rStyle w:val="Refdenotaalpie"/>
          <w:rFonts w:ascii="Times New Roman" w:hAnsi="Times New Roman"/>
        </w:rPr>
        <w:footnoteRef/>
      </w:r>
      <w:r w:rsidRPr="00E07A4C">
        <w:rPr>
          <w:rFonts w:ascii="Times New Roman" w:hAnsi="Times New Roman"/>
          <w:lang w:val="en-US"/>
        </w:rPr>
        <w:t xml:space="preserve"> </w:t>
      </w:r>
      <w:proofErr w:type="spellStart"/>
      <w:r>
        <w:rPr>
          <w:rFonts w:ascii="Times New Roman" w:hAnsi="Times New Roman"/>
          <w:lang w:val="en-US"/>
        </w:rPr>
        <w:t>Prodoc</w:t>
      </w:r>
      <w:proofErr w:type="spellEnd"/>
      <w:r>
        <w:rPr>
          <w:rFonts w:ascii="Times New Roman" w:hAnsi="Times New Roman"/>
          <w:lang w:val="en-US"/>
        </w:rPr>
        <w:t xml:space="preserve"> </w:t>
      </w:r>
      <w:r w:rsidRPr="0004285B">
        <w:rPr>
          <w:rFonts w:ascii="Times New Roman" w:hAnsi="Times New Roman"/>
          <w:lang w:val="en-US"/>
        </w:rPr>
        <w:t>, p</w:t>
      </w:r>
      <w:r>
        <w:rPr>
          <w:rFonts w:ascii="Times New Roman" w:hAnsi="Times New Roman"/>
          <w:lang w:val="en-US"/>
        </w:rPr>
        <w:t>age</w:t>
      </w:r>
      <w:r w:rsidRPr="0004285B">
        <w:rPr>
          <w:rFonts w:ascii="Times New Roman" w:hAnsi="Times New Roman"/>
          <w:lang w:val="en-US"/>
        </w:rPr>
        <w:t xml:space="preserve"> 25</w:t>
      </w:r>
    </w:p>
  </w:footnote>
  <w:footnote w:id="18">
    <w:p w:rsidR="00C21D5D" w:rsidRPr="0004285B" w:rsidRDefault="00C21D5D" w:rsidP="001D5BA6">
      <w:pPr>
        <w:pStyle w:val="Epgrafe"/>
        <w:rPr>
          <w:lang w:val="en-US"/>
        </w:rPr>
      </w:pPr>
      <w:r>
        <w:rPr>
          <w:rStyle w:val="Refdenotaalpie"/>
        </w:rPr>
        <w:footnoteRef/>
      </w:r>
      <w:r w:rsidRPr="0004285B">
        <w:rPr>
          <w:lang w:val="en-US"/>
        </w:rPr>
        <w:t xml:space="preserve"> Project Document, page 25 and following</w:t>
      </w:r>
    </w:p>
  </w:footnote>
  <w:footnote w:id="19">
    <w:p w:rsidR="00C21D5D" w:rsidRPr="00551CD9" w:rsidRDefault="00C21D5D" w:rsidP="00EF447F">
      <w:pPr>
        <w:pStyle w:val="Textonotapie"/>
        <w:rPr>
          <w:rFonts w:ascii="Times New Roman" w:hAnsi="Times New Roman"/>
          <w:sz w:val="18"/>
          <w:lang w:val="en-US"/>
        </w:rPr>
      </w:pPr>
      <w:r>
        <w:rPr>
          <w:rStyle w:val="Refdenotaalpie"/>
        </w:rPr>
        <w:footnoteRef/>
      </w:r>
      <w:r w:rsidRPr="00551CD9">
        <w:rPr>
          <w:lang w:val="en-US"/>
        </w:rPr>
        <w:t xml:space="preserve"> </w:t>
      </w:r>
      <w:proofErr w:type="spellStart"/>
      <w:r w:rsidRPr="00551CD9">
        <w:rPr>
          <w:rFonts w:ascii="Times New Roman" w:hAnsi="Times New Roman"/>
          <w:sz w:val="18"/>
          <w:lang w:val="en-US"/>
        </w:rPr>
        <w:t>Prodoc</w:t>
      </w:r>
      <w:proofErr w:type="spellEnd"/>
      <w:r w:rsidRPr="00551CD9">
        <w:rPr>
          <w:rFonts w:ascii="Times New Roman" w:hAnsi="Times New Roman"/>
          <w:sz w:val="18"/>
          <w:lang w:val="en-US"/>
        </w:rPr>
        <w:t>, page 25</w:t>
      </w:r>
    </w:p>
  </w:footnote>
  <w:footnote w:id="20">
    <w:p w:rsidR="00C21D5D" w:rsidRPr="00A80193" w:rsidRDefault="00C21D5D" w:rsidP="00A71A0C">
      <w:pPr>
        <w:rPr>
          <w:sz w:val="18"/>
          <w:lang w:val="en-US"/>
        </w:rPr>
      </w:pPr>
      <w:r w:rsidRPr="00A80193">
        <w:rPr>
          <w:rStyle w:val="Refdenotaalpie"/>
          <w:rFonts w:ascii="Times New Roman" w:hAnsi="Times New Roman"/>
          <w:sz w:val="18"/>
        </w:rPr>
        <w:footnoteRef/>
      </w:r>
      <w:r w:rsidRPr="00551CD9">
        <w:rPr>
          <w:rFonts w:eastAsia="Times New Roman"/>
          <w:sz w:val="18"/>
          <w:lang w:val="en-US" w:eastAsia="es-ES"/>
        </w:rPr>
        <w:t>CONACE, by its nature, involves different actors in the government sector and the electricity sector, including the cooperative sector. CONACE will ensure a participatory process at the highest level in the program</w:t>
      </w:r>
      <w:r w:rsidRPr="00A80193">
        <w:rPr>
          <w:color w:val="000000"/>
          <w:w w:val="103"/>
          <w:sz w:val="18"/>
          <w:lang w:val="en-US"/>
        </w:rPr>
        <w:t>.</w:t>
      </w:r>
    </w:p>
  </w:footnote>
  <w:footnote w:id="21">
    <w:p w:rsidR="00C21D5D" w:rsidRPr="00611C5B" w:rsidRDefault="00C21D5D" w:rsidP="000501F4">
      <w:pPr>
        <w:jc w:val="left"/>
        <w:rPr>
          <w:rStyle w:val="hps"/>
          <w:sz w:val="18"/>
          <w:szCs w:val="16"/>
          <w:lang w:val="en-US"/>
        </w:rPr>
      </w:pPr>
      <w:r w:rsidRPr="000501F4">
        <w:rPr>
          <w:rStyle w:val="Refdenotaalpie"/>
          <w:rFonts w:ascii="Times New Roman" w:hAnsi="Times New Roman"/>
          <w:sz w:val="18"/>
          <w:szCs w:val="16"/>
        </w:rPr>
        <w:footnoteRef/>
      </w:r>
      <w:r w:rsidRPr="000501F4">
        <w:rPr>
          <w:sz w:val="18"/>
          <w:szCs w:val="16"/>
          <w:lang w:val="en-US"/>
        </w:rPr>
        <w:t xml:space="preserve"> </w:t>
      </w:r>
      <w:r w:rsidRPr="00611C5B">
        <w:rPr>
          <w:rStyle w:val="hps"/>
          <w:sz w:val="18"/>
          <w:szCs w:val="16"/>
          <w:lang w:val="en-US"/>
        </w:rPr>
        <w:t>All</w:t>
      </w:r>
      <w:r w:rsidRPr="00611C5B">
        <w:rPr>
          <w:sz w:val="18"/>
          <w:szCs w:val="16"/>
          <w:lang w:val="en-US"/>
        </w:rPr>
        <w:t xml:space="preserve"> </w:t>
      </w:r>
      <w:r w:rsidRPr="00611C5B">
        <w:rPr>
          <w:rStyle w:val="hps"/>
          <w:sz w:val="18"/>
          <w:szCs w:val="16"/>
          <w:lang w:val="en-US"/>
        </w:rPr>
        <w:t>Findings and Conclusions</w:t>
      </w:r>
      <w:r w:rsidRPr="00611C5B">
        <w:rPr>
          <w:sz w:val="18"/>
          <w:szCs w:val="16"/>
          <w:lang w:val="en-US"/>
        </w:rPr>
        <w:t xml:space="preserve"> </w:t>
      </w:r>
      <w:r w:rsidRPr="00611C5B">
        <w:rPr>
          <w:rStyle w:val="hps"/>
          <w:sz w:val="18"/>
          <w:szCs w:val="16"/>
          <w:lang w:val="en-US"/>
        </w:rPr>
        <w:t>sections</w:t>
      </w:r>
      <w:r w:rsidRPr="00611C5B">
        <w:rPr>
          <w:sz w:val="18"/>
          <w:szCs w:val="16"/>
          <w:lang w:val="en-US"/>
        </w:rPr>
        <w:t xml:space="preserve"> </w:t>
      </w:r>
      <w:r w:rsidRPr="00611C5B">
        <w:rPr>
          <w:rStyle w:val="hps"/>
          <w:sz w:val="18"/>
          <w:szCs w:val="16"/>
          <w:lang w:val="en-US"/>
        </w:rPr>
        <w:t>marked with (</w:t>
      </w:r>
      <w:r w:rsidRPr="00611C5B">
        <w:rPr>
          <w:sz w:val="18"/>
          <w:szCs w:val="16"/>
          <w:lang w:val="en-US"/>
        </w:rPr>
        <w:t xml:space="preserve">E) </w:t>
      </w:r>
      <w:r w:rsidRPr="00611C5B">
        <w:rPr>
          <w:rStyle w:val="hps"/>
          <w:sz w:val="18"/>
          <w:szCs w:val="16"/>
          <w:lang w:val="en-US"/>
        </w:rPr>
        <w:t>in the TOR</w:t>
      </w:r>
      <w:r w:rsidRPr="00611C5B">
        <w:rPr>
          <w:sz w:val="18"/>
          <w:szCs w:val="16"/>
          <w:lang w:val="en-US"/>
        </w:rPr>
        <w:t xml:space="preserve"> </w:t>
      </w:r>
      <w:r w:rsidRPr="00611C5B">
        <w:rPr>
          <w:rStyle w:val="hps"/>
          <w:sz w:val="18"/>
          <w:szCs w:val="16"/>
          <w:lang w:val="en-US"/>
        </w:rPr>
        <w:t>should</w:t>
      </w:r>
      <w:r w:rsidRPr="00611C5B">
        <w:rPr>
          <w:sz w:val="18"/>
          <w:szCs w:val="16"/>
          <w:lang w:val="en-US"/>
        </w:rPr>
        <w:t xml:space="preserve"> </w:t>
      </w:r>
      <w:r w:rsidRPr="00611C5B">
        <w:rPr>
          <w:rStyle w:val="hps"/>
          <w:sz w:val="18"/>
          <w:szCs w:val="16"/>
          <w:lang w:val="en-US"/>
        </w:rPr>
        <w:t>be evaluated in</w:t>
      </w:r>
      <w:r w:rsidRPr="00611C5B">
        <w:rPr>
          <w:sz w:val="18"/>
          <w:szCs w:val="16"/>
          <w:lang w:val="en-US"/>
        </w:rPr>
        <w:t xml:space="preserve"> </w:t>
      </w:r>
      <w:r w:rsidRPr="00611C5B">
        <w:rPr>
          <w:rStyle w:val="hps"/>
          <w:sz w:val="18"/>
          <w:szCs w:val="16"/>
          <w:lang w:val="en-US"/>
        </w:rPr>
        <w:t>AS:</w:t>
      </w:r>
      <w:r w:rsidRPr="00611C5B">
        <w:rPr>
          <w:sz w:val="18"/>
          <w:szCs w:val="16"/>
          <w:lang w:val="en-US"/>
        </w:rPr>
        <w:t xml:space="preserve"> </w:t>
      </w:r>
      <w:r w:rsidRPr="00611C5B">
        <w:rPr>
          <w:rStyle w:val="hps"/>
          <w:sz w:val="18"/>
          <w:szCs w:val="16"/>
          <w:lang w:val="en-US"/>
        </w:rPr>
        <w:t>Highly Satisfactory</w:t>
      </w:r>
      <w:r w:rsidRPr="00611C5B">
        <w:rPr>
          <w:sz w:val="18"/>
          <w:szCs w:val="16"/>
          <w:lang w:val="en-US"/>
        </w:rPr>
        <w:t xml:space="preserve">, S: </w:t>
      </w:r>
      <w:r w:rsidRPr="00611C5B">
        <w:rPr>
          <w:rStyle w:val="hps"/>
          <w:sz w:val="18"/>
          <w:szCs w:val="16"/>
          <w:lang w:val="en-US"/>
        </w:rPr>
        <w:t>Satisfactory;</w:t>
      </w:r>
      <w:r w:rsidRPr="00611C5B">
        <w:rPr>
          <w:sz w:val="18"/>
          <w:szCs w:val="16"/>
          <w:lang w:val="en-US"/>
        </w:rPr>
        <w:t xml:space="preserve"> </w:t>
      </w:r>
      <w:r w:rsidRPr="00611C5B">
        <w:rPr>
          <w:rStyle w:val="hps"/>
          <w:sz w:val="18"/>
          <w:szCs w:val="16"/>
          <w:lang w:val="en-US"/>
        </w:rPr>
        <w:t>MS:</w:t>
      </w:r>
      <w:r w:rsidRPr="00611C5B">
        <w:rPr>
          <w:sz w:val="18"/>
          <w:szCs w:val="16"/>
          <w:lang w:val="en-US"/>
        </w:rPr>
        <w:t xml:space="preserve"> </w:t>
      </w:r>
      <w:r w:rsidRPr="00611C5B">
        <w:rPr>
          <w:rStyle w:val="hps"/>
          <w:sz w:val="18"/>
          <w:szCs w:val="16"/>
          <w:lang w:val="en-US"/>
        </w:rPr>
        <w:t xml:space="preserve">Marginally </w:t>
      </w:r>
      <w:proofErr w:type="spellStart"/>
      <w:r w:rsidRPr="00611C5B">
        <w:rPr>
          <w:rStyle w:val="hps"/>
          <w:sz w:val="18"/>
          <w:szCs w:val="16"/>
          <w:lang w:val="en-US"/>
        </w:rPr>
        <w:t>Ssatisfactory</w:t>
      </w:r>
      <w:proofErr w:type="spellEnd"/>
      <w:r w:rsidRPr="00611C5B">
        <w:rPr>
          <w:rStyle w:val="hps"/>
          <w:sz w:val="18"/>
          <w:szCs w:val="16"/>
          <w:lang w:val="en-US"/>
        </w:rPr>
        <w:t>,</w:t>
      </w:r>
      <w:r w:rsidRPr="00611C5B">
        <w:rPr>
          <w:sz w:val="18"/>
          <w:szCs w:val="16"/>
          <w:lang w:val="en-US"/>
        </w:rPr>
        <w:t xml:space="preserve"> </w:t>
      </w:r>
      <w:r w:rsidRPr="00611C5B">
        <w:rPr>
          <w:rStyle w:val="hps"/>
          <w:sz w:val="18"/>
          <w:szCs w:val="16"/>
          <w:lang w:val="en-US"/>
        </w:rPr>
        <w:t>U:</w:t>
      </w:r>
      <w:r w:rsidRPr="00611C5B">
        <w:rPr>
          <w:sz w:val="18"/>
          <w:szCs w:val="16"/>
          <w:lang w:val="en-US"/>
        </w:rPr>
        <w:t xml:space="preserve"> </w:t>
      </w:r>
      <w:r w:rsidRPr="00611C5B">
        <w:rPr>
          <w:rStyle w:val="hps"/>
          <w:sz w:val="18"/>
          <w:szCs w:val="16"/>
          <w:lang w:val="en-US"/>
        </w:rPr>
        <w:t>Unsatisfactory)</w:t>
      </w:r>
    </w:p>
    <w:p w:rsidR="00C21D5D" w:rsidRPr="000501F4" w:rsidRDefault="00C21D5D" w:rsidP="000501F4">
      <w:pPr>
        <w:jc w:val="left"/>
        <w:rPr>
          <w:b/>
          <w:sz w:val="18"/>
          <w:szCs w:val="16"/>
          <w:lang w:val="en-US"/>
        </w:rPr>
      </w:pPr>
    </w:p>
  </w:footnote>
  <w:footnote w:id="22">
    <w:p w:rsidR="00C21D5D" w:rsidRPr="00611C5B" w:rsidRDefault="00C21D5D" w:rsidP="000501F4">
      <w:pPr>
        <w:pStyle w:val="Textonotapie"/>
        <w:jc w:val="left"/>
        <w:rPr>
          <w:rFonts w:ascii="Times New Roman" w:hAnsi="Times New Roman"/>
          <w:sz w:val="18"/>
          <w:szCs w:val="16"/>
          <w:lang w:val="en-US"/>
        </w:rPr>
      </w:pPr>
      <w:r w:rsidRPr="000501F4">
        <w:rPr>
          <w:rStyle w:val="Refdenotaalpie"/>
          <w:rFonts w:ascii="Times New Roman" w:hAnsi="Times New Roman"/>
          <w:sz w:val="18"/>
          <w:szCs w:val="16"/>
        </w:rPr>
        <w:footnoteRef/>
      </w:r>
      <w:r w:rsidRPr="000501F4">
        <w:rPr>
          <w:rFonts w:ascii="Times New Roman" w:hAnsi="Times New Roman"/>
          <w:sz w:val="18"/>
          <w:szCs w:val="16"/>
          <w:lang w:val="en-US"/>
        </w:rPr>
        <w:t xml:space="preserve"> </w:t>
      </w:r>
      <w:r w:rsidRPr="00611C5B">
        <w:rPr>
          <w:rStyle w:val="hps"/>
          <w:rFonts w:ascii="Times New Roman" w:hAnsi="Times New Roman"/>
          <w:sz w:val="18"/>
          <w:szCs w:val="16"/>
          <w:lang w:val="en-US"/>
        </w:rPr>
        <w:t>The objectives of this</w:t>
      </w:r>
      <w:r w:rsidRPr="00611C5B">
        <w:rPr>
          <w:rFonts w:ascii="Times New Roman" w:hAnsi="Times New Roman"/>
          <w:sz w:val="18"/>
          <w:szCs w:val="16"/>
          <w:lang w:val="en-US"/>
        </w:rPr>
        <w:t xml:space="preserve"> </w:t>
      </w:r>
      <w:r w:rsidRPr="00611C5B">
        <w:rPr>
          <w:rStyle w:val="hps"/>
          <w:rFonts w:ascii="Times New Roman" w:hAnsi="Times New Roman"/>
          <w:sz w:val="18"/>
          <w:szCs w:val="16"/>
          <w:lang w:val="en-US"/>
        </w:rPr>
        <w:t xml:space="preserve">Operational </w:t>
      </w:r>
      <w:proofErr w:type="spellStart"/>
      <w:r w:rsidRPr="00611C5B">
        <w:rPr>
          <w:rStyle w:val="hps"/>
          <w:rFonts w:ascii="Times New Roman" w:hAnsi="Times New Roman"/>
          <w:sz w:val="18"/>
          <w:szCs w:val="16"/>
          <w:lang w:val="en-US"/>
        </w:rPr>
        <w:t>Programme</w:t>
      </w:r>
      <w:proofErr w:type="spellEnd"/>
      <w:r w:rsidRPr="00611C5B">
        <w:rPr>
          <w:rFonts w:ascii="Times New Roman" w:hAnsi="Times New Roman"/>
          <w:sz w:val="18"/>
          <w:szCs w:val="16"/>
          <w:lang w:val="en-US"/>
        </w:rPr>
        <w:t xml:space="preserve"> </w:t>
      </w:r>
      <w:r w:rsidRPr="00611C5B">
        <w:rPr>
          <w:rStyle w:val="hps"/>
          <w:rFonts w:ascii="Times New Roman" w:hAnsi="Times New Roman"/>
          <w:sz w:val="18"/>
          <w:szCs w:val="16"/>
          <w:lang w:val="en-US"/>
        </w:rPr>
        <w:t>are:</w:t>
      </w:r>
      <w:r w:rsidRPr="00611C5B">
        <w:rPr>
          <w:rFonts w:ascii="Times New Roman" w:hAnsi="Times New Roman"/>
          <w:sz w:val="18"/>
          <w:szCs w:val="16"/>
          <w:lang w:val="en-US"/>
        </w:rPr>
        <w:t xml:space="preserve"> </w:t>
      </w:r>
      <w:r w:rsidRPr="00611C5B">
        <w:rPr>
          <w:rStyle w:val="hps"/>
          <w:rFonts w:ascii="Times New Roman" w:hAnsi="Times New Roman"/>
          <w:sz w:val="18"/>
          <w:szCs w:val="16"/>
          <w:lang w:val="en-US"/>
        </w:rPr>
        <w:t>a)</w:t>
      </w:r>
      <w:r w:rsidRPr="00611C5B">
        <w:rPr>
          <w:rFonts w:ascii="Times New Roman" w:hAnsi="Times New Roman"/>
          <w:sz w:val="18"/>
          <w:szCs w:val="16"/>
          <w:lang w:val="en-US"/>
        </w:rPr>
        <w:t xml:space="preserve"> </w:t>
      </w:r>
      <w:r w:rsidRPr="00611C5B">
        <w:rPr>
          <w:rStyle w:val="hps"/>
          <w:rFonts w:ascii="Times New Roman" w:hAnsi="Times New Roman"/>
          <w:sz w:val="18"/>
          <w:szCs w:val="16"/>
          <w:lang w:val="en-US"/>
        </w:rPr>
        <w:t>remove barriers to</w:t>
      </w:r>
      <w:r w:rsidRPr="00611C5B">
        <w:rPr>
          <w:rFonts w:ascii="Times New Roman" w:hAnsi="Times New Roman"/>
          <w:sz w:val="18"/>
          <w:szCs w:val="16"/>
          <w:lang w:val="en-US"/>
        </w:rPr>
        <w:t xml:space="preserve"> </w:t>
      </w:r>
      <w:r w:rsidRPr="00611C5B">
        <w:rPr>
          <w:rStyle w:val="hps"/>
          <w:rFonts w:ascii="Times New Roman" w:hAnsi="Times New Roman"/>
          <w:sz w:val="18"/>
          <w:szCs w:val="16"/>
          <w:lang w:val="en-US"/>
        </w:rPr>
        <w:t>the commercial or</w:t>
      </w:r>
      <w:r w:rsidRPr="00611C5B">
        <w:rPr>
          <w:rFonts w:ascii="Times New Roman" w:hAnsi="Times New Roman"/>
          <w:sz w:val="18"/>
          <w:szCs w:val="16"/>
          <w:lang w:val="en-US"/>
        </w:rPr>
        <w:t xml:space="preserve"> </w:t>
      </w:r>
      <w:r w:rsidRPr="00611C5B">
        <w:rPr>
          <w:rStyle w:val="hps"/>
          <w:rFonts w:ascii="Times New Roman" w:hAnsi="Times New Roman"/>
          <w:sz w:val="18"/>
          <w:szCs w:val="16"/>
          <w:lang w:val="en-US"/>
        </w:rPr>
        <w:t>near commercial use of</w:t>
      </w:r>
      <w:r w:rsidRPr="00611C5B">
        <w:rPr>
          <w:rFonts w:ascii="Times New Roman" w:hAnsi="Times New Roman"/>
          <w:sz w:val="18"/>
          <w:szCs w:val="16"/>
          <w:lang w:val="en-US"/>
        </w:rPr>
        <w:t xml:space="preserve"> </w:t>
      </w:r>
      <w:r w:rsidRPr="00611C5B">
        <w:rPr>
          <w:rStyle w:val="hps"/>
          <w:rFonts w:ascii="Times New Roman" w:hAnsi="Times New Roman"/>
          <w:sz w:val="18"/>
          <w:szCs w:val="16"/>
          <w:lang w:val="en-US"/>
        </w:rPr>
        <w:t>Renewable</w:t>
      </w:r>
      <w:r w:rsidRPr="00611C5B">
        <w:rPr>
          <w:rFonts w:ascii="Times New Roman" w:hAnsi="Times New Roman"/>
          <w:sz w:val="18"/>
          <w:szCs w:val="16"/>
          <w:lang w:val="en-US"/>
        </w:rPr>
        <w:t xml:space="preserve"> E</w:t>
      </w:r>
      <w:r w:rsidRPr="00611C5B">
        <w:rPr>
          <w:rStyle w:val="hps"/>
          <w:rFonts w:ascii="Times New Roman" w:hAnsi="Times New Roman"/>
          <w:sz w:val="18"/>
          <w:szCs w:val="16"/>
          <w:lang w:val="en-US"/>
        </w:rPr>
        <w:t>nergy technologies</w:t>
      </w:r>
      <w:r w:rsidRPr="00611C5B">
        <w:rPr>
          <w:rFonts w:ascii="Times New Roman" w:hAnsi="Times New Roman"/>
          <w:sz w:val="18"/>
          <w:szCs w:val="16"/>
          <w:lang w:val="en-US"/>
        </w:rPr>
        <w:t xml:space="preserve"> </w:t>
      </w:r>
      <w:r w:rsidRPr="00611C5B">
        <w:rPr>
          <w:rStyle w:val="hps"/>
          <w:rFonts w:ascii="Times New Roman" w:hAnsi="Times New Roman"/>
          <w:sz w:val="18"/>
          <w:szCs w:val="16"/>
          <w:lang w:val="en-US"/>
        </w:rPr>
        <w:t>and b)</w:t>
      </w:r>
      <w:r w:rsidRPr="00611C5B">
        <w:rPr>
          <w:rFonts w:ascii="Times New Roman" w:hAnsi="Times New Roman"/>
          <w:sz w:val="18"/>
          <w:szCs w:val="16"/>
          <w:lang w:val="en-US"/>
        </w:rPr>
        <w:t xml:space="preserve"> </w:t>
      </w:r>
      <w:r w:rsidRPr="00611C5B">
        <w:rPr>
          <w:rStyle w:val="hps"/>
          <w:rFonts w:ascii="Times New Roman" w:hAnsi="Times New Roman"/>
          <w:sz w:val="18"/>
          <w:szCs w:val="16"/>
          <w:lang w:val="en-US"/>
        </w:rPr>
        <w:t>reduce any</w:t>
      </w:r>
      <w:r w:rsidRPr="00611C5B">
        <w:rPr>
          <w:rFonts w:ascii="Times New Roman" w:hAnsi="Times New Roman"/>
          <w:sz w:val="18"/>
          <w:szCs w:val="16"/>
          <w:lang w:val="en-US"/>
        </w:rPr>
        <w:t xml:space="preserve"> </w:t>
      </w:r>
      <w:r w:rsidRPr="00611C5B">
        <w:rPr>
          <w:rStyle w:val="hps"/>
          <w:rFonts w:ascii="Times New Roman" w:hAnsi="Times New Roman"/>
          <w:sz w:val="18"/>
          <w:szCs w:val="16"/>
          <w:lang w:val="en-US"/>
        </w:rPr>
        <w:t>additional implementation costs</w:t>
      </w:r>
      <w:r w:rsidRPr="00611C5B">
        <w:rPr>
          <w:rFonts w:ascii="Times New Roman" w:hAnsi="Times New Roman"/>
          <w:sz w:val="18"/>
          <w:szCs w:val="16"/>
          <w:lang w:val="en-US"/>
        </w:rPr>
        <w:t xml:space="preserve"> </w:t>
      </w:r>
      <w:r w:rsidRPr="00611C5B">
        <w:rPr>
          <w:rStyle w:val="hps"/>
          <w:rFonts w:ascii="Times New Roman" w:hAnsi="Times New Roman"/>
          <w:sz w:val="18"/>
          <w:szCs w:val="16"/>
          <w:lang w:val="en-US"/>
        </w:rPr>
        <w:t>of the above</w:t>
      </w:r>
      <w:r w:rsidRPr="00611C5B">
        <w:rPr>
          <w:rFonts w:ascii="Times New Roman" w:hAnsi="Times New Roman"/>
          <w:sz w:val="18"/>
          <w:szCs w:val="16"/>
          <w:lang w:val="en-US"/>
        </w:rPr>
        <w:t xml:space="preserve"> </w:t>
      </w:r>
      <w:r w:rsidRPr="00611C5B">
        <w:rPr>
          <w:rStyle w:val="hps"/>
          <w:rFonts w:ascii="Times New Roman" w:hAnsi="Times New Roman"/>
          <w:sz w:val="18"/>
          <w:szCs w:val="16"/>
          <w:lang w:val="en-US"/>
        </w:rPr>
        <w:t>technologies</w:t>
      </w:r>
      <w:r w:rsidRPr="00611C5B">
        <w:rPr>
          <w:rFonts w:ascii="Times New Roman" w:hAnsi="Times New Roman"/>
          <w:sz w:val="18"/>
          <w:szCs w:val="16"/>
          <w:lang w:val="en-US"/>
        </w:rPr>
        <w:t xml:space="preserve"> </w:t>
      </w:r>
      <w:r w:rsidRPr="00611C5B">
        <w:rPr>
          <w:rStyle w:val="hps"/>
          <w:rFonts w:ascii="Times New Roman" w:hAnsi="Times New Roman"/>
          <w:sz w:val="18"/>
          <w:szCs w:val="16"/>
          <w:lang w:val="en-US"/>
        </w:rPr>
        <w:t>resulting from the lack</w:t>
      </w:r>
      <w:r w:rsidRPr="00611C5B">
        <w:rPr>
          <w:rFonts w:ascii="Times New Roman" w:hAnsi="Times New Roman"/>
          <w:sz w:val="18"/>
          <w:szCs w:val="16"/>
          <w:lang w:val="en-US"/>
        </w:rPr>
        <w:t xml:space="preserve"> </w:t>
      </w:r>
      <w:r w:rsidRPr="00611C5B">
        <w:rPr>
          <w:rStyle w:val="hps"/>
          <w:rFonts w:ascii="Times New Roman" w:hAnsi="Times New Roman"/>
          <w:sz w:val="18"/>
          <w:szCs w:val="16"/>
          <w:lang w:val="en-US"/>
        </w:rPr>
        <w:t>of practical experience,</w:t>
      </w:r>
      <w:r w:rsidRPr="00611C5B">
        <w:rPr>
          <w:rFonts w:ascii="Times New Roman" w:hAnsi="Times New Roman"/>
          <w:sz w:val="18"/>
          <w:szCs w:val="16"/>
          <w:lang w:val="en-US"/>
        </w:rPr>
        <w:t xml:space="preserve"> </w:t>
      </w:r>
      <w:r w:rsidRPr="00611C5B">
        <w:rPr>
          <w:rStyle w:val="hps"/>
          <w:rFonts w:ascii="Times New Roman" w:hAnsi="Times New Roman"/>
          <w:sz w:val="18"/>
          <w:szCs w:val="16"/>
          <w:lang w:val="en-US"/>
        </w:rPr>
        <w:t>initial market</w:t>
      </w:r>
      <w:r w:rsidRPr="00611C5B">
        <w:rPr>
          <w:rFonts w:ascii="Times New Roman" w:hAnsi="Times New Roman"/>
          <w:sz w:val="18"/>
          <w:szCs w:val="16"/>
          <w:lang w:val="en-US"/>
        </w:rPr>
        <w:t xml:space="preserve"> </w:t>
      </w:r>
      <w:r w:rsidRPr="00611C5B">
        <w:rPr>
          <w:rStyle w:val="hps"/>
          <w:rFonts w:ascii="Times New Roman" w:hAnsi="Times New Roman"/>
          <w:sz w:val="18"/>
          <w:szCs w:val="16"/>
          <w:lang w:val="en-US"/>
        </w:rPr>
        <w:t>low-volume</w:t>
      </w:r>
      <w:r w:rsidRPr="00611C5B">
        <w:rPr>
          <w:rFonts w:ascii="Times New Roman" w:hAnsi="Times New Roman"/>
          <w:sz w:val="18"/>
          <w:szCs w:val="16"/>
          <w:lang w:val="en-US"/>
        </w:rPr>
        <w:t xml:space="preserve"> </w:t>
      </w:r>
      <w:r w:rsidRPr="00611C5B">
        <w:rPr>
          <w:rStyle w:val="hps"/>
          <w:rFonts w:ascii="Times New Roman" w:hAnsi="Times New Roman"/>
          <w:sz w:val="18"/>
          <w:szCs w:val="16"/>
          <w:lang w:val="en-US"/>
        </w:rPr>
        <w:t>or</w:t>
      </w:r>
      <w:r w:rsidRPr="00611C5B">
        <w:rPr>
          <w:rFonts w:ascii="Times New Roman" w:hAnsi="Times New Roman"/>
          <w:sz w:val="18"/>
          <w:szCs w:val="16"/>
          <w:lang w:val="en-US"/>
        </w:rPr>
        <w:t xml:space="preserve"> </w:t>
      </w:r>
      <w:r w:rsidRPr="00611C5B">
        <w:rPr>
          <w:rStyle w:val="hps"/>
          <w:rFonts w:ascii="Times New Roman" w:hAnsi="Times New Roman"/>
          <w:sz w:val="18"/>
          <w:szCs w:val="16"/>
          <w:lang w:val="en-US"/>
        </w:rPr>
        <w:t>dispersed nature of</w:t>
      </w:r>
      <w:r w:rsidRPr="00611C5B">
        <w:rPr>
          <w:rFonts w:ascii="Times New Roman" w:hAnsi="Times New Roman"/>
          <w:sz w:val="18"/>
          <w:szCs w:val="16"/>
          <w:lang w:val="en-US"/>
        </w:rPr>
        <w:t xml:space="preserve"> </w:t>
      </w:r>
      <w:r w:rsidRPr="00611C5B">
        <w:rPr>
          <w:rStyle w:val="hps"/>
          <w:rFonts w:ascii="Times New Roman" w:hAnsi="Times New Roman"/>
          <w:sz w:val="18"/>
          <w:szCs w:val="16"/>
          <w:lang w:val="en-US"/>
        </w:rPr>
        <w:t>applications</w:t>
      </w:r>
      <w:r w:rsidRPr="00611C5B">
        <w:rPr>
          <w:rFonts w:ascii="Times New Roman" w:hAnsi="Times New Roman"/>
          <w:sz w:val="18"/>
          <w:szCs w:val="16"/>
          <w:lang w:val="en-US"/>
        </w:rPr>
        <w:t xml:space="preserve">, so </w:t>
      </w:r>
      <w:r w:rsidRPr="00611C5B">
        <w:rPr>
          <w:rStyle w:val="hps"/>
          <w:rFonts w:ascii="Times New Roman" w:hAnsi="Times New Roman"/>
          <w:sz w:val="18"/>
          <w:szCs w:val="16"/>
          <w:lang w:val="en-US"/>
        </w:rPr>
        <w:t>that "</w:t>
      </w:r>
      <w:r w:rsidRPr="00611C5B">
        <w:rPr>
          <w:rFonts w:ascii="Times New Roman" w:hAnsi="Times New Roman"/>
          <w:sz w:val="18"/>
          <w:szCs w:val="16"/>
          <w:lang w:val="en-US"/>
        </w:rPr>
        <w:t xml:space="preserve">win-win" </w:t>
      </w:r>
      <w:r w:rsidRPr="00611C5B">
        <w:rPr>
          <w:rStyle w:val="hps"/>
          <w:rFonts w:ascii="Times New Roman" w:hAnsi="Times New Roman"/>
          <w:sz w:val="18"/>
          <w:szCs w:val="16"/>
          <w:lang w:val="en-US"/>
        </w:rPr>
        <w:t>economically viable</w:t>
      </w:r>
      <w:r w:rsidRPr="00611C5B">
        <w:rPr>
          <w:rFonts w:ascii="Times New Roman" w:hAnsi="Times New Roman"/>
          <w:sz w:val="18"/>
          <w:szCs w:val="16"/>
          <w:lang w:val="en-US"/>
        </w:rPr>
        <w:t xml:space="preserve"> </w:t>
      </w:r>
      <w:r w:rsidRPr="00611C5B">
        <w:rPr>
          <w:rStyle w:val="hps"/>
          <w:rFonts w:ascii="Times New Roman" w:hAnsi="Times New Roman"/>
          <w:sz w:val="18"/>
          <w:szCs w:val="16"/>
          <w:lang w:val="en-US"/>
        </w:rPr>
        <w:t>transactions</w:t>
      </w:r>
      <w:r w:rsidRPr="00611C5B">
        <w:rPr>
          <w:rFonts w:ascii="Times New Roman" w:hAnsi="Times New Roman"/>
          <w:sz w:val="18"/>
          <w:szCs w:val="16"/>
          <w:lang w:val="en-US"/>
        </w:rPr>
        <w:t xml:space="preserve"> </w:t>
      </w:r>
      <w:r w:rsidRPr="00611C5B">
        <w:rPr>
          <w:rStyle w:val="hps"/>
          <w:rFonts w:ascii="Times New Roman" w:hAnsi="Times New Roman"/>
          <w:sz w:val="18"/>
          <w:szCs w:val="16"/>
          <w:lang w:val="en-US"/>
        </w:rPr>
        <w:t xml:space="preserve">and activities </w:t>
      </w:r>
      <w:r w:rsidRPr="00611C5B">
        <w:rPr>
          <w:rFonts w:ascii="Times New Roman" w:hAnsi="Times New Roman"/>
          <w:sz w:val="18"/>
          <w:szCs w:val="16"/>
          <w:lang w:val="en-US"/>
        </w:rPr>
        <w:t xml:space="preserve"> </w:t>
      </w:r>
      <w:r w:rsidRPr="00611C5B">
        <w:rPr>
          <w:rStyle w:val="hps"/>
          <w:rFonts w:ascii="Times New Roman" w:hAnsi="Times New Roman"/>
          <w:sz w:val="18"/>
          <w:szCs w:val="16"/>
          <w:lang w:val="en-US"/>
        </w:rPr>
        <w:t>increase</w:t>
      </w:r>
      <w:r w:rsidRPr="00611C5B">
        <w:rPr>
          <w:rFonts w:ascii="Times New Roman" w:hAnsi="Times New Roman"/>
          <w:sz w:val="18"/>
          <w:szCs w:val="16"/>
          <w:lang w:val="en-US"/>
        </w:rPr>
        <w:t xml:space="preserve"> </w:t>
      </w:r>
      <w:r w:rsidRPr="00611C5B">
        <w:rPr>
          <w:rStyle w:val="hps"/>
          <w:rFonts w:ascii="Times New Roman" w:hAnsi="Times New Roman"/>
          <w:sz w:val="18"/>
          <w:szCs w:val="16"/>
          <w:lang w:val="en-US"/>
        </w:rPr>
        <w:t>Renewable</w:t>
      </w:r>
      <w:r w:rsidRPr="00611C5B">
        <w:rPr>
          <w:rFonts w:ascii="Times New Roman" w:hAnsi="Times New Roman"/>
          <w:sz w:val="18"/>
          <w:szCs w:val="16"/>
          <w:lang w:val="en-US"/>
        </w:rPr>
        <w:t xml:space="preserve"> E</w:t>
      </w:r>
      <w:r w:rsidRPr="00611C5B">
        <w:rPr>
          <w:rStyle w:val="hps"/>
          <w:rFonts w:ascii="Times New Roman" w:hAnsi="Times New Roman"/>
          <w:sz w:val="18"/>
          <w:szCs w:val="16"/>
          <w:lang w:val="en-US"/>
        </w:rPr>
        <w:t>nergy technologies deployment</w:t>
      </w:r>
      <w:r w:rsidRPr="00611C5B">
        <w:rPr>
          <w:rFonts w:ascii="Times New Roman" w:hAnsi="Times New Roman"/>
          <w:sz w:val="18"/>
          <w:szCs w:val="16"/>
          <w:lang w:val="en-US"/>
        </w:rPr>
        <w:t>.</w:t>
      </w:r>
    </w:p>
    <w:p w:rsidR="00C21D5D" w:rsidRPr="00C4589A" w:rsidRDefault="00C21D5D" w:rsidP="000501F4">
      <w:pPr>
        <w:pStyle w:val="Textonotapie"/>
        <w:jc w:val="left"/>
        <w:rPr>
          <w:rStyle w:val="hps"/>
          <w:rFonts w:ascii="Times New Roman" w:hAnsi="Times New Roman"/>
          <w:sz w:val="18"/>
          <w:szCs w:val="16"/>
          <w:lang w:val="es-ES"/>
        </w:rPr>
      </w:pPr>
      <w:hyperlink r:id="rId1" w:history="1">
        <w:r w:rsidRPr="00C4589A">
          <w:rPr>
            <w:rStyle w:val="Hipervnculo"/>
            <w:rFonts w:ascii="Times New Roman" w:hAnsi="Times New Roman"/>
            <w:sz w:val="18"/>
            <w:szCs w:val="16"/>
            <w:lang w:val="es-ES"/>
          </w:rPr>
          <w:t>http://207.190.239.143/OP_6_Spanish.pdf</w:t>
        </w:r>
      </w:hyperlink>
    </w:p>
    <w:p w:rsidR="00C21D5D" w:rsidRPr="009A2702" w:rsidRDefault="00C21D5D" w:rsidP="009A2702">
      <w:pPr>
        <w:pStyle w:val="Textonotapie"/>
      </w:pPr>
    </w:p>
  </w:footnote>
  <w:footnote w:id="23">
    <w:p w:rsidR="00C21D5D" w:rsidRPr="00E119A5" w:rsidRDefault="00C21D5D" w:rsidP="006B0A48">
      <w:pPr>
        <w:pStyle w:val="Textonotapie"/>
        <w:rPr>
          <w:rFonts w:ascii="Times New Roman" w:hAnsi="Times New Roman"/>
        </w:rPr>
      </w:pPr>
      <w:r w:rsidRPr="00E119A5">
        <w:rPr>
          <w:rStyle w:val="Refdenotaalpie"/>
          <w:rFonts w:ascii="Times New Roman" w:hAnsi="Times New Roman"/>
        </w:rPr>
        <w:footnoteRef/>
      </w:r>
      <w:r w:rsidRPr="00E119A5">
        <w:rPr>
          <w:rFonts w:ascii="Times New Roman" w:hAnsi="Times New Roman"/>
        </w:rPr>
        <w:t xml:space="preserve">MIDEPLAN (2010)  </w:t>
      </w:r>
      <w:r w:rsidRPr="00E119A5">
        <w:rPr>
          <w:rFonts w:ascii="Times New Roman" w:hAnsi="Times New Roman"/>
          <w:u w:val="single"/>
        </w:rPr>
        <w:t>Plan Nacional de Desarrollo 2011-2014</w:t>
      </w:r>
      <w:r w:rsidRPr="00E119A5">
        <w:rPr>
          <w:rFonts w:ascii="Times New Roman" w:hAnsi="Times New Roman"/>
        </w:rPr>
        <w:t xml:space="preserve">.Pág. </w:t>
      </w:r>
      <w:r>
        <w:rPr>
          <w:rFonts w:ascii="Times New Roman" w:hAnsi="Times New Roman"/>
        </w:rPr>
        <w:t>82</w:t>
      </w:r>
    </w:p>
  </w:footnote>
  <w:footnote w:id="24">
    <w:p w:rsidR="00C21D5D" w:rsidRPr="00410915" w:rsidRDefault="00C21D5D">
      <w:pPr>
        <w:pStyle w:val="Textonotapie"/>
        <w:rPr>
          <w:rFonts w:ascii="Times New Roman" w:hAnsi="Times New Roman"/>
          <w:lang w:val="en-US"/>
        </w:rPr>
      </w:pPr>
      <w:r>
        <w:rPr>
          <w:rStyle w:val="Refdenotaalpie"/>
        </w:rPr>
        <w:footnoteRef/>
      </w:r>
      <w:r w:rsidRPr="0004285B">
        <w:rPr>
          <w:lang w:val="en-US"/>
        </w:rPr>
        <w:t xml:space="preserve"> </w:t>
      </w:r>
      <w:proofErr w:type="gramStart"/>
      <w:r w:rsidRPr="0004285B">
        <w:rPr>
          <w:rFonts w:ascii="Times New Roman" w:hAnsi="Times New Roman"/>
          <w:lang w:val="en-US"/>
        </w:rPr>
        <w:t>Project Brief, English Version page.</w:t>
      </w:r>
      <w:proofErr w:type="gramEnd"/>
      <w:r w:rsidRPr="0004285B">
        <w:rPr>
          <w:rFonts w:ascii="Times New Roman" w:hAnsi="Times New Roman"/>
          <w:lang w:val="en-US"/>
        </w:rPr>
        <w:t xml:space="preserve"> </w:t>
      </w:r>
      <w:r w:rsidRPr="00410915">
        <w:rPr>
          <w:rFonts w:ascii="Times New Roman" w:hAnsi="Times New Roman"/>
          <w:lang w:val="en-US"/>
        </w:rPr>
        <w:t>53</w:t>
      </w:r>
    </w:p>
  </w:footnote>
  <w:footnote w:id="25">
    <w:p w:rsidR="00C21D5D" w:rsidRPr="002E5D1C" w:rsidRDefault="00C21D5D" w:rsidP="00B94B01">
      <w:pPr>
        <w:pStyle w:val="Textonotapie"/>
        <w:rPr>
          <w:lang w:val="en-US"/>
        </w:rPr>
      </w:pPr>
      <w:r>
        <w:rPr>
          <w:rStyle w:val="Refdenotaalpie"/>
        </w:rPr>
        <w:footnoteRef/>
      </w:r>
      <w:r w:rsidRPr="002E5D1C">
        <w:rPr>
          <w:lang w:val="en-US"/>
        </w:rPr>
        <w:t xml:space="preserve"> </w:t>
      </w:r>
      <w:r w:rsidRPr="002E5D1C">
        <w:rPr>
          <w:rFonts w:ascii="Times New Roman" w:hAnsi="Times New Roman"/>
          <w:lang w:val="en-US"/>
        </w:rPr>
        <w:t>Two wind generators were installed during May 2011 in the Marine Park according to ICE information</w:t>
      </w:r>
    </w:p>
  </w:footnote>
  <w:footnote w:id="26">
    <w:p w:rsidR="00C21D5D" w:rsidRPr="002E5D1C" w:rsidRDefault="00C21D5D">
      <w:pPr>
        <w:pStyle w:val="Textonotapie"/>
        <w:rPr>
          <w:rFonts w:ascii="Times New Roman" w:hAnsi="Times New Roman"/>
          <w:lang w:val="en-US"/>
        </w:rPr>
      </w:pPr>
      <w:r w:rsidRPr="003F2B1F">
        <w:rPr>
          <w:rStyle w:val="Refdenotaalpie"/>
          <w:rFonts w:ascii="Times New Roman" w:hAnsi="Times New Roman"/>
        </w:rPr>
        <w:footnoteRef/>
      </w:r>
      <w:r w:rsidRPr="002E5D1C">
        <w:rPr>
          <w:rFonts w:ascii="Times New Roman" w:hAnsi="Times New Roman"/>
          <w:lang w:val="en-US"/>
        </w:rPr>
        <w:t xml:space="preserve"> Two minutes are in the document list reviewed by the evaluators</w:t>
      </w:r>
    </w:p>
  </w:footnote>
  <w:footnote w:id="27">
    <w:p w:rsidR="00C21D5D" w:rsidRPr="00F32628" w:rsidRDefault="00C21D5D" w:rsidP="00A44554">
      <w:pPr>
        <w:pStyle w:val="Textonotapie"/>
        <w:rPr>
          <w:lang w:val="en-US"/>
        </w:rPr>
      </w:pPr>
      <w:r>
        <w:rPr>
          <w:rStyle w:val="Refdenotaalpie"/>
        </w:rPr>
        <w:footnoteRef/>
      </w:r>
      <w:r w:rsidRPr="00F32628">
        <w:rPr>
          <w:lang w:val="en-US"/>
        </w:rPr>
        <w:t xml:space="preserve"> </w:t>
      </w:r>
      <w:r w:rsidRPr="00F32628">
        <w:rPr>
          <w:rFonts w:ascii="Times New Roman" w:hAnsi="Times New Roman"/>
          <w:lang w:val="en-US"/>
        </w:rPr>
        <w:t>Two wind generators were installed during May 2011 in the marine park a</w:t>
      </w:r>
      <w:r>
        <w:rPr>
          <w:rFonts w:ascii="Times New Roman" w:hAnsi="Times New Roman"/>
          <w:lang w:val="en-US"/>
        </w:rPr>
        <w:t>ccording to ICE information</w:t>
      </w:r>
    </w:p>
  </w:footnote>
  <w:footnote w:id="28">
    <w:p w:rsidR="00C21D5D" w:rsidRPr="000F27D9" w:rsidRDefault="00C21D5D" w:rsidP="0015179B">
      <w:pPr>
        <w:pStyle w:val="Textonotapie"/>
        <w:rPr>
          <w:lang w:val="es-ES"/>
        </w:rPr>
      </w:pPr>
      <w:r w:rsidRPr="00AF0C1B">
        <w:rPr>
          <w:rStyle w:val="Refdenotaalpie"/>
        </w:rPr>
        <w:footnoteRef/>
      </w:r>
      <w:r w:rsidRPr="00421F86">
        <w:rPr>
          <w:lang w:val="es-CO"/>
        </w:rPr>
        <w:t xml:space="preserve"> </w:t>
      </w:r>
      <w:r w:rsidRPr="003E082A">
        <w:rPr>
          <w:rFonts w:ascii="Times New Roman" w:hAnsi="Times New Roman"/>
          <w:lang w:val="es-CO"/>
        </w:rPr>
        <w:t xml:space="preserve">PNUD-GEG (8 Marzo 2002) </w:t>
      </w:r>
      <w:r w:rsidRPr="003E082A">
        <w:rPr>
          <w:rFonts w:ascii="Times New Roman" w:hAnsi="Times New Roman"/>
          <w:u w:val="single"/>
          <w:lang w:val="es-CO"/>
        </w:rPr>
        <w:t>Programa de Electrificación Nacional con Energía Renovable en Áreas No cubiertas por la Red</w:t>
      </w:r>
      <w:r w:rsidRPr="003E082A">
        <w:rPr>
          <w:rFonts w:ascii="Times New Roman" w:hAnsi="Times New Roman"/>
          <w:lang w:val="es-CO"/>
        </w:rPr>
        <w:t>. Projec</w:t>
      </w:r>
      <w:r>
        <w:rPr>
          <w:rFonts w:ascii="Times New Roman" w:hAnsi="Times New Roman"/>
          <w:lang w:val="es-CO"/>
        </w:rPr>
        <w:t>t</w:t>
      </w:r>
      <w:r w:rsidRPr="003E082A">
        <w:rPr>
          <w:rFonts w:ascii="Times New Roman" w:hAnsi="Times New Roman"/>
          <w:lang w:val="es-CO"/>
        </w:rPr>
        <w:t xml:space="preserve"> </w:t>
      </w:r>
      <w:proofErr w:type="spellStart"/>
      <w:r w:rsidRPr="003E082A">
        <w:rPr>
          <w:rFonts w:ascii="Times New Roman" w:hAnsi="Times New Roman"/>
          <w:lang w:val="es-CO"/>
        </w:rPr>
        <w:t>Brief</w:t>
      </w:r>
      <w:proofErr w:type="spellEnd"/>
      <w:r w:rsidRPr="003E082A">
        <w:rPr>
          <w:rFonts w:ascii="Times New Roman" w:hAnsi="Times New Roman"/>
          <w:lang w:val="es-CO"/>
        </w:rPr>
        <w:t>. Pág. 42</w:t>
      </w:r>
    </w:p>
  </w:footnote>
  <w:footnote w:id="29">
    <w:p w:rsidR="00C21D5D" w:rsidRPr="006D2B55" w:rsidRDefault="00C21D5D" w:rsidP="007677B1">
      <w:pPr>
        <w:pStyle w:val="Textonotapie"/>
        <w:rPr>
          <w:lang w:val="es-CR"/>
        </w:rPr>
      </w:pPr>
      <w:r>
        <w:rPr>
          <w:rStyle w:val="Refdenotaalpie"/>
        </w:rPr>
        <w:footnoteRef/>
      </w:r>
      <w:r w:rsidRPr="006D2B55">
        <w:rPr>
          <w:lang w:val="es-CR"/>
        </w:rPr>
        <w:t xml:space="preserve"> </w:t>
      </w:r>
      <w:r w:rsidRPr="002477B0">
        <w:rPr>
          <w:rFonts w:ascii="Times New Roman" w:hAnsi="Times New Roman"/>
          <w:lang w:val="es-CR"/>
        </w:rPr>
        <w:t xml:space="preserve">Se utilizó como referencia </w:t>
      </w:r>
      <w:r w:rsidRPr="002477B0">
        <w:rPr>
          <w:rFonts w:ascii="Times New Roman" w:hAnsi="Times New Roman"/>
          <w:lang w:val="es-CO"/>
        </w:rPr>
        <w:t xml:space="preserve">el Presupuesto incluido en el </w:t>
      </w:r>
      <w:r>
        <w:rPr>
          <w:rFonts w:ascii="Times New Roman" w:hAnsi="Times New Roman"/>
          <w:lang w:val="es-CO"/>
        </w:rPr>
        <w:t>PRODOC</w:t>
      </w:r>
      <w:r w:rsidRPr="002477B0">
        <w:rPr>
          <w:rFonts w:ascii="Times New Roman" w:hAnsi="Times New Roman"/>
          <w:lang w:val="es-CO"/>
        </w:rPr>
        <w:t xml:space="preserve"> ya que el equipo consultor no encontró evidencia de modificaciones presupuestarias solicitadas o aprobadas</w:t>
      </w:r>
      <w:r>
        <w:rPr>
          <w:rFonts w:ascii="Times New Roman" w:hAnsi="Times New Roman"/>
          <w:lang w:val="es-CO"/>
        </w:rPr>
        <w:t>.</w:t>
      </w:r>
    </w:p>
  </w:footnote>
  <w:footnote w:id="30">
    <w:p w:rsidR="00C21D5D" w:rsidRPr="009F5148" w:rsidRDefault="00C21D5D">
      <w:pPr>
        <w:pStyle w:val="Textonotapie"/>
        <w:rPr>
          <w:rFonts w:ascii="Times New Roman" w:hAnsi="Times New Roman"/>
          <w:lang w:val="es-CO"/>
        </w:rPr>
      </w:pPr>
      <w:r>
        <w:rPr>
          <w:rStyle w:val="Refdenotaalpie"/>
        </w:rPr>
        <w:footnoteRef/>
      </w:r>
      <w:r>
        <w:t xml:space="preserve"> </w:t>
      </w:r>
      <w:proofErr w:type="spellStart"/>
      <w:r>
        <w:t>Developed</w:t>
      </w:r>
      <w:proofErr w:type="spellEnd"/>
      <w:r>
        <w:t xml:space="preserve"> </w:t>
      </w:r>
      <w:proofErr w:type="spellStart"/>
      <w:r>
        <w:t>by</w:t>
      </w:r>
      <w:proofErr w:type="spellEnd"/>
      <w:r>
        <w:t xml:space="preserve"> </w:t>
      </w:r>
      <w:proofErr w:type="spellStart"/>
      <w:r w:rsidRPr="009F5148">
        <w:rPr>
          <w:rFonts w:ascii="Times New Roman" w:hAnsi="Times New Roman"/>
          <w:lang w:val="es-CO"/>
        </w:rPr>
        <w:t>Advansys</w:t>
      </w:r>
      <w:proofErr w:type="spellEnd"/>
      <w:r w:rsidRPr="009F5148">
        <w:rPr>
          <w:rFonts w:ascii="Times New Roman" w:hAnsi="Times New Roman"/>
          <w:lang w:val="es-CO"/>
        </w:rPr>
        <w:t>.</w:t>
      </w:r>
    </w:p>
  </w:footnote>
  <w:footnote w:id="31">
    <w:p w:rsidR="00C21D5D" w:rsidRPr="008B5D10" w:rsidRDefault="00C21D5D" w:rsidP="008B5D10">
      <w:pPr>
        <w:pStyle w:val="Textonotapie"/>
        <w:rPr>
          <w:rFonts w:ascii="Times New Roman" w:hAnsi="Times New Roman"/>
          <w:lang w:val="en-US"/>
        </w:rPr>
      </w:pPr>
      <w:r w:rsidRPr="00423EE4">
        <w:rPr>
          <w:rStyle w:val="Refdenotaalpie"/>
          <w:rFonts w:ascii="Times New Roman" w:hAnsi="Times New Roman"/>
        </w:rPr>
        <w:footnoteRef/>
      </w:r>
      <w:r w:rsidRPr="008B5D10">
        <w:rPr>
          <w:rFonts w:ascii="Times New Roman" w:hAnsi="Times New Roman"/>
          <w:lang w:val="en-US"/>
        </w:rPr>
        <w:t xml:space="preserve"> </w:t>
      </w:r>
      <w:proofErr w:type="spellStart"/>
      <w:r>
        <w:rPr>
          <w:rFonts w:ascii="Times New Roman" w:hAnsi="Times New Roman"/>
          <w:lang w:val="en-US"/>
        </w:rPr>
        <w:t>Prodoc</w:t>
      </w:r>
      <w:proofErr w:type="spellEnd"/>
      <w:r w:rsidRPr="008B5D10">
        <w:rPr>
          <w:rFonts w:ascii="Times New Roman" w:hAnsi="Times New Roman"/>
          <w:lang w:val="en-US"/>
        </w:rPr>
        <w:t>, page 11</w:t>
      </w:r>
    </w:p>
  </w:footnote>
  <w:footnote w:id="32">
    <w:p w:rsidR="00C21D5D" w:rsidRPr="00462146" w:rsidRDefault="00C21D5D" w:rsidP="008B5D10">
      <w:pPr>
        <w:pStyle w:val="Portada4"/>
        <w:jc w:val="left"/>
        <w:rPr>
          <w:lang w:val="en-US"/>
        </w:rPr>
      </w:pPr>
      <w:r w:rsidRPr="00423EE4">
        <w:rPr>
          <w:rStyle w:val="Refdenotaalpie"/>
          <w:rFonts w:ascii="Times New Roman" w:hAnsi="Times New Roman"/>
        </w:rPr>
        <w:footnoteRef/>
      </w:r>
      <w:r w:rsidRPr="00462146">
        <w:rPr>
          <w:lang w:val="en-US"/>
        </w:rPr>
        <w:t xml:space="preserve"> </w:t>
      </w:r>
      <w:r w:rsidRPr="00462146">
        <w:rPr>
          <w:b w:val="0"/>
          <w:sz w:val="20"/>
          <w:szCs w:val="20"/>
          <w:lang w:val="en-US"/>
        </w:rPr>
        <w:t xml:space="preserve">In example: Mora, M. (2008) National program of rural electrification with renewable energy sources in off-grid areas. </w:t>
      </w:r>
      <w:proofErr w:type="gramStart"/>
      <w:r w:rsidRPr="00462146">
        <w:rPr>
          <w:b w:val="0"/>
          <w:sz w:val="20"/>
          <w:szCs w:val="20"/>
          <w:lang w:val="en-US"/>
        </w:rPr>
        <w:t>ICE</w:t>
      </w:r>
      <w:r>
        <w:rPr>
          <w:b w:val="0"/>
          <w:sz w:val="20"/>
          <w:szCs w:val="20"/>
          <w:lang w:val="en-US"/>
        </w:rPr>
        <w:t>, p</w:t>
      </w:r>
      <w:r w:rsidRPr="00462146">
        <w:rPr>
          <w:b w:val="0"/>
          <w:sz w:val="20"/>
          <w:szCs w:val="20"/>
          <w:lang w:val="en-US"/>
        </w:rPr>
        <w:t>ower point presentation.</w:t>
      </w:r>
      <w:proofErr w:type="gramEnd"/>
    </w:p>
  </w:footnote>
  <w:footnote w:id="33">
    <w:p w:rsidR="00C21D5D" w:rsidRPr="00587A13" w:rsidRDefault="00C21D5D" w:rsidP="008B5D10">
      <w:pPr>
        <w:pStyle w:val="Textonotapie"/>
        <w:rPr>
          <w:rFonts w:ascii="Times New Roman" w:hAnsi="Times New Roman"/>
          <w:lang w:val="en-US"/>
        </w:rPr>
      </w:pPr>
      <w:r>
        <w:rPr>
          <w:rStyle w:val="Refdenotaalpie"/>
        </w:rPr>
        <w:footnoteRef/>
      </w:r>
      <w:r w:rsidRPr="00587A13">
        <w:rPr>
          <w:lang w:val="en-US"/>
        </w:rPr>
        <w:t xml:space="preserve"> </w:t>
      </w:r>
      <w:r w:rsidRPr="00587A13">
        <w:rPr>
          <w:rFonts w:ascii="Times New Roman" w:hAnsi="Times New Roman"/>
          <w:lang w:val="en-US"/>
        </w:rPr>
        <w:t>Project Brief, Page 57</w:t>
      </w:r>
    </w:p>
  </w:footnote>
  <w:footnote w:id="34">
    <w:p w:rsidR="00C21D5D" w:rsidRPr="003F4A74" w:rsidRDefault="00C21D5D" w:rsidP="008B5D10">
      <w:pPr>
        <w:pStyle w:val="Textonotapie"/>
        <w:rPr>
          <w:rFonts w:ascii="Times New Roman" w:hAnsi="Times New Roman"/>
          <w:lang w:val="en-US"/>
        </w:rPr>
      </w:pPr>
      <w:r>
        <w:rPr>
          <w:rStyle w:val="Refdenotaalpie"/>
        </w:rPr>
        <w:footnoteRef/>
      </w:r>
      <w:r w:rsidRPr="003F4A74">
        <w:rPr>
          <w:lang w:val="en-US"/>
        </w:rPr>
        <w:t xml:space="preserve"> </w:t>
      </w:r>
      <w:r w:rsidRPr="003F4A74">
        <w:rPr>
          <w:rFonts w:ascii="Times New Roman" w:hAnsi="Times New Roman"/>
          <w:lang w:val="en-US"/>
        </w:rPr>
        <w:t>With exception of</w:t>
      </w:r>
      <w:r w:rsidRPr="003F4A74">
        <w:rPr>
          <w:lang w:val="en-US"/>
        </w:rPr>
        <w:t xml:space="preserve"> </w:t>
      </w:r>
      <w:r w:rsidRPr="003F4A74">
        <w:rPr>
          <w:rFonts w:ascii="Times New Roman" w:hAnsi="Times New Roman"/>
          <w:lang w:val="en-US"/>
        </w:rPr>
        <w:t>Law 7447 that was again put into effect</w:t>
      </w:r>
      <w:r>
        <w:rPr>
          <w:rFonts w:ascii="Times New Roman" w:hAnsi="Times New Roman"/>
          <w:lang w:val="en-US"/>
        </w:rPr>
        <w:t xml:space="preserve"> as of July 2010.</w:t>
      </w:r>
    </w:p>
  </w:footnote>
  <w:footnote w:id="35">
    <w:p w:rsidR="00C21D5D" w:rsidRPr="00682A43" w:rsidRDefault="00C21D5D" w:rsidP="008B5D10">
      <w:pPr>
        <w:pStyle w:val="Textonotapie"/>
        <w:rPr>
          <w:rFonts w:ascii="Times New Roman" w:hAnsi="Times New Roman"/>
          <w:lang w:val="en-US"/>
        </w:rPr>
      </w:pPr>
      <w:r w:rsidRPr="00423EE4">
        <w:rPr>
          <w:rStyle w:val="Refdenotaalpie"/>
          <w:rFonts w:ascii="Times New Roman" w:hAnsi="Times New Roman"/>
        </w:rPr>
        <w:footnoteRef/>
      </w:r>
      <w:r w:rsidRPr="00423EE4">
        <w:rPr>
          <w:rFonts w:ascii="Times New Roman" w:hAnsi="Times New Roman"/>
          <w:lang w:val="es-CO"/>
        </w:rPr>
        <w:t xml:space="preserve"> Bejarano, J (2008) </w:t>
      </w:r>
      <w:r w:rsidRPr="00423EE4">
        <w:rPr>
          <w:rFonts w:ascii="Times New Roman" w:hAnsi="Times New Roman"/>
          <w:u w:val="single"/>
          <w:lang w:val="es-CO"/>
        </w:rPr>
        <w:t>Análisis de legislación energética relacionada con la energía renovable e introducción de cambios.</w:t>
      </w:r>
      <w:r w:rsidRPr="00423EE4">
        <w:rPr>
          <w:rFonts w:ascii="Times New Roman" w:hAnsi="Times New Roman"/>
          <w:lang w:val="es-CO"/>
        </w:rPr>
        <w:t xml:space="preserve"> </w:t>
      </w:r>
      <w:proofErr w:type="gramStart"/>
      <w:r w:rsidRPr="00682A43">
        <w:rPr>
          <w:rFonts w:ascii="Times New Roman" w:hAnsi="Times New Roman"/>
          <w:lang w:val="en-US"/>
        </w:rPr>
        <w:t>Project Document.</w:t>
      </w:r>
      <w:proofErr w:type="gramEnd"/>
    </w:p>
  </w:footnote>
  <w:footnote w:id="36">
    <w:p w:rsidR="00C21D5D" w:rsidRPr="00D7716E" w:rsidRDefault="00C21D5D" w:rsidP="008B5D10">
      <w:pPr>
        <w:pStyle w:val="Textonotapie"/>
        <w:rPr>
          <w:rFonts w:ascii="Times New Roman" w:hAnsi="Times New Roman"/>
          <w:lang w:val="en-US"/>
        </w:rPr>
      </w:pPr>
      <w:r>
        <w:rPr>
          <w:rStyle w:val="Refdenotaalpie"/>
        </w:rPr>
        <w:footnoteRef/>
      </w:r>
      <w:r w:rsidRPr="00D7716E">
        <w:rPr>
          <w:lang w:val="en-US"/>
        </w:rPr>
        <w:t xml:space="preserve"> </w:t>
      </w:r>
      <w:r w:rsidRPr="00D7716E">
        <w:rPr>
          <w:rFonts w:ascii="Times New Roman" w:hAnsi="Times New Roman"/>
          <w:szCs w:val="22"/>
          <w:lang w:val="en-US"/>
        </w:rPr>
        <w:t>The video is available in the digital version of this report.</w:t>
      </w:r>
    </w:p>
  </w:footnote>
  <w:footnote w:id="37">
    <w:p w:rsidR="00C21D5D" w:rsidRPr="00A50A6B" w:rsidRDefault="00C21D5D" w:rsidP="008B5D10">
      <w:pPr>
        <w:jc w:val="left"/>
        <w:rPr>
          <w:szCs w:val="22"/>
          <w:lang w:val="en-US"/>
        </w:rPr>
      </w:pPr>
      <w:r>
        <w:rPr>
          <w:rStyle w:val="Refdenotaalpie"/>
        </w:rPr>
        <w:footnoteRef/>
      </w:r>
      <w:r w:rsidRPr="00A50A6B">
        <w:rPr>
          <w:lang w:val="en-US"/>
        </w:rPr>
        <w:t xml:space="preserve"> </w:t>
      </w:r>
      <w:r>
        <w:rPr>
          <w:sz w:val="20"/>
          <w:szCs w:val="22"/>
          <w:lang w:val="en-US"/>
        </w:rPr>
        <w:t>Spotted</w:t>
      </w:r>
      <w:r w:rsidRPr="00E1518A">
        <w:rPr>
          <w:sz w:val="20"/>
          <w:szCs w:val="22"/>
          <w:lang w:val="en-US"/>
        </w:rPr>
        <w:t xml:space="preserve"> 4 weeks, every hour, </w:t>
      </w:r>
      <w:r>
        <w:rPr>
          <w:sz w:val="20"/>
          <w:szCs w:val="22"/>
          <w:lang w:val="en-US"/>
        </w:rPr>
        <w:t xml:space="preserve">in </w:t>
      </w:r>
      <w:r w:rsidRPr="00E1518A">
        <w:rPr>
          <w:sz w:val="20"/>
          <w:szCs w:val="22"/>
          <w:lang w:val="en-US"/>
        </w:rPr>
        <w:t>400 buses: 4 weeks * 7 days/week * 12 h/day * bus * 400 = 134.400 people.</w:t>
      </w:r>
    </w:p>
    <w:p w:rsidR="00C21D5D" w:rsidRPr="00A50A6B" w:rsidRDefault="00C21D5D" w:rsidP="008B5D10">
      <w:pPr>
        <w:pStyle w:val="Textonotapie"/>
        <w:rPr>
          <w:lang w:val="en-US"/>
        </w:rPr>
      </w:pPr>
    </w:p>
  </w:footnote>
  <w:footnote w:id="38">
    <w:p w:rsidR="00C21D5D" w:rsidRPr="00682A43" w:rsidRDefault="00C21D5D" w:rsidP="008B5D10">
      <w:pPr>
        <w:rPr>
          <w:lang w:val="en-US"/>
        </w:rPr>
      </w:pPr>
      <w:r>
        <w:rPr>
          <w:rStyle w:val="Refdenotaalpie"/>
        </w:rPr>
        <w:footnoteRef/>
      </w:r>
      <w:r w:rsidRPr="00682A43">
        <w:rPr>
          <w:lang w:val="en-US"/>
        </w:rPr>
        <w:t xml:space="preserve"> </w:t>
      </w:r>
      <w:hyperlink r:id="rId2" w:history="1">
        <w:r w:rsidRPr="00682A43">
          <w:rPr>
            <w:color w:val="0000FF"/>
            <w:u w:val="single"/>
            <w:lang w:val="en-US"/>
          </w:rPr>
          <w:t>http://www.capitales.com/costarica/herramientas/macro/dev_colon.mhtml</w:t>
        </w:r>
      </w:hyperlink>
    </w:p>
  </w:footnote>
  <w:footnote w:id="39">
    <w:p w:rsidR="00C21D5D" w:rsidRPr="00B8645C" w:rsidRDefault="00C21D5D" w:rsidP="008B5D10">
      <w:pPr>
        <w:pStyle w:val="Textonotapie"/>
        <w:rPr>
          <w:rFonts w:ascii="Times New Roman" w:hAnsi="Times New Roman"/>
          <w:lang w:val="es-ES"/>
        </w:rPr>
      </w:pPr>
      <w:r w:rsidRPr="00423EE4">
        <w:rPr>
          <w:rStyle w:val="Refdenotaalpie"/>
          <w:rFonts w:ascii="Times New Roman" w:hAnsi="Times New Roman"/>
        </w:rPr>
        <w:footnoteRef/>
      </w:r>
      <w:r w:rsidRPr="00B8645C">
        <w:rPr>
          <w:rFonts w:ascii="Times New Roman" w:hAnsi="Times New Roman"/>
          <w:lang w:val="es-ES"/>
        </w:rPr>
        <w:t xml:space="preserve"> </w:t>
      </w:r>
      <w:proofErr w:type="spellStart"/>
      <w:r w:rsidRPr="00B8645C">
        <w:rPr>
          <w:rFonts w:ascii="Times New Roman" w:hAnsi="Times New Roman"/>
          <w:lang w:val="es-ES"/>
        </w:rPr>
        <w:t>Author</w:t>
      </w:r>
      <w:proofErr w:type="spellEnd"/>
      <w:r w:rsidRPr="00B8645C">
        <w:rPr>
          <w:rFonts w:ascii="Times New Roman" w:hAnsi="Times New Roman"/>
          <w:lang w:val="es-ES"/>
        </w:rPr>
        <w:t xml:space="preserve"> </w:t>
      </w:r>
      <w:proofErr w:type="spellStart"/>
      <w:r w:rsidRPr="00B8645C">
        <w:rPr>
          <w:rFonts w:ascii="Times New Roman" w:hAnsi="Times New Roman"/>
          <w:lang w:val="es-ES"/>
        </w:rPr>
        <w:t>from</w:t>
      </w:r>
      <w:proofErr w:type="spellEnd"/>
      <w:r w:rsidRPr="00B8645C">
        <w:rPr>
          <w:rFonts w:ascii="Times New Roman" w:hAnsi="Times New Roman"/>
          <w:lang w:val="es-ES"/>
        </w:rPr>
        <w:t xml:space="preserve"> ICE </w:t>
      </w:r>
      <w:proofErr w:type="spellStart"/>
      <w:r w:rsidRPr="00B8645C">
        <w:rPr>
          <w:rFonts w:ascii="Times New Roman" w:hAnsi="Times New Roman"/>
          <w:lang w:val="es-ES"/>
        </w:rPr>
        <w:t>information</w:t>
      </w:r>
      <w:proofErr w:type="spellEnd"/>
      <w:r w:rsidRPr="00B8645C">
        <w:rPr>
          <w:rFonts w:ascii="Times New Roman" w:hAnsi="Times New Roman"/>
          <w:lang w:val="es-ES"/>
        </w:rPr>
        <w:t xml:space="preserve">. </w:t>
      </w:r>
    </w:p>
  </w:footnote>
  <w:footnote w:id="40">
    <w:p w:rsidR="00C21D5D" w:rsidRPr="004525E9" w:rsidRDefault="00C21D5D" w:rsidP="008B5D10">
      <w:pPr>
        <w:pStyle w:val="Textonotapie"/>
        <w:rPr>
          <w:rFonts w:ascii="Times New Roman" w:hAnsi="Times New Roman"/>
          <w:lang w:val="es-CO"/>
        </w:rPr>
      </w:pPr>
      <w:r>
        <w:rPr>
          <w:rStyle w:val="Refdenotaalpie"/>
        </w:rPr>
        <w:footnoteRef/>
      </w:r>
      <w:r>
        <w:t xml:space="preserve"> </w:t>
      </w:r>
      <w:r w:rsidRPr="004525E9">
        <w:rPr>
          <w:rFonts w:ascii="Times New Roman" w:hAnsi="Times New Roman"/>
        </w:rPr>
        <w:t xml:space="preserve">Torres, J.E, Betancourt, F. y González, C (2007) </w:t>
      </w:r>
      <w:r w:rsidRPr="004525E9">
        <w:rPr>
          <w:rFonts w:ascii="Times New Roman" w:hAnsi="Times New Roman"/>
          <w:u w:val="single"/>
          <w:lang w:val="es-CO"/>
        </w:rPr>
        <w:t>Evaluación de Esquemas de Financiamiento y Esquemas de Organización</w:t>
      </w:r>
      <w:r w:rsidRPr="004525E9">
        <w:rPr>
          <w:rFonts w:ascii="Times New Roman" w:hAnsi="Times New Roman"/>
          <w:lang w:val="es-CO"/>
        </w:rPr>
        <w:t xml:space="preserve">. </w:t>
      </w:r>
      <w:r>
        <w:rPr>
          <w:rFonts w:ascii="Times New Roman" w:hAnsi="Times New Roman"/>
          <w:lang w:val="es-CO"/>
        </w:rPr>
        <w:t xml:space="preserve">Project </w:t>
      </w:r>
      <w:proofErr w:type="spellStart"/>
      <w:r w:rsidRPr="004525E9">
        <w:rPr>
          <w:rFonts w:ascii="Times New Roman" w:hAnsi="Times New Roman"/>
          <w:lang w:val="es-CO"/>
        </w:rPr>
        <w:t>Document</w:t>
      </w:r>
      <w:proofErr w:type="spellEnd"/>
    </w:p>
  </w:footnote>
  <w:footnote w:id="41">
    <w:p w:rsidR="00C21D5D" w:rsidRPr="005E7E85" w:rsidRDefault="00C21D5D" w:rsidP="008B5D10">
      <w:pPr>
        <w:rPr>
          <w:sz w:val="20"/>
        </w:rPr>
      </w:pPr>
      <w:r>
        <w:rPr>
          <w:rStyle w:val="Refdenotaalpie"/>
        </w:rPr>
        <w:footnoteRef/>
      </w:r>
      <w:r>
        <w:t xml:space="preserve"> </w:t>
      </w:r>
      <w:r w:rsidRPr="005E7E85">
        <w:rPr>
          <w:noProof/>
          <w:sz w:val="20"/>
          <w:lang w:eastAsia="es-CO"/>
        </w:rPr>
        <w:t xml:space="preserve">Salazar, J. y Rivas, J. (2007) </w:t>
      </w:r>
      <w:r w:rsidRPr="005E7E85">
        <w:rPr>
          <w:noProof/>
          <w:sz w:val="20"/>
          <w:u w:val="single"/>
          <w:lang w:eastAsia="es-CO"/>
        </w:rPr>
        <w:t>Localización, levantamiento de información en campo e implementación del SIG para el Programa Nacional en</w:t>
      </w:r>
      <w:r>
        <w:rPr>
          <w:noProof/>
          <w:sz w:val="20"/>
          <w:u w:val="single"/>
          <w:lang w:eastAsia="es-CO"/>
        </w:rPr>
        <w:t xml:space="preserve"> </w:t>
      </w:r>
      <w:r w:rsidRPr="005E7E85">
        <w:rPr>
          <w:noProof/>
          <w:sz w:val="20"/>
          <w:u w:val="single"/>
          <w:lang w:eastAsia="es-CO"/>
        </w:rPr>
        <w:t>el</w:t>
      </w:r>
      <w:r>
        <w:rPr>
          <w:noProof/>
          <w:sz w:val="20"/>
          <w:u w:val="single"/>
          <w:lang w:eastAsia="es-CO"/>
        </w:rPr>
        <w:t>e</w:t>
      </w:r>
      <w:r w:rsidRPr="005E7E85">
        <w:rPr>
          <w:noProof/>
          <w:sz w:val="20"/>
          <w:u w:val="single"/>
          <w:lang w:eastAsia="es-CO"/>
        </w:rPr>
        <w:t>ctrificación Rural con Base en Fuentes de Energía Renovable en Áreas No Cubiertas por al Red</w:t>
      </w:r>
      <w:r w:rsidRPr="005E7E85">
        <w:rPr>
          <w:noProof/>
          <w:sz w:val="20"/>
          <w:lang w:eastAsia="es-CO"/>
        </w:rPr>
        <w:t xml:space="preserve">. </w:t>
      </w:r>
      <w:r>
        <w:rPr>
          <w:noProof/>
          <w:sz w:val="20"/>
          <w:lang w:eastAsia="es-CO"/>
        </w:rPr>
        <w:t xml:space="preserve">Project </w:t>
      </w:r>
      <w:r w:rsidRPr="005E7E85">
        <w:rPr>
          <w:noProof/>
          <w:sz w:val="20"/>
          <w:lang w:eastAsia="es-CO"/>
        </w:rPr>
        <w:t>Document.</w:t>
      </w:r>
    </w:p>
  </w:footnote>
  <w:footnote w:id="42">
    <w:p w:rsidR="00C21D5D" w:rsidRPr="005E7E85" w:rsidRDefault="00C21D5D" w:rsidP="008B5D10">
      <w:pPr>
        <w:rPr>
          <w:sz w:val="20"/>
        </w:rPr>
      </w:pPr>
      <w:r w:rsidRPr="005E7E85">
        <w:rPr>
          <w:rStyle w:val="Refdenotaalpie"/>
          <w:rFonts w:ascii="Times New Roman" w:hAnsi="Times New Roman"/>
        </w:rPr>
        <w:footnoteRef/>
      </w:r>
      <w:r w:rsidRPr="005E7E85">
        <w:rPr>
          <w:sz w:val="20"/>
        </w:rPr>
        <w:t xml:space="preserve"> INCAE – CLACDS (2007) </w:t>
      </w:r>
      <w:r w:rsidRPr="005E7E85">
        <w:rPr>
          <w:sz w:val="20"/>
          <w:u w:val="single"/>
        </w:rPr>
        <w:t xml:space="preserve">Metodología para la evaluación de opciones de electrificación rural con fuentes de energía renovable </w:t>
      </w:r>
      <w:r>
        <w:rPr>
          <w:sz w:val="20"/>
          <w:u w:val="single"/>
        </w:rPr>
        <w:t xml:space="preserve"> </w:t>
      </w:r>
      <w:r w:rsidRPr="005E7E85">
        <w:rPr>
          <w:sz w:val="20"/>
          <w:u w:val="single"/>
        </w:rPr>
        <w:t>(</w:t>
      </w:r>
      <w:proofErr w:type="spellStart"/>
      <w:r>
        <w:rPr>
          <w:sz w:val="20"/>
          <w:u w:val="single"/>
        </w:rPr>
        <w:t>Projects</w:t>
      </w:r>
      <w:proofErr w:type="spellEnd"/>
      <w:r>
        <w:rPr>
          <w:sz w:val="20"/>
          <w:u w:val="single"/>
        </w:rPr>
        <w:t xml:space="preserve">’ Portfolio Final </w:t>
      </w:r>
      <w:proofErr w:type="spellStart"/>
      <w:r>
        <w:rPr>
          <w:sz w:val="20"/>
          <w:u w:val="single"/>
        </w:rPr>
        <w:t>Report</w:t>
      </w:r>
      <w:proofErr w:type="spellEnd"/>
      <w:r w:rsidRPr="005E7E85">
        <w:rPr>
          <w:sz w:val="20"/>
          <w:u w:val="single"/>
        </w:rPr>
        <w:t>).</w:t>
      </w:r>
      <w:r w:rsidRPr="005E7E85">
        <w:rPr>
          <w:sz w:val="20"/>
        </w:rPr>
        <w:t xml:space="preserve"> </w:t>
      </w:r>
      <w:r>
        <w:rPr>
          <w:sz w:val="20"/>
        </w:rPr>
        <w:t xml:space="preserve">Project </w:t>
      </w:r>
      <w:proofErr w:type="spellStart"/>
      <w:r w:rsidRPr="005E7E85">
        <w:rPr>
          <w:sz w:val="20"/>
        </w:rPr>
        <w:t>Document</w:t>
      </w:r>
      <w:proofErr w:type="spellEnd"/>
      <w:r>
        <w:rPr>
          <w:sz w:val="20"/>
        </w:rPr>
        <w:t>.</w:t>
      </w:r>
    </w:p>
  </w:footnote>
  <w:footnote w:id="43">
    <w:p w:rsidR="00C21D5D" w:rsidRPr="00224D3A" w:rsidRDefault="00C21D5D" w:rsidP="008B5D10">
      <w:pPr>
        <w:pStyle w:val="Textonotapie"/>
        <w:rPr>
          <w:rFonts w:ascii="Times New Roman" w:hAnsi="Times New Roman"/>
          <w:lang w:val="en-US"/>
        </w:rPr>
      </w:pPr>
      <w:r w:rsidRPr="005E7E85">
        <w:rPr>
          <w:rStyle w:val="Refdenotaalpie"/>
          <w:rFonts w:ascii="Times New Roman" w:hAnsi="Times New Roman"/>
        </w:rPr>
        <w:footnoteRef/>
      </w:r>
      <w:r w:rsidRPr="005E7E85">
        <w:rPr>
          <w:rFonts w:ascii="Times New Roman" w:hAnsi="Times New Roman"/>
        </w:rPr>
        <w:t xml:space="preserve">INCAE – CLACDS (2007) </w:t>
      </w:r>
      <w:r w:rsidRPr="005E7E85">
        <w:rPr>
          <w:rFonts w:ascii="Times New Roman" w:hAnsi="Times New Roman"/>
          <w:u w:val="single"/>
          <w:lang w:val="es-CO"/>
        </w:rPr>
        <w:t xml:space="preserve">Metodología </w:t>
      </w:r>
      <w:r w:rsidRPr="005E7E85">
        <w:rPr>
          <w:rFonts w:ascii="Times New Roman" w:hAnsi="Times New Roman"/>
          <w:u w:val="single"/>
        </w:rPr>
        <w:t>para la evaluación de opciones de electrificación rural con fuentes de energía renovable (Manual de Usuario).</w:t>
      </w:r>
      <w:r w:rsidRPr="005E7E85">
        <w:rPr>
          <w:rFonts w:ascii="Times New Roman" w:hAnsi="Times New Roman"/>
        </w:rPr>
        <w:t xml:space="preserve"> </w:t>
      </w:r>
      <w:r w:rsidRPr="008B5D10">
        <w:rPr>
          <w:rFonts w:ascii="Times New Roman" w:hAnsi="Times New Roman"/>
          <w:lang w:val="en-US"/>
        </w:rPr>
        <w:t xml:space="preserve">Project </w:t>
      </w:r>
      <w:r w:rsidRPr="00224D3A">
        <w:rPr>
          <w:rFonts w:ascii="Times New Roman" w:hAnsi="Times New Roman"/>
          <w:lang w:val="en-US"/>
        </w:rPr>
        <w:t xml:space="preserve">Document </w:t>
      </w:r>
    </w:p>
  </w:footnote>
  <w:footnote w:id="44">
    <w:p w:rsidR="00C21D5D" w:rsidRPr="00224D3A" w:rsidRDefault="00C21D5D" w:rsidP="008B5D10">
      <w:pPr>
        <w:pStyle w:val="Textonotapie"/>
        <w:rPr>
          <w:lang w:val="en-US"/>
        </w:rPr>
      </w:pPr>
      <w:r>
        <w:rPr>
          <w:rStyle w:val="Refdenotaalpie"/>
        </w:rPr>
        <w:footnoteRef/>
      </w:r>
      <w:r w:rsidRPr="00224D3A">
        <w:rPr>
          <w:lang w:val="en-US"/>
        </w:rPr>
        <w:t xml:space="preserve"> </w:t>
      </w:r>
      <w:proofErr w:type="spellStart"/>
      <w:r w:rsidRPr="00224D3A">
        <w:rPr>
          <w:rFonts w:ascii="Times New Roman" w:hAnsi="Times New Roman"/>
          <w:lang w:val="en-US"/>
        </w:rPr>
        <w:t>Chirripó</w:t>
      </w:r>
      <w:proofErr w:type="spellEnd"/>
      <w:r w:rsidRPr="00224D3A">
        <w:rPr>
          <w:rFonts w:ascii="Times New Roman" w:hAnsi="Times New Roman"/>
          <w:lang w:val="en-US"/>
        </w:rPr>
        <w:t xml:space="preserve"> </w:t>
      </w:r>
      <w:proofErr w:type="spellStart"/>
      <w:r w:rsidRPr="00224D3A">
        <w:rPr>
          <w:rFonts w:ascii="Times New Roman" w:hAnsi="Times New Roman"/>
          <w:lang w:val="en-US"/>
        </w:rPr>
        <w:t>Consultores</w:t>
      </w:r>
      <w:proofErr w:type="spellEnd"/>
      <w:r w:rsidRPr="00224D3A">
        <w:rPr>
          <w:rFonts w:ascii="Times New Roman" w:hAnsi="Times New Roman"/>
          <w:lang w:val="en-US"/>
        </w:rPr>
        <w:t xml:space="preserve">, </w:t>
      </w:r>
      <w:r>
        <w:rPr>
          <w:rFonts w:ascii="Times New Roman" w:hAnsi="Times New Roman"/>
          <w:lang w:val="en-US"/>
        </w:rPr>
        <w:t xml:space="preserve">personal </w:t>
      </w:r>
      <w:r w:rsidRPr="00224D3A">
        <w:rPr>
          <w:rFonts w:ascii="Times New Roman" w:hAnsi="Times New Roman"/>
          <w:lang w:val="en-US"/>
        </w:rPr>
        <w:t>discus</w:t>
      </w:r>
      <w:r>
        <w:rPr>
          <w:rFonts w:ascii="Times New Roman" w:hAnsi="Times New Roman"/>
          <w:lang w:val="en-US"/>
        </w:rPr>
        <w:t>s</w:t>
      </w:r>
      <w:r w:rsidRPr="00224D3A">
        <w:rPr>
          <w:rFonts w:ascii="Times New Roman" w:hAnsi="Times New Roman"/>
          <w:lang w:val="en-US"/>
        </w:rPr>
        <w:t>i</w:t>
      </w:r>
      <w:r>
        <w:rPr>
          <w:rFonts w:ascii="Times New Roman" w:hAnsi="Times New Roman"/>
          <w:lang w:val="en-US"/>
        </w:rPr>
        <w:t>o</w:t>
      </w:r>
      <w:r w:rsidRPr="00224D3A">
        <w:rPr>
          <w:rFonts w:ascii="Times New Roman" w:hAnsi="Times New Roman"/>
          <w:lang w:val="en-US"/>
        </w:rPr>
        <w:t>n.</w:t>
      </w:r>
    </w:p>
  </w:footnote>
  <w:footnote w:id="45">
    <w:p w:rsidR="00C21D5D" w:rsidRPr="00F0358D" w:rsidRDefault="00C21D5D" w:rsidP="008B5D10">
      <w:pPr>
        <w:rPr>
          <w:lang w:val="en-US"/>
        </w:rPr>
      </w:pPr>
      <w:r>
        <w:rPr>
          <w:rStyle w:val="Refdenotaalpie"/>
        </w:rPr>
        <w:footnoteRef/>
      </w:r>
      <w:r w:rsidRPr="00F0358D">
        <w:rPr>
          <w:lang w:val="en-US"/>
        </w:rPr>
        <w:t xml:space="preserve"> </w:t>
      </w:r>
      <w:r w:rsidRPr="007D3F62">
        <w:rPr>
          <w:b/>
          <w:sz w:val="20"/>
          <w:lang w:val="en-US"/>
        </w:rPr>
        <w:t>Important note:</w:t>
      </w:r>
      <w:r w:rsidRPr="00F0358D">
        <w:rPr>
          <w:sz w:val="20"/>
          <w:lang w:val="en-US"/>
        </w:rPr>
        <w:t xml:space="preserve"> in general</w:t>
      </w:r>
      <w:r>
        <w:rPr>
          <w:sz w:val="20"/>
          <w:lang w:val="en-US"/>
        </w:rPr>
        <w:t>,</w:t>
      </w:r>
      <w:r w:rsidRPr="00F0358D">
        <w:rPr>
          <w:sz w:val="20"/>
          <w:lang w:val="en-US"/>
        </w:rPr>
        <w:t xml:space="preserve"> it is consider</w:t>
      </w:r>
      <w:r>
        <w:rPr>
          <w:sz w:val="20"/>
          <w:lang w:val="en-US"/>
        </w:rPr>
        <w:t xml:space="preserve">ed </w:t>
      </w:r>
      <w:r w:rsidRPr="00F0358D">
        <w:rPr>
          <w:sz w:val="20"/>
          <w:lang w:val="en-US"/>
        </w:rPr>
        <w:t xml:space="preserve">that the </w:t>
      </w:r>
      <w:r>
        <w:rPr>
          <w:sz w:val="20"/>
          <w:lang w:val="en-US"/>
        </w:rPr>
        <w:t xml:space="preserve">methodology </w:t>
      </w:r>
      <w:r w:rsidRPr="00F0358D">
        <w:rPr>
          <w:sz w:val="20"/>
          <w:lang w:val="en-US"/>
        </w:rPr>
        <w:t>scope and details for calculation of mitigated CO2 derived from this project</w:t>
      </w:r>
      <w:r>
        <w:rPr>
          <w:sz w:val="20"/>
          <w:lang w:val="en-US"/>
        </w:rPr>
        <w:t>,</w:t>
      </w:r>
      <w:r w:rsidRPr="00F0358D">
        <w:rPr>
          <w:sz w:val="20"/>
          <w:lang w:val="en-US"/>
        </w:rPr>
        <w:t xml:space="preserve"> was validated by the appropriate authorities in </w:t>
      </w:r>
      <w:r>
        <w:rPr>
          <w:sz w:val="20"/>
          <w:lang w:val="en-US"/>
        </w:rPr>
        <w:t xml:space="preserve">its </w:t>
      </w:r>
      <w:r w:rsidRPr="00F0358D">
        <w:rPr>
          <w:sz w:val="20"/>
          <w:lang w:val="en-US"/>
        </w:rPr>
        <w:t xml:space="preserve">approval, so </w:t>
      </w:r>
      <w:r>
        <w:rPr>
          <w:sz w:val="20"/>
          <w:lang w:val="en-US"/>
        </w:rPr>
        <w:t xml:space="preserve">from now on </w:t>
      </w:r>
      <w:r w:rsidRPr="00F0358D">
        <w:rPr>
          <w:sz w:val="20"/>
          <w:lang w:val="en-US"/>
        </w:rPr>
        <w:t xml:space="preserve">the evaluation team </w:t>
      </w:r>
      <w:r>
        <w:rPr>
          <w:sz w:val="20"/>
          <w:lang w:val="en-US"/>
        </w:rPr>
        <w:t xml:space="preserve">will </w:t>
      </w:r>
      <w:r w:rsidRPr="00F0358D">
        <w:rPr>
          <w:sz w:val="20"/>
          <w:lang w:val="en-US"/>
        </w:rPr>
        <w:t>limit</w:t>
      </w:r>
      <w:r>
        <w:rPr>
          <w:sz w:val="20"/>
          <w:lang w:val="en-US"/>
        </w:rPr>
        <w:t xml:space="preserve"> </w:t>
      </w:r>
      <w:r w:rsidRPr="00F0358D">
        <w:rPr>
          <w:sz w:val="20"/>
          <w:lang w:val="en-US"/>
        </w:rPr>
        <w:t xml:space="preserve">to recognize as valid the </w:t>
      </w:r>
      <w:r>
        <w:rPr>
          <w:sz w:val="20"/>
          <w:lang w:val="en-US"/>
        </w:rPr>
        <w:t xml:space="preserve">emissions </w:t>
      </w:r>
      <w:r w:rsidRPr="00F0358D">
        <w:rPr>
          <w:sz w:val="20"/>
          <w:lang w:val="en-US"/>
        </w:rPr>
        <w:t xml:space="preserve">coefficients and other </w:t>
      </w:r>
      <w:r>
        <w:rPr>
          <w:sz w:val="20"/>
          <w:lang w:val="en-US"/>
        </w:rPr>
        <w:t xml:space="preserve">methodology’s </w:t>
      </w:r>
      <w:r w:rsidRPr="00F0358D">
        <w:rPr>
          <w:sz w:val="20"/>
          <w:lang w:val="en-US"/>
        </w:rPr>
        <w:t xml:space="preserve">initial parameters </w:t>
      </w:r>
      <w:r>
        <w:rPr>
          <w:sz w:val="20"/>
          <w:lang w:val="en-US"/>
        </w:rPr>
        <w:t xml:space="preserve">used in </w:t>
      </w:r>
      <w:r w:rsidRPr="00F0358D">
        <w:rPr>
          <w:sz w:val="20"/>
          <w:lang w:val="en-US"/>
        </w:rPr>
        <w:t>the</w:t>
      </w:r>
      <w:r>
        <w:rPr>
          <w:sz w:val="20"/>
          <w:lang w:val="en-US"/>
        </w:rPr>
        <w:t xml:space="preserve"> Project Brief.</w:t>
      </w:r>
    </w:p>
    <w:p w:rsidR="00C21D5D" w:rsidRPr="00224D3A" w:rsidRDefault="00C21D5D" w:rsidP="008B5D10">
      <w:pPr>
        <w:pStyle w:val="Textonotapie"/>
        <w:rPr>
          <w:lang w:val="en-US"/>
        </w:rPr>
      </w:pPr>
    </w:p>
  </w:footnote>
  <w:footnote w:id="46">
    <w:p w:rsidR="00C21D5D" w:rsidRPr="00224D3A" w:rsidRDefault="00C21D5D" w:rsidP="008B5D10">
      <w:pPr>
        <w:pStyle w:val="Textonotapie"/>
        <w:rPr>
          <w:rFonts w:ascii="Times New Roman" w:hAnsi="Times New Roman"/>
          <w:lang w:val="en-US"/>
        </w:rPr>
      </w:pPr>
      <w:r w:rsidRPr="009435BD">
        <w:rPr>
          <w:rStyle w:val="Refdenotaalpie"/>
          <w:rFonts w:ascii="Times New Roman" w:hAnsi="Times New Roman"/>
        </w:rPr>
        <w:footnoteRef/>
      </w:r>
      <w:r w:rsidRPr="00224D3A">
        <w:rPr>
          <w:rFonts w:ascii="Times New Roman" w:hAnsi="Times New Roman"/>
          <w:lang w:val="en-US"/>
        </w:rPr>
        <w:t xml:space="preserve"> </w:t>
      </w:r>
      <w:proofErr w:type="spellStart"/>
      <w:r w:rsidRPr="00224D3A">
        <w:rPr>
          <w:rFonts w:ascii="Times New Roman" w:hAnsi="Times New Roman"/>
          <w:lang w:val="en-US"/>
        </w:rPr>
        <w:t>Consenergy</w:t>
      </w:r>
      <w:proofErr w:type="spellEnd"/>
      <w:r w:rsidRPr="00224D3A">
        <w:rPr>
          <w:rFonts w:ascii="Times New Roman" w:hAnsi="Times New Roman"/>
          <w:lang w:val="en-US"/>
        </w:rPr>
        <w:t xml:space="preserve"> invoice: See information file: llaveenmano.pdf.</w:t>
      </w:r>
    </w:p>
  </w:footnote>
  <w:footnote w:id="47">
    <w:p w:rsidR="00C21D5D" w:rsidRPr="00204288" w:rsidRDefault="00C21D5D" w:rsidP="008B5D10">
      <w:pPr>
        <w:pStyle w:val="Textonotapie"/>
        <w:rPr>
          <w:rFonts w:ascii="Times New Roman" w:hAnsi="Times New Roman"/>
          <w:lang w:val="en-US"/>
        </w:rPr>
      </w:pPr>
      <w:r>
        <w:rPr>
          <w:rStyle w:val="Refdenotaalpie"/>
        </w:rPr>
        <w:footnoteRef/>
      </w:r>
      <w:r w:rsidRPr="009C6049">
        <w:rPr>
          <w:lang w:val="en-US"/>
        </w:rPr>
        <w:t xml:space="preserve"> </w:t>
      </w:r>
      <w:r w:rsidRPr="00204288">
        <w:rPr>
          <w:rFonts w:ascii="Times New Roman" w:hAnsi="Times New Roman"/>
          <w:lang w:val="en-US"/>
        </w:rPr>
        <w:t>According to ICE information, two wind generators were installed in the Marine Park in May 2001.</w:t>
      </w:r>
    </w:p>
  </w:footnote>
  <w:footnote w:id="48">
    <w:p w:rsidR="00C21D5D" w:rsidRPr="003F28E6" w:rsidRDefault="00C21D5D" w:rsidP="008B5D10">
      <w:pPr>
        <w:pStyle w:val="Textonotapie"/>
        <w:rPr>
          <w:lang w:val="en-US"/>
        </w:rPr>
      </w:pPr>
      <w:r>
        <w:rPr>
          <w:rStyle w:val="Refdenotaalpie"/>
        </w:rPr>
        <w:footnoteRef/>
      </w:r>
      <w:r w:rsidRPr="003F28E6">
        <w:rPr>
          <w:lang w:val="en-US"/>
        </w:rPr>
        <w:t xml:space="preserve"> </w:t>
      </w:r>
      <w:r w:rsidRPr="003F28E6">
        <w:rPr>
          <w:rFonts w:ascii="Times New Roman" w:hAnsi="Times New Roman"/>
          <w:lang w:val="en-US"/>
        </w:rPr>
        <w:t>According to ICE information</w:t>
      </w:r>
      <w:r>
        <w:rPr>
          <w:rFonts w:ascii="Times New Roman" w:hAnsi="Times New Roman"/>
          <w:lang w:val="en-US"/>
        </w:rPr>
        <w:t>, t</w:t>
      </w:r>
      <w:r w:rsidRPr="003F28E6">
        <w:rPr>
          <w:rFonts w:ascii="Times New Roman" w:hAnsi="Times New Roman"/>
          <w:lang w:val="en-US"/>
        </w:rPr>
        <w:t xml:space="preserve">wo wind turbines were installed </w:t>
      </w:r>
      <w:r>
        <w:rPr>
          <w:rFonts w:ascii="Times New Roman" w:hAnsi="Times New Roman"/>
          <w:lang w:val="en-US"/>
        </w:rPr>
        <w:t>during May 2011 in the Marine Park</w:t>
      </w:r>
      <w:r w:rsidRPr="003F28E6">
        <w:rPr>
          <w:rFonts w:ascii="Times New Roman" w:hAnsi="Times New Roman"/>
          <w:lang w:val="en-US"/>
        </w:rPr>
        <w:t>.</w:t>
      </w:r>
    </w:p>
  </w:footnote>
  <w:footnote w:id="49">
    <w:p w:rsidR="00C21D5D" w:rsidRPr="00921126" w:rsidRDefault="00C21D5D" w:rsidP="008B5D10">
      <w:pPr>
        <w:widowControl w:val="0"/>
        <w:autoSpaceDE w:val="0"/>
        <w:autoSpaceDN w:val="0"/>
        <w:adjustRightInd w:val="0"/>
        <w:ind w:left="113" w:right="-91"/>
        <w:rPr>
          <w:sz w:val="20"/>
          <w:lang w:val="en-US"/>
        </w:rPr>
      </w:pPr>
      <w:r w:rsidRPr="000B4BAA">
        <w:rPr>
          <w:rStyle w:val="Refdenotaalpie"/>
          <w:rFonts w:ascii="Times New Roman" w:hAnsi="Times New Roman"/>
        </w:rPr>
        <w:footnoteRef/>
      </w:r>
      <w:r w:rsidRPr="00921126">
        <w:rPr>
          <w:sz w:val="20"/>
          <w:lang w:val="en-US"/>
        </w:rPr>
        <w:t xml:space="preserve"> </w:t>
      </w:r>
      <w:r>
        <w:rPr>
          <w:sz w:val="20"/>
          <w:lang w:val="en-US"/>
        </w:rPr>
        <w:t>T</w:t>
      </w:r>
      <w:r w:rsidRPr="00921126">
        <w:rPr>
          <w:sz w:val="20"/>
          <w:lang w:val="en-US"/>
        </w:rPr>
        <w:t>his section mentions all the components and their corresponding subcontracts,</w:t>
      </w:r>
      <w:r>
        <w:rPr>
          <w:sz w:val="20"/>
          <w:lang w:val="en-US"/>
        </w:rPr>
        <w:t xml:space="preserve"> that</w:t>
      </w:r>
      <w:r w:rsidRPr="00921126">
        <w:rPr>
          <w:sz w:val="20"/>
          <w:lang w:val="en-US"/>
        </w:rPr>
        <w:t xml:space="preserve"> according to ICE internal organization, </w:t>
      </w:r>
      <w:r>
        <w:rPr>
          <w:sz w:val="20"/>
          <w:lang w:val="en-US"/>
        </w:rPr>
        <w:t xml:space="preserve">facilitates </w:t>
      </w:r>
      <w:r w:rsidRPr="00921126">
        <w:rPr>
          <w:sz w:val="20"/>
          <w:lang w:val="en-US"/>
        </w:rPr>
        <w:t>external evaluators</w:t>
      </w:r>
      <w:r>
        <w:rPr>
          <w:sz w:val="20"/>
          <w:lang w:val="en-US"/>
        </w:rPr>
        <w:t xml:space="preserve"> consultation</w:t>
      </w:r>
      <w:r w:rsidRPr="00921126">
        <w:rPr>
          <w:sz w:val="20"/>
          <w:lang w:val="en-US"/>
        </w:rPr>
        <w:t xml:space="preserve">, </w:t>
      </w:r>
      <w:r>
        <w:rPr>
          <w:sz w:val="20"/>
          <w:lang w:val="en-US"/>
        </w:rPr>
        <w:t>even though</w:t>
      </w:r>
      <w:r w:rsidRPr="00921126">
        <w:rPr>
          <w:sz w:val="20"/>
          <w:lang w:val="en-US"/>
        </w:rPr>
        <w:t xml:space="preserve"> the evaluation covers the entire project and not only these subcontracts.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D5D" w:rsidRPr="0004285B" w:rsidRDefault="00C21D5D" w:rsidP="00093FD6">
    <w:pPr>
      <w:autoSpaceDE w:val="0"/>
      <w:autoSpaceDN w:val="0"/>
      <w:adjustRightInd w:val="0"/>
      <w:rPr>
        <w:bCs/>
        <w:i/>
        <w:sz w:val="18"/>
        <w:szCs w:val="28"/>
        <w:lang w:val="en-US"/>
      </w:rPr>
    </w:pPr>
    <w:r w:rsidRPr="0004285B">
      <w:rPr>
        <w:sz w:val="18"/>
        <w:szCs w:val="18"/>
        <w:lang w:val="en-US"/>
      </w:rPr>
      <w:t xml:space="preserve">K. </w:t>
    </w:r>
    <w:proofErr w:type="spellStart"/>
    <w:r w:rsidRPr="0004285B">
      <w:rPr>
        <w:sz w:val="18"/>
        <w:szCs w:val="18"/>
        <w:lang w:val="en-US"/>
      </w:rPr>
      <w:t>Fajardo</w:t>
    </w:r>
    <w:proofErr w:type="spellEnd"/>
    <w:r w:rsidRPr="0004285B">
      <w:rPr>
        <w:sz w:val="18"/>
        <w:szCs w:val="18"/>
        <w:lang w:val="en-US"/>
      </w:rPr>
      <w:t xml:space="preserve"> y H. Rodríguez</w:t>
    </w:r>
    <w:r w:rsidRPr="0004285B">
      <w:rPr>
        <w:sz w:val="18"/>
        <w:szCs w:val="18"/>
        <w:lang w:val="en-US"/>
      </w:rPr>
      <w:tab/>
    </w:r>
    <w:r w:rsidRPr="0004285B">
      <w:rPr>
        <w:sz w:val="18"/>
        <w:szCs w:val="18"/>
        <w:lang w:val="en-US"/>
      </w:rPr>
      <w:tab/>
    </w:r>
    <w:r w:rsidRPr="0004285B">
      <w:rPr>
        <w:sz w:val="18"/>
        <w:szCs w:val="18"/>
        <w:lang w:val="en-US"/>
      </w:rPr>
      <w:tab/>
    </w:r>
    <w:r w:rsidRPr="0004285B">
      <w:rPr>
        <w:sz w:val="18"/>
        <w:szCs w:val="18"/>
        <w:lang w:val="en-US"/>
      </w:rPr>
      <w:tab/>
    </w:r>
    <w:r w:rsidRPr="0004285B">
      <w:rPr>
        <w:sz w:val="18"/>
        <w:szCs w:val="18"/>
        <w:lang w:val="en-US"/>
      </w:rPr>
      <w:tab/>
    </w:r>
    <w:r w:rsidRPr="0004285B">
      <w:rPr>
        <w:bCs/>
        <w:i/>
        <w:sz w:val="18"/>
        <w:szCs w:val="28"/>
        <w:lang w:val="en-US"/>
      </w:rPr>
      <w:t xml:space="preserve">National Off-Grid Electrification </w:t>
    </w:r>
    <w:proofErr w:type="spellStart"/>
    <w:r w:rsidRPr="0004285B">
      <w:rPr>
        <w:bCs/>
        <w:i/>
        <w:sz w:val="18"/>
        <w:szCs w:val="28"/>
        <w:lang w:val="en-US"/>
      </w:rPr>
      <w:t>Programme</w:t>
    </w:r>
    <w:proofErr w:type="spellEnd"/>
    <w:r w:rsidRPr="0004285B">
      <w:rPr>
        <w:bCs/>
        <w:i/>
        <w:sz w:val="18"/>
        <w:szCs w:val="28"/>
        <w:lang w:val="en-US"/>
      </w:rPr>
      <w:t xml:space="preserve"> Based on </w:t>
    </w:r>
    <w:r w:rsidRPr="0004285B">
      <w:rPr>
        <w:i/>
        <w:sz w:val="18"/>
        <w:szCs w:val="18"/>
        <w:lang w:val="en-US"/>
      </w:rPr>
      <w:t>Consultants</w:t>
    </w:r>
    <w:r w:rsidRPr="0004285B">
      <w:rPr>
        <w:i/>
        <w:sz w:val="18"/>
        <w:szCs w:val="18"/>
        <w:lang w:val="en-US"/>
      </w:rPr>
      <w:tab/>
    </w:r>
    <w:r w:rsidRPr="0004285B">
      <w:rPr>
        <w:i/>
        <w:sz w:val="18"/>
        <w:szCs w:val="18"/>
        <w:lang w:val="en-US"/>
      </w:rPr>
      <w:tab/>
    </w:r>
    <w:r w:rsidRPr="0004285B">
      <w:rPr>
        <w:i/>
        <w:sz w:val="18"/>
        <w:szCs w:val="18"/>
        <w:lang w:val="en-US"/>
      </w:rPr>
      <w:tab/>
    </w:r>
    <w:r w:rsidRPr="0004285B">
      <w:rPr>
        <w:i/>
        <w:sz w:val="18"/>
        <w:szCs w:val="18"/>
        <w:lang w:val="en-US"/>
      </w:rPr>
      <w:tab/>
    </w:r>
    <w:r w:rsidRPr="0004285B">
      <w:rPr>
        <w:i/>
        <w:sz w:val="18"/>
        <w:szCs w:val="18"/>
        <w:lang w:val="en-US"/>
      </w:rPr>
      <w:tab/>
      <w:t xml:space="preserve"> </w:t>
    </w:r>
    <w:r w:rsidRPr="0004285B">
      <w:rPr>
        <w:i/>
        <w:sz w:val="18"/>
        <w:szCs w:val="18"/>
        <w:lang w:val="en-US"/>
      </w:rPr>
      <w:tab/>
      <w:t xml:space="preserve"> Renewal Energy Sources</w:t>
    </w:r>
  </w:p>
  <w:p w:rsidR="00C21D5D" w:rsidRPr="006461DB" w:rsidRDefault="00C21D5D" w:rsidP="006B4510">
    <w:pPr>
      <w:autoSpaceDE w:val="0"/>
      <w:autoSpaceDN w:val="0"/>
      <w:adjustRightInd w:val="0"/>
      <w:ind w:left="7090" w:firstLine="709"/>
      <w:rPr>
        <w:i/>
        <w:sz w:val="18"/>
        <w:szCs w:val="18"/>
      </w:rPr>
    </w:pPr>
    <w:r w:rsidRPr="0004285B">
      <w:rPr>
        <w:i/>
        <w:sz w:val="18"/>
        <w:szCs w:val="18"/>
        <w:lang w:val="en-US"/>
      </w:rPr>
      <w:t xml:space="preserve">     </w:t>
    </w:r>
    <w:r>
      <w:rPr>
        <w:b/>
        <w:i/>
        <w:sz w:val="18"/>
        <w:szCs w:val="18"/>
      </w:rPr>
      <w:t xml:space="preserve">Final </w:t>
    </w:r>
    <w:proofErr w:type="spellStart"/>
    <w:r>
      <w:rPr>
        <w:b/>
        <w:i/>
        <w:sz w:val="18"/>
        <w:szCs w:val="18"/>
      </w:rPr>
      <w:t>Report</w:t>
    </w:r>
    <w:proofErr w:type="spellEnd"/>
  </w:p>
  <w:p w:rsidR="00C21D5D" w:rsidRDefault="00C21D5D" w:rsidP="006461DB">
    <w:pPr>
      <w:pStyle w:val="Encabezado"/>
      <w:rPr>
        <w:szCs w:val="16"/>
        <w:lang w:val="es-CO"/>
      </w:rPr>
    </w:pPr>
  </w:p>
  <w:p w:rsidR="00C21D5D" w:rsidRDefault="00C21D5D" w:rsidP="006461DB">
    <w:pPr>
      <w:pStyle w:val="Encabezado"/>
      <w:pBdr>
        <w:top w:val="single" w:sz="4" w:space="1" w:color="auto"/>
        <w:between w:val="single" w:sz="4" w:space="1" w:color="auto"/>
      </w:pBdr>
      <w:rPr>
        <w:szCs w:val="16"/>
        <w:lang w:val="es-CO"/>
      </w:rPr>
    </w:pPr>
  </w:p>
  <w:p w:rsidR="00C21D5D" w:rsidRPr="006461DB" w:rsidRDefault="00C21D5D" w:rsidP="006461DB">
    <w:pPr>
      <w:pStyle w:val="Encabezado"/>
      <w:rPr>
        <w:szCs w:val="16"/>
        <w:lang w:val="es-CO"/>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D5D" w:rsidRDefault="00C21D5D" w:rsidP="00093FD6">
    <w:pPr>
      <w:autoSpaceDE w:val="0"/>
      <w:autoSpaceDN w:val="0"/>
      <w:adjustRightInd w:val="0"/>
      <w:rPr>
        <w:bCs/>
        <w:i/>
        <w:sz w:val="18"/>
        <w:szCs w:val="28"/>
      </w:rPr>
    </w:pPr>
    <w:r>
      <w:rPr>
        <w:sz w:val="18"/>
        <w:szCs w:val="18"/>
        <w:lang w:val="es-ES"/>
      </w:rPr>
      <w:t>. Fajardo y H. Rodríguez</w:t>
    </w:r>
    <w:r>
      <w:rPr>
        <w:sz w:val="18"/>
        <w:szCs w:val="18"/>
        <w:lang w:val="es-ES"/>
      </w:rPr>
      <w:tab/>
    </w:r>
    <w:r>
      <w:rPr>
        <w:sz w:val="18"/>
        <w:szCs w:val="18"/>
        <w:lang w:val="es-ES"/>
      </w:rPr>
      <w:tab/>
    </w:r>
    <w:r>
      <w:rPr>
        <w:sz w:val="18"/>
        <w:szCs w:val="18"/>
        <w:lang w:val="es-ES"/>
      </w:rPr>
      <w:tab/>
    </w:r>
    <w:r>
      <w:rPr>
        <w:sz w:val="18"/>
        <w:szCs w:val="18"/>
        <w:lang w:val="es-ES"/>
      </w:rPr>
      <w:tab/>
      <w:t xml:space="preserve">              </w:t>
    </w:r>
    <w:r w:rsidRPr="00DB3652">
      <w:rPr>
        <w:bCs/>
        <w:i/>
        <w:sz w:val="18"/>
        <w:szCs w:val="28"/>
      </w:rPr>
      <w:t>Programa Nacional de El</w:t>
    </w:r>
    <w:r>
      <w:rPr>
        <w:bCs/>
        <w:i/>
        <w:sz w:val="18"/>
        <w:szCs w:val="28"/>
      </w:rPr>
      <w:t>ectrificación Rural con Fuentes</w:t>
    </w:r>
  </w:p>
  <w:p w:rsidR="00C21D5D" w:rsidRDefault="00C21D5D" w:rsidP="007F36A2">
    <w:pPr>
      <w:autoSpaceDE w:val="0"/>
      <w:autoSpaceDN w:val="0"/>
      <w:adjustRightInd w:val="0"/>
      <w:rPr>
        <w:bCs/>
        <w:i/>
        <w:sz w:val="18"/>
        <w:szCs w:val="28"/>
      </w:rPr>
    </w:pPr>
    <w:r w:rsidRPr="00DB3652">
      <w:rPr>
        <w:i/>
        <w:sz w:val="18"/>
        <w:szCs w:val="18"/>
      </w:rPr>
      <w:t>Consultores</w:t>
    </w:r>
    <w:r w:rsidRPr="00DB3652">
      <w:rPr>
        <w:i/>
        <w:sz w:val="18"/>
        <w:szCs w:val="18"/>
      </w:rPr>
      <w:tab/>
    </w:r>
    <w:r w:rsidRPr="00DB3652">
      <w:rPr>
        <w:i/>
        <w:sz w:val="18"/>
        <w:szCs w:val="18"/>
      </w:rPr>
      <w:tab/>
    </w:r>
    <w:r w:rsidRPr="00DB3652">
      <w:rPr>
        <w:i/>
        <w:sz w:val="18"/>
        <w:szCs w:val="18"/>
      </w:rPr>
      <w:tab/>
    </w:r>
    <w:r w:rsidRPr="00DB3652">
      <w:rPr>
        <w:i/>
        <w:sz w:val="18"/>
        <w:szCs w:val="18"/>
      </w:rPr>
      <w:tab/>
    </w:r>
    <w:r>
      <w:rPr>
        <w:i/>
        <w:sz w:val="18"/>
        <w:szCs w:val="18"/>
      </w:rPr>
      <w:tab/>
      <w:t xml:space="preserve">                </w:t>
    </w:r>
    <w:r w:rsidRPr="00DB3652">
      <w:rPr>
        <w:bCs/>
        <w:i/>
        <w:sz w:val="18"/>
        <w:szCs w:val="28"/>
      </w:rPr>
      <w:t>de Energía Renovable en Áreas no Cubiertas por la Red</w:t>
    </w:r>
  </w:p>
  <w:p w:rsidR="00C21D5D" w:rsidRPr="007F36A2" w:rsidRDefault="00C21D5D" w:rsidP="007F36A2">
    <w:pPr>
      <w:autoSpaceDE w:val="0"/>
      <w:autoSpaceDN w:val="0"/>
      <w:adjustRightInd w:val="0"/>
      <w:rPr>
        <w:bCs/>
        <w:i/>
        <w:sz w:val="18"/>
        <w:szCs w:val="28"/>
      </w:rPr>
    </w:pPr>
    <w:r>
      <w:rPr>
        <w:bCs/>
        <w:i/>
        <w:sz w:val="18"/>
        <w:szCs w:val="28"/>
      </w:rPr>
      <w:tab/>
    </w:r>
    <w:r>
      <w:rPr>
        <w:bCs/>
        <w:i/>
        <w:sz w:val="18"/>
        <w:szCs w:val="28"/>
      </w:rPr>
      <w:tab/>
    </w:r>
    <w:r>
      <w:rPr>
        <w:bCs/>
        <w:i/>
        <w:sz w:val="18"/>
        <w:szCs w:val="28"/>
      </w:rPr>
      <w:tab/>
    </w:r>
    <w:r>
      <w:rPr>
        <w:bCs/>
        <w:i/>
        <w:sz w:val="18"/>
        <w:szCs w:val="28"/>
      </w:rPr>
      <w:tab/>
    </w:r>
    <w:r>
      <w:rPr>
        <w:bCs/>
        <w:i/>
        <w:sz w:val="18"/>
        <w:szCs w:val="28"/>
      </w:rPr>
      <w:tab/>
    </w:r>
    <w:r>
      <w:rPr>
        <w:bCs/>
        <w:i/>
        <w:sz w:val="18"/>
        <w:szCs w:val="28"/>
      </w:rPr>
      <w:tab/>
    </w:r>
    <w:r>
      <w:rPr>
        <w:bCs/>
        <w:i/>
        <w:sz w:val="18"/>
        <w:szCs w:val="28"/>
      </w:rPr>
      <w:tab/>
    </w:r>
    <w:r>
      <w:rPr>
        <w:bCs/>
        <w:i/>
        <w:sz w:val="18"/>
        <w:szCs w:val="28"/>
      </w:rPr>
      <w:tab/>
    </w:r>
    <w:r>
      <w:rPr>
        <w:bCs/>
        <w:i/>
        <w:sz w:val="18"/>
        <w:szCs w:val="28"/>
      </w:rPr>
      <w:tab/>
    </w:r>
    <w:r>
      <w:rPr>
        <w:bCs/>
        <w:i/>
        <w:sz w:val="18"/>
        <w:szCs w:val="28"/>
      </w:rPr>
      <w:tab/>
      <w:t xml:space="preserve">                   </w:t>
    </w:r>
    <w:r w:rsidRPr="00DB3652">
      <w:rPr>
        <w:i/>
        <w:sz w:val="18"/>
        <w:szCs w:val="18"/>
      </w:rPr>
      <w:t xml:space="preserve"> </w:t>
    </w:r>
    <w:r w:rsidRPr="00DB3652">
      <w:rPr>
        <w:b/>
        <w:i/>
        <w:sz w:val="18"/>
        <w:szCs w:val="18"/>
      </w:rPr>
      <w:t>Informe Final</w:t>
    </w:r>
  </w:p>
  <w:p w:rsidR="00C21D5D" w:rsidRDefault="00C21D5D" w:rsidP="006461DB">
    <w:pPr>
      <w:pStyle w:val="Encabezado"/>
      <w:rPr>
        <w:szCs w:val="16"/>
        <w:lang w:val="es-CO"/>
      </w:rPr>
    </w:pPr>
  </w:p>
  <w:p w:rsidR="00C21D5D" w:rsidRDefault="00C21D5D" w:rsidP="006461DB">
    <w:pPr>
      <w:pStyle w:val="Encabezado"/>
      <w:pBdr>
        <w:top w:val="single" w:sz="4" w:space="1" w:color="auto"/>
        <w:between w:val="single" w:sz="4" w:space="1" w:color="auto"/>
      </w:pBdr>
      <w:rPr>
        <w:szCs w:val="16"/>
        <w:lang w:val="es-CO"/>
      </w:rPr>
    </w:pPr>
  </w:p>
  <w:p w:rsidR="00C21D5D" w:rsidRPr="006461DB" w:rsidRDefault="00C21D5D" w:rsidP="006461DB">
    <w:pPr>
      <w:pStyle w:val="Encabezado"/>
      <w:rPr>
        <w:szCs w:val="16"/>
        <w:lang w:val="es-CO"/>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D5D" w:rsidRDefault="00C21D5D" w:rsidP="001703CD">
    <w:pPr>
      <w:autoSpaceDE w:val="0"/>
      <w:autoSpaceDN w:val="0"/>
      <w:adjustRightInd w:val="0"/>
      <w:rPr>
        <w:sz w:val="18"/>
        <w:szCs w:val="18"/>
        <w:lang w:val="es-ES"/>
      </w:rPr>
    </w:pPr>
    <w:r w:rsidRPr="00DB3652">
      <w:rPr>
        <w:bCs/>
        <w:i/>
        <w:sz w:val="18"/>
        <w:szCs w:val="28"/>
      </w:rPr>
      <w:t>Programa Nacional de Electrificación Rural con Fuentes de</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sidRPr="00DB3652">
      <w:rPr>
        <w:sz w:val="18"/>
        <w:szCs w:val="18"/>
      </w:rPr>
      <w:t>K. Fajard</w:t>
    </w:r>
    <w:r>
      <w:rPr>
        <w:sz w:val="18"/>
        <w:szCs w:val="18"/>
      </w:rPr>
      <w:t xml:space="preserve">o y </w:t>
    </w:r>
    <w:r w:rsidRPr="00DB3652">
      <w:rPr>
        <w:i/>
        <w:sz w:val="18"/>
        <w:szCs w:val="18"/>
      </w:rPr>
      <w:t xml:space="preserve"> </w:t>
    </w:r>
    <w:r w:rsidRPr="00DB3652">
      <w:rPr>
        <w:sz w:val="18"/>
        <w:szCs w:val="18"/>
        <w:lang w:val="es-ES"/>
      </w:rPr>
      <w:t>H. Rodríguez</w:t>
    </w:r>
  </w:p>
  <w:p w:rsidR="00C21D5D" w:rsidRPr="00743EDB" w:rsidRDefault="00C21D5D" w:rsidP="001703CD">
    <w:pPr>
      <w:autoSpaceDE w:val="0"/>
      <w:autoSpaceDN w:val="0"/>
      <w:adjustRightInd w:val="0"/>
      <w:rPr>
        <w:sz w:val="18"/>
        <w:szCs w:val="18"/>
        <w:lang w:val="es-ES"/>
      </w:rPr>
    </w:pPr>
    <w:r w:rsidRPr="00DB3652">
      <w:rPr>
        <w:bCs/>
        <w:i/>
        <w:sz w:val="18"/>
        <w:szCs w:val="28"/>
      </w:rPr>
      <w:t>Energía Renovable en Áreas no Cubiertas por la Red</w:t>
    </w:r>
    <w:r w:rsidRPr="00DB3652">
      <w:rPr>
        <w:bCs/>
        <w:i/>
        <w:sz w:val="18"/>
        <w:szCs w:val="28"/>
      </w:rPr>
      <w:tab/>
    </w:r>
    <w:r w:rsidRPr="00DB3652">
      <w:rPr>
        <w:bCs/>
        <w:i/>
        <w:sz w:val="18"/>
        <w:szCs w:val="28"/>
      </w:rPr>
      <w:tab/>
    </w:r>
    <w:r>
      <w:rPr>
        <w:bCs/>
        <w:i/>
        <w:sz w:val="18"/>
        <w:szCs w:val="28"/>
      </w:rPr>
      <w:tab/>
    </w:r>
    <w:r>
      <w:rPr>
        <w:bCs/>
        <w:i/>
        <w:sz w:val="18"/>
        <w:szCs w:val="28"/>
      </w:rPr>
      <w:tab/>
    </w:r>
    <w:r>
      <w:rPr>
        <w:bCs/>
        <w:i/>
        <w:sz w:val="18"/>
        <w:szCs w:val="28"/>
      </w:rPr>
      <w:tab/>
    </w:r>
    <w:r>
      <w:rPr>
        <w:bCs/>
        <w:i/>
        <w:sz w:val="18"/>
        <w:szCs w:val="28"/>
      </w:rPr>
      <w:tab/>
    </w:r>
    <w:r>
      <w:rPr>
        <w:bCs/>
        <w:i/>
        <w:sz w:val="18"/>
        <w:szCs w:val="28"/>
      </w:rPr>
      <w:tab/>
    </w:r>
    <w:r>
      <w:rPr>
        <w:bCs/>
        <w:i/>
        <w:sz w:val="18"/>
        <w:szCs w:val="28"/>
      </w:rPr>
      <w:tab/>
    </w:r>
    <w:r>
      <w:rPr>
        <w:bCs/>
        <w:i/>
        <w:sz w:val="18"/>
        <w:szCs w:val="28"/>
      </w:rPr>
      <w:tab/>
    </w:r>
    <w:r>
      <w:rPr>
        <w:bCs/>
        <w:i/>
        <w:sz w:val="18"/>
        <w:szCs w:val="28"/>
      </w:rPr>
      <w:tab/>
      <w:t xml:space="preserve">         </w:t>
    </w:r>
    <w:r w:rsidRPr="00DB3652">
      <w:rPr>
        <w:bCs/>
        <w:i/>
        <w:sz w:val="18"/>
        <w:szCs w:val="28"/>
      </w:rPr>
      <w:t>Consultores</w:t>
    </w:r>
  </w:p>
  <w:p w:rsidR="00C21D5D" w:rsidRPr="00DB3652" w:rsidRDefault="00C21D5D" w:rsidP="009851AB">
    <w:pPr>
      <w:tabs>
        <w:tab w:val="right" w:pos="9123"/>
      </w:tabs>
      <w:autoSpaceDE w:val="0"/>
      <w:autoSpaceDN w:val="0"/>
      <w:adjustRightInd w:val="0"/>
      <w:rPr>
        <w:i/>
        <w:sz w:val="18"/>
        <w:szCs w:val="18"/>
      </w:rPr>
    </w:pPr>
    <w:r w:rsidRPr="00DB3652">
      <w:rPr>
        <w:b/>
        <w:bCs/>
        <w:i/>
        <w:sz w:val="18"/>
        <w:szCs w:val="28"/>
      </w:rPr>
      <w:t>Informe Final</w:t>
    </w:r>
    <w:r w:rsidRPr="00DB3652">
      <w:rPr>
        <w:bCs/>
        <w:i/>
        <w:sz w:val="18"/>
        <w:szCs w:val="28"/>
      </w:rPr>
      <w:t xml:space="preserve"> </w:t>
    </w:r>
    <w:r>
      <w:rPr>
        <w:bCs/>
        <w:i/>
        <w:sz w:val="18"/>
        <w:szCs w:val="28"/>
      </w:rPr>
      <w:tab/>
    </w:r>
  </w:p>
  <w:p w:rsidR="00C21D5D" w:rsidRDefault="00C21D5D" w:rsidP="001703CD">
    <w:pPr>
      <w:rPr>
        <w:szCs w:val="16"/>
      </w:rPr>
    </w:pPr>
  </w:p>
  <w:p w:rsidR="00C21D5D" w:rsidRDefault="00C21D5D" w:rsidP="006F11EB">
    <w:pPr>
      <w:pStyle w:val="Encabezado"/>
      <w:pBdr>
        <w:top w:val="single" w:sz="4" w:space="1" w:color="auto"/>
      </w:pBdr>
      <w:rPr>
        <w:lang w:val="es-CO"/>
      </w:rPr>
    </w:pPr>
  </w:p>
  <w:p w:rsidR="00C21D5D" w:rsidRDefault="00C21D5D">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D5D" w:rsidRDefault="00C21D5D" w:rsidP="00093FD6">
    <w:pPr>
      <w:autoSpaceDE w:val="0"/>
      <w:autoSpaceDN w:val="0"/>
      <w:adjustRightInd w:val="0"/>
      <w:rPr>
        <w:bCs/>
        <w:i/>
        <w:sz w:val="18"/>
        <w:szCs w:val="28"/>
      </w:rPr>
    </w:pPr>
    <w:r>
      <w:rPr>
        <w:sz w:val="18"/>
        <w:szCs w:val="18"/>
        <w:lang w:val="es-ES"/>
      </w:rPr>
      <w:t>K. Fajardo y H. Rodríguez</w:t>
    </w:r>
    <w:r>
      <w:rPr>
        <w:sz w:val="18"/>
        <w:szCs w:val="18"/>
        <w:lang w:val="es-ES"/>
      </w:rPr>
      <w:tab/>
    </w:r>
    <w:r>
      <w:rPr>
        <w:sz w:val="18"/>
        <w:szCs w:val="18"/>
        <w:lang w:val="es-ES"/>
      </w:rPr>
      <w:tab/>
    </w:r>
    <w:r>
      <w:rPr>
        <w:sz w:val="18"/>
        <w:szCs w:val="18"/>
        <w:lang w:val="es-ES"/>
      </w:rPr>
      <w:tab/>
    </w:r>
    <w:r>
      <w:rPr>
        <w:sz w:val="18"/>
        <w:szCs w:val="18"/>
        <w:lang w:val="es-ES"/>
      </w:rPr>
      <w:tab/>
    </w:r>
    <w:r>
      <w:rPr>
        <w:sz w:val="18"/>
        <w:szCs w:val="18"/>
        <w:lang w:val="es-ES"/>
      </w:rPr>
      <w:tab/>
    </w:r>
    <w:r>
      <w:rPr>
        <w:sz w:val="18"/>
        <w:szCs w:val="18"/>
        <w:lang w:val="es-ES"/>
      </w:rPr>
      <w:tab/>
    </w:r>
    <w:r>
      <w:rPr>
        <w:sz w:val="18"/>
        <w:szCs w:val="18"/>
        <w:lang w:val="es-ES"/>
      </w:rPr>
      <w:tab/>
      <w:t xml:space="preserve">           </w:t>
    </w:r>
    <w:r>
      <w:rPr>
        <w:sz w:val="18"/>
        <w:szCs w:val="18"/>
        <w:lang w:val="es-ES"/>
      </w:rPr>
      <w:tab/>
    </w:r>
    <w:r>
      <w:rPr>
        <w:sz w:val="18"/>
        <w:szCs w:val="18"/>
        <w:lang w:val="es-ES"/>
      </w:rPr>
      <w:tab/>
    </w:r>
    <w:r w:rsidRPr="00DB3652">
      <w:rPr>
        <w:bCs/>
        <w:i/>
        <w:sz w:val="18"/>
        <w:szCs w:val="28"/>
      </w:rPr>
      <w:t>Programa Nacional de El</w:t>
    </w:r>
    <w:r>
      <w:rPr>
        <w:bCs/>
        <w:i/>
        <w:sz w:val="18"/>
        <w:szCs w:val="28"/>
      </w:rPr>
      <w:t>ectrificación Rural con Fuentes</w:t>
    </w:r>
  </w:p>
  <w:p w:rsidR="00C21D5D" w:rsidRPr="00DB3652" w:rsidRDefault="00C21D5D" w:rsidP="00093FD6">
    <w:pPr>
      <w:autoSpaceDE w:val="0"/>
      <w:autoSpaceDN w:val="0"/>
      <w:adjustRightInd w:val="0"/>
      <w:rPr>
        <w:bCs/>
        <w:i/>
        <w:sz w:val="18"/>
        <w:szCs w:val="28"/>
      </w:rPr>
    </w:pPr>
    <w:r w:rsidRPr="00DB3652">
      <w:rPr>
        <w:i/>
        <w:sz w:val="18"/>
        <w:szCs w:val="18"/>
      </w:rPr>
      <w:t>Consultores</w:t>
    </w:r>
    <w:r w:rsidRPr="00DB3652">
      <w:rPr>
        <w:i/>
        <w:sz w:val="18"/>
        <w:szCs w:val="18"/>
      </w:rPr>
      <w:tab/>
    </w:r>
    <w:r w:rsidRPr="00DB3652">
      <w:rPr>
        <w:i/>
        <w:sz w:val="18"/>
        <w:szCs w:val="18"/>
      </w:rPr>
      <w:tab/>
    </w:r>
    <w:r w:rsidRPr="00DB3652">
      <w:rPr>
        <w:i/>
        <w:sz w:val="18"/>
        <w:szCs w:val="18"/>
      </w:rPr>
      <w:tab/>
    </w:r>
    <w:r w:rsidRPr="00DB3652">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w:t>
    </w:r>
    <w:r w:rsidRPr="00DB3652">
      <w:rPr>
        <w:bCs/>
        <w:i/>
        <w:sz w:val="18"/>
        <w:szCs w:val="28"/>
      </w:rPr>
      <w:t>de Energía Renovable en Áreas no Cubiertas por la Red</w:t>
    </w:r>
  </w:p>
  <w:p w:rsidR="00C21D5D" w:rsidRPr="006461DB" w:rsidRDefault="00C21D5D" w:rsidP="006B4510">
    <w:pPr>
      <w:autoSpaceDE w:val="0"/>
      <w:autoSpaceDN w:val="0"/>
      <w:adjustRightInd w:val="0"/>
      <w:ind w:left="7090" w:firstLine="709"/>
      <w:rPr>
        <w:i/>
        <w:sz w:val="18"/>
        <w:szCs w:val="18"/>
      </w:rPr>
    </w:pPr>
    <w:r>
      <w:rPr>
        <w:i/>
        <w:sz w:val="18"/>
        <w:szCs w:val="18"/>
      </w:rPr>
      <w:t xml:space="preserve">   </w:t>
    </w:r>
    <w:r>
      <w:rPr>
        <w:i/>
        <w:sz w:val="18"/>
        <w:szCs w:val="18"/>
      </w:rPr>
      <w:tab/>
    </w:r>
    <w:r>
      <w:rPr>
        <w:i/>
        <w:sz w:val="18"/>
        <w:szCs w:val="18"/>
      </w:rPr>
      <w:tab/>
    </w:r>
    <w:r>
      <w:rPr>
        <w:i/>
        <w:sz w:val="18"/>
        <w:szCs w:val="18"/>
      </w:rPr>
      <w:tab/>
    </w:r>
    <w:r>
      <w:rPr>
        <w:i/>
        <w:sz w:val="18"/>
        <w:szCs w:val="18"/>
      </w:rPr>
      <w:tab/>
      <w:t xml:space="preserve">     </w:t>
    </w:r>
    <w:r w:rsidRPr="00DB3652">
      <w:rPr>
        <w:i/>
        <w:sz w:val="18"/>
        <w:szCs w:val="18"/>
      </w:rPr>
      <w:t xml:space="preserve"> </w:t>
    </w:r>
    <w:r w:rsidRPr="00DB3652">
      <w:rPr>
        <w:b/>
        <w:i/>
        <w:sz w:val="18"/>
        <w:szCs w:val="18"/>
      </w:rPr>
      <w:t>Informe Final</w:t>
    </w:r>
  </w:p>
  <w:p w:rsidR="00C21D5D" w:rsidRDefault="00C21D5D" w:rsidP="006461DB">
    <w:pPr>
      <w:pStyle w:val="Encabezado"/>
      <w:rPr>
        <w:szCs w:val="16"/>
        <w:lang w:val="es-CO"/>
      </w:rPr>
    </w:pPr>
  </w:p>
  <w:p w:rsidR="00C21D5D" w:rsidRDefault="00C21D5D" w:rsidP="006461DB">
    <w:pPr>
      <w:pStyle w:val="Encabezado"/>
      <w:pBdr>
        <w:top w:val="single" w:sz="4" w:space="1" w:color="auto"/>
        <w:between w:val="single" w:sz="4" w:space="1" w:color="auto"/>
      </w:pBdr>
      <w:rPr>
        <w:szCs w:val="16"/>
        <w:lang w:val="es-CO"/>
      </w:rPr>
    </w:pPr>
  </w:p>
  <w:p w:rsidR="00C21D5D" w:rsidRPr="006461DB" w:rsidRDefault="00C21D5D" w:rsidP="006461DB">
    <w:pPr>
      <w:pStyle w:val="Encabezado"/>
      <w:rPr>
        <w:szCs w:val="16"/>
        <w:lang w:val="es-CO"/>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D5D" w:rsidRPr="00235527" w:rsidRDefault="00C21D5D" w:rsidP="001703CD">
    <w:pPr>
      <w:autoSpaceDE w:val="0"/>
      <w:autoSpaceDN w:val="0"/>
      <w:adjustRightInd w:val="0"/>
      <w:rPr>
        <w:sz w:val="18"/>
        <w:szCs w:val="18"/>
        <w:lang w:val="en-US"/>
      </w:rPr>
    </w:pPr>
    <w:r w:rsidRPr="001138EA">
      <w:rPr>
        <w:bCs/>
        <w:i/>
        <w:sz w:val="18"/>
        <w:szCs w:val="28"/>
        <w:lang w:val="en-US"/>
      </w:rPr>
      <w:t>Nati</w:t>
    </w:r>
    <w:r>
      <w:rPr>
        <w:bCs/>
        <w:i/>
        <w:sz w:val="18"/>
        <w:szCs w:val="28"/>
        <w:lang w:val="en-US"/>
      </w:rPr>
      <w:t>o</w:t>
    </w:r>
    <w:r w:rsidRPr="001138EA">
      <w:rPr>
        <w:bCs/>
        <w:i/>
        <w:sz w:val="18"/>
        <w:szCs w:val="28"/>
        <w:lang w:val="en-US"/>
      </w:rPr>
      <w:t xml:space="preserve">nal Off-Grid Electrification </w:t>
    </w:r>
    <w:proofErr w:type="spellStart"/>
    <w:r w:rsidRPr="001138EA">
      <w:rPr>
        <w:bCs/>
        <w:i/>
        <w:sz w:val="18"/>
        <w:szCs w:val="28"/>
        <w:lang w:val="en-US"/>
      </w:rPr>
      <w:t>Programme</w:t>
    </w:r>
    <w:proofErr w:type="spellEnd"/>
    <w:r>
      <w:rPr>
        <w:bCs/>
        <w:i/>
        <w:sz w:val="18"/>
        <w:szCs w:val="28"/>
        <w:lang w:val="en-US"/>
      </w:rPr>
      <w:tab/>
    </w:r>
    <w:r>
      <w:rPr>
        <w:bCs/>
        <w:i/>
        <w:sz w:val="18"/>
        <w:szCs w:val="28"/>
        <w:lang w:val="en-US"/>
      </w:rPr>
      <w:tab/>
    </w:r>
    <w:r>
      <w:rPr>
        <w:bCs/>
        <w:i/>
        <w:sz w:val="18"/>
        <w:szCs w:val="28"/>
        <w:lang w:val="en-US"/>
      </w:rPr>
      <w:tab/>
    </w:r>
    <w:r w:rsidRPr="00235527">
      <w:rPr>
        <w:i/>
        <w:sz w:val="18"/>
        <w:szCs w:val="18"/>
        <w:lang w:val="en-US"/>
      </w:rPr>
      <w:tab/>
    </w:r>
    <w:r w:rsidRPr="00235527">
      <w:rPr>
        <w:i/>
        <w:sz w:val="18"/>
        <w:szCs w:val="18"/>
        <w:lang w:val="en-US"/>
      </w:rPr>
      <w:tab/>
      <w:t xml:space="preserve"> </w:t>
    </w:r>
    <w:r>
      <w:rPr>
        <w:i/>
        <w:sz w:val="18"/>
        <w:szCs w:val="18"/>
        <w:lang w:val="en-US"/>
      </w:rPr>
      <w:t xml:space="preserve">             </w:t>
    </w:r>
    <w:r w:rsidRPr="00235527">
      <w:rPr>
        <w:sz w:val="18"/>
        <w:szCs w:val="18"/>
        <w:lang w:val="en-US"/>
      </w:rPr>
      <w:t xml:space="preserve">K. </w:t>
    </w:r>
    <w:proofErr w:type="spellStart"/>
    <w:r w:rsidRPr="00235527">
      <w:rPr>
        <w:sz w:val="18"/>
        <w:szCs w:val="18"/>
        <w:lang w:val="en-US"/>
      </w:rPr>
      <w:t>Fajardo</w:t>
    </w:r>
    <w:proofErr w:type="spellEnd"/>
    <w:r w:rsidRPr="00235527">
      <w:rPr>
        <w:sz w:val="18"/>
        <w:szCs w:val="18"/>
        <w:lang w:val="en-US"/>
      </w:rPr>
      <w:t xml:space="preserve"> and</w:t>
    </w:r>
    <w:r w:rsidRPr="00235527">
      <w:rPr>
        <w:i/>
        <w:sz w:val="18"/>
        <w:szCs w:val="18"/>
        <w:lang w:val="en-US"/>
      </w:rPr>
      <w:t xml:space="preserve"> </w:t>
    </w:r>
    <w:r w:rsidRPr="00235527">
      <w:rPr>
        <w:sz w:val="18"/>
        <w:szCs w:val="18"/>
        <w:lang w:val="en-US"/>
      </w:rPr>
      <w:t>H. Rodriguez</w:t>
    </w:r>
  </w:p>
  <w:p w:rsidR="00C21D5D" w:rsidRPr="00F62A1F" w:rsidRDefault="00C21D5D" w:rsidP="001703CD">
    <w:pPr>
      <w:autoSpaceDE w:val="0"/>
      <w:autoSpaceDN w:val="0"/>
      <w:adjustRightInd w:val="0"/>
      <w:rPr>
        <w:sz w:val="18"/>
        <w:szCs w:val="18"/>
        <w:lang w:val="en-US"/>
      </w:rPr>
    </w:pPr>
    <w:r w:rsidRPr="00F62A1F">
      <w:rPr>
        <w:bCs/>
        <w:i/>
        <w:sz w:val="18"/>
        <w:szCs w:val="28"/>
        <w:lang w:val="en-US"/>
      </w:rPr>
      <w:t xml:space="preserve">Based </w:t>
    </w:r>
    <w:r w:rsidRPr="00C23D1E">
      <w:rPr>
        <w:i/>
        <w:sz w:val="18"/>
        <w:szCs w:val="18"/>
        <w:lang w:val="en-US"/>
      </w:rPr>
      <w:t xml:space="preserve">on Renewable </w:t>
    </w:r>
    <w:r w:rsidRPr="00C23D1E">
      <w:rPr>
        <w:bCs/>
        <w:i/>
        <w:sz w:val="18"/>
        <w:szCs w:val="28"/>
        <w:lang w:val="en-US"/>
      </w:rPr>
      <w:t>Energy Sources</w:t>
    </w:r>
    <w:r w:rsidRPr="00F62A1F">
      <w:rPr>
        <w:bCs/>
        <w:i/>
        <w:sz w:val="18"/>
        <w:szCs w:val="28"/>
        <w:lang w:val="en-US"/>
      </w:rPr>
      <w:tab/>
    </w:r>
    <w:r w:rsidRPr="00F62A1F">
      <w:rPr>
        <w:bCs/>
        <w:i/>
        <w:sz w:val="18"/>
        <w:szCs w:val="28"/>
        <w:lang w:val="en-US"/>
      </w:rPr>
      <w:tab/>
    </w:r>
    <w:r w:rsidRPr="00F62A1F">
      <w:rPr>
        <w:bCs/>
        <w:i/>
        <w:sz w:val="18"/>
        <w:szCs w:val="28"/>
        <w:lang w:val="en-US"/>
      </w:rPr>
      <w:tab/>
    </w:r>
    <w:r w:rsidRPr="00F62A1F">
      <w:rPr>
        <w:bCs/>
        <w:i/>
        <w:sz w:val="18"/>
        <w:szCs w:val="28"/>
        <w:lang w:val="en-US"/>
      </w:rPr>
      <w:tab/>
    </w:r>
    <w:r w:rsidRPr="00F62A1F">
      <w:rPr>
        <w:bCs/>
        <w:i/>
        <w:sz w:val="18"/>
        <w:szCs w:val="28"/>
        <w:lang w:val="en-US"/>
      </w:rPr>
      <w:tab/>
    </w:r>
    <w:r w:rsidRPr="00F62A1F">
      <w:rPr>
        <w:bCs/>
        <w:i/>
        <w:sz w:val="18"/>
        <w:szCs w:val="28"/>
        <w:lang w:val="en-US"/>
      </w:rPr>
      <w:tab/>
      <w:t xml:space="preserve">                                         Consultants</w:t>
    </w:r>
  </w:p>
  <w:p w:rsidR="00C21D5D" w:rsidRPr="00F62A1F" w:rsidRDefault="00C21D5D" w:rsidP="009851AB">
    <w:pPr>
      <w:tabs>
        <w:tab w:val="right" w:pos="9123"/>
      </w:tabs>
      <w:autoSpaceDE w:val="0"/>
      <w:autoSpaceDN w:val="0"/>
      <w:adjustRightInd w:val="0"/>
      <w:rPr>
        <w:bCs/>
        <w:i/>
        <w:sz w:val="18"/>
        <w:szCs w:val="28"/>
        <w:lang w:val="en-US"/>
      </w:rPr>
    </w:pPr>
    <w:r w:rsidRPr="00F62A1F">
      <w:rPr>
        <w:b/>
        <w:bCs/>
        <w:i/>
        <w:sz w:val="18"/>
        <w:szCs w:val="28"/>
        <w:lang w:val="en-US"/>
      </w:rPr>
      <w:t>Final Report</w:t>
    </w:r>
    <w:r w:rsidRPr="00F62A1F">
      <w:rPr>
        <w:bCs/>
        <w:i/>
        <w:sz w:val="18"/>
        <w:szCs w:val="28"/>
        <w:lang w:val="en-US"/>
      </w:rPr>
      <w:t xml:space="preserve"> </w:t>
    </w:r>
  </w:p>
  <w:p w:rsidR="00C21D5D" w:rsidRPr="00F62A1F" w:rsidRDefault="00C21D5D" w:rsidP="009851AB">
    <w:pPr>
      <w:tabs>
        <w:tab w:val="right" w:pos="9123"/>
      </w:tabs>
      <w:autoSpaceDE w:val="0"/>
      <w:autoSpaceDN w:val="0"/>
      <w:adjustRightInd w:val="0"/>
      <w:rPr>
        <w:i/>
        <w:sz w:val="18"/>
        <w:szCs w:val="18"/>
        <w:lang w:val="en-US"/>
      </w:rPr>
    </w:pPr>
    <w:r w:rsidRPr="00F62A1F">
      <w:rPr>
        <w:bCs/>
        <w:i/>
        <w:sz w:val="18"/>
        <w:szCs w:val="28"/>
        <w:lang w:val="en-US"/>
      </w:rPr>
      <w:tab/>
    </w:r>
  </w:p>
  <w:p w:rsidR="00C21D5D" w:rsidRPr="00F62A1F" w:rsidRDefault="00C21D5D" w:rsidP="006F11EB">
    <w:pPr>
      <w:pStyle w:val="Encabezado"/>
      <w:pBdr>
        <w:top w:val="single" w:sz="4" w:space="1" w:color="auto"/>
      </w:pBdr>
      <w:rPr>
        <w:lang w:val="en-US"/>
      </w:rPr>
    </w:pPr>
  </w:p>
  <w:p w:rsidR="00C21D5D" w:rsidRPr="00F62A1F" w:rsidRDefault="00C21D5D">
    <w:pPr>
      <w:pStyle w:val="Encabezado"/>
      <w:rPr>
        <w:lang w:val="en-US"/>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D5D" w:rsidRPr="001138EA" w:rsidRDefault="00C21D5D" w:rsidP="00093FD6">
    <w:pPr>
      <w:autoSpaceDE w:val="0"/>
      <w:autoSpaceDN w:val="0"/>
      <w:adjustRightInd w:val="0"/>
      <w:rPr>
        <w:bCs/>
        <w:i/>
        <w:sz w:val="18"/>
        <w:szCs w:val="28"/>
        <w:lang w:val="en-US"/>
      </w:rPr>
    </w:pPr>
    <w:r w:rsidRPr="001138EA">
      <w:rPr>
        <w:sz w:val="18"/>
        <w:szCs w:val="18"/>
        <w:lang w:val="en-US"/>
      </w:rPr>
      <w:t xml:space="preserve">K. </w:t>
    </w:r>
    <w:proofErr w:type="spellStart"/>
    <w:r w:rsidRPr="001138EA">
      <w:rPr>
        <w:sz w:val="18"/>
        <w:szCs w:val="18"/>
        <w:lang w:val="en-US"/>
      </w:rPr>
      <w:t>Fajardo</w:t>
    </w:r>
    <w:proofErr w:type="spellEnd"/>
    <w:r w:rsidRPr="001138EA">
      <w:rPr>
        <w:sz w:val="18"/>
        <w:szCs w:val="18"/>
        <w:lang w:val="en-US"/>
      </w:rPr>
      <w:t xml:space="preserve"> and H. Rodriguez</w:t>
    </w:r>
    <w:r w:rsidRPr="001138EA">
      <w:rPr>
        <w:sz w:val="18"/>
        <w:szCs w:val="18"/>
        <w:lang w:val="en-US"/>
      </w:rPr>
      <w:tab/>
    </w:r>
    <w:r w:rsidRPr="001138EA">
      <w:rPr>
        <w:sz w:val="18"/>
        <w:szCs w:val="18"/>
        <w:lang w:val="en-US"/>
      </w:rPr>
      <w:tab/>
    </w:r>
    <w:r w:rsidRPr="001138EA">
      <w:rPr>
        <w:sz w:val="18"/>
        <w:szCs w:val="18"/>
        <w:lang w:val="en-US"/>
      </w:rPr>
      <w:tab/>
    </w:r>
    <w:r w:rsidRPr="001138EA">
      <w:rPr>
        <w:sz w:val="18"/>
        <w:szCs w:val="18"/>
        <w:lang w:val="en-US"/>
      </w:rPr>
      <w:tab/>
    </w:r>
    <w:r>
      <w:rPr>
        <w:sz w:val="18"/>
        <w:szCs w:val="18"/>
        <w:lang w:val="en-US"/>
      </w:rPr>
      <w:tab/>
    </w:r>
    <w:r w:rsidRPr="001138EA">
      <w:rPr>
        <w:sz w:val="18"/>
        <w:szCs w:val="18"/>
        <w:lang w:val="en-US"/>
      </w:rPr>
      <w:tab/>
    </w:r>
    <w:r w:rsidRPr="001138EA">
      <w:rPr>
        <w:bCs/>
        <w:i/>
        <w:sz w:val="18"/>
        <w:szCs w:val="28"/>
        <w:lang w:val="en-US"/>
      </w:rPr>
      <w:t>Nati</w:t>
    </w:r>
    <w:r>
      <w:rPr>
        <w:bCs/>
        <w:i/>
        <w:sz w:val="18"/>
        <w:szCs w:val="28"/>
        <w:lang w:val="en-US"/>
      </w:rPr>
      <w:t>o</w:t>
    </w:r>
    <w:r w:rsidRPr="001138EA">
      <w:rPr>
        <w:bCs/>
        <w:i/>
        <w:sz w:val="18"/>
        <w:szCs w:val="28"/>
        <w:lang w:val="en-US"/>
      </w:rPr>
      <w:t xml:space="preserve">nal Off-Grid Electrification </w:t>
    </w:r>
    <w:proofErr w:type="spellStart"/>
    <w:r w:rsidRPr="001138EA">
      <w:rPr>
        <w:bCs/>
        <w:i/>
        <w:sz w:val="18"/>
        <w:szCs w:val="28"/>
        <w:lang w:val="en-US"/>
      </w:rPr>
      <w:t>Programme</w:t>
    </w:r>
    <w:proofErr w:type="spellEnd"/>
  </w:p>
  <w:p w:rsidR="00C21D5D" w:rsidRPr="00C23D1E" w:rsidRDefault="00C21D5D" w:rsidP="007F36A2">
    <w:pPr>
      <w:autoSpaceDE w:val="0"/>
      <w:autoSpaceDN w:val="0"/>
      <w:adjustRightInd w:val="0"/>
      <w:rPr>
        <w:bCs/>
        <w:i/>
        <w:sz w:val="18"/>
        <w:szCs w:val="28"/>
        <w:lang w:val="en-US"/>
      </w:rPr>
    </w:pPr>
    <w:r w:rsidRPr="00C23D1E">
      <w:rPr>
        <w:i/>
        <w:sz w:val="18"/>
        <w:szCs w:val="18"/>
        <w:lang w:val="en-US"/>
      </w:rPr>
      <w:t>Consultants</w:t>
    </w:r>
    <w:r w:rsidRPr="00C23D1E">
      <w:rPr>
        <w:i/>
        <w:sz w:val="18"/>
        <w:szCs w:val="18"/>
        <w:lang w:val="en-US"/>
      </w:rPr>
      <w:tab/>
    </w:r>
    <w:r w:rsidRPr="00C23D1E">
      <w:rPr>
        <w:i/>
        <w:sz w:val="18"/>
        <w:szCs w:val="18"/>
        <w:lang w:val="en-US"/>
      </w:rPr>
      <w:tab/>
    </w:r>
    <w:r w:rsidRPr="00C23D1E">
      <w:rPr>
        <w:i/>
        <w:sz w:val="18"/>
        <w:szCs w:val="18"/>
        <w:lang w:val="en-US"/>
      </w:rPr>
      <w:tab/>
    </w:r>
    <w:r w:rsidRPr="00C23D1E">
      <w:rPr>
        <w:i/>
        <w:sz w:val="18"/>
        <w:szCs w:val="18"/>
        <w:lang w:val="en-US"/>
      </w:rPr>
      <w:tab/>
    </w:r>
    <w:r w:rsidRPr="00C23D1E">
      <w:rPr>
        <w:i/>
        <w:sz w:val="18"/>
        <w:szCs w:val="18"/>
        <w:lang w:val="en-US"/>
      </w:rPr>
      <w:tab/>
    </w:r>
    <w:r>
      <w:rPr>
        <w:i/>
        <w:sz w:val="18"/>
        <w:szCs w:val="18"/>
        <w:lang w:val="en-US"/>
      </w:rPr>
      <w:tab/>
    </w:r>
    <w:r w:rsidRPr="00C23D1E">
      <w:rPr>
        <w:i/>
        <w:sz w:val="18"/>
        <w:szCs w:val="18"/>
        <w:lang w:val="en-US"/>
      </w:rPr>
      <w:tab/>
    </w:r>
    <w:r>
      <w:rPr>
        <w:i/>
        <w:sz w:val="18"/>
        <w:szCs w:val="18"/>
        <w:lang w:val="en-US"/>
      </w:rPr>
      <w:t xml:space="preserve">               b</w:t>
    </w:r>
    <w:r w:rsidRPr="00C23D1E">
      <w:rPr>
        <w:i/>
        <w:sz w:val="18"/>
        <w:szCs w:val="18"/>
        <w:lang w:val="en-US"/>
      </w:rPr>
      <w:t xml:space="preserve">ased on Renewable </w:t>
    </w:r>
    <w:r w:rsidRPr="00C23D1E">
      <w:rPr>
        <w:bCs/>
        <w:i/>
        <w:sz w:val="18"/>
        <w:szCs w:val="28"/>
        <w:lang w:val="en-US"/>
      </w:rPr>
      <w:t>Energy Sources</w:t>
    </w:r>
  </w:p>
  <w:p w:rsidR="00C21D5D" w:rsidRPr="00C23D1E" w:rsidRDefault="00C21D5D" w:rsidP="007F36A2">
    <w:pPr>
      <w:autoSpaceDE w:val="0"/>
      <w:autoSpaceDN w:val="0"/>
      <w:adjustRightInd w:val="0"/>
      <w:rPr>
        <w:bCs/>
        <w:i/>
        <w:sz w:val="18"/>
        <w:szCs w:val="28"/>
        <w:lang w:val="en-US"/>
      </w:rPr>
    </w:pPr>
    <w:r w:rsidRPr="00C23D1E">
      <w:rPr>
        <w:bCs/>
        <w:i/>
        <w:sz w:val="18"/>
        <w:szCs w:val="28"/>
        <w:lang w:val="en-US"/>
      </w:rPr>
      <w:tab/>
    </w:r>
    <w:r w:rsidRPr="00C23D1E">
      <w:rPr>
        <w:bCs/>
        <w:i/>
        <w:sz w:val="18"/>
        <w:szCs w:val="28"/>
        <w:lang w:val="en-US"/>
      </w:rPr>
      <w:tab/>
    </w:r>
    <w:r w:rsidRPr="00C23D1E">
      <w:rPr>
        <w:bCs/>
        <w:i/>
        <w:sz w:val="18"/>
        <w:szCs w:val="28"/>
        <w:lang w:val="en-US"/>
      </w:rPr>
      <w:tab/>
    </w:r>
    <w:r w:rsidRPr="00C23D1E">
      <w:rPr>
        <w:bCs/>
        <w:i/>
        <w:sz w:val="18"/>
        <w:szCs w:val="28"/>
        <w:lang w:val="en-US"/>
      </w:rPr>
      <w:tab/>
    </w:r>
    <w:r w:rsidRPr="00C23D1E">
      <w:rPr>
        <w:bCs/>
        <w:i/>
        <w:sz w:val="18"/>
        <w:szCs w:val="28"/>
        <w:lang w:val="en-US"/>
      </w:rPr>
      <w:tab/>
    </w:r>
    <w:r w:rsidRPr="00C23D1E">
      <w:rPr>
        <w:bCs/>
        <w:i/>
        <w:sz w:val="18"/>
        <w:szCs w:val="28"/>
        <w:lang w:val="en-US"/>
      </w:rPr>
      <w:tab/>
    </w:r>
    <w:r w:rsidRPr="00C23D1E">
      <w:rPr>
        <w:bCs/>
        <w:i/>
        <w:sz w:val="18"/>
        <w:szCs w:val="28"/>
        <w:lang w:val="en-US"/>
      </w:rPr>
      <w:tab/>
    </w:r>
    <w:r w:rsidRPr="00C23D1E">
      <w:rPr>
        <w:bCs/>
        <w:i/>
        <w:sz w:val="18"/>
        <w:szCs w:val="28"/>
        <w:lang w:val="en-US"/>
      </w:rPr>
      <w:tab/>
    </w:r>
    <w:r w:rsidRPr="00C23D1E">
      <w:rPr>
        <w:i/>
        <w:sz w:val="18"/>
        <w:szCs w:val="18"/>
        <w:lang w:val="en-US"/>
      </w:rPr>
      <w:t xml:space="preserve"> </w:t>
    </w:r>
    <w:r>
      <w:rPr>
        <w:i/>
        <w:sz w:val="18"/>
        <w:szCs w:val="18"/>
        <w:lang w:val="en-US"/>
      </w:rPr>
      <w:t xml:space="preserve">                                                    </w:t>
    </w:r>
    <w:r w:rsidRPr="00C23D1E">
      <w:rPr>
        <w:b/>
        <w:i/>
        <w:sz w:val="18"/>
        <w:szCs w:val="18"/>
        <w:lang w:val="en-US"/>
      </w:rPr>
      <w:t>Final Report</w:t>
    </w:r>
  </w:p>
  <w:p w:rsidR="00C21D5D" w:rsidRPr="00C23D1E" w:rsidRDefault="00C21D5D" w:rsidP="006461DB">
    <w:pPr>
      <w:pStyle w:val="Encabezado"/>
      <w:rPr>
        <w:szCs w:val="16"/>
        <w:lang w:val="en-US"/>
      </w:rPr>
    </w:pPr>
  </w:p>
  <w:p w:rsidR="00C21D5D" w:rsidRPr="00C23D1E" w:rsidRDefault="00C21D5D" w:rsidP="006461DB">
    <w:pPr>
      <w:pStyle w:val="Encabezado"/>
      <w:pBdr>
        <w:top w:val="single" w:sz="4" w:space="1" w:color="auto"/>
        <w:between w:val="single" w:sz="4" w:space="1" w:color="auto"/>
      </w:pBdr>
      <w:rPr>
        <w:szCs w:val="16"/>
        <w:lang w:val="en-US"/>
      </w:rPr>
    </w:pPr>
  </w:p>
  <w:p w:rsidR="00C21D5D" w:rsidRPr="00C23D1E" w:rsidRDefault="00C21D5D" w:rsidP="006461DB">
    <w:pPr>
      <w:pStyle w:val="Encabezado"/>
      <w:rPr>
        <w:szCs w:val="16"/>
        <w:lang w:val="en-US"/>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D5D" w:rsidRDefault="00C21D5D">
    <w:pPr>
      <w:pStyle w:val="Encabezado"/>
    </w:pPr>
  </w:p>
  <w:p w:rsidR="00C21D5D" w:rsidRDefault="00C21D5D"/>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D5D" w:rsidRPr="00123931" w:rsidRDefault="00C21D5D" w:rsidP="001703CD">
    <w:pPr>
      <w:autoSpaceDE w:val="0"/>
      <w:autoSpaceDN w:val="0"/>
      <w:adjustRightInd w:val="0"/>
      <w:rPr>
        <w:sz w:val="18"/>
        <w:szCs w:val="18"/>
        <w:lang w:val="en-US"/>
      </w:rPr>
    </w:pPr>
    <w:r w:rsidRPr="001138EA">
      <w:rPr>
        <w:bCs/>
        <w:i/>
        <w:sz w:val="18"/>
        <w:szCs w:val="28"/>
        <w:lang w:val="en-US"/>
      </w:rPr>
      <w:t>Nati</w:t>
    </w:r>
    <w:r>
      <w:rPr>
        <w:bCs/>
        <w:i/>
        <w:sz w:val="18"/>
        <w:szCs w:val="28"/>
        <w:lang w:val="en-US"/>
      </w:rPr>
      <w:t>o</w:t>
    </w:r>
    <w:r w:rsidRPr="001138EA">
      <w:rPr>
        <w:bCs/>
        <w:i/>
        <w:sz w:val="18"/>
        <w:szCs w:val="28"/>
        <w:lang w:val="en-US"/>
      </w:rPr>
      <w:t xml:space="preserve">nal Off-Grid Electrification </w:t>
    </w:r>
    <w:proofErr w:type="spellStart"/>
    <w:r w:rsidRPr="001138EA">
      <w:rPr>
        <w:bCs/>
        <w:i/>
        <w:sz w:val="18"/>
        <w:szCs w:val="28"/>
        <w:lang w:val="en-US"/>
      </w:rPr>
      <w:t>Programme</w:t>
    </w:r>
    <w:proofErr w:type="spellEnd"/>
    <w:r>
      <w:rPr>
        <w:bCs/>
        <w:i/>
        <w:sz w:val="18"/>
        <w:szCs w:val="28"/>
        <w:lang w:val="en-US"/>
      </w:rPr>
      <w:tab/>
    </w:r>
    <w:r>
      <w:rPr>
        <w:bCs/>
        <w:i/>
        <w:sz w:val="18"/>
        <w:szCs w:val="28"/>
        <w:lang w:val="en-US"/>
      </w:rPr>
      <w:tab/>
    </w:r>
    <w:r>
      <w:rPr>
        <w:bCs/>
        <w:i/>
        <w:sz w:val="18"/>
        <w:szCs w:val="28"/>
        <w:lang w:val="en-US"/>
      </w:rPr>
      <w:tab/>
    </w:r>
    <w:r>
      <w:rPr>
        <w:bCs/>
        <w:i/>
        <w:sz w:val="18"/>
        <w:szCs w:val="28"/>
        <w:lang w:val="en-US"/>
      </w:rPr>
      <w:tab/>
    </w:r>
    <w:r w:rsidRPr="00123931">
      <w:rPr>
        <w:i/>
        <w:sz w:val="18"/>
        <w:szCs w:val="18"/>
        <w:lang w:val="en-US"/>
      </w:rPr>
      <w:tab/>
    </w:r>
    <w:r w:rsidRPr="00123931">
      <w:rPr>
        <w:i/>
        <w:sz w:val="18"/>
        <w:szCs w:val="18"/>
        <w:lang w:val="en-US"/>
      </w:rPr>
      <w:tab/>
    </w:r>
    <w:r w:rsidRPr="00123931">
      <w:rPr>
        <w:i/>
        <w:sz w:val="18"/>
        <w:szCs w:val="18"/>
        <w:lang w:val="en-US"/>
      </w:rPr>
      <w:tab/>
    </w:r>
    <w:r w:rsidRPr="00123931">
      <w:rPr>
        <w:i/>
        <w:sz w:val="18"/>
        <w:szCs w:val="18"/>
        <w:lang w:val="en-US"/>
      </w:rPr>
      <w:tab/>
    </w:r>
    <w:r w:rsidRPr="00123931">
      <w:rPr>
        <w:i/>
        <w:sz w:val="18"/>
        <w:szCs w:val="18"/>
        <w:lang w:val="en-US"/>
      </w:rPr>
      <w:tab/>
    </w:r>
    <w:r w:rsidRPr="00123931">
      <w:rPr>
        <w:i/>
        <w:sz w:val="18"/>
        <w:szCs w:val="18"/>
        <w:lang w:val="en-US"/>
      </w:rPr>
      <w:tab/>
      <w:t xml:space="preserve">   </w:t>
    </w:r>
    <w:r w:rsidRPr="00123931">
      <w:rPr>
        <w:sz w:val="18"/>
        <w:szCs w:val="18"/>
        <w:lang w:val="en-US"/>
      </w:rPr>
      <w:t xml:space="preserve">K. </w:t>
    </w:r>
    <w:proofErr w:type="spellStart"/>
    <w:r w:rsidRPr="00123931">
      <w:rPr>
        <w:sz w:val="18"/>
        <w:szCs w:val="18"/>
        <w:lang w:val="en-US"/>
      </w:rPr>
      <w:t>Fajardo</w:t>
    </w:r>
    <w:proofErr w:type="spellEnd"/>
    <w:r w:rsidRPr="00123931">
      <w:rPr>
        <w:sz w:val="18"/>
        <w:szCs w:val="18"/>
        <w:lang w:val="en-US"/>
      </w:rPr>
      <w:t xml:space="preserve"> and H. Rodr</w:t>
    </w:r>
    <w:r>
      <w:rPr>
        <w:sz w:val="18"/>
        <w:szCs w:val="18"/>
        <w:lang w:val="en-US"/>
      </w:rPr>
      <w:t>i</w:t>
    </w:r>
    <w:r w:rsidRPr="00123931">
      <w:rPr>
        <w:sz w:val="18"/>
        <w:szCs w:val="18"/>
        <w:lang w:val="en-US"/>
      </w:rPr>
      <w:t>guez</w:t>
    </w:r>
  </w:p>
  <w:p w:rsidR="00C21D5D" w:rsidRPr="00123931" w:rsidRDefault="00C21D5D" w:rsidP="001703CD">
    <w:pPr>
      <w:autoSpaceDE w:val="0"/>
      <w:autoSpaceDN w:val="0"/>
      <w:adjustRightInd w:val="0"/>
      <w:rPr>
        <w:sz w:val="18"/>
        <w:szCs w:val="18"/>
        <w:lang w:val="en-US"/>
      </w:rPr>
    </w:pPr>
    <w:proofErr w:type="gramStart"/>
    <w:r>
      <w:rPr>
        <w:bCs/>
        <w:i/>
        <w:sz w:val="18"/>
        <w:szCs w:val="28"/>
        <w:lang w:val="en-US"/>
      </w:rPr>
      <w:t>b</w:t>
    </w:r>
    <w:r w:rsidRPr="00123931">
      <w:rPr>
        <w:bCs/>
        <w:i/>
        <w:sz w:val="18"/>
        <w:szCs w:val="28"/>
        <w:lang w:val="en-US"/>
      </w:rPr>
      <w:t>ased</w:t>
    </w:r>
    <w:proofErr w:type="gramEnd"/>
    <w:r w:rsidRPr="00123931">
      <w:rPr>
        <w:bCs/>
        <w:i/>
        <w:sz w:val="18"/>
        <w:szCs w:val="28"/>
        <w:lang w:val="en-US"/>
      </w:rPr>
      <w:t xml:space="preserve"> on Renewable Energy Sources</w:t>
    </w:r>
    <w:r w:rsidRPr="00123931">
      <w:rPr>
        <w:bCs/>
        <w:i/>
        <w:sz w:val="18"/>
        <w:szCs w:val="28"/>
        <w:lang w:val="en-US"/>
      </w:rPr>
      <w:tab/>
    </w:r>
    <w:r w:rsidRPr="00123931">
      <w:rPr>
        <w:bCs/>
        <w:i/>
        <w:sz w:val="18"/>
        <w:szCs w:val="28"/>
        <w:lang w:val="en-US"/>
      </w:rPr>
      <w:tab/>
    </w:r>
    <w:r w:rsidRPr="00123931">
      <w:rPr>
        <w:bCs/>
        <w:i/>
        <w:sz w:val="18"/>
        <w:szCs w:val="28"/>
        <w:lang w:val="en-US"/>
      </w:rPr>
      <w:tab/>
    </w:r>
    <w:r w:rsidRPr="00123931">
      <w:rPr>
        <w:bCs/>
        <w:i/>
        <w:sz w:val="18"/>
        <w:szCs w:val="28"/>
        <w:lang w:val="en-US"/>
      </w:rPr>
      <w:tab/>
    </w:r>
    <w:r w:rsidRPr="00123931">
      <w:rPr>
        <w:bCs/>
        <w:i/>
        <w:sz w:val="18"/>
        <w:szCs w:val="28"/>
        <w:lang w:val="en-US"/>
      </w:rPr>
      <w:tab/>
    </w:r>
    <w:r w:rsidRPr="00123931">
      <w:rPr>
        <w:bCs/>
        <w:i/>
        <w:sz w:val="18"/>
        <w:szCs w:val="28"/>
        <w:lang w:val="en-US"/>
      </w:rPr>
      <w:tab/>
    </w:r>
    <w:r w:rsidRPr="00123931">
      <w:rPr>
        <w:bCs/>
        <w:i/>
        <w:sz w:val="18"/>
        <w:szCs w:val="28"/>
        <w:lang w:val="en-US"/>
      </w:rPr>
      <w:tab/>
    </w:r>
    <w:r>
      <w:rPr>
        <w:bCs/>
        <w:i/>
        <w:sz w:val="18"/>
        <w:szCs w:val="28"/>
        <w:lang w:val="en-US"/>
      </w:rPr>
      <w:tab/>
    </w:r>
    <w:r>
      <w:rPr>
        <w:bCs/>
        <w:i/>
        <w:sz w:val="18"/>
        <w:szCs w:val="28"/>
        <w:lang w:val="en-US"/>
      </w:rPr>
      <w:tab/>
    </w:r>
    <w:r w:rsidRPr="00123931">
      <w:rPr>
        <w:bCs/>
        <w:i/>
        <w:sz w:val="18"/>
        <w:szCs w:val="28"/>
        <w:lang w:val="en-US"/>
      </w:rPr>
      <w:tab/>
    </w:r>
    <w:r w:rsidRPr="00123931">
      <w:rPr>
        <w:bCs/>
        <w:i/>
        <w:sz w:val="18"/>
        <w:szCs w:val="28"/>
        <w:lang w:val="en-US"/>
      </w:rPr>
      <w:tab/>
    </w:r>
    <w:r w:rsidRPr="00123931">
      <w:rPr>
        <w:bCs/>
        <w:i/>
        <w:sz w:val="18"/>
        <w:szCs w:val="28"/>
        <w:lang w:val="en-US"/>
      </w:rPr>
      <w:tab/>
      <w:t xml:space="preserve">              Consultants</w:t>
    </w:r>
  </w:p>
  <w:p w:rsidR="00C21D5D" w:rsidRPr="00123931" w:rsidRDefault="00C21D5D" w:rsidP="009851AB">
    <w:pPr>
      <w:tabs>
        <w:tab w:val="right" w:pos="9123"/>
      </w:tabs>
      <w:autoSpaceDE w:val="0"/>
      <w:autoSpaceDN w:val="0"/>
      <w:adjustRightInd w:val="0"/>
      <w:rPr>
        <w:i/>
        <w:sz w:val="18"/>
        <w:szCs w:val="18"/>
        <w:lang w:val="en-US"/>
      </w:rPr>
    </w:pPr>
    <w:r>
      <w:rPr>
        <w:b/>
        <w:bCs/>
        <w:i/>
        <w:sz w:val="18"/>
        <w:szCs w:val="28"/>
        <w:lang w:val="en-US"/>
      </w:rPr>
      <w:t>Final Report</w:t>
    </w:r>
    <w:r w:rsidRPr="00123931">
      <w:rPr>
        <w:bCs/>
        <w:i/>
        <w:sz w:val="18"/>
        <w:szCs w:val="28"/>
        <w:lang w:val="en-US"/>
      </w:rPr>
      <w:t xml:space="preserve"> </w:t>
    </w:r>
    <w:r w:rsidRPr="00123931">
      <w:rPr>
        <w:bCs/>
        <w:i/>
        <w:sz w:val="18"/>
        <w:szCs w:val="28"/>
        <w:lang w:val="en-US"/>
      </w:rPr>
      <w:tab/>
    </w:r>
  </w:p>
  <w:p w:rsidR="00C21D5D" w:rsidRPr="00123931" w:rsidRDefault="00C21D5D" w:rsidP="001703CD">
    <w:pPr>
      <w:rPr>
        <w:szCs w:val="16"/>
        <w:lang w:val="en-US"/>
      </w:rPr>
    </w:pPr>
  </w:p>
  <w:p w:rsidR="00C21D5D" w:rsidRPr="00123931" w:rsidRDefault="00C21D5D" w:rsidP="006F11EB">
    <w:pPr>
      <w:pStyle w:val="Encabezado"/>
      <w:pBdr>
        <w:top w:val="single" w:sz="4" w:space="1" w:color="auto"/>
      </w:pBdr>
      <w:rPr>
        <w:lang w:val="en-US"/>
      </w:rPr>
    </w:pPr>
  </w:p>
  <w:p w:rsidR="00C21D5D" w:rsidRPr="00123931" w:rsidRDefault="00C21D5D">
    <w:pPr>
      <w:pStyle w:val="Encabezado"/>
      <w:rPr>
        <w:lang w:val="en-US"/>
      </w:rPr>
    </w:pPr>
  </w:p>
  <w:p w:rsidR="00C21D5D" w:rsidRPr="00611C5B" w:rsidRDefault="00C21D5D">
    <w:pPr>
      <w:rPr>
        <w:lang w:val="en-US"/>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D5D" w:rsidRPr="00123931" w:rsidRDefault="00C21D5D" w:rsidP="00397ED1">
    <w:pPr>
      <w:autoSpaceDE w:val="0"/>
      <w:autoSpaceDN w:val="0"/>
      <w:adjustRightInd w:val="0"/>
      <w:rPr>
        <w:bCs/>
        <w:i/>
        <w:sz w:val="18"/>
        <w:szCs w:val="28"/>
        <w:lang w:val="en-US"/>
      </w:rPr>
    </w:pPr>
    <w:r w:rsidRPr="00123931">
      <w:rPr>
        <w:sz w:val="18"/>
        <w:szCs w:val="18"/>
        <w:lang w:val="en-US"/>
      </w:rPr>
      <w:t xml:space="preserve">K. </w:t>
    </w:r>
    <w:proofErr w:type="spellStart"/>
    <w:r w:rsidRPr="00123931">
      <w:rPr>
        <w:sz w:val="18"/>
        <w:szCs w:val="18"/>
        <w:lang w:val="en-US"/>
      </w:rPr>
      <w:t>Fajardo</w:t>
    </w:r>
    <w:proofErr w:type="spellEnd"/>
    <w:r w:rsidRPr="00123931">
      <w:rPr>
        <w:sz w:val="18"/>
        <w:szCs w:val="18"/>
        <w:lang w:val="en-US"/>
      </w:rPr>
      <w:t xml:space="preserve"> and H. Rodríguez</w:t>
    </w:r>
    <w:r w:rsidRPr="00123931">
      <w:rPr>
        <w:sz w:val="18"/>
        <w:szCs w:val="18"/>
        <w:lang w:val="en-US"/>
      </w:rPr>
      <w:tab/>
    </w:r>
    <w:r w:rsidRPr="00123931">
      <w:rPr>
        <w:sz w:val="18"/>
        <w:szCs w:val="18"/>
        <w:lang w:val="en-US"/>
      </w:rPr>
      <w:tab/>
    </w:r>
    <w:r w:rsidRPr="00123931">
      <w:rPr>
        <w:sz w:val="18"/>
        <w:szCs w:val="18"/>
        <w:lang w:val="en-US"/>
      </w:rPr>
      <w:tab/>
    </w:r>
    <w:r>
      <w:rPr>
        <w:sz w:val="18"/>
        <w:szCs w:val="18"/>
        <w:lang w:val="en-US"/>
      </w:rPr>
      <w:tab/>
    </w:r>
    <w:r w:rsidRPr="00123931">
      <w:rPr>
        <w:sz w:val="18"/>
        <w:szCs w:val="18"/>
        <w:lang w:val="en-US"/>
      </w:rPr>
      <w:tab/>
    </w:r>
    <w:r w:rsidRPr="00123931">
      <w:rPr>
        <w:sz w:val="18"/>
        <w:szCs w:val="18"/>
        <w:lang w:val="en-US"/>
      </w:rPr>
      <w:tab/>
    </w:r>
    <w:r>
      <w:rPr>
        <w:sz w:val="18"/>
        <w:szCs w:val="18"/>
        <w:lang w:val="en-US"/>
      </w:rPr>
      <w:t xml:space="preserve">  </w:t>
    </w:r>
    <w:r w:rsidRPr="00123931">
      <w:rPr>
        <w:bCs/>
        <w:i/>
        <w:sz w:val="18"/>
        <w:szCs w:val="28"/>
        <w:lang w:val="en-US"/>
      </w:rPr>
      <w:t>National Off-Grid Electrification</w:t>
    </w:r>
    <w:r>
      <w:rPr>
        <w:bCs/>
        <w:i/>
        <w:sz w:val="18"/>
        <w:szCs w:val="28"/>
        <w:lang w:val="en-US"/>
      </w:rPr>
      <w:t xml:space="preserve"> </w:t>
    </w:r>
    <w:proofErr w:type="spellStart"/>
    <w:r w:rsidRPr="00123931">
      <w:rPr>
        <w:bCs/>
        <w:i/>
        <w:sz w:val="18"/>
        <w:szCs w:val="28"/>
        <w:lang w:val="en-US"/>
      </w:rPr>
      <w:t>Programme</w:t>
    </w:r>
    <w:proofErr w:type="spellEnd"/>
  </w:p>
  <w:p w:rsidR="00C21D5D" w:rsidRPr="00123931" w:rsidRDefault="00C21D5D" w:rsidP="00397ED1">
    <w:pPr>
      <w:autoSpaceDE w:val="0"/>
      <w:autoSpaceDN w:val="0"/>
      <w:adjustRightInd w:val="0"/>
      <w:rPr>
        <w:bCs/>
        <w:i/>
        <w:sz w:val="18"/>
        <w:szCs w:val="28"/>
        <w:lang w:val="en-US"/>
      </w:rPr>
    </w:pPr>
    <w:r w:rsidRPr="00123931">
      <w:rPr>
        <w:i/>
        <w:sz w:val="18"/>
        <w:szCs w:val="18"/>
        <w:lang w:val="en-US"/>
      </w:rPr>
      <w:t>Consult</w:t>
    </w:r>
    <w:r>
      <w:rPr>
        <w:i/>
        <w:sz w:val="18"/>
        <w:szCs w:val="18"/>
        <w:lang w:val="en-US"/>
      </w:rPr>
      <w:t>ants</w:t>
    </w:r>
    <w:r w:rsidRPr="00123931">
      <w:rPr>
        <w:i/>
        <w:sz w:val="18"/>
        <w:szCs w:val="18"/>
        <w:lang w:val="en-US"/>
      </w:rPr>
      <w:tab/>
    </w:r>
    <w:r w:rsidRPr="00123931">
      <w:rPr>
        <w:i/>
        <w:sz w:val="18"/>
        <w:szCs w:val="18"/>
        <w:lang w:val="en-US"/>
      </w:rPr>
      <w:tab/>
    </w:r>
    <w:r w:rsidRPr="00123931">
      <w:rPr>
        <w:i/>
        <w:sz w:val="18"/>
        <w:szCs w:val="18"/>
        <w:lang w:val="en-US"/>
      </w:rPr>
      <w:tab/>
    </w:r>
    <w:r w:rsidRPr="00123931">
      <w:rPr>
        <w:i/>
        <w:sz w:val="18"/>
        <w:szCs w:val="18"/>
        <w:lang w:val="en-US"/>
      </w:rPr>
      <w:tab/>
      <w:t xml:space="preserve"> </w:t>
    </w:r>
    <w:r w:rsidRPr="00123931">
      <w:rPr>
        <w:i/>
        <w:sz w:val="18"/>
        <w:szCs w:val="18"/>
        <w:lang w:val="en-US"/>
      </w:rPr>
      <w:tab/>
    </w:r>
    <w:r>
      <w:rPr>
        <w:i/>
        <w:sz w:val="18"/>
        <w:szCs w:val="18"/>
        <w:lang w:val="en-US"/>
      </w:rPr>
      <w:tab/>
    </w:r>
    <w:r>
      <w:rPr>
        <w:i/>
        <w:sz w:val="18"/>
        <w:szCs w:val="18"/>
        <w:lang w:val="en-US"/>
      </w:rPr>
      <w:tab/>
      <w:t xml:space="preserve">               </w:t>
    </w:r>
    <w:r w:rsidRPr="00123931">
      <w:rPr>
        <w:i/>
        <w:sz w:val="18"/>
        <w:szCs w:val="18"/>
        <w:lang w:val="en-US"/>
      </w:rPr>
      <w:t xml:space="preserve">  based on Renewable Energy Sources</w:t>
    </w:r>
  </w:p>
  <w:p w:rsidR="00C21D5D" w:rsidRPr="00123931" w:rsidRDefault="00C21D5D" w:rsidP="00397ED1">
    <w:pPr>
      <w:autoSpaceDE w:val="0"/>
      <w:autoSpaceDN w:val="0"/>
      <w:adjustRightInd w:val="0"/>
      <w:rPr>
        <w:bCs/>
        <w:i/>
        <w:sz w:val="18"/>
        <w:szCs w:val="28"/>
        <w:lang w:val="en-US"/>
      </w:rPr>
    </w:pPr>
    <w:r w:rsidRPr="00123931">
      <w:rPr>
        <w:bCs/>
        <w:i/>
        <w:sz w:val="18"/>
        <w:szCs w:val="28"/>
        <w:lang w:val="en-US"/>
      </w:rPr>
      <w:tab/>
    </w:r>
    <w:r w:rsidRPr="00123931">
      <w:rPr>
        <w:bCs/>
        <w:i/>
        <w:sz w:val="18"/>
        <w:szCs w:val="28"/>
        <w:lang w:val="en-US"/>
      </w:rPr>
      <w:tab/>
    </w:r>
    <w:r w:rsidRPr="00123931">
      <w:rPr>
        <w:bCs/>
        <w:i/>
        <w:sz w:val="18"/>
        <w:szCs w:val="28"/>
        <w:lang w:val="en-US"/>
      </w:rPr>
      <w:tab/>
    </w:r>
    <w:r w:rsidRPr="00123931">
      <w:rPr>
        <w:bCs/>
        <w:i/>
        <w:sz w:val="18"/>
        <w:szCs w:val="28"/>
        <w:lang w:val="en-US"/>
      </w:rPr>
      <w:tab/>
    </w:r>
    <w:r w:rsidRPr="00123931">
      <w:rPr>
        <w:bCs/>
        <w:i/>
        <w:sz w:val="18"/>
        <w:szCs w:val="28"/>
        <w:lang w:val="en-US"/>
      </w:rPr>
      <w:tab/>
    </w:r>
    <w:r w:rsidRPr="00123931">
      <w:rPr>
        <w:bCs/>
        <w:i/>
        <w:sz w:val="18"/>
        <w:szCs w:val="28"/>
        <w:lang w:val="en-US"/>
      </w:rPr>
      <w:tab/>
    </w:r>
    <w:r w:rsidRPr="00123931">
      <w:rPr>
        <w:bCs/>
        <w:i/>
        <w:sz w:val="18"/>
        <w:szCs w:val="28"/>
        <w:lang w:val="en-US"/>
      </w:rPr>
      <w:tab/>
    </w:r>
    <w:r w:rsidRPr="00123931">
      <w:rPr>
        <w:bCs/>
        <w:i/>
        <w:sz w:val="18"/>
        <w:szCs w:val="28"/>
        <w:lang w:val="en-US"/>
      </w:rPr>
      <w:tab/>
    </w:r>
    <w:r w:rsidRPr="00123931">
      <w:rPr>
        <w:bCs/>
        <w:i/>
        <w:sz w:val="18"/>
        <w:szCs w:val="28"/>
        <w:lang w:val="en-US"/>
      </w:rPr>
      <w:tab/>
    </w:r>
    <w:r w:rsidRPr="00123931">
      <w:rPr>
        <w:bCs/>
        <w:i/>
        <w:sz w:val="18"/>
        <w:szCs w:val="28"/>
        <w:lang w:val="en-US"/>
      </w:rPr>
      <w:tab/>
    </w:r>
    <w:r w:rsidRPr="00123931">
      <w:rPr>
        <w:bCs/>
        <w:i/>
        <w:sz w:val="18"/>
        <w:szCs w:val="28"/>
        <w:lang w:val="en-US"/>
      </w:rPr>
      <w:tab/>
      <w:t xml:space="preserve">    </w:t>
    </w:r>
    <w:r w:rsidRPr="00123931">
      <w:rPr>
        <w:i/>
        <w:sz w:val="18"/>
        <w:szCs w:val="18"/>
        <w:lang w:val="en-US"/>
      </w:rPr>
      <w:t xml:space="preserve"> </w:t>
    </w:r>
    <w:r w:rsidRPr="00123931">
      <w:rPr>
        <w:b/>
        <w:i/>
        <w:sz w:val="18"/>
        <w:szCs w:val="18"/>
        <w:lang w:val="en-US"/>
      </w:rPr>
      <w:t>Final Report</w:t>
    </w:r>
  </w:p>
  <w:p w:rsidR="00C21D5D" w:rsidRPr="00123931" w:rsidRDefault="00C21D5D" w:rsidP="006461DB">
    <w:pPr>
      <w:pStyle w:val="Encabezado"/>
      <w:rPr>
        <w:szCs w:val="16"/>
        <w:lang w:val="en-US"/>
      </w:rPr>
    </w:pPr>
  </w:p>
  <w:p w:rsidR="00C21D5D" w:rsidRPr="00123931" w:rsidRDefault="00C21D5D" w:rsidP="006461DB">
    <w:pPr>
      <w:pStyle w:val="Encabezado"/>
      <w:pBdr>
        <w:top w:val="single" w:sz="4" w:space="1" w:color="auto"/>
        <w:between w:val="single" w:sz="4" w:space="1" w:color="auto"/>
      </w:pBdr>
      <w:rPr>
        <w:szCs w:val="16"/>
        <w:lang w:val="en-US"/>
      </w:rPr>
    </w:pPr>
  </w:p>
  <w:p w:rsidR="00C21D5D" w:rsidRPr="00123931" w:rsidRDefault="00C21D5D" w:rsidP="006461DB">
    <w:pPr>
      <w:pStyle w:val="Encabezado"/>
      <w:rPr>
        <w:szCs w:val="16"/>
        <w:lang w:val="en-US"/>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D5D" w:rsidRDefault="00C21D5D">
    <w:pPr>
      <w:pStyle w:val="Encabezad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D5D" w:rsidRPr="00123931" w:rsidRDefault="00C21D5D" w:rsidP="001703CD">
    <w:pPr>
      <w:autoSpaceDE w:val="0"/>
      <w:autoSpaceDN w:val="0"/>
      <w:adjustRightInd w:val="0"/>
      <w:rPr>
        <w:sz w:val="18"/>
        <w:szCs w:val="18"/>
        <w:lang w:val="en-US"/>
      </w:rPr>
    </w:pPr>
    <w:r w:rsidRPr="00123931">
      <w:rPr>
        <w:bCs/>
        <w:i/>
        <w:sz w:val="18"/>
        <w:szCs w:val="28"/>
        <w:lang w:val="en-US"/>
      </w:rPr>
      <w:t xml:space="preserve">National Off-Grid Electrification </w:t>
    </w:r>
    <w:proofErr w:type="spellStart"/>
    <w:r w:rsidRPr="00123931">
      <w:rPr>
        <w:bCs/>
        <w:i/>
        <w:sz w:val="18"/>
        <w:szCs w:val="28"/>
        <w:lang w:val="en-US"/>
      </w:rPr>
      <w:t>Programme</w:t>
    </w:r>
    <w:proofErr w:type="spellEnd"/>
    <w:r w:rsidRPr="00123931">
      <w:rPr>
        <w:bCs/>
        <w:i/>
        <w:sz w:val="18"/>
        <w:szCs w:val="28"/>
        <w:lang w:val="en-US"/>
      </w:rPr>
      <w:tab/>
    </w:r>
    <w:r>
      <w:rPr>
        <w:bCs/>
        <w:i/>
        <w:sz w:val="18"/>
        <w:szCs w:val="28"/>
        <w:lang w:val="en-US"/>
      </w:rPr>
      <w:tab/>
    </w:r>
    <w:r w:rsidRPr="00123931">
      <w:rPr>
        <w:i/>
        <w:sz w:val="18"/>
        <w:szCs w:val="18"/>
        <w:lang w:val="en-US"/>
      </w:rPr>
      <w:tab/>
    </w:r>
    <w:r w:rsidRPr="00123931">
      <w:rPr>
        <w:i/>
        <w:sz w:val="18"/>
        <w:szCs w:val="18"/>
        <w:lang w:val="en-US"/>
      </w:rPr>
      <w:tab/>
    </w:r>
    <w:r w:rsidRPr="00123931">
      <w:rPr>
        <w:i/>
        <w:sz w:val="18"/>
        <w:szCs w:val="18"/>
        <w:lang w:val="en-US"/>
      </w:rPr>
      <w:tab/>
      <w:t xml:space="preserve">              </w:t>
    </w:r>
    <w:r w:rsidRPr="00123931">
      <w:rPr>
        <w:sz w:val="18"/>
        <w:szCs w:val="18"/>
        <w:lang w:val="en-US"/>
      </w:rPr>
      <w:t xml:space="preserve">K. </w:t>
    </w:r>
    <w:proofErr w:type="spellStart"/>
    <w:r w:rsidRPr="00123931">
      <w:rPr>
        <w:sz w:val="18"/>
        <w:szCs w:val="18"/>
        <w:lang w:val="en-US"/>
      </w:rPr>
      <w:t>Fajardo</w:t>
    </w:r>
    <w:proofErr w:type="spellEnd"/>
    <w:r w:rsidRPr="00123931">
      <w:rPr>
        <w:sz w:val="18"/>
        <w:szCs w:val="18"/>
        <w:lang w:val="en-US"/>
      </w:rPr>
      <w:t xml:space="preserve"> and H. Rodríguez</w:t>
    </w:r>
  </w:p>
  <w:p w:rsidR="00C21D5D" w:rsidRPr="00611C5B" w:rsidRDefault="00C21D5D" w:rsidP="001703CD">
    <w:pPr>
      <w:autoSpaceDE w:val="0"/>
      <w:autoSpaceDN w:val="0"/>
      <w:adjustRightInd w:val="0"/>
      <w:rPr>
        <w:sz w:val="18"/>
        <w:szCs w:val="18"/>
        <w:lang w:val="en-US"/>
      </w:rPr>
    </w:pPr>
    <w:proofErr w:type="gramStart"/>
    <w:r w:rsidRPr="00611C5B">
      <w:rPr>
        <w:bCs/>
        <w:i/>
        <w:sz w:val="18"/>
        <w:szCs w:val="28"/>
        <w:lang w:val="en-US"/>
      </w:rPr>
      <w:t>based</w:t>
    </w:r>
    <w:proofErr w:type="gramEnd"/>
    <w:r w:rsidRPr="00611C5B">
      <w:rPr>
        <w:bCs/>
        <w:i/>
        <w:sz w:val="18"/>
        <w:szCs w:val="28"/>
        <w:lang w:val="en-US"/>
      </w:rPr>
      <w:t xml:space="preserve"> on Renewable Energy Sources</w:t>
    </w:r>
    <w:r w:rsidRPr="00611C5B">
      <w:rPr>
        <w:bCs/>
        <w:i/>
        <w:sz w:val="18"/>
        <w:szCs w:val="28"/>
        <w:lang w:val="en-US"/>
      </w:rPr>
      <w:tab/>
    </w:r>
    <w:r w:rsidRPr="00611C5B">
      <w:rPr>
        <w:bCs/>
        <w:i/>
        <w:sz w:val="18"/>
        <w:szCs w:val="28"/>
        <w:lang w:val="en-US"/>
      </w:rPr>
      <w:tab/>
    </w:r>
    <w:r w:rsidRPr="00611C5B">
      <w:rPr>
        <w:bCs/>
        <w:i/>
        <w:sz w:val="18"/>
        <w:szCs w:val="28"/>
        <w:lang w:val="en-US"/>
      </w:rPr>
      <w:tab/>
    </w:r>
    <w:r w:rsidRPr="00611C5B">
      <w:rPr>
        <w:bCs/>
        <w:i/>
        <w:sz w:val="18"/>
        <w:szCs w:val="28"/>
        <w:lang w:val="en-US"/>
      </w:rPr>
      <w:tab/>
    </w:r>
    <w:r w:rsidRPr="00611C5B">
      <w:rPr>
        <w:bCs/>
        <w:i/>
        <w:sz w:val="18"/>
        <w:szCs w:val="28"/>
        <w:lang w:val="en-US"/>
      </w:rPr>
      <w:tab/>
    </w:r>
    <w:r w:rsidRPr="00611C5B">
      <w:rPr>
        <w:bCs/>
        <w:i/>
        <w:sz w:val="18"/>
        <w:szCs w:val="28"/>
        <w:lang w:val="en-US"/>
      </w:rPr>
      <w:tab/>
    </w:r>
    <w:r w:rsidRPr="00611C5B">
      <w:rPr>
        <w:bCs/>
        <w:i/>
        <w:sz w:val="18"/>
        <w:szCs w:val="28"/>
        <w:lang w:val="en-US"/>
      </w:rPr>
      <w:tab/>
      <w:t xml:space="preserve">                         Consultants</w:t>
    </w:r>
  </w:p>
  <w:p w:rsidR="00C21D5D" w:rsidRPr="00611C5B" w:rsidRDefault="00C21D5D" w:rsidP="009851AB">
    <w:pPr>
      <w:tabs>
        <w:tab w:val="right" w:pos="9123"/>
      </w:tabs>
      <w:autoSpaceDE w:val="0"/>
      <w:autoSpaceDN w:val="0"/>
      <w:adjustRightInd w:val="0"/>
      <w:rPr>
        <w:i/>
        <w:sz w:val="18"/>
        <w:szCs w:val="18"/>
        <w:lang w:val="en-US"/>
      </w:rPr>
    </w:pPr>
    <w:r w:rsidRPr="00611C5B">
      <w:rPr>
        <w:b/>
        <w:bCs/>
        <w:i/>
        <w:sz w:val="18"/>
        <w:szCs w:val="28"/>
        <w:lang w:val="en-US"/>
      </w:rPr>
      <w:t>Final Report</w:t>
    </w:r>
    <w:r w:rsidRPr="00611C5B">
      <w:rPr>
        <w:bCs/>
        <w:i/>
        <w:sz w:val="18"/>
        <w:szCs w:val="28"/>
        <w:lang w:val="en-US"/>
      </w:rPr>
      <w:t xml:space="preserve"> </w:t>
    </w:r>
    <w:r w:rsidRPr="00611C5B">
      <w:rPr>
        <w:bCs/>
        <w:i/>
        <w:sz w:val="18"/>
        <w:szCs w:val="28"/>
        <w:lang w:val="en-US"/>
      </w:rPr>
      <w:tab/>
    </w:r>
  </w:p>
  <w:p w:rsidR="00C21D5D" w:rsidRPr="00611C5B" w:rsidRDefault="00C21D5D" w:rsidP="001703CD">
    <w:pPr>
      <w:rPr>
        <w:szCs w:val="16"/>
        <w:lang w:val="en-US"/>
      </w:rPr>
    </w:pPr>
  </w:p>
  <w:p w:rsidR="00C21D5D" w:rsidRPr="00611C5B" w:rsidRDefault="00C21D5D" w:rsidP="006F11EB">
    <w:pPr>
      <w:pStyle w:val="Encabezado"/>
      <w:pBdr>
        <w:top w:val="single" w:sz="4" w:space="1" w:color="auto"/>
      </w:pBdr>
      <w:rPr>
        <w:lang w:val="en-US"/>
      </w:rPr>
    </w:pPr>
  </w:p>
  <w:p w:rsidR="00C21D5D" w:rsidRPr="00611C5B" w:rsidRDefault="00C21D5D">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D5D" w:rsidRDefault="00C21D5D">
    <w:pPr>
      <w:pStyle w:val="Encabezado"/>
    </w:pPr>
    <w:r>
      <w:rPr>
        <w:noProof/>
        <w:lang w:val="es-CR" w:eastAsia="es-CR"/>
      </w:rPr>
      <w:drawing>
        <wp:anchor distT="0" distB="0" distL="114300" distR="114300" simplePos="0" relativeHeight="251656704" behindDoc="0" locked="0" layoutInCell="1" allowOverlap="1">
          <wp:simplePos x="0" y="0"/>
          <wp:positionH relativeFrom="margin">
            <wp:posOffset>96520</wp:posOffset>
          </wp:positionH>
          <wp:positionV relativeFrom="margin">
            <wp:posOffset>-739775</wp:posOffset>
          </wp:positionV>
          <wp:extent cx="331470" cy="680085"/>
          <wp:effectExtent l="0" t="0" r="0" b="5715"/>
          <wp:wrapSquare wrapText="bothSides"/>
          <wp:docPr id="235" name="Imagen 235" descr="UND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UNDP_Logo"/>
                  <pic:cNvPicPr>
                    <a:picLocks noChangeAspect="1" noChangeArrowheads="1"/>
                  </pic:cNvPicPr>
                </pic:nvPicPr>
                <pic:blipFill>
                  <a:blip r:embed="rId1"/>
                  <a:srcRect/>
                  <a:stretch>
                    <a:fillRect/>
                  </a:stretch>
                </pic:blipFill>
                <pic:spPr bwMode="auto">
                  <a:xfrm>
                    <a:off x="0" y="0"/>
                    <a:ext cx="331470" cy="680085"/>
                  </a:xfrm>
                  <a:prstGeom prst="rect">
                    <a:avLst/>
                  </a:prstGeom>
                  <a:noFill/>
                  <a:ln w="9525">
                    <a:noFill/>
                    <a:miter lim="800000"/>
                    <a:headEnd/>
                    <a:tailEnd/>
                  </a:ln>
                </pic:spPr>
              </pic:pic>
            </a:graphicData>
          </a:graphic>
        </wp:anchor>
      </w:drawing>
    </w:r>
    <w:r>
      <w:rPr>
        <w:noProof/>
        <w:lang w:val="es-CO" w:eastAsia="es-CO"/>
      </w:rPr>
      <w:t xml:space="preserve">  </w:t>
    </w:r>
  </w:p>
  <w:p w:rsidR="00C21D5D" w:rsidRDefault="00C21D5D">
    <w:pPr>
      <w:pStyle w:val="Encabezado"/>
    </w:pPr>
    <w:r>
      <w:rPr>
        <w:noProof/>
        <w:lang w:val="es-CR" w:eastAsia="es-CR"/>
      </w:rPr>
      <w:drawing>
        <wp:anchor distT="0" distB="0" distL="114300" distR="114300" simplePos="0" relativeHeight="251657728" behindDoc="0" locked="0" layoutInCell="1" allowOverlap="1">
          <wp:simplePos x="0" y="0"/>
          <wp:positionH relativeFrom="column">
            <wp:posOffset>5272101</wp:posOffset>
          </wp:positionH>
          <wp:positionV relativeFrom="paragraph">
            <wp:posOffset>3175</wp:posOffset>
          </wp:positionV>
          <wp:extent cx="533400" cy="626745"/>
          <wp:effectExtent l="0" t="0" r="0" b="1905"/>
          <wp:wrapNone/>
          <wp:docPr id="232" name="223 Imagen" descr="G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F.png"/>
                  <pic:cNvPicPr/>
                </pic:nvPicPr>
                <pic:blipFill>
                  <a:blip r:embed="rId2"/>
                  <a:stretch>
                    <a:fillRect/>
                  </a:stretch>
                </pic:blipFill>
                <pic:spPr>
                  <a:xfrm>
                    <a:off x="0" y="0"/>
                    <a:ext cx="533400" cy="626745"/>
                  </a:xfrm>
                  <a:prstGeom prst="rect">
                    <a:avLst/>
                  </a:prstGeom>
                </pic:spPr>
              </pic:pic>
            </a:graphicData>
          </a:graphic>
        </wp:anchor>
      </w:drawing>
    </w:r>
    <w:r>
      <w:rPr>
        <w:noProof/>
        <w:lang w:val="es-CO" w:eastAsia="es-CO"/>
      </w:rPr>
      <w:t xml:space="preserve">                                            </w:t>
    </w:r>
    <w:r w:rsidRPr="00730117">
      <w:rPr>
        <w:noProof/>
        <w:lang w:val="es-CR" w:eastAsia="es-CR"/>
      </w:rPr>
      <w:drawing>
        <wp:inline distT="0" distB="0" distL="0" distR="0">
          <wp:extent cx="533843" cy="533843"/>
          <wp:effectExtent l="19050" t="0" r="0" b="0"/>
          <wp:docPr id="16" name="Imagen 16" descr="http://www.aldia.cr/ad_ee/2009/abril/18/_Img/238836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aldia.cr/ad_ee/2009/abril/18/_Img/2388361_0.jpg"/>
                  <pic:cNvPicPr>
                    <a:picLocks noChangeAspect="1" noChangeArrowheads="1"/>
                  </pic:cNvPicPr>
                </pic:nvPicPr>
                <pic:blipFill>
                  <a:blip r:embed="rId3"/>
                  <a:srcRect/>
                  <a:stretch>
                    <a:fillRect/>
                  </a:stretch>
                </pic:blipFill>
                <pic:spPr bwMode="auto">
                  <a:xfrm>
                    <a:off x="0" y="0"/>
                    <a:ext cx="537164" cy="537164"/>
                  </a:xfrm>
                  <a:prstGeom prst="rect">
                    <a:avLst/>
                  </a:prstGeom>
                  <a:noFill/>
                  <a:ln w="9525">
                    <a:noFill/>
                    <a:miter lim="800000"/>
                    <a:headEnd/>
                    <a:tailEnd/>
                  </a:ln>
                </pic:spPr>
              </pic:pic>
            </a:graphicData>
          </a:graphic>
        </wp:inline>
      </w:drawing>
    </w:r>
    <w:r>
      <w:rPr>
        <w:noProof/>
        <w:lang w:val="es-CO" w:eastAsia="es-CO"/>
      </w:rPr>
      <w:t xml:space="preserve">                              </w:t>
    </w:r>
    <w:r w:rsidRPr="00730117">
      <w:rPr>
        <w:noProof/>
        <w:lang w:val="es-CR" w:eastAsia="es-CR"/>
      </w:rPr>
      <w:drawing>
        <wp:inline distT="0" distB="0" distL="0" distR="0">
          <wp:extent cx="1562986" cy="501335"/>
          <wp:effectExtent l="19050" t="0" r="0" b="0"/>
          <wp:docPr id="17" name="227 Imagen" descr="D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E.jpg"/>
                  <pic:cNvPicPr/>
                </pic:nvPicPr>
                <pic:blipFill>
                  <a:blip r:embed="rId4"/>
                  <a:stretch>
                    <a:fillRect/>
                  </a:stretch>
                </pic:blipFill>
                <pic:spPr>
                  <a:xfrm>
                    <a:off x="0" y="0"/>
                    <a:ext cx="1574469" cy="505018"/>
                  </a:xfrm>
                  <a:prstGeom prst="rect">
                    <a:avLst/>
                  </a:prstGeom>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D5D" w:rsidRDefault="00C21D5D">
    <w:pPr>
      <w:pStyle w:val="Encabezad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D5D" w:rsidRPr="00123931" w:rsidRDefault="00C21D5D" w:rsidP="00A370D6">
    <w:pPr>
      <w:autoSpaceDE w:val="0"/>
      <w:autoSpaceDN w:val="0"/>
      <w:adjustRightInd w:val="0"/>
      <w:rPr>
        <w:sz w:val="18"/>
        <w:szCs w:val="18"/>
        <w:lang w:val="en-US"/>
      </w:rPr>
    </w:pPr>
    <w:r w:rsidRPr="00123931">
      <w:rPr>
        <w:bCs/>
        <w:i/>
        <w:sz w:val="18"/>
        <w:szCs w:val="28"/>
        <w:lang w:val="en-US"/>
      </w:rPr>
      <w:t xml:space="preserve">National Off-Grid Electrification </w:t>
    </w:r>
    <w:proofErr w:type="spellStart"/>
    <w:r w:rsidRPr="00123931">
      <w:rPr>
        <w:bCs/>
        <w:i/>
        <w:sz w:val="18"/>
        <w:szCs w:val="28"/>
        <w:lang w:val="en-US"/>
      </w:rPr>
      <w:t>Programme</w:t>
    </w:r>
    <w:proofErr w:type="spellEnd"/>
    <w:r w:rsidRPr="00123931">
      <w:rPr>
        <w:i/>
        <w:sz w:val="18"/>
        <w:szCs w:val="18"/>
        <w:lang w:val="en-US"/>
      </w:rPr>
      <w:tab/>
    </w:r>
    <w:r w:rsidRPr="00123931">
      <w:rPr>
        <w:i/>
        <w:sz w:val="18"/>
        <w:szCs w:val="18"/>
        <w:lang w:val="en-US"/>
      </w:rPr>
      <w:tab/>
    </w:r>
    <w:r>
      <w:rPr>
        <w:i/>
        <w:sz w:val="18"/>
        <w:szCs w:val="18"/>
        <w:lang w:val="en-US"/>
      </w:rPr>
      <w:tab/>
    </w:r>
    <w:r>
      <w:rPr>
        <w:i/>
        <w:sz w:val="18"/>
        <w:szCs w:val="18"/>
        <w:lang w:val="en-US"/>
      </w:rPr>
      <w:tab/>
    </w:r>
    <w:r w:rsidRPr="00123931">
      <w:rPr>
        <w:i/>
        <w:sz w:val="18"/>
        <w:szCs w:val="18"/>
        <w:lang w:val="en-US"/>
      </w:rPr>
      <w:tab/>
      <w:t xml:space="preserve"> </w:t>
    </w:r>
    <w:r>
      <w:rPr>
        <w:i/>
        <w:sz w:val="18"/>
        <w:szCs w:val="18"/>
        <w:lang w:val="en-US"/>
      </w:rPr>
      <w:t xml:space="preserve">            </w:t>
    </w:r>
    <w:r w:rsidRPr="00123931">
      <w:rPr>
        <w:i/>
        <w:sz w:val="18"/>
        <w:szCs w:val="18"/>
        <w:lang w:val="en-US"/>
      </w:rPr>
      <w:t xml:space="preserve"> </w:t>
    </w:r>
    <w:r w:rsidRPr="00123931">
      <w:rPr>
        <w:sz w:val="18"/>
        <w:szCs w:val="18"/>
        <w:lang w:val="en-US"/>
      </w:rPr>
      <w:t xml:space="preserve">K. </w:t>
    </w:r>
    <w:proofErr w:type="spellStart"/>
    <w:r w:rsidRPr="00123931">
      <w:rPr>
        <w:sz w:val="18"/>
        <w:szCs w:val="18"/>
        <w:lang w:val="en-US"/>
      </w:rPr>
      <w:t>Fajardo</w:t>
    </w:r>
    <w:proofErr w:type="spellEnd"/>
    <w:r w:rsidRPr="00123931">
      <w:rPr>
        <w:i/>
        <w:sz w:val="18"/>
        <w:szCs w:val="18"/>
        <w:lang w:val="en-US"/>
      </w:rPr>
      <w:t xml:space="preserve"> and </w:t>
    </w:r>
    <w:r w:rsidRPr="00123931">
      <w:rPr>
        <w:sz w:val="18"/>
        <w:szCs w:val="18"/>
        <w:lang w:val="en-US"/>
      </w:rPr>
      <w:t>H. Rodríguez</w:t>
    </w:r>
  </w:p>
  <w:p w:rsidR="00C21D5D" w:rsidRPr="00123931" w:rsidRDefault="00C21D5D" w:rsidP="00A370D6">
    <w:pPr>
      <w:autoSpaceDE w:val="0"/>
      <w:autoSpaceDN w:val="0"/>
      <w:adjustRightInd w:val="0"/>
      <w:rPr>
        <w:sz w:val="18"/>
        <w:szCs w:val="18"/>
        <w:lang w:val="en-US"/>
      </w:rPr>
    </w:pPr>
    <w:proofErr w:type="gramStart"/>
    <w:r w:rsidRPr="00123931">
      <w:rPr>
        <w:bCs/>
        <w:i/>
        <w:sz w:val="18"/>
        <w:szCs w:val="28"/>
        <w:lang w:val="en-US"/>
      </w:rPr>
      <w:t>based</w:t>
    </w:r>
    <w:proofErr w:type="gramEnd"/>
    <w:r w:rsidRPr="00123931">
      <w:rPr>
        <w:bCs/>
        <w:i/>
        <w:sz w:val="18"/>
        <w:szCs w:val="28"/>
        <w:lang w:val="en-US"/>
      </w:rPr>
      <w:t xml:space="preserve"> on Renewable Energy Sources</w:t>
    </w:r>
    <w:r w:rsidRPr="00123931">
      <w:rPr>
        <w:bCs/>
        <w:i/>
        <w:sz w:val="18"/>
        <w:szCs w:val="28"/>
        <w:lang w:val="en-US"/>
      </w:rPr>
      <w:tab/>
    </w:r>
    <w:r w:rsidRPr="00123931">
      <w:rPr>
        <w:bCs/>
        <w:i/>
        <w:sz w:val="18"/>
        <w:szCs w:val="28"/>
        <w:lang w:val="en-US"/>
      </w:rPr>
      <w:tab/>
    </w:r>
    <w:r w:rsidRPr="00123931">
      <w:rPr>
        <w:bCs/>
        <w:i/>
        <w:sz w:val="18"/>
        <w:szCs w:val="28"/>
        <w:lang w:val="en-US"/>
      </w:rPr>
      <w:tab/>
    </w:r>
    <w:r w:rsidRPr="00123931">
      <w:rPr>
        <w:bCs/>
        <w:i/>
        <w:sz w:val="18"/>
        <w:szCs w:val="28"/>
        <w:lang w:val="en-US"/>
      </w:rPr>
      <w:tab/>
    </w:r>
    <w:r w:rsidRPr="00123931">
      <w:rPr>
        <w:bCs/>
        <w:i/>
        <w:sz w:val="18"/>
        <w:szCs w:val="28"/>
        <w:lang w:val="en-US"/>
      </w:rPr>
      <w:tab/>
    </w:r>
    <w:r w:rsidRPr="00123931">
      <w:rPr>
        <w:bCs/>
        <w:i/>
        <w:sz w:val="18"/>
        <w:szCs w:val="28"/>
        <w:lang w:val="en-US"/>
      </w:rPr>
      <w:tab/>
      <w:t xml:space="preserve">        </w:t>
    </w:r>
    <w:r>
      <w:rPr>
        <w:bCs/>
        <w:i/>
        <w:sz w:val="18"/>
        <w:szCs w:val="28"/>
        <w:lang w:val="en-US"/>
      </w:rPr>
      <w:t xml:space="preserve">                                </w:t>
    </w:r>
    <w:r w:rsidRPr="00123931">
      <w:rPr>
        <w:bCs/>
        <w:i/>
        <w:sz w:val="18"/>
        <w:szCs w:val="28"/>
        <w:lang w:val="en-US"/>
      </w:rPr>
      <w:t xml:space="preserve"> Consult</w:t>
    </w:r>
    <w:r>
      <w:rPr>
        <w:bCs/>
        <w:i/>
        <w:sz w:val="18"/>
        <w:szCs w:val="28"/>
        <w:lang w:val="en-US"/>
      </w:rPr>
      <w:t>ants</w:t>
    </w:r>
  </w:p>
  <w:p w:rsidR="00C21D5D" w:rsidRPr="00123931" w:rsidRDefault="00C21D5D" w:rsidP="00A370D6">
    <w:pPr>
      <w:tabs>
        <w:tab w:val="right" w:pos="9123"/>
      </w:tabs>
      <w:autoSpaceDE w:val="0"/>
      <w:autoSpaceDN w:val="0"/>
      <w:adjustRightInd w:val="0"/>
      <w:rPr>
        <w:i/>
        <w:sz w:val="18"/>
        <w:szCs w:val="18"/>
        <w:lang w:val="en-US"/>
      </w:rPr>
    </w:pPr>
    <w:r>
      <w:rPr>
        <w:b/>
        <w:bCs/>
        <w:i/>
        <w:sz w:val="18"/>
        <w:szCs w:val="28"/>
        <w:lang w:val="en-US"/>
      </w:rPr>
      <w:t>Final Report</w:t>
    </w:r>
    <w:r w:rsidRPr="00123931">
      <w:rPr>
        <w:bCs/>
        <w:i/>
        <w:sz w:val="18"/>
        <w:szCs w:val="28"/>
        <w:lang w:val="en-US"/>
      </w:rPr>
      <w:t xml:space="preserve"> </w:t>
    </w:r>
    <w:r w:rsidRPr="00123931">
      <w:rPr>
        <w:bCs/>
        <w:i/>
        <w:sz w:val="18"/>
        <w:szCs w:val="28"/>
        <w:lang w:val="en-US"/>
      </w:rPr>
      <w:tab/>
    </w:r>
  </w:p>
  <w:p w:rsidR="00C21D5D" w:rsidRPr="00123931" w:rsidRDefault="00C21D5D" w:rsidP="006F11EB">
    <w:pPr>
      <w:pStyle w:val="Encabezado"/>
      <w:rPr>
        <w:szCs w:val="16"/>
        <w:lang w:val="en-US"/>
      </w:rPr>
    </w:pPr>
  </w:p>
  <w:p w:rsidR="00C21D5D" w:rsidRPr="00123931" w:rsidRDefault="00C21D5D" w:rsidP="006F11EB">
    <w:pPr>
      <w:pStyle w:val="Encabezado"/>
      <w:pBdr>
        <w:top w:val="single" w:sz="4" w:space="1" w:color="auto"/>
      </w:pBdr>
      <w:rPr>
        <w:lang w:val="en-US"/>
      </w:rPr>
    </w:pPr>
  </w:p>
  <w:p w:rsidR="00C21D5D" w:rsidRPr="00123931" w:rsidRDefault="00C21D5D" w:rsidP="006F11EB">
    <w:pPr>
      <w:pStyle w:val="Encabezado"/>
      <w:rPr>
        <w:lang w:val="en-US"/>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D5D" w:rsidRDefault="00C21D5D">
    <w:pPr>
      <w:pStyle w:val="Encabezado"/>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D5D" w:rsidRDefault="00C21D5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D5D" w:rsidRDefault="00C21D5D" w:rsidP="001703CD">
    <w:pPr>
      <w:autoSpaceDE w:val="0"/>
      <w:autoSpaceDN w:val="0"/>
      <w:adjustRightInd w:val="0"/>
      <w:rPr>
        <w:sz w:val="18"/>
        <w:szCs w:val="18"/>
        <w:lang w:val="es-ES"/>
      </w:rPr>
    </w:pPr>
    <w:r w:rsidRPr="00DB3652">
      <w:rPr>
        <w:bCs/>
        <w:i/>
        <w:sz w:val="18"/>
        <w:szCs w:val="28"/>
      </w:rPr>
      <w:t>Programa Nacional de Electrificación Rural con Fuentes de</w:t>
    </w:r>
    <w:r>
      <w:rPr>
        <w:i/>
        <w:sz w:val="18"/>
        <w:szCs w:val="18"/>
      </w:rPr>
      <w:tab/>
    </w:r>
    <w:r>
      <w:rPr>
        <w:i/>
        <w:sz w:val="18"/>
        <w:szCs w:val="18"/>
      </w:rPr>
      <w:tab/>
    </w:r>
    <w:r>
      <w:rPr>
        <w:i/>
        <w:sz w:val="18"/>
        <w:szCs w:val="18"/>
      </w:rPr>
      <w:tab/>
    </w:r>
    <w:r>
      <w:rPr>
        <w:i/>
        <w:sz w:val="18"/>
        <w:szCs w:val="18"/>
      </w:rPr>
      <w:tab/>
      <w:t xml:space="preserve"> </w:t>
    </w:r>
    <w:r>
      <w:rPr>
        <w:sz w:val="18"/>
        <w:szCs w:val="18"/>
      </w:rPr>
      <w:t>K. Fajardo y</w:t>
    </w:r>
    <w:r w:rsidRPr="00DB3652">
      <w:rPr>
        <w:i/>
        <w:sz w:val="18"/>
        <w:szCs w:val="18"/>
      </w:rPr>
      <w:t xml:space="preserve"> </w:t>
    </w:r>
    <w:r w:rsidRPr="00DB3652">
      <w:rPr>
        <w:sz w:val="18"/>
        <w:szCs w:val="18"/>
        <w:lang w:val="es-ES"/>
      </w:rPr>
      <w:t>H. Rodríguez</w:t>
    </w:r>
  </w:p>
  <w:p w:rsidR="00C21D5D" w:rsidRPr="00743EDB" w:rsidRDefault="00C21D5D" w:rsidP="001703CD">
    <w:pPr>
      <w:autoSpaceDE w:val="0"/>
      <w:autoSpaceDN w:val="0"/>
      <w:adjustRightInd w:val="0"/>
      <w:rPr>
        <w:sz w:val="18"/>
        <w:szCs w:val="18"/>
        <w:lang w:val="es-ES"/>
      </w:rPr>
    </w:pPr>
    <w:r w:rsidRPr="00DB3652">
      <w:rPr>
        <w:bCs/>
        <w:i/>
        <w:sz w:val="18"/>
        <w:szCs w:val="28"/>
      </w:rPr>
      <w:t>Energía Renovable en Áreas no Cubiertas por la Red</w:t>
    </w:r>
    <w:r w:rsidRPr="00DB3652">
      <w:rPr>
        <w:bCs/>
        <w:i/>
        <w:sz w:val="18"/>
        <w:szCs w:val="28"/>
      </w:rPr>
      <w:tab/>
    </w:r>
    <w:r w:rsidRPr="00DB3652">
      <w:rPr>
        <w:bCs/>
        <w:i/>
        <w:sz w:val="18"/>
        <w:szCs w:val="28"/>
      </w:rPr>
      <w:tab/>
    </w:r>
    <w:r w:rsidRPr="00DB3652">
      <w:rPr>
        <w:bCs/>
        <w:i/>
        <w:sz w:val="18"/>
        <w:szCs w:val="28"/>
      </w:rPr>
      <w:tab/>
    </w:r>
    <w:r w:rsidRPr="00DB3652">
      <w:rPr>
        <w:bCs/>
        <w:i/>
        <w:sz w:val="18"/>
        <w:szCs w:val="28"/>
      </w:rPr>
      <w:tab/>
    </w:r>
    <w:r w:rsidRPr="00DB3652">
      <w:rPr>
        <w:bCs/>
        <w:i/>
        <w:sz w:val="18"/>
        <w:szCs w:val="28"/>
      </w:rPr>
      <w:tab/>
    </w:r>
    <w:r>
      <w:rPr>
        <w:bCs/>
        <w:i/>
        <w:sz w:val="18"/>
        <w:szCs w:val="28"/>
      </w:rPr>
      <w:tab/>
      <w:t xml:space="preserve">         </w:t>
    </w:r>
    <w:r w:rsidRPr="00DB3652">
      <w:rPr>
        <w:bCs/>
        <w:i/>
        <w:sz w:val="18"/>
        <w:szCs w:val="28"/>
      </w:rPr>
      <w:t>Consultores</w:t>
    </w:r>
  </w:p>
  <w:p w:rsidR="00C21D5D" w:rsidRPr="00DB3652" w:rsidRDefault="00C21D5D" w:rsidP="009851AB">
    <w:pPr>
      <w:tabs>
        <w:tab w:val="right" w:pos="9123"/>
      </w:tabs>
      <w:autoSpaceDE w:val="0"/>
      <w:autoSpaceDN w:val="0"/>
      <w:adjustRightInd w:val="0"/>
      <w:rPr>
        <w:i/>
        <w:sz w:val="18"/>
        <w:szCs w:val="18"/>
      </w:rPr>
    </w:pPr>
    <w:r w:rsidRPr="00DB3652">
      <w:rPr>
        <w:b/>
        <w:bCs/>
        <w:i/>
        <w:sz w:val="18"/>
        <w:szCs w:val="28"/>
      </w:rPr>
      <w:t>Informe Final</w:t>
    </w:r>
  </w:p>
  <w:p w:rsidR="00C21D5D" w:rsidRDefault="00C21D5D" w:rsidP="001703CD">
    <w:pPr>
      <w:rPr>
        <w:szCs w:val="16"/>
      </w:rPr>
    </w:pPr>
  </w:p>
  <w:p w:rsidR="00C21D5D" w:rsidRDefault="00C21D5D" w:rsidP="006F11EB">
    <w:pPr>
      <w:pStyle w:val="Encabezado"/>
      <w:pBdr>
        <w:top w:val="single" w:sz="4" w:space="1" w:color="auto"/>
      </w:pBdr>
      <w:rPr>
        <w:lang w:val="es-CO"/>
      </w:rPr>
    </w:pPr>
  </w:p>
  <w:p w:rsidR="00C21D5D" w:rsidRDefault="00C21D5D">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D5D" w:rsidRPr="00551CD9" w:rsidRDefault="00C21D5D" w:rsidP="001703CD">
    <w:pPr>
      <w:autoSpaceDE w:val="0"/>
      <w:autoSpaceDN w:val="0"/>
      <w:adjustRightInd w:val="0"/>
      <w:rPr>
        <w:sz w:val="18"/>
        <w:szCs w:val="18"/>
        <w:lang w:val="en-US"/>
      </w:rPr>
    </w:pPr>
    <w:r w:rsidRPr="00551CD9">
      <w:rPr>
        <w:bCs/>
        <w:i/>
        <w:sz w:val="18"/>
        <w:szCs w:val="28"/>
        <w:lang w:val="en-US"/>
      </w:rPr>
      <w:t xml:space="preserve">National Off-Grid Electrification </w:t>
    </w:r>
    <w:proofErr w:type="spellStart"/>
    <w:r w:rsidRPr="00551CD9">
      <w:rPr>
        <w:bCs/>
        <w:i/>
        <w:sz w:val="18"/>
        <w:szCs w:val="28"/>
        <w:lang w:val="en-US"/>
      </w:rPr>
      <w:t>Programme</w:t>
    </w:r>
    <w:proofErr w:type="spellEnd"/>
    <w:r w:rsidRPr="00551CD9">
      <w:rPr>
        <w:bCs/>
        <w:i/>
        <w:sz w:val="18"/>
        <w:szCs w:val="28"/>
        <w:lang w:val="en-US"/>
      </w:rPr>
      <w:t xml:space="preserve"> </w:t>
    </w:r>
    <w:r w:rsidRPr="00551CD9">
      <w:rPr>
        <w:bCs/>
        <w:i/>
        <w:sz w:val="18"/>
        <w:szCs w:val="28"/>
        <w:lang w:val="en-US"/>
      </w:rPr>
      <w:tab/>
    </w:r>
    <w:r w:rsidRPr="00551CD9">
      <w:rPr>
        <w:bCs/>
        <w:i/>
        <w:sz w:val="18"/>
        <w:szCs w:val="28"/>
        <w:lang w:val="en-US"/>
      </w:rPr>
      <w:tab/>
    </w:r>
    <w:r w:rsidRPr="00551CD9">
      <w:rPr>
        <w:i/>
        <w:sz w:val="18"/>
        <w:szCs w:val="18"/>
        <w:lang w:val="en-US"/>
      </w:rPr>
      <w:tab/>
    </w:r>
    <w:r w:rsidRPr="00551CD9">
      <w:rPr>
        <w:i/>
        <w:sz w:val="18"/>
        <w:szCs w:val="18"/>
        <w:lang w:val="en-US"/>
      </w:rPr>
      <w:tab/>
    </w:r>
    <w:r w:rsidRPr="00551CD9">
      <w:rPr>
        <w:i/>
        <w:sz w:val="18"/>
        <w:szCs w:val="18"/>
        <w:lang w:val="en-US"/>
      </w:rPr>
      <w:tab/>
      <w:t xml:space="preserve"> </w:t>
    </w:r>
    <w:r w:rsidRPr="00551CD9">
      <w:rPr>
        <w:i/>
        <w:sz w:val="18"/>
        <w:szCs w:val="18"/>
        <w:lang w:val="en-US"/>
      </w:rPr>
      <w:tab/>
    </w:r>
    <w:r w:rsidRPr="00551CD9">
      <w:rPr>
        <w:sz w:val="18"/>
        <w:szCs w:val="18"/>
        <w:lang w:val="en-US"/>
      </w:rPr>
      <w:t xml:space="preserve">K. </w:t>
    </w:r>
    <w:proofErr w:type="spellStart"/>
    <w:r w:rsidRPr="00551CD9">
      <w:rPr>
        <w:sz w:val="18"/>
        <w:szCs w:val="18"/>
        <w:lang w:val="en-US"/>
      </w:rPr>
      <w:t>Fajardo</w:t>
    </w:r>
    <w:proofErr w:type="spellEnd"/>
    <w:r w:rsidRPr="00551CD9">
      <w:rPr>
        <w:sz w:val="18"/>
        <w:szCs w:val="18"/>
        <w:lang w:val="en-US"/>
      </w:rPr>
      <w:t xml:space="preserve"> </w:t>
    </w:r>
    <w:proofErr w:type="gramStart"/>
    <w:r w:rsidRPr="00551CD9">
      <w:rPr>
        <w:sz w:val="18"/>
        <w:szCs w:val="18"/>
        <w:lang w:val="en-US"/>
      </w:rPr>
      <w:t xml:space="preserve">y </w:t>
    </w:r>
    <w:r w:rsidRPr="00551CD9">
      <w:rPr>
        <w:i/>
        <w:sz w:val="18"/>
        <w:szCs w:val="18"/>
        <w:lang w:val="en-US"/>
      </w:rPr>
      <w:t xml:space="preserve"> </w:t>
    </w:r>
    <w:r w:rsidRPr="00551CD9">
      <w:rPr>
        <w:sz w:val="18"/>
        <w:szCs w:val="18"/>
        <w:lang w:val="en-US"/>
      </w:rPr>
      <w:t>H</w:t>
    </w:r>
    <w:proofErr w:type="gramEnd"/>
    <w:r w:rsidRPr="00551CD9">
      <w:rPr>
        <w:sz w:val="18"/>
        <w:szCs w:val="18"/>
        <w:lang w:val="en-US"/>
      </w:rPr>
      <w:t>. Rodríguez</w:t>
    </w:r>
  </w:p>
  <w:p w:rsidR="00C21D5D" w:rsidRPr="00551CD9" w:rsidRDefault="00C21D5D" w:rsidP="001703CD">
    <w:pPr>
      <w:autoSpaceDE w:val="0"/>
      <w:autoSpaceDN w:val="0"/>
      <w:adjustRightInd w:val="0"/>
      <w:rPr>
        <w:sz w:val="18"/>
        <w:szCs w:val="18"/>
        <w:lang w:val="en-US"/>
      </w:rPr>
    </w:pPr>
    <w:r w:rsidRPr="00551CD9">
      <w:rPr>
        <w:bCs/>
        <w:i/>
        <w:sz w:val="18"/>
        <w:szCs w:val="28"/>
        <w:lang w:val="en-US"/>
      </w:rPr>
      <w:t>Based on Renewable Energy Sources</w:t>
    </w:r>
    <w:r w:rsidRPr="00551CD9">
      <w:rPr>
        <w:bCs/>
        <w:i/>
        <w:sz w:val="18"/>
        <w:szCs w:val="28"/>
        <w:lang w:val="en-US"/>
      </w:rPr>
      <w:tab/>
    </w:r>
    <w:r w:rsidRPr="00551CD9">
      <w:rPr>
        <w:bCs/>
        <w:i/>
        <w:sz w:val="18"/>
        <w:szCs w:val="28"/>
        <w:lang w:val="en-US"/>
      </w:rPr>
      <w:tab/>
    </w:r>
    <w:r w:rsidRPr="00551CD9">
      <w:rPr>
        <w:bCs/>
        <w:i/>
        <w:sz w:val="18"/>
        <w:szCs w:val="28"/>
        <w:lang w:val="en-US"/>
      </w:rPr>
      <w:tab/>
    </w:r>
    <w:r w:rsidRPr="00551CD9">
      <w:rPr>
        <w:bCs/>
        <w:i/>
        <w:sz w:val="18"/>
        <w:szCs w:val="28"/>
        <w:lang w:val="en-US"/>
      </w:rPr>
      <w:tab/>
    </w:r>
    <w:r w:rsidRPr="00551CD9">
      <w:rPr>
        <w:bCs/>
        <w:i/>
        <w:sz w:val="18"/>
        <w:szCs w:val="28"/>
        <w:lang w:val="en-US"/>
      </w:rPr>
      <w:tab/>
    </w:r>
    <w:r w:rsidRPr="00551CD9">
      <w:rPr>
        <w:bCs/>
        <w:i/>
        <w:sz w:val="18"/>
        <w:szCs w:val="28"/>
        <w:lang w:val="en-US"/>
      </w:rPr>
      <w:tab/>
    </w:r>
    <w:r w:rsidRPr="00551CD9">
      <w:rPr>
        <w:bCs/>
        <w:i/>
        <w:sz w:val="18"/>
        <w:szCs w:val="28"/>
        <w:lang w:val="en-US"/>
      </w:rPr>
      <w:tab/>
    </w:r>
    <w:r w:rsidRPr="00551CD9">
      <w:rPr>
        <w:bCs/>
        <w:i/>
        <w:sz w:val="18"/>
        <w:szCs w:val="28"/>
        <w:lang w:val="en-US"/>
      </w:rPr>
      <w:tab/>
      <w:t xml:space="preserve">        Consultants</w:t>
    </w:r>
  </w:p>
  <w:p w:rsidR="00C21D5D" w:rsidRPr="00551CD9" w:rsidRDefault="00C21D5D" w:rsidP="009851AB">
    <w:pPr>
      <w:tabs>
        <w:tab w:val="right" w:pos="9123"/>
      </w:tabs>
      <w:autoSpaceDE w:val="0"/>
      <w:autoSpaceDN w:val="0"/>
      <w:adjustRightInd w:val="0"/>
      <w:rPr>
        <w:i/>
        <w:sz w:val="18"/>
        <w:szCs w:val="18"/>
        <w:lang w:val="en-US"/>
      </w:rPr>
    </w:pPr>
    <w:r w:rsidRPr="00551CD9">
      <w:rPr>
        <w:b/>
        <w:bCs/>
        <w:i/>
        <w:sz w:val="18"/>
        <w:szCs w:val="28"/>
        <w:lang w:val="en-US"/>
      </w:rPr>
      <w:t>Final Report</w:t>
    </w:r>
    <w:r w:rsidRPr="00551CD9">
      <w:rPr>
        <w:bCs/>
        <w:i/>
        <w:sz w:val="18"/>
        <w:szCs w:val="28"/>
        <w:lang w:val="en-US"/>
      </w:rPr>
      <w:t xml:space="preserve"> </w:t>
    </w:r>
    <w:r w:rsidRPr="00551CD9">
      <w:rPr>
        <w:bCs/>
        <w:i/>
        <w:sz w:val="18"/>
        <w:szCs w:val="28"/>
        <w:lang w:val="en-US"/>
      </w:rPr>
      <w:tab/>
    </w:r>
  </w:p>
  <w:p w:rsidR="00C21D5D" w:rsidRPr="00551CD9" w:rsidRDefault="00C21D5D" w:rsidP="001703CD">
    <w:pPr>
      <w:rPr>
        <w:szCs w:val="16"/>
        <w:lang w:val="en-US"/>
      </w:rPr>
    </w:pPr>
  </w:p>
  <w:p w:rsidR="00C21D5D" w:rsidRPr="00551CD9" w:rsidRDefault="00C21D5D" w:rsidP="006F11EB">
    <w:pPr>
      <w:pStyle w:val="Encabezado"/>
      <w:pBdr>
        <w:top w:val="single" w:sz="4" w:space="1" w:color="auto"/>
      </w:pBdr>
      <w:rPr>
        <w:lang w:val="en-US"/>
      </w:rPr>
    </w:pPr>
  </w:p>
  <w:p w:rsidR="00C21D5D" w:rsidRDefault="00C21D5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D5D" w:rsidRDefault="00C21D5D" w:rsidP="00093FD6">
    <w:pPr>
      <w:autoSpaceDE w:val="0"/>
      <w:autoSpaceDN w:val="0"/>
      <w:adjustRightInd w:val="0"/>
      <w:rPr>
        <w:bCs/>
        <w:i/>
        <w:sz w:val="18"/>
        <w:szCs w:val="28"/>
        <w:lang w:val="en-US"/>
      </w:rPr>
    </w:pPr>
    <w:r w:rsidRPr="004160F4">
      <w:rPr>
        <w:sz w:val="18"/>
        <w:szCs w:val="18"/>
        <w:lang w:val="en-US"/>
      </w:rPr>
      <w:t xml:space="preserve">K. </w:t>
    </w:r>
    <w:proofErr w:type="spellStart"/>
    <w:r w:rsidRPr="004160F4">
      <w:rPr>
        <w:sz w:val="18"/>
        <w:szCs w:val="18"/>
        <w:lang w:val="en-US"/>
      </w:rPr>
      <w:t>Fajardo</w:t>
    </w:r>
    <w:proofErr w:type="spellEnd"/>
    <w:r w:rsidRPr="004160F4">
      <w:rPr>
        <w:sz w:val="18"/>
        <w:szCs w:val="18"/>
        <w:lang w:val="en-US"/>
      </w:rPr>
      <w:t xml:space="preserve"> and H. Rodríguez</w:t>
    </w:r>
    <w:r w:rsidRPr="004160F4">
      <w:rPr>
        <w:sz w:val="18"/>
        <w:szCs w:val="18"/>
        <w:lang w:val="en-US"/>
      </w:rPr>
      <w:tab/>
    </w:r>
    <w:r w:rsidRPr="004160F4">
      <w:rPr>
        <w:sz w:val="18"/>
        <w:szCs w:val="18"/>
        <w:lang w:val="en-US"/>
      </w:rPr>
      <w:tab/>
    </w:r>
    <w:r w:rsidRPr="004160F4">
      <w:rPr>
        <w:sz w:val="18"/>
        <w:szCs w:val="18"/>
        <w:lang w:val="en-US"/>
      </w:rPr>
      <w:tab/>
    </w:r>
    <w:r w:rsidRPr="004160F4">
      <w:rPr>
        <w:sz w:val="18"/>
        <w:szCs w:val="18"/>
        <w:lang w:val="en-US"/>
      </w:rPr>
      <w:tab/>
      <w:t xml:space="preserve"> </w:t>
    </w:r>
    <w:r>
      <w:rPr>
        <w:sz w:val="18"/>
        <w:szCs w:val="18"/>
        <w:lang w:val="en-US"/>
      </w:rPr>
      <w:tab/>
    </w:r>
    <w:r>
      <w:rPr>
        <w:sz w:val="18"/>
        <w:szCs w:val="18"/>
        <w:lang w:val="en-US"/>
      </w:rPr>
      <w:tab/>
    </w:r>
    <w:r w:rsidRPr="004160F4">
      <w:rPr>
        <w:bCs/>
        <w:i/>
        <w:sz w:val="18"/>
        <w:szCs w:val="28"/>
        <w:lang w:val="en-US"/>
      </w:rPr>
      <w:t xml:space="preserve">National Off-Grid Electrification </w:t>
    </w:r>
    <w:proofErr w:type="spellStart"/>
    <w:r w:rsidRPr="004160F4">
      <w:rPr>
        <w:bCs/>
        <w:i/>
        <w:sz w:val="18"/>
        <w:szCs w:val="28"/>
        <w:lang w:val="en-US"/>
      </w:rPr>
      <w:t>Programme</w:t>
    </w:r>
    <w:proofErr w:type="spellEnd"/>
    <w:r w:rsidRPr="004160F4">
      <w:rPr>
        <w:bCs/>
        <w:i/>
        <w:sz w:val="18"/>
        <w:szCs w:val="28"/>
        <w:lang w:val="en-US"/>
      </w:rPr>
      <w:t xml:space="preserve"> </w:t>
    </w:r>
  </w:p>
  <w:p w:rsidR="00C21D5D" w:rsidRPr="00551CD9" w:rsidRDefault="00C21D5D" w:rsidP="004160F4">
    <w:pPr>
      <w:autoSpaceDE w:val="0"/>
      <w:autoSpaceDN w:val="0"/>
      <w:adjustRightInd w:val="0"/>
      <w:rPr>
        <w:bCs/>
        <w:i/>
        <w:sz w:val="18"/>
        <w:szCs w:val="28"/>
        <w:lang w:val="en-US"/>
      </w:rPr>
    </w:pPr>
    <w:r w:rsidRPr="00551CD9">
      <w:rPr>
        <w:i/>
        <w:sz w:val="18"/>
        <w:szCs w:val="18"/>
        <w:lang w:val="en-US"/>
      </w:rPr>
      <w:t>Consultants</w:t>
    </w:r>
    <w:r w:rsidRPr="00551CD9">
      <w:rPr>
        <w:i/>
        <w:sz w:val="18"/>
        <w:szCs w:val="18"/>
        <w:lang w:val="en-US"/>
      </w:rPr>
      <w:tab/>
    </w:r>
    <w:r w:rsidRPr="00551CD9">
      <w:rPr>
        <w:i/>
        <w:sz w:val="18"/>
        <w:szCs w:val="18"/>
        <w:lang w:val="en-US"/>
      </w:rPr>
      <w:tab/>
    </w:r>
    <w:r w:rsidRPr="00551CD9">
      <w:rPr>
        <w:i/>
        <w:sz w:val="18"/>
        <w:szCs w:val="18"/>
        <w:lang w:val="en-US"/>
      </w:rPr>
      <w:tab/>
    </w:r>
    <w:r w:rsidRPr="00551CD9">
      <w:rPr>
        <w:i/>
        <w:sz w:val="18"/>
        <w:szCs w:val="18"/>
        <w:lang w:val="en-US"/>
      </w:rPr>
      <w:tab/>
    </w:r>
    <w:r w:rsidRPr="00551CD9">
      <w:rPr>
        <w:i/>
        <w:sz w:val="18"/>
        <w:szCs w:val="18"/>
        <w:lang w:val="en-US"/>
      </w:rPr>
      <w:tab/>
    </w:r>
    <w:r w:rsidRPr="00551CD9">
      <w:rPr>
        <w:i/>
        <w:sz w:val="18"/>
        <w:szCs w:val="18"/>
        <w:lang w:val="en-US"/>
      </w:rPr>
      <w:tab/>
    </w:r>
    <w:r w:rsidRPr="00551CD9">
      <w:rPr>
        <w:i/>
        <w:sz w:val="18"/>
        <w:szCs w:val="18"/>
        <w:lang w:val="en-US"/>
      </w:rPr>
      <w:tab/>
    </w:r>
    <w:r>
      <w:rPr>
        <w:i/>
        <w:sz w:val="18"/>
        <w:szCs w:val="18"/>
        <w:lang w:val="en-US"/>
      </w:rPr>
      <w:t xml:space="preserve">              </w:t>
    </w:r>
    <w:r w:rsidRPr="00551CD9">
      <w:rPr>
        <w:bCs/>
        <w:i/>
        <w:sz w:val="18"/>
        <w:szCs w:val="28"/>
        <w:lang w:val="en-US"/>
      </w:rPr>
      <w:t xml:space="preserve">based on Renewable Energy </w:t>
    </w:r>
    <w:proofErr w:type="spellStart"/>
    <w:r w:rsidRPr="00551CD9">
      <w:rPr>
        <w:bCs/>
        <w:i/>
        <w:sz w:val="18"/>
        <w:szCs w:val="28"/>
        <w:lang w:val="en-US"/>
      </w:rPr>
      <w:t>Sourcess</w:t>
    </w:r>
    <w:proofErr w:type="spellEnd"/>
  </w:p>
  <w:p w:rsidR="00C21D5D" w:rsidRPr="00551CD9" w:rsidRDefault="00C21D5D" w:rsidP="007F36A2">
    <w:pPr>
      <w:autoSpaceDE w:val="0"/>
      <w:autoSpaceDN w:val="0"/>
      <w:adjustRightInd w:val="0"/>
      <w:rPr>
        <w:bCs/>
        <w:i/>
        <w:sz w:val="18"/>
        <w:szCs w:val="28"/>
        <w:lang w:val="en-US"/>
      </w:rPr>
    </w:pPr>
    <w:r w:rsidRPr="00551CD9">
      <w:rPr>
        <w:bCs/>
        <w:i/>
        <w:sz w:val="18"/>
        <w:szCs w:val="28"/>
        <w:lang w:val="en-US"/>
      </w:rPr>
      <w:tab/>
    </w:r>
    <w:r w:rsidRPr="00551CD9">
      <w:rPr>
        <w:bCs/>
        <w:i/>
        <w:sz w:val="18"/>
        <w:szCs w:val="28"/>
        <w:lang w:val="en-US"/>
      </w:rPr>
      <w:tab/>
    </w:r>
    <w:r w:rsidRPr="00551CD9">
      <w:rPr>
        <w:bCs/>
        <w:i/>
        <w:sz w:val="18"/>
        <w:szCs w:val="28"/>
        <w:lang w:val="en-US"/>
      </w:rPr>
      <w:tab/>
    </w:r>
    <w:r w:rsidRPr="00551CD9">
      <w:rPr>
        <w:bCs/>
        <w:i/>
        <w:sz w:val="18"/>
        <w:szCs w:val="28"/>
        <w:lang w:val="en-US"/>
      </w:rPr>
      <w:tab/>
    </w:r>
    <w:r w:rsidRPr="00551CD9">
      <w:rPr>
        <w:bCs/>
        <w:i/>
        <w:sz w:val="18"/>
        <w:szCs w:val="28"/>
        <w:lang w:val="en-US"/>
      </w:rPr>
      <w:tab/>
    </w:r>
    <w:r w:rsidRPr="00551CD9">
      <w:rPr>
        <w:bCs/>
        <w:i/>
        <w:sz w:val="18"/>
        <w:szCs w:val="28"/>
        <w:lang w:val="en-US"/>
      </w:rPr>
      <w:tab/>
    </w:r>
    <w:r w:rsidRPr="00551CD9">
      <w:rPr>
        <w:bCs/>
        <w:i/>
        <w:sz w:val="18"/>
        <w:szCs w:val="28"/>
        <w:lang w:val="en-US"/>
      </w:rPr>
      <w:tab/>
    </w:r>
    <w:r w:rsidRPr="00551CD9">
      <w:rPr>
        <w:bCs/>
        <w:i/>
        <w:sz w:val="18"/>
        <w:szCs w:val="28"/>
        <w:lang w:val="en-US"/>
      </w:rPr>
      <w:tab/>
    </w:r>
    <w:r w:rsidRPr="00551CD9">
      <w:rPr>
        <w:bCs/>
        <w:i/>
        <w:sz w:val="18"/>
        <w:szCs w:val="28"/>
        <w:lang w:val="en-US"/>
      </w:rPr>
      <w:tab/>
    </w:r>
    <w:r w:rsidRPr="00551CD9">
      <w:rPr>
        <w:bCs/>
        <w:i/>
        <w:sz w:val="18"/>
        <w:szCs w:val="28"/>
        <w:lang w:val="en-US"/>
      </w:rPr>
      <w:tab/>
      <w:t xml:space="preserve">           </w:t>
    </w:r>
    <w:r>
      <w:rPr>
        <w:bCs/>
        <w:i/>
        <w:sz w:val="18"/>
        <w:szCs w:val="28"/>
        <w:lang w:val="en-US"/>
      </w:rPr>
      <w:t xml:space="preserve">  </w:t>
    </w:r>
    <w:r w:rsidRPr="00551CD9">
      <w:rPr>
        <w:bCs/>
        <w:i/>
        <w:sz w:val="18"/>
        <w:szCs w:val="28"/>
        <w:lang w:val="en-US"/>
      </w:rPr>
      <w:t xml:space="preserve">        </w:t>
    </w:r>
    <w:r w:rsidRPr="00551CD9">
      <w:rPr>
        <w:i/>
        <w:sz w:val="18"/>
        <w:szCs w:val="18"/>
        <w:lang w:val="en-US"/>
      </w:rPr>
      <w:t xml:space="preserve"> </w:t>
    </w:r>
    <w:r w:rsidRPr="00551CD9">
      <w:rPr>
        <w:b/>
        <w:i/>
        <w:sz w:val="18"/>
        <w:szCs w:val="18"/>
        <w:lang w:val="en-US"/>
      </w:rPr>
      <w:t>Final Report</w:t>
    </w:r>
  </w:p>
  <w:p w:rsidR="00C21D5D" w:rsidRPr="00551CD9" w:rsidRDefault="00C21D5D" w:rsidP="006461DB">
    <w:pPr>
      <w:pStyle w:val="Encabezado"/>
      <w:rPr>
        <w:szCs w:val="16"/>
        <w:lang w:val="en-US"/>
      </w:rPr>
    </w:pPr>
  </w:p>
  <w:p w:rsidR="00C21D5D" w:rsidRPr="00551CD9" w:rsidRDefault="00C21D5D" w:rsidP="006461DB">
    <w:pPr>
      <w:pStyle w:val="Encabezado"/>
      <w:pBdr>
        <w:top w:val="single" w:sz="4" w:space="1" w:color="auto"/>
        <w:between w:val="single" w:sz="4" w:space="1" w:color="auto"/>
      </w:pBdr>
      <w:rPr>
        <w:szCs w:val="16"/>
        <w:lang w:val="en-US"/>
      </w:rPr>
    </w:pPr>
  </w:p>
  <w:p w:rsidR="00C21D5D" w:rsidRPr="00551CD9" w:rsidRDefault="00C21D5D" w:rsidP="006461DB">
    <w:pPr>
      <w:pStyle w:val="Encabezado"/>
      <w:rPr>
        <w:szCs w:val="16"/>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D5D" w:rsidRDefault="00C21D5D">
    <w:pPr>
      <w:pStyle w:val="Encabezado"/>
    </w:pPr>
  </w:p>
  <w:p w:rsidR="00C21D5D" w:rsidRDefault="00C21D5D"/>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D5D" w:rsidRDefault="00C21D5D">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D5D" w:rsidRPr="00F75259" w:rsidRDefault="00C21D5D" w:rsidP="00093FD6">
    <w:pPr>
      <w:autoSpaceDE w:val="0"/>
      <w:autoSpaceDN w:val="0"/>
      <w:adjustRightInd w:val="0"/>
      <w:rPr>
        <w:bCs/>
        <w:i/>
        <w:sz w:val="18"/>
        <w:szCs w:val="28"/>
        <w:lang w:val="en-US"/>
      </w:rPr>
    </w:pPr>
    <w:r w:rsidRPr="00F75259">
      <w:rPr>
        <w:sz w:val="18"/>
        <w:szCs w:val="18"/>
        <w:lang w:val="en-US"/>
      </w:rPr>
      <w:t xml:space="preserve">K. </w:t>
    </w:r>
    <w:proofErr w:type="spellStart"/>
    <w:r w:rsidRPr="00F75259">
      <w:rPr>
        <w:sz w:val="18"/>
        <w:szCs w:val="18"/>
        <w:lang w:val="en-US"/>
      </w:rPr>
      <w:t>Fajardo</w:t>
    </w:r>
    <w:proofErr w:type="spellEnd"/>
    <w:r w:rsidRPr="00F75259">
      <w:rPr>
        <w:sz w:val="18"/>
        <w:szCs w:val="18"/>
        <w:lang w:val="en-US"/>
      </w:rPr>
      <w:t xml:space="preserve"> y H. Rodríguez</w:t>
    </w:r>
    <w:r w:rsidRPr="00F75259">
      <w:rPr>
        <w:sz w:val="18"/>
        <w:szCs w:val="18"/>
        <w:lang w:val="en-US"/>
      </w:rPr>
      <w:tab/>
    </w:r>
    <w:r w:rsidRPr="00F75259">
      <w:rPr>
        <w:sz w:val="18"/>
        <w:szCs w:val="18"/>
        <w:lang w:val="en-US"/>
      </w:rPr>
      <w:tab/>
    </w:r>
    <w:r w:rsidRPr="00F75259">
      <w:rPr>
        <w:sz w:val="18"/>
        <w:szCs w:val="18"/>
        <w:lang w:val="en-US"/>
      </w:rPr>
      <w:tab/>
    </w:r>
    <w:r w:rsidRPr="00F75259">
      <w:rPr>
        <w:sz w:val="18"/>
        <w:szCs w:val="18"/>
        <w:lang w:val="en-US"/>
      </w:rPr>
      <w:tab/>
    </w:r>
    <w:r w:rsidRPr="00F75259">
      <w:rPr>
        <w:sz w:val="18"/>
        <w:szCs w:val="18"/>
        <w:lang w:val="en-US"/>
      </w:rPr>
      <w:tab/>
    </w:r>
    <w:r w:rsidRPr="00F75259">
      <w:rPr>
        <w:sz w:val="18"/>
        <w:szCs w:val="18"/>
        <w:lang w:val="en-US"/>
      </w:rPr>
      <w:tab/>
    </w:r>
    <w:r w:rsidRPr="00F75259">
      <w:rPr>
        <w:sz w:val="18"/>
        <w:szCs w:val="18"/>
        <w:lang w:val="en-US"/>
      </w:rPr>
      <w:tab/>
    </w:r>
    <w:r w:rsidRPr="00F75259">
      <w:rPr>
        <w:sz w:val="18"/>
        <w:szCs w:val="18"/>
        <w:lang w:val="en-US"/>
      </w:rPr>
      <w:tab/>
    </w:r>
    <w:r w:rsidRPr="00F75259">
      <w:rPr>
        <w:sz w:val="18"/>
        <w:szCs w:val="18"/>
        <w:lang w:val="en-US"/>
      </w:rPr>
      <w:tab/>
    </w:r>
    <w:r w:rsidRPr="00F75259">
      <w:rPr>
        <w:bCs/>
        <w:i/>
        <w:sz w:val="18"/>
        <w:szCs w:val="28"/>
        <w:lang w:val="en-US"/>
      </w:rPr>
      <w:t xml:space="preserve">National Off-Grid Electrification </w:t>
    </w:r>
    <w:proofErr w:type="spellStart"/>
    <w:r w:rsidRPr="00F75259">
      <w:rPr>
        <w:bCs/>
        <w:i/>
        <w:sz w:val="18"/>
        <w:szCs w:val="28"/>
        <w:lang w:val="en-US"/>
      </w:rPr>
      <w:t>Programme</w:t>
    </w:r>
    <w:proofErr w:type="spellEnd"/>
  </w:p>
  <w:p w:rsidR="00C21D5D" w:rsidRPr="00425E7C" w:rsidRDefault="00C21D5D" w:rsidP="007F36A2">
    <w:pPr>
      <w:autoSpaceDE w:val="0"/>
      <w:autoSpaceDN w:val="0"/>
      <w:adjustRightInd w:val="0"/>
      <w:rPr>
        <w:bCs/>
        <w:i/>
        <w:sz w:val="18"/>
        <w:szCs w:val="28"/>
        <w:lang w:val="en-US"/>
      </w:rPr>
    </w:pPr>
    <w:r w:rsidRPr="00425E7C">
      <w:rPr>
        <w:i/>
        <w:sz w:val="18"/>
        <w:szCs w:val="18"/>
        <w:lang w:val="en-US"/>
      </w:rPr>
      <w:t>Consultants</w:t>
    </w:r>
    <w:r w:rsidRPr="00425E7C">
      <w:rPr>
        <w:i/>
        <w:sz w:val="18"/>
        <w:szCs w:val="18"/>
        <w:lang w:val="en-US"/>
      </w:rPr>
      <w:tab/>
    </w:r>
    <w:r w:rsidRPr="00425E7C">
      <w:rPr>
        <w:i/>
        <w:sz w:val="18"/>
        <w:szCs w:val="18"/>
        <w:lang w:val="en-US"/>
      </w:rPr>
      <w:tab/>
    </w:r>
    <w:r w:rsidRPr="00425E7C">
      <w:rPr>
        <w:i/>
        <w:sz w:val="18"/>
        <w:szCs w:val="18"/>
        <w:lang w:val="en-US"/>
      </w:rPr>
      <w:tab/>
    </w:r>
    <w:r w:rsidRPr="00425E7C">
      <w:rPr>
        <w:i/>
        <w:sz w:val="18"/>
        <w:szCs w:val="18"/>
        <w:lang w:val="en-US"/>
      </w:rPr>
      <w:tab/>
    </w:r>
    <w:r w:rsidRPr="00425E7C">
      <w:rPr>
        <w:i/>
        <w:sz w:val="18"/>
        <w:szCs w:val="18"/>
        <w:lang w:val="en-US"/>
      </w:rPr>
      <w:tab/>
    </w:r>
    <w:r w:rsidRPr="00425E7C">
      <w:rPr>
        <w:i/>
        <w:sz w:val="18"/>
        <w:szCs w:val="18"/>
        <w:lang w:val="en-US"/>
      </w:rPr>
      <w:tab/>
    </w:r>
    <w:r w:rsidRPr="00425E7C">
      <w:rPr>
        <w:i/>
        <w:sz w:val="18"/>
        <w:szCs w:val="18"/>
        <w:lang w:val="en-US"/>
      </w:rPr>
      <w:tab/>
    </w:r>
    <w:r w:rsidRPr="00425E7C">
      <w:rPr>
        <w:i/>
        <w:sz w:val="18"/>
        <w:szCs w:val="18"/>
        <w:lang w:val="en-US"/>
      </w:rPr>
      <w:tab/>
    </w:r>
    <w:r w:rsidRPr="00425E7C">
      <w:rPr>
        <w:i/>
        <w:sz w:val="18"/>
        <w:szCs w:val="18"/>
        <w:lang w:val="en-US"/>
      </w:rPr>
      <w:tab/>
    </w:r>
    <w:r w:rsidRPr="00425E7C">
      <w:rPr>
        <w:i/>
        <w:sz w:val="18"/>
        <w:szCs w:val="18"/>
        <w:lang w:val="en-US"/>
      </w:rPr>
      <w:tab/>
    </w:r>
    <w:r w:rsidRPr="00425E7C">
      <w:rPr>
        <w:bCs/>
        <w:i/>
        <w:sz w:val="18"/>
        <w:szCs w:val="28"/>
        <w:lang w:val="en-US"/>
      </w:rPr>
      <w:t>based on Ren</w:t>
    </w:r>
    <w:r>
      <w:rPr>
        <w:bCs/>
        <w:i/>
        <w:sz w:val="18"/>
        <w:szCs w:val="28"/>
        <w:lang w:val="en-US"/>
      </w:rPr>
      <w:t>e</w:t>
    </w:r>
    <w:r w:rsidRPr="00425E7C">
      <w:rPr>
        <w:bCs/>
        <w:i/>
        <w:sz w:val="18"/>
        <w:szCs w:val="28"/>
        <w:lang w:val="en-US"/>
      </w:rPr>
      <w:t>wable Energy Sources</w:t>
    </w:r>
  </w:p>
  <w:p w:rsidR="00C21D5D" w:rsidRPr="007F36A2" w:rsidRDefault="00C21D5D" w:rsidP="007F36A2">
    <w:pPr>
      <w:autoSpaceDE w:val="0"/>
      <w:autoSpaceDN w:val="0"/>
      <w:adjustRightInd w:val="0"/>
      <w:rPr>
        <w:bCs/>
        <w:i/>
        <w:sz w:val="18"/>
        <w:szCs w:val="28"/>
      </w:rPr>
    </w:pPr>
    <w:r w:rsidRPr="00425E7C">
      <w:rPr>
        <w:bCs/>
        <w:i/>
        <w:sz w:val="18"/>
        <w:szCs w:val="28"/>
        <w:lang w:val="en-US"/>
      </w:rPr>
      <w:tab/>
    </w:r>
    <w:r w:rsidRPr="00425E7C">
      <w:rPr>
        <w:bCs/>
        <w:i/>
        <w:sz w:val="18"/>
        <w:szCs w:val="28"/>
        <w:lang w:val="en-US"/>
      </w:rPr>
      <w:tab/>
    </w:r>
    <w:r w:rsidRPr="00425E7C">
      <w:rPr>
        <w:bCs/>
        <w:i/>
        <w:sz w:val="18"/>
        <w:szCs w:val="28"/>
        <w:lang w:val="en-US"/>
      </w:rPr>
      <w:tab/>
    </w:r>
    <w:r w:rsidRPr="00425E7C">
      <w:rPr>
        <w:bCs/>
        <w:i/>
        <w:sz w:val="18"/>
        <w:szCs w:val="28"/>
        <w:lang w:val="en-US"/>
      </w:rPr>
      <w:tab/>
    </w:r>
    <w:r w:rsidRPr="00425E7C">
      <w:rPr>
        <w:bCs/>
        <w:i/>
        <w:sz w:val="18"/>
        <w:szCs w:val="28"/>
        <w:lang w:val="en-US"/>
      </w:rPr>
      <w:tab/>
    </w:r>
    <w:r w:rsidRPr="00425E7C">
      <w:rPr>
        <w:bCs/>
        <w:i/>
        <w:sz w:val="18"/>
        <w:szCs w:val="28"/>
        <w:lang w:val="en-US"/>
      </w:rPr>
      <w:tab/>
    </w:r>
    <w:r w:rsidRPr="00425E7C">
      <w:rPr>
        <w:bCs/>
        <w:i/>
        <w:sz w:val="18"/>
        <w:szCs w:val="28"/>
        <w:lang w:val="en-US"/>
      </w:rPr>
      <w:tab/>
    </w:r>
    <w:r w:rsidRPr="00425E7C">
      <w:rPr>
        <w:bCs/>
        <w:i/>
        <w:sz w:val="18"/>
        <w:szCs w:val="28"/>
        <w:lang w:val="en-US"/>
      </w:rPr>
      <w:tab/>
    </w:r>
    <w:r w:rsidRPr="00425E7C">
      <w:rPr>
        <w:bCs/>
        <w:i/>
        <w:sz w:val="18"/>
        <w:szCs w:val="28"/>
        <w:lang w:val="en-US"/>
      </w:rPr>
      <w:tab/>
    </w:r>
    <w:r w:rsidRPr="00425E7C">
      <w:rPr>
        <w:bCs/>
        <w:i/>
        <w:sz w:val="18"/>
        <w:szCs w:val="28"/>
        <w:lang w:val="en-US"/>
      </w:rPr>
      <w:tab/>
    </w:r>
    <w:r w:rsidRPr="00425E7C">
      <w:rPr>
        <w:bCs/>
        <w:i/>
        <w:sz w:val="18"/>
        <w:szCs w:val="28"/>
        <w:lang w:val="en-US"/>
      </w:rPr>
      <w:tab/>
    </w:r>
    <w:r w:rsidRPr="00425E7C">
      <w:rPr>
        <w:bCs/>
        <w:i/>
        <w:sz w:val="18"/>
        <w:szCs w:val="28"/>
        <w:lang w:val="en-US"/>
      </w:rPr>
      <w:tab/>
    </w:r>
    <w:r w:rsidRPr="00425E7C">
      <w:rPr>
        <w:bCs/>
        <w:i/>
        <w:sz w:val="18"/>
        <w:szCs w:val="28"/>
        <w:lang w:val="en-US"/>
      </w:rPr>
      <w:tab/>
    </w:r>
    <w:r w:rsidRPr="00425E7C">
      <w:rPr>
        <w:bCs/>
        <w:i/>
        <w:sz w:val="18"/>
        <w:szCs w:val="28"/>
        <w:lang w:val="en-US"/>
      </w:rPr>
      <w:tab/>
    </w:r>
    <w:r>
      <w:rPr>
        <w:b/>
        <w:i/>
        <w:sz w:val="18"/>
        <w:szCs w:val="18"/>
      </w:rPr>
      <w:t xml:space="preserve">Final </w:t>
    </w:r>
    <w:proofErr w:type="spellStart"/>
    <w:r>
      <w:rPr>
        <w:b/>
        <w:i/>
        <w:sz w:val="18"/>
        <w:szCs w:val="18"/>
      </w:rPr>
      <w:t>Report</w:t>
    </w:r>
    <w:proofErr w:type="spellEnd"/>
  </w:p>
  <w:p w:rsidR="00C21D5D" w:rsidRDefault="00C21D5D" w:rsidP="006461DB">
    <w:pPr>
      <w:pStyle w:val="Encabezado"/>
      <w:rPr>
        <w:szCs w:val="16"/>
        <w:lang w:val="es-CO"/>
      </w:rPr>
    </w:pPr>
  </w:p>
  <w:p w:rsidR="00C21D5D" w:rsidRDefault="00C21D5D" w:rsidP="006461DB">
    <w:pPr>
      <w:pStyle w:val="Encabezado"/>
      <w:pBdr>
        <w:top w:val="single" w:sz="4" w:space="1" w:color="auto"/>
        <w:between w:val="single" w:sz="4" w:space="1" w:color="auto"/>
      </w:pBdr>
      <w:rPr>
        <w:szCs w:val="16"/>
        <w:lang w:val="es-CO"/>
      </w:rPr>
    </w:pPr>
  </w:p>
  <w:p w:rsidR="00C21D5D" w:rsidRPr="006461DB" w:rsidRDefault="00C21D5D" w:rsidP="006461DB">
    <w:pPr>
      <w:pStyle w:val="Encabezado"/>
      <w:rPr>
        <w:szCs w:val="16"/>
        <w:lang w:val="es-CO"/>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D5D" w:rsidRDefault="00C21D5D" w:rsidP="001703CD">
    <w:pPr>
      <w:autoSpaceDE w:val="0"/>
      <w:autoSpaceDN w:val="0"/>
      <w:adjustRightInd w:val="0"/>
      <w:rPr>
        <w:sz w:val="18"/>
        <w:szCs w:val="18"/>
        <w:lang w:val="es-ES"/>
      </w:rPr>
    </w:pPr>
    <w:r w:rsidRPr="00DB3652">
      <w:rPr>
        <w:bCs/>
        <w:i/>
        <w:sz w:val="18"/>
        <w:szCs w:val="28"/>
      </w:rPr>
      <w:t>Programa Nacional de Electrificación Rural con Fuentes de</w:t>
    </w:r>
    <w:r>
      <w:rPr>
        <w:i/>
        <w:sz w:val="18"/>
        <w:szCs w:val="18"/>
      </w:rPr>
      <w:tab/>
    </w:r>
    <w:r>
      <w:rPr>
        <w:i/>
        <w:sz w:val="18"/>
        <w:szCs w:val="18"/>
      </w:rPr>
      <w:tab/>
    </w:r>
    <w:r>
      <w:rPr>
        <w:i/>
        <w:sz w:val="18"/>
        <w:szCs w:val="18"/>
      </w:rPr>
      <w:tab/>
    </w:r>
    <w:r>
      <w:rPr>
        <w:i/>
        <w:sz w:val="18"/>
        <w:szCs w:val="18"/>
      </w:rPr>
      <w:tab/>
    </w:r>
    <w:r w:rsidRPr="00DB3652">
      <w:rPr>
        <w:sz w:val="18"/>
        <w:szCs w:val="18"/>
      </w:rPr>
      <w:t>K. Fajard</w:t>
    </w:r>
    <w:r>
      <w:rPr>
        <w:sz w:val="18"/>
        <w:szCs w:val="18"/>
      </w:rPr>
      <w:t xml:space="preserve">o y </w:t>
    </w:r>
    <w:r w:rsidRPr="00DB3652">
      <w:rPr>
        <w:i/>
        <w:sz w:val="18"/>
        <w:szCs w:val="18"/>
      </w:rPr>
      <w:t xml:space="preserve"> </w:t>
    </w:r>
    <w:r w:rsidRPr="00DB3652">
      <w:rPr>
        <w:sz w:val="18"/>
        <w:szCs w:val="18"/>
        <w:lang w:val="es-ES"/>
      </w:rPr>
      <w:t>H. Rodríguez</w:t>
    </w:r>
  </w:p>
  <w:p w:rsidR="00C21D5D" w:rsidRPr="00743EDB" w:rsidRDefault="00C21D5D" w:rsidP="001703CD">
    <w:pPr>
      <w:autoSpaceDE w:val="0"/>
      <w:autoSpaceDN w:val="0"/>
      <w:adjustRightInd w:val="0"/>
      <w:rPr>
        <w:sz w:val="18"/>
        <w:szCs w:val="18"/>
        <w:lang w:val="es-ES"/>
      </w:rPr>
    </w:pPr>
    <w:r w:rsidRPr="00DB3652">
      <w:rPr>
        <w:bCs/>
        <w:i/>
        <w:sz w:val="18"/>
        <w:szCs w:val="28"/>
      </w:rPr>
      <w:t>Energía Renovable en Áreas no Cubiertas por la Red</w:t>
    </w:r>
    <w:r w:rsidRPr="00DB3652">
      <w:rPr>
        <w:bCs/>
        <w:i/>
        <w:sz w:val="18"/>
        <w:szCs w:val="28"/>
      </w:rPr>
      <w:tab/>
    </w:r>
    <w:r w:rsidRPr="00DB3652">
      <w:rPr>
        <w:bCs/>
        <w:i/>
        <w:sz w:val="18"/>
        <w:szCs w:val="28"/>
      </w:rPr>
      <w:tab/>
    </w:r>
    <w:r>
      <w:rPr>
        <w:bCs/>
        <w:i/>
        <w:sz w:val="18"/>
        <w:szCs w:val="28"/>
      </w:rPr>
      <w:tab/>
    </w:r>
    <w:r>
      <w:rPr>
        <w:bCs/>
        <w:i/>
        <w:sz w:val="18"/>
        <w:szCs w:val="28"/>
      </w:rPr>
      <w:tab/>
    </w:r>
    <w:r>
      <w:rPr>
        <w:bCs/>
        <w:i/>
        <w:sz w:val="18"/>
        <w:szCs w:val="28"/>
      </w:rPr>
      <w:tab/>
    </w:r>
    <w:r>
      <w:rPr>
        <w:bCs/>
        <w:i/>
        <w:sz w:val="18"/>
        <w:szCs w:val="28"/>
      </w:rPr>
      <w:tab/>
      <w:t xml:space="preserve">        </w:t>
    </w:r>
    <w:r w:rsidRPr="00DB3652">
      <w:rPr>
        <w:bCs/>
        <w:i/>
        <w:sz w:val="18"/>
        <w:szCs w:val="28"/>
      </w:rPr>
      <w:t>Consultores</w:t>
    </w:r>
  </w:p>
  <w:p w:rsidR="00C21D5D" w:rsidRPr="00DB3652" w:rsidRDefault="00C21D5D" w:rsidP="009851AB">
    <w:pPr>
      <w:tabs>
        <w:tab w:val="right" w:pos="9123"/>
      </w:tabs>
      <w:autoSpaceDE w:val="0"/>
      <w:autoSpaceDN w:val="0"/>
      <w:adjustRightInd w:val="0"/>
      <w:rPr>
        <w:i/>
        <w:sz w:val="18"/>
        <w:szCs w:val="18"/>
      </w:rPr>
    </w:pPr>
    <w:r w:rsidRPr="00DB3652">
      <w:rPr>
        <w:b/>
        <w:bCs/>
        <w:i/>
        <w:sz w:val="18"/>
        <w:szCs w:val="28"/>
      </w:rPr>
      <w:t>Informe Final</w:t>
    </w:r>
    <w:r w:rsidRPr="00DB3652">
      <w:rPr>
        <w:bCs/>
        <w:i/>
        <w:sz w:val="18"/>
        <w:szCs w:val="28"/>
      </w:rPr>
      <w:t xml:space="preserve"> </w:t>
    </w:r>
    <w:r>
      <w:rPr>
        <w:bCs/>
        <w:i/>
        <w:sz w:val="18"/>
        <w:szCs w:val="28"/>
      </w:rPr>
      <w:tab/>
    </w:r>
  </w:p>
  <w:p w:rsidR="00C21D5D" w:rsidRDefault="00C21D5D" w:rsidP="001703CD">
    <w:pPr>
      <w:rPr>
        <w:szCs w:val="16"/>
      </w:rPr>
    </w:pPr>
  </w:p>
  <w:p w:rsidR="00C21D5D" w:rsidRDefault="00C21D5D" w:rsidP="006F11EB">
    <w:pPr>
      <w:pStyle w:val="Encabezado"/>
      <w:pBdr>
        <w:top w:val="single" w:sz="4" w:space="1" w:color="auto"/>
      </w:pBdr>
      <w:rPr>
        <w:lang w:val="es-CO"/>
      </w:rPr>
    </w:pPr>
  </w:p>
  <w:p w:rsidR="00C21D5D" w:rsidRDefault="00C21D5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AAA75E2"/>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EE3CFF78"/>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99829678"/>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0338FCB6"/>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7D8E40AA"/>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23E68374"/>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CB2A7F1A"/>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4914FB34"/>
    <w:lvl w:ilvl="0">
      <w:start w:val="1"/>
      <w:numFmt w:val="bullet"/>
      <w:pStyle w:val="Listaconvietas2"/>
      <w:lvlText w:val=""/>
      <w:lvlJc w:val="left"/>
      <w:pPr>
        <w:tabs>
          <w:tab w:val="num" w:pos="2912"/>
        </w:tabs>
        <w:ind w:left="2912" w:hanging="360"/>
      </w:pPr>
      <w:rPr>
        <w:rFonts w:ascii="Symbol" w:hAnsi="Symbol" w:hint="default"/>
      </w:rPr>
    </w:lvl>
  </w:abstractNum>
  <w:abstractNum w:abstractNumId="8">
    <w:nsid w:val="FFFFFF88"/>
    <w:multiLevelType w:val="singleLevel"/>
    <w:tmpl w:val="96BE7C30"/>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BB86ADE2"/>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FFFFFFFE"/>
    <w:multiLevelType w:val="singleLevel"/>
    <w:tmpl w:val="0A060490"/>
    <w:lvl w:ilvl="0">
      <w:numFmt w:val="decimal"/>
      <w:pStyle w:val="Standardeinruck"/>
      <w:lvlText w:val="*"/>
      <w:lvlJc w:val="left"/>
    </w:lvl>
  </w:abstractNum>
  <w:abstractNum w:abstractNumId="11">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12">
    <w:nsid w:val="00F902C5"/>
    <w:multiLevelType w:val="hybridMultilevel"/>
    <w:tmpl w:val="037049B0"/>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3">
    <w:nsid w:val="019D0F36"/>
    <w:multiLevelType w:val="hybridMultilevel"/>
    <w:tmpl w:val="348AF6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043234AA"/>
    <w:multiLevelType w:val="multilevel"/>
    <w:tmpl w:val="0C0A0023"/>
    <w:styleLink w:val="ArtculoSeccin"/>
    <w:lvl w:ilvl="0">
      <w:start w:val="1"/>
      <w:numFmt w:val="upperRoman"/>
      <w:lvlText w:val="Artículo %1."/>
      <w:lvlJc w:val="left"/>
      <w:pPr>
        <w:tabs>
          <w:tab w:val="num" w:pos="2160"/>
        </w:tabs>
        <w:ind w:left="0" w:firstLine="0"/>
      </w:pPr>
    </w:lvl>
    <w:lvl w:ilvl="1">
      <w:start w:val="1"/>
      <w:numFmt w:val="decimalZero"/>
      <w:isLgl/>
      <w:lvlText w:val="Secció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0499010C"/>
    <w:multiLevelType w:val="hybridMultilevel"/>
    <w:tmpl w:val="9606E27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04A67F85"/>
    <w:multiLevelType w:val="hybridMultilevel"/>
    <w:tmpl w:val="D3FAC0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04B240EF"/>
    <w:multiLevelType w:val="hybridMultilevel"/>
    <w:tmpl w:val="91E2FF40"/>
    <w:lvl w:ilvl="0" w:tplc="140A0003">
      <w:start w:val="1"/>
      <w:numFmt w:val="bullet"/>
      <w:lvlText w:val="o"/>
      <w:lvlJc w:val="left"/>
      <w:pPr>
        <w:ind w:left="1500" w:hanging="360"/>
      </w:pPr>
      <w:rPr>
        <w:rFonts w:ascii="Courier New" w:hAnsi="Courier New" w:cs="Courier New" w:hint="default"/>
      </w:rPr>
    </w:lvl>
    <w:lvl w:ilvl="1" w:tplc="140A0003" w:tentative="1">
      <w:start w:val="1"/>
      <w:numFmt w:val="bullet"/>
      <w:lvlText w:val="o"/>
      <w:lvlJc w:val="left"/>
      <w:pPr>
        <w:ind w:left="2220" w:hanging="360"/>
      </w:pPr>
      <w:rPr>
        <w:rFonts w:ascii="Courier New" w:hAnsi="Courier New" w:cs="Courier New" w:hint="default"/>
      </w:rPr>
    </w:lvl>
    <w:lvl w:ilvl="2" w:tplc="140A0005" w:tentative="1">
      <w:start w:val="1"/>
      <w:numFmt w:val="bullet"/>
      <w:lvlText w:val=""/>
      <w:lvlJc w:val="left"/>
      <w:pPr>
        <w:ind w:left="2940" w:hanging="360"/>
      </w:pPr>
      <w:rPr>
        <w:rFonts w:ascii="Wingdings" w:hAnsi="Wingdings" w:hint="default"/>
      </w:rPr>
    </w:lvl>
    <w:lvl w:ilvl="3" w:tplc="140A0001" w:tentative="1">
      <w:start w:val="1"/>
      <w:numFmt w:val="bullet"/>
      <w:lvlText w:val=""/>
      <w:lvlJc w:val="left"/>
      <w:pPr>
        <w:ind w:left="3660" w:hanging="360"/>
      </w:pPr>
      <w:rPr>
        <w:rFonts w:ascii="Symbol" w:hAnsi="Symbol" w:hint="default"/>
      </w:rPr>
    </w:lvl>
    <w:lvl w:ilvl="4" w:tplc="140A0003" w:tentative="1">
      <w:start w:val="1"/>
      <w:numFmt w:val="bullet"/>
      <w:lvlText w:val="o"/>
      <w:lvlJc w:val="left"/>
      <w:pPr>
        <w:ind w:left="4380" w:hanging="360"/>
      </w:pPr>
      <w:rPr>
        <w:rFonts w:ascii="Courier New" w:hAnsi="Courier New" w:cs="Courier New" w:hint="default"/>
      </w:rPr>
    </w:lvl>
    <w:lvl w:ilvl="5" w:tplc="140A0005" w:tentative="1">
      <w:start w:val="1"/>
      <w:numFmt w:val="bullet"/>
      <w:lvlText w:val=""/>
      <w:lvlJc w:val="left"/>
      <w:pPr>
        <w:ind w:left="5100" w:hanging="360"/>
      </w:pPr>
      <w:rPr>
        <w:rFonts w:ascii="Wingdings" w:hAnsi="Wingdings" w:hint="default"/>
      </w:rPr>
    </w:lvl>
    <w:lvl w:ilvl="6" w:tplc="140A0001" w:tentative="1">
      <w:start w:val="1"/>
      <w:numFmt w:val="bullet"/>
      <w:lvlText w:val=""/>
      <w:lvlJc w:val="left"/>
      <w:pPr>
        <w:ind w:left="5820" w:hanging="360"/>
      </w:pPr>
      <w:rPr>
        <w:rFonts w:ascii="Symbol" w:hAnsi="Symbol" w:hint="default"/>
      </w:rPr>
    </w:lvl>
    <w:lvl w:ilvl="7" w:tplc="140A0003" w:tentative="1">
      <w:start w:val="1"/>
      <w:numFmt w:val="bullet"/>
      <w:lvlText w:val="o"/>
      <w:lvlJc w:val="left"/>
      <w:pPr>
        <w:ind w:left="6540" w:hanging="360"/>
      </w:pPr>
      <w:rPr>
        <w:rFonts w:ascii="Courier New" w:hAnsi="Courier New" w:cs="Courier New" w:hint="default"/>
      </w:rPr>
    </w:lvl>
    <w:lvl w:ilvl="8" w:tplc="140A0005" w:tentative="1">
      <w:start w:val="1"/>
      <w:numFmt w:val="bullet"/>
      <w:lvlText w:val=""/>
      <w:lvlJc w:val="left"/>
      <w:pPr>
        <w:ind w:left="7260" w:hanging="360"/>
      </w:pPr>
      <w:rPr>
        <w:rFonts w:ascii="Wingdings" w:hAnsi="Wingdings" w:hint="default"/>
      </w:rPr>
    </w:lvl>
  </w:abstractNum>
  <w:abstractNum w:abstractNumId="18">
    <w:nsid w:val="07F91458"/>
    <w:multiLevelType w:val="hybridMultilevel"/>
    <w:tmpl w:val="2CF8B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0906505E"/>
    <w:multiLevelType w:val="hybridMultilevel"/>
    <w:tmpl w:val="EFDC6FB0"/>
    <w:lvl w:ilvl="0" w:tplc="140A0001">
      <w:start w:val="1"/>
      <w:numFmt w:val="bullet"/>
      <w:lvlText w:val=""/>
      <w:lvlJc w:val="left"/>
      <w:pPr>
        <w:ind w:left="776" w:hanging="360"/>
      </w:pPr>
      <w:rPr>
        <w:rFonts w:ascii="Symbol" w:hAnsi="Symbol" w:hint="default"/>
      </w:rPr>
    </w:lvl>
    <w:lvl w:ilvl="1" w:tplc="140A0003" w:tentative="1">
      <w:start w:val="1"/>
      <w:numFmt w:val="bullet"/>
      <w:lvlText w:val="o"/>
      <w:lvlJc w:val="left"/>
      <w:pPr>
        <w:ind w:left="1496" w:hanging="360"/>
      </w:pPr>
      <w:rPr>
        <w:rFonts w:ascii="Courier New" w:hAnsi="Courier New" w:cs="Courier New" w:hint="default"/>
      </w:rPr>
    </w:lvl>
    <w:lvl w:ilvl="2" w:tplc="140A0005" w:tentative="1">
      <w:start w:val="1"/>
      <w:numFmt w:val="bullet"/>
      <w:lvlText w:val=""/>
      <w:lvlJc w:val="left"/>
      <w:pPr>
        <w:ind w:left="2216" w:hanging="360"/>
      </w:pPr>
      <w:rPr>
        <w:rFonts w:ascii="Wingdings" w:hAnsi="Wingdings" w:hint="default"/>
      </w:rPr>
    </w:lvl>
    <w:lvl w:ilvl="3" w:tplc="140A0001" w:tentative="1">
      <w:start w:val="1"/>
      <w:numFmt w:val="bullet"/>
      <w:lvlText w:val=""/>
      <w:lvlJc w:val="left"/>
      <w:pPr>
        <w:ind w:left="2936" w:hanging="360"/>
      </w:pPr>
      <w:rPr>
        <w:rFonts w:ascii="Symbol" w:hAnsi="Symbol" w:hint="default"/>
      </w:rPr>
    </w:lvl>
    <w:lvl w:ilvl="4" w:tplc="140A0003" w:tentative="1">
      <w:start w:val="1"/>
      <w:numFmt w:val="bullet"/>
      <w:lvlText w:val="o"/>
      <w:lvlJc w:val="left"/>
      <w:pPr>
        <w:ind w:left="3656" w:hanging="360"/>
      </w:pPr>
      <w:rPr>
        <w:rFonts w:ascii="Courier New" w:hAnsi="Courier New" w:cs="Courier New" w:hint="default"/>
      </w:rPr>
    </w:lvl>
    <w:lvl w:ilvl="5" w:tplc="140A0005" w:tentative="1">
      <w:start w:val="1"/>
      <w:numFmt w:val="bullet"/>
      <w:lvlText w:val=""/>
      <w:lvlJc w:val="left"/>
      <w:pPr>
        <w:ind w:left="4376" w:hanging="360"/>
      </w:pPr>
      <w:rPr>
        <w:rFonts w:ascii="Wingdings" w:hAnsi="Wingdings" w:hint="default"/>
      </w:rPr>
    </w:lvl>
    <w:lvl w:ilvl="6" w:tplc="140A0001" w:tentative="1">
      <w:start w:val="1"/>
      <w:numFmt w:val="bullet"/>
      <w:lvlText w:val=""/>
      <w:lvlJc w:val="left"/>
      <w:pPr>
        <w:ind w:left="5096" w:hanging="360"/>
      </w:pPr>
      <w:rPr>
        <w:rFonts w:ascii="Symbol" w:hAnsi="Symbol" w:hint="default"/>
      </w:rPr>
    </w:lvl>
    <w:lvl w:ilvl="7" w:tplc="140A0003" w:tentative="1">
      <w:start w:val="1"/>
      <w:numFmt w:val="bullet"/>
      <w:lvlText w:val="o"/>
      <w:lvlJc w:val="left"/>
      <w:pPr>
        <w:ind w:left="5816" w:hanging="360"/>
      </w:pPr>
      <w:rPr>
        <w:rFonts w:ascii="Courier New" w:hAnsi="Courier New" w:cs="Courier New" w:hint="default"/>
      </w:rPr>
    </w:lvl>
    <w:lvl w:ilvl="8" w:tplc="140A0005" w:tentative="1">
      <w:start w:val="1"/>
      <w:numFmt w:val="bullet"/>
      <w:lvlText w:val=""/>
      <w:lvlJc w:val="left"/>
      <w:pPr>
        <w:ind w:left="6536" w:hanging="360"/>
      </w:pPr>
      <w:rPr>
        <w:rFonts w:ascii="Wingdings" w:hAnsi="Wingdings" w:hint="default"/>
      </w:rPr>
    </w:lvl>
  </w:abstractNum>
  <w:abstractNum w:abstractNumId="20">
    <w:nsid w:val="09CB6F1F"/>
    <w:multiLevelType w:val="hybridMultilevel"/>
    <w:tmpl w:val="459E0A6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0B6E224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nsid w:val="0B863D0D"/>
    <w:multiLevelType w:val="hybridMultilevel"/>
    <w:tmpl w:val="B2FE4A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0BFC021F"/>
    <w:multiLevelType w:val="hybridMultilevel"/>
    <w:tmpl w:val="FC76DAD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nsid w:val="0D5F2D94"/>
    <w:multiLevelType w:val="hybridMultilevel"/>
    <w:tmpl w:val="9304893A"/>
    <w:lvl w:ilvl="0" w:tplc="240A0001">
      <w:start w:val="1"/>
      <w:numFmt w:val="bullet"/>
      <w:lvlText w:val=""/>
      <w:lvlJc w:val="left"/>
      <w:pPr>
        <w:tabs>
          <w:tab w:val="num" w:pos="360"/>
        </w:tabs>
        <w:ind w:left="340" w:hanging="340"/>
      </w:pPr>
      <w:rPr>
        <w:rFonts w:ascii="Symbol" w:hAnsi="Symbol" w:hint="default"/>
      </w:rPr>
    </w:lvl>
    <w:lvl w:ilvl="1" w:tplc="0C0A0001">
      <w:start w:val="1"/>
      <w:numFmt w:val="bullet"/>
      <w:lvlText w:val=""/>
      <w:lvlJc w:val="left"/>
      <w:pPr>
        <w:tabs>
          <w:tab w:val="num" w:pos="1320"/>
        </w:tabs>
        <w:ind w:left="1320" w:hanging="360"/>
      </w:pPr>
      <w:rPr>
        <w:rFonts w:ascii="Symbol" w:hAnsi="Symbol" w:hint="default"/>
      </w:rPr>
    </w:lvl>
    <w:lvl w:ilvl="2" w:tplc="FFFFFFFF" w:tentative="1">
      <w:start w:val="1"/>
      <w:numFmt w:val="bullet"/>
      <w:lvlText w:val=""/>
      <w:lvlJc w:val="left"/>
      <w:pPr>
        <w:tabs>
          <w:tab w:val="num" w:pos="2040"/>
        </w:tabs>
        <w:ind w:left="2040" w:hanging="360"/>
      </w:pPr>
      <w:rPr>
        <w:rFonts w:ascii="Wingdings" w:hAnsi="Wingdings" w:hint="default"/>
      </w:rPr>
    </w:lvl>
    <w:lvl w:ilvl="3" w:tplc="FFFFFFFF" w:tentative="1">
      <w:start w:val="1"/>
      <w:numFmt w:val="bullet"/>
      <w:lvlText w:val=""/>
      <w:lvlJc w:val="left"/>
      <w:pPr>
        <w:tabs>
          <w:tab w:val="num" w:pos="2760"/>
        </w:tabs>
        <w:ind w:left="2760" w:hanging="360"/>
      </w:pPr>
      <w:rPr>
        <w:rFonts w:ascii="Symbol" w:hAnsi="Symbol" w:hint="default"/>
      </w:rPr>
    </w:lvl>
    <w:lvl w:ilvl="4" w:tplc="FFFFFFFF" w:tentative="1">
      <w:start w:val="1"/>
      <w:numFmt w:val="bullet"/>
      <w:lvlText w:val="o"/>
      <w:lvlJc w:val="left"/>
      <w:pPr>
        <w:tabs>
          <w:tab w:val="num" w:pos="3480"/>
        </w:tabs>
        <w:ind w:left="3480" w:hanging="360"/>
      </w:pPr>
      <w:rPr>
        <w:rFonts w:ascii="Courier New" w:hAnsi="Courier New" w:hint="default"/>
      </w:rPr>
    </w:lvl>
    <w:lvl w:ilvl="5" w:tplc="FFFFFFFF" w:tentative="1">
      <w:start w:val="1"/>
      <w:numFmt w:val="bullet"/>
      <w:lvlText w:val=""/>
      <w:lvlJc w:val="left"/>
      <w:pPr>
        <w:tabs>
          <w:tab w:val="num" w:pos="4200"/>
        </w:tabs>
        <w:ind w:left="4200" w:hanging="360"/>
      </w:pPr>
      <w:rPr>
        <w:rFonts w:ascii="Wingdings" w:hAnsi="Wingdings" w:hint="default"/>
      </w:rPr>
    </w:lvl>
    <w:lvl w:ilvl="6" w:tplc="FFFFFFFF" w:tentative="1">
      <w:start w:val="1"/>
      <w:numFmt w:val="bullet"/>
      <w:lvlText w:val=""/>
      <w:lvlJc w:val="left"/>
      <w:pPr>
        <w:tabs>
          <w:tab w:val="num" w:pos="4920"/>
        </w:tabs>
        <w:ind w:left="4920" w:hanging="360"/>
      </w:pPr>
      <w:rPr>
        <w:rFonts w:ascii="Symbol" w:hAnsi="Symbol" w:hint="default"/>
      </w:rPr>
    </w:lvl>
    <w:lvl w:ilvl="7" w:tplc="FFFFFFFF" w:tentative="1">
      <w:start w:val="1"/>
      <w:numFmt w:val="bullet"/>
      <w:lvlText w:val="o"/>
      <w:lvlJc w:val="left"/>
      <w:pPr>
        <w:tabs>
          <w:tab w:val="num" w:pos="5640"/>
        </w:tabs>
        <w:ind w:left="5640" w:hanging="360"/>
      </w:pPr>
      <w:rPr>
        <w:rFonts w:ascii="Courier New" w:hAnsi="Courier New" w:hint="default"/>
      </w:rPr>
    </w:lvl>
    <w:lvl w:ilvl="8" w:tplc="FFFFFFFF" w:tentative="1">
      <w:start w:val="1"/>
      <w:numFmt w:val="bullet"/>
      <w:lvlText w:val=""/>
      <w:lvlJc w:val="left"/>
      <w:pPr>
        <w:tabs>
          <w:tab w:val="num" w:pos="6360"/>
        </w:tabs>
        <w:ind w:left="6360" w:hanging="360"/>
      </w:pPr>
      <w:rPr>
        <w:rFonts w:ascii="Wingdings" w:hAnsi="Wingdings" w:hint="default"/>
      </w:rPr>
    </w:lvl>
  </w:abstractNum>
  <w:abstractNum w:abstractNumId="25">
    <w:nsid w:val="0D9E1098"/>
    <w:multiLevelType w:val="hybridMultilevel"/>
    <w:tmpl w:val="A0F6AB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116336EE"/>
    <w:multiLevelType w:val="hybridMultilevel"/>
    <w:tmpl w:val="076AF1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12CE0B52"/>
    <w:multiLevelType w:val="hybridMultilevel"/>
    <w:tmpl w:val="976474CC"/>
    <w:lvl w:ilvl="0" w:tplc="240A0001">
      <w:start w:val="1"/>
      <w:numFmt w:val="bullet"/>
      <w:lvlText w:val=""/>
      <w:lvlJc w:val="left"/>
      <w:pPr>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15994C18"/>
    <w:multiLevelType w:val="hybridMultilevel"/>
    <w:tmpl w:val="ED14D598"/>
    <w:lvl w:ilvl="0" w:tplc="04090001">
      <w:start w:val="1"/>
      <w:numFmt w:val="bullet"/>
      <w:lvlText w:val=""/>
      <w:lvlJc w:val="left"/>
      <w:pPr>
        <w:ind w:left="754" w:hanging="360"/>
      </w:pPr>
      <w:rPr>
        <w:rFonts w:ascii="Symbol" w:hAnsi="Symbol" w:hint="default"/>
      </w:rPr>
    </w:lvl>
    <w:lvl w:ilvl="1" w:tplc="04090003">
      <w:start w:val="1"/>
      <w:numFmt w:val="bullet"/>
      <w:lvlText w:val="o"/>
      <w:lvlJc w:val="left"/>
      <w:pPr>
        <w:ind w:left="1474" w:hanging="360"/>
      </w:pPr>
      <w:rPr>
        <w:rFonts w:ascii="Courier New" w:hAnsi="Courier New" w:cs="Courier New" w:hint="default"/>
      </w:rPr>
    </w:lvl>
    <w:lvl w:ilvl="2" w:tplc="04090005">
      <w:start w:val="1"/>
      <w:numFmt w:val="bullet"/>
      <w:lvlText w:val=""/>
      <w:lvlJc w:val="left"/>
      <w:pPr>
        <w:ind w:left="2194" w:hanging="360"/>
      </w:pPr>
      <w:rPr>
        <w:rFonts w:ascii="Wingdings" w:hAnsi="Wingdings" w:hint="default"/>
      </w:rPr>
    </w:lvl>
    <w:lvl w:ilvl="3" w:tplc="04090001">
      <w:start w:val="1"/>
      <w:numFmt w:val="bullet"/>
      <w:lvlText w:val=""/>
      <w:lvlJc w:val="left"/>
      <w:pPr>
        <w:ind w:left="2914" w:hanging="360"/>
      </w:pPr>
      <w:rPr>
        <w:rFonts w:ascii="Symbol" w:hAnsi="Symbol" w:hint="default"/>
      </w:rPr>
    </w:lvl>
    <w:lvl w:ilvl="4" w:tplc="04090003">
      <w:start w:val="1"/>
      <w:numFmt w:val="bullet"/>
      <w:lvlText w:val="o"/>
      <w:lvlJc w:val="left"/>
      <w:pPr>
        <w:ind w:left="3634" w:hanging="360"/>
      </w:pPr>
      <w:rPr>
        <w:rFonts w:ascii="Courier New" w:hAnsi="Courier New" w:cs="Courier New" w:hint="default"/>
      </w:rPr>
    </w:lvl>
    <w:lvl w:ilvl="5" w:tplc="04090005">
      <w:start w:val="1"/>
      <w:numFmt w:val="bullet"/>
      <w:lvlText w:val=""/>
      <w:lvlJc w:val="left"/>
      <w:pPr>
        <w:ind w:left="4354" w:hanging="360"/>
      </w:pPr>
      <w:rPr>
        <w:rFonts w:ascii="Wingdings" w:hAnsi="Wingdings" w:hint="default"/>
      </w:rPr>
    </w:lvl>
    <w:lvl w:ilvl="6" w:tplc="04090001">
      <w:start w:val="1"/>
      <w:numFmt w:val="bullet"/>
      <w:lvlText w:val=""/>
      <w:lvlJc w:val="left"/>
      <w:pPr>
        <w:ind w:left="5074" w:hanging="360"/>
      </w:pPr>
      <w:rPr>
        <w:rFonts w:ascii="Symbol" w:hAnsi="Symbol" w:hint="default"/>
      </w:rPr>
    </w:lvl>
    <w:lvl w:ilvl="7" w:tplc="04090003">
      <w:start w:val="1"/>
      <w:numFmt w:val="bullet"/>
      <w:lvlText w:val="o"/>
      <w:lvlJc w:val="left"/>
      <w:pPr>
        <w:ind w:left="5794" w:hanging="360"/>
      </w:pPr>
      <w:rPr>
        <w:rFonts w:ascii="Courier New" w:hAnsi="Courier New" w:cs="Courier New" w:hint="default"/>
      </w:rPr>
    </w:lvl>
    <w:lvl w:ilvl="8" w:tplc="04090005">
      <w:start w:val="1"/>
      <w:numFmt w:val="bullet"/>
      <w:lvlText w:val=""/>
      <w:lvlJc w:val="left"/>
      <w:pPr>
        <w:ind w:left="6514" w:hanging="360"/>
      </w:pPr>
      <w:rPr>
        <w:rFonts w:ascii="Wingdings" w:hAnsi="Wingdings" w:hint="default"/>
      </w:rPr>
    </w:lvl>
  </w:abstractNum>
  <w:abstractNum w:abstractNumId="29">
    <w:nsid w:val="15BF6376"/>
    <w:multiLevelType w:val="singleLevel"/>
    <w:tmpl w:val="B798D7C4"/>
    <w:lvl w:ilvl="0">
      <w:start w:val="1"/>
      <w:numFmt w:val="bullet"/>
      <w:pStyle w:val="Lista2"/>
      <w:lvlText w:val=""/>
      <w:lvlJc w:val="left"/>
      <w:pPr>
        <w:tabs>
          <w:tab w:val="num" w:pos="1211"/>
        </w:tabs>
        <w:ind w:left="1211" w:hanging="360"/>
      </w:pPr>
      <w:rPr>
        <w:rFonts w:ascii="Symbol" w:hAnsi="Symbol" w:hint="default"/>
      </w:rPr>
    </w:lvl>
  </w:abstractNum>
  <w:abstractNum w:abstractNumId="30">
    <w:nsid w:val="1D894381"/>
    <w:multiLevelType w:val="hybridMultilevel"/>
    <w:tmpl w:val="60FCFBF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nsid w:val="1DC84541"/>
    <w:multiLevelType w:val="hybridMultilevel"/>
    <w:tmpl w:val="11542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1F2E6A00"/>
    <w:multiLevelType w:val="hybridMultilevel"/>
    <w:tmpl w:val="8188D5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1FF76CD0"/>
    <w:multiLevelType w:val="multilevel"/>
    <w:tmpl w:val="054EDFE4"/>
    <w:lvl w:ilvl="0">
      <w:start w:val="1"/>
      <w:numFmt w:val="decimal"/>
      <w:lvlText w:val="%1."/>
      <w:lvlJc w:val="left"/>
      <w:pPr>
        <w:tabs>
          <w:tab w:val="num" w:pos="982"/>
        </w:tabs>
        <w:ind w:left="982" w:hanging="491"/>
      </w:pPr>
      <w:rPr>
        <w:rFonts w:hint="default"/>
      </w:rPr>
    </w:lvl>
    <w:lvl w:ilvl="1">
      <w:start w:val="1"/>
      <w:numFmt w:val="decimal"/>
      <w:lvlText w:val="%1.%2"/>
      <w:lvlJc w:val="left"/>
      <w:pPr>
        <w:tabs>
          <w:tab w:val="num" w:pos="491"/>
        </w:tabs>
        <w:ind w:left="491" w:firstLine="0"/>
      </w:pPr>
      <w:rPr>
        <w:rFonts w:hint="default"/>
      </w:rPr>
    </w:lvl>
    <w:lvl w:ilvl="2">
      <w:start w:val="1"/>
      <w:numFmt w:val="decimal"/>
      <w:lvlText w:val="%1.%2.%3"/>
      <w:lvlJc w:val="left"/>
      <w:pPr>
        <w:tabs>
          <w:tab w:val="num" w:pos="491"/>
        </w:tabs>
        <w:ind w:left="491" w:firstLine="0"/>
      </w:pPr>
      <w:rPr>
        <w:rFonts w:hint="default"/>
      </w:rPr>
    </w:lvl>
    <w:lvl w:ilvl="3">
      <w:start w:val="1"/>
      <w:numFmt w:val="decimal"/>
      <w:lvlText w:val="%1.%2.%3.%4"/>
      <w:lvlJc w:val="left"/>
      <w:pPr>
        <w:tabs>
          <w:tab w:val="num" w:pos="491"/>
        </w:tabs>
        <w:ind w:left="491" w:firstLine="0"/>
      </w:pPr>
      <w:rPr>
        <w:rFonts w:hint="default"/>
      </w:rPr>
    </w:lvl>
    <w:lvl w:ilvl="4">
      <w:start w:val="1"/>
      <w:numFmt w:val="decimal"/>
      <w:pStyle w:val="EstiloTtulo5Negrita"/>
      <w:lvlText w:val="%1.%2.%3.%4.%5"/>
      <w:lvlJc w:val="left"/>
      <w:pPr>
        <w:tabs>
          <w:tab w:val="num" w:pos="491"/>
        </w:tabs>
        <w:ind w:left="491" w:firstLine="0"/>
      </w:pPr>
      <w:rPr>
        <w:rFonts w:hint="default"/>
      </w:rPr>
    </w:lvl>
    <w:lvl w:ilvl="5">
      <w:start w:val="1"/>
      <w:numFmt w:val="decimal"/>
      <w:lvlText w:val="%1.%2.%3.%4.%5.%6"/>
      <w:lvlJc w:val="left"/>
      <w:pPr>
        <w:tabs>
          <w:tab w:val="num" w:pos="491"/>
        </w:tabs>
        <w:ind w:left="491" w:firstLine="0"/>
      </w:pPr>
      <w:rPr>
        <w:rFonts w:hint="default"/>
      </w:rPr>
    </w:lvl>
    <w:lvl w:ilvl="6">
      <w:start w:val="1"/>
      <w:numFmt w:val="decimal"/>
      <w:lvlText w:val="%1.%2.%3.%4.%5.%6.%7"/>
      <w:lvlJc w:val="left"/>
      <w:pPr>
        <w:tabs>
          <w:tab w:val="num" w:pos="491"/>
        </w:tabs>
        <w:ind w:left="491" w:firstLine="0"/>
      </w:pPr>
      <w:rPr>
        <w:rFonts w:hint="default"/>
      </w:rPr>
    </w:lvl>
    <w:lvl w:ilvl="7">
      <w:start w:val="1"/>
      <w:numFmt w:val="decimal"/>
      <w:lvlText w:val="%1.%2.%3.%4.%5.%6.%7.%8"/>
      <w:lvlJc w:val="left"/>
      <w:pPr>
        <w:tabs>
          <w:tab w:val="num" w:pos="491"/>
        </w:tabs>
        <w:ind w:left="491" w:firstLine="0"/>
      </w:pPr>
      <w:rPr>
        <w:rFonts w:hint="default"/>
      </w:rPr>
    </w:lvl>
    <w:lvl w:ilvl="8">
      <w:start w:val="1"/>
      <w:numFmt w:val="decimal"/>
      <w:lvlText w:val="%1.%2.%3.%4.%5.%6.%7.%8.%9"/>
      <w:lvlJc w:val="left"/>
      <w:pPr>
        <w:tabs>
          <w:tab w:val="num" w:pos="491"/>
        </w:tabs>
        <w:ind w:left="491" w:firstLine="0"/>
      </w:pPr>
      <w:rPr>
        <w:rFonts w:hint="default"/>
      </w:rPr>
    </w:lvl>
  </w:abstractNum>
  <w:abstractNum w:abstractNumId="34">
    <w:nsid w:val="218F28D8"/>
    <w:multiLevelType w:val="hybridMultilevel"/>
    <w:tmpl w:val="4EA808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25C06AA6"/>
    <w:multiLevelType w:val="hybridMultilevel"/>
    <w:tmpl w:val="5210801E"/>
    <w:lvl w:ilvl="0" w:tplc="04090001">
      <w:start w:val="1"/>
      <w:numFmt w:val="bullet"/>
      <w:lvlText w:val=""/>
      <w:lvlJc w:val="left"/>
      <w:pPr>
        <w:tabs>
          <w:tab w:val="num" w:pos="780"/>
        </w:tabs>
        <w:ind w:left="78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273856D3"/>
    <w:multiLevelType w:val="hybridMultilevel"/>
    <w:tmpl w:val="2BCA4EA4"/>
    <w:lvl w:ilvl="0" w:tplc="747C4C00">
      <w:start w:val="1"/>
      <w:numFmt w:val="decimal"/>
      <w:pStyle w:val="EstiloTtulo1TrebuchetMS12ptJustificado"/>
      <w:lvlText w:val="[%1]"/>
      <w:lvlJc w:val="left"/>
      <w:pPr>
        <w:tabs>
          <w:tab w:val="num" w:pos="720"/>
        </w:tabs>
        <w:ind w:left="72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2A647D95"/>
    <w:multiLevelType w:val="hybridMultilevel"/>
    <w:tmpl w:val="C3261E42"/>
    <w:lvl w:ilvl="0" w:tplc="FD68427A">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nsid w:val="2C1C5735"/>
    <w:multiLevelType w:val="hybridMultilevel"/>
    <w:tmpl w:val="BEEAC1F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nsid w:val="2EBD4555"/>
    <w:multiLevelType w:val="hybridMultilevel"/>
    <w:tmpl w:val="C958EE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nsid w:val="31EE236F"/>
    <w:multiLevelType w:val="hybridMultilevel"/>
    <w:tmpl w:val="F14ED8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3613318D"/>
    <w:multiLevelType w:val="hybridMultilevel"/>
    <w:tmpl w:val="4B3C9A22"/>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70A30FE"/>
    <w:multiLevelType w:val="hybridMultilevel"/>
    <w:tmpl w:val="6958B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37236A58"/>
    <w:multiLevelType w:val="hybridMultilevel"/>
    <w:tmpl w:val="FB6883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380C5767"/>
    <w:multiLevelType w:val="hybridMultilevel"/>
    <w:tmpl w:val="3CA612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nsid w:val="381A7701"/>
    <w:multiLevelType w:val="hybridMultilevel"/>
    <w:tmpl w:val="879A98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38E14DC2"/>
    <w:multiLevelType w:val="hybridMultilevel"/>
    <w:tmpl w:val="7B0AC944"/>
    <w:lvl w:ilvl="0" w:tplc="240A0001">
      <w:start w:val="1"/>
      <w:numFmt w:val="bullet"/>
      <w:lvlText w:val=""/>
      <w:lvlJc w:val="left"/>
      <w:pPr>
        <w:ind w:left="501"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39A3722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8">
    <w:nsid w:val="39CE5658"/>
    <w:multiLevelType w:val="hybridMultilevel"/>
    <w:tmpl w:val="833ACD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39F41242"/>
    <w:multiLevelType w:val="hybridMultilevel"/>
    <w:tmpl w:val="62D29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3CFB3C0E"/>
    <w:multiLevelType w:val="hybridMultilevel"/>
    <w:tmpl w:val="3ECEC9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nsid w:val="3D081702"/>
    <w:multiLevelType w:val="multilevel"/>
    <w:tmpl w:val="6D20C5C0"/>
    <w:lvl w:ilvl="0">
      <w:numFmt w:val="decimal"/>
      <w:pStyle w:val="Ttulo1"/>
      <w:lvlText w:val="%1."/>
      <w:lvlJc w:val="left"/>
      <w:pPr>
        <w:tabs>
          <w:tab w:val="num" w:pos="0"/>
        </w:tabs>
        <w:ind w:left="0" w:firstLine="0"/>
      </w:pPr>
      <w:rPr>
        <w:rFonts w:hint="default"/>
      </w:rPr>
    </w:lvl>
    <w:lvl w:ilvl="1">
      <w:start w:val="1"/>
      <w:numFmt w:val="decimal"/>
      <w:lvlText w:val="%1.%2"/>
      <w:lvlJc w:val="left"/>
      <w:pPr>
        <w:tabs>
          <w:tab w:val="num" w:pos="120"/>
        </w:tabs>
        <w:ind w:left="120" w:firstLine="0"/>
      </w:pPr>
      <w:rPr>
        <w:rFonts w:hint="default"/>
      </w:rPr>
    </w:lvl>
    <w:lvl w:ilvl="2">
      <w:start w:val="1"/>
      <w:numFmt w:val="decimal"/>
      <w:pStyle w:val="Ttulo3"/>
      <w:lvlText w:val="%1.%2.%3"/>
      <w:lvlJc w:val="left"/>
      <w:pPr>
        <w:tabs>
          <w:tab w:val="num" w:pos="0"/>
        </w:tabs>
        <w:ind w:left="0" w:firstLine="0"/>
      </w:pPr>
      <w:rPr>
        <w:rFonts w:hint="default"/>
        <w:lang w:val="es-ES"/>
      </w:rPr>
    </w:lvl>
    <w:lvl w:ilvl="3">
      <w:start w:val="1"/>
      <w:numFmt w:val="decimal"/>
      <w:pStyle w:val="Ttulo4"/>
      <w:lvlText w:val="%1.%2.%3.%4"/>
      <w:lvlJc w:val="left"/>
      <w:pPr>
        <w:tabs>
          <w:tab w:val="num" w:pos="0"/>
        </w:tabs>
        <w:ind w:left="0" w:firstLine="0"/>
      </w:pPr>
      <w:rPr>
        <w:rFonts w:hint="default"/>
        <w:lang w:val="es-ES"/>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52">
    <w:nsid w:val="3FD33895"/>
    <w:multiLevelType w:val="hybridMultilevel"/>
    <w:tmpl w:val="CA1ACA8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nsid w:val="41E0666C"/>
    <w:multiLevelType w:val="hybridMultilevel"/>
    <w:tmpl w:val="2554547C"/>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54">
    <w:nsid w:val="45201F60"/>
    <w:multiLevelType w:val="hybridMultilevel"/>
    <w:tmpl w:val="BE3CA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8215F02"/>
    <w:multiLevelType w:val="hybridMultilevel"/>
    <w:tmpl w:val="551EC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CAD3B65"/>
    <w:multiLevelType w:val="hybridMultilevel"/>
    <w:tmpl w:val="A8ECD29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nsid w:val="4D8066CC"/>
    <w:multiLevelType w:val="hybridMultilevel"/>
    <w:tmpl w:val="FD925B08"/>
    <w:lvl w:ilvl="0" w:tplc="140A000F">
      <w:start w:val="1"/>
      <w:numFmt w:val="decimal"/>
      <w:lvlText w:val="%1."/>
      <w:lvlJc w:val="left"/>
      <w:pPr>
        <w:ind w:left="720" w:hanging="360"/>
      </w:pPr>
      <w:rPr>
        <w:rFonts w:cs="Times New Roman"/>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58">
    <w:nsid w:val="4DF33113"/>
    <w:multiLevelType w:val="hybridMultilevel"/>
    <w:tmpl w:val="8B12956C"/>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9">
    <w:nsid w:val="4E9D32C2"/>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4ED33C5E"/>
    <w:multiLevelType w:val="hybridMultilevel"/>
    <w:tmpl w:val="3F1ED4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50505A49"/>
    <w:multiLevelType w:val="hybridMultilevel"/>
    <w:tmpl w:val="EFD098BA"/>
    <w:lvl w:ilvl="0" w:tplc="0C0A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14638F2"/>
    <w:multiLevelType w:val="hybridMultilevel"/>
    <w:tmpl w:val="901AC9F6"/>
    <w:lvl w:ilvl="0" w:tplc="140A0001">
      <w:start w:val="1"/>
      <w:numFmt w:val="bullet"/>
      <w:lvlText w:val=""/>
      <w:lvlJc w:val="left"/>
      <w:pPr>
        <w:ind w:left="2340" w:hanging="360"/>
      </w:pPr>
      <w:rPr>
        <w:rFonts w:ascii="Symbol" w:hAnsi="Symbol" w:hint="default"/>
      </w:rPr>
    </w:lvl>
    <w:lvl w:ilvl="1" w:tplc="140A0003" w:tentative="1">
      <w:start w:val="1"/>
      <w:numFmt w:val="bullet"/>
      <w:lvlText w:val="o"/>
      <w:lvlJc w:val="left"/>
      <w:pPr>
        <w:ind w:left="3060" w:hanging="360"/>
      </w:pPr>
      <w:rPr>
        <w:rFonts w:ascii="Courier New" w:hAnsi="Courier New" w:cs="Courier New" w:hint="default"/>
      </w:rPr>
    </w:lvl>
    <w:lvl w:ilvl="2" w:tplc="140A0005" w:tentative="1">
      <w:start w:val="1"/>
      <w:numFmt w:val="bullet"/>
      <w:lvlText w:val=""/>
      <w:lvlJc w:val="left"/>
      <w:pPr>
        <w:ind w:left="3780" w:hanging="360"/>
      </w:pPr>
      <w:rPr>
        <w:rFonts w:ascii="Wingdings" w:hAnsi="Wingdings" w:hint="default"/>
      </w:rPr>
    </w:lvl>
    <w:lvl w:ilvl="3" w:tplc="140A0001" w:tentative="1">
      <w:start w:val="1"/>
      <w:numFmt w:val="bullet"/>
      <w:lvlText w:val=""/>
      <w:lvlJc w:val="left"/>
      <w:pPr>
        <w:ind w:left="4500" w:hanging="360"/>
      </w:pPr>
      <w:rPr>
        <w:rFonts w:ascii="Symbol" w:hAnsi="Symbol" w:hint="default"/>
      </w:rPr>
    </w:lvl>
    <w:lvl w:ilvl="4" w:tplc="140A0003" w:tentative="1">
      <w:start w:val="1"/>
      <w:numFmt w:val="bullet"/>
      <w:lvlText w:val="o"/>
      <w:lvlJc w:val="left"/>
      <w:pPr>
        <w:ind w:left="5220" w:hanging="360"/>
      </w:pPr>
      <w:rPr>
        <w:rFonts w:ascii="Courier New" w:hAnsi="Courier New" w:cs="Courier New" w:hint="default"/>
      </w:rPr>
    </w:lvl>
    <w:lvl w:ilvl="5" w:tplc="140A0005" w:tentative="1">
      <w:start w:val="1"/>
      <w:numFmt w:val="bullet"/>
      <w:lvlText w:val=""/>
      <w:lvlJc w:val="left"/>
      <w:pPr>
        <w:ind w:left="5940" w:hanging="360"/>
      </w:pPr>
      <w:rPr>
        <w:rFonts w:ascii="Wingdings" w:hAnsi="Wingdings" w:hint="default"/>
      </w:rPr>
    </w:lvl>
    <w:lvl w:ilvl="6" w:tplc="140A0001" w:tentative="1">
      <w:start w:val="1"/>
      <w:numFmt w:val="bullet"/>
      <w:lvlText w:val=""/>
      <w:lvlJc w:val="left"/>
      <w:pPr>
        <w:ind w:left="6660" w:hanging="360"/>
      </w:pPr>
      <w:rPr>
        <w:rFonts w:ascii="Symbol" w:hAnsi="Symbol" w:hint="default"/>
      </w:rPr>
    </w:lvl>
    <w:lvl w:ilvl="7" w:tplc="140A0003" w:tentative="1">
      <w:start w:val="1"/>
      <w:numFmt w:val="bullet"/>
      <w:lvlText w:val="o"/>
      <w:lvlJc w:val="left"/>
      <w:pPr>
        <w:ind w:left="7380" w:hanging="360"/>
      </w:pPr>
      <w:rPr>
        <w:rFonts w:ascii="Courier New" w:hAnsi="Courier New" w:cs="Courier New" w:hint="default"/>
      </w:rPr>
    </w:lvl>
    <w:lvl w:ilvl="8" w:tplc="140A0005" w:tentative="1">
      <w:start w:val="1"/>
      <w:numFmt w:val="bullet"/>
      <w:lvlText w:val=""/>
      <w:lvlJc w:val="left"/>
      <w:pPr>
        <w:ind w:left="8100" w:hanging="360"/>
      </w:pPr>
      <w:rPr>
        <w:rFonts w:ascii="Wingdings" w:hAnsi="Wingdings" w:hint="default"/>
      </w:rPr>
    </w:lvl>
  </w:abstractNum>
  <w:abstractNum w:abstractNumId="63">
    <w:nsid w:val="51AE4DF0"/>
    <w:multiLevelType w:val="hybridMultilevel"/>
    <w:tmpl w:val="8A7890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nsid w:val="527356FF"/>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65">
    <w:nsid w:val="53970BE4"/>
    <w:multiLevelType w:val="hybridMultilevel"/>
    <w:tmpl w:val="A4C82B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6">
    <w:nsid w:val="54394885"/>
    <w:multiLevelType w:val="hybridMultilevel"/>
    <w:tmpl w:val="D6D4FF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nsid w:val="557770B1"/>
    <w:multiLevelType w:val="hybridMultilevel"/>
    <w:tmpl w:val="7D161F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nsid w:val="5732612F"/>
    <w:multiLevelType w:val="hybridMultilevel"/>
    <w:tmpl w:val="0590C41C"/>
    <w:lvl w:ilvl="0" w:tplc="0409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nsid w:val="5B1D3595"/>
    <w:multiLevelType w:val="hybridMultilevel"/>
    <w:tmpl w:val="97CC160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nsid w:val="5EA9506B"/>
    <w:multiLevelType w:val="hybridMultilevel"/>
    <w:tmpl w:val="2EBA11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5FA6396E"/>
    <w:multiLevelType w:val="hybridMultilevel"/>
    <w:tmpl w:val="E1EE21C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2">
    <w:nsid w:val="605734A4"/>
    <w:multiLevelType w:val="hybridMultilevel"/>
    <w:tmpl w:val="6ACEE5F0"/>
    <w:lvl w:ilvl="0" w:tplc="240A0001">
      <w:start w:val="1"/>
      <w:numFmt w:val="bullet"/>
      <w:lvlText w:val=""/>
      <w:lvlJc w:val="left"/>
      <w:pPr>
        <w:ind w:left="720" w:hanging="360"/>
      </w:pPr>
      <w:rPr>
        <w:rFonts w:ascii="Symbol" w:hAnsi="Symbol" w:hint="default"/>
      </w:rPr>
    </w:lvl>
    <w:lvl w:ilvl="1" w:tplc="B5AE745A">
      <w:start w:val="1"/>
      <w:numFmt w:val="bullet"/>
      <w:lvlText w:val="o"/>
      <w:lvlJc w:val="left"/>
      <w:pPr>
        <w:ind w:left="1440" w:hanging="360"/>
      </w:pPr>
      <w:rPr>
        <w:rFonts w:ascii="Courier New" w:hAnsi="Courier New" w:cs="Courier New" w:hint="default"/>
        <w:lang w:val="es-MX"/>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nsid w:val="626748A2"/>
    <w:multiLevelType w:val="hybridMultilevel"/>
    <w:tmpl w:val="BCAE10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nsid w:val="6326683E"/>
    <w:multiLevelType w:val="hybridMultilevel"/>
    <w:tmpl w:val="DC80B4D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nsid w:val="695F3978"/>
    <w:multiLevelType w:val="hybridMultilevel"/>
    <w:tmpl w:val="EC24E5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nsid w:val="699C531D"/>
    <w:multiLevelType w:val="hybridMultilevel"/>
    <w:tmpl w:val="A95004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7">
    <w:nsid w:val="69E07EAD"/>
    <w:multiLevelType w:val="hybridMultilevel"/>
    <w:tmpl w:val="F662AEBC"/>
    <w:lvl w:ilvl="0" w:tplc="240A0001">
      <w:start w:val="1"/>
      <w:numFmt w:val="bullet"/>
      <w:lvlText w:val=""/>
      <w:lvlJc w:val="left"/>
      <w:pPr>
        <w:ind w:left="720" w:hanging="360"/>
      </w:pPr>
      <w:rPr>
        <w:rFonts w:ascii="Symbol" w:hAnsi="Symbol" w:hint="default"/>
      </w:rPr>
    </w:lvl>
    <w:lvl w:ilvl="1" w:tplc="0C0A0005">
      <w:start w:val="1"/>
      <w:numFmt w:val="bullet"/>
      <w:lvlText w:val=""/>
      <w:lvlJc w:val="left"/>
      <w:pPr>
        <w:tabs>
          <w:tab w:val="num" w:pos="1440"/>
        </w:tabs>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nsid w:val="69F7718B"/>
    <w:multiLevelType w:val="hybridMultilevel"/>
    <w:tmpl w:val="86E46FD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9">
    <w:nsid w:val="6B6544C4"/>
    <w:multiLevelType w:val="hybridMultilevel"/>
    <w:tmpl w:val="91CEF134"/>
    <w:lvl w:ilvl="0" w:tplc="DF44D444">
      <w:start w:val="1"/>
      <w:numFmt w:val="bullet"/>
      <w:lvlText w:val="•"/>
      <w:lvlJc w:val="left"/>
      <w:pPr>
        <w:tabs>
          <w:tab w:val="num" w:pos="720"/>
        </w:tabs>
        <w:ind w:left="720" w:hanging="360"/>
      </w:pPr>
      <w:rPr>
        <w:rFonts w:ascii="Arial" w:hAnsi="Arial" w:hint="default"/>
      </w:rPr>
    </w:lvl>
    <w:lvl w:ilvl="1" w:tplc="EC5E5998" w:tentative="1">
      <w:start w:val="1"/>
      <w:numFmt w:val="bullet"/>
      <w:lvlText w:val="•"/>
      <w:lvlJc w:val="left"/>
      <w:pPr>
        <w:tabs>
          <w:tab w:val="num" w:pos="1440"/>
        </w:tabs>
        <w:ind w:left="1440" w:hanging="360"/>
      </w:pPr>
      <w:rPr>
        <w:rFonts w:ascii="Arial" w:hAnsi="Arial" w:hint="default"/>
      </w:rPr>
    </w:lvl>
    <w:lvl w:ilvl="2" w:tplc="95926AF4" w:tentative="1">
      <w:start w:val="1"/>
      <w:numFmt w:val="bullet"/>
      <w:lvlText w:val="•"/>
      <w:lvlJc w:val="left"/>
      <w:pPr>
        <w:tabs>
          <w:tab w:val="num" w:pos="2160"/>
        </w:tabs>
        <w:ind w:left="2160" w:hanging="360"/>
      </w:pPr>
      <w:rPr>
        <w:rFonts w:ascii="Arial" w:hAnsi="Arial" w:hint="default"/>
      </w:rPr>
    </w:lvl>
    <w:lvl w:ilvl="3" w:tplc="76EEFDDE" w:tentative="1">
      <w:start w:val="1"/>
      <w:numFmt w:val="bullet"/>
      <w:lvlText w:val="•"/>
      <w:lvlJc w:val="left"/>
      <w:pPr>
        <w:tabs>
          <w:tab w:val="num" w:pos="2880"/>
        </w:tabs>
        <w:ind w:left="2880" w:hanging="360"/>
      </w:pPr>
      <w:rPr>
        <w:rFonts w:ascii="Arial" w:hAnsi="Arial" w:hint="default"/>
      </w:rPr>
    </w:lvl>
    <w:lvl w:ilvl="4" w:tplc="CBA6419C" w:tentative="1">
      <w:start w:val="1"/>
      <w:numFmt w:val="bullet"/>
      <w:lvlText w:val="•"/>
      <w:lvlJc w:val="left"/>
      <w:pPr>
        <w:tabs>
          <w:tab w:val="num" w:pos="3600"/>
        </w:tabs>
        <w:ind w:left="3600" w:hanging="360"/>
      </w:pPr>
      <w:rPr>
        <w:rFonts w:ascii="Arial" w:hAnsi="Arial" w:hint="default"/>
      </w:rPr>
    </w:lvl>
    <w:lvl w:ilvl="5" w:tplc="8D520A76" w:tentative="1">
      <w:start w:val="1"/>
      <w:numFmt w:val="bullet"/>
      <w:lvlText w:val="•"/>
      <w:lvlJc w:val="left"/>
      <w:pPr>
        <w:tabs>
          <w:tab w:val="num" w:pos="4320"/>
        </w:tabs>
        <w:ind w:left="4320" w:hanging="360"/>
      </w:pPr>
      <w:rPr>
        <w:rFonts w:ascii="Arial" w:hAnsi="Arial" w:hint="default"/>
      </w:rPr>
    </w:lvl>
    <w:lvl w:ilvl="6" w:tplc="B0BEDCF4" w:tentative="1">
      <w:start w:val="1"/>
      <w:numFmt w:val="bullet"/>
      <w:lvlText w:val="•"/>
      <w:lvlJc w:val="left"/>
      <w:pPr>
        <w:tabs>
          <w:tab w:val="num" w:pos="5040"/>
        </w:tabs>
        <w:ind w:left="5040" w:hanging="360"/>
      </w:pPr>
      <w:rPr>
        <w:rFonts w:ascii="Arial" w:hAnsi="Arial" w:hint="default"/>
      </w:rPr>
    </w:lvl>
    <w:lvl w:ilvl="7" w:tplc="0ECC2C14" w:tentative="1">
      <w:start w:val="1"/>
      <w:numFmt w:val="bullet"/>
      <w:lvlText w:val="•"/>
      <w:lvlJc w:val="left"/>
      <w:pPr>
        <w:tabs>
          <w:tab w:val="num" w:pos="5760"/>
        </w:tabs>
        <w:ind w:left="5760" w:hanging="360"/>
      </w:pPr>
      <w:rPr>
        <w:rFonts w:ascii="Arial" w:hAnsi="Arial" w:hint="default"/>
      </w:rPr>
    </w:lvl>
    <w:lvl w:ilvl="8" w:tplc="848451B8" w:tentative="1">
      <w:start w:val="1"/>
      <w:numFmt w:val="bullet"/>
      <w:lvlText w:val="•"/>
      <w:lvlJc w:val="left"/>
      <w:pPr>
        <w:tabs>
          <w:tab w:val="num" w:pos="6480"/>
        </w:tabs>
        <w:ind w:left="6480" w:hanging="360"/>
      </w:pPr>
      <w:rPr>
        <w:rFonts w:ascii="Arial" w:hAnsi="Arial" w:hint="default"/>
      </w:rPr>
    </w:lvl>
  </w:abstractNum>
  <w:abstractNum w:abstractNumId="80">
    <w:nsid w:val="6B9B5E32"/>
    <w:multiLevelType w:val="hybridMultilevel"/>
    <w:tmpl w:val="CED688D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81">
    <w:nsid w:val="6E1F5BD8"/>
    <w:multiLevelType w:val="hybridMultilevel"/>
    <w:tmpl w:val="49C68B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nsid w:val="6F87579C"/>
    <w:multiLevelType w:val="hybridMultilevel"/>
    <w:tmpl w:val="9D16E7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nsid w:val="6FE27E0C"/>
    <w:multiLevelType w:val="hybridMultilevel"/>
    <w:tmpl w:val="BF7EF476"/>
    <w:lvl w:ilvl="0" w:tplc="E53274F4">
      <w:start w:val="1"/>
      <w:numFmt w:val="bullet"/>
      <w:lvlText w:val="•"/>
      <w:lvlJc w:val="left"/>
      <w:pPr>
        <w:tabs>
          <w:tab w:val="num" w:pos="720"/>
        </w:tabs>
        <w:ind w:left="720" w:hanging="360"/>
      </w:pPr>
      <w:rPr>
        <w:rFonts w:ascii="Arial" w:hAnsi="Arial" w:hint="default"/>
      </w:rPr>
    </w:lvl>
    <w:lvl w:ilvl="1" w:tplc="1B2E1186" w:tentative="1">
      <w:start w:val="1"/>
      <w:numFmt w:val="bullet"/>
      <w:lvlText w:val="•"/>
      <w:lvlJc w:val="left"/>
      <w:pPr>
        <w:tabs>
          <w:tab w:val="num" w:pos="1440"/>
        </w:tabs>
        <w:ind w:left="1440" w:hanging="360"/>
      </w:pPr>
      <w:rPr>
        <w:rFonts w:ascii="Arial" w:hAnsi="Arial" w:hint="default"/>
      </w:rPr>
    </w:lvl>
    <w:lvl w:ilvl="2" w:tplc="A1DCFC1C" w:tentative="1">
      <w:start w:val="1"/>
      <w:numFmt w:val="bullet"/>
      <w:lvlText w:val="•"/>
      <w:lvlJc w:val="left"/>
      <w:pPr>
        <w:tabs>
          <w:tab w:val="num" w:pos="2160"/>
        </w:tabs>
        <w:ind w:left="2160" w:hanging="360"/>
      </w:pPr>
      <w:rPr>
        <w:rFonts w:ascii="Arial" w:hAnsi="Arial" w:hint="default"/>
      </w:rPr>
    </w:lvl>
    <w:lvl w:ilvl="3" w:tplc="5A26C738" w:tentative="1">
      <w:start w:val="1"/>
      <w:numFmt w:val="bullet"/>
      <w:lvlText w:val="•"/>
      <w:lvlJc w:val="left"/>
      <w:pPr>
        <w:tabs>
          <w:tab w:val="num" w:pos="2880"/>
        </w:tabs>
        <w:ind w:left="2880" w:hanging="360"/>
      </w:pPr>
      <w:rPr>
        <w:rFonts w:ascii="Arial" w:hAnsi="Arial" w:hint="default"/>
      </w:rPr>
    </w:lvl>
    <w:lvl w:ilvl="4" w:tplc="3AF8B878" w:tentative="1">
      <w:start w:val="1"/>
      <w:numFmt w:val="bullet"/>
      <w:lvlText w:val="•"/>
      <w:lvlJc w:val="left"/>
      <w:pPr>
        <w:tabs>
          <w:tab w:val="num" w:pos="3600"/>
        </w:tabs>
        <w:ind w:left="3600" w:hanging="360"/>
      </w:pPr>
      <w:rPr>
        <w:rFonts w:ascii="Arial" w:hAnsi="Arial" w:hint="default"/>
      </w:rPr>
    </w:lvl>
    <w:lvl w:ilvl="5" w:tplc="64B2828C" w:tentative="1">
      <w:start w:val="1"/>
      <w:numFmt w:val="bullet"/>
      <w:lvlText w:val="•"/>
      <w:lvlJc w:val="left"/>
      <w:pPr>
        <w:tabs>
          <w:tab w:val="num" w:pos="4320"/>
        </w:tabs>
        <w:ind w:left="4320" w:hanging="360"/>
      </w:pPr>
      <w:rPr>
        <w:rFonts w:ascii="Arial" w:hAnsi="Arial" w:hint="default"/>
      </w:rPr>
    </w:lvl>
    <w:lvl w:ilvl="6" w:tplc="AF34012A" w:tentative="1">
      <w:start w:val="1"/>
      <w:numFmt w:val="bullet"/>
      <w:lvlText w:val="•"/>
      <w:lvlJc w:val="left"/>
      <w:pPr>
        <w:tabs>
          <w:tab w:val="num" w:pos="5040"/>
        </w:tabs>
        <w:ind w:left="5040" w:hanging="360"/>
      </w:pPr>
      <w:rPr>
        <w:rFonts w:ascii="Arial" w:hAnsi="Arial" w:hint="default"/>
      </w:rPr>
    </w:lvl>
    <w:lvl w:ilvl="7" w:tplc="150CCF7E" w:tentative="1">
      <w:start w:val="1"/>
      <w:numFmt w:val="bullet"/>
      <w:lvlText w:val="•"/>
      <w:lvlJc w:val="left"/>
      <w:pPr>
        <w:tabs>
          <w:tab w:val="num" w:pos="5760"/>
        </w:tabs>
        <w:ind w:left="5760" w:hanging="360"/>
      </w:pPr>
      <w:rPr>
        <w:rFonts w:ascii="Arial" w:hAnsi="Arial" w:hint="default"/>
      </w:rPr>
    </w:lvl>
    <w:lvl w:ilvl="8" w:tplc="C040F1AA" w:tentative="1">
      <w:start w:val="1"/>
      <w:numFmt w:val="bullet"/>
      <w:lvlText w:val="•"/>
      <w:lvlJc w:val="left"/>
      <w:pPr>
        <w:tabs>
          <w:tab w:val="num" w:pos="6480"/>
        </w:tabs>
        <w:ind w:left="6480" w:hanging="360"/>
      </w:pPr>
      <w:rPr>
        <w:rFonts w:ascii="Arial" w:hAnsi="Arial" w:hint="default"/>
      </w:rPr>
    </w:lvl>
  </w:abstractNum>
  <w:abstractNum w:abstractNumId="84">
    <w:nsid w:val="71773E3B"/>
    <w:multiLevelType w:val="hybridMultilevel"/>
    <w:tmpl w:val="52CCF50A"/>
    <w:lvl w:ilvl="0" w:tplc="240A0001">
      <w:start w:val="1"/>
      <w:numFmt w:val="bullet"/>
      <w:lvlText w:val=""/>
      <w:lvlJc w:val="left"/>
      <w:pPr>
        <w:ind w:left="825" w:hanging="360"/>
      </w:pPr>
      <w:rPr>
        <w:rFonts w:ascii="Symbol" w:hAnsi="Symbol" w:hint="default"/>
      </w:rPr>
    </w:lvl>
    <w:lvl w:ilvl="1" w:tplc="240A0003" w:tentative="1">
      <w:start w:val="1"/>
      <w:numFmt w:val="bullet"/>
      <w:lvlText w:val="o"/>
      <w:lvlJc w:val="left"/>
      <w:pPr>
        <w:ind w:left="1545" w:hanging="360"/>
      </w:pPr>
      <w:rPr>
        <w:rFonts w:ascii="Courier New" w:hAnsi="Courier New" w:cs="Courier New" w:hint="default"/>
      </w:rPr>
    </w:lvl>
    <w:lvl w:ilvl="2" w:tplc="240A0005" w:tentative="1">
      <w:start w:val="1"/>
      <w:numFmt w:val="bullet"/>
      <w:lvlText w:val=""/>
      <w:lvlJc w:val="left"/>
      <w:pPr>
        <w:ind w:left="2265" w:hanging="360"/>
      </w:pPr>
      <w:rPr>
        <w:rFonts w:ascii="Wingdings" w:hAnsi="Wingdings" w:hint="default"/>
      </w:rPr>
    </w:lvl>
    <w:lvl w:ilvl="3" w:tplc="240A0001" w:tentative="1">
      <w:start w:val="1"/>
      <w:numFmt w:val="bullet"/>
      <w:lvlText w:val=""/>
      <w:lvlJc w:val="left"/>
      <w:pPr>
        <w:ind w:left="2985" w:hanging="360"/>
      </w:pPr>
      <w:rPr>
        <w:rFonts w:ascii="Symbol" w:hAnsi="Symbol" w:hint="default"/>
      </w:rPr>
    </w:lvl>
    <w:lvl w:ilvl="4" w:tplc="240A0003" w:tentative="1">
      <w:start w:val="1"/>
      <w:numFmt w:val="bullet"/>
      <w:lvlText w:val="o"/>
      <w:lvlJc w:val="left"/>
      <w:pPr>
        <w:ind w:left="3705" w:hanging="360"/>
      </w:pPr>
      <w:rPr>
        <w:rFonts w:ascii="Courier New" w:hAnsi="Courier New" w:cs="Courier New" w:hint="default"/>
      </w:rPr>
    </w:lvl>
    <w:lvl w:ilvl="5" w:tplc="240A0005" w:tentative="1">
      <w:start w:val="1"/>
      <w:numFmt w:val="bullet"/>
      <w:lvlText w:val=""/>
      <w:lvlJc w:val="left"/>
      <w:pPr>
        <w:ind w:left="4425" w:hanging="360"/>
      </w:pPr>
      <w:rPr>
        <w:rFonts w:ascii="Wingdings" w:hAnsi="Wingdings" w:hint="default"/>
      </w:rPr>
    </w:lvl>
    <w:lvl w:ilvl="6" w:tplc="240A0001" w:tentative="1">
      <w:start w:val="1"/>
      <w:numFmt w:val="bullet"/>
      <w:lvlText w:val=""/>
      <w:lvlJc w:val="left"/>
      <w:pPr>
        <w:ind w:left="5145" w:hanging="360"/>
      </w:pPr>
      <w:rPr>
        <w:rFonts w:ascii="Symbol" w:hAnsi="Symbol" w:hint="default"/>
      </w:rPr>
    </w:lvl>
    <w:lvl w:ilvl="7" w:tplc="240A0003" w:tentative="1">
      <w:start w:val="1"/>
      <w:numFmt w:val="bullet"/>
      <w:lvlText w:val="o"/>
      <w:lvlJc w:val="left"/>
      <w:pPr>
        <w:ind w:left="5865" w:hanging="360"/>
      </w:pPr>
      <w:rPr>
        <w:rFonts w:ascii="Courier New" w:hAnsi="Courier New" w:cs="Courier New" w:hint="default"/>
      </w:rPr>
    </w:lvl>
    <w:lvl w:ilvl="8" w:tplc="240A0005" w:tentative="1">
      <w:start w:val="1"/>
      <w:numFmt w:val="bullet"/>
      <w:lvlText w:val=""/>
      <w:lvlJc w:val="left"/>
      <w:pPr>
        <w:ind w:left="6585" w:hanging="360"/>
      </w:pPr>
      <w:rPr>
        <w:rFonts w:ascii="Wingdings" w:hAnsi="Wingdings" w:hint="default"/>
      </w:rPr>
    </w:lvl>
  </w:abstractNum>
  <w:abstractNum w:abstractNumId="85">
    <w:nsid w:val="72AE3F56"/>
    <w:multiLevelType w:val="hybridMultilevel"/>
    <w:tmpl w:val="EBB08472"/>
    <w:lvl w:ilvl="0" w:tplc="240A000F">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nsid w:val="72BB49C4"/>
    <w:multiLevelType w:val="hybridMultilevel"/>
    <w:tmpl w:val="1E90C7E8"/>
    <w:lvl w:ilvl="0" w:tplc="C966C59A">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7">
    <w:nsid w:val="7CEB0F1C"/>
    <w:multiLevelType w:val="hybridMultilevel"/>
    <w:tmpl w:val="20D039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8">
    <w:nsid w:val="7DE76466"/>
    <w:multiLevelType w:val="hybridMultilevel"/>
    <w:tmpl w:val="D53266F8"/>
    <w:lvl w:ilvl="0" w:tplc="240A0001">
      <w:start w:val="1"/>
      <w:numFmt w:val="bullet"/>
      <w:lvlText w:val=""/>
      <w:lvlJc w:val="left"/>
      <w:pPr>
        <w:ind w:left="780" w:hanging="360"/>
      </w:pPr>
      <w:rPr>
        <w:rFonts w:ascii="Symbol" w:hAnsi="Symbol" w:hint="default"/>
      </w:rPr>
    </w:lvl>
    <w:lvl w:ilvl="1" w:tplc="240A0003">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89">
    <w:nsid w:val="7ED80878"/>
    <w:multiLevelType w:val="hybridMultilevel"/>
    <w:tmpl w:val="43F0B8EA"/>
    <w:lvl w:ilvl="0" w:tplc="240A0001">
      <w:start w:val="1"/>
      <w:numFmt w:val="bullet"/>
      <w:lvlText w:val=""/>
      <w:lvlJc w:val="left"/>
      <w:pPr>
        <w:ind w:left="754" w:hanging="360"/>
      </w:pPr>
      <w:rPr>
        <w:rFonts w:ascii="Symbol" w:hAnsi="Symbol" w:hint="default"/>
      </w:rPr>
    </w:lvl>
    <w:lvl w:ilvl="1" w:tplc="240A0003">
      <w:start w:val="1"/>
      <w:numFmt w:val="bullet"/>
      <w:lvlText w:val="o"/>
      <w:lvlJc w:val="left"/>
      <w:pPr>
        <w:ind w:left="1474" w:hanging="360"/>
      </w:pPr>
      <w:rPr>
        <w:rFonts w:ascii="Courier New" w:hAnsi="Courier New" w:cs="Courier New" w:hint="default"/>
      </w:rPr>
    </w:lvl>
    <w:lvl w:ilvl="2" w:tplc="240A0005">
      <w:start w:val="1"/>
      <w:numFmt w:val="bullet"/>
      <w:lvlText w:val=""/>
      <w:lvlJc w:val="left"/>
      <w:pPr>
        <w:ind w:left="2194" w:hanging="360"/>
      </w:pPr>
      <w:rPr>
        <w:rFonts w:ascii="Wingdings" w:hAnsi="Wingdings" w:hint="default"/>
      </w:rPr>
    </w:lvl>
    <w:lvl w:ilvl="3" w:tplc="240A0001">
      <w:start w:val="1"/>
      <w:numFmt w:val="bullet"/>
      <w:lvlText w:val=""/>
      <w:lvlJc w:val="left"/>
      <w:pPr>
        <w:ind w:left="2914" w:hanging="360"/>
      </w:pPr>
      <w:rPr>
        <w:rFonts w:ascii="Symbol" w:hAnsi="Symbol" w:hint="default"/>
      </w:rPr>
    </w:lvl>
    <w:lvl w:ilvl="4" w:tplc="240A0003">
      <w:start w:val="1"/>
      <w:numFmt w:val="bullet"/>
      <w:lvlText w:val="o"/>
      <w:lvlJc w:val="left"/>
      <w:pPr>
        <w:ind w:left="3634" w:hanging="360"/>
      </w:pPr>
      <w:rPr>
        <w:rFonts w:ascii="Courier New" w:hAnsi="Courier New" w:cs="Courier New" w:hint="default"/>
      </w:rPr>
    </w:lvl>
    <w:lvl w:ilvl="5" w:tplc="240A0005">
      <w:start w:val="1"/>
      <w:numFmt w:val="bullet"/>
      <w:lvlText w:val=""/>
      <w:lvlJc w:val="left"/>
      <w:pPr>
        <w:ind w:left="4354" w:hanging="360"/>
      </w:pPr>
      <w:rPr>
        <w:rFonts w:ascii="Wingdings" w:hAnsi="Wingdings" w:hint="default"/>
      </w:rPr>
    </w:lvl>
    <w:lvl w:ilvl="6" w:tplc="240A0001">
      <w:start w:val="1"/>
      <w:numFmt w:val="bullet"/>
      <w:lvlText w:val=""/>
      <w:lvlJc w:val="left"/>
      <w:pPr>
        <w:ind w:left="5074" w:hanging="360"/>
      </w:pPr>
      <w:rPr>
        <w:rFonts w:ascii="Symbol" w:hAnsi="Symbol" w:hint="default"/>
      </w:rPr>
    </w:lvl>
    <w:lvl w:ilvl="7" w:tplc="240A0003">
      <w:start w:val="1"/>
      <w:numFmt w:val="bullet"/>
      <w:lvlText w:val="o"/>
      <w:lvlJc w:val="left"/>
      <w:pPr>
        <w:ind w:left="5794" w:hanging="360"/>
      </w:pPr>
      <w:rPr>
        <w:rFonts w:ascii="Courier New" w:hAnsi="Courier New" w:cs="Courier New" w:hint="default"/>
      </w:rPr>
    </w:lvl>
    <w:lvl w:ilvl="8" w:tplc="240A0005">
      <w:start w:val="1"/>
      <w:numFmt w:val="bullet"/>
      <w:lvlText w:val=""/>
      <w:lvlJc w:val="left"/>
      <w:pPr>
        <w:ind w:left="6514" w:hanging="360"/>
      </w:pPr>
      <w:rPr>
        <w:rFonts w:ascii="Wingdings" w:hAnsi="Wingdings" w:hint="default"/>
      </w:rPr>
    </w:lvl>
  </w:abstractNum>
  <w:abstractNum w:abstractNumId="90">
    <w:nsid w:val="7F5D7025"/>
    <w:multiLevelType w:val="hybridMultilevel"/>
    <w:tmpl w:val="2A0A16B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1">
    <w:nsid w:val="7FE71281"/>
    <w:multiLevelType w:val="hybridMultilevel"/>
    <w:tmpl w:val="4A10B1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64"/>
  </w:num>
  <w:num w:numId="2">
    <w:abstractNumId w:val="59"/>
  </w:num>
  <w:num w:numId="3">
    <w:abstractNumId w:val="14"/>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51"/>
  </w:num>
  <w:num w:numId="15">
    <w:abstractNumId w:val="33"/>
  </w:num>
  <w:num w:numId="16">
    <w:abstractNumId w:val="29"/>
  </w:num>
  <w:num w:numId="17">
    <w:abstractNumId w:val="10"/>
    <w:lvlOverride w:ilvl="0">
      <w:lvl w:ilvl="0">
        <w:start w:val="1"/>
        <w:numFmt w:val="bullet"/>
        <w:pStyle w:val="Standardeinruck"/>
        <w:lvlText w:val=""/>
        <w:legacy w:legacy="1" w:legacySpace="0" w:legacyIndent="283"/>
        <w:lvlJc w:val="left"/>
        <w:pPr>
          <w:ind w:left="1003" w:hanging="283"/>
        </w:pPr>
        <w:rPr>
          <w:rFonts w:ascii="Symbol" w:hAnsi="Symbol" w:hint="default"/>
        </w:rPr>
      </w:lvl>
    </w:lvlOverride>
  </w:num>
  <w:num w:numId="18">
    <w:abstractNumId w:val="36"/>
  </w:num>
  <w:num w:numId="19">
    <w:abstractNumId w:val="21"/>
  </w:num>
  <w:num w:numId="20">
    <w:abstractNumId w:val="47"/>
  </w:num>
  <w:num w:numId="21">
    <w:abstractNumId w:val="24"/>
  </w:num>
  <w:num w:numId="22">
    <w:abstractNumId w:val="69"/>
  </w:num>
  <w:num w:numId="23">
    <w:abstractNumId w:val="15"/>
  </w:num>
  <w:num w:numId="24">
    <w:abstractNumId w:val="78"/>
  </w:num>
  <w:num w:numId="25">
    <w:abstractNumId w:val="27"/>
  </w:num>
  <w:num w:numId="26">
    <w:abstractNumId w:val="71"/>
  </w:num>
  <w:num w:numId="27">
    <w:abstractNumId w:val="20"/>
  </w:num>
  <w:num w:numId="28">
    <w:abstractNumId w:val="87"/>
  </w:num>
  <w:num w:numId="29">
    <w:abstractNumId w:val="77"/>
  </w:num>
  <w:num w:numId="30">
    <w:abstractNumId w:val="58"/>
  </w:num>
  <w:num w:numId="31">
    <w:abstractNumId w:val="31"/>
  </w:num>
  <w:num w:numId="32">
    <w:abstractNumId w:val="82"/>
  </w:num>
  <w:num w:numId="33">
    <w:abstractNumId w:val="81"/>
  </w:num>
  <w:num w:numId="34">
    <w:abstractNumId w:val="72"/>
  </w:num>
  <w:num w:numId="35">
    <w:abstractNumId w:val="13"/>
  </w:num>
  <w:num w:numId="36">
    <w:abstractNumId w:val="12"/>
  </w:num>
  <w:num w:numId="37">
    <w:abstractNumId w:val="79"/>
  </w:num>
  <w:num w:numId="38">
    <w:abstractNumId w:val="83"/>
  </w:num>
  <w:num w:numId="39">
    <w:abstractNumId w:val="40"/>
  </w:num>
  <w:num w:numId="40">
    <w:abstractNumId w:val="52"/>
  </w:num>
  <w:num w:numId="41">
    <w:abstractNumId w:val="68"/>
  </w:num>
  <w:num w:numId="42">
    <w:abstractNumId w:val="34"/>
  </w:num>
  <w:num w:numId="43">
    <w:abstractNumId w:val="32"/>
  </w:num>
  <w:num w:numId="44">
    <w:abstractNumId w:val="43"/>
  </w:num>
  <w:num w:numId="45">
    <w:abstractNumId w:val="50"/>
  </w:num>
  <w:num w:numId="46">
    <w:abstractNumId w:val="67"/>
  </w:num>
  <w:num w:numId="47">
    <w:abstractNumId w:val="18"/>
  </w:num>
  <w:num w:numId="48">
    <w:abstractNumId w:val="85"/>
  </w:num>
  <w:num w:numId="49">
    <w:abstractNumId w:val="48"/>
  </w:num>
  <w:num w:numId="50">
    <w:abstractNumId w:val="84"/>
  </w:num>
  <w:num w:numId="51">
    <w:abstractNumId w:val="75"/>
  </w:num>
  <w:num w:numId="52">
    <w:abstractNumId w:val="74"/>
  </w:num>
  <w:num w:numId="53">
    <w:abstractNumId w:val="57"/>
  </w:num>
  <w:num w:numId="54">
    <w:abstractNumId w:val="70"/>
  </w:num>
  <w:num w:numId="55">
    <w:abstractNumId w:val="60"/>
  </w:num>
  <w:num w:numId="56">
    <w:abstractNumId w:val="88"/>
  </w:num>
  <w:num w:numId="57">
    <w:abstractNumId w:val="28"/>
  </w:num>
  <w:num w:numId="58">
    <w:abstractNumId w:val="89"/>
  </w:num>
  <w:num w:numId="59">
    <w:abstractNumId w:val="80"/>
  </w:num>
  <w:num w:numId="60">
    <w:abstractNumId w:val="49"/>
  </w:num>
  <w:num w:numId="61">
    <w:abstractNumId w:val="42"/>
  </w:num>
  <w:num w:numId="62">
    <w:abstractNumId w:val="54"/>
  </w:num>
  <w:num w:numId="63">
    <w:abstractNumId w:val="41"/>
  </w:num>
  <w:num w:numId="64">
    <w:abstractNumId w:val="61"/>
  </w:num>
  <w:num w:numId="65">
    <w:abstractNumId w:val="25"/>
  </w:num>
  <w:num w:numId="66">
    <w:abstractNumId w:val="26"/>
  </w:num>
  <w:num w:numId="67">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6"/>
  </w:num>
  <w:num w:numId="69">
    <w:abstractNumId w:val="56"/>
  </w:num>
  <w:num w:numId="70">
    <w:abstractNumId w:val="55"/>
  </w:num>
  <w:num w:numId="71">
    <w:abstractNumId w:val="22"/>
  </w:num>
  <w:num w:numId="72">
    <w:abstractNumId w:val="73"/>
  </w:num>
  <w:num w:numId="73">
    <w:abstractNumId w:val="53"/>
  </w:num>
  <w:num w:numId="74">
    <w:abstractNumId w:val="63"/>
  </w:num>
  <w:num w:numId="75">
    <w:abstractNumId w:val="16"/>
  </w:num>
  <w:num w:numId="76">
    <w:abstractNumId w:val="45"/>
  </w:num>
  <w:num w:numId="77">
    <w:abstractNumId w:val="66"/>
  </w:num>
  <w:num w:numId="78">
    <w:abstractNumId w:val="35"/>
  </w:num>
  <w:num w:numId="79">
    <w:abstractNumId w:val="51"/>
    <w:lvlOverride w:ilvl="0">
      <w:startOverride w:val="3"/>
    </w:lvlOverride>
    <w:lvlOverride w:ilvl="1">
      <w:startOverride w:val="2"/>
    </w:lvlOverride>
    <w:lvlOverride w:ilvl="2">
      <w:startOverride w:val="7"/>
    </w:lvlOverride>
  </w:num>
  <w:num w:numId="80">
    <w:abstractNumId w:val="39"/>
  </w:num>
  <w:num w:numId="81">
    <w:abstractNumId w:val="19"/>
  </w:num>
  <w:num w:numId="82">
    <w:abstractNumId w:val="76"/>
  </w:num>
  <w:num w:numId="83">
    <w:abstractNumId w:val="30"/>
  </w:num>
  <w:num w:numId="84">
    <w:abstractNumId w:val="86"/>
  </w:num>
  <w:num w:numId="85">
    <w:abstractNumId w:val="37"/>
  </w:num>
  <w:num w:numId="86">
    <w:abstractNumId w:val="5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2"/>
  </w:num>
  <w:num w:numId="88">
    <w:abstractNumId w:val="23"/>
  </w:num>
  <w:num w:numId="89">
    <w:abstractNumId w:val="17"/>
  </w:num>
  <w:num w:numId="90">
    <w:abstractNumId w:val="44"/>
  </w:num>
  <w:num w:numId="91">
    <w:abstractNumId w:val="38"/>
  </w:num>
  <w:num w:numId="92">
    <w:abstractNumId w:val="90"/>
  </w:num>
  <w:num w:numId="93">
    <w:abstractNumId w:val="65"/>
  </w:num>
  <w:num w:numId="94">
    <w:abstractNumId w:val="91"/>
  </w:num>
  <w:num w:numId="95">
    <w:abstractNumId w:val="51"/>
    <w:lvlOverride w:ilvl="0">
      <w:startOverride w:val="6"/>
    </w:lvlOverride>
    <w:lvlOverride w:ilvl="1">
      <w:startOverride w:val="5"/>
    </w:lvlOverride>
  </w:num>
  <w:num w:numId="96">
    <w:abstractNumId w:val="51"/>
    <w:lvlOverride w:ilvl="0">
      <w:startOverride w:val="6"/>
    </w:lvlOverride>
    <w:lvlOverride w:ilvl="1">
      <w:startOverride w:val="5"/>
    </w:lvlOverride>
    <w:lvlOverride w:ilvl="2">
      <w:startOverride w:val="2"/>
    </w:lvlOverride>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ctiveWritingStyle w:appName="MSWord" w:lang="es-C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GB" w:vendorID="64" w:dllVersion="131078" w:nlCheck="1" w:checkStyle="1"/>
  <w:activeWritingStyle w:appName="MSWord" w:lang="es-SV"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UY" w:vendorID="64" w:dllVersion="131078" w:nlCheck="1" w:checkStyle="1"/>
  <w:activeWritingStyle w:appName="MSWord" w:lang="es-DO" w:vendorID="64" w:dllVersion="131078" w:nlCheck="1" w:checkStyle="1"/>
  <w:activeWritingStyle w:appName="MSWord" w:lang="en-AU" w:vendorID="64" w:dllVersion="131078" w:nlCheck="1" w:checkStyle="1"/>
  <w:activeWritingStyle w:appName="MSWord" w:lang="es-AR" w:vendorID="64" w:dllVersion="131078" w:nlCheck="1" w:checkStyle="1"/>
  <w:activeWritingStyle w:appName="MSWord" w:lang="fr-FR" w:vendorID="64" w:dllVersion="131078" w:nlCheck="1" w:checkStyle="1"/>
  <w:activeWritingStyle w:appName="MSWord" w:lang="es-HN" w:vendorID="64" w:dllVersion="131078" w:nlCheck="1" w:checkStyle="1"/>
  <w:activeWritingStyle w:appName="MSWord" w:lang="es-EC" w:vendorID="64" w:dllVersion="131078" w:nlCheck="1" w:checkStyle="1"/>
  <w:activeWritingStyle w:appName="MSWord" w:lang="es-CR" w:vendorID="64" w:dllVersion="131078" w:nlCheck="1" w:checkStyle="1"/>
  <w:proofState w:spelling="clean" w:grammar="clean"/>
  <w:stylePaneFormatFilter w:val="0808" w:allStyles="0" w:customStyles="0" w:latentStyles="0" w:stylesInUse="1" w:headingStyles="0" w:numberingStyles="0" w:tableStyles="0" w:directFormattingOnRuns="0" w:directFormattingOnParagraphs="0" w:directFormattingOnNumbering="0" w:directFormattingOnTables="1" w:clearFormatting="0" w:top3HeadingStyles="0" w:visibleStyles="0" w:alternateStyleNames="0"/>
  <w:defaultTabStop w:val="709"/>
  <w:hyphenationZone w:val="425"/>
  <w:evenAndOddHeaders/>
  <w:drawingGridHorizontalSpacing w:val="110"/>
  <w:displayHorizontalDrawingGridEvery w:val="2"/>
  <w:displayVerticalDrawingGridEvery w:val="2"/>
  <w:noPunctuationKerning/>
  <w:characterSpacingControl w:val="doNotCompress"/>
  <w:hdrShapeDefaults>
    <o:shapedefaults v:ext="edit" spidmax="8540"/>
  </w:hdrShapeDefaults>
  <w:footnotePr>
    <w:footnote w:id="-1"/>
    <w:footnote w:id="0"/>
    <w:footnote w:id="1"/>
  </w:footnotePr>
  <w:endnotePr>
    <w:endnote w:id="-1"/>
    <w:endnote w:id="0"/>
    <w:endnote w:id="1"/>
  </w:endnotePr>
  <w:compat>
    <w:useFELayout/>
    <w:compatSetting w:name="compatibilityMode" w:uri="http://schemas.microsoft.com/office/word" w:val="12"/>
  </w:compat>
  <w:rsids>
    <w:rsidRoot w:val="00212DE0"/>
    <w:rsid w:val="00000081"/>
    <w:rsid w:val="0000034A"/>
    <w:rsid w:val="000006A7"/>
    <w:rsid w:val="0000078B"/>
    <w:rsid w:val="00000956"/>
    <w:rsid w:val="00000E98"/>
    <w:rsid w:val="00000F97"/>
    <w:rsid w:val="000019BB"/>
    <w:rsid w:val="000028BB"/>
    <w:rsid w:val="000030A4"/>
    <w:rsid w:val="00004414"/>
    <w:rsid w:val="000047CB"/>
    <w:rsid w:val="000049D7"/>
    <w:rsid w:val="00004FB8"/>
    <w:rsid w:val="000052AB"/>
    <w:rsid w:val="00005A4C"/>
    <w:rsid w:val="00005DDF"/>
    <w:rsid w:val="00006355"/>
    <w:rsid w:val="00006F77"/>
    <w:rsid w:val="000107D1"/>
    <w:rsid w:val="000107E7"/>
    <w:rsid w:val="00010DD7"/>
    <w:rsid w:val="000114EC"/>
    <w:rsid w:val="00011A88"/>
    <w:rsid w:val="00012534"/>
    <w:rsid w:val="0001284F"/>
    <w:rsid w:val="00013A6E"/>
    <w:rsid w:val="0001450A"/>
    <w:rsid w:val="00014965"/>
    <w:rsid w:val="00014B22"/>
    <w:rsid w:val="00014E9A"/>
    <w:rsid w:val="000152BE"/>
    <w:rsid w:val="00015F2E"/>
    <w:rsid w:val="00016F32"/>
    <w:rsid w:val="00017052"/>
    <w:rsid w:val="0001770A"/>
    <w:rsid w:val="00017931"/>
    <w:rsid w:val="00020680"/>
    <w:rsid w:val="0002081F"/>
    <w:rsid w:val="000211C8"/>
    <w:rsid w:val="0002135D"/>
    <w:rsid w:val="00021BF5"/>
    <w:rsid w:val="0002396E"/>
    <w:rsid w:val="00023D20"/>
    <w:rsid w:val="00023D51"/>
    <w:rsid w:val="00023D69"/>
    <w:rsid w:val="00024333"/>
    <w:rsid w:val="00025AF5"/>
    <w:rsid w:val="000274E6"/>
    <w:rsid w:val="00027E73"/>
    <w:rsid w:val="00027F2C"/>
    <w:rsid w:val="000305E2"/>
    <w:rsid w:val="000308EC"/>
    <w:rsid w:val="000309A1"/>
    <w:rsid w:val="00031087"/>
    <w:rsid w:val="000312FA"/>
    <w:rsid w:val="00031720"/>
    <w:rsid w:val="000319BE"/>
    <w:rsid w:val="00031BA0"/>
    <w:rsid w:val="00031F8A"/>
    <w:rsid w:val="00032821"/>
    <w:rsid w:val="00032D24"/>
    <w:rsid w:val="00033317"/>
    <w:rsid w:val="00034070"/>
    <w:rsid w:val="00034634"/>
    <w:rsid w:val="0003468E"/>
    <w:rsid w:val="000349F6"/>
    <w:rsid w:val="00035BF0"/>
    <w:rsid w:val="00036AF6"/>
    <w:rsid w:val="00040951"/>
    <w:rsid w:val="00040E93"/>
    <w:rsid w:val="00041586"/>
    <w:rsid w:val="000416A6"/>
    <w:rsid w:val="000417B5"/>
    <w:rsid w:val="00041CF8"/>
    <w:rsid w:val="0004251B"/>
    <w:rsid w:val="000425A0"/>
    <w:rsid w:val="0004285B"/>
    <w:rsid w:val="00042FC5"/>
    <w:rsid w:val="0004306A"/>
    <w:rsid w:val="000438CD"/>
    <w:rsid w:val="00043A1A"/>
    <w:rsid w:val="00043FB2"/>
    <w:rsid w:val="00043FC2"/>
    <w:rsid w:val="0004421C"/>
    <w:rsid w:val="00044658"/>
    <w:rsid w:val="00045168"/>
    <w:rsid w:val="000454EC"/>
    <w:rsid w:val="00045A00"/>
    <w:rsid w:val="00045A11"/>
    <w:rsid w:val="00045D18"/>
    <w:rsid w:val="00045E4E"/>
    <w:rsid w:val="00046ED2"/>
    <w:rsid w:val="000470BD"/>
    <w:rsid w:val="000501F4"/>
    <w:rsid w:val="000515EC"/>
    <w:rsid w:val="000518C8"/>
    <w:rsid w:val="00051A5A"/>
    <w:rsid w:val="00052045"/>
    <w:rsid w:val="00052609"/>
    <w:rsid w:val="0005378C"/>
    <w:rsid w:val="00053C48"/>
    <w:rsid w:val="00054700"/>
    <w:rsid w:val="000548E1"/>
    <w:rsid w:val="00055152"/>
    <w:rsid w:val="00055256"/>
    <w:rsid w:val="000553D9"/>
    <w:rsid w:val="00055507"/>
    <w:rsid w:val="000577A5"/>
    <w:rsid w:val="00057CAE"/>
    <w:rsid w:val="00057DFD"/>
    <w:rsid w:val="00060100"/>
    <w:rsid w:val="00060147"/>
    <w:rsid w:val="0006052E"/>
    <w:rsid w:val="00061052"/>
    <w:rsid w:val="00063812"/>
    <w:rsid w:val="00063BDC"/>
    <w:rsid w:val="00066803"/>
    <w:rsid w:val="00066C22"/>
    <w:rsid w:val="00066EAD"/>
    <w:rsid w:val="00067446"/>
    <w:rsid w:val="000677DB"/>
    <w:rsid w:val="000705DD"/>
    <w:rsid w:val="0007132B"/>
    <w:rsid w:val="000718BE"/>
    <w:rsid w:val="000726E5"/>
    <w:rsid w:val="00072795"/>
    <w:rsid w:val="00073285"/>
    <w:rsid w:val="00073E92"/>
    <w:rsid w:val="00073FAC"/>
    <w:rsid w:val="00075772"/>
    <w:rsid w:val="00076CEF"/>
    <w:rsid w:val="00076EE5"/>
    <w:rsid w:val="00077418"/>
    <w:rsid w:val="000776F6"/>
    <w:rsid w:val="00077C39"/>
    <w:rsid w:val="000804FA"/>
    <w:rsid w:val="000805AA"/>
    <w:rsid w:val="00080AA9"/>
    <w:rsid w:val="00080B96"/>
    <w:rsid w:val="000812CD"/>
    <w:rsid w:val="000816BF"/>
    <w:rsid w:val="00082011"/>
    <w:rsid w:val="000828C7"/>
    <w:rsid w:val="00082D3A"/>
    <w:rsid w:val="00082F2F"/>
    <w:rsid w:val="00083E09"/>
    <w:rsid w:val="000850E5"/>
    <w:rsid w:val="000857EE"/>
    <w:rsid w:val="000862E9"/>
    <w:rsid w:val="00086565"/>
    <w:rsid w:val="00087483"/>
    <w:rsid w:val="0008782A"/>
    <w:rsid w:val="00087F86"/>
    <w:rsid w:val="00091A01"/>
    <w:rsid w:val="00091A1E"/>
    <w:rsid w:val="00091A63"/>
    <w:rsid w:val="000925AE"/>
    <w:rsid w:val="00092BF2"/>
    <w:rsid w:val="00093518"/>
    <w:rsid w:val="00093A52"/>
    <w:rsid w:val="00093FD6"/>
    <w:rsid w:val="00094A63"/>
    <w:rsid w:val="00094AD7"/>
    <w:rsid w:val="000950DB"/>
    <w:rsid w:val="00095380"/>
    <w:rsid w:val="00095802"/>
    <w:rsid w:val="00095956"/>
    <w:rsid w:val="00095A65"/>
    <w:rsid w:val="0009606A"/>
    <w:rsid w:val="000965A1"/>
    <w:rsid w:val="00096CB5"/>
    <w:rsid w:val="000975C2"/>
    <w:rsid w:val="00097C30"/>
    <w:rsid w:val="000A09EB"/>
    <w:rsid w:val="000A09F2"/>
    <w:rsid w:val="000A23E9"/>
    <w:rsid w:val="000A25BE"/>
    <w:rsid w:val="000A2F63"/>
    <w:rsid w:val="000A402B"/>
    <w:rsid w:val="000A46C9"/>
    <w:rsid w:val="000A626F"/>
    <w:rsid w:val="000A6AC7"/>
    <w:rsid w:val="000A700B"/>
    <w:rsid w:val="000A725A"/>
    <w:rsid w:val="000A7B33"/>
    <w:rsid w:val="000B0821"/>
    <w:rsid w:val="000B0987"/>
    <w:rsid w:val="000B0A7F"/>
    <w:rsid w:val="000B0C75"/>
    <w:rsid w:val="000B133A"/>
    <w:rsid w:val="000B249A"/>
    <w:rsid w:val="000B2DD0"/>
    <w:rsid w:val="000B2DD4"/>
    <w:rsid w:val="000B3A80"/>
    <w:rsid w:val="000B42E1"/>
    <w:rsid w:val="000B4798"/>
    <w:rsid w:val="000B4BAA"/>
    <w:rsid w:val="000B5051"/>
    <w:rsid w:val="000B5538"/>
    <w:rsid w:val="000B5ECE"/>
    <w:rsid w:val="000B66E2"/>
    <w:rsid w:val="000B7438"/>
    <w:rsid w:val="000B7503"/>
    <w:rsid w:val="000B7C88"/>
    <w:rsid w:val="000B7DC1"/>
    <w:rsid w:val="000C0CC3"/>
    <w:rsid w:val="000C1679"/>
    <w:rsid w:val="000C1945"/>
    <w:rsid w:val="000C1D95"/>
    <w:rsid w:val="000C1DE0"/>
    <w:rsid w:val="000C224D"/>
    <w:rsid w:val="000C22CE"/>
    <w:rsid w:val="000C2A78"/>
    <w:rsid w:val="000C2E87"/>
    <w:rsid w:val="000C315B"/>
    <w:rsid w:val="000C3C14"/>
    <w:rsid w:val="000C40C0"/>
    <w:rsid w:val="000C415E"/>
    <w:rsid w:val="000C4F46"/>
    <w:rsid w:val="000C54AC"/>
    <w:rsid w:val="000C5735"/>
    <w:rsid w:val="000C5B59"/>
    <w:rsid w:val="000C6473"/>
    <w:rsid w:val="000C73C1"/>
    <w:rsid w:val="000C7664"/>
    <w:rsid w:val="000C774C"/>
    <w:rsid w:val="000D0019"/>
    <w:rsid w:val="000D028D"/>
    <w:rsid w:val="000D03E8"/>
    <w:rsid w:val="000D17D2"/>
    <w:rsid w:val="000D18F2"/>
    <w:rsid w:val="000D2257"/>
    <w:rsid w:val="000D27FF"/>
    <w:rsid w:val="000D2977"/>
    <w:rsid w:val="000D2F39"/>
    <w:rsid w:val="000D3064"/>
    <w:rsid w:val="000D30CE"/>
    <w:rsid w:val="000D3186"/>
    <w:rsid w:val="000D3DB2"/>
    <w:rsid w:val="000D4304"/>
    <w:rsid w:val="000D4A77"/>
    <w:rsid w:val="000D4B90"/>
    <w:rsid w:val="000D61C0"/>
    <w:rsid w:val="000D6588"/>
    <w:rsid w:val="000D6944"/>
    <w:rsid w:val="000D69DD"/>
    <w:rsid w:val="000D6A90"/>
    <w:rsid w:val="000D6C31"/>
    <w:rsid w:val="000D72DE"/>
    <w:rsid w:val="000D77BB"/>
    <w:rsid w:val="000E0F97"/>
    <w:rsid w:val="000E12A2"/>
    <w:rsid w:val="000E1762"/>
    <w:rsid w:val="000E20E5"/>
    <w:rsid w:val="000E2207"/>
    <w:rsid w:val="000E35CF"/>
    <w:rsid w:val="000E401A"/>
    <w:rsid w:val="000E41DA"/>
    <w:rsid w:val="000E6248"/>
    <w:rsid w:val="000E6632"/>
    <w:rsid w:val="000E68D4"/>
    <w:rsid w:val="000E6A28"/>
    <w:rsid w:val="000E7AC5"/>
    <w:rsid w:val="000F0BBA"/>
    <w:rsid w:val="000F0F75"/>
    <w:rsid w:val="000F102B"/>
    <w:rsid w:val="000F1093"/>
    <w:rsid w:val="000F116A"/>
    <w:rsid w:val="000F188A"/>
    <w:rsid w:val="000F18BE"/>
    <w:rsid w:val="000F1A77"/>
    <w:rsid w:val="000F3228"/>
    <w:rsid w:val="000F34EA"/>
    <w:rsid w:val="000F36C3"/>
    <w:rsid w:val="000F3D0C"/>
    <w:rsid w:val="000F4617"/>
    <w:rsid w:val="000F4AF5"/>
    <w:rsid w:val="000F4EAE"/>
    <w:rsid w:val="000F657B"/>
    <w:rsid w:val="000F6E77"/>
    <w:rsid w:val="000F6F7D"/>
    <w:rsid w:val="000F7E8C"/>
    <w:rsid w:val="001001EA"/>
    <w:rsid w:val="00100279"/>
    <w:rsid w:val="00100C4F"/>
    <w:rsid w:val="00100E6C"/>
    <w:rsid w:val="00100F36"/>
    <w:rsid w:val="00101247"/>
    <w:rsid w:val="00101327"/>
    <w:rsid w:val="0010135A"/>
    <w:rsid w:val="00102D5E"/>
    <w:rsid w:val="00103161"/>
    <w:rsid w:val="00103490"/>
    <w:rsid w:val="00104124"/>
    <w:rsid w:val="001043B0"/>
    <w:rsid w:val="0010484F"/>
    <w:rsid w:val="0010648F"/>
    <w:rsid w:val="00106CF4"/>
    <w:rsid w:val="00106D9B"/>
    <w:rsid w:val="001075A4"/>
    <w:rsid w:val="001076A8"/>
    <w:rsid w:val="001077C5"/>
    <w:rsid w:val="00107A35"/>
    <w:rsid w:val="0011074A"/>
    <w:rsid w:val="00110CA8"/>
    <w:rsid w:val="00111010"/>
    <w:rsid w:val="00111771"/>
    <w:rsid w:val="00112AB7"/>
    <w:rsid w:val="00112E3B"/>
    <w:rsid w:val="001138EA"/>
    <w:rsid w:val="00113B5E"/>
    <w:rsid w:val="00113EE7"/>
    <w:rsid w:val="00114905"/>
    <w:rsid w:val="00114922"/>
    <w:rsid w:val="00114D4B"/>
    <w:rsid w:val="00114DCC"/>
    <w:rsid w:val="00115E6A"/>
    <w:rsid w:val="00116068"/>
    <w:rsid w:val="001165AB"/>
    <w:rsid w:val="00116903"/>
    <w:rsid w:val="001171FA"/>
    <w:rsid w:val="00117600"/>
    <w:rsid w:val="001178DB"/>
    <w:rsid w:val="00117B07"/>
    <w:rsid w:val="00117DDA"/>
    <w:rsid w:val="001209FA"/>
    <w:rsid w:val="00120C3D"/>
    <w:rsid w:val="00120FE3"/>
    <w:rsid w:val="0012175B"/>
    <w:rsid w:val="00121954"/>
    <w:rsid w:val="00121A3E"/>
    <w:rsid w:val="001223B5"/>
    <w:rsid w:val="0012286A"/>
    <w:rsid w:val="001231B8"/>
    <w:rsid w:val="001236E4"/>
    <w:rsid w:val="00123931"/>
    <w:rsid w:val="0012394A"/>
    <w:rsid w:val="00123F53"/>
    <w:rsid w:val="0012425D"/>
    <w:rsid w:val="00124364"/>
    <w:rsid w:val="001251A0"/>
    <w:rsid w:val="00125437"/>
    <w:rsid w:val="00126FCF"/>
    <w:rsid w:val="00127093"/>
    <w:rsid w:val="00127633"/>
    <w:rsid w:val="00127C48"/>
    <w:rsid w:val="00127CAE"/>
    <w:rsid w:val="00130D38"/>
    <w:rsid w:val="0013133B"/>
    <w:rsid w:val="001313FA"/>
    <w:rsid w:val="0013161A"/>
    <w:rsid w:val="001316EE"/>
    <w:rsid w:val="00132880"/>
    <w:rsid w:val="001334B8"/>
    <w:rsid w:val="00133A4C"/>
    <w:rsid w:val="00133A94"/>
    <w:rsid w:val="00133B11"/>
    <w:rsid w:val="001341A9"/>
    <w:rsid w:val="0013426E"/>
    <w:rsid w:val="00135638"/>
    <w:rsid w:val="001360CB"/>
    <w:rsid w:val="001363EA"/>
    <w:rsid w:val="001371F1"/>
    <w:rsid w:val="00140011"/>
    <w:rsid w:val="00140192"/>
    <w:rsid w:val="0014019C"/>
    <w:rsid w:val="00140E21"/>
    <w:rsid w:val="00141805"/>
    <w:rsid w:val="00141AF0"/>
    <w:rsid w:val="00142469"/>
    <w:rsid w:val="00143C7E"/>
    <w:rsid w:val="00143DAA"/>
    <w:rsid w:val="001443E5"/>
    <w:rsid w:val="00144A48"/>
    <w:rsid w:val="00144E42"/>
    <w:rsid w:val="00145E96"/>
    <w:rsid w:val="00146222"/>
    <w:rsid w:val="00146538"/>
    <w:rsid w:val="00146A33"/>
    <w:rsid w:val="001476F0"/>
    <w:rsid w:val="00147A68"/>
    <w:rsid w:val="00151093"/>
    <w:rsid w:val="0015179B"/>
    <w:rsid w:val="00152367"/>
    <w:rsid w:val="001524AD"/>
    <w:rsid w:val="001524D3"/>
    <w:rsid w:val="001527CF"/>
    <w:rsid w:val="00152DA8"/>
    <w:rsid w:val="00152DA9"/>
    <w:rsid w:val="00152DB1"/>
    <w:rsid w:val="00154AA5"/>
    <w:rsid w:val="00154BC5"/>
    <w:rsid w:val="001561E9"/>
    <w:rsid w:val="00156495"/>
    <w:rsid w:val="001568D1"/>
    <w:rsid w:val="00157045"/>
    <w:rsid w:val="00157922"/>
    <w:rsid w:val="00157D56"/>
    <w:rsid w:val="00157FD7"/>
    <w:rsid w:val="001600E2"/>
    <w:rsid w:val="00160AF2"/>
    <w:rsid w:val="00160CE0"/>
    <w:rsid w:val="00160FF5"/>
    <w:rsid w:val="0016137E"/>
    <w:rsid w:val="001614E8"/>
    <w:rsid w:val="0016183E"/>
    <w:rsid w:val="00163306"/>
    <w:rsid w:val="001635BD"/>
    <w:rsid w:val="00163C45"/>
    <w:rsid w:val="001640C9"/>
    <w:rsid w:val="0016458B"/>
    <w:rsid w:val="00164974"/>
    <w:rsid w:val="00165B2A"/>
    <w:rsid w:val="001661B4"/>
    <w:rsid w:val="00166F34"/>
    <w:rsid w:val="00170069"/>
    <w:rsid w:val="001703CD"/>
    <w:rsid w:val="00170875"/>
    <w:rsid w:val="00170FE9"/>
    <w:rsid w:val="00171059"/>
    <w:rsid w:val="001714D1"/>
    <w:rsid w:val="001720ED"/>
    <w:rsid w:val="001722DC"/>
    <w:rsid w:val="001723FA"/>
    <w:rsid w:val="001728AE"/>
    <w:rsid w:val="00172B20"/>
    <w:rsid w:val="00173991"/>
    <w:rsid w:val="00173D02"/>
    <w:rsid w:val="00173E4F"/>
    <w:rsid w:val="00175276"/>
    <w:rsid w:val="001755F4"/>
    <w:rsid w:val="001765E8"/>
    <w:rsid w:val="00176839"/>
    <w:rsid w:val="00177220"/>
    <w:rsid w:val="001774D4"/>
    <w:rsid w:val="00177666"/>
    <w:rsid w:val="001777CD"/>
    <w:rsid w:val="00180737"/>
    <w:rsid w:val="00180866"/>
    <w:rsid w:val="001808EC"/>
    <w:rsid w:val="001809AF"/>
    <w:rsid w:val="00181082"/>
    <w:rsid w:val="001819CE"/>
    <w:rsid w:val="00182212"/>
    <w:rsid w:val="00182617"/>
    <w:rsid w:val="001838AD"/>
    <w:rsid w:val="00183E15"/>
    <w:rsid w:val="00183F37"/>
    <w:rsid w:val="00183F48"/>
    <w:rsid w:val="00184393"/>
    <w:rsid w:val="00184436"/>
    <w:rsid w:val="00184D29"/>
    <w:rsid w:val="00184E5C"/>
    <w:rsid w:val="00185071"/>
    <w:rsid w:val="00185393"/>
    <w:rsid w:val="001854BC"/>
    <w:rsid w:val="00185656"/>
    <w:rsid w:val="00185FDC"/>
    <w:rsid w:val="00186312"/>
    <w:rsid w:val="001865E7"/>
    <w:rsid w:val="00187821"/>
    <w:rsid w:val="00187DBB"/>
    <w:rsid w:val="00190A15"/>
    <w:rsid w:val="00191CCD"/>
    <w:rsid w:val="00194BA8"/>
    <w:rsid w:val="00194C43"/>
    <w:rsid w:val="00194E8F"/>
    <w:rsid w:val="001950A3"/>
    <w:rsid w:val="001958C7"/>
    <w:rsid w:val="001961C8"/>
    <w:rsid w:val="001963CD"/>
    <w:rsid w:val="00196832"/>
    <w:rsid w:val="00196EF9"/>
    <w:rsid w:val="00197083"/>
    <w:rsid w:val="00197699"/>
    <w:rsid w:val="00197A0D"/>
    <w:rsid w:val="00197FA6"/>
    <w:rsid w:val="001A0BCE"/>
    <w:rsid w:val="001A1DB3"/>
    <w:rsid w:val="001A2631"/>
    <w:rsid w:val="001A3F57"/>
    <w:rsid w:val="001A424B"/>
    <w:rsid w:val="001A4979"/>
    <w:rsid w:val="001A506D"/>
    <w:rsid w:val="001A59DE"/>
    <w:rsid w:val="001A604D"/>
    <w:rsid w:val="001A6A05"/>
    <w:rsid w:val="001A6E83"/>
    <w:rsid w:val="001A7861"/>
    <w:rsid w:val="001A7C91"/>
    <w:rsid w:val="001B0647"/>
    <w:rsid w:val="001B163A"/>
    <w:rsid w:val="001B2C50"/>
    <w:rsid w:val="001B36CC"/>
    <w:rsid w:val="001B3801"/>
    <w:rsid w:val="001B41DD"/>
    <w:rsid w:val="001B4A02"/>
    <w:rsid w:val="001B5F6B"/>
    <w:rsid w:val="001C0158"/>
    <w:rsid w:val="001C02E5"/>
    <w:rsid w:val="001C0C22"/>
    <w:rsid w:val="001C0F61"/>
    <w:rsid w:val="001C1D33"/>
    <w:rsid w:val="001C1DEE"/>
    <w:rsid w:val="001C22FD"/>
    <w:rsid w:val="001C2680"/>
    <w:rsid w:val="001C284E"/>
    <w:rsid w:val="001C2E25"/>
    <w:rsid w:val="001C2FF2"/>
    <w:rsid w:val="001C37F0"/>
    <w:rsid w:val="001C38C8"/>
    <w:rsid w:val="001C3959"/>
    <w:rsid w:val="001C4F0E"/>
    <w:rsid w:val="001C582B"/>
    <w:rsid w:val="001C6B92"/>
    <w:rsid w:val="001C79E1"/>
    <w:rsid w:val="001D0391"/>
    <w:rsid w:val="001D0FAD"/>
    <w:rsid w:val="001D110C"/>
    <w:rsid w:val="001D1BD0"/>
    <w:rsid w:val="001D1FBB"/>
    <w:rsid w:val="001D22E0"/>
    <w:rsid w:val="001D3477"/>
    <w:rsid w:val="001D355F"/>
    <w:rsid w:val="001D4757"/>
    <w:rsid w:val="001D5BA6"/>
    <w:rsid w:val="001D5D40"/>
    <w:rsid w:val="001D5D4E"/>
    <w:rsid w:val="001D6395"/>
    <w:rsid w:val="001D6B09"/>
    <w:rsid w:val="001D706C"/>
    <w:rsid w:val="001D744A"/>
    <w:rsid w:val="001E21C1"/>
    <w:rsid w:val="001E22F0"/>
    <w:rsid w:val="001E269D"/>
    <w:rsid w:val="001E3BF2"/>
    <w:rsid w:val="001E3CBB"/>
    <w:rsid w:val="001E5589"/>
    <w:rsid w:val="001E5DF8"/>
    <w:rsid w:val="001E7106"/>
    <w:rsid w:val="001E72DC"/>
    <w:rsid w:val="001E752A"/>
    <w:rsid w:val="001E79DD"/>
    <w:rsid w:val="001E7A39"/>
    <w:rsid w:val="001F092B"/>
    <w:rsid w:val="001F0C34"/>
    <w:rsid w:val="001F0D6E"/>
    <w:rsid w:val="001F10F8"/>
    <w:rsid w:val="001F1575"/>
    <w:rsid w:val="001F2009"/>
    <w:rsid w:val="001F23F6"/>
    <w:rsid w:val="001F35FE"/>
    <w:rsid w:val="001F384F"/>
    <w:rsid w:val="001F3AC0"/>
    <w:rsid w:val="001F3D86"/>
    <w:rsid w:val="001F4943"/>
    <w:rsid w:val="001F49E2"/>
    <w:rsid w:val="001F532B"/>
    <w:rsid w:val="001F5753"/>
    <w:rsid w:val="001F57A1"/>
    <w:rsid w:val="001F5B38"/>
    <w:rsid w:val="001F5C24"/>
    <w:rsid w:val="001F5D61"/>
    <w:rsid w:val="001F5F56"/>
    <w:rsid w:val="001F687D"/>
    <w:rsid w:val="001F6952"/>
    <w:rsid w:val="001F7C02"/>
    <w:rsid w:val="001F7C26"/>
    <w:rsid w:val="00200047"/>
    <w:rsid w:val="002006FB"/>
    <w:rsid w:val="00200730"/>
    <w:rsid w:val="00201841"/>
    <w:rsid w:val="00201BBA"/>
    <w:rsid w:val="0020295F"/>
    <w:rsid w:val="00202CB3"/>
    <w:rsid w:val="0020310B"/>
    <w:rsid w:val="00203239"/>
    <w:rsid w:val="00203850"/>
    <w:rsid w:val="00204386"/>
    <w:rsid w:val="002046A7"/>
    <w:rsid w:val="00205441"/>
    <w:rsid w:val="00205ACD"/>
    <w:rsid w:val="0020608E"/>
    <w:rsid w:val="002060CD"/>
    <w:rsid w:val="002063CB"/>
    <w:rsid w:val="002068EE"/>
    <w:rsid w:val="00206D39"/>
    <w:rsid w:val="0021024A"/>
    <w:rsid w:val="002106D9"/>
    <w:rsid w:val="00210827"/>
    <w:rsid w:val="00210E1A"/>
    <w:rsid w:val="00210F8D"/>
    <w:rsid w:val="002118C5"/>
    <w:rsid w:val="00212C78"/>
    <w:rsid w:val="00212DE0"/>
    <w:rsid w:val="00212F38"/>
    <w:rsid w:val="002130E1"/>
    <w:rsid w:val="00213560"/>
    <w:rsid w:val="002138F9"/>
    <w:rsid w:val="00214BB9"/>
    <w:rsid w:val="00214F3E"/>
    <w:rsid w:val="00215168"/>
    <w:rsid w:val="00215491"/>
    <w:rsid w:val="0021599F"/>
    <w:rsid w:val="0021779B"/>
    <w:rsid w:val="00217DDE"/>
    <w:rsid w:val="00217FBB"/>
    <w:rsid w:val="0022020C"/>
    <w:rsid w:val="00220858"/>
    <w:rsid w:val="00220AAD"/>
    <w:rsid w:val="00221025"/>
    <w:rsid w:val="00221D42"/>
    <w:rsid w:val="00222AA4"/>
    <w:rsid w:val="002231F2"/>
    <w:rsid w:val="00223A75"/>
    <w:rsid w:val="00225340"/>
    <w:rsid w:val="002258D4"/>
    <w:rsid w:val="00225B85"/>
    <w:rsid w:val="00226283"/>
    <w:rsid w:val="00226F65"/>
    <w:rsid w:val="00227230"/>
    <w:rsid w:val="0022754D"/>
    <w:rsid w:val="00230BBF"/>
    <w:rsid w:val="00230D92"/>
    <w:rsid w:val="002321A0"/>
    <w:rsid w:val="002333B0"/>
    <w:rsid w:val="002334CC"/>
    <w:rsid w:val="002338EB"/>
    <w:rsid w:val="00233B2A"/>
    <w:rsid w:val="0023421B"/>
    <w:rsid w:val="00234791"/>
    <w:rsid w:val="00234E3F"/>
    <w:rsid w:val="00234FF1"/>
    <w:rsid w:val="00235527"/>
    <w:rsid w:val="00236C0B"/>
    <w:rsid w:val="002371FB"/>
    <w:rsid w:val="002377E4"/>
    <w:rsid w:val="00242607"/>
    <w:rsid w:val="002426B4"/>
    <w:rsid w:val="00242A36"/>
    <w:rsid w:val="00243BCC"/>
    <w:rsid w:val="00243F0C"/>
    <w:rsid w:val="0024432E"/>
    <w:rsid w:val="00244D33"/>
    <w:rsid w:val="00245865"/>
    <w:rsid w:val="00245B80"/>
    <w:rsid w:val="00245D15"/>
    <w:rsid w:val="00246013"/>
    <w:rsid w:val="002460FD"/>
    <w:rsid w:val="0024769A"/>
    <w:rsid w:val="002477B0"/>
    <w:rsid w:val="002478CC"/>
    <w:rsid w:val="00247CB9"/>
    <w:rsid w:val="00250103"/>
    <w:rsid w:val="00250595"/>
    <w:rsid w:val="00250CDA"/>
    <w:rsid w:val="00250D3A"/>
    <w:rsid w:val="00251376"/>
    <w:rsid w:val="002518AF"/>
    <w:rsid w:val="00252A5A"/>
    <w:rsid w:val="00252AC1"/>
    <w:rsid w:val="00254149"/>
    <w:rsid w:val="0025418B"/>
    <w:rsid w:val="0025424A"/>
    <w:rsid w:val="00254629"/>
    <w:rsid w:val="00254728"/>
    <w:rsid w:val="00254D8D"/>
    <w:rsid w:val="002550B5"/>
    <w:rsid w:val="00255AA5"/>
    <w:rsid w:val="0025601A"/>
    <w:rsid w:val="0025618C"/>
    <w:rsid w:val="0025756B"/>
    <w:rsid w:val="002606F3"/>
    <w:rsid w:val="00260736"/>
    <w:rsid w:val="00260DDD"/>
    <w:rsid w:val="0026269F"/>
    <w:rsid w:val="0026320D"/>
    <w:rsid w:val="00263675"/>
    <w:rsid w:val="00263A38"/>
    <w:rsid w:val="00264560"/>
    <w:rsid w:val="002648F9"/>
    <w:rsid w:val="00264D6B"/>
    <w:rsid w:val="002657B4"/>
    <w:rsid w:val="00267B7E"/>
    <w:rsid w:val="002706D9"/>
    <w:rsid w:val="0027076D"/>
    <w:rsid w:val="002708C3"/>
    <w:rsid w:val="00270E6E"/>
    <w:rsid w:val="002714E0"/>
    <w:rsid w:val="00272B5A"/>
    <w:rsid w:val="00273D77"/>
    <w:rsid w:val="00273E8D"/>
    <w:rsid w:val="002746F7"/>
    <w:rsid w:val="00274C2A"/>
    <w:rsid w:val="00274E3C"/>
    <w:rsid w:val="00274F34"/>
    <w:rsid w:val="00275EE3"/>
    <w:rsid w:val="00277231"/>
    <w:rsid w:val="00277B24"/>
    <w:rsid w:val="00280B4E"/>
    <w:rsid w:val="002818D3"/>
    <w:rsid w:val="00282A18"/>
    <w:rsid w:val="0028359D"/>
    <w:rsid w:val="00283740"/>
    <w:rsid w:val="002837F1"/>
    <w:rsid w:val="00283E67"/>
    <w:rsid w:val="002843FF"/>
    <w:rsid w:val="00285B71"/>
    <w:rsid w:val="002863EC"/>
    <w:rsid w:val="0028722B"/>
    <w:rsid w:val="0028769C"/>
    <w:rsid w:val="002879BC"/>
    <w:rsid w:val="00287F44"/>
    <w:rsid w:val="00290435"/>
    <w:rsid w:val="00290CE6"/>
    <w:rsid w:val="00291277"/>
    <w:rsid w:val="00291417"/>
    <w:rsid w:val="00292DC6"/>
    <w:rsid w:val="00292F2D"/>
    <w:rsid w:val="00292F79"/>
    <w:rsid w:val="00293B88"/>
    <w:rsid w:val="00294112"/>
    <w:rsid w:val="002941B2"/>
    <w:rsid w:val="002947AC"/>
    <w:rsid w:val="002950AB"/>
    <w:rsid w:val="0029637C"/>
    <w:rsid w:val="00297280"/>
    <w:rsid w:val="002973B9"/>
    <w:rsid w:val="00297698"/>
    <w:rsid w:val="00297B1A"/>
    <w:rsid w:val="002A0431"/>
    <w:rsid w:val="002A0E6A"/>
    <w:rsid w:val="002A0EC8"/>
    <w:rsid w:val="002A1045"/>
    <w:rsid w:val="002A1472"/>
    <w:rsid w:val="002A1548"/>
    <w:rsid w:val="002A18DF"/>
    <w:rsid w:val="002A2451"/>
    <w:rsid w:val="002A32D4"/>
    <w:rsid w:val="002A3E2F"/>
    <w:rsid w:val="002A4543"/>
    <w:rsid w:val="002A7B88"/>
    <w:rsid w:val="002B1AE8"/>
    <w:rsid w:val="002B2265"/>
    <w:rsid w:val="002B2F4D"/>
    <w:rsid w:val="002B3499"/>
    <w:rsid w:val="002B403C"/>
    <w:rsid w:val="002B48CB"/>
    <w:rsid w:val="002B55DD"/>
    <w:rsid w:val="002B671E"/>
    <w:rsid w:val="002B6C2C"/>
    <w:rsid w:val="002B774E"/>
    <w:rsid w:val="002B7B06"/>
    <w:rsid w:val="002C053E"/>
    <w:rsid w:val="002C23CA"/>
    <w:rsid w:val="002C280E"/>
    <w:rsid w:val="002C3156"/>
    <w:rsid w:val="002C36D0"/>
    <w:rsid w:val="002C406A"/>
    <w:rsid w:val="002C4708"/>
    <w:rsid w:val="002C511F"/>
    <w:rsid w:val="002C718E"/>
    <w:rsid w:val="002C73BD"/>
    <w:rsid w:val="002C7AC1"/>
    <w:rsid w:val="002C7C0C"/>
    <w:rsid w:val="002D0943"/>
    <w:rsid w:val="002D0B18"/>
    <w:rsid w:val="002D0D15"/>
    <w:rsid w:val="002D1C81"/>
    <w:rsid w:val="002D22BC"/>
    <w:rsid w:val="002D2EE0"/>
    <w:rsid w:val="002D30BA"/>
    <w:rsid w:val="002D4653"/>
    <w:rsid w:val="002D4763"/>
    <w:rsid w:val="002D4804"/>
    <w:rsid w:val="002D4FD3"/>
    <w:rsid w:val="002D5336"/>
    <w:rsid w:val="002D6690"/>
    <w:rsid w:val="002D66AE"/>
    <w:rsid w:val="002D7BE8"/>
    <w:rsid w:val="002D7EE4"/>
    <w:rsid w:val="002E024E"/>
    <w:rsid w:val="002E0342"/>
    <w:rsid w:val="002E0B5B"/>
    <w:rsid w:val="002E0DA2"/>
    <w:rsid w:val="002E10F4"/>
    <w:rsid w:val="002E1141"/>
    <w:rsid w:val="002E155E"/>
    <w:rsid w:val="002E18C5"/>
    <w:rsid w:val="002E1CFD"/>
    <w:rsid w:val="002E2955"/>
    <w:rsid w:val="002E2E50"/>
    <w:rsid w:val="002E318E"/>
    <w:rsid w:val="002E3A1F"/>
    <w:rsid w:val="002E4C10"/>
    <w:rsid w:val="002E55FC"/>
    <w:rsid w:val="002E568D"/>
    <w:rsid w:val="002E5D1C"/>
    <w:rsid w:val="002E6A21"/>
    <w:rsid w:val="002E763B"/>
    <w:rsid w:val="002E7F01"/>
    <w:rsid w:val="002F06D3"/>
    <w:rsid w:val="002F13F4"/>
    <w:rsid w:val="002F1965"/>
    <w:rsid w:val="002F2AE3"/>
    <w:rsid w:val="002F2F0D"/>
    <w:rsid w:val="002F3535"/>
    <w:rsid w:val="002F35E4"/>
    <w:rsid w:val="002F435E"/>
    <w:rsid w:val="002F626F"/>
    <w:rsid w:val="002F632C"/>
    <w:rsid w:val="002F678E"/>
    <w:rsid w:val="002F69DF"/>
    <w:rsid w:val="002F7617"/>
    <w:rsid w:val="002F7AC4"/>
    <w:rsid w:val="00300A28"/>
    <w:rsid w:val="00300B75"/>
    <w:rsid w:val="0030292C"/>
    <w:rsid w:val="00304028"/>
    <w:rsid w:val="003040A4"/>
    <w:rsid w:val="0030419C"/>
    <w:rsid w:val="003045DF"/>
    <w:rsid w:val="00304E48"/>
    <w:rsid w:val="003059D8"/>
    <w:rsid w:val="00305BBE"/>
    <w:rsid w:val="00305C01"/>
    <w:rsid w:val="00305FAA"/>
    <w:rsid w:val="00306638"/>
    <w:rsid w:val="003067C9"/>
    <w:rsid w:val="003072AB"/>
    <w:rsid w:val="003104AA"/>
    <w:rsid w:val="00310CCA"/>
    <w:rsid w:val="00310E17"/>
    <w:rsid w:val="00311373"/>
    <w:rsid w:val="00311B9B"/>
    <w:rsid w:val="00311EAA"/>
    <w:rsid w:val="003120DC"/>
    <w:rsid w:val="00313B60"/>
    <w:rsid w:val="00313C42"/>
    <w:rsid w:val="00314CA7"/>
    <w:rsid w:val="00314E7E"/>
    <w:rsid w:val="0031503B"/>
    <w:rsid w:val="003155EE"/>
    <w:rsid w:val="00315CA9"/>
    <w:rsid w:val="00315E79"/>
    <w:rsid w:val="00315F70"/>
    <w:rsid w:val="003160D6"/>
    <w:rsid w:val="00316263"/>
    <w:rsid w:val="00316DFF"/>
    <w:rsid w:val="0031744A"/>
    <w:rsid w:val="00317F51"/>
    <w:rsid w:val="003208F7"/>
    <w:rsid w:val="00321301"/>
    <w:rsid w:val="00321B94"/>
    <w:rsid w:val="0032219B"/>
    <w:rsid w:val="003228E7"/>
    <w:rsid w:val="003235A6"/>
    <w:rsid w:val="00323688"/>
    <w:rsid w:val="00323AC3"/>
    <w:rsid w:val="00324296"/>
    <w:rsid w:val="003250B8"/>
    <w:rsid w:val="0032606D"/>
    <w:rsid w:val="00326258"/>
    <w:rsid w:val="003263F2"/>
    <w:rsid w:val="003263FE"/>
    <w:rsid w:val="00326E3F"/>
    <w:rsid w:val="00327302"/>
    <w:rsid w:val="003300CD"/>
    <w:rsid w:val="003306D9"/>
    <w:rsid w:val="003308E9"/>
    <w:rsid w:val="00330DCD"/>
    <w:rsid w:val="003314E7"/>
    <w:rsid w:val="00332103"/>
    <w:rsid w:val="00332242"/>
    <w:rsid w:val="00332411"/>
    <w:rsid w:val="0033279D"/>
    <w:rsid w:val="003329BF"/>
    <w:rsid w:val="00332E46"/>
    <w:rsid w:val="003332DE"/>
    <w:rsid w:val="003335B9"/>
    <w:rsid w:val="003338A3"/>
    <w:rsid w:val="0033427D"/>
    <w:rsid w:val="003355A5"/>
    <w:rsid w:val="003356A6"/>
    <w:rsid w:val="00335EDC"/>
    <w:rsid w:val="00336688"/>
    <w:rsid w:val="00336C3A"/>
    <w:rsid w:val="00340EEC"/>
    <w:rsid w:val="00341A22"/>
    <w:rsid w:val="00341C97"/>
    <w:rsid w:val="00341EF2"/>
    <w:rsid w:val="003421B6"/>
    <w:rsid w:val="00342B73"/>
    <w:rsid w:val="00343F36"/>
    <w:rsid w:val="00344229"/>
    <w:rsid w:val="0034463E"/>
    <w:rsid w:val="00344A3A"/>
    <w:rsid w:val="00344B33"/>
    <w:rsid w:val="00344FFF"/>
    <w:rsid w:val="00345388"/>
    <w:rsid w:val="00346CFA"/>
    <w:rsid w:val="00346D17"/>
    <w:rsid w:val="00346DB1"/>
    <w:rsid w:val="00347020"/>
    <w:rsid w:val="00347197"/>
    <w:rsid w:val="0034736C"/>
    <w:rsid w:val="00350C12"/>
    <w:rsid w:val="003514D3"/>
    <w:rsid w:val="003518B6"/>
    <w:rsid w:val="00351B1E"/>
    <w:rsid w:val="00351F2D"/>
    <w:rsid w:val="00351FF8"/>
    <w:rsid w:val="00352492"/>
    <w:rsid w:val="00352D7F"/>
    <w:rsid w:val="00353005"/>
    <w:rsid w:val="0035305F"/>
    <w:rsid w:val="003534F0"/>
    <w:rsid w:val="003536F8"/>
    <w:rsid w:val="00353C86"/>
    <w:rsid w:val="00354A46"/>
    <w:rsid w:val="00354D42"/>
    <w:rsid w:val="003578CC"/>
    <w:rsid w:val="00357A68"/>
    <w:rsid w:val="00357AAA"/>
    <w:rsid w:val="00357AEF"/>
    <w:rsid w:val="00357D1D"/>
    <w:rsid w:val="00360354"/>
    <w:rsid w:val="0036069A"/>
    <w:rsid w:val="00360C7D"/>
    <w:rsid w:val="00361E42"/>
    <w:rsid w:val="00361E9A"/>
    <w:rsid w:val="003620A7"/>
    <w:rsid w:val="00362EA9"/>
    <w:rsid w:val="0036317F"/>
    <w:rsid w:val="0036345B"/>
    <w:rsid w:val="0036381B"/>
    <w:rsid w:val="00364B03"/>
    <w:rsid w:val="00364BC0"/>
    <w:rsid w:val="00365368"/>
    <w:rsid w:val="0036542F"/>
    <w:rsid w:val="00365710"/>
    <w:rsid w:val="00367EB5"/>
    <w:rsid w:val="0037210B"/>
    <w:rsid w:val="00373223"/>
    <w:rsid w:val="0037335D"/>
    <w:rsid w:val="0037404D"/>
    <w:rsid w:val="003740D3"/>
    <w:rsid w:val="003743AE"/>
    <w:rsid w:val="00374AE9"/>
    <w:rsid w:val="00374D03"/>
    <w:rsid w:val="00374E3D"/>
    <w:rsid w:val="00374FB1"/>
    <w:rsid w:val="00374FEE"/>
    <w:rsid w:val="00375233"/>
    <w:rsid w:val="0037549B"/>
    <w:rsid w:val="00375581"/>
    <w:rsid w:val="0037579E"/>
    <w:rsid w:val="003757E9"/>
    <w:rsid w:val="0037595A"/>
    <w:rsid w:val="00376852"/>
    <w:rsid w:val="00376B3F"/>
    <w:rsid w:val="00376EF7"/>
    <w:rsid w:val="003773E9"/>
    <w:rsid w:val="003779FD"/>
    <w:rsid w:val="00377A39"/>
    <w:rsid w:val="00380638"/>
    <w:rsid w:val="00380934"/>
    <w:rsid w:val="00380CAF"/>
    <w:rsid w:val="003812E9"/>
    <w:rsid w:val="00382A2E"/>
    <w:rsid w:val="00382FFA"/>
    <w:rsid w:val="003832A4"/>
    <w:rsid w:val="003838AE"/>
    <w:rsid w:val="0038520A"/>
    <w:rsid w:val="00385317"/>
    <w:rsid w:val="00386103"/>
    <w:rsid w:val="00386324"/>
    <w:rsid w:val="003869E7"/>
    <w:rsid w:val="00387591"/>
    <w:rsid w:val="003876DC"/>
    <w:rsid w:val="00387B50"/>
    <w:rsid w:val="00390532"/>
    <w:rsid w:val="00390A94"/>
    <w:rsid w:val="00390BF8"/>
    <w:rsid w:val="00390E25"/>
    <w:rsid w:val="00391F96"/>
    <w:rsid w:val="00393301"/>
    <w:rsid w:val="00394255"/>
    <w:rsid w:val="003952C2"/>
    <w:rsid w:val="00395732"/>
    <w:rsid w:val="0039593E"/>
    <w:rsid w:val="003959A4"/>
    <w:rsid w:val="003959FC"/>
    <w:rsid w:val="00395F67"/>
    <w:rsid w:val="00396745"/>
    <w:rsid w:val="003971E2"/>
    <w:rsid w:val="00397906"/>
    <w:rsid w:val="00397A61"/>
    <w:rsid w:val="00397ED1"/>
    <w:rsid w:val="003A0DD0"/>
    <w:rsid w:val="003A1E1B"/>
    <w:rsid w:val="003A232F"/>
    <w:rsid w:val="003A2446"/>
    <w:rsid w:val="003A2491"/>
    <w:rsid w:val="003A27C6"/>
    <w:rsid w:val="003A2977"/>
    <w:rsid w:val="003A31DF"/>
    <w:rsid w:val="003A3391"/>
    <w:rsid w:val="003A3FFF"/>
    <w:rsid w:val="003A4004"/>
    <w:rsid w:val="003A46E7"/>
    <w:rsid w:val="003A589D"/>
    <w:rsid w:val="003A70D8"/>
    <w:rsid w:val="003B09C8"/>
    <w:rsid w:val="003B0F8C"/>
    <w:rsid w:val="003B1611"/>
    <w:rsid w:val="003B163E"/>
    <w:rsid w:val="003B1861"/>
    <w:rsid w:val="003B3A5F"/>
    <w:rsid w:val="003B3A95"/>
    <w:rsid w:val="003B3D0D"/>
    <w:rsid w:val="003B529D"/>
    <w:rsid w:val="003B53AA"/>
    <w:rsid w:val="003B5913"/>
    <w:rsid w:val="003B60E3"/>
    <w:rsid w:val="003B674D"/>
    <w:rsid w:val="003B6BF5"/>
    <w:rsid w:val="003C028F"/>
    <w:rsid w:val="003C1205"/>
    <w:rsid w:val="003C39C1"/>
    <w:rsid w:val="003C39DD"/>
    <w:rsid w:val="003C3F44"/>
    <w:rsid w:val="003C49BA"/>
    <w:rsid w:val="003C4C18"/>
    <w:rsid w:val="003C4C79"/>
    <w:rsid w:val="003C5559"/>
    <w:rsid w:val="003C563A"/>
    <w:rsid w:val="003C5ED2"/>
    <w:rsid w:val="003C67A8"/>
    <w:rsid w:val="003C6C50"/>
    <w:rsid w:val="003C70A1"/>
    <w:rsid w:val="003C70B4"/>
    <w:rsid w:val="003C7AC8"/>
    <w:rsid w:val="003C7DE0"/>
    <w:rsid w:val="003D0742"/>
    <w:rsid w:val="003D0950"/>
    <w:rsid w:val="003D0D3E"/>
    <w:rsid w:val="003D276D"/>
    <w:rsid w:val="003D3FE0"/>
    <w:rsid w:val="003D5660"/>
    <w:rsid w:val="003D606A"/>
    <w:rsid w:val="003D6D8A"/>
    <w:rsid w:val="003D6FD3"/>
    <w:rsid w:val="003D7019"/>
    <w:rsid w:val="003D7DD0"/>
    <w:rsid w:val="003E06C5"/>
    <w:rsid w:val="003E082A"/>
    <w:rsid w:val="003E169A"/>
    <w:rsid w:val="003E268A"/>
    <w:rsid w:val="003E2E9D"/>
    <w:rsid w:val="003E300C"/>
    <w:rsid w:val="003E3741"/>
    <w:rsid w:val="003E4076"/>
    <w:rsid w:val="003E4405"/>
    <w:rsid w:val="003E44A5"/>
    <w:rsid w:val="003E477F"/>
    <w:rsid w:val="003E50D0"/>
    <w:rsid w:val="003E54EA"/>
    <w:rsid w:val="003E5A94"/>
    <w:rsid w:val="003E6D95"/>
    <w:rsid w:val="003E783C"/>
    <w:rsid w:val="003E78DD"/>
    <w:rsid w:val="003F011B"/>
    <w:rsid w:val="003F01EE"/>
    <w:rsid w:val="003F09BA"/>
    <w:rsid w:val="003F0C13"/>
    <w:rsid w:val="003F181B"/>
    <w:rsid w:val="003F1B42"/>
    <w:rsid w:val="003F2359"/>
    <w:rsid w:val="003F2B1F"/>
    <w:rsid w:val="003F3689"/>
    <w:rsid w:val="003F38FB"/>
    <w:rsid w:val="003F3AE6"/>
    <w:rsid w:val="003F4016"/>
    <w:rsid w:val="003F4074"/>
    <w:rsid w:val="003F4149"/>
    <w:rsid w:val="003F4423"/>
    <w:rsid w:val="003F4DB2"/>
    <w:rsid w:val="003F583C"/>
    <w:rsid w:val="003F5E2D"/>
    <w:rsid w:val="003F6923"/>
    <w:rsid w:val="003F6BC0"/>
    <w:rsid w:val="003F7AB8"/>
    <w:rsid w:val="003F7F98"/>
    <w:rsid w:val="00400045"/>
    <w:rsid w:val="0040051F"/>
    <w:rsid w:val="004006C6"/>
    <w:rsid w:val="00400EB1"/>
    <w:rsid w:val="004010B3"/>
    <w:rsid w:val="00401133"/>
    <w:rsid w:val="00401264"/>
    <w:rsid w:val="0040227A"/>
    <w:rsid w:val="0040421F"/>
    <w:rsid w:val="00404608"/>
    <w:rsid w:val="0040517D"/>
    <w:rsid w:val="0040559E"/>
    <w:rsid w:val="00405F4C"/>
    <w:rsid w:val="00405F7F"/>
    <w:rsid w:val="00406E56"/>
    <w:rsid w:val="00407CA5"/>
    <w:rsid w:val="00410915"/>
    <w:rsid w:val="00411EA3"/>
    <w:rsid w:val="00411EB1"/>
    <w:rsid w:val="0041304F"/>
    <w:rsid w:val="004134AB"/>
    <w:rsid w:val="0041395C"/>
    <w:rsid w:val="00413AC4"/>
    <w:rsid w:val="00414956"/>
    <w:rsid w:val="00414CC0"/>
    <w:rsid w:val="00415079"/>
    <w:rsid w:val="00415B81"/>
    <w:rsid w:val="00415E4A"/>
    <w:rsid w:val="004160F4"/>
    <w:rsid w:val="00416639"/>
    <w:rsid w:val="00416880"/>
    <w:rsid w:val="004169FA"/>
    <w:rsid w:val="00416D00"/>
    <w:rsid w:val="00417341"/>
    <w:rsid w:val="00417BD1"/>
    <w:rsid w:val="00420504"/>
    <w:rsid w:val="00420D8C"/>
    <w:rsid w:val="00421560"/>
    <w:rsid w:val="0042160F"/>
    <w:rsid w:val="00421F05"/>
    <w:rsid w:val="00421F86"/>
    <w:rsid w:val="0042227B"/>
    <w:rsid w:val="00422708"/>
    <w:rsid w:val="0042273E"/>
    <w:rsid w:val="0042282A"/>
    <w:rsid w:val="00422F46"/>
    <w:rsid w:val="00422FA1"/>
    <w:rsid w:val="00423943"/>
    <w:rsid w:val="00423E6E"/>
    <w:rsid w:val="00423EE4"/>
    <w:rsid w:val="004243C7"/>
    <w:rsid w:val="00424598"/>
    <w:rsid w:val="00424901"/>
    <w:rsid w:val="004249EE"/>
    <w:rsid w:val="00425A28"/>
    <w:rsid w:val="00425DF7"/>
    <w:rsid w:val="00425E7C"/>
    <w:rsid w:val="0042682D"/>
    <w:rsid w:val="00426AF7"/>
    <w:rsid w:val="00427149"/>
    <w:rsid w:val="00430538"/>
    <w:rsid w:val="0043061B"/>
    <w:rsid w:val="004318F7"/>
    <w:rsid w:val="00431A97"/>
    <w:rsid w:val="00432181"/>
    <w:rsid w:val="00432473"/>
    <w:rsid w:val="004326D7"/>
    <w:rsid w:val="00432701"/>
    <w:rsid w:val="004335C3"/>
    <w:rsid w:val="00433A8E"/>
    <w:rsid w:val="004343DE"/>
    <w:rsid w:val="00434474"/>
    <w:rsid w:val="004344F5"/>
    <w:rsid w:val="00435637"/>
    <w:rsid w:val="00435841"/>
    <w:rsid w:val="00435F07"/>
    <w:rsid w:val="00435F88"/>
    <w:rsid w:val="0043757B"/>
    <w:rsid w:val="0043798B"/>
    <w:rsid w:val="00440289"/>
    <w:rsid w:val="00440B88"/>
    <w:rsid w:val="004412EC"/>
    <w:rsid w:val="00441F31"/>
    <w:rsid w:val="004425FD"/>
    <w:rsid w:val="00442D38"/>
    <w:rsid w:val="004431A7"/>
    <w:rsid w:val="004432EB"/>
    <w:rsid w:val="0044356E"/>
    <w:rsid w:val="004436F4"/>
    <w:rsid w:val="00443A1B"/>
    <w:rsid w:val="00443CA1"/>
    <w:rsid w:val="00443E73"/>
    <w:rsid w:val="004440DE"/>
    <w:rsid w:val="00444C8B"/>
    <w:rsid w:val="004453BD"/>
    <w:rsid w:val="00446979"/>
    <w:rsid w:val="00446D43"/>
    <w:rsid w:val="00446D5C"/>
    <w:rsid w:val="0044755A"/>
    <w:rsid w:val="00450D23"/>
    <w:rsid w:val="00451B59"/>
    <w:rsid w:val="004525E9"/>
    <w:rsid w:val="0045298E"/>
    <w:rsid w:val="00452B31"/>
    <w:rsid w:val="00452FCC"/>
    <w:rsid w:val="00453373"/>
    <w:rsid w:val="00454214"/>
    <w:rsid w:val="00454779"/>
    <w:rsid w:val="00454A7D"/>
    <w:rsid w:val="00455340"/>
    <w:rsid w:val="0045581E"/>
    <w:rsid w:val="00456D88"/>
    <w:rsid w:val="0045758C"/>
    <w:rsid w:val="004611CF"/>
    <w:rsid w:val="00461B13"/>
    <w:rsid w:val="0046216E"/>
    <w:rsid w:val="00462BD3"/>
    <w:rsid w:val="00462F0D"/>
    <w:rsid w:val="0046312C"/>
    <w:rsid w:val="00463344"/>
    <w:rsid w:val="004633A7"/>
    <w:rsid w:val="00463DA7"/>
    <w:rsid w:val="00464C63"/>
    <w:rsid w:val="00465225"/>
    <w:rsid w:val="00465390"/>
    <w:rsid w:val="00465621"/>
    <w:rsid w:val="004656AF"/>
    <w:rsid w:val="00465804"/>
    <w:rsid w:val="00465AB3"/>
    <w:rsid w:val="0046651E"/>
    <w:rsid w:val="0046714B"/>
    <w:rsid w:val="0046791C"/>
    <w:rsid w:val="00470398"/>
    <w:rsid w:val="00470AB9"/>
    <w:rsid w:val="00471CC2"/>
    <w:rsid w:val="004721E3"/>
    <w:rsid w:val="004722C8"/>
    <w:rsid w:val="0047245C"/>
    <w:rsid w:val="004733E9"/>
    <w:rsid w:val="00473983"/>
    <w:rsid w:val="00474A2F"/>
    <w:rsid w:val="00474E76"/>
    <w:rsid w:val="004757B9"/>
    <w:rsid w:val="004758AD"/>
    <w:rsid w:val="004759C3"/>
    <w:rsid w:val="00475A7B"/>
    <w:rsid w:val="00476A98"/>
    <w:rsid w:val="00477750"/>
    <w:rsid w:val="00477C5B"/>
    <w:rsid w:val="00481333"/>
    <w:rsid w:val="00482AF6"/>
    <w:rsid w:val="00483608"/>
    <w:rsid w:val="00483D44"/>
    <w:rsid w:val="004843C4"/>
    <w:rsid w:val="0048588F"/>
    <w:rsid w:val="00486239"/>
    <w:rsid w:val="004868CD"/>
    <w:rsid w:val="00487660"/>
    <w:rsid w:val="00487682"/>
    <w:rsid w:val="004902C9"/>
    <w:rsid w:val="00490592"/>
    <w:rsid w:val="00490905"/>
    <w:rsid w:val="004918C8"/>
    <w:rsid w:val="00491D5F"/>
    <w:rsid w:val="00491EE2"/>
    <w:rsid w:val="00492B4D"/>
    <w:rsid w:val="00492C1E"/>
    <w:rsid w:val="00493AED"/>
    <w:rsid w:val="004941B3"/>
    <w:rsid w:val="004943F4"/>
    <w:rsid w:val="0049479A"/>
    <w:rsid w:val="004947B7"/>
    <w:rsid w:val="00496118"/>
    <w:rsid w:val="00496B7A"/>
    <w:rsid w:val="00497480"/>
    <w:rsid w:val="004976C4"/>
    <w:rsid w:val="00497A46"/>
    <w:rsid w:val="00497A9C"/>
    <w:rsid w:val="004A172F"/>
    <w:rsid w:val="004A2742"/>
    <w:rsid w:val="004A2E45"/>
    <w:rsid w:val="004A2E58"/>
    <w:rsid w:val="004A3609"/>
    <w:rsid w:val="004A4337"/>
    <w:rsid w:val="004A4529"/>
    <w:rsid w:val="004A5AE4"/>
    <w:rsid w:val="004A5F63"/>
    <w:rsid w:val="004A666D"/>
    <w:rsid w:val="004A6C6E"/>
    <w:rsid w:val="004B0577"/>
    <w:rsid w:val="004B09ED"/>
    <w:rsid w:val="004B0D1C"/>
    <w:rsid w:val="004B22AD"/>
    <w:rsid w:val="004B22D2"/>
    <w:rsid w:val="004B3FA2"/>
    <w:rsid w:val="004B5AB2"/>
    <w:rsid w:val="004B5BE7"/>
    <w:rsid w:val="004B6019"/>
    <w:rsid w:val="004B6047"/>
    <w:rsid w:val="004B71A6"/>
    <w:rsid w:val="004B7755"/>
    <w:rsid w:val="004B79A9"/>
    <w:rsid w:val="004C0B7F"/>
    <w:rsid w:val="004C0EE6"/>
    <w:rsid w:val="004C1AEB"/>
    <w:rsid w:val="004C214C"/>
    <w:rsid w:val="004C26A7"/>
    <w:rsid w:val="004C2C10"/>
    <w:rsid w:val="004C2E78"/>
    <w:rsid w:val="004C360D"/>
    <w:rsid w:val="004C6035"/>
    <w:rsid w:val="004C68AB"/>
    <w:rsid w:val="004C6ACE"/>
    <w:rsid w:val="004C6B35"/>
    <w:rsid w:val="004C79EB"/>
    <w:rsid w:val="004C7C39"/>
    <w:rsid w:val="004D00CE"/>
    <w:rsid w:val="004D0D2B"/>
    <w:rsid w:val="004D0E44"/>
    <w:rsid w:val="004D1850"/>
    <w:rsid w:val="004D2252"/>
    <w:rsid w:val="004D2C59"/>
    <w:rsid w:val="004D2FEA"/>
    <w:rsid w:val="004D3B49"/>
    <w:rsid w:val="004D461B"/>
    <w:rsid w:val="004D495D"/>
    <w:rsid w:val="004D4B16"/>
    <w:rsid w:val="004D628A"/>
    <w:rsid w:val="004D7076"/>
    <w:rsid w:val="004D7353"/>
    <w:rsid w:val="004D7947"/>
    <w:rsid w:val="004E0A95"/>
    <w:rsid w:val="004E0C70"/>
    <w:rsid w:val="004E0D29"/>
    <w:rsid w:val="004E0EC5"/>
    <w:rsid w:val="004E1442"/>
    <w:rsid w:val="004E3DC8"/>
    <w:rsid w:val="004E412F"/>
    <w:rsid w:val="004E49ED"/>
    <w:rsid w:val="004E4F44"/>
    <w:rsid w:val="004E5FA1"/>
    <w:rsid w:val="004E62E5"/>
    <w:rsid w:val="004E6A8A"/>
    <w:rsid w:val="004E6AC1"/>
    <w:rsid w:val="004E72F0"/>
    <w:rsid w:val="004E7619"/>
    <w:rsid w:val="004E78F6"/>
    <w:rsid w:val="004F0BBB"/>
    <w:rsid w:val="004F0F72"/>
    <w:rsid w:val="004F2194"/>
    <w:rsid w:val="004F28DD"/>
    <w:rsid w:val="004F2F3D"/>
    <w:rsid w:val="004F3832"/>
    <w:rsid w:val="004F3AD9"/>
    <w:rsid w:val="004F5004"/>
    <w:rsid w:val="004F5219"/>
    <w:rsid w:val="004F5418"/>
    <w:rsid w:val="004F56D7"/>
    <w:rsid w:val="004F5950"/>
    <w:rsid w:val="004F68EC"/>
    <w:rsid w:val="004F6913"/>
    <w:rsid w:val="004F7047"/>
    <w:rsid w:val="004F7E31"/>
    <w:rsid w:val="00500AD5"/>
    <w:rsid w:val="00500B38"/>
    <w:rsid w:val="00500D8B"/>
    <w:rsid w:val="00500EFC"/>
    <w:rsid w:val="00501089"/>
    <w:rsid w:val="0050169B"/>
    <w:rsid w:val="005029D9"/>
    <w:rsid w:val="00503E80"/>
    <w:rsid w:val="00503EF5"/>
    <w:rsid w:val="00503FB7"/>
    <w:rsid w:val="005046D6"/>
    <w:rsid w:val="00510152"/>
    <w:rsid w:val="005103FB"/>
    <w:rsid w:val="005104E0"/>
    <w:rsid w:val="0051060E"/>
    <w:rsid w:val="00510E59"/>
    <w:rsid w:val="00511241"/>
    <w:rsid w:val="005115BC"/>
    <w:rsid w:val="00511D7B"/>
    <w:rsid w:val="00511E63"/>
    <w:rsid w:val="005131A6"/>
    <w:rsid w:val="005139B6"/>
    <w:rsid w:val="00513D4A"/>
    <w:rsid w:val="00514BED"/>
    <w:rsid w:val="00514C48"/>
    <w:rsid w:val="0051525B"/>
    <w:rsid w:val="00515660"/>
    <w:rsid w:val="005165F9"/>
    <w:rsid w:val="005167E3"/>
    <w:rsid w:val="00516D4E"/>
    <w:rsid w:val="00517097"/>
    <w:rsid w:val="00517161"/>
    <w:rsid w:val="00521B7B"/>
    <w:rsid w:val="00522D92"/>
    <w:rsid w:val="00522FD4"/>
    <w:rsid w:val="00524360"/>
    <w:rsid w:val="0052446F"/>
    <w:rsid w:val="00525E5F"/>
    <w:rsid w:val="00526967"/>
    <w:rsid w:val="00527448"/>
    <w:rsid w:val="005278FA"/>
    <w:rsid w:val="005307BF"/>
    <w:rsid w:val="00530DC9"/>
    <w:rsid w:val="005318E3"/>
    <w:rsid w:val="00532812"/>
    <w:rsid w:val="00532FED"/>
    <w:rsid w:val="005337EF"/>
    <w:rsid w:val="005345D5"/>
    <w:rsid w:val="00534E3F"/>
    <w:rsid w:val="00535FD3"/>
    <w:rsid w:val="00536DC6"/>
    <w:rsid w:val="0053700D"/>
    <w:rsid w:val="00537E65"/>
    <w:rsid w:val="005405B3"/>
    <w:rsid w:val="00540F55"/>
    <w:rsid w:val="005412B3"/>
    <w:rsid w:val="00541B29"/>
    <w:rsid w:val="0054337A"/>
    <w:rsid w:val="005446DA"/>
    <w:rsid w:val="0054483D"/>
    <w:rsid w:val="00544B1B"/>
    <w:rsid w:val="00544DDE"/>
    <w:rsid w:val="00545320"/>
    <w:rsid w:val="00546734"/>
    <w:rsid w:val="00546788"/>
    <w:rsid w:val="005469AC"/>
    <w:rsid w:val="00546D47"/>
    <w:rsid w:val="00546E33"/>
    <w:rsid w:val="00547043"/>
    <w:rsid w:val="00547CF7"/>
    <w:rsid w:val="00547E76"/>
    <w:rsid w:val="0055007B"/>
    <w:rsid w:val="00551A52"/>
    <w:rsid w:val="00551CBF"/>
    <w:rsid w:val="00551CD9"/>
    <w:rsid w:val="005524E0"/>
    <w:rsid w:val="0055255B"/>
    <w:rsid w:val="005530C7"/>
    <w:rsid w:val="00553501"/>
    <w:rsid w:val="00555C02"/>
    <w:rsid w:val="00556604"/>
    <w:rsid w:val="00556891"/>
    <w:rsid w:val="00556B8B"/>
    <w:rsid w:val="005570DF"/>
    <w:rsid w:val="00557444"/>
    <w:rsid w:val="00557B85"/>
    <w:rsid w:val="00560301"/>
    <w:rsid w:val="0056071E"/>
    <w:rsid w:val="0056078E"/>
    <w:rsid w:val="00561114"/>
    <w:rsid w:val="00561439"/>
    <w:rsid w:val="0056162A"/>
    <w:rsid w:val="00562350"/>
    <w:rsid w:val="0056271A"/>
    <w:rsid w:val="00563AF0"/>
    <w:rsid w:val="00563FFE"/>
    <w:rsid w:val="0056425D"/>
    <w:rsid w:val="005642DB"/>
    <w:rsid w:val="005647CD"/>
    <w:rsid w:val="00565859"/>
    <w:rsid w:val="005668C7"/>
    <w:rsid w:val="0056732D"/>
    <w:rsid w:val="005675E8"/>
    <w:rsid w:val="005677BB"/>
    <w:rsid w:val="00567F6D"/>
    <w:rsid w:val="005701BE"/>
    <w:rsid w:val="00570B32"/>
    <w:rsid w:val="00570F38"/>
    <w:rsid w:val="00571598"/>
    <w:rsid w:val="00572154"/>
    <w:rsid w:val="00572D3C"/>
    <w:rsid w:val="0057379A"/>
    <w:rsid w:val="0057393A"/>
    <w:rsid w:val="005739A2"/>
    <w:rsid w:val="005740CE"/>
    <w:rsid w:val="00574A6C"/>
    <w:rsid w:val="00574A72"/>
    <w:rsid w:val="00575389"/>
    <w:rsid w:val="005759B2"/>
    <w:rsid w:val="00576019"/>
    <w:rsid w:val="00576FBF"/>
    <w:rsid w:val="00580536"/>
    <w:rsid w:val="0058129B"/>
    <w:rsid w:val="00581ABD"/>
    <w:rsid w:val="0058232B"/>
    <w:rsid w:val="00582E7C"/>
    <w:rsid w:val="0058326A"/>
    <w:rsid w:val="005832CB"/>
    <w:rsid w:val="005833C4"/>
    <w:rsid w:val="005834AB"/>
    <w:rsid w:val="005838CF"/>
    <w:rsid w:val="00583A4D"/>
    <w:rsid w:val="005843E5"/>
    <w:rsid w:val="00584AD0"/>
    <w:rsid w:val="0058536D"/>
    <w:rsid w:val="00585B16"/>
    <w:rsid w:val="00585B41"/>
    <w:rsid w:val="00585DC8"/>
    <w:rsid w:val="0059091A"/>
    <w:rsid w:val="005913E2"/>
    <w:rsid w:val="0059165C"/>
    <w:rsid w:val="00591FB7"/>
    <w:rsid w:val="00592667"/>
    <w:rsid w:val="0059283C"/>
    <w:rsid w:val="0059284F"/>
    <w:rsid w:val="00592919"/>
    <w:rsid w:val="00593BF3"/>
    <w:rsid w:val="00593F90"/>
    <w:rsid w:val="00594A76"/>
    <w:rsid w:val="0059556D"/>
    <w:rsid w:val="00595813"/>
    <w:rsid w:val="0059654B"/>
    <w:rsid w:val="00597882"/>
    <w:rsid w:val="005A03C6"/>
    <w:rsid w:val="005A05FF"/>
    <w:rsid w:val="005A08AE"/>
    <w:rsid w:val="005A0A35"/>
    <w:rsid w:val="005A0DB6"/>
    <w:rsid w:val="005A1341"/>
    <w:rsid w:val="005A239D"/>
    <w:rsid w:val="005A2875"/>
    <w:rsid w:val="005A2B62"/>
    <w:rsid w:val="005A34B4"/>
    <w:rsid w:val="005A44F9"/>
    <w:rsid w:val="005A4DF4"/>
    <w:rsid w:val="005A52F0"/>
    <w:rsid w:val="005A5AFD"/>
    <w:rsid w:val="005A616F"/>
    <w:rsid w:val="005A62C4"/>
    <w:rsid w:val="005A674B"/>
    <w:rsid w:val="005A69EF"/>
    <w:rsid w:val="005A718C"/>
    <w:rsid w:val="005A719A"/>
    <w:rsid w:val="005A7961"/>
    <w:rsid w:val="005A7BF7"/>
    <w:rsid w:val="005A7EF6"/>
    <w:rsid w:val="005A7F0D"/>
    <w:rsid w:val="005B0007"/>
    <w:rsid w:val="005B07CB"/>
    <w:rsid w:val="005B0C89"/>
    <w:rsid w:val="005B182C"/>
    <w:rsid w:val="005B204B"/>
    <w:rsid w:val="005B2235"/>
    <w:rsid w:val="005B36B8"/>
    <w:rsid w:val="005B413B"/>
    <w:rsid w:val="005B4AC0"/>
    <w:rsid w:val="005B4C7F"/>
    <w:rsid w:val="005B4CD2"/>
    <w:rsid w:val="005B5344"/>
    <w:rsid w:val="005B5555"/>
    <w:rsid w:val="005B5A3D"/>
    <w:rsid w:val="005B62BC"/>
    <w:rsid w:val="005B6E50"/>
    <w:rsid w:val="005C0082"/>
    <w:rsid w:val="005C01AF"/>
    <w:rsid w:val="005C0B3F"/>
    <w:rsid w:val="005C10BB"/>
    <w:rsid w:val="005C12B9"/>
    <w:rsid w:val="005C164F"/>
    <w:rsid w:val="005C25AD"/>
    <w:rsid w:val="005C4202"/>
    <w:rsid w:val="005C45DE"/>
    <w:rsid w:val="005C4AB0"/>
    <w:rsid w:val="005C4CB6"/>
    <w:rsid w:val="005C5269"/>
    <w:rsid w:val="005C53EC"/>
    <w:rsid w:val="005C63F5"/>
    <w:rsid w:val="005C67AE"/>
    <w:rsid w:val="005C6A04"/>
    <w:rsid w:val="005C6A71"/>
    <w:rsid w:val="005C6B09"/>
    <w:rsid w:val="005C6E23"/>
    <w:rsid w:val="005C755E"/>
    <w:rsid w:val="005C7E76"/>
    <w:rsid w:val="005D1124"/>
    <w:rsid w:val="005D1352"/>
    <w:rsid w:val="005D188B"/>
    <w:rsid w:val="005D1906"/>
    <w:rsid w:val="005D1AC6"/>
    <w:rsid w:val="005D1BC3"/>
    <w:rsid w:val="005D1ED2"/>
    <w:rsid w:val="005D20D9"/>
    <w:rsid w:val="005D28F5"/>
    <w:rsid w:val="005D2AD8"/>
    <w:rsid w:val="005D2DA5"/>
    <w:rsid w:val="005D2EED"/>
    <w:rsid w:val="005D35F0"/>
    <w:rsid w:val="005D40D9"/>
    <w:rsid w:val="005D49DE"/>
    <w:rsid w:val="005D5243"/>
    <w:rsid w:val="005D664D"/>
    <w:rsid w:val="005D6DB6"/>
    <w:rsid w:val="005E0130"/>
    <w:rsid w:val="005E046D"/>
    <w:rsid w:val="005E0805"/>
    <w:rsid w:val="005E0A3C"/>
    <w:rsid w:val="005E19A8"/>
    <w:rsid w:val="005E2407"/>
    <w:rsid w:val="005E2B45"/>
    <w:rsid w:val="005E2C99"/>
    <w:rsid w:val="005E36EC"/>
    <w:rsid w:val="005E3B73"/>
    <w:rsid w:val="005E4A84"/>
    <w:rsid w:val="005E5741"/>
    <w:rsid w:val="005E625F"/>
    <w:rsid w:val="005E692C"/>
    <w:rsid w:val="005E6F55"/>
    <w:rsid w:val="005E7447"/>
    <w:rsid w:val="005E7E85"/>
    <w:rsid w:val="005F0D21"/>
    <w:rsid w:val="005F0EB1"/>
    <w:rsid w:val="005F13B0"/>
    <w:rsid w:val="005F18D9"/>
    <w:rsid w:val="005F1F0A"/>
    <w:rsid w:val="005F362B"/>
    <w:rsid w:val="005F3DC3"/>
    <w:rsid w:val="005F4123"/>
    <w:rsid w:val="005F447E"/>
    <w:rsid w:val="005F51E3"/>
    <w:rsid w:val="005F54DF"/>
    <w:rsid w:val="005F646E"/>
    <w:rsid w:val="005F69B9"/>
    <w:rsid w:val="005F7198"/>
    <w:rsid w:val="005F766E"/>
    <w:rsid w:val="005F7880"/>
    <w:rsid w:val="0060059A"/>
    <w:rsid w:val="0060098C"/>
    <w:rsid w:val="00600DF0"/>
    <w:rsid w:val="00601AC4"/>
    <w:rsid w:val="00601FBF"/>
    <w:rsid w:val="00602CC3"/>
    <w:rsid w:val="006035BC"/>
    <w:rsid w:val="00603E34"/>
    <w:rsid w:val="00604245"/>
    <w:rsid w:val="0060606E"/>
    <w:rsid w:val="006060AE"/>
    <w:rsid w:val="0060643F"/>
    <w:rsid w:val="0060734D"/>
    <w:rsid w:val="00607866"/>
    <w:rsid w:val="00607E5E"/>
    <w:rsid w:val="0061009B"/>
    <w:rsid w:val="0061096A"/>
    <w:rsid w:val="00611102"/>
    <w:rsid w:val="00611C5B"/>
    <w:rsid w:val="006125BF"/>
    <w:rsid w:val="006128F8"/>
    <w:rsid w:val="00612D83"/>
    <w:rsid w:val="00613772"/>
    <w:rsid w:val="006143C7"/>
    <w:rsid w:val="006160C8"/>
    <w:rsid w:val="00617EA3"/>
    <w:rsid w:val="0062000E"/>
    <w:rsid w:val="0062037A"/>
    <w:rsid w:val="00620396"/>
    <w:rsid w:val="00620ADB"/>
    <w:rsid w:val="00620E9E"/>
    <w:rsid w:val="00621C3D"/>
    <w:rsid w:val="00621DE9"/>
    <w:rsid w:val="00621EC8"/>
    <w:rsid w:val="006235E0"/>
    <w:rsid w:val="00625030"/>
    <w:rsid w:val="006254B3"/>
    <w:rsid w:val="00625501"/>
    <w:rsid w:val="006267DD"/>
    <w:rsid w:val="006273A8"/>
    <w:rsid w:val="006274F6"/>
    <w:rsid w:val="00627E1F"/>
    <w:rsid w:val="006303C0"/>
    <w:rsid w:val="00630F9A"/>
    <w:rsid w:val="00631042"/>
    <w:rsid w:val="00631206"/>
    <w:rsid w:val="00631663"/>
    <w:rsid w:val="006319D3"/>
    <w:rsid w:val="00631D2E"/>
    <w:rsid w:val="00632AB1"/>
    <w:rsid w:val="00633B56"/>
    <w:rsid w:val="0063447C"/>
    <w:rsid w:val="00634A26"/>
    <w:rsid w:val="00634B26"/>
    <w:rsid w:val="00634F5A"/>
    <w:rsid w:val="00635A3C"/>
    <w:rsid w:val="00635B62"/>
    <w:rsid w:val="00636F43"/>
    <w:rsid w:val="00640471"/>
    <w:rsid w:val="00640558"/>
    <w:rsid w:val="0064058C"/>
    <w:rsid w:val="00640886"/>
    <w:rsid w:val="00640A22"/>
    <w:rsid w:val="00640A6C"/>
    <w:rsid w:val="00640E44"/>
    <w:rsid w:val="0064155C"/>
    <w:rsid w:val="006419CA"/>
    <w:rsid w:val="00641C1D"/>
    <w:rsid w:val="006422D1"/>
    <w:rsid w:val="0064236B"/>
    <w:rsid w:val="0064318B"/>
    <w:rsid w:val="0064343C"/>
    <w:rsid w:val="0064388D"/>
    <w:rsid w:val="006439D7"/>
    <w:rsid w:val="0064421D"/>
    <w:rsid w:val="0064433E"/>
    <w:rsid w:val="00644B04"/>
    <w:rsid w:val="00644C66"/>
    <w:rsid w:val="00645136"/>
    <w:rsid w:val="00646178"/>
    <w:rsid w:val="006461DB"/>
    <w:rsid w:val="006515EE"/>
    <w:rsid w:val="0065188F"/>
    <w:rsid w:val="00651C24"/>
    <w:rsid w:val="00651C3D"/>
    <w:rsid w:val="00651DD4"/>
    <w:rsid w:val="00652BCF"/>
    <w:rsid w:val="00652CCA"/>
    <w:rsid w:val="00653BE0"/>
    <w:rsid w:val="0065405D"/>
    <w:rsid w:val="00656545"/>
    <w:rsid w:val="00656DA7"/>
    <w:rsid w:val="0065791E"/>
    <w:rsid w:val="0066046D"/>
    <w:rsid w:val="006606B8"/>
    <w:rsid w:val="00660B86"/>
    <w:rsid w:val="006611A7"/>
    <w:rsid w:val="00661B39"/>
    <w:rsid w:val="006634E0"/>
    <w:rsid w:val="006638DA"/>
    <w:rsid w:val="00664184"/>
    <w:rsid w:val="00664992"/>
    <w:rsid w:val="00665232"/>
    <w:rsid w:val="00665289"/>
    <w:rsid w:val="00665540"/>
    <w:rsid w:val="00665AC5"/>
    <w:rsid w:val="00665AFE"/>
    <w:rsid w:val="00666400"/>
    <w:rsid w:val="00666BF5"/>
    <w:rsid w:val="00667496"/>
    <w:rsid w:val="00667933"/>
    <w:rsid w:val="00667DAA"/>
    <w:rsid w:val="006706FD"/>
    <w:rsid w:val="00670797"/>
    <w:rsid w:val="00670D26"/>
    <w:rsid w:val="00670ED5"/>
    <w:rsid w:val="00671EE0"/>
    <w:rsid w:val="00672439"/>
    <w:rsid w:val="00673808"/>
    <w:rsid w:val="00673F86"/>
    <w:rsid w:val="00673FA1"/>
    <w:rsid w:val="006752BB"/>
    <w:rsid w:val="00676D12"/>
    <w:rsid w:val="00676D80"/>
    <w:rsid w:val="00676EB6"/>
    <w:rsid w:val="00676FE6"/>
    <w:rsid w:val="0067735B"/>
    <w:rsid w:val="00677CDA"/>
    <w:rsid w:val="006801F9"/>
    <w:rsid w:val="00680F95"/>
    <w:rsid w:val="00681A4B"/>
    <w:rsid w:val="00682135"/>
    <w:rsid w:val="00682410"/>
    <w:rsid w:val="00684158"/>
    <w:rsid w:val="00684331"/>
    <w:rsid w:val="00686BB1"/>
    <w:rsid w:val="00687D53"/>
    <w:rsid w:val="00690477"/>
    <w:rsid w:val="00690B23"/>
    <w:rsid w:val="00691500"/>
    <w:rsid w:val="00691C14"/>
    <w:rsid w:val="00691D06"/>
    <w:rsid w:val="00694EF6"/>
    <w:rsid w:val="006954F5"/>
    <w:rsid w:val="0069554B"/>
    <w:rsid w:val="006959A3"/>
    <w:rsid w:val="006959B6"/>
    <w:rsid w:val="00695D01"/>
    <w:rsid w:val="006979F6"/>
    <w:rsid w:val="006A0276"/>
    <w:rsid w:val="006A084B"/>
    <w:rsid w:val="006A08F6"/>
    <w:rsid w:val="006A0B59"/>
    <w:rsid w:val="006A0F20"/>
    <w:rsid w:val="006A19F9"/>
    <w:rsid w:val="006A2ED9"/>
    <w:rsid w:val="006A4018"/>
    <w:rsid w:val="006A433F"/>
    <w:rsid w:val="006A4A1B"/>
    <w:rsid w:val="006A5A74"/>
    <w:rsid w:val="006A64A7"/>
    <w:rsid w:val="006A6748"/>
    <w:rsid w:val="006A736B"/>
    <w:rsid w:val="006A76E2"/>
    <w:rsid w:val="006A7943"/>
    <w:rsid w:val="006B0A48"/>
    <w:rsid w:val="006B0B2E"/>
    <w:rsid w:val="006B0F16"/>
    <w:rsid w:val="006B1DC3"/>
    <w:rsid w:val="006B24D6"/>
    <w:rsid w:val="006B2D59"/>
    <w:rsid w:val="006B2F25"/>
    <w:rsid w:val="006B3301"/>
    <w:rsid w:val="006B3970"/>
    <w:rsid w:val="006B3E09"/>
    <w:rsid w:val="006B4510"/>
    <w:rsid w:val="006B4AB7"/>
    <w:rsid w:val="006B4D6B"/>
    <w:rsid w:val="006B4FED"/>
    <w:rsid w:val="006B5F83"/>
    <w:rsid w:val="006B5FED"/>
    <w:rsid w:val="006B618D"/>
    <w:rsid w:val="006B71B2"/>
    <w:rsid w:val="006B7B48"/>
    <w:rsid w:val="006C04AE"/>
    <w:rsid w:val="006C0A33"/>
    <w:rsid w:val="006C1276"/>
    <w:rsid w:val="006C1653"/>
    <w:rsid w:val="006C177B"/>
    <w:rsid w:val="006C17C5"/>
    <w:rsid w:val="006C17C8"/>
    <w:rsid w:val="006C17CC"/>
    <w:rsid w:val="006C1900"/>
    <w:rsid w:val="006C1A8D"/>
    <w:rsid w:val="006C2853"/>
    <w:rsid w:val="006C2C5E"/>
    <w:rsid w:val="006C3041"/>
    <w:rsid w:val="006C4FA0"/>
    <w:rsid w:val="006C5BCA"/>
    <w:rsid w:val="006C6762"/>
    <w:rsid w:val="006C6E34"/>
    <w:rsid w:val="006C6E9D"/>
    <w:rsid w:val="006C7F9A"/>
    <w:rsid w:val="006D0052"/>
    <w:rsid w:val="006D0ABB"/>
    <w:rsid w:val="006D0B6D"/>
    <w:rsid w:val="006D14D3"/>
    <w:rsid w:val="006D21D9"/>
    <w:rsid w:val="006D258F"/>
    <w:rsid w:val="006D2ABD"/>
    <w:rsid w:val="006D345A"/>
    <w:rsid w:val="006D413C"/>
    <w:rsid w:val="006D45B5"/>
    <w:rsid w:val="006D4B22"/>
    <w:rsid w:val="006D4BE7"/>
    <w:rsid w:val="006D51AD"/>
    <w:rsid w:val="006D5A7C"/>
    <w:rsid w:val="006D5D13"/>
    <w:rsid w:val="006D6074"/>
    <w:rsid w:val="006D6B23"/>
    <w:rsid w:val="006D6B3F"/>
    <w:rsid w:val="006D6FB3"/>
    <w:rsid w:val="006D7560"/>
    <w:rsid w:val="006D75B0"/>
    <w:rsid w:val="006D75BA"/>
    <w:rsid w:val="006D7B85"/>
    <w:rsid w:val="006E169B"/>
    <w:rsid w:val="006E1EEF"/>
    <w:rsid w:val="006E1F6F"/>
    <w:rsid w:val="006E2476"/>
    <w:rsid w:val="006E2622"/>
    <w:rsid w:val="006E34C8"/>
    <w:rsid w:val="006E353E"/>
    <w:rsid w:val="006E46D3"/>
    <w:rsid w:val="006E4841"/>
    <w:rsid w:val="006E4DD5"/>
    <w:rsid w:val="006E4F44"/>
    <w:rsid w:val="006E4F62"/>
    <w:rsid w:val="006E5838"/>
    <w:rsid w:val="006E5C1B"/>
    <w:rsid w:val="006E63D3"/>
    <w:rsid w:val="006E679A"/>
    <w:rsid w:val="006E6BAD"/>
    <w:rsid w:val="006E730E"/>
    <w:rsid w:val="006E75AB"/>
    <w:rsid w:val="006E7912"/>
    <w:rsid w:val="006E7A9D"/>
    <w:rsid w:val="006E7BCF"/>
    <w:rsid w:val="006E7C28"/>
    <w:rsid w:val="006E7ED0"/>
    <w:rsid w:val="006E7F92"/>
    <w:rsid w:val="006F0B27"/>
    <w:rsid w:val="006F11EB"/>
    <w:rsid w:val="006F1D25"/>
    <w:rsid w:val="006F1D9F"/>
    <w:rsid w:val="006F2BF6"/>
    <w:rsid w:val="006F30F8"/>
    <w:rsid w:val="006F339F"/>
    <w:rsid w:val="006F390F"/>
    <w:rsid w:val="006F3A8D"/>
    <w:rsid w:val="006F4110"/>
    <w:rsid w:val="006F4705"/>
    <w:rsid w:val="006F5686"/>
    <w:rsid w:val="006F5A23"/>
    <w:rsid w:val="006F7222"/>
    <w:rsid w:val="00700258"/>
    <w:rsid w:val="007006EB"/>
    <w:rsid w:val="00700727"/>
    <w:rsid w:val="007008DB"/>
    <w:rsid w:val="00701264"/>
    <w:rsid w:val="007037D0"/>
    <w:rsid w:val="00703A4F"/>
    <w:rsid w:val="00703A73"/>
    <w:rsid w:val="00704377"/>
    <w:rsid w:val="00704CA1"/>
    <w:rsid w:val="007050BC"/>
    <w:rsid w:val="00705CBF"/>
    <w:rsid w:val="0070609B"/>
    <w:rsid w:val="007071F4"/>
    <w:rsid w:val="0070730F"/>
    <w:rsid w:val="00707404"/>
    <w:rsid w:val="00707444"/>
    <w:rsid w:val="0071062A"/>
    <w:rsid w:val="00710BD4"/>
    <w:rsid w:val="00711B49"/>
    <w:rsid w:val="00713161"/>
    <w:rsid w:val="00714171"/>
    <w:rsid w:val="00714820"/>
    <w:rsid w:val="00715269"/>
    <w:rsid w:val="00716576"/>
    <w:rsid w:val="007177BA"/>
    <w:rsid w:val="00717971"/>
    <w:rsid w:val="007207B6"/>
    <w:rsid w:val="00721532"/>
    <w:rsid w:val="007215C9"/>
    <w:rsid w:val="007228B3"/>
    <w:rsid w:val="0072399F"/>
    <w:rsid w:val="007239F1"/>
    <w:rsid w:val="007249C3"/>
    <w:rsid w:val="00725410"/>
    <w:rsid w:val="0072541D"/>
    <w:rsid w:val="007259FB"/>
    <w:rsid w:val="00725DF7"/>
    <w:rsid w:val="0072735A"/>
    <w:rsid w:val="007277DB"/>
    <w:rsid w:val="00727AE5"/>
    <w:rsid w:val="00730117"/>
    <w:rsid w:val="0073099D"/>
    <w:rsid w:val="00730DB1"/>
    <w:rsid w:val="007315CC"/>
    <w:rsid w:val="00731753"/>
    <w:rsid w:val="0073236E"/>
    <w:rsid w:val="00732CCB"/>
    <w:rsid w:val="007332FB"/>
    <w:rsid w:val="0073355F"/>
    <w:rsid w:val="007336A2"/>
    <w:rsid w:val="00734208"/>
    <w:rsid w:val="00734209"/>
    <w:rsid w:val="00734500"/>
    <w:rsid w:val="0073498F"/>
    <w:rsid w:val="0073533E"/>
    <w:rsid w:val="007357B2"/>
    <w:rsid w:val="007358E8"/>
    <w:rsid w:val="00736747"/>
    <w:rsid w:val="00736783"/>
    <w:rsid w:val="00736B7D"/>
    <w:rsid w:val="00736C22"/>
    <w:rsid w:val="00740CEA"/>
    <w:rsid w:val="00741BA4"/>
    <w:rsid w:val="007423D7"/>
    <w:rsid w:val="00742AEB"/>
    <w:rsid w:val="00742FB8"/>
    <w:rsid w:val="007436AD"/>
    <w:rsid w:val="00743EDB"/>
    <w:rsid w:val="00744049"/>
    <w:rsid w:val="007452A6"/>
    <w:rsid w:val="007455C7"/>
    <w:rsid w:val="0074571D"/>
    <w:rsid w:val="00745CDF"/>
    <w:rsid w:val="007465FC"/>
    <w:rsid w:val="007467C7"/>
    <w:rsid w:val="00746955"/>
    <w:rsid w:val="00750AB2"/>
    <w:rsid w:val="00750B05"/>
    <w:rsid w:val="00751281"/>
    <w:rsid w:val="00751351"/>
    <w:rsid w:val="007515FB"/>
    <w:rsid w:val="00751923"/>
    <w:rsid w:val="00751EDE"/>
    <w:rsid w:val="0075229F"/>
    <w:rsid w:val="0075273A"/>
    <w:rsid w:val="007530A8"/>
    <w:rsid w:val="00754108"/>
    <w:rsid w:val="00754328"/>
    <w:rsid w:val="007546B7"/>
    <w:rsid w:val="00754C3E"/>
    <w:rsid w:val="007550A7"/>
    <w:rsid w:val="00755566"/>
    <w:rsid w:val="00756951"/>
    <w:rsid w:val="00757502"/>
    <w:rsid w:val="00757BB6"/>
    <w:rsid w:val="00757DCE"/>
    <w:rsid w:val="00757F31"/>
    <w:rsid w:val="00760000"/>
    <w:rsid w:val="007601E1"/>
    <w:rsid w:val="007621BC"/>
    <w:rsid w:val="0076388F"/>
    <w:rsid w:val="00763CA0"/>
    <w:rsid w:val="00764777"/>
    <w:rsid w:val="00764FBC"/>
    <w:rsid w:val="00765854"/>
    <w:rsid w:val="00766DC5"/>
    <w:rsid w:val="00766E98"/>
    <w:rsid w:val="00767649"/>
    <w:rsid w:val="00767713"/>
    <w:rsid w:val="007677B1"/>
    <w:rsid w:val="00767C02"/>
    <w:rsid w:val="00770610"/>
    <w:rsid w:val="00770763"/>
    <w:rsid w:val="00772D09"/>
    <w:rsid w:val="00772DFC"/>
    <w:rsid w:val="007731ED"/>
    <w:rsid w:val="00773FDD"/>
    <w:rsid w:val="00774558"/>
    <w:rsid w:val="00774E4C"/>
    <w:rsid w:val="007757C9"/>
    <w:rsid w:val="00775AB9"/>
    <w:rsid w:val="00776D2C"/>
    <w:rsid w:val="00777EC3"/>
    <w:rsid w:val="007800E3"/>
    <w:rsid w:val="00780299"/>
    <w:rsid w:val="00780B56"/>
    <w:rsid w:val="00780B68"/>
    <w:rsid w:val="00781B28"/>
    <w:rsid w:val="00782906"/>
    <w:rsid w:val="00783406"/>
    <w:rsid w:val="00784332"/>
    <w:rsid w:val="007847FC"/>
    <w:rsid w:val="00785D34"/>
    <w:rsid w:val="0078626D"/>
    <w:rsid w:val="007866E0"/>
    <w:rsid w:val="00786EFC"/>
    <w:rsid w:val="0079066C"/>
    <w:rsid w:val="00790917"/>
    <w:rsid w:val="00791965"/>
    <w:rsid w:val="00792848"/>
    <w:rsid w:val="00793352"/>
    <w:rsid w:val="00793A3F"/>
    <w:rsid w:val="007943A4"/>
    <w:rsid w:val="007944E1"/>
    <w:rsid w:val="0079471C"/>
    <w:rsid w:val="00794DBB"/>
    <w:rsid w:val="00795C30"/>
    <w:rsid w:val="00795E51"/>
    <w:rsid w:val="00796773"/>
    <w:rsid w:val="00797744"/>
    <w:rsid w:val="00797C8C"/>
    <w:rsid w:val="007A18F9"/>
    <w:rsid w:val="007A1CD0"/>
    <w:rsid w:val="007A1E61"/>
    <w:rsid w:val="007A2B9F"/>
    <w:rsid w:val="007A346E"/>
    <w:rsid w:val="007A361B"/>
    <w:rsid w:val="007A373D"/>
    <w:rsid w:val="007A43D9"/>
    <w:rsid w:val="007A4BEE"/>
    <w:rsid w:val="007A4CD8"/>
    <w:rsid w:val="007A5647"/>
    <w:rsid w:val="007A5A73"/>
    <w:rsid w:val="007A6131"/>
    <w:rsid w:val="007A75DF"/>
    <w:rsid w:val="007A7762"/>
    <w:rsid w:val="007B0443"/>
    <w:rsid w:val="007B1721"/>
    <w:rsid w:val="007B462E"/>
    <w:rsid w:val="007B54CA"/>
    <w:rsid w:val="007B59B0"/>
    <w:rsid w:val="007B59FA"/>
    <w:rsid w:val="007B648B"/>
    <w:rsid w:val="007B67F1"/>
    <w:rsid w:val="007B7B62"/>
    <w:rsid w:val="007C018B"/>
    <w:rsid w:val="007C0467"/>
    <w:rsid w:val="007C0642"/>
    <w:rsid w:val="007C0A1E"/>
    <w:rsid w:val="007C12EB"/>
    <w:rsid w:val="007C19B1"/>
    <w:rsid w:val="007C2C71"/>
    <w:rsid w:val="007C3A18"/>
    <w:rsid w:val="007C4465"/>
    <w:rsid w:val="007C4B68"/>
    <w:rsid w:val="007C5045"/>
    <w:rsid w:val="007C54D0"/>
    <w:rsid w:val="007C5666"/>
    <w:rsid w:val="007C5BCD"/>
    <w:rsid w:val="007C62C0"/>
    <w:rsid w:val="007C6A5E"/>
    <w:rsid w:val="007C7949"/>
    <w:rsid w:val="007C7E19"/>
    <w:rsid w:val="007C7E89"/>
    <w:rsid w:val="007D0364"/>
    <w:rsid w:val="007D0D86"/>
    <w:rsid w:val="007D0FA3"/>
    <w:rsid w:val="007D1299"/>
    <w:rsid w:val="007D1A30"/>
    <w:rsid w:val="007D2474"/>
    <w:rsid w:val="007D2868"/>
    <w:rsid w:val="007D29A1"/>
    <w:rsid w:val="007D29CA"/>
    <w:rsid w:val="007D2A12"/>
    <w:rsid w:val="007D2BAE"/>
    <w:rsid w:val="007D317A"/>
    <w:rsid w:val="007D31B0"/>
    <w:rsid w:val="007D39D1"/>
    <w:rsid w:val="007D3F99"/>
    <w:rsid w:val="007D43A2"/>
    <w:rsid w:val="007D4651"/>
    <w:rsid w:val="007D479E"/>
    <w:rsid w:val="007D4D86"/>
    <w:rsid w:val="007D4DF3"/>
    <w:rsid w:val="007D5561"/>
    <w:rsid w:val="007D5BC6"/>
    <w:rsid w:val="007D6FA8"/>
    <w:rsid w:val="007D7549"/>
    <w:rsid w:val="007D7801"/>
    <w:rsid w:val="007D7957"/>
    <w:rsid w:val="007E0995"/>
    <w:rsid w:val="007E0DD6"/>
    <w:rsid w:val="007E10B4"/>
    <w:rsid w:val="007E1A05"/>
    <w:rsid w:val="007E23A2"/>
    <w:rsid w:val="007E2B59"/>
    <w:rsid w:val="007E2E24"/>
    <w:rsid w:val="007E3165"/>
    <w:rsid w:val="007E3229"/>
    <w:rsid w:val="007E3445"/>
    <w:rsid w:val="007E4443"/>
    <w:rsid w:val="007E472F"/>
    <w:rsid w:val="007E610C"/>
    <w:rsid w:val="007E6413"/>
    <w:rsid w:val="007E6C1D"/>
    <w:rsid w:val="007E7F42"/>
    <w:rsid w:val="007F00E9"/>
    <w:rsid w:val="007F0187"/>
    <w:rsid w:val="007F063D"/>
    <w:rsid w:val="007F082D"/>
    <w:rsid w:val="007F0BB4"/>
    <w:rsid w:val="007F0E28"/>
    <w:rsid w:val="007F1017"/>
    <w:rsid w:val="007F10E2"/>
    <w:rsid w:val="007F22C3"/>
    <w:rsid w:val="007F318F"/>
    <w:rsid w:val="007F325C"/>
    <w:rsid w:val="007F346F"/>
    <w:rsid w:val="007F36A2"/>
    <w:rsid w:val="007F480C"/>
    <w:rsid w:val="007F6B6C"/>
    <w:rsid w:val="007F6C85"/>
    <w:rsid w:val="007F7F1E"/>
    <w:rsid w:val="00800048"/>
    <w:rsid w:val="0080182A"/>
    <w:rsid w:val="00801E56"/>
    <w:rsid w:val="00802B55"/>
    <w:rsid w:val="0080328E"/>
    <w:rsid w:val="0080331B"/>
    <w:rsid w:val="00803392"/>
    <w:rsid w:val="0080359E"/>
    <w:rsid w:val="0080494C"/>
    <w:rsid w:val="00804F0B"/>
    <w:rsid w:val="008050DC"/>
    <w:rsid w:val="00805A91"/>
    <w:rsid w:val="00805B69"/>
    <w:rsid w:val="008067D5"/>
    <w:rsid w:val="008069E6"/>
    <w:rsid w:val="00807218"/>
    <w:rsid w:val="00807715"/>
    <w:rsid w:val="008109A3"/>
    <w:rsid w:val="00810B67"/>
    <w:rsid w:val="0081177B"/>
    <w:rsid w:val="00811A2B"/>
    <w:rsid w:val="00811A83"/>
    <w:rsid w:val="00812596"/>
    <w:rsid w:val="00812BAE"/>
    <w:rsid w:val="0081338B"/>
    <w:rsid w:val="00813634"/>
    <w:rsid w:val="00813863"/>
    <w:rsid w:val="008142BA"/>
    <w:rsid w:val="00814E88"/>
    <w:rsid w:val="0081542B"/>
    <w:rsid w:val="00816B28"/>
    <w:rsid w:val="00816C3A"/>
    <w:rsid w:val="008173EE"/>
    <w:rsid w:val="00817745"/>
    <w:rsid w:val="00817758"/>
    <w:rsid w:val="008204FC"/>
    <w:rsid w:val="0082133A"/>
    <w:rsid w:val="00822228"/>
    <w:rsid w:val="00822AE9"/>
    <w:rsid w:val="00822B39"/>
    <w:rsid w:val="00822D36"/>
    <w:rsid w:val="00823988"/>
    <w:rsid w:val="00824BA9"/>
    <w:rsid w:val="008258A4"/>
    <w:rsid w:val="00826169"/>
    <w:rsid w:val="008269F5"/>
    <w:rsid w:val="008274EE"/>
    <w:rsid w:val="0083017D"/>
    <w:rsid w:val="0083074A"/>
    <w:rsid w:val="00830CF2"/>
    <w:rsid w:val="00830DAC"/>
    <w:rsid w:val="00830E54"/>
    <w:rsid w:val="008314CA"/>
    <w:rsid w:val="00832499"/>
    <w:rsid w:val="00832ECE"/>
    <w:rsid w:val="008331DA"/>
    <w:rsid w:val="00833771"/>
    <w:rsid w:val="00833784"/>
    <w:rsid w:val="0083394A"/>
    <w:rsid w:val="0083414E"/>
    <w:rsid w:val="00834208"/>
    <w:rsid w:val="008343EE"/>
    <w:rsid w:val="00834C1C"/>
    <w:rsid w:val="00834F36"/>
    <w:rsid w:val="00836127"/>
    <w:rsid w:val="00836CD6"/>
    <w:rsid w:val="00837CAA"/>
    <w:rsid w:val="00840EB0"/>
    <w:rsid w:val="00841BA3"/>
    <w:rsid w:val="008420A6"/>
    <w:rsid w:val="008442ED"/>
    <w:rsid w:val="008448BF"/>
    <w:rsid w:val="00844A99"/>
    <w:rsid w:val="0084540C"/>
    <w:rsid w:val="00845821"/>
    <w:rsid w:val="008458A6"/>
    <w:rsid w:val="008461CE"/>
    <w:rsid w:val="008467FE"/>
    <w:rsid w:val="00846DBE"/>
    <w:rsid w:val="00850204"/>
    <w:rsid w:val="00850499"/>
    <w:rsid w:val="008506F5"/>
    <w:rsid w:val="00850D5A"/>
    <w:rsid w:val="008525C9"/>
    <w:rsid w:val="00853C6E"/>
    <w:rsid w:val="00853CB8"/>
    <w:rsid w:val="008540F2"/>
    <w:rsid w:val="008541DB"/>
    <w:rsid w:val="00855727"/>
    <w:rsid w:val="008557E3"/>
    <w:rsid w:val="008602A9"/>
    <w:rsid w:val="008605C0"/>
    <w:rsid w:val="0086068F"/>
    <w:rsid w:val="008607B0"/>
    <w:rsid w:val="00860C5C"/>
    <w:rsid w:val="00862309"/>
    <w:rsid w:val="00862759"/>
    <w:rsid w:val="00864155"/>
    <w:rsid w:val="00864AEE"/>
    <w:rsid w:val="00864C77"/>
    <w:rsid w:val="008662A1"/>
    <w:rsid w:val="00866A2F"/>
    <w:rsid w:val="00867199"/>
    <w:rsid w:val="008676B0"/>
    <w:rsid w:val="008679A5"/>
    <w:rsid w:val="0087089D"/>
    <w:rsid w:val="00870E34"/>
    <w:rsid w:val="00871ACD"/>
    <w:rsid w:val="008726D8"/>
    <w:rsid w:val="0087277D"/>
    <w:rsid w:val="0087281D"/>
    <w:rsid w:val="008732DF"/>
    <w:rsid w:val="00874250"/>
    <w:rsid w:val="00874B7E"/>
    <w:rsid w:val="00874C81"/>
    <w:rsid w:val="00875D57"/>
    <w:rsid w:val="008761DA"/>
    <w:rsid w:val="008763B4"/>
    <w:rsid w:val="0087669E"/>
    <w:rsid w:val="008772EC"/>
    <w:rsid w:val="00877639"/>
    <w:rsid w:val="00877B3E"/>
    <w:rsid w:val="00877F18"/>
    <w:rsid w:val="00880197"/>
    <w:rsid w:val="00880228"/>
    <w:rsid w:val="008806C9"/>
    <w:rsid w:val="00880F3C"/>
    <w:rsid w:val="00881348"/>
    <w:rsid w:val="00881D7F"/>
    <w:rsid w:val="0088204C"/>
    <w:rsid w:val="00882DE5"/>
    <w:rsid w:val="00882E84"/>
    <w:rsid w:val="0088346F"/>
    <w:rsid w:val="008837E9"/>
    <w:rsid w:val="00883935"/>
    <w:rsid w:val="00883E01"/>
    <w:rsid w:val="00883ECF"/>
    <w:rsid w:val="0088408F"/>
    <w:rsid w:val="008840B6"/>
    <w:rsid w:val="00884986"/>
    <w:rsid w:val="00884B7C"/>
    <w:rsid w:val="00884C8C"/>
    <w:rsid w:val="00884DBA"/>
    <w:rsid w:val="008859AF"/>
    <w:rsid w:val="00886CB7"/>
    <w:rsid w:val="008915C4"/>
    <w:rsid w:val="00891B55"/>
    <w:rsid w:val="00892123"/>
    <w:rsid w:val="00892385"/>
    <w:rsid w:val="0089303F"/>
    <w:rsid w:val="00893729"/>
    <w:rsid w:val="008938D3"/>
    <w:rsid w:val="0089391B"/>
    <w:rsid w:val="00894395"/>
    <w:rsid w:val="00895367"/>
    <w:rsid w:val="0089562D"/>
    <w:rsid w:val="008957D8"/>
    <w:rsid w:val="0089594C"/>
    <w:rsid w:val="00896170"/>
    <w:rsid w:val="008968B9"/>
    <w:rsid w:val="00896BB7"/>
    <w:rsid w:val="00897CAC"/>
    <w:rsid w:val="008A18B4"/>
    <w:rsid w:val="008A1F12"/>
    <w:rsid w:val="008A29A8"/>
    <w:rsid w:val="008A2F99"/>
    <w:rsid w:val="008A307D"/>
    <w:rsid w:val="008A3545"/>
    <w:rsid w:val="008A3BC7"/>
    <w:rsid w:val="008A4632"/>
    <w:rsid w:val="008A5243"/>
    <w:rsid w:val="008A52C8"/>
    <w:rsid w:val="008A55F0"/>
    <w:rsid w:val="008A5A0A"/>
    <w:rsid w:val="008A60A7"/>
    <w:rsid w:val="008A6A66"/>
    <w:rsid w:val="008A7452"/>
    <w:rsid w:val="008A7D7C"/>
    <w:rsid w:val="008B063A"/>
    <w:rsid w:val="008B089B"/>
    <w:rsid w:val="008B08C0"/>
    <w:rsid w:val="008B18C1"/>
    <w:rsid w:val="008B19C0"/>
    <w:rsid w:val="008B2EFF"/>
    <w:rsid w:val="008B3338"/>
    <w:rsid w:val="008B3654"/>
    <w:rsid w:val="008B38C8"/>
    <w:rsid w:val="008B45D6"/>
    <w:rsid w:val="008B47F9"/>
    <w:rsid w:val="008B57AC"/>
    <w:rsid w:val="008B5D10"/>
    <w:rsid w:val="008B5F97"/>
    <w:rsid w:val="008B6468"/>
    <w:rsid w:val="008B65B1"/>
    <w:rsid w:val="008B6B37"/>
    <w:rsid w:val="008B6DE6"/>
    <w:rsid w:val="008B7011"/>
    <w:rsid w:val="008B7521"/>
    <w:rsid w:val="008C03C2"/>
    <w:rsid w:val="008C0592"/>
    <w:rsid w:val="008C1933"/>
    <w:rsid w:val="008C1AC0"/>
    <w:rsid w:val="008C22B4"/>
    <w:rsid w:val="008C22F3"/>
    <w:rsid w:val="008C2C90"/>
    <w:rsid w:val="008C2D0D"/>
    <w:rsid w:val="008C3113"/>
    <w:rsid w:val="008C354A"/>
    <w:rsid w:val="008C4B37"/>
    <w:rsid w:val="008C4F92"/>
    <w:rsid w:val="008C591B"/>
    <w:rsid w:val="008C5FAE"/>
    <w:rsid w:val="008C6C85"/>
    <w:rsid w:val="008C6CBC"/>
    <w:rsid w:val="008C7E35"/>
    <w:rsid w:val="008D001A"/>
    <w:rsid w:val="008D0975"/>
    <w:rsid w:val="008D0F4E"/>
    <w:rsid w:val="008D15A6"/>
    <w:rsid w:val="008D1979"/>
    <w:rsid w:val="008D2879"/>
    <w:rsid w:val="008D2AFB"/>
    <w:rsid w:val="008D2B69"/>
    <w:rsid w:val="008D30B7"/>
    <w:rsid w:val="008D34F5"/>
    <w:rsid w:val="008D35F2"/>
    <w:rsid w:val="008D3AF0"/>
    <w:rsid w:val="008D423F"/>
    <w:rsid w:val="008D44CE"/>
    <w:rsid w:val="008D44E2"/>
    <w:rsid w:val="008D4AF1"/>
    <w:rsid w:val="008D5B14"/>
    <w:rsid w:val="008D7B84"/>
    <w:rsid w:val="008E1715"/>
    <w:rsid w:val="008E1EA3"/>
    <w:rsid w:val="008E22B3"/>
    <w:rsid w:val="008E23CD"/>
    <w:rsid w:val="008E319C"/>
    <w:rsid w:val="008E31FC"/>
    <w:rsid w:val="008E373D"/>
    <w:rsid w:val="008E3744"/>
    <w:rsid w:val="008E3FFA"/>
    <w:rsid w:val="008E4A10"/>
    <w:rsid w:val="008E4A3D"/>
    <w:rsid w:val="008E4FB4"/>
    <w:rsid w:val="008E5154"/>
    <w:rsid w:val="008E5F4F"/>
    <w:rsid w:val="008E631F"/>
    <w:rsid w:val="008E660D"/>
    <w:rsid w:val="008E7983"/>
    <w:rsid w:val="008E7A55"/>
    <w:rsid w:val="008E7C37"/>
    <w:rsid w:val="008F04FD"/>
    <w:rsid w:val="008F1113"/>
    <w:rsid w:val="008F135A"/>
    <w:rsid w:val="008F1A1A"/>
    <w:rsid w:val="008F1E0C"/>
    <w:rsid w:val="008F1E2C"/>
    <w:rsid w:val="008F1ECD"/>
    <w:rsid w:val="008F3970"/>
    <w:rsid w:val="008F46EB"/>
    <w:rsid w:val="008F52B4"/>
    <w:rsid w:val="008F5BFE"/>
    <w:rsid w:val="008F7050"/>
    <w:rsid w:val="008F7182"/>
    <w:rsid w:val="0090059E"/>
    <w:rsid w:val="0090064F"/>
    <w:rsid w:val="009006AB"/>
    <w:rsid w:val="009007FD"/>
    <w:rsid w:val="00900BB8"/>
    <w:rsid w:val="0090198C"/>
    <w:rsid w:val="00902883"/>
    <w:rsid w:val="00902AEA"/>
    <w:rsid w:val="009034F2"/>
    <w:rsid w:val="00904479"/>
    <w:rsid w:val="009048CA"/>
    <w:rsid w:val="00905410"/>
    <w:rsid w:val="00905E9E"/>
    <w:rsid w:val="0090638E"/>
    <w:rsid w:val="00907654"/>
    <w:rsid w:val="009077AD"/>
    <w:rsid w:val="00910B02"/>
    <w:rsid w:val="009113E9"/>
    <w:rsid w:val="009118A8"/>
    <w:rsid w:val="0091230B"/>
    <w:rsid w:val="00912B51"/>
    <w:rsid w:val="00913024"/>
    <w:rsid w:val="00913494"/>
    <w:rsid w:val="009135FF"/>
    <w:rsid w:val="00913E98"/>
    <w:rsid w:val="00914364"/>
    <w:rsid w:val="00914D51"/>
    <w:rsid w:val="009155BF"/>
    <w:rsid w:val="009164C7"/>
    <w:rsid w:val="00916A53"/>
    <w:rsid w:val="00916B05"/>
    <w:rsid w:val="009173A7"/>
    <w:rsid w:val="00917CDC"/>
    <w:rsid w:val="009200FF"/>
    <w:rsid w:val="00920142"/>
    <w:rsid w:val="00920329"/>
    <w:rsid w:val="0092061B"/>
    <w:rsid w:val="00920A5C"/>
    <w:rsid w:val="00920E3F"/>
    <w:rsid w:val="00921181"/>
    <w:rsid w:val="00921C6A"/>
    <w:rsid w:val="009220BC"/>
    <w:rsid w:val="009222D5"/>
    <w:rsid w:val="009225F6"/>
    <w:rsid w:val="00923735"/>
    <w:rsid w:val="009238EE"/>
    <w:rsid w:val="00923FB3"/>
    <w:rsid w:val="00924312"/>
    <w:rsid w:val="009245A2"/>
    <w:rsid w:val="0092482C"/>
    <w:rsid w:val="009249C0"/>
    <w:rsid w:val="00924ABE"/>
    <w:rsid w:val="00925056"/>
    <w:rsid w:val="00925D36"/>
    <w:rsid w:val="00926084"/>
    <w:rsid w:val="0092736B"/>
    <w:rsid w:val="00927408"/>
    <w:rsid w:val="0092782C"/>
    <w:rsid w:val="009309F8"/>
    <w:rsid w:val="00930E48"/>
    <w:rsid w:val="009311CD"/>
    <w:rsid w:val="00931CF8"/>
    <w:rsid w:val="00932D24"/>
    <w:rsid w:val="00933987"/>
    <w:rsid w:val="00933BB1"/>
    <w:rsid w:val="0093409A"/>
    <w:rsid w:val="00934D6D"/>
    <w:rsid w:val="009352C3"/>
    <w:rsid w:val="00935629"/>
    <w:rsid w:val="009368C0"/>
    <w:rsid w:val="00936994"/>
    <w:rsid w:val="009404CD"/>
    <w:rsid w:val="00941556"/>
    <w:rsid w:val="00942B23"/>
    <w:rsid w:val="009435BD"/>
    <w:rsid w:val="0094416B"/>
    <w:rsid w:val="009444D5"/>
    <w:rsid w:val="0094481F"/>
    <w:rsid w:val="00944A6B"/>
    <w:rsid w:val="00944ABB"/>
    <w:rsid w:val="00944E0F"/>
    <w:rsid w:val="0094714A"/>
    <w:rsid w:val="00950D13"/>
    <w:rsid w:val="00950D56"/>
    <w:rsid w:val="00951626"/>
    <w:rsid w:val="00951951"/>
    <w:rsid w:val="00952604"/>
    <w:rsid w:val="00952F9D"/>
    <w:rsid w:val="00953110"/>
    <w:rsid w:val="0095464E"/>
    <w:rsid w:val="009546D9"/>
    <w:rsid w:val="0095476D"/>
    <w:rsid w:val="00954FCD"/>
    <w:rsid w:val="00954FD2"/>
    <w:rsid w:val="00955000"/>
    <w:rsid w:val="00955091"/>
    <w:rsid w:val="00955B74"/>
    <w:rsid w:val="00956561"/>
    <w:rsid w:val="0095699F"/>
    <w:rsid w:val="00956AC9"/>
    <w:rsid w:val="009570B1"/>
    <w:rsid w:val="00957D75"/>
    <w:rsid w:val="009600AD"/>
    <w:rsid w:val="00960978"/>
    <w:rsid w:val="00961DE2"/>
    <w:rsid w:val="0096200B"/>
    <w:rsid w:val="0096221F"/>
    <w:rsid w:val="009631AD"/>
    <w:rsid w:val="009637FF"/>
    <w:rsid w:val="00963D9E"/>
    <w:rsid w:val="009646F6"/>
    <w:rsid w:val="0096473D"/>
    <w:rsid w:val="00964F90"/>
    <w:rsid w:val="0096590B"/>
    <w:rsid w:val="0096599B"/>
    <w:rsid w:val="00965FF6"/>
    <w:rsid w:val="009667E2"/>
    <w:rsid w:val="00967640"/>
    <w:rsid w:val="0097006E"/>
    <w:rsid w:val="00971E23"/>
    <w:rsid w:val="009727E9"/>
    <w:rsid w:val="00972DF9"/>
    <w:rsid w:val="00973B91"/>
    <w:rsid w:val="00974158"/>
    <w:rsid w:val="00974984"/>
    <w:rsid w:val="00974D7F"/>
    <w:rsid w:val="009756AE"/>
    <w:rsid w:val="0097590E"/>
    <w:rsid w:val="00975AB5"/>
    <w:rsid w:val="009764D2"/>
    <w:rsid w:val="009765FF"/>
    <w:rsid w:val="00976D4F"/>
    <w:rsid w:val="009773CC"/>
    <w:rsid w:val="00980BAE"/>
    <w:rsid w:val="00980BC1"/>
    <w:rsid w:val="009815F7"/>
    <w:rsid w:val="00982232"/>
    <w:rsid w:val="0098258D"/>
    <w:rsid w:val="00982CDC"/>
    <w:rsid w:val="00982CEE"/>
    <w:rsid w:val="00982F55"/>
    <w:rsid w:val="00982F5C"/>
    <w:rsid w:val="00983145"/>
    <w:rsid w:val="009839F9"/>
    <w:rsid w:val="009840EC"/>
    <w:rsid w:val="009851AB"/>
    <w:rsid w:val="00986FC8"/>
    <w:rsid w:val="0098717E"/>
    <w:rsid w:val="00987985"/>
    <w:rsid w:val="00987CC3"/>
    <w:rsid w:val="00990703"/>
    <w:rsid w:val="00990767"/>
    <w:rsid w:val="00990AB0"/>
    <w:rsid w:val="0099119D"/>
    <w:rsid w:val="0099186D"/>
    <w:rsid w:val="009930F3"/>
    <w:rsid w:val="0099327D"/>
    <w:rsid w:val="00993714"/>
    <w:rsid w:val="00993716"/>
    <w:rsid w:val="009938A1"/>
    <w:rsid w:val="009939F6"/>
    <w:rsid w:val="00993D5B"/>
    <w:rsid w:val="00993D86"/>
    <w:rsid w:val="00993DBC"/>
    <w:rsid w:val="0099470A"/>
    <w:rsid w:val="009954F4"/>
    <w:rsid w:val="009955CF"/>
    <w:rsid w:val="00995768"/>
    <w:rsid w:val="00995885"/>
    <w:rsid w:val="00996AC9"/>
    <w:rsid w:val="00996B2E"/>
    <w:rsid w:val="009973D8"/>
    <w:rsid w:val="009973E5"/>
    <w:rsid w:val="00997429"/>
    <w:rsid w:val="00997831"/>
    <w:rsid w:val="00997864"/>
    <w:rsid w:val="009A0CEA"/>
    <w:rsid w:val="009A15CA"/>
    <w:rsid w:val="009A2702"/>
    <w:rsid w:val="009A276B"/>
    <w:rsid w:val="009A40DB"/>
    <w:rsid w:val="009A4EC8"/>
    <w:rsid w:val="009A6888"/>
    <w:rsid w:val="009A6A3B"/>
    <w:rsid w:val="009A6EA2"/>
    <w:rsid w:val="009A719B"/>
    <w:rsid w:val="009A719F"/>
    <w:rsid w:val="009A7B1F"/>
    <w:rsid w:val="009A7B81"/>
    <w:rsid w:val="009B0EB3"/>
    <w:rsid w:val="009B0F3A"/>
    <w:rsid w:val="009B141C"/>
    <w:rsid w:val="009B2300"/>
    <w:rsid w:val="009B2AC2"/>
    <w:rsid w:val="009B2D94"/>
    <w:rsid w:val="009B3334"/>
    <w:rsid w:val="009B3936"/>
    <w:rsid w:val="009B3D55"/>
    <w:rsid w:val="009B447D"/>
    <w:rsid w:val="009B4731"/>
    <w:rsid w:val="009B4F9C"/>
    <w:rsid w:val="009B51D1"/>
    <w:rsid w:val="009B52D3"/>
    <w:rsid w:val="009B534B"/>
    <w:rsid w:val="009B5730"/>
    <w:rsid w:val="009B6B4E"/>
    <w:rsid w:val="009B7D80"/>
    <w:rsid w:val="009B7E31"/>
    <w:rsid w:val="009C0C91"/>
    <w:rsid w:val="009C0E3E"/>
    <w:rsid w:val="009C11B7"/>
    <w:rsid w:val="009C12DC"/>
    <w:rsid w:val="009C1852"/>
    <w:rsid w:val="009C256B"/>
    <w:rsid w:val="009C2EF9"/>
    <w:rsid w:val="009C36BD"/>
    <w:rsid w:val="009C39F4"/>
    <w:rsid w:val="009C3F2A"/>
    <w:rsid w:val="009C4432"/>
    <w:rsid w:val="009C522C"/>
    <w:rsid w:val="009C54C5"/>
    <w:rsid w:val="009C595B"/>
    <w:rsid w:val="009C5FE3"/>
    <w:rsid w:val="009C5FEC"/>
    <w:rsid w:val="009C7075"/>
    <w:rsid w:val="009D0056"/>
    <w:rsid w:val="009D011D"/>
    <w:rsid w:val="009D05FA"/>
    <w:rsid w:val="009D1B0D"/>
    <w:rsid w:val="009D2BA0"/>
    <w:rsid w:val="009D359D"/>
    <w:rsid w:val="009D3CDC"/>
    <w:rsid w:val="009D5E2B"/>
    <w:rsid w:val="009D6245"/>
    <w:rsid w:val="009D6389"/>
    <w:rsid w:val="009D66CC"/>
    <w:rsid w:val="009D6B0E"/>
    <w:rsid w:val="009D6B2E"/>
    <w:rsid w:val="009D708A"/>
    <w:rsid w:val="009E0896"/>
    <w:rsid w:val="009E09BD"/>
    <w:rsid w:val="009E0B91"/>
    <w:rsid w:val="009E0EE9"/>
    <w:rsid w:val="009E1805"/>
    <w:rsid w:val="009E1855"/>
    <w:rsid w:val="009E1858"/>
    <w:rsid w:val="009E1D46"/>
    <w:rsid w:val="009E2919"/>
    <w:rsid w:val="009E2B07"/>
    <w:rsid w:val="009E3806"/>
    <w:rsid w:val="009E3B06"/>
    <w:rsid w:val="009E3CA6"/>
    <w:rsid w:val="009E4320"/>
    <w:rsid w:val="009E4679"/>
    <w:rsid w:val="009E4768"/>
    <w:rsid w:val="009E63B6"/>
    <w:rsid w:val="009E6C38"/>
    <w:rsid w:val="009E6D29"/>
    <w:rsid w:val="009E6DC6"/>
    <w:rsid w:val="009E6F9F"/>
    <w:rsid w:val="009E7F97"/>
    <w:rsid w:val="009F15B1"/>
    <w:rsid w:val="009F2AA8"/>
    <w:rsid w:val="009F2E24"/>
    <w:rsid w:val="009F3E07"/>
    <w:rsid w:val="009F409A"/>
    <w:rsid w:val="009F4AC5"/>
    <w:rsid w:val="009F5148"/>
    <w:rsid w:val="009F5377"/>
    <w:rsid w:val="009F53B7"/>
    <w:rsid w:val="009F63EE"/>
    <w:rsid w:val="009F6F24"/>
    <w:rsid w:val="009F7421"/>
    <w:rsid w:val="009F749E"/>
    <w:rsid w:val="009F756C"/>
    <w:rsid w:val="009F7F61"/>
    <w:rsid w:val="00A00070"/>
    <w:rsid w:val="00A008EA"/>
    <w:rsid w:val="00A00D23"/>
    <w:rsid w:val="00A00FD5"/>
    <w:rsid w:val="00A01150"/>
    <w:rsid w:val="00A01360"/>
    <w:rsid w:val="00A01AE0"/>
    <w:rsid w:val="00A025D0"/>
    <w:rsid w:val="00A02909"/>
    <w:rsid w:val="00A03889"/>
    <w:rsid w:val="00A04EB6"/>
    <w:rsid w:val="00A05600"/>
    <w:rsid w:val="00A06ADB"/>
    <w:rsid w:val="00A06E6C"/>
    <w:rsid w:val="00A0745C"/>
    <w:rsid w:val="00A07A54"/>
    <w:rsid w:val="00A109EA"/>
    <w:rsid w:val="00A115E9"/>
    <w:rsid w:val="00A12E6E"/>
    <w:rsid w:val="00A133F5"/>
    <w:rsid w:val="00A1347D"/>
    <w:rsid w:val="00A134E5"/>
    <w:rsid w:val="00A135A8"/>
    <w:rsid w:val="00A13799"/>
    <w:rsid w:val="00A143B8"/>
    <w:rsid w:val="00A146BA"/>
    <w:rsid w:val="00A14A89"/>
    <w:rsid w:val="00A14EF1"/>
    <w:rsid w:val="00A169E2"/>
    <w:rsid w:val="00A16FCE"/>
    <w:rsid w:val="00A17793"/>
    <w:rsid w:val="00A1781E"/>
    <w:rsid w:val="00A17B02"/>
    <w:rsid w:val="00A206EE"/>
    <w:rsid w:val="00A20B67"/>
    <w:rsid w:val="00A20F2C"/>
    <w:rsid w:val="00A22C7D"/>
    <w:rsid w:val="00A23C6E"/>
    <w:rsid w:val="00A248A8"/>
    <w:rsid w:val="00A24922"/>
    <w:rsid w:val="00A25085"/>
    <w:rsid w:val="00A26B45"/>
    <w:rsid w:val="00A26F3C"/>
    <w:rsid w:val="00A278D5"/>
    <w:rsid w:val="00A30E9A"/>
    <w:rsid w:val="00A31231"/>
    <w:rsid w:val="00A318B7"/>
    <w:rsid w:val="00A31ED0"/>
    <w:rsid w:val="00A322EF"/>
    <w:rsid w:val="00A32BA8"/>
    <w:rsid w:val="00A32BC3"/>
    <w:rsid w:val="00A339CF"/>
    <w:rsid w:val="00A33A2E"/>
    <w:rsid w:val="00A33F8E"/>
    <w:rsid w:val="00A34EF9"/>
    <w:rsid w:val="00A35876"/>
    <w:rsid w:val="00A370D6"/>
    <w:rsid w:val="00A3799B"/>
    <w:rsid w:val="00A40C6D"/>
    <w:rsid w:val="00A4185F"/>
    <w:rsid w:val="00A4244D"/>
    <w:rsid w:val="00A42C85"/>
    <w:rsid w:val="00A43250"/>
    <w:rsid w:val="00A434BD"/>
    <w:rsid w:val="00A440B4"/>
    <w:rsid w:val="00A443E3"/>
    <w:rsid w:val="00A44554"/>
    <w:rsid w:val="00A44A77"/>
    <w:rsid w:val="00A46E4C"/>
    <w:rsid w:val="00A46FEA"/>
    <w:rsid w:val="00A472AA"/>
    <w:rsid w:val="00A47B32"/>
    <w:rsid w:val="00A50472"/>
    <w:rsid w:val="00A506DF"/>
    <w:rsid w:val="00A51232"/>
    <w:rsid w:val="00A51272"/>
    <w:rsid w:val="00A512BE"/>
    <w:rsid w:val="00A51CD3"/>
    <w:rsid w:val="00A5221A"/>
    <w:rsid w:val="00A52312"/>
    <w:rsid w:val="00A52454"/>
    <w:rsid w:val="00A52B28"/>
    <w:rsid w:val="00A5327A"/>
    <w:rsid w:val="00A53457"/>
    <w:rsid w:val="00A538C0"/>
    <w:rsid w:val="00A541E8"/>
    <w:rsid w:val="00A543B5"/>
    <w:rsid w:val="00A5602C"/>
    <w:rsid w:val="00A5660A"/>
    <w:rsid w:val="00A5721A"/>
    <w:rsid w:val="00A577B7"/>
    <w:rsid w:val="00A57BFD"/>
    <w:rsid w:val="00A60599"/>
    <w:rsid w:val="00A61125"/>
    <w:rsid w:val="00A6133B"/>
    <w:rsid w:val="00A61F98"/>
    <w:rsid w:val="00A621A6"/>
    <w:rsid w:val="00A62413"/>
    <w:rsid w:val="00A6291D"/>
    <w:rsid w:val="00A63199"/>
    <w:rsid w:val="00A6397E"/>
    <w:rsid w:val="00A65C68"/>
    <w:rsid w:val="00A65D29"/>
    <w:rsid w:val="00A661D1"/>
    <w:rsid w:val="00A66E70"/>
    <w:rsid w:val="00A67229"/>
    <w:rsid w:val="00A673FC"/>
    <w:rsid w:val="00A67740"/>
    <w:rsid w:val="00A67B3E"/>
    <w:rsid w:val="00A67DF8"/>
    <w:rsid w:val="00A70FFF"/>
    <w:rsid w:val="00A71A0C"/>
    <w:rsid w:val="00A71F11"/>
    <w:rsid w:val="00A72209"/>
    <w:rsid w:val="00A72512"/>
    <w:rsid w:val="00A733F3"/>
    <w:rsid w:val="00A736DE"/>
    <w:rsid w:val="00A73EA3"/>
    <w:rsid w:val="00A74C20"/>
    <w:rsid w:val="00A755F8"/>
    <w:rsid w:val="00A76230"/>
    <w:rsid w:val="00A763A5"/>
    <w:rsid w:val="00A76A54"/>
    <w:rsid w:val="00A77B0D"/>
    <w:rsid w:val="00A80193"/>
    <w:rsid w:val="00A80593"/>
    <w:rsid w:val="00A81624"/>
    <w:rsid w:val="00A816A0"/>
    <w:rsid w:val="00A82D10"/>
    <w:rsid w:val="00A82E07"/>
    <w:rsid w:val="00A838DC"/>
    <w:rsid w:val="00A83C73"/>
    <w:rsid w:val="00A85D53"/>
    <w:rsid w:val="00A86AE1"/>
    <w:rsid w:val="00A86E96"/>
    <w:rsid w:val="00A870F4"/>
    <w:rsid w:val="00A875E6"/>
    <w:rsid w:val="00A91143"/>
    <w:rsid w:val="00A91857"/>
    <w:rsid w:val="00A9193C"/>
    <w:rsid w:val="00A92A22"/>
    <w:rsid w:val="00A931C2"/>
    <w:rsid w:val="00A93E20"/>
    <w:rsid w:val="00A94429"/>
    <w:rsid w:val="00A9570C"/>
    <w:rsid w:val="00A95F01"/>
    <w:rsid w:val="00A9646C"/>
    <w:rsid w:val="00A96515"/>
    <w:rsid w:val="00A9664F"/>
    <w:rsid w:val="00A96A19"/>
    <w:rsid w:val="00A97206"/>
    <w:rsid w:val="00A972EB"/>
    <w:rsid w:val="00AA0081"/>
    <w:rsid w:val="00AA0177"/>
    <w:rsid w:val="00AA18E9"/>
    <w:rsid w:val="00AA2885"/>
    <w:rsid w:val="00AA365A"/>
    <w:rsid w:val="00AA3AE7"/>
    <w:rsid w:val="00AA5375"/>
    <w:rsid w:val="00AA5A7C"/>
    <w:rsid w:val="00AA60DC"/>
    <w:rsid w:val="00AA60EC"/>
    <w:rsid w:val="00AA6411"/>
    <w:rsid w:val="00AA76A7"/>
    <w:rsid w:val="00AA7719"/>
    <w:rsid w:val="00AB0C1B"/>
    <w:rsid w:val="00AB2532"/>
    <w:rsid w:val="00AB2AA7"/>
    <w:rsid w:val="00AB4063"/>
    <w:rsid w:val="00AB4D66"/>
    <w:rsid w:val="00AB50ED"/>
    <w:rsid w:val="00AB5405"/>
    <w:rsid w:val="00AB54C4"/>
    <w:rsid w:val="00AB54D4"/>
    <w:rsid w:val="00AB5C71"/>
    <w:rsid w:val="00AB7DED"/>
    <w:rsid w:val="00AB7E5D"/>
    <w:rsid w:val="00AC0C14"/>
    <w:rsid w:val="00AC0C5C"/>
    <w:rsid w:val="00AC0D6C"/>
    <w:rsid w:val="00AC1606"/>
    <w:rsid w:val="00AC1EDF"/>
    <w:rsid w:val="00AC2410"/>
    <w:rsid w:val="00AC2655"/>
    <w:rsid w:val="00AC2BB4"/>
    <w:rsid w:val="00AC302C"/>
    <w:rsid w:val="00AC32A1"/>
    <w:rsid w:val="00AC3CF4"/>
    <w:rsid w:val="00AC5516"/>
    <w:rsid w:val="00AC5F8F"/>
    <w:rsid w:val="00AC6443"/>
    <w:rsid w:val="00AC6A35"/>
    <w:rsid w:val="00AC6C5B"/>
    <w:rsid w:val="00AC6C8B"/>
    <w:rsid w:val="00AC730B"/>
    <w:rsid w:val="00AC7E50"/>
    <w:rsid w:val="00AD0487"/>
    <w:rsid w:val="00AD0A2B"/>
    <w:rsid w:val="00AD1741"/>
    <w:rsid w:val="00AD19C6"/>
    <w:rsid w:val="00AD1FF5"/>
    <w:rsid w:val="00AD2274"/>
    <w:rsid w:val="00AD3D1C"/>
    <w:rsid w:val="00AD4CC3"/>
    <w:rsid w:val="00AD542C"/>
    <w:rsid w:val="00AD5798"/>
    <w:rsid w:val="00AD5818"/>
    <w:rsid w:val="00AD6168"/>
    <w:rsid w:val="00AD62E3"/>
    <w:rsid w:val="00AD6AA9"/>
    <w:rsid w:val="00AE0DFF"/>
    <w:rsid w:val="00AE10AF"/>
    <w:rsid w:val="00AE2C8C"/>
    <w:rsid w:val="00AE2CCA"/>
    <w:rsid w:val="00AE3B62"/>
    <w:rsid w:val="00AE3C07"/>
    <w:rsid w:val="00AE475E"/>
    <w:rsid w:val="00AE4EB6"/>
    <w:rsid w:val="00AE4F81"/>
    <w:rsid w:val="00AE52A9"/>
    <w:rsid w:val="00AE71E9"/>
    <w:rsid w:val="00AF0C80"/>
    <w:rsid w:val="00AF0D7F"/>
    <w:rsid w:val="00AF1160"/>
    <w:rsid w:val="00AF2B3E"/>
    <w:rsid w:val="00AF3556"/>
    <w:rsid w:val="00AF3B74"/>
    <w:rsid w:val="00AF3C54"/>
    <w:rsid w:val="00AF4376"/>
    <w:rsid w:val="00AF45BB"/>
    <w:rsid w:val="00AF5D69"/>
    <w:rsid w:val="00AF5EDD"/>
    <w:rsid w:val="00AF604D"/>
    <w:rsid w:val="00AF625F"/>
    <w:rsid w:val="00AF70CE"/>
    <w:rsid w:val="00AF73D9"/>
    <w:rsid w:val="00B00052"/>
    <w:rsid w:val="00B00C95"/>
    <w:rsid w:val="00B00D02"/>
    <w:rsid w:val="00B01234"/>
    <w:rsid w:val="00B01653"/>
    <w:rsid w:val="00B022CA"/>
    <w:rsid w:val="00B02BE7"/>
    <w:rsid w:val="00B02F8C"/>
    <w:rsid w:val="00B0318F"/>
    <w:rsid w:val="00B03376"/>
    <w:rsid w:val="00B061F4"/>
    <w:rsid w:val="00B06EEE"/>
    <w:rsid w:val="00B1061B"/>
    <w:rsid w:val="00B106D7"/>
    <w:rsid w:val="00B11902"/>
    <w:rsid w:val="00B11AF7"/>
    <w:rsid w:val="00B12674"/>
    <w:rsid w:val="00B134A6"/>
    <w:rsid w:val="00B139BA"/>
    <w:rsid w:val="00B13B35"/>
    <w:rsid w:val="00B145DD"/>
    <w:rsid w:val="00B14D9B"/>
    <w:rsid w:val="00B14EAC"/>
    <w:rsid w:val="00B14EDF"/>
    <w:rsid w:val="00B1542C"/>
    <w:rsid w:val="00B1542F"/>
    <w:rsid w:val="00B15BC8"/>
    <w:rsid w:val="00B1639D"/>
    <w:rsid w:val="00B17078"/>
    <w:rsid w:val="00B173E2"/>
    <w:rsid w:val="00B20579"/>
    <w:rsid w:val="00B218DF"/>
    <w:rsid w:val="00B21CF7"/>
    <w:rsid w:val="00B22586"/>
    <w:rsid w:val="00B22590"/>
    <w:rsid w:val="00B226C7"/>
    <w:rsid w:val="00B22AF5"/>
    <w:rsid w:val="00B22B9E"/>
    <w:rsid w:val="00B230C0"/>
    <w:rsid w:val="00B23357"/>
    <w:rsid w:val="00B234B0"/>
    <w:rsid w:val="00B235DC"/>
    <w:rsid w:val="00B241D5"/>
    <w:rsid w:val="00B24820"/>
    <w:rsid w:val="00B24DF1"/>
    <w:rsid w:val="00B253BF"/>
    <w:rsid w:val="00B253CD"/>
    <w:rsid w:val="00B26589"/>
    <w:rsid w:val="00B27E72"/>
    <w:rsid w:val="00B300AD"/>
    <w:rsid w:val="00B30E89"/>
    <w:rsid w:val="00B3142B"/>
    <w:rsid w:val="00B318CB"/>
    <w:rsid w:val="00B32583"/>
    <w:rsid w:val="00B329AC"/>
    <w:rsid w:val="00B32A43"/>
    <w:rsid w:val="00B32BED"/>
    <w:rsid w:val="00B33658"/>
    <w:rsid w:val="00B348D4"/>
    <w:rsid w:val="00B357F5"/>
    <w:rsid w:val="00B36543"/>
    <w:rsid w:val="00B374F7"/>
    <w:rsid w:val="00B4048C"/>
    <w:rsid w:val="00B40B1A"/>
    <w:rsid w:val="00B40D0A"/>
    <w:rsid w:val="00B40D39"/>
    <w:rsid w:val="00B415CF"/>
    <w:rsid w:val="00B423A2"/>
    <w:rsid w:val="00B424EB"/>
    <w:rsid w:val="00B43CCE"/>
    <w:rsid w:val="00B43E5C"/>
    <w:rsid w:val="00B44C9A"/>
    <w:rsid w:val="00B477AD"/>
    <w:rsid w:val="00B47CAC"/>
    <w:rsid w:val="00B5046C"/>
    <w:rsid w:val="00B510D6"/>
    <w:rsid w:val="00B51595"/>
    <w:rsid w:val="00B520B7"/>
    <w:rsid w:val="00B5243E"/>
    <w:rsid w:val="00B527C9"/>
    <w:rsid w:val="00B52DED"/>
    <w:rsid w:val="00B52F4C"/>
    <w:rsid w:val="00B53D89"/>
    <w:rsid w:val="00B53F6F"/>
    <w:rsid w:val="00B5431E"/>
    <w:rsid w:val="00B54704"/>
    <w:rsid w:val="00B54B5A"/>
    <w:rsid w:val="00B56392"/>
    <w:rsid w:val="00B5656C"/>
    <w:rsid w:val="00B56790"/>
    <w:rsid w:val="00B56B26"/>
    <w:rsid w:val="00B5730E"/>
    <w:rsid w:val="00B57AC1"/>
    <w:rsid w:val="00B57B6A"/>
    <w:rsid w:val="00B60948"/>
    <w:rsid w:val="00B609D0"/>
    <w:rsid w:val="00B60D7F"/>
    <w:rsid w:val="00B610C9"/>
    <w:rsid w:val="00B6151C"/>
    <w:rsid w:val="00B62F71"/>
    <w:rsid w:val="00B632F1"/>
    <w:rsid w:val="00B634BD"/>
    <w:rsid w:val="00B63AB1"/>
    <w:rsid w:val="00B64023"/>
    <w:rsid w:val="00B64120"/>
    <w:rsid w:val="00B64714"/>
    <w:rsid w:val="00B6529C"/>
    <w:rsid w:val="00B65413"/>
    <w:rsid w:val="00B6588F"/>
    <w:rsid w:val="00B65A7F"/>
    <w:rsid w:val="00B66672"/>
    <w:rsid w:val="00B67452"/>
    <w:rsid w:val="00B702E1"/>
    <w:rsid w:val="00B711CA"/>
    <w:rsid w:val="00B71B85"/>
    <w:rsid w:val="00B71D40"/>
    <w:rsid w:val="00B71E0C"/>
    <w:rsid w:val="00B728C3"/>
    <w:rsid w:val="00B7334E"/>
    <w:rsid w:val="00B7481A"/>
    <w:rsid w:val="00B74E51"/>
    <w:rsid w:val="00B75659"/>
    <w:rsid w:val="00B75A3D"/>
    <w:rsid w:val="00B75BD5"/>
    <w:rsid w:val="00B761BB"/>
    <w:rsid w:val="00B762A9"/>
    <w:rsid w:val="00B81959"/>
    <w:rsid w:val="00B81D49"/>
    <w:rsid w:val="00B81EA5"/>
    <w:rsid w:val="00B83619"/>
    <w:rsid w:val="00B841E0"/>
    <w:rsid w:val="00B84917"/>
    <w:rsid w:val="00B85D3C"/>
    <w:rsid w:val="00B8645C"/>
    <w:rsid w:val="00B86C5C"/>
    <w:rsid w:val="00B86C91"/>
    <w:rsid w:val="00B87210"/>
    <w:rsid w:val="00B8781F"/>
    <w:rsid w:val="00B87CEA"/>
    <w:rsid w:val="00B87FA9"/>
    <w:rsid w:val="00B900AF"/>
    <w:rsid w:val="00B90695"/>
    <w:rsid w:val="00B9073E"/>
    <w:rsid w:val="00B9094B"/>
    <w:rsid w:val="00B91020"/>
    <w:rsid w:val="00B91919"/>
    <w:rsid w:val="00B919B8"/>
    <w:rsid w:val="00B91F96"/>
    <w:rsid w:val="00B92EBB"/>
    <w:rsid w:val="00B933D9"/>
    <w:rsid w:val="00B937A1"/>
    <w:rsid w:val="00B93FA6"/>
    <w:rsid w:val="00B94A02"/>
    <w:rsid w:val="00B94B01"/>
    <w:rsid w:val="00B954DB"/>
    <w:rsid w:val="00B9568A"/>
    <w:rsid w:val="00B958AE"/>
    <w:rsid w:val="00B964B4"/>
    <w:rsid w:val="00B96C08"/>
    <w:rsid w:val="00B96E1C"/>
    <w:rsid w:val="00B96EE4"/>
    <w:rsid w:val="00B97A48"/>
    <w:rsid w:val="00BA0099"/>
    <w:rsid w:val="00BA01F1"/>
    <w:rsid w:val="00BA0756"/>
    <w:rsid w:val="00BA17AF"/>
    <w:rsid w:val="00BA2360"/>
    <w:rsid w:val="00BA26BE"/>
    <w:rsid w:val="00BA2B13"/>
    <w:rsid w:val="00BA336D"/>
    <w:rsid w:val="00BA471D"/>
    <w:rsid w:val="00BA5104"/>
    <w:rsid w:val="00BA56F2"/>
    <w:rsid w:val="00BA5B14"/>
    <w:rsid w:val="00BA6BE3"/>
    <w:rsid w:val="00BA6FF2"/>
    <w:rsid w:val="00BA7198"/>
    <w:rsid w:val="00BA7591"/>
    <w:rsid w:val="00BA7DD0"/>
    <w:rsid w:val="00BB008D"/>
    <w:rsid w:val="00BB01BB"/>
    <w:rsid w:val="00BB0331"/>
    <w:rsid w:val="00BB0B32"/>
    <w:rsid w:val="00BB176D"/>
    <w:rsid w:val="00BB236E"/>
    <w:rsid w:val="00BB2B5C"/>
    <w:rsid w:val="00BB30F4"/>
    <w:rsid w:val="00BB310D"/>
    <w:rsid w:val="00BB331E"/>
    <w:rsid w:val="00BB3DD7"/>
    <w:rsid w:val="00BB4314"/>
    <w:rsid w:val="00BB4B15"/>
    <w:rsid w:val="00BB5ED1"/>
    <w:rsid w:val="00BB7CBE"/>
    <w:rsid w:val="00BC096C"/>
    <w:rsid w:val="00BC10B0"/>
    <w:rsid w:val="00BC13D3"/>
    <w:rsid w:val="00BC1824"/>
    <w:rsid w:val="00BC32B3"/>
    <w:rsid w:val="00BC3526"/>
    <w:rsid w:val="00BC48F8"/>
    <w:rsid w:val="00BC49E5"/>
    <w:rsid w:val="00BC600D"/>
    <w:rsid w:val="00BC649C"/>
    <w:rsid w:val="00BC6506"/>
    <w:rsid w:val="00BC65FF"/>
    <w:rsid w:val="00BC6614"/>
    <w:rsid w:val="00BC66F1"/>
    <w:rsid w:val="00BC719A"/>
    <w:rsid w:val="00BC721D"/>
    <w:rsid w:val="00BC75C5"/>
    <w:rsid w:val="00BC7A00"/>
    <w:rsid w:val="00BC7CAF"/>
    <w:rsid w:val="00BC7D53"/>
    <w:rsid w:val="00BD0B8B"/>
    <w:rsid w:val="00BD114A"/>
    <w:rsid w:val="00BD2D5C"/>
    <w:rsid w:val="00BD4872"/>
    <w:rsid w:val="00BD48AD"/>
    <w:rsid w:val="00BD5606"/>
    <w:rsid w:val="00BD612A"/>
    <w:rsid w:val="00BD6AFB"/>
    <w:rsid w:val="00BD7068"/>
    <w:rsid w:val="00BD748F"/>
    <w:rsid w:val="00BD7565"/>
    <w:rsid w:val="00BD778A"/>
    <w:rsid w:val="00BE00E4"/>
    <w:rsid w:val="00BE0F6D"/>
    <w:rsid w:val="00BE1386"/>
    <w:rsid w:val="00BE1801"/>
    <w:rsid w:val="00BE2119"/>
    <w:rsid w:val="00BE22FF"/>
    <w:rsid w:val="00BE2408"/>
    <w:rsid w:val="00BE526A"/>
    <w:rsid w:val="00BE5A64"/>
    <w:rsid w:val="00BE5B57"/>
    <w:rsid w:val="00BE5DAA"/>
    <w:rsid w:val="00BE645A"/>
    <w:rsid w:val="00BE73FC"/>
    <w:rsid w:val="00BE77A0"/>
    <w:rsid w:val="00BE7BE4"/>
    <w:rsid w:val="00BF05B8"/>
    <w:rsid w:val="00BF13F6"/>
    <w:rsid w:val="00BF16B3"/>
    <w:rsid w:val="00BF27EB"/>
    <w:rsid w:val="00BF3EBF"/>
    <w:rsid w:val="00BF47A8"/>
    <w:rsid w:val="00BF5E3A"/>
    <w:rsid w:val="00BF6322"/>
    <w:rsid w:val="00BF7B2C"/>
    <w:rsid w:val="00BF7D9B"/>
    <w:rsid w:val="00C0026B"/>
    <w:rsid w:val="00C00323"/>
    <w:rsid w:val="00C01EF3"/>
    <w:rsid w:val="00C01EF5"/>
    <w:rsid w:val="00C03C8F"/>
    <w:rsid w:val="00C04C85"/>
    <w:rsid w:val="00C05F6C"/>
    <w:rsid w:val="00C0639B"/>
    <w:rsid w:val="00C06825"/>
    <w:rsid w:val="00C068B8"/>
    <w:rsid w:val="00C075BE"/>
    <w:rsid w:val="00C07946"/>
    <w:rsid w:val="00C07A9B"/>
    <w:rsid w:val="00C07E48"/>
    <w:rsid w:val="00C07F2A"/>
    <w:rsid w:val="00C108AE"/>
    <w:rsid w:val="00C10D62"/>
    <w:rsid w:val="00C11554"/>
    <w:rsid w:val="00C12225"/>
    <w:rsid w:val="00C12AAF"/>
    <w:rsid w:val="00C12F01"/>
    <w:rsid w:val="00C13CDF"/>
    <w:rsid w:val="00C145DD"/>
    <w:rsid w:val="00C15595"/>
    <w:rsid w:val="00C15CDF"/>
    <w:rsid w:val="00C15D8B"/>
    <w:rsid w:val="00C16138"/>
    <w:rsid w:val="00C16532"/>
    <w:rsid w:val="00C169F0"/>
    <w:rsid w:val="00C17471"/>
    <w:rsid w:val="00C174C5"/>
    <w:rsid w:val="00C17C6F"/>
    <w:rsid w:val="00C2035A"/>
    <w:rsid w:val="00C20566"/>
    <w:rsid w:val="00C20E76"/>
    <w:rsid w:val="00C2169D"/>
    <w:rsid w:val="00C21A5B"/>
    <w:rsid w:val="00C21D5D"/>
    <w:rsid w:val="00C2217E"/>
    <w:rsid w:val="00C223E4"/>
    <w:rsid w:val="00C22A76"/>
    <w:rsid w:val="00C22BB3"/>
    <w:rsid w:val="00C22CC9"/>
    <w:rsid w:val="00C23030"/>
    <w:rsid w:val="00C2312D"/>
    <w:rsid w:val="00C2377A"/>
    <w:rsid w:val="00C23B82"/>
    <w:rsid w:val="00C23D1E"/>
    <w:rsid w:val="00C25AA7"/>
    <w:rsid w:val="00C25C0D"/>
    <w:rsid w:val="00C26016"/>
    <w:rsid w:val="00C264D6"/>
    <w:rsid w:val="00C2744E"/>
    <w:rsid w:val="00C27CA1"/>
    <w:rsid w:val="00C27DFD"/>
    <w:rsid w:val="00C3069E"/>
    <w:rsid w:val="00C3114C"/>
    <w:rsid w:val="00C32993"/>
    <w:rsid w:val="00C32F64"/>
    <w:rsid w:val="00C33914"/>
    <w:rsid w:val="00C33F80"/>
    <w:rsid w:val="00C34957"/>
    <w:rsid w:val="00C34D6A"/>
    <w:rsid w:val="00C34DA4"/>
    <w:rsid w:val="00C35809"/>
    <w:rsid w:val="00C35894"/>
    <w:rsid w:val="00C3616C"/>
    <w:rsid w:val="00C36334"/>
    <w:rsid w:val="00C36BDD"/>
    <w:rsid w:val="00C377BA"/>
    <w:rsid w:val="00C40864"/>
    <w:rsid w:val="00C40DF9"/>
    <w:rsid w:val="00C40E83"/>
    <w:rsid w:val="00C40F1A"/>
    <w:rsid w:val="00C41540"/>
    <w:rsid w:val="00C42454"/>
    <w:rsid w:val="00C42763"/>
    <w:rsid w:val="00C42BC1"/>
    <w:rsid w:val="00C436B5"/>
    <w:rsid w:val="00C43827"/>
    <w:rsid w:val="00C43D5F"/>
    <w:rsid w:val="00C4589A"/>
    <w:rsid w:val="00C45DE1"/>
    <w:rsid w:val="00C45EDC"/>
    <w:rsid w:val="00C45FAC"/>
    <w:rsid w:val="00C462B2"/>
    <w:rsid w:val="00C46550"/>
    <w:rsid w:val="00C469BD"/>
    <w:rsid w:val="00C46D4C"/>
    <w:rsid w:val="00C472EB"/>
    <w:rsid w:val="00C4758E"/>
    <w:rsid w:val="00C47769"/>
    <w:rsid w:val="00C47DA9"/>
    <w:rsid w:val="00C51A91"/>
    <w:rsid w:val="00C5301D"/>
    <w:rsid w:val="00C5435A"/>
    <w:rsid w:val="00C546C2"/>
    <w:rsid w:val="00C55E43"/>
    <w:rsid w:val="00C563FF"/>
    <w:rsid w:val="00C56415"/>
    <w:rsid w:val="00C56874"/>
    <w:rsid w:val="00C57050"/>
    <w:rsid w:val="00C57548"/>
    <w:rsid w:val="00C576C4"/>
    <w:rsid w:val="00C57CDC"/>
    <w:rsid w:val="00C57DE7"/>
    <w:rsid w:val="00C600B3"/>
    <w:rsid w:val="00C6056B"/>
    <w:rsid w:val="00C60710"/>
    <w:rsid w:val="00C60884"/>
    <w:rsid w:val="00C609EB"/>
    <w:rsid w:val="00C60A9E"/>
    <w:rsid w:val="00C62431"/>
    <w:rsid w:val="00C629AB"/>
    <w:rsid w:val="00C62C90"/>
    <w:rsid w:val="00C62DD8"/>
    <w:rsid w:val="00C62F3E"/>
    <w:rsid w:val="00C63889"/>
    <w:rsid w:val="00C63895"/>
    <w:rsid w:val="00C63CEF"/>
    <w:rsid w:val="00C64D34"/>
    <w:rsid w:val="00C65E45"/>
    <w:rsid w:val="00C66082"/>
    <w:rsid w:val="00C66998"/>
    <w:rsid w:val="00C66EDB"/>
    <w:rsid w:val="00C67094"/>
    <w:rsid w:val="00C670A3"/>
    <w:rsid w:val="00C70C53"/>
    <w:rsid w:val="00C724B6"/>
    <w:rsid w:val="00C72625"/>
    <w:rsid w:val="00C727E4"/>
    <w:rsid w:val="00C72A12"/>
    <w:rsid w:val="00C72A9D"/>
    <w:rsid w:val="00C72E8A"/>
    <w:rsid w:val="00C738F7"/>
    <w:rsid w:val="00C73BBA"/>
    <w:rsid w:val="00C74861"/>
    <w:rsid w:val="00C75C14"/>
    <w:rsid w:val="00C75F3D"/>
    <w:rsid w:val="00C76155"/>
    <w:rsid w:val="00C76C29"/>
    <w:rsid w:val="00C77423"/>
    <w:rsid w:val="00C7784D"/>
    <w:rsid w:val="00C77AE3"/>
    <w:rsid w:val="00C80175"/>
    <w:rsid w:val="00C8064E"/>
    <w:rsid w:val="00C80A1E"/>
    <w:rsid w:val="00C810A1"/>
    <w:rsid w:val="00C82ADE"/>
    <w:rsid w:val="00C839C5"/>
    <w:rsid w:val="00C8418B"/>
    <w:rsid w:val="00C84B40"/>
    <w:rsid w:val="00C85425"/>
    <w:rsid w:val="00C8615B"/>
    <w:rsid w:val="00C86501"/>
    <w:rsid w:val="00C86BF8"/>
    <w:rsid w:val="00C86CFA"/>
    <w:rsid w:val="00C8714D"/>
    <w:rsid w:val="00C874BC"/>
    <w:rsid w:val="00C87F9E"/>
    <w:rsid w:val="00C90389"/>
    <w:rsid w:val="00C908E4"/>
    <w:rsid w:val="00C90ACC"/>
    <w:rsid w:val="00C9119A"/>
    <w:rsid w:val="00C91826"/>
    <w:rsid w:val="00C925E7"/>
    <w:rsid w:val="00C92CB5"/>
    <w:rsid w:val="00C94141"/>
    <w:rsid w:val="00C944A2"/>
    <w:rsid w:val="00C9561B"/>
    <w:rsid w:val="00C95629"/>
    <w:rsid w:val="00C96533"/>
    <w:rsid w:val="00C96655"/>
    <w:rsid w:val="00C96800"/>
    <w:rsid w:val="00C9714F"/>
    <w:rsid w:val="00C97D24"/>
    <w:rsid w:val="00CA0342"/>
    <w:rsid w:val="00CA1109"/>
    <w:rsid w:val="00CA1662"/>
    <w:rsid w:val="00CA17A1"/>
    <w:rsid w:val="00CA1C5D"/>
    <w:rsid w:val="00CA1DDF"/>
    <w:rsid w:val="00CA1EC6"/>
    <w:rsid w:val="00CA1FF8"/>
    <w:rsid w:val="00CA2B44"/>
    <w:rsid w:val="00CA2DD2"/>
    <w:rsid w:val="00CA3175"/>
    <w:rsid w:val="00CA32FB"/>
    <w:rsid w:val="00CA39EC"/>
    <w:rsid w:val="00CA728A"/>
    <w:rsid w:val="00CA73B9"/>
    <w:rsid w:val="00CA742D"/>
    <w:rsid w:val="00CB0516"/>
    <w:rsid w:val="00CB0CC0"/>
    <w:rsid w:val="00CB2487"/>
    <w:rsid w:val="00CB26CC"/>
    <w:rsid w:val="00CB29D6"/>
    <w:rsid w:val="00CB2AE0"/>
    <w:rsid w:val="00CB2ED4"/>
    <w:rsid w:val="00CB325A"/>
    <w:rsid w:val="00CB3542"/>
    <w:rsid w:val="00CB4254"/>
    <w:rsid w:val="00CB4FDF"/>
    <w:rsid w:val="00CB50B0"/>
    <w:rsid w:val="00CB5767"/>
    <w:rsid w:val="00CB6166"/>
    <w:rsid w:val="00CB6A10"/>
    <w:rsid w:val="00CB6D2A"/>
    <w:rsid w:val="00CB76AE"/>
    <w:rsid w:val="00CB76FF"/>
    <w:rsid w:val="00CB78F9"/>
    <w:rsid w:val="00CC063D"/>
    <w:rsid w:val="00CC0BAE"/>
    <w:rsid w:val="00CC0E54"/>
    <w:rsid w:val="00CC0EFD"/>
    <w:rsid w:val="00CC19F0"/>
    <w:rsid w:val="00CC1D68"/>
    <w:rsid w:val="00CC233F"/>
    <w:rsid w:val="00CC2A9C"/>
    <w:rsid w:val="00CC3646"/>
    <w:rsid w:val="00CC3951"/>
    <w:rsid w:val="00CC3FA7"/>
    <w:rsid w:val="00CC405D"/>
    <w:rsid w:val="00CC40CB"/>
    <w:rsid w:val="00CC4211"/>
    <w:rsid w:val="00CC46CE"/>
    <w:rsid w:val="00CC49AD"/>
    <w:rsid w:val="00CC5BCA"/>
    <w:rsid w:val="00CC5DA6"/>
    <w:rsid w:val="00CC691B"/>
    <w:rsid w:val="00CC6DF4"/>
    <w:rsid w:val="00CC74F1"/>
    <w:rsid w:val="00CC7D07"/>
    <w:rsid w:val="00CD0AED"/>
    <w:rsid w:val="00CD22FB"/>
    <w:rsid w:val="00CD28FB"/>
    <w:rsid w:val="00CD2D81"/>
    <w:rsid w:val="00CD31F5"/>
    <w:rsid w:val="00CD336E"/>
    <w:rsid w:val="00CD3651"/>
    <w:rsid w:val="00CD51DA"/>
    <w:rsid w:val="00CD5274"/>
    <w:rsid w:val="00CD5AB1"/>
    <w:rsid w:val="00CD5BC9"/>
    <w:rsid w:val="00CD698C"/>
    <w:rsid w:val="00CD6ECB"/>
    <w:rsid w:val="00CD724D"/>
    <w:rsid w:val="00CD7DD6"/>
    <w:rsid w:val="00CE070C"/>
    <w:rsid w:val="00CE070F"/>
    <w:rsid w:val="00CE0898"/>
    <w:rsid w:val="00CE0B07"/>
    <w:rsid w:val="00CE0C42"/>
    <w:rsid w:val="00CE0D54"/>
    <w:rsid w:val="00CE1AA7"/>
    <w:rsid w:val="00CE2FAC"/>
    <w:rsid w:val="00CE3D12"/>
    <w:rsid w:val="00CE3D2F"/>
    <w:rsid w:val="00CE44C8"/>
    <w:rsid w:val="00CE4999"/>
    <w:rsid w:val="00CE55DC"/>
    <w:rsid w:val="00CE56F7"/>
    <w:rsid w:val="00CE5B9A"/>
    <w:rsid w:val="00CE7B6F"/>
    <w:rsid w:val="00CE7DDA"/>
    <w:rsid w:val="00CF03F0"/>
    <w:rsid w:val="00CF0400"/>
    <w:rsid w:val="00CF08E1"/>
    <w:rsid w:val="00CF13FA"/>
    <w:rsid w:val="00CF1B36"/>
    <w:rsid w:val="00CF1EF0"/>
    <w:rsid w:val="00CF2896"/>
    <w:rsid w:val="00CF2C82"/>
    <w:rsid w:val="00CF31D0"/>
    <w:rsid w:val="00CF33DA"/>
    <w:rsid w:val="00CF486D"/>
    <w:rsid w:val="00CF4C1F"/>
    <w:rsid w:val="00CF52EB"/>
    <w:rsid w:val="00CF55B8"/>
    <w:rsid w:val="00CF591F"/>
    <w:rsid w:val="00CF5B57"/>
    <w:rsid w:val="00CF6382"/>
    <w:rsid w:val="00CF643B"/>
    <w:rsid w:val="00CF6EAB"/>
    <w:rsid w:val="00CF6F53"/>
    <w:rsid w:val="00CF7529"/>
    <w:rsid w:val="00CF7A5D"/>
    <w:rsid w:val="00CF7F3B"/>
    <w:rsid w:val="00D00ADD"/>
    <w:rsid w:val="00D0163A"/>
    <w:rsid w:val="00D017E9"/>
    <w:rsid w:val="00D01D33"/>
    <w:rsid w:val="00D028CB"/>
    <w:rsid w:val="00D02D91"/>
    <w:rsid w:val="00D0318F"/>
    <w:rsid w:val="00D032E5"/>
    <w:rsid w:val="00D03DD7"/>
    <w:rsid w:val="00D03E54"/>
    <w:rsid w:val="00D055FC"/>
    <w:rsid w:val="00D0569F"/>
    <w:rsid w:val="00D056C5"/>
    <w:rsid w:val="00D06527"/>
    <w:rsid w:val="00D066B5"/>
    <w:rsid w:val="00D06927"/>
    <w:rsid w:val="00D07AE1"/>
    <w:rsid w:val="00D10189"/>
    <w:rsid w:val="00D1076E"/>
    <w:rsid w:val="00D10FBB"/>
    <w:rsid w:val="00D11A5C"/>
    <w:rsid w:val="00D1313B"/>
    <w:rsid w:val="00D136B8"/>
    <w:rsid w:val="00D156C5"/>
    <w:rsid w:val="00D15CD0"/>
    <w:rsid w:val="00D16102"/>
    <w:rsid w:val="00D16A7F"/>
    <w:rsid w:val="00D16B4A"/>
    <w:rsid w:val="00D1726C"/>
    <w:rsid w:val="00D1782D"/>
    <w:rsid w:val="00D20578"/>
    <w:rsid w:val="00D20E7D"/>
    <w:rsid w:val="00D20EAE"/>
    <w:rsid w:val="00D20EFA"/>
    <w:rsid w:val="00D21C69"/>
    <w:rsid w:val="00D21FDA"/>
    <w:rsid w:val="00D222A3"/>
    <w:rsid w:val="00D22666"/>
    <w:rsid w:val="00D2278D"/>
    <w:rsid w:val="00D229BB"/>
    <w:rsid w:val="00D22CFC"/>
    <w:rsid w:val="00D22F10"/>
    <w:rsid w:val="00D234FF"/>
    <w:rsid w:val="00D24419"/>
    <w:rsid w:val="00D24DDD"/>
    <w:rsid w:val="00D24F7A"/>
    <w:rsid w:val="00D25024"/>
    <w:rsid w:val="00D25DE8"/>
    <w:rsid w:val="00D26C01"/>
    <w:rsid w:val="00D306DD"/>
    <w:rsid w:val="00D3077D"/>
    <w:rsid w:val="00D30858"/>
    <w:rsid w:val="00D30A27"/>
    <w:rsid w:val="00D30C93"/>
    <w:rsid w:val="00D31389"/>
    <w:rsid w:val="00D3165F"/>
    <w:rsid w:val="00D33115"/>
    <w:rsid w:val="00D34399"/>
    <w:rsid w:val="00D34B3C"/>
    <w:rsid w:val="00D358B4"/>
    <w:rsid w:val="00D41F65"/>
    <w:rsid w:val="00D438E4"/>
    <w:rsid w:val="00D43DC6"/>
    <w:rsid w:val="00D43E43"/>
    <w:rsid w:val="00D441C2"/>
    <w:rsid w:val="00D44504"/>
    <w:rsid w:val="00D46BEC"/>
    <w:rsid w:val="00D471C8"/>
    <w:rsid w:val="00D4722D"/>
    <w:rsid w:val="00D473F1"/>
    <w:rsid w:val="00D47E14"/>
    <w:rsid w:val="00D50190"/>
    <w:rsid w:val="00D5080B"/>
    <w:rsid w:val="00D50FE6"/>
    <w:rsid w:val="00D513A8"/>
    <w:rsid w:val="00D513CD"/>
    <w:rsid w:val="00D51677"/>
    <w:rsid w:val="00D51ED1"/>
    <w:rsid w:val="00D52AB9"/>
    <w:rsid w:val="00D52AD4"/>
    <w:rsid w:val="00D52ADF"/>
    <w:rsid w:val="00D52DAA"/>
    <w:rsid w:val="00D52EB0"/>
    <w:rsid w:val="00D53925"/>
    <w:rsid w:val="00D545BC"/>
    <w:rsid w:val="00D5549C"/>
    <w:rsid w:val="00D564FB"/>
    <w:rsid w:val="00D60493"/>
    <w:rsid w:val="00D60B24"/>
    <w:rsid w:val="00D6162D"/>
    <w:rsid w:val="00D617EC"/>
    <w:rsid w:val="00D62166"/>
    <w:rsid w:val="00D637D9"/>
    <w:rsid w:val="00D63C82"/>
    <w:rsid w:val="00D64C24"/>
    <w:rsid w:val="00D64EEC"/>
    <w:rsid w:val="00D67B92"/>
    <w:rsid w:val="00D7009B"/>
    <w:rsid w:val="00D70F5C"/>
    <w:rsid w:val="00D7150E"/>
    <w:rsid w:val="00D715F7"/>
    <w:rsid w:val="00D71C14"/>
    <w:rsid w:val="00D71E0C"/>
    <w:rsid w:val="00D723E6"/>
    <w:rsid w:val="00D72962"/>
    <w:rsid w:val="00D73456"/>
    <w:rsid w:val="00D735DD"/>
    <w:rsid w:val="00D740D5"/>
    <w:rsid w:val="00D74B8C"/>
    <w:rsid w:val="00D74B9E"/>
    <w:rsid w:val="00D76993"/>
    <w:rsid w:val="00D77172"/>
    <w:rsid w:val="00D77812"/>
    <w:rsid w:val="00D77D6F"/>
    <w:rsid w:val="00D80310"/>
    <w:rsid w:val="00D80320"/>
    <w:rsid w:val="00D80391"/>
    <w:rsid w:val="00D804A1"/>
    <w:rsid w:val="00D81C7F"/>
    <w:rsid w:val="00D82460"/>
    <w:rsid w:val="00D82EAE"/>
    <w:rsid w:val="00D8342F"/>
    <w:rsid w:val="00D8368E"/>
    <w:rsid w:val="00D837AA"/>
    <w:rsid w:val="00D83833"/>
    <w:rsid w:val="00D83BD7"/>
    <w:rsid w:val="00D83CA2"/>
    <w:rsid w:val="00D83E75"/>
    <w:rsid w:val="00D84495"/>
    <w:rsid w:val="00D859BE"/>
    <w:rsid w:val="00D85AFF"/>
    <w:rsid w:val="00D85EDA"/>
    <w:rsid w:val="00D861D2"/>
    <w:rsid w:val="00D86C0F"/>
    <w:rsid w:val="00D873E2"/>
    <w:rsid w:val="00D87951"/>
    <w:rsid w:val="00D87985"/>
    <w:rsid w:val="00D87A98"/>
    <w:rsid w:val="00D914AD"/>
    <w:rsid w:val="00D91A1B"/>
    <w:rsid w:val="00D91E4B"/>
    <w:rsid w:val="00D92396"/>
    <w:rsid w:val="00D92952"/>
    <w:rsid w:val="00D9319F"/>
    <w:rsid w:val="00D94914"/>
    <w:rsid w:val="00D94F9C"/>
    <w:rsid w:val="00D9541A"/>
    <w:rsid w:val="00D962A8"/>
    <w:rsid w:val="00D9673A"/>
    <w:rsid w:val="00D97A5F"/>
    <w:rsid w:val="00DA06DD"/>
    <w:rsid w:val="00DA1852"/>
    <w:rsid w:val="00DA1B95"/>
    <w:rsid w:val="00DA1CC0"/>
    <w:rsid w:val="00DA1D43"/>
    <w:rsid w:val="00DA1D9A"/>
    <w:rsid w:val="00DA2158"/>
    <w:rsid w:val="00DA3B17"/>
    <w:rsid w:val="00DA3E43"/>
    <w:rsid w:val="00DA4013"/>
    <w:rsid w:val="00DA426A"/>
    <w:rsid w:val="00DA4F60"/>
    <w:rsid w:val="00DA5088"/>
    <w:rsid w:val="00DA5EB8"/>
    <w:rsid w:val="00DA614A"/>
    <w:rsid w:val="00DA63FF"/>
    <w:rsid w:val="00DA64C0"/>
    <w:rsid w:val="00DA6D0E"/>
    <w:rsid w:val="00DA7256"/>
    <w:rsid w:val="00DA7C59"/>
    <w:rsid w:val="00DB03C5"/>
    <w:rsid w:val="00DB0F37"/>
    <w:rsid w:val="00DB19AC"/>
    <w:rsid w:val="00DB2A14"/>
    <w:rsid w:val="00DB3652"/>
    <w:rsid w:val="00DB366D"/>
    <w:rsid w:val="00DB379D"/>
    <w:rsid w:val="00DB40BE"/>
    <w:rsid w:val="00DB561F"/>
    <w:rsid w:val="00DB6D00"/>
    <w:rsid w:val="00DB767D"/>
    <w:rsid w:val="00DB7F02"/>
    <w:rsid w:val="00DC06B2"/>
    <w:rsid w:val="00DC10A8"/>
    <w:rsid w:val="00DC1741"/>
    <w:rsid w:val="00DC1AE9"/>
    <w:rsid w:val="00DC2AD3"/>
    <w:rsid w:val="00DC2B9A"/>
    <w:rsid w:val="00DC335D"/>
    <w:rsid w:val="00DC61C8"/>
    <w:rsid w:val="00DC62A5"/>
    <w:rsid w:val="00DC6E84"/>
    <w:rsid w:val="00DC72FA"/>
    <w:rsid w:val="00DC7323"/>
    <w:rsid w:val="00DC781E"/>
    <w:rsid w:val="00DD0330"/>
    <w:rsid w:val="00DD0583"/>
    <w:rsid w:val="00DD0853"/>
    <w:rsid w:val="00DD0C6C"/>
    <w:rsid w:val="00DD100F"/>
    <w:rsid w:val="00DD1424"/>
    <w:rsid w:val="00DD14C8"/>
    <w:rsid w:val="00DD166C"/>
    <w:rsid w:val="00DD3111"/>
    <w:rsid w:val="00DD3392"/>
    <w:rsid w:val="00DD3517"/>
    <w:rsid w:val="00DD3E64"/>
    <w:rsid w:val="00DD4049"/>
    <w:rsid w:val="00DD447F"/>
    <w:rsid w:val="00DD554B"/>
    <w:rsid w:val="00DD5684"/>
    <w:rsid w:val="00DD5BEC"/>
    <w:rsid w:val="00DD6032"/>
    <w:rsid w:val="00DD6B46"/>
    <w:rsid w:val="00DD6C33"/>
    <w:rsid w:val="00DD6F45"/>
    <w:rsid w:val="00DD72C3"/>
    <w:rsid w:val="00DD7442"/>
    <w:rsid w:val="00DD7C25"/>
    <w:rsid w:val="00DD7C73"/>
    <w:rsid w:val="00DE0384"/>
    <w:rsid w:val="00DE0C51"/>
    <w:rsid w:val="00DE14AE"/>
    <w:rsid w:val="00DE1744"/>
    <w:rsid w:val="00DE1A44"/>
    <w:rsid w:val="00DE2B65"/>
    <w:rsid w:val="00DE3DFC"/>
    <w:rsid w:val="00DE4829"/>
    <w:rsid w:val="00DE5115"/>
    <w:rsid w:val="00DE58BD"/>
    <w:rsid w:val="00DE6932"/>
    <w:rsid w:val="00DE6AA7"/>
    <w:rsid w:val="00DE70EF"/>
    <w:rsid w:val="00DE725D"/>
    <w:rsid w:val="00DE7948"/>
    <w:rsid w:val="00DF0290"/>
    <w:rsid w:val="00DF0CE2"/>
    <w:rsid w:val="00DF1365"/>
    <w:rsid w:val="00DF16DE"/>
    <w:rsid w:val="00DF2318"/>
    <w:rsid w:val="00DF2EAE"/>
    <w:rsid w:val="00DF2F17"/>
    <w:rsid w:val="00DF4099"/>
    <w:rsid w:val="00DF4624"/>
    <w:rsid w:val="00DF4DEA"/>
    <w:rsid w:val="00DF57F6"/>
    <w:rsid w:val="00DF5817"/>
    <w:rsid w:val="00DF59DD"/>
    <w:rsid w:val="00DF6AE6"/>
    <w:rsid w:val="00DF6C5C"/>
    <w:rsid w:val="00DF6D80"/>
    <w:rsid w:val="00DF7099"/>
    <w:rsid w:val="00E00A16"/>
    <w:rsid w:val="00E0220D"/>
    <w:rsid w:val="00E022DE"/>
    <w:rsid w:val="00E036AB"/>
    <w:rsid w:val="00E0378E"/>
    <w:rsid w:val="00E03C4F"/>
    <w:rsid w:val="00E03F6F"/>
    <w:rsid w:val="00E04079"/>
    <w:rsid w:val="00E0445E"/>
    <w:rsid w:val="00E04538"/>
    <w:rsid w:val="00E0473A"/>
    <w:rsid w:val="00E04922"/>
    <w:rsid w:val="00E04926"/>
    <w:rsid w:val="00E04C21"/>
    <w:rsid w:val="00E04FC0"/>
    <w:rsid w:val="00E052E5"/>
    <w:rsid w:val="00E0534B"/>
    <w:rsid w:val="00E05F1B"/>
    <w:rsid w:val="00E070E4"/>
    <w:rsid w:val="00E07A4C"/>
    <w:rsid w:val="00E10B32"/>
    <w:rsid w:val="00E11018"/>
    <w:rsid w:val="00E11567"/>
    <w:rsid w:val="00E118D8"/>
    <w:rsid w:val="00E119A5"/>
    <w:rsid w:val="00E11ECB"/>
    <w:rsid w:val="00E12091"/>
    <w:rsid w:val="00E12301"/>
    <w:rsid w:val="00E129C3"/>
    <w:rsid w:val="00E13A8D"/>
    <w:rsid w:val="00E16429"/>
    <w:rsid w:val="00E1651F"/>
    <w:rsid w:val="00E165E0"/>
    <w:rsid w:val="00E17A30"/>
    <w:rsid w:val="00E17AA6"/>
    <w:rsid w:val="00E17C23"/>
    <w:rsid w:val="00E17E54"/>
    <w:rsid w:val="00E203E1"/>
    <w:rsid w:val="00E219EE"/>
    <w:rsid w:val="00E22C20"/>
    <w:rsid w:val="00E23F06"/>
    <w:rsid w:val="00E24862"/>
    <w:rsid w:val="00E24E74"/>
    <w:rsid w:val="00E25258"/>
    <w:rsid w:val="00E25B52"/>
    <w:rsid w:val="00E25CA2"/>
    <w:rsid w:val="00E26A98"/>
    <w:rsid w:val="00E278D8"/>
    <w:rsid w:val="00E27F28"/>
    <w:rsid w:val="00E3028F"/>
    <w:rsid w:val="00E30D5D"/>
    <w:rsid w:val="00E30EA6"/>
    <w:rsid w:val="00E30EEE"/>
    <w:rsid w:val="00E31A0E"/>
    <w:rsid w:val="00E31C57"/>
    <w:rsid w:val="00E31EB4"/>
    <w:rsid w:val="00E32F1F"/>
    <w:rsid w:val="00E35998"/>
    <w:rsid w:val="00E35D98"/>
    <w:rsid w:val="00E35F4F"/>
    <w:rsid w:val="00E3766B"/>
    <w:rsid w:val="00E378D0"/>
    <w:rsid w:val="00E40E81"/>
    <w:rsid w:val="00E41692"/>
    <w:rsid w:val="00E416A6"/>
    <w:rsid w:val="00E41A16"/>
    <w:rsid w:val="00E4226E"/>
    <w:rsid w:val="00E4352D"/>
    <w:rsid w:val="00E435F4"/>
    <w:rsid w:val="00E445AA"/>
    <w:rsid w:val="00E45AEA"/>
    <w:rsid w:val="00E46271"/>
    <w:rsid w:val="00E46748"/>
    <w:rsid w:val="00E469B5"/>
    <w:rsid w:val="00E47D22"/>
    <w:rsid w:val="00E51A68"/>
    <w:rsid w:val="00E522F4"/>
    <w:rsid w:val="00E56064"/>
    <w:rsid w:val="00E560BE"/>
    <w:rsid w:val="00E56115"/>
    <w:rsid w:val="00E56388"/>
    <w:rsid w:val="00E565AB"/>
    <w:rsid w:val="00E56D91"/>
    <w:rsid w:val="00E56E15"/>
    <w:rsid w:val="00E570C1"/>
    <w:rsid w:val="00E57266"/>
    <w:rsid w:val="00E57EB6"/>
    <w:rsid w:val="00E60823"/>
    <w:rsid w:val="00E60E27"/>
    <w:rsid w:val="00E60FFE"/>
    <w:rsid w:val="00E63E40"/>
    <w:rsid w:val="00E649E1"/>
    <w:rsid w:val="00E64E55"/>
    <w:rsid w:val="00E64F2A"/>
    <w:rsid w:val="00E64FA4"/>
    <w:rsid w:val="00E65E28"/>
    <w:rsid w:val="00E66D24"/>
    <w:rsid w:val="00E67950"/>
    <w:rsid w:val="00E709ED"/>
    <w:rsid w:val="00E70C3E"/>
    <w:rsid w:val="00E71454"/>
    <w:rsid w:val="00E71548"/>
    <w:rsid w:val="00E71583"/>
    <w:rsid w:val="00E71AAE"/>
    <w:rsid w:val="00E7246F"/>
    <w:rsid w:val="00E7251B"/>
    <w:rsid w:val="00E72B1D"/>
    <w:rsid w:val="00E72EE4"/>
    <w:rsid w:val="00E75035"/>
    <w:rsid w:val="00E755A3"/>
    <w:rsid w:val="00E761DA"/>
    <w:rsid w:val="00E76564"/>
    <w:rsid w:val="00E76D12"/>
    <w:rsid w:val="00E774A7"/>
    <w:rsid w:val="00E77A9D"/>
    <w:rsid w:val="00E8010A"/>
    <w:rsid w:val="00E81104"/>
    <w:rsid w:val="00E8150F"/>
    <w:rsid w:val="00E81572"/>
    <w:rsid w:val="00E81ECB"/>
    <w:rsid w:val="00E82207"/>
    <w:rsid w:val="00E828F8"/>
    <w:rsid w:val="00E829C8"/>
    <w:rsid w:val="00E843D1"/>
    <w:rsid w:val="00E858CA"/>
    <w:rsid w:val="00E85D7E"/>
    <w:rsid w:val="00E86AE8"/>
    <w:rsid w:val="00E873A1"/>
    <w:rsid w:val="00E876EA"/>
    <w:rsid w:val="00E87B2B"/>
    <w:rsid w:val="00E902F2"/>
    <w:rsid w:val="00E904F0"/>
    <w:rsid w:val="00E9185E"/>
    <w:rsid w:val="00E91ED8"/>
    <w:rsid w:val="00E92E7F"/>
    <w:rsid w:val="00E93F7D"/>
    <w:rsid w:val="00E940E9"/>
    <w:rsid w:val="00E948A7"/>
    <w:rsid w:val="00E9519F"/>
    <w:rsid w:val="00E95D21"/>
    <w:rsid w:val="00E95DDF"/>
    <w:rsid w:val="00E9625A"/>
    <w:rsid w:val="00E9694C"/>
    <w:rsid w:val="00E96C5F"/>
    <w:rsid w:val="00E96EE9"/>
    <w:rsid w:val="00EA035E"/>
    <w:rsid w:val="00EA06C9"/>
    <w:rsid w:val="00EA0BCC"/>
    <w:rsid w:val="00EA0FB6"/>
    <w:rsid w:val="00EA15C7"/>
    <w:rsid w:val="00EA1D8D"/>
    <w:rsid w:val="00EA20B7"/>
    <w:rsid w:val="00EA3C11"/>
    <w:rsid w:val="00EA3C2D"/>
    <w:rsid w:val="00EA3FE7"/>
    <w:rsid w:val="00EA4997"/>
    <w:rsid w:val="00EA50AC"/>
    <w:rsid w:val="00EA535B"/>
    <w:rsid w:val="00EA56F1"/>
    <w:rsid w:val="00EA5780"/>
    <w:rsid w:val="00EA5A95"/>
    <w:rsid w:val="00EA5B0D"/>
    <w:rsid w:val="00EA623D"/>
    <w:rsid w:val="00EA64CD"/>
    <w:rsid w:val="00EA6D6A"/>
    <w:rsid w:val="00EA7516"/>
    <w:rsid w:val="00EA7854"/>
    <w:rsid w:val="00EA7A52"/>
    <w:rsid w:val="00EB0447"/>
    <w:rsid w:val="00EB09EB"/>
    <w:rsid w:val="00EB142B"/>
    <w:rsid w:val="00EB217B"/>
    <w:rsid w:val="00EB2448"/>
    <w:rsid w:val="00EB281F"/>
    <w:rsid w:val="00EB393F"/>
    <w:rsid w:val="00EB3D87"/>
    <w:rsid w:val="00EB4C72"/>
    <w:rsid w:val="00EB6AEF"/>
    <w:rsid w:val="00EB7ADD"/>
    <w:rsid w:val="00EC041C"/>
    <w:rsid w:val="00EC0502"/>
    <w:rsid w:val="00EC09F4"/>
    <w:rsid w:val="00EC113F"/>
    <w:rsid w:val="00EC1262"/>
    <w:rsid w:val="00EC1AEF"/>
    <w:rsid w:val="00EC2A86"/>
    <w:rsid w:val="00EC2B28"/>
    <w:rsid w:val="00EC30D6"/>
    <w:rsid w:val="00EC3A6D"/>
    <w:rsid w:val="00EC3E5B"/>
    <w:rsid w:val="00EC3FF6"/>
    <w:rsid w:val="00EC41ED"/>
    <w:rsid w:val="00EC4928"/>
    <w:rsid w:val="00EC4D1D"/>
    <w:rsid w:val="00EC5072"/>
    <w:rsid w:val="00EC5122"/>
    <w:rsid w:val="00EC51F6"/>
    <w:rsid w:val="00EC579D"/>
    <w:rsid w:val="00EC5D9F"/>
    <w:rsid w:val="00EC68D1"/>
    <w:rsid w:val="00EC6A62"/>
    <w:rsid w:val="00EC76D9"/>
    <w:rsid w:val="00EC7DBA"/>
    <w:rsid w:val="00ED0703"/>
    <w:rsid w:val="00ED1672"/>
    <w:rsid w:val="00ED236C"/>
    <w:rsid w:val="00ED301B"/>
    <w:rsid w:val="00ED320E"/>
    <w:rsid w:val="00ED49C4"/>
    <w:rsid w:val="00ED4AB2"/>
    <w:rsid w:val="00ED4C31"/>
    <w:rsid w:val="00ED530F"/>
    <w:rsid w:val="00ED64A1"/>
    <w:rsid w:val="00ED664F"/>
    <w:rsid w:val="00ED667E"/>
    <w:rsid w:val="00ED7B20"/>
    <w:rsid w:val="00ED7CC7"/>
    <w:rsid w:val="00EE057C"/>
    <w:rsid w:val="00EE0DD7"/>
    <w:rsid w:val="00EE0F88"/>
    <w:rsid w:val="00EE1542"/>
    <w:rsid w:val="00EE19C8"/>
    <w:rsid w:val="00EE298E"/>
    <w:rsid w:val="00EE33F6"/>
    <w:rsid w:val="00EE46C7"/>
    <w:rsid w:val="00EE48D2"/>
    <w:rsid w:val="00EE5291"/>
    <w:rsid w:val="00EE57E6"/>
    <w:rsid w:val="00EE59E8"/>
    <w:rsid w:val="00EE5DFF"/>
    <w:rsid w:val="00EE5F65"/>
    <w:rsid w:val="00EE6502"/>
    <w:rsid w:val="00EE657D"/>
    <w:rsid w:val="00EE6CB2"/>
    <w:rsid w:val="00EE728F"/>
    <w:rsid w:val="00EE7587"/>
    <w:rsid w:val="00EF0D9E"/>
    <w:rsid w:val="00EF11A5"/>
    <w:rsid w:val="00EF1706"/>
    <w:rsid w:val="00EF29BF"/>
    <w:rsid w:val="00EF2F80"/>
    <w:rsid w:val="00EF2FC4"/>
    <w:rsid w:val="00EF394A"/>
    <w:rsid w:val="00EF3A17"/>
    <w:rsid w:val="00EF3AAC"/>
    <w:rsid w:val="00EF447F"/>
    <w:rsid w:val="00EF4648"/>
    <w:rsid w:val="00EF4D4C"/>
    <w:rsid w:val="00EF50EA"/>
    <w:rsid w:val="00EF5457"/>
    <w:rsid w:val="00EF5583"/>
    <w:rsid w:val="00EF5922"/>
    <w:rsid w:val="00EF637C"/>
    <w:rsid w:val="00EF6E4A"/>
    <w:rsid w:val="00EF73A8"/>
    <w:rsid w:val="00EF7633"/>
    <w:rsid w:val="00F00D3E"/>
    <w:rsid w:val="00F01C48"/>
    <w:rsid w:val="00F01FDC"/>
    <w:rsid w:val="00F02CA4"/>
    <w:rsid w:val="00F030C6"/>
    <w:rsid w:val="00F039F7"/>
    <w:rsid w:val="00F03E27"/>
    <w:rsid w:val="00F04C48"/>
    <w:rsid w:val="00F04E7C"/>
    <w:rsid w:val="00F052BB"/>
    <w:rsid w:val="00F06374"/>
    <w:rsid w:val="00F06E83"/>
    <w:rsid w:val="00F075A8"/>
    <w:rsid w:val="00F077C9"/>
    <w:rsid w:val="00F10088"/>
    <w:rsid w:val="00F10483"/>
    <w:rsid w:val="00F10497"/>
    <w:rsid w:val="00F1074A"/>
    <w:rsid w:val="00F116E0"/>
    <w:rsid w:val="00F1210C"/>
    <w:rsid w:val="00F12368"/>
    <w:rsid w:val="00F12954"/>
    <w:rsid w:val="00F149AE"/>
    <w:rsid w:val="00F149C0"/>
    <w:rsid w:val="00F161E1"/>
    <w:rsid w:val="00F16512"/>
    <w:rsid w:val="00F17ABD"/>
    <w:rsid w:val="00F2015F"/>
    <w:rsid w:val="00F22440"/>
    <w:rsid w:val="00F227C1"/>
    <w:rsid w:val="00F22D44"/>
    <w:rsid w:val="00F236ED"/>
    <w:rsid w:val="00F237C0"/>
    <w:rsid w:val="00F23A00"/>
    <w:rsid w:val="00F23A7D"/>
    <w:rsid w:val="00F24478"/>
    <w:rsid w:val="00F249D7"/>
    <w:rsid w:val="00F24BD8"/>
    <w:rsid w:val="00F252F8"/>
    <w:rsid w:val="00F25443"/>
    <w:rsid w:val="00F25493"/>
    <w:rsid w:val="00F25D28"/>
    <w:rsid w:val="00F2628F"/>
    <w:rsid w:val="00F2716A"/>
    <w:rsid w:val="00F27570"/>
    <w:rsid w:val="00F30418"/>
    <w:rsid w:val="00F30563"/>
    <w:rsid w:val="00F305C7"/>
    <w:rsid w:val="00F321BF"/>
    <w:rsid w:val="00F32628"/>
    <w:rsid w:val="00F3271F"/>
    <w:rsid w:val="00F332A4"/>
    <w:rsid w:val="00F33C83"/>
    <w:rsid w:val="00F35611"/>
    <w:rsid w:val="00F35A09"/>
    <w:rsid w:val="00F35DC7"/>
    <w:rsid w:val="00F37264"/>
    <w:rsid w:val="00F373A9"/>
    <w:rsid w:val="00F37D19"/>
    <w:rsid w:val="00F37F01"/>
    <w:rsid w:val="00F40147"/>
    <w:rsid w:val="00F401CD"/>
    <w:rsid w:val="00F4043D"/>
    <w:rsid w:val="00F40ED3"/>
    <w:rsid w:val="00F410BF"/>
    <w:rsid w:val="00F41CE0"/>
    <w:rsid w:val="00F41D12"/>
    <w:rsid w:val="00F41F89"/>
    <w:rsid w:val="00F434A9"/>
    <w:rsid w:val="00F43DDB"/>
    <w:rsid w:val="00F44149"/>
    <w:rsid w:val="00F448CA"/>
    <w:rsid w:val="00F451CA"/>
    <w:rsid w:val="00F4523D"/>
    <w:rsid w:val="00F4568D"/>
    <w:rsid w:val="00F46AC8"/>
    <w:rsid w:val="00F47194"/>
    <w:rsid w:val="00F47633"/>
    <w:rsid w:val="00F47826"/>
    <w:rsid w:val="00F47B6C"/>
    <w:rsid w:val="00F51ADE"/>
    <w:rsid w:val="00F53AAA"/>
    <w:rsid w:val="00F53CDF"/>
    <w:rsid w:val="00F53F19"/>
    <w:rsid w:val="00F53F99"/>
    <w:rsid w:val="00F54022"/>
    <w:rsid w:val="00F544EA"/>
    <w:rsid w:val="00F54F36"/>
    <w:rsid w:val="00F55BBB"/>
    <w:rsid w:val="00F55DF2"/>
    <w:rsid w:val="00F5628B"/>
    <w:rsid w:val="00F56529"/>
    <w:rsid w:val="00F570F8"/>
    <w:rsid w:val="00F60217"/>
    <w:rsid w:val="00F605F7"/>
    <w:rsid w:val="00F61294"/>
    <w:rsid w:val="00F613CA"/>
    <w:rsid w:val="00F6181B"/>
    <w:rsid w:val="00F6194A"/>
    <w:rsid w:val="00F62A1F"/>
    <w:rsid w:val="00F6305A"/>
    <w:rsid w:val="00F63768"/>
    <w:rsid w:val="00F64E5B"/>
    <w:rsid w:val="00F65217"/>
    <w:rsid w:val="00F65303"/>
    <w:rsid w:val="00F663D4"/>
    <w:rsid w:val="00F66C5B"/>
    <w:rsid w:val="00F675ED"/>
    <w:rsid w:val="00F67D32"/>
    <w:rsid w:val="00F7171D"/>
    <w:rsid w:val="00F71877"/>
    <w:rsid w:val="00F7219A"/>
    <w:rsid w:val="00F729FD"/>
    <w:rsid w:val="00F72CC0"/>
    <w:rsid w:val="00F72DCB"/>
    <w:rsid w:val="00F74041"/>
    <w:rsid w:val="00F74267"/>
    <w:rsid w:val="00F75208"/>
    <w:rsid w:val="00F75259"/>
    <w:rsid w:val="00F7565D"/>
    <w:rsid w:val="00F75A50"/>
    <w:rsid w:val="00F75B12"/>
    <w:rsid w:val="00F76350"/>
    <w:rsid w:val="00F76CDA"/>
    <w:rsid w:val="00F77666"/>
    <w:rsid w:val="00F814F0"/>
    <w:rsid w:val="00F81D17"/>
    <w:rsid w:val="00F8215C"/>
    <w:rsid w:val="00F822FD"/>
    <w:rsid w:val="00F82968"/>
    <w:rsid w:val="00F82DD5"/>
    <w:rsid w:val="00F836D6"/>
    <w:rsid w:val="00F837EB"/>
    <w:rsid w:val="00F83A55"/>
    <w:rsid w:val="00F83AA5"/>
    <w:rsid w:val="00F83EFD"/>
    <w:rsid w:val="00F840F3"/>
    <w:rsid w:val="00F84AC8"/>
    <w:rsid w:val="00F85826"/>
    <w:rsid w:val="00F87A9E"/>
    <w:rsid w:val="00F87AEC"/>
    <w:rsid w:val="00F87F5A"/>
    <w:rsid w:val="00F9066B"/>
    <w:rsid w:val="00F919E7"/>
    <w:rsid w:val="00F92343"/>
    <w:rsid w:val="00F92AED"/>
    <w:rsid w:val="00F9350C"/>
    <w:rsid w:val="00F93514"/>
    <w:rsid w:val="00F93A93"/>
    <w:rsid w:val="00F948DB"/>
    <w:rsid w:val="00F9544C"/>
    <w:rsid w:val="00F956AA"/>
    <w:rsid w:val="00F957B2"/>
    <w:rsid w:val="00F95988"/>
    <w:rsid w:val="00F965A3"/>
    <w:rsid w:val="00F968AB"/>
    <w:rsid w:val="00FA02DC"/>
    <w:rsid w:val="00FA13B3"/>
    <w:rsid w:val="00FA1625"/>
    <w:rsid w:val="00FA165F"/>
    <w:rsid w:val="00FA1670"/>
    <w:rsid w:val="00FA1795"/>
    <w:rsid w:val="00FA18EF"/>
    <w:rsid w:val="00FA37B9"/>
    <w:rsid w:val="00FA3E8B"/>
    <w:rsid w:val="00FA457C"/>
    <w:rsid w:val="00FA4675"/>
    <w:rsid w:val="00FA4D70"/>
    <w:rsid w:val="00FA52DE"/>
    <w:rsid w:val="00FA5339"/>
    <w:rsid w:val="00FA5485"/>
    <w:rsid w:val="00FA5E69"/>
    <w:rsid w:val="00FA60D1"/>
    <w:rsid w:val="00FA647C"/>
    <w:rsid w:val="00FA64D7"/>
    <w:rsid w:val="00FA7A7F"/>
    <w:rsid w:val="00FB00A0"/>
    <w:rsid w:val="00FB0145"/>
    <w:rsid w:val="00FB031C"/>
    <w:rsid w:val="00FB05AE"/>
    <w:rsid w:val="00FB0936"/>
    <w:rsid w:val="00FB0A07"/>
    <w:rsid w:val="00FB0AD3"/>
    <w:rsid w:val="00FB0EA5"/>
    <w:rsid w:val="00FB0F3E"/>
    <w:rsid w:val="00FB19B2"/>
    <w:rsid w:val="00FB19C3"/>
    <w:rsid w:val="00FB2988"/>
    <w:rsid w:val="00FB3A44"/>
    <w:rsid w:val="00FB4B80"/>
    <w:rsid w:val="00FB511B"/>
    <w:rsid w:val="00FB5B93"/>
    <w:rsid w:val="00FB663E"/>
    <w:rsid w:val="00FB79CB"/>
    <w:rsid w:val="00FB7B9F"/>
    <w:rsid w:val="00FB7E0F"/>
    <w:rsid w:val="00FC08DA"/>
    <w:rsid w:val="00FC0B1A"/>
    <w:rsid w:val="00FC1C77"/>
    <w:rsid w:val="00FC1D75"/>
    <w:rsid w:val="00FC302B"/>
    <w:rsid w:val="00FC395B"/>
    <w:rsid w:val="00FC4228"/>
    <w:rsid w:val="00FC4916"/>
    <w:rsid w:val="00FC5C3D"/>
    <w:rsid w:val="00FC5CEE"/>
    <w:rsid w:val="00FC64E1"/>
    <w:rsid w:val="00FD04B2"/>
    <w:rsid w:val="00FD07BC"/>
    <w:rsid w:val="00FD0A26"/>
    <w:rsid w:val="00FD0CAA"/>
    <w:rsid w:val="00FD0DFA"/>
    <w:rsid w:val="00FD0F05"/>
    <w:rsid w:val="00FD15FC"/>
    <w:rsid w:val="00FD1BA0"/>
    <w:rsid w:val="00FD29D2"/>
    <w:rsid w:val="00FD32FA"/>
    <w:rsid w:val="00FD3966"/>
    <w:rsid w:val="00FD4050"/>
    <w:rsid w:val="00FD41A4"/>
    <w:rsid w:val="00FD4C3B"/>
    <w:rsid w:val="00FD50E8"/>
    <w:rsid w:val="00FD55D2"/>
    <w:rsid w:val="00FD64C1"/>
    <w:rsid w:val="00FD6ABF"/>
    <w:rsid w:val="00FD6DDD"/>
    <w:rsid w:val="00FD795A"/>
    <w:rsid w:val="00FD7F6B"/>
    <w:rsid w:val="00FE05A9"/>
    <w:rsid w:val="00FE083C"/>
    <w:rsid w:val="00FE1A54"/>
    <w:rsid w:val="00FE2524"/>
    <w:rsid w:val="00FE3B9A"/>
    <w:rsid w:val="00FE521D"/>
    <w:rsid w:val="00FE5D37"/>
    <w:rsid w:val="00FE5D83"/>
    <w:rsid w:val="00FE68E6"/>
    <w:rsid w:val="00FE6AD7"/>
    <w:rsid w:val="00FF0EDB"/>
    <w:rsid w:val="00FF1915"/>
    <w:rsid w:val="00FF1CBF"/>
    <w:rsid w:val="00FF2F46"/>
    <w:rsid w:val="00FF31CC"/>
    <w:rsid w:val="00FF34A4"/>
    <w:rsid w:val="00FF3A34"/>
    <w:rsid w:val="00FF3A3D"/>
    <w:rsid w:val="00FF4540"/>
    <w:rsid w:val="00FF4C68"/>
    <w:rsid w:val="00FF5F56"/>
    <w:rsid w:val="00FF5FCA"/>
    <w:rsid w:val="00FF6418"/>
    <w:rsid w:val="00FF7341"/>
    <w:rsid w:val="00FF78F4"/>
    <w:rsid w:val="00FF7F0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540"/>
    <o:shapelayout v:ext="edit">
      <o:idmap v:ext="edit" data="1,3,4,5,6,7,8"/>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table of figures" w:uiPriority="99"/>
    <w:lsdException w:name="footnote reference" w:uiPriority="99"/>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5F83"/>
    <w:pPr>
      <w:jc w:val="both"/>
    </w:pPr>
    <w:rPr>
      <w:sz w:val="22"/>
      <w:lang w:eastAsia="zh-CN"/>
    </w:rPr>
  </w:style>
  <w:style w:type="paragraph" w:styleId="Ttulo1">
    <w:name w:val="heading 1"/>
    <w:basedOn w:val="Normal"/>
    <w:next w:val="Normal"/>
    <w:link w:val="Ttulo1Car"/>
    <w:qFormat/>
    <w:rsid w:val="004432EB"/>
    <w:pPr>
      <w:keepNext/>
      <w:numPr>
        <w:numId w:val="14"/>
      </w:numPr>
      <w:spacing w:before="120" w:after="360"/>
      <w:outlineLvl w:val="0"/>
    </w:pPr>
    <w:rPr>
      <w:rFonts w:cs="Arial"/>
      <w:b/>
      <w:bCs/>
      <w:caps/>
      <w:kern w:val="32"/>
      <w:sz w:val="28"/>
      <w:szCs w:val="28"/>
    </w:rPr>
  </w:style>
  <w:style w:type="paragraph" w:styleId="Ttulo2">
    <w:name w:val="heading 2"/>
    <w:basedOn w:val="Normal"/>
    <w:next w:val="Normal"/>
    <w:link w:val="Ttulo2Car5"/>
    <w:autoRedefine/>
    <w:qFormat/>
    <w:rsid w:val="00611C5B"/>
    <w:pPr>
      <w:keepNext/>
      <w:tabs>
        <w:tab w:val="left" w:pos="862"/>
      </w:tabs>
      <w:spacing w:after="120"/>
      <w:outlineLvl w:val="1"/>
    </w:pPr>
    <w:rPr>
      <w:rFonts w:cs="Arial"/>
      <w:b/>
      <w:bCs/>
      <w:iCs/>
      <w:caps/>
      <w:szCs w:val="24"/>
      <w:lang w:val="es-MX"/>
    </w:rPr>
  </w:style>
  <w:style w:type="paragraph" w:styleId="Ttulo3">
    <w:name w:val="heading 3"/>
    <w:basedOn w:val="Normal"/>
    <w:next w:val="Normal"/>
    <w:link w:val="Ttulo3Car6"/>
    <w:qFormat/>
    <w:rsid w:val="00F53F19"/>
    <w:pPr>
      <w:keepNext/>
      <w:numPr>
        <w:ilvl w:val="2"/>
        <w:numId w:val="14"/>
      </w:numPr>
      <w:tabs>
        <w:tab w:val="left" w:pos="720"/>
      </w:tabs>
      <w:spacing w:before="360" w:after="240"/>
      <w:outlineLvl w:val="2"/>
    </w:pPr>
    <w:rPr>
      <w:rFonts w:cs="Arial"/>
      <w:b/>
      <w:bCs/>
      <w:szCs w:val="24"/>
      <w:lang w:val="es-MX"/>
    </w:rPr>
  </w:style>
  <w:style w:type="paragraph" w:styleId="Ttulo4">
    <w:name w:val="heading 4"/>
    <w:basedOn w:val="Normal"/>
    <w:next w:val="Normal"/>
    <w:link w:val="Ttulo4Car"/>
    <w:qFormat/>
    <w:rsid w:val="00B65A7F"/>
    <w:pPr>
      <w:keepNext/>
      <w:numPr>
        <w:ilvl w:val="3"/>
        <w:numId w:val="14"/>
      </w:numPr>
      <w:spacing w:before="240" w:after="240"/>
      <w:outlineLvl w:val="3"/>
    </w:pPr>
    <w:rPr>
      <w:bCs/>
      <w:i/>
      <w:szCs w:val="24"/>
      <w:u w:val="single"/>
      <w:lang w:val="es-MX"/>
    </w:rPr>
  </w:style>
  <w:style w:type="paragraph" w:styleId="Ttulo5">
    <w:name w:val="heading 5"/>
    <w:basedOn w:val="Normal"/>
    <w:next w:val="Normal"/>
    <w:link w:val="Ttulo5Car"/>
    <w:qFormat/>
    <w:rsid w:val="00B65A7F"/>
    <w:pPr>
      <w:numPr>
        <w:ilvl w:val="4"/>
        <w:numId w:val="14"/>
      </w:numPr>
      <w:spacing w:before="240" w:after="240"/>
      <w:outlineLvl w:val="4"/>
    </w:pPr>
    <w:rPr>
      <w:bCs/>
      <w:i/>
      <w:iCs/>
      <w:szCs w:val="24"/>
      <w:lang w:val="es-MX"/>
    </w:rPr>
  </w:style>
  <w:style w:type="paragraph" w:styleId="Ttulo6">
    <w:name w:val="heading 6"/>
    <w:basedOn w:val="Normal"/>
    <w:next w:val="Normal"/>
    <w:link w:val="Ttulo6Car"/>
    <w:qFormat/>
    <w:rsid w:val="00212DE0"/>
    <w:pPr>
      <w:numPr>
        <w:ilvl w:val="5"/>
        <w:numId w:val="14"/>
      </w:numPr>
      <w:spacing w:before="240" w:after="60"/>
      <w:outlineLvl w:val="5"/>
    </w:pPr>
    <w:rPr>
      <w:b/>
      <w:bCs/>
      <w:szCs w:val="22"/>
      <w:lang w:val="es-MX"/>
    </w:rPr>
  </w:style>
  <w:style w:type="paragraph" w:styleId="Ttulo7">
    <w:name w:val="heading 7"/>
    <w:basedOn w:val="Normal"/>
    <w:next w:val="Normal"/>
    <w:link w:val="Ttulo7Car"/>
    <w:qFormat/>
    <w:rsid w:val="00212DE0"/>
    <w:pPr>
      <w:numPr>
        <w:ilvl w:val="6"/>
        <w:numId w:val="14"/>
      </w:numPr>
      <w:spacing w:before="240" w:after="60"/>
      <w:outlineLvl w:val="6"/>
    </w:pPr>
    <w:rPr>
      <w:szCs w:val="24"/>
      <w:lang w:val="es-MX"/>
    </w:rPr>
  </w:style>
  <w:style w:type="paragraph" w:styleId="Ttulo8">
    <w:name w:val="heading 8"/>
    <w:basedOn w:val="Normal"/>
    <w:next w:val="Normal"/>
    <w:link w:val="Ttulo8Car"/>
    <w:qFormat/>
    <w:rsid w:val="00212DE0"/>
    <w:pPr>
      <w:numPr>
        <w:ilvl w:val="7"/>
        <w:numId w:val="14"/>
      </w:numPr>
      <w:spacing w:before="240" w:after="60"/>
      <w:outlineLvl w:val="7"/>
    </w:pPr>
    <w:rPr>
      <w:i/>
      <w:iCs/>
      <w:szCs w:val="24"/>
      <w:lang w:val="es-MX"/>
    </w:rPr>
  </w:style>
  <w:style w:type="paragraph" w:styleId="Ttulo9">
    <w:name w:val="heading 9"/>
    <w:basedOn w:val="Normal"/>
    <w:next w:val="Normal"/>
    <w:link w:val="Ttulo9Car"/>
    <w:qFormat/>
    <w:rsid w:val="00212DE0"/>
    <w:pPr>
      <w:numPr>
        <w:ilvl w:val="8"/>
        <w:numId w:val="14"/>
      </w:numPr>
      <w:spacing w:before="240" w:after="60"/>
      <w:outlineLvl w:val="8"/>
    </w:pPr>
    <w:rPr>
      <w:rFonts w:cs="Arial"/>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rsid w:val="00212DE0"/>
    <w:pPr>
      <w:spacing w:after="220" w:line="220" w:lineRule="atLeast"/>
      <w:ind w:left="835"/>
    </w:pPr>
    <w:rPr>
      <w:rFonts w:eastAsia="Times New Roman"/>
      <w:szCs w:val="24"/>
      <w:lang w:val="es-ES" w:eastAsia="es-ES"/>
    </w:rPr>
  </w:style>
  <w:style w:type="paragraph" w:customStyle="1" w:styleId="EstiloTextoindependienteArial12ptJustificadoIzquierda">
    <w:name w:val="Estilo Texto independiente + Arial 12 pt Justificado Izquierda:  ..."/>
    <w:basedOn w:val="Normal"/>
    <w:semiHidden/>
    <w:rsid w:val="00212DE0"/>
    <w:rPr>
      <w:rFonts w:eastAsia="Times New Roman"/>
      <w:szCs w:val="24"/>
      <w:lang w:val="es-ES" w:eastAsia="es-ES"/>
    </w:rPr>
  </w:style>
  <w:style w:type="numbering" w:styleId="111111">
    <w:name w:val="Outline List 2"/>
    <w:basedOn w:val="Sinlista"/>
    <w:semiHidden/>
    <w:rsid w:val="00212DE0"/>
    <w:pPr>
      <w:numPr>
        <w:numId w:val="1"/>
      </w:numPr>
    </w:pPr>
  </w:style>
  <w:style w:type="paragraph" w:styleId="Epgrafe">
    <w:name w:val="caption"/>
    <w:basedOn w:val="Normal"/>
    <w:next w:val="Normal"/>
    <w:link w:val="EpgrafeCar"/>
    <w:autoRedefine/>
    <w:qFormat/>
    <w:rsid w:val="00212DE0"/>
    <w:pPr>
      <w:spacing w:before="120" w:after="120"/>
      <w:jc w:val="left"/>
    </w:pPr>
    <w:rPr>
      <w:bCs/>
      <w:lang w:val="es-MX"/>
    </w:rPr>
  </w:style>
  <w:style w:type="paragraph" w:styleId="Ttulo">
    <w:name w:val="Title"/>
    <w:basedOn w:val="Normal"/>
    <w:qFormat/>
    <w:rsid w:val="00212DE0"/>
    <w:pPr>
      <w:spacing w:before="240" w:after="60"/>
      <w:jc w:val="center"/>
      <w:outlineLvl w:val="0"/>
    </w:pPr>
    <w:rPr>
      <w:rFonts w:cs="Arial"/>
      <w:b/>
      <w:bCs/>
      <w:kern w:val="28"/>
      <w:sz w:val="32"/>
      <w:szCs w:val="32"/>
      <w:lang w:val="es-MX"/>
    </w:rPr>
  </w:style>
  <w:style w:type="numbering" w:styleId="1ai">
    <w:name w:val="Outline List 1"/>
    <w:basedOn w:val="Sinlista"/>
    <w:semiHidden/>
    <w:rsid w:val="00212DE0"/>
    <w:pPr>
      <w:numPr>
        <w:numId w:val="2"/>
      </w:numPr>
    </w:pPr>
  </w:style>
  <w:style w:type="character" w:styleId="AcrnimoHTML">
    <w:name w:val="HTML Acronym"/>
    <w:basedOn w:val="Fuentedeprrafopredeter"/>
    <w:semiHidden/>
    <w:rsid w:val="00212DE0"/>
  </w:style>
  <w:style w:type="numbering" w:styleId="ArtculoSeccin">
    <w:name w:val="Outline List 3"/>
    <w:basedOn w:val="Sinlista"/>
    <w:semiHidden/>
    <w:rsid w:val="00212DE0"/>
    <w:pPr>
      <w:numPr>
        <w:numId w:val="3"/>
      </w:numPr>
    </w:pPr>
  </w:style>
  <w:style w:type="paragraph" w:styleId="Cierre">
    <w:name w:val="Closing"/>
    <w:basedOn w:val="Normal"/>
    <w:semiHidden/>
    <w:rsid w:val="00212DE0"/>
    <w:pPr>
      <w:ind w:left="4252"/>
    </w:pPr>
    <w:rPr>
      <w:szCs w:val="24"/>
      <w:lang w:val="es-MX"/>
    </w:rPr>
  </w:style>
  <w:style w:type="character" w:styleId="CitaHTML">
    <w:name w:val="HTML Cite"/>
    <w:basedOn w:val="Fuentedeprrafopredeter"/>
    <w:semiHidden/>
    <w:rsid w:val="00212DE0"/>
    <w:rPr>
      <w:i/>
      <w:iCs/>
    </w:rPr>
  </w:style>
  <w:style w:type="character" w:styleId="CdigoHTML">
    <w:name w:val="HTML Code"/>
    <w:basedOn w:val="Fuentedeprrafopredeter"/>
    <w:semiHidden/>
    <w:rsid w:val="00212DE0"/>
    <w:rPr>
      <w:rFonts w:ascii="Courier New" w:hAnsi="Courier New" w:cs="Courier New"/>
      <w:sz w:val="20"/>
      <w:szCs w:val="20"/>
    </w:rPr>
  </w:style>
  <w:style w:type="paragraph" w:styleId="Continuarlista">
    <w:name w:val="List Continue"/>
    <w:basedOn w:val="Normal"/>
    <w:semiHidden/>
    <w:rsid w:val="00212DE0"/>
    <w:pPr>
      <w:spacing w:after="120"/>
      <w:ind w:left="283"/>
    </w:pPr>
    <w:rPr>
      <w:szCs w:val="24"/>
      <w:lang w:val="es-MX"/>
    </w:rPr>
  </w:style>
  <w:style w:type="paragraph" w:styleId="Continuarlista2">
    <w:name w:val="List Continue 2"/>
    <w:basedOn w:val="Normal"/>
    <w:semiHidden/>
    <w:rsid w:val="00212DE0"/>
    <w:pPr>
      <w:spacing w:after="120"/>
      <w:ind w:left="566"/>
    </w:pPr>
    <w:rPr>
      <w:szCs w:val="24"/>
      <w:lang w:val="es-MX"/>
    </w:rPr>
  </w:style>
  <w:style w:type="paragraph" w:styleId="Continuarlista3">
    <w:name w:val="List Continue 3"/>
    <w:basedOn w:val="Normal"/>
    <w:semiHidden/>
    <w:rsid w:val="00212DE0"/>
    <w:pPr>
      <w:spacing w:after="120"/>
      <w:ind w:left="849"/>
    </w:pPr>
    <w:rPr>
      <w:szCs w:val="24"/>
      <w:lang w:val="es-MX"/>
    </w:rPr>
  </w:style>
  <w:style w:type="paragraph" w:styleId="Continuarlista4">
    <w:name w:val="List Continue 4"/>
    <w:basedOn w:val="Normal"/>
    <w:semiHidden/>
    <w:rsid w:val="00212DE0"/>
    <w:pPr>
      <w:spacing w:after="120"/>
      <w:ind w:left="1132"/>
    </w:pPr>
    <w:rPr>
      <w:szCs w:val="24"/>
      <w:lang w:val="es-MX"/>
    </w:rPr>
  </w:style>
  <w:style w:type="paragraph" w:styleId="Continuarlista5">
    <w:name w:val="List Continue 5"/>
    <w:basedOn w:val="Normal"/>
    <w:semiHidden/>
    <w:rsid w:val="00212DE0"/>
    <w:pPr>
      <w:spacing w:after="120"/>
      <w:ind w:left="1415"/>
    </w:pPr>
    <w:rPr>
      <w:szCs w:val="24"/>
      <w:lang w:val="es-MX"/>
    </w:rPr>
  </w:style>
  <w:style w:type="character" w:styleId="DefinicinHTML">
    <w:name w:val="HTML Definition"/>
    <w:basedOn w:val="Fuentedeprrafopredeter"/>
    <w:semiHidden/>
    <w:rsid w:val="00212DE0"/>
    <w:rPr>
      <w:i/>
      <w:iCs/>
    </w:rPr>
  </w:style>
  <w:style w:type="paragraph" w:styleId="DireccinHTML">
    <w:name w:val="HTML Address"/>
    <w:basedOn w:val="Normal"/>
    <w:semiHidden/>
    <w:rsid w:val="00212DE0"/>
    <w:rPr>
      <w:i/>
      <w:iCs/>
      <w:szCs w:val="24"/>
      <w:lang w:val="es-MX"/>
    </w:rPr>
  </w:style>
  <w:style w:type="paragraph" w:styleId="Direccinsobre">
    <w:name w:val="envelope address"/>
    <w:basedOn w:val="Normal"/>
    <w:semiHidden/>
    <w:rsid w:val="00212DE0"/>
    <w:pPr>
      <w:framePr w:w="7920" w:h="1980" w:hRule="exact" w:hSpace="141" w:wrap="auto" w:hAnchor="page" w:xAlign="center" w:yAlign="bottom"/>
      <w:ind w:left="2880"/>
    </w:pPr>
    <w:rPr>
      <w:rFonts w:cs="Arial"/>
      <w:szCs w:val="24"/>
      <w:lang w:val="es-MX"/>
    </w:rPr>
  </w:style>
  <w:style w:type="character" w:styleId="EjemplodeHTML">
    <w:name w:val="HTML Sample"/>
    <w:basedOn w:val="Fuentedeprrafopredeter"/>
    <w:semiHidden/>
    <w:rsid w:val="00212DE0"/>
    <w:rPr>
      <w:rFonts w:ascii="Courier New" w:hAnsi="Courier New" w:cs="Courier New"/>
    </w:rPr>
  </w:style>
  <w:style w:type="paragraph" w:styleId="Encabezado">
    <w:name w:val="header"/>
    <w:basedOn w:val="Normal"/>
    <w:link w:val="EncabezadoCar"/>
    <w:rsid w:val="00212DE0"/>
    <w:pPr>
      <w:tabs>
        <w:tab w:val="center" w:pos="4252"/>
        <w:tab w:val="right" w:pos="8504"/>
      </w:tabs>
    </w:pPr>
    <w:rPr>
      <w:szCs w:val="24"/>
      <w:lang w:val="es-MX"/>
    </w:rPr>
  </w:style>
  <w:style w:type="paragraph" w:styleId="Encabezadodemensaje">
    <w:name w:val="Message Header"/>
    <w:basedOn w:val="Normal"/>
    <w:semiHidden/>
    <w:rsid w:val="00212DE0"/>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lang w:val="es-MX"/>
    </w:rPr>
  </w:style>
  <w:style w:type="paragraph" w:styleId="Encabezadodenota">
    <w:name w:val="Note Heading"/>
    <w:basedOn w:val="Normal"/>
    <w:next w:val="Normal"/>
    <w:semiHidden/>
    <w:rsid w:val="00212DE0"/>
    <w:rPr>
      <w:szCs w:val="24"/>
      <w:lang w:val="es-MX"/>
    </w:rPr>
  </w:style>
  <w:style w:type="character" w:styleId="nfasis">
    <w:name w:val="Emphasis"/>
    <w:basedOn w:val="Fuentedeprrafopredeter"/>
    <w:qFormat/>
    <w:rsid w:val="00212DE0"/>
    <w:rPr>
      <w:i/>
      <w:iCs/>
    </w:rPr>
  </w:style>
  <w:style w:type="paragraph" w:styleId="Fecha">
    <w:name w:val="Date"/>
    <w:basedOn w:val="Normal"/>
    <w:next w:val="Normal"/>
    <w:semiHidden/>
    <w:rsid w:val="00212DE0"/>
    <w:rPr>
      <w:szCs w:val="24"/>
      <w:lang w:val="es-MX"/>
    </w:rPr>
  </w:style>
  <w:style w:type="paragraph" w:styleId="Firma">
    <w:name w:val="Signature"/>
    <w:basedOn w:val="Normal"/>
    <w:semiHidden/>
    <w:rsid w:val="00212DE0"/>
    <w:pPr>
      <w:ind w:left="4252"/>
    </w:pPr>
    <w:rPr>
      <w:szCs w:val="24"/>
      <w:lang w:val="es-MX"/>
    </w:rPr>
  </w:style>
  <w:style w:type="paragraph" w:styleId="Firmadecorreoelectrnico">
    <w:name w:val="E-mail Signature"/>
    <w:basedOn w:val="Normal"/>
    <w:semiHidden/>
    <w:rsid w:val="00212DE0"/>
    <w:rPr>
      <w:szCs w:val="24"/>
      <w:lang w:val="es-MX"/>
    </w:rPr>
  </w:style>
  <w:style w:type="character" w:styleId="Hipervnculovisitado">
    <w:name w:val="FollowedHyperlink"/>
    <w:basedOn w:val="Fuentedeprrafopredeter"/>
    <w:semiHidden/>
    <w:rsid w:val="00212DE0"/>
    <w:rPr>
      <w:color w:val="800080"/>
      <w:u w:val="single"/>
    </w:rPr>
  </w:style>
  <w:style w:type="paragraph" w:styleId="HTMLconformatoprevio">
    <w:name w:val="HTML Preformatted"/>
    <w:basedOn w:val="Normal"/>
    <w:semiHidden/>
    <w:rsid w:val="00212DE0"/>
    <w:rPr>
      <w:rFonts w:ascii="Courier New" w:hAnsi="Courier New" w:cs="Courier New"/>
      <w:lang w:val="es-MX"/>
    </w:rPr>
  </w:style>
  <w:style w:type="paragraph" w:styleId="Lista">
    <w:name w:val="List"/>
    <w:basedOn w:val="Normal"/>
    <w:semiHidden/>
    <w:rsid w:val="00212DE0"/>
    <w:pPr>
      <w:ind w:left="283" w:hanging="283"/>
    </w:pPr>
    <w:rPr>
      <w:szCs w:val="24"/>
      <w:lang w:val="es-MX"/>
    </w:rPr>
  </w:style>
  <w:style w:type="paragraph" w:styleId="Lista20">
    <w:name w:val="List 2"/>
    <w:basedOn w:val="Normal"/>
    <w:semiHidden/>
    <w:rsid w:val="00212DE0"/>
    <w:pPr>
      <w:ind w:left="566" w:hanging="283"/>
    </w:pPr>
    <w:rPr>
      <w:szCs w:val="24"/>
      <w:lang w:val="es-MX"/>
    </w:rPr>
  </w:style>
  <w:style w:type="paragraph" w:styleId="Lista3">
    <w:name w:val="List 3"/>
    <w:basedOn w:val="Normal"/>
    <w:semiHidden/>
    <w:rsid w:val="00212DE0"/>
    <w:pPr>
      <w:ind w:left="849" w:hanging="283"/>
    </w:pPr>
    <w:rPr>
      <w:szCs w:val="24"/>
      <w:lang w:val="es-MX"/>
    </w:rPr>
  </w:style>
  <w:style w:type="paragraph" w:styleId="Lista4">
    <w:name w:val="List 4"/>
    <w:basedOn w:val="Normal"/>
    <w:semiHidden/>
    <w:rsid w:val="00212DE0"/>
    <w:pPr>
      <w:ind w:left="1132" w:hanging="283"/>
    </w:pPr>
    <w:rPr>
      <w:szCs w:val="24"/>
      <w:lang w:val="es-MX"/>
    </w:rPr>
  </w:style>
  <w:style w:type="paragraph" w:styleId="Lista5">
    <w:name w:val="List 5"/>
    <w:basedOn w:val="Normal"/>
    <w:semiHidden/>
    <w:rsid w:val="00212DE0"/>
    <w:pPr>
      <w:ind w:left="1415" w:hanging="283"/>
    </w:pPr>
    <w:rPr>
      <w:szCs w:val="24"/>
      <w:lang w:val="es-MX"/>
    </w:rPr>
  </w:style>
  <w:style w:type="paragraph" w:styleId="Listaconnmeros">
    <w:name w:val="List Number"/>
    <w:basedOn w:val="Normal"/>
    <w:semiHidden/>
    <w:rsid w:val="00212DE0"/>
    <w:pPr>
      <w:numPr>
        <w:numId w:val="4"/>
      </w:numPr>
    </w:pPr>
    <w:rPr>
      <w:szCs w:val="24"/>
      <w:lang w:val="es-MX"/>
    </w:rPr>
  </w:style>
  <w:style w:type="paragraph" w:styleId="Listaconnmeros2">
    <w:name w:val="List Number 2"/>
    <w:basedOn w:val="Normal"/>
    <w:semiHidden/>
    <w:rsid w:val="00212DE0"/>
    <w:pPr>
      <w:numPr>
        <w:numId w:val="5"/>
      </w:numPr>
    </w:pPr>
    <w:rPr>
      <w:szCs w:val="24"/>
      <w:lang w:val="es-MX"/>
    </w:rPr>
  </w:style>
  <w:style w:type="paragraph" w:styleId="Listaconnmeros3">
    <w:name w:val="List Number 3"/>
    <w:basedOn w:val="Normal"/>
    <w:semiHidden/>
    <w:rsid w:val="00212DE0"/>
    <w:pPr>
      <w:numPr>
        <w:numId w:val="6"/>
      </w:numPr>
    </w:pPr>
    <w:rPr>
      <w:szCs w:val="24"/>
      <w:lang w:val="es-MX"/>
    </w:rPr>
  </w:style>
  <w:style w:type="paragraph" w:styleId="Listaconnmeros4">
    <w:name w:val="List Number 4"/>
    <w:basedOn w:val="Normal"/>
    <w:semiHidden/>
    <w:rsid w:val="00212DE0"/>
    <w:pPr>
      <w:numPr>
        <w:numId w:val="7"/>
      </w:numPr>
    </w:pPr>
    <w:rPr>
      <w:szCs w:val="24"/>
      <w:lang w:val="es-MX"/>
    </w:rPr>
  </w:style>
  <w:style w:type="paragraph" w:styleId="Listaconnmeros5">
    <w:name w:val="List Number 5"/>
    <w:basedOn w:val="Normal"/>
    <w:semiHidden/>
    <w:rsid w:val="00212DE0"/>
    <w:pPr>
      <w:numPr>
        <w:numId w:val="8"/>
      </w:numPr>
    </w:pPr>
    <w:rPr>
      <w:szCs w:val="24"/>
      <w:lang w:val="es-MX"/>
    </w:rPr>
  </w:style>
  <w:style w:type="paragraph" w:styleId="Listaconvietas">
    <w:name w:val="List Bullet"/>
    <w:basedOn w:val="Normal"/>
    <w:autoRedefine/>
    <w:semiHidden/>
    <w:rsid w:val="00212DE0"/>
    <w:pPr>
      <w:numPr>
        <w:numId w:val="9"/>
      </w:numPr>
    </w:pPr>
    <w:rPr>
      <w:szCs w:val="24"/>
      <w:lang w:val="es-MX"/>
    </w:rPr>
  </w:style>
  <w:style w:type="paragraph" w:styleId="Listaconvietas2">
    <w:name w:val="List Bullet 2"/>
    <w:basedOn w:val="Normal"/>
    <w:autoRedefine/>
    <w:semiHidden/>
    <w:rsid w:val="00212DE0"/>
    <w:pPr>
      <w:numPr>
        <w:numId w:val="10"/>
      </w:numPr>
    </w:pPr>
    <w:rPr>
      <w:szCs w:val="24"/>
      <w:lang w:val="es-MX"/>
    </w:rPr>
  </w:style>
  <w:style w:type="paragraph" w:styleId="Listaconvietas3">
    <w:name w:val="List Bullet 3"/>
    <w:basedOn w:val="Normal"/>
    <w:autoRedefine/>
    <w:semiHidden/>
    <w:rsid w:val="00212DE0"/>
    <w:pPr>
      <w:numPr>
        <w:numId w:val="11"/>
      </w:numPr>
    </w:pPr>
    <w:rPr>
      <w:szCs w:val="24"/>
      <w:lang w:val="es-MX"/>
    </w:rPr>
  </w:style>
  <w:style w:type="paragraph" w:styleId="Listaconvietas4">
    <w:name w:val="List Bullet 4"/>
    <w:basedOn w:val="Normal"/>
    <w:autoRedefine/>
    <w:semiHidden/>
    <w:rsid w:val="00212DE0"/>
    <w:pPr>
      <w:numPr>
        <w:numId w:val="12"/>
      </w:numPr>
    </w:pPr>
    <w:rPr>
      <w:szCs w:val="24"/>
      <w:lang w:val="es-MX"/>
    </w:rPr>
  </w:style>
  <w:style w:type="paragraph" w:styleId="Listaconvietas5">
    <w:name w:val="List Bullet 5"/>
    <w:basedOn w:val="Normal"/>
    <w:autoRedefine/>
    <w:semiHidden/>
    <w:rsid w:val="00212DE0"/>
    <w:pPr>
      <w:numPr>
        <w:numId w:val="13"/>
      </w:numPr>
    </w:pPr>
    <w:rPr>
      <w:szCs w:val="24"/>
      <w:lang w:val="es-MX"/>
    </w:rPr>
  </w:style>
  <w:style w:type="character" w:styleId="MquinadeescribirHTML">
    <w:name w:val="HTML Typewriter"/>
    <w:basedOn w:val="Fuentedeprrafopredeter"/>
    <w:semiHidden/>
    <w:rsid w:val="00212DE0"/>
    <w:rPr>
      <w:rFonts w:ascii="Courier New" w:hAnsi="Courier New" w:cs="Courier New"/>
      <w:sz w:val="20"/>
      <w:szCs w:val="20"/>
    </w:rPr>
  </w:style>
  <w:style w:type="paragraph" w:styleId="NormalWeb">
    <w:name w:val="Normal (Web)"/>
    <w:basedOn w:val="Normal"/>
    <w:uiPriority w:val="99"/>
    <w:rsid w:val="00212DE0"/>
    <w:rPr>
      <w:szCs w:val="24"/>
      <w:lang w:val="es-MX"/>
    </w:rPr>
  </w:style>
  <w:style w:type="character" w:styleId="Nmerodelnea">
    <w:name w:val="line number"/>
    <w:basedOn w:val="Fuentedeprrafopredeter"/>
    <w:semiHidden/>
    <w:rsid w:val="00212DE0"/>
  </w:style>
  <w:style w:type="character" w:styleId="Refdenotaalfinal">
    <w:name w:val="endnote reference"/>
    <w:basedOn w:val="Fuentedeprrafopredeter"/>
    <w:rsid w:val="00212DE0"/>
    <w:rPr>
      <w:rFonts w:ascii="Arial" w:hAnsi="Arial"/>
      <w:sz w:val="20"/>
      <w:vertAlign w:val="superscript"/>
    </w:rPr>
  </w:style>
  <w:style w:type="character" w:styleId="Refdenotaalpie">
    <w:name w:val="footnote reference"/>
    <w:basedOn w:val="Fuentedeprrafopredeter"/>
    <w:uiPriority w:val="99"/>
    <w:rsid w:val="00212DE0"/>
    <w:rPr>
      <w:rFonts w:ascii="Arial" w:hAnsi="Arial"/>
      <w:sz w:val="20"/>
      <w:vertAlign w:val="superscript"/>
    </w:rPr>
  </w:style>
  <w:style w:type="paragraph" w:styleId="Remitedesobre">
    <w:name w:val="envelope return"/>
    <w:basedOn w:val="Normal"/>
    <w:semiHidden/>
    <w:rsid w:val="00212DE0"/>
    <w:rPr>
      <w:rFonts w:cs="Arial"/>
      <w:lang w:val="es-MX"/>
    </w:rPr>
  </w:style>
  <w:style w:type="paragraph" w:styleId="Saludo">
    <w:name w:val="Salutation"/>
    <w:basedOn w:val="Normal"/>
    <w:next w:val="Normal"/>
    <w:semiHidden/>
    <w:rsid w:val="00212DE0"/>
    <w:rPr>
      <w:szCs w:val="24"/>
      <w:lang w:val="es-MX"/>
    </w:rPr>
  </w:style>
  <w:style w:type="paragraph" w:styleId="Sangra2detindependiente">
    <w:name w:val="Body Text Indent 2"/>
    <w:basedOn w:val="Normal"/>
    <w:semiHidden/>
    <w:rsid w:val="00212DE0"/>
    <w:pPr>
      <w:spacing w:after="120" w:line="480" w:lineRule="auto"/>
      <w:ind w:left="283"/>
    </w:pPr>
    <w:rPr>
      <w:szCs w:val="24"/>
      <w:lang w:val="es-MX"/>
    </w:rPr>
  </w:style>
  <w:style w:type="paragraph" w:styleId="Sangra3detindependiente">
    <w:name w:val="Body Text Indent 3"/>
    <w:basedOn w:val="Normal"/>
    <w:semiHidden/>
    <w:rsid w:val="00212DE0"/>
    <w:pPr>
      <w:spacing w:after="120"/>
      <w:ind w:left="283"/>
    </w:pPr>
    <w:rPr>
      <w:sz w:val="16"/>
      <w:szCs w:val="16"/>
      <w:lang w:val="es-MX"/>
    </w:rPr>
  </w:style>
  <w:style w:type="paragraph" w:styleId="Sangradetextonormal">
    <w:name w:val="Body Text Indent"/>
    <w:basedOn w:val="Normal"/>
    <w:semiHidden/>
    <w:rsid w:val="00212DE0"/>
    <w:pPr>
      <w:spacing w:after="120"/>
      <w:ind w:left="283"/>
    </w:pPr>
    <w:rPr>
      <w:szCs w:val="24"/>
      <w:lang w:val="es-MX"/>
    </w:rPr>
  </w:style>
  <w:style w:type="paragraph" w:styleId="Sangranormal">
    <w:name w:val="Normal Indent"/>
    <w:basedOn w:val="Normal"/>
    <w:semiHidden/>
    <w:rsid w:val="00212DE0"/>
    <w:pPr>
      <w:ind w:left="708"/>
    </w:pPr>
    <w:rPr>
      <w:szCs w:val="24"/>
      <w:lang w:val="es-MX"/>
    </w:rPr>
  </w:style>
  <w:style w:type="paragraph" w:styleId="Subttulo">
    <w:name w:val="Subtitle"/>
    <w:basedOn w:val="Normal"/>
    <w:qFormat/>
    <w:rsid w:val="00212DE0"/>
    <w:pPr>
      <w:spacing w:after="60"/>
      <w:jc w:val="center"/>
      <w:outlineLvl w:val="1"/>
    </w:pPr>
    <w:rPr>
      <w:rFonts w:cs="Arial"/>
      <w:szCs w:val="24"/>
      <w:lang w:val="es-MX"/>
    </w:rPr>
  </w:style>
  <w:style w:type="table" w:styleId="Tablabsica1">
    <w:name w:val="Table Simple 1"/>
    <w:basedOn w:val="Tablanormal"/>
    <w:semiHidden/>
    <w:rsid w:val="00212DE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semiHidden/>
    <w:rsid w:val="00212DE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semiHidden/>
    <w:rsid w:val="00212DE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semiHidden/>
    <w:rsid w:val="00212DE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semiHidden/>
    <w:rsid w:val="00212DE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semiHidden/>
    <w:rsid w:val="00212DE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semiHidden/>
    <w:rsid w:val="00212DE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semiHidden/>
    <w:rsid w:val="00212DE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semiHidden/>
    <w:rsid w:val="00212DE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semiHidden/>
    <w:rsid w:val="00212DE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semiHidden/>
    <w:rsid w:val="00212DE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semiHidden/>
    <w:rsid w:val="00212DE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
    <w:name w:val="Table Grid"/>
    <w:basedOn w:val="Tablanormal"/>
    <w:uiPriority w:val="59"/>
    <w:rsid w:val="00212DE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1">
    <w:name w:val="Table Grid 1"/>
    <w:basedOn w:val="Tablanormal"/>
    <w:semiHidden/>
    <w:rsid w:val="00212DE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semiHidden/>
    <w:rsid w:val="00212DE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semiHidden/>
    <w:rsid w:val="00212DE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semiHidden/>
    <w:rsid w:val="00212DE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semiHidden/>
    <w:rsid w:val="00212DE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semiHidden/>
    <w:rsid w:val="00212DE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semiHidden/>
    <w:rsid w:val="00212DE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semiHidden/>
    <w:rsid w:val="00212DE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semiHidden/>
    <w:rsid w:val="00212DE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semiHidden/>
    <w:rsid w:val="00212DE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semiHidden/>
    <w:rsid w:val="00212DE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semiHidden/>
    <w:rsid w:val="00212DE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semiHidden/>
    <w:rsid w:val="00212DE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semiHidden/>
    <w:rsid w:val="00212DE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semiHidden/>
    <w:rsid w:val="00212DE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semiHidden/>
    <w:rsid w:val="00212DE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semiHidden/>
    <w:rsid w:val="00212DE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semiHidden/>
    <w:rsid w:val="00212DE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semiHidden/>
    <w:rsid w:val="00212DE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semiHidden/>
    <w:rsid w:val="00212DE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adeilustraciones">
    <w:name w:val="table of figures"/>
    <w:basedOn w:val="Normal"/>
    <w:next w:val="Normal"/>
    <w:uiPriority w:val="99"/>
    <w:rsid w:val="00212DE0"/>
    <w:pPr>
      <w:ind w:left="482" w:hanging="482"/>
    </w:pPr>
    <w:rPr>
      <w:szCs w:val="24"/>
      <w:lang w:val="es-MX"/>
    </w:rPr>
  </w:style>
  <w:style w:type="table" w:styleId="Tablaelegante">
    <w:name w:val="Table Elegant"/>
    <w:basedOn w:val="Tablanormal"/>
    <w:semiHidden/>
    <w:rsid w:val="00212DE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semiHidden/>
    <w:rsid w:val="00212DE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semiHidden/>
    <w:rsid w:val="00212DE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semiHidden/>
    <w:rsid w:val="00212DE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semiHidden/>
    <w:rsid w:val="00212DE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semiHidden/>
    <w:rsid w:val="00212DE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semiHidden/>
    <w:rsid w:val="00212DE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semiHidden/>
    <w:rsid w:val="00212DE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semiHidden/>
    <w:rsid w:val="00212DE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semiHidden/>
    <w:rsid w:val="00212DE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semiHidden/>
    <w:rsid w:val="00212DE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DC1">
    <w:name w:val="toc 1"/>
    <w:basedOn w:val="Normal"/>
    <w:next w:val="Normal"/>
    <w:autoRedefine/>
    <w:uiPriority w:val="39"/>
    <w:rsid w:val="00212DE0"/>
    <w:pPr>
      <w:tabs>
        <w:tab w:val="left" w:pos="480"/>
        <w:tab w:val="right" w:leader="dot" w:pos="8880"/>
      </w:tabs>
      <w:spacing w:before="360" w:after="360"/>
      <w:ind w:left="480" w:right="603" w:hanging="480"/>
      <w:jc w:val="left"/>
    </w:pPr>
    <w:rPr>
      <w:b/>
      <w:bCs/>
      <w:caps/>
      <w:noProof/>
      <w:sz w:val="28"/>
      <w:szCs w:val="28"/>
      <w:u w:val="single"/>
      <w:lang w:val="es-MX"/>
    </w:rPr>
  </w:style>
  <w:style w:type="paragraph" w:styleId="TDC2">
    <w:name w:val="toc 2"/>
    <w:basedOn w:val="Normal"/>
    <w:next w:val="Normal"/>
    <w:autoRedefine/>
    <w:uiPriority w:val="39"/>
    <w:rsid w:val="001D0391"/>
    <w:pPr>
      <w:tabs>
        <w:tab w:val="left" w:pos="516"/>
        <w:tab w:val="right" w:leader="dot" w:pos="8880"/>
      </w:tabs>
      <w:spacing w:after="120"/>
      <w:ind w:left="600" w:right="560" w:hanging="600"/>
      <w:jc w:val="left"/>
    </w:pPr>
    <w:rPr>
      <w:b/>
      <w:caps/>
      <w:noProof/>
      <w:szCs w:val="24"/>
      <w:lang w:val="en-US"/>
    </w:rPr>
  </w:style>
  <w:style w:type="paragraph" w:styleId="TDC3">
    <w:name w:val="toc 3"/>
    <w:basedOn w:val="Normal"/>
    <w:next w:val="Normal"/>
    <w:autoRedefine/>
    <w:uiPriority w:val="39"/>
    <w:rsid w:val="00CC063D"/>
    <w:pPr>
      <w:tabs>
        <w:tab w:val="left" w:pos="720"/>
        <w:tab w:val="left" w:pos="960"/>
        <w:tab w:val="right" w:leader="dot" w:pos="8880"/>
      </w:tabs>
      <w:ind w:left="720" w:right="560" w:hanging="720"/>
      <w:jc w:val="left"/>
    </w:pPr>
    <w:rPr>
      <w:b/>
      <w:iCs/>
      <w:noProof/>
      <w:szCs w:val="24"/>
      <w:lang w:val="es-ES"/>
    </w:rPr>
  </w:style>
  <w:style w:type="paragraph" w:styleId="TDC4">
    <w:name w:val="toc 4"/>
    <w:basedOn w:val="Normal"/>
    <w:next w:val="Normal"/>
    <w:autoRedefine/>
    <w:uiPriority w:val="39"/>
    <w:rsid w:val="00212DE0"/>
    <w:pPr>
      <w:tabs>
        <w:tab w:val="left" w:pos="1080"/>
        <w:tab w:val="right" w:leader="dot" w:pos="8880"/>
      </w:tabs>
      <w:ind w:left="1080" w:right="560" w:hanging="1080"/>
      <w:jc w:val="left"/>
    </w:pPr>
    <w:rPr>
      <w:szCs w:val="24"/>
      <w:lang w:val="es-MX"/>
    </w:rPr>
  </w:style>
  <w:style w:type="character" w:styleId="TecladoHTML">
    <w:name w:val="HTML Keyboard"/>
    <w:basedOn w:val="Fuentedeprrafopredeter"/>
    <w:semiHidden/>
    <w:rsid w:val="00212DE0"/>
    <w:rPr>
      <w:rFonts w:ascii="Courier New" w:hAnsi="Courier New" w:cs="Courier New"/>
      <w:sz w:val="20"/>
      <w:szCs w:val="20"/>
    </w:rPr>
  </w:style>
  <w:style w:type="paragraph" w:styleId="Textodebloque">
    <w:name w:val="Block Text"/>
    <w:basedOn w:val="Normal"/>
    <w:semiHidden/>
    <w:rsid w:val="00212DE0"/>
    <w:pPr>
      <w:spacing w:after="120"/>
      <w:ind w:left="1440" w:right="1440"/>
    </w:pPr>
    <w:rPr>
      <w:szCs w:val="24"/>
      <w:lang w:val="es-MX"/>
    </w:rPr>
  </w:style>
  <w:style w:type="character" w:styleId="Textoennegrita">
    <w:name w:val="Strong"/>
    <w:basedOn w:val="Fuentedeprrafopredeter"/>
    <w:uiPriority w:val="22"/>
    <w:qFormat/>
    <w:rsid w:val="00212DE0"/>
    <w:rPr>
      <w:b/>
      <w:bCs/>
    </w:rPr>
  </w:style>
  <w:style w:type="paragraph" w:styleId="Textoindependiente2">
    <w:name w:val="Body Text 2"/>
    <w:basedOn w:val="Normal"/>
    <w:semiHidden/>
    <w:rsid w:val="00212DE0"/>
    <w:pPr>
      <w:spacing w:after="120" w:line="480" w:lineRule="auto"/>
    </w:pPr>
    <w:rPr>
      <w:szCs w:val="24"/>
      <w:lang w:val="es-MX"/>
    </w:rPr>
  </w:style>
  <w:style w:type="paragraph" w:styleId="Textoindependiente3">
    <w:name w:val="Body Text 3"/>
    <w:basedOn w:val="Normal"/>
    <w:semiHidden/>
    <w:rsid w:val="00212DE0"/>
    <w:pPr>
      <w:spacing w:after="120"/>
    </w:pPr>
    <w:rPr>
      <w:sz w:val="16"/>
      <w:szCs w:val="16"/>
      <w:lang w:val="es-MX"/>
    </w:rPr>
  </w:style>
  <w:style w:type="paragraph" w:styleId="Textoindependienteprimerasangra">
    <w:name w:val="Body Text First Indent"/>
    <w:basedOn w:val="Textoindependiente"/>
    <w:semiHidden/>
    <w:rsid w:val="00212DE0"/>
    <w:pPr>
      <w:spacing w:after="120" w:line="240" w:lineRule="auto"/>
      <w:ind w:left="0" w:firstLine="210"/>
    </w:pPr>
    <w:rPr>
      <w:rFonts w:eastAsia="SimSun"/>
      <w:lang w:val="es-ES_tradnl" w:eastAsia="zh-CN"/>
    </w:rPr>
  </w:style>
  <w:style w:type="paragraph" w:styleId="Textoindependienteprimerasangra2">
    <w:name w:val="Body Text First Indent 2"/>
    <w:basedOn w:val="Sangradetextonormal"/>
    <w:semiHidden/>
    <w:rsid w:val="00212DE0"/>
    <w:pPr>
      <w:ind w:firstLine="210"/>
    </w:pPr>
  </w:style>
  <w:style w:type="paragraph" w:styleId="Textonotaalfinal">
    <w:name w:val="endnote text"/>
    <w:basedOn w:val="Normal"/>
    <w:rsid w:val="00212DE0"/>
    <w:rPr>
      <w:lang w:val="es-MX"/>
    </w:rPr>
  </w:style>
  <w:style w:type="paragraph" w:styleId="Textonotapie">
    <w:name w:val="footnote text"/>
    <w:basedOn w:val="Normal"/>
    <w:link w:val="TextonotapieCar"/>
    <w:uiPriority w:val="99"/>
    <w:rsid w:val="00212DE0"/>
    <w:rPr>
      <w:rFonts w:ascii="Arial Narrow" w:hAnsi="Arial Narrow"/>
      <w:sz w:val="20"/>
      <w:lang w:val="es-MX"/>
    </w:rPr>
  </w:style>
  <w:style w:type="paragraph" w:styleId="Textosinformato">
    <w:name w:val="Plain Text"/>
    <w:basedOn w:val="Normal"/>
    <w:semiHidden/>
    <w:rsid w:val="00212DE0"/>
    <w:rPr>
      <w:rFonts w:ascii="Courier New" w:hAnsi="Courier New" w:cs="Courier New"/>
      <w:lang w:val="es-MX"/>
    </w:rPr>
  </w:style>
  <w:style w:type="character" w:styleId="VariableHTML">
    <w:name w:val="HTML Variable"/>
    <w:basedOn w:val="Fuentedeprrafopredeter"/>
    <w:semiHidden/>
    <w:rsid w:val="00212DE0"/>
    <w:rPr>
      <w:i/>
      <w:iCs/>
    </w:rPr>
  </w:style>
  <w:style w:type="character" w:styleId="Nmerodepgina">
    <w:name w:val="page number"/>
    <w:basedOn w:val="Fuentedeprrafopredeter"/>
    <w:rsid w:val="00212DE0"/>
    <w:rPr>
      <w:rFonts w:ascii="Arial" w:hAnsi="Arial"/>
      <w:sz w:val="22"/>
    </w:rPr>
  </w:style>
  <w:style w:type="paragraph" w:styleId="Piedepgina">
    <w:name w:val="footer"/>
    <w:basedOn w:val="Normal"/>
    <w:link w:val="PiedepginaCar"/>
    <w:rsid w:val="00212DE0"/>
    <w:pPr>
      <w:tabs>
        <w:tab w:val="center" w:pos="4252"/>
        <w:tab w:val="right" w:pos="8504"/>
      </w:tabs>
    </w:pPr>
    <w:rPr>
      <w:szCs w:val="24"/>
      <w:lang w:val="es-MX"/>
    </w:rPr>
  </w:style>
  <w:style w:type="paragraph" w:customStyle="1" w:styleId="TituloTablasdeContenido">
    <w:name w:val="Titulo Tablas de Contenido"/>
    <w:basedOn w:val="Normal"/>
    <w:link w:val="TituloTablasdeContenidoCar"/>
    <w:rsid w:val="00212DE0"/>
    <w:pPr>
      <w:spacing w:before="360" w:after="360"/>
      <w:jc w:val="center"/>
    </w:pPr>
    <w:rPr>
      <w:rFonts w:cs="Arial"/>
      <w:b/>
      <w:bCs/>
      <w:kern w:val="32"/>
      <w:sz w:val="32"/>
      <w:szCs w:val="32"/>
    </w:rPr>
  </w:style>
  <w:style w:type="character" w:customStyle="1" w:styleId="Ttulo2Car5">
    <w:name w:val="Título 2 Car5"/>
    <w:basedOn w:val="Fuentedeprrafopredeter"/>
    <w:link w:val="Ttulo2"/>
    <w:rsid w:val="00611C5B"/>
    <w:rPr>
      <w:rFonts w:cs="Arial"/>
      <w:b/>
      <w:bCs/>
      <w:iCs/>
      <w:caps/>
      <w:sz w:val="22"/>
      <w:szCs w:val="24"/>
      <w:lang w:val="es-MX" w:eastAsia="zh-CN"/>
    </w:rPr>
  </w:style>
  <w:style w:type="character" w:customStyle="1" w:styleId="Ttulo1Car">
    <w:name w:val="Título 1 Car"/>
    <w:basedOn w:val="Fuentedeprrafopredeter"/>
    <w:link w:val="Ttulo1"/>
    <w:rsid w:val="004432EB"/>
    <w:rPr>
      <w:rFonts w:cs="Arial"/>
      <w:b/>
      <w:bCs/>
      <w:caps/>
      <w:kern w:val="32"/>
      <w:sz w:val="28"/>
      <w:szCs w:val="28"/>
      <w:lang w:eastAsia="zh-CN"/>
    </w:rPr>
  </w:style>
  <w:style w:type="character" w:customStyle="1" w:styleId="TituloTablasdeContenidoCar">
    <w:name w:val="Titulo Tablas de Contenido Car"/>
    <w:basedOn w:val="Ttulo1Car"/>
    <w:link w:val="TituloTablasdeContenido"/>
    <w:rsid w:val="00212DE0"/>
    <w:rPr>
      <w:rFonts w:ascii="Arial" w:hAnsi="Arial" w:cs="Arial"/>
      <w:b/>
      <w:bCs/>
      <w:caps/>
      <w:kern w:val="32"/>
      <w:sz w:val="32"/>
      <w:szCs w:val="32"/>
      <w:lang w:eastAsia="zh-CN"/>
    </w:rPr>
  </w:style>
  <w:style w:type="character" w:styleId="Hipervnculo">
    <w:name w:val="Hyperlink"/>
    <w:basedOn w:val="Fuentedeprrafopredeter"/>
    <w:uiPriority w:val="99"/>
    <w:rsid w:val="00212DE0"/>
    <w:rPr>
      <w:color w:val="0000FF"/>
      <w:u w:val="single"/>
    </w:rPr>
  </w:style>
  <w:style w:type="paragraph" w:styleId="TDC5">
    <w:name w:val="toc 5"/>
    <w:basedOn w:val="Normal"/>
    <w:next w:val="Normal"/>
    <w:autoRedefine/>
    <w:uiPriority w:val="39"/>
    <w:rsid w:val="00212DE0"/>
    <w:pPr>
      <w:tabs>
        <w:tab w:val="left" w:pos="1200"/>
        <w:tab w:val="right" w:leader="dot" w:pos="8880"/>
      </w:tabs>
      <w:ind w:left="1200" w:right="560" w:hanging="1200"/>
      <w:jc w:val="left"/>
    </w:pPr>
    <w:rPr>
      <w:noProof/>
      <w:szCs w:val="18"/>
      <w:lang w:val="es-MX"/>
    </w:rPr>
  </w:style>
  <w:style w:type="paragraph" w:styleId="TDC6">
    <w:name w:val="toc 6"/>
    <w:basedOn w:val="Normal"/>
    <w:next w:val="Normal"/>
    <w:autoRedefine/>
    <w:uiPriority w:val="39"/>
    <w:rsid w:val="00212DE0"/>
    <w:pPr>
      <w:ind w:left="1200"/>
      <w:jc w:val="left"/>
    </w:pPr>
    <w:rPr>
      <w:sz w:val="18"/>
      <w:szCs w:val="18"/>
      <w:lang w:val="es-MX"/>
    </w:rPr>
  </w:style>
  <w:style w:type="paragraph" w:styleId="TDC7">
    <w:name w:val="toc 7"/>
    <w:basedOn w:val="Normal"/>
    <w:next w:val="Normal"/>
    <w:autoRedefine/>
    <w:uiPriority w:val="39"/>
    <w:rsid w:val="00212DE0"/>
    <w:pPr>
      <w:ind w:left="1440"/>
      <w:jc w:val="left"/>
    </w:pPr>
    <w:rPr>
      <w:sz w:val="18"/>
      <w:szCs w:val="18"/>
      <w:lang w:val="es-MX"/>
    </w:rPr>
  </w:style>
  <w:style w:type="paragraph" w:styleId="TDC8">
    <w:name w:val="toc 8"/>
    <w:basedOn w:val="Normal"/>
    <w:next w:val="Normal"/>
    <w:autoRedefine/>
    <w:uiPriority w:val="39"/>
    <w:rsid w:val="00212DE0"/>
    <w:pPr>
      <w:ind w:left="1680"/>
      <w:jc w:val="left"/>
    </w:pPr>
    <w:rPr>
      <w:sz w:val="18"/>
      <w:szCs w:val="18"/>
      <w:lang w:val="es-MX"/>
    </w:rPr>
  </w:style>
  <w:style w:type="paragraph" w:styleId="TDC9">
    <w:name w:val="toc 9"/>
    <w:basedOn w:val="Normal"/>
    <w:next w:val="Normal"/>
    <w:autoRedefine/>
    <w:uiPriority w:val="39"/>
    <w:rsid w:val="00212DE0"/>
    <w:pPr>
      <w:ind w:left="1920"/>
      <w:jc w:val="left"/>
    </w:pPr>
    <w:rPr>
      <w:sz w:val="18"/>
      <w:szCs w:val="18"/>
      <w:lang w:val="es-MX"/>
    </w:rPr>
  </w:style>
  <w:style w:type="paragraph" w:customStyle="1" w:styleId="Portada2">
    <w:name w:val="Portada2"/>
    <w:basedOn w:val="Normal"/>
    <w:rsid w:val="00212DE0"/>
    <w:pPr>
      <w:jc w:val="center"/>
    </w:pPr>
    <w:rPr>
      <w:b/>
      <w:color w:val="000080"/>
      <w:szCs w:val="24"/>
      <w:lang w:val="es-MX"/>
    </w:rPr>
  </w:style>
  <w:style w:type="paragraph" w:customStyle="1" w:styleId="Portada1">
    <w:name w:val="Portada1"/>
    <w:basedOn w:val="TituloTablasdeContenido"/>
    <w:rsid w:val="00212DE0"/>
    <w:rPr>
      <w:sz w:val="28"/>
      <w:szCs w:val="28"/>
    </w:rPr>
  </w:style>
  <w:style w:type="paragraph" w:customStyle="1" w:styleId="Portada3">
    <w:name w:val="Portada3"/>
    <w:basedOn w:val="Normal"/>
    <w:rsid w:val="00212DE0"/>
    <w:pPr>
      <w:jc w:val="center"/>
    </w:pPr>
    <w:rPr>
      <w:b/>
      <w:color w:val="0000FF"/>
      <w:sz w:val="52"/>
      <w:szCs w:val="52"/>
      <w:lang w:val="en-GB"/>
    </w:rPr>
  </w:style>
  <w:style w:type="paragraph" w:customStyle="1" w:styleId="Portada4">
    <w:name w:val="Portada4"/>
    <w:basedOn w:val="Normal"/>
    <w:rsid w:val="00212DE0"/>
    <w:pPr>
      <w:jc w:val="center"/>
    </w:pPr>
    <w:rPr>
      <w:b/>
      <w:sz w:val="28"/>
      <w:szCs w:val="36"/>
      <w:lang w:val="en-GB"/>
    </w:rPr>
  </w:style>
  <w:style w:type="paragraph" w:customStyle="1" w:styleId="EstiloDespus6pto">
    <w:name w:val="Estilo Después:  6 pto"/>
    <w:basedOn w:val="Normal"/>
    <w:rsid w:val="00212DE0"/>
    <w:rPr>
      <w:lang w:val="es-MX"/>
    </w:rPr>
  </w:style>
  <w:style w:type="paragraph" w:customStyle="1" w:styleId="xl23">
    <w:name w:val="xl23"/>
    <w:basedOn w:val="Normal"/>
    <w:rsid w:val="00212DE0"/>
    <w:pPr>
      <w:spacing w:before="100" w:after="100"/>
      <w:jc w:val="left"/>
    </w:pPr>
    <w:rPr>
      <w:rFonts w:ascii="Arial Narrow" w:eastAsia="Times New Roman" w:hAnsi="Arial Narrow"/>
      <w:lang w:val="es-ES" w:eastAsia="es-MX"/>
    </w:rPr>
  </w:style>
  <w:style w:type="paragraph" w:styleId="Textodeglobo">
    <w:name w:val="Balloon Text"/>
    <w:basedOn w:val="Normal"/>
    <w:link w:val="TextodegloboCar"/>
    <w:uiPriority w:val="99"/>
    <w:semiHidden/>
    <w:rsid w:val="00212DE0"/>
    <w:rPr>
      <w:rFonts w:ascii="Tahoma" w:hAnsi="Tahoma" w:cs="Tahoma"/>
      <w:sz w:val="16"/>
      <w:szCs w:val="16"/>
      <w:lang w:val="es-MX"/>
    </w:rPr>
  </w:style>
  <w:style w:type="paragraph" w:styleId="Mapadeldocumento">
    <w:name w:val="Document Map"/>
    <w:basedOn w:val="Normal"/>
    <w:semiHidden/>
    <w:rsid w:val="00212DE0"/>
    <w:pPr>
      <w:shd w:val="clear" w:color="auto" w:fill="000080"/>
    </w:pPr>
    <w:rPr>
      <w:rFonts w:ascii="Tahoma" w:hAnsi="Tahoma" w:cs="Tahoma"/>
      <w:lang w:val="es-MX"/>
    </w:rPr>
  </w:style>
  <w:style w:type="character" w:customStyle="1" w:styleId="Ttulo3Car6">
    <w:name w:val="Título 3 Car6"/>
    <w:basedOn w:val="Fuentedeprrafopredeter"/>
    <w:link w:val="Ttulo3"/>
    <w:rsid w:val="00F53F19"/>
    <w:rPr>
      <w:rFonts w:cs="Arial"/>
      <w:b/>
      <w:bCs/>
      <w:sz w:val="22"/>
      <w:szCs w:val="24"/>
      <w:lang w:val="es-MX" w:eastAsia="zh-CN"/>
    </w:rPr>
  </w:style>
  <w:style w:type="paragraph" w:styleId="ndice1">
    <w:name w:val="index 1"/>
    <w:basedOn w:val="Normal"/>
    <w:next w:val="Normal"/>
    <w:autoRedefine/>
    <w:semiHidden/>
    <w:rsid w:val="00212DE0"/>
    <w:pPr>
      <w:ind w:left="240" w:hanging="240"/>
    </w:pPr>
    <w:rPr>
      <w:szCs w:val="24"/>
      <w:lang w:val="es-MX"/>
    </w:rPr>
  </w:style>
  <w:style w:type="paragraph" w:customStyle="1" w:styleId="EstiloTDC1Izquierda0cmPrimeralnea0cm">
    <w:name w:val="Estilo TDC 1 + Izquierda:  0 cm Primera línea:  0 cm"/>
    <w:basedOn w:val="TDC1"/>
    <w:rsid w:val="00212DE0"/>
    <w:pPr>
      <w:ind w:left="0" w:firstLine="0"/>
    </w:pPr>
    <w:rPr>
      <w:rFonts w:eastAsia="Times New Roman"/>
      <w:bCs w:val="0"/>
      <w:u w:val="none"/>
    </w:rPr>
  </w:style>
  <w:style w:type="paragraph" w:customStyle="1" w:styleId="EstiloTtulo114ptMaysculas">
    <w:name w:val="Estilo Título 1 + 14 pt Mayúsculas"/>
    <w:basedOn w:val="Ttulo1"/>
    <w:rsid w:val="00212DE0"/>
    <w:pPr>
      <w:numPr>
        <w:numId w:val="0"/>
      </w:numPr>
      <w:tabs>
        <w:tab w:val="num" w:pos="0"/>
      </w:tabs>
    </w:pPr>
    <w:rPr>
      <w:caps w:val="0"/>
    </w:rPr>
  </w:style>
  <w:style w:type="character" w:customStyle="1" w:styleId="CarCar2">
    <w:name w:val="Car Car2"/>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1">
    <w:name w:val="Estilo Texto independiente + Arial 12 pt Justificado Izquierda:  ...1"/>
    <w:basedOn w:val="Normal"/>
    <w:semiHidden/>
    <w:rsid w:val="00212DE0"/>
    <w:rPr>
      <w:rFonts w:eastAsia="Times New Roman"/>
      <w:szCs w:val="24"/>
      <w:lang w:val="es-ES" w:eastAsia="es-ES"/>
    </w:rPr>
  </w:style>
  <w:style w:type="paragraph" w:customStyle="1" w:styleId="TituloTablasdeContenido1">
    <w:name w:val="Titulo Tablas de Contenido1"/>
    <w:basedOn w:val="Normal"/>
    <w:rsid w:val="00212DE0"/>
    <w:pPr>
      <w:spacing w:before="360" w:after="360"/>
      <w:jc w:val="center"/>
    </w:pPr>
    <w:rPr>
      <w:b/>
      <w:caps/>
      <w:sz w:val="32"/>
      <w:szCs w:val="32"/>
    </w:rPr>
  </w:style>
  <w:style w:type="character" w:customStyle="1" w:styleId="CarCar11">
    <w:name w:val="Car Car11"/>
    <w:basedOn w:val="Fuentedeprrafopredeter"/>
    <w:rsid w:val="00212DE0"/>
    <w:rPr>
      <w:rFonts w:ascii="Arial" w:eastAsia="SimSun" w:hAnsi="Arial" w:cs="Arial"/>
      <w:b/>
      <w:bCs/>
      <w:iCs/>
      <w:caps/>
      <w:sz w:val="24"/>
      <w:szCs w:val="24"/>
      <w:lang w:val="es-MX" w:eastAsia="zh-CN" w:bidi="ar-SA"/>
    </w:rPr>
  </w:style>
  <w:style w:type="character" w:customStyle="1" w:styleId="CarCar21">
    <w:name w:val="Car Car21"/>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
    <w:name w:val="Titulo Tablas de Contenido Car1"/>
    <w:basedOn w:val="CarCar2"/>
    <w:rsid w:val="00212DE0"/>
    <w:rPr>
      <w:rFonts w:ascii="Arial" w:eastAsia="SimSun" w:hAnsi="Arial" w:cs="Arial"/>
      <w:b/>
      <w:bCs/>
      <w:caps/>
      <w:kern w:val="32"/>
      <w:sz w:val="32"/>
      <w:szCs w:val="32"/>
      <w:lang w:val="es-CO" w:eastAsia="zh-CN" w:bidi="ar-SA"/>
    </w:rPr>
  </w:style>
  <w:style w:type="paragraph" w:customStyle="1" w:styleId="Portada21">
    <w:name w:val="Portada21"/>
    <w:basedOn w:val="Normal"/>
    <w:rsid w:val="00212DE0"/>
    <w:pPr>
      <w:jc w:val="center"/>
    </w:pPr>
    <w:rPr>
      <w:b/>
      <w:color w:val="000080"/>
      <w:szCs w:val="24"/>
      <w:lang w:val="es-MX"/>
    </w:rPr>
  </w:style>
  <w:style w:type="paragraph" w:customStyle="1" w:styleId="Portada11">
    <w:name w:val="Portada11"/>
    <w:basedOn w:val="TituloTablasdeContenido"/>
    <w:rsid w:val="00212DE0"/>
    <w:rPr>
      <w:rFonts w:cs="Times New Roman"/>
      <w:bCs w:val="0"/>
      <w:caps/>
      <w:kern w:val="0"/>
      <w:sz w:val="28"/>
      <w:szCs w:val="28"/>
    </w:rPr>
  </w:style>
  <w:style w:type="paragraph" w:customStyle="1" w:styleId="Portada31">
    <w:name w:val="Portada31"/>
    <w:basedOn w:val="Normal"/>
    <w:rsid w:val="00212DE0"/>
    <w:pPr>
      <w:jc w:val="center"/>
    </w:pPr>
    <w:rPr>
      <w:b/>
      <w:color w:val="0000FF"/>
      <w:sz w:val="52"/>
      <w:szCs w:val="52"/>
      <w:lang w:val="en-GB"/>
    </w:rPr>
  </w:style>
  <w:style w:type="paragraph" w:customStyle="1" w:styleId="Portada41">
    <w:name w:val="Portada41"/>
    <w:basedOn w:val="Normal"/>
    <w:rsid w:val="00212DE0"/>
    <w:pPr>
      <w:jc w:val="center"/>
    </w:pPr>
    <w:rPr>
      <w:b/>
      <w:sz w:val="28"/>
      <w:szCs w:val="36"/>
      <w:lang w:val="en-GB"/>
    </w:rPr>
  </w:style>
  <w:style w:type="paragraph" w:customStyle="1" w:styleId="EstiloDespus6pto1">
    <w:name w:val="Estilo Después:  6 pto1"/>
    <w:basedOn w:val="Normal"/>
    <w:rsid w:val="00212DE0"/>
    <w:rPr>
      <w:sz w:val="20"/>
      <w:lang w:val="es-MX"/>
    </w:rPr>
  </w:style>
  <w:style w:type="paragraph" w:customStyle="1" w:styleId="xl231">
    <w:name w:val="xl231"/>
    <w:basedOn w:val="Normal"/>
    <w:rsid w:val="00212DE0"/>
    <w:pPr>
      <w:spacing w:before="100" w:after="100"/>
      <w:jc w:val="left"/>
    </w:pPr>
    <w:rPr>
      <w:rFonts w:ascii="Arial Narrow" w:eastAsia="Times New Roman" w:hAnsi="Arial Narrow"/>
      <w:lang w:val="es-ES" w:eastAsia="es-MX"/>
    </w:rPr>
  </w:style>
  <w:style w:type="character" w:customStyle="1" w:styleId="CarCar3">
    <w:name w:val="Car Car3"/>
    <w:basedOn w:val="Fuentedeprrafopredeter"/>
    <w:rsid w:val="00212DE0"/>
    <w:rPr>
      <w:rFonts w:ascii="Arial" w:eastAsia="SimSun" w:hAnsi="Arial" w:cs="Arial"/>
      <w:b/>
      <w:bCs/>
      <w:sz w:val="24"/>
      <w:szCs w:val="24"/>
      <w:lang w:val="es-MX" w:eastAsia="zh-CN" w:bidi="ar-SA"/>
    </w:rPr>
  </w:style>
  <w:style w:type="paragraph" w:customStyle="1" w:styleId="EstiloTDC1Izquierda0cmPrimeralnea0cm1">
    <w:name w:val="Estilo TDC 1 + Izquierda:  0 cm Primera línea:  0 cm1"/>
    <w:basedOn w:val="TDC1"/>
    <w:rsid w:val="00212DE0"/>
    <w:pPr>
      <w:ind w:left="0" w:firstLine="0"/>
    </w:pPr>
    <w:rPr>
      <w:rFonts w:eastAsia="Times New Roman"/>
      <w:bCs w:val="0"/>
      <w:u w:val="none"/>
    </w:rPr>
  </w:style>
  <w:style w:type="character" w:customStyle="1" w:styleId="Ttulo2Car">
    <w:name w:val="Título 2 Car"/>
    <w:basedOn w:val="Fuentedeprrafopredeter"/>
    <w:rsid w:val="00212DE0"/>
    <w:rPr>
      <w:rFonts w:ascii="Arial" w:hAnsi="Arial" w:cs="Arial"/>
      <w:b/>
      <w:bCs/>
      <w:iCs/>
      <w:sz w:val="24"/>
      <w:szCs w:val="28"/>
      <w:lang w:val="es-CO" w:eastAsia="en-US" w:bidi="ar-SA"/>
    </w:rPr>
  </w:style>
  <w:style w:type="character" w:customStyle="1" w:styleId="Ttulo2CarCarCar">
    <w:name w:val="Título 2 Car Car Car"/>
    <w:basedOn w:val="Fuentedeprrafopredeter"/>
    <w:rsid w:val="00212DE0"/>
    <w:rPr>
      <w:rFonts w:ascii="Arial" w:eastAsia="SimSun" w:hAnsi="Arial" w:cs="Arial"/>
      <w:b/>
      <w:bCs/>
      <w:iCs/>
      <w:caps/>
      <w:sz w:val="24"/>
      <w:szCs w:val="24"/>
      <w:lang w:val="es-MX" w:eastAsia="zh-CN" w:bidi="ar-SA"/>
    </w:rPr>
  </w:style>
  <w:style w:type="paragraph" w:customStyle="1" w:styleId="EstiloEpgrafeSinNegrita">
    <w:name w:val="Estilo Epígrafe + Sin Negrita"/>
    <w:basedOn w:val="Epgrafe"/>
    <w:link w:val="EstiloEpgrafeSinNegritaCar"/>
    <w:rsid w:val="00212DE0"/>
    <w:pPr>
      <w:spacing w:before="0"/>
      <w:jc w:val="both"/>
    </w:pPr>
    <w:rPr>
      <w:rFonts w:cs="Arial"/>
      <w:b/>
      <w:caps/>
      <w:kern w:val="32"/>
      <w:szCs w:val="28"/>
    </w:rPr>
  </w:style>
  <w:style w:type="character" w:customStyle="1" w:styleId="EstiloEpgrafeSinNegritaCar">
    <w:name w:val="Estilo Epígrafe + Sin Negrita Car"/>
    <w:basedOn w:val="Ttulo3Car6"/>
    <w:link w:val="EstiloEpgrafeSinNegrita"/>
    <w:rsid w:val="00212DE0"/>
    <w:rPr>
      <w:rFonts w:ascii="Arial" w:hAnsi="Arial" w:cs="Arial"/>
      <w:b/>
      <w:bCs/>
      <w:caps/>
      <w:kern w:val="32"/>
      <w:sz w:val="22"/>
      <w:szCs w:val="28"/>
      <w:lang w:val="es-MX" w:eastAsia="zh-CN"/>
    </w:rPr>
  </w:style>
  <w:style w:type="paragraph" w:customStyle="1" w:styleId="EstiloEpgrafeJustificado">
    <w:name w:val="Estilo Epígrafe + Justificado"/>
    <w:basedOn w:val="Epgrafe"/>
    <w:rsid w:val="00212DE0"/>
    <w:pPr>
      <w:jc w:val="both"/>
    </w:pPr>
    <w:rPr>
      <w:rFonts w:eastAsia="Times New Roman"/>
      <w:bCs w:val="0"/>
    </w:rPr>
  </w:style>
  <w:style w:type="paragraph" w:customStyle="1" w:styleId="EstiloTtulo5Negrita">
    <w:name w:val="Estilo Título 5 + Negrita"/>
    <w:basedOn w:val="Ttulo5"/>
    <w:rsid w:val="00212DE0"/>
    <w:pPr>
      <w:numPr>
        <w:numId w:val="15"/>
      </w:numPr>
    </w:pPr>
  </w:style>
  <w:style w:type="paragraph" w:customStyle="1" w:styleId="EstiloTtulo5Despus12pto">
    <w:name w:val="Estilo Título 5 + Después:  12 pto"/>
    <w:basedOn w:val="Ttulo5"/>
    <w:rsid w:val="00212DE0"/>
    <w:rPr>
      <w:b/>
    </w:rPr>
  </w:style>
  <w:style w:type="paragraph" w:customStyle="1" w:styleId="EstiloTextoindependienteArial12ptJustificadoIzquierda2">
    <w:name w:val="Estilo Texto independiente + Arial 12 pt Justificado Izquierda:  ...2"/>
    <w:basedOn w:val="Normal"/>
    <w:semiHidden/>
    <w:rsid w:val="00212DE0"/>
    <w:rPr>
      <w:rFonts w:eastAsia="Times New Roman"/>
      <w:szCs w:val="24"/>
      <w:lang w:val="es-ES" w:eastAsia="es-ES"/>
    </w:rPr>
  </w:style>
  <w:style w:type="paragraph" w:customStyle="1" w:styleId="TituloTablasdeContenido2">
    <w:name w:val="Titulo Tablas de Contenido2"/>
    <w:basedOn w:val="Normal"/>
    <w:rsid w:val="00212DE0"/>
    <w:pPr>
      <w:spacing w:before="360" w:after="360"/>
      <w:jc w:val="center"/>
    </w:pPr>
    <w:rPr>
      <w:rFonts w:cs="Arial"/>
      <w:b/>
      <w:bCs/>
      <w:caps/>
      <w:kern w:val="32"/>
      <w:sz w:val="32"/>
      <w:szCs w:val="32"/>
    </w:rPr>
  </w:style>
  <w:style w:type="character" w:customStyle="1" w:styleId="Ttulo2CarCarCar1">
    <w:name w:val="Título 2 Car Car Car1"/>
    <w:basedOn w:val="Fuentedeprrafopredeter"/>
    <w:rsid w:val="00212DE0"/>
    <w:rPr>
      <w:rFonts w:ascii="Arial" w:eastAsia="SimSun" w:hAnsi="Arial" w:cs="Arial"/>
      <w:b/>
      <w:bCs/>
      <w:iCs/>
      <w:caps/>
      <w:sz w:val="24"/>
      <w:szCs w:val="24"/>
      <w:lang w:val="es-MX" w:eastAsia="zh-CN" w:bidi="ar-SA"/>
    </w:rPr>
  </w:style>
  <w:style w:type="character" w:customStyle="1" w:styleId="CarCar4">
    <w:name w:val="Car Car4"/>
    <w:basedOn w:val="Fuentedeprrafopredeter"/>
    <w:rsid w:val="00212DE0"/>
    <w:rPr>
      <w:rFonts w:ascii="Arial" w:eastAsia="SimSun" w:hAnsi="Arial" w:cs="Arial"/>
      <w:b/>
      <w:bCs/>
      <w:caps/>
      <w:kern w:val="32"/>
      <w:sz w:val="28"/>
      <w:szCs w:val="28"/>
      <w:lang w:val="es-MX" w:eastAsia="zh-CN" w:bidi="ar-SA"/>
    </w:rPr>
  </w:style>
  <w:style w:type="paragraph" w:customStyle="1" w:styleId="Portada22">
    <w:name w:val="Portada22"/>
    <w:basedOn w:val="Normal"/>
    <w:rsid w:val="00212DE0"/>
    <w:pPr>
      <w:jc w:val="center"/>
    </w:pPr>
    <w:rPr>
      <w:b/>
      <w:color w:val="000080"/>
      <w:szCs w:val="24"/>
      <w:lang w:val="es-MX"/>
    </w:rPr>
  </w:style>
  <w:style w:type="paragraph" w:customStyle="1" w:styleId="EstiloDespus6pto2">
    <w:name w:val="Estilo Después:  6 pto2"/>
    <w:basedOn w:val="Normal"/>
    <w:rsid w:val="00212DE0"/>
    <w:rPr>
      <w:sz w:val="20"/>
      <w:lang w:val="es-MX"/>
    </w:rPr>
  </w:style>
  <w:style w:type="paragraph" w:customStyle="1" w:styleId="xl232">
    <w:name w:val="xl232"/>
    <w:basedOn w:val="Normal"/>
    <w:rsid w:val="00212DE0"/>
    <w:pPr>
      <w:spacing w:before="100" w:after="100"/>
      <w:jc w:val="left"/>
    </w:pPr>
    <w:rPr>
      <w:rFonts w:ascii="Arial Narrow" w:eastAsia="Times New Roman" w:hAnsi="Arial Narrow"/>
      <w:lang w:val="es-ES" w:eastAsia="es-MX"/>
    </w:rPr>
  </w:style>
  <w:style w:type="paragraph" w:customStyle="1" w:styleId="EstiloEpgrafeSinNegrita1">
    <w:name w:val="Estilo Epígrafe + Sin Negrita1"/>
    <w:basedOn w:val="Epgrafe"/>
    <w:rsid w:val="00212DE0"/>
    <w:pPr>
      <w:spacing w:before="0"/>
      <w:jc w:val="both"/>
    </w:pPr>
    <w:rPr>
      <w:rFonts w:cs="Arial"/>
      <w:b/>
      <w:caps/>
      <w:kern w:val="32"/>
      <w:szCs w:val="28"/>
    </w:rPr>
  </w:style>
  <w:style w:type="character" w:customStyle="1" w:styleId="EstiloEpgrafeSinNegritaCar1">
    <w:name w:val="Estilo Epígrafe + Sin Negrita Car1"/>
    <w:basedOn w:val="Ttulo3Car6"/>
    <w:rsid w:val="00212DE0"/>
    <w:rPr>
      <w:rFonts w:ascii="Arial" w:hAnsi="Arial" w:cs="Arial"/>
      <w:b/>
      <w:bCs/>
      <w:caps/>
      <w:kern w:val="32"/>
      <w:sz w:val="22"/>
      <w:szCs w:val="28"/>
      <w:lang w:val="es-MX" w:eastAsia="zh-CN"/>
    </w:rPr>
  </w:style>
  <w:style w:type="paragraph" w:customStyle="1" w:styleId="EstiloEpgrafeJustificado1">
    <w:name w:val="Estilo Epígrafe + Justificado1"/>
    <w:basedOn w:val="Epgrafe"/>
    <w:rsid w:val="00212DE0"/>
    <w:pPr>
      <w:jc w:val="both"/>
    </w:pPr>
    <w:rPr>
      <w:rFonts w:eastAsia="Times New Roman"/>
      <w:bCs w:val="0"/>
    </w:rPr>
  </w:style>
  <w:style w:type="paragraph" w:customStyle="1" w:styleId="EstiloTtulo5Negrita1">
    <w:name w:val="Estilo Título 5 + Negrita1"/>
    <w:basedOn w:val="Ttulo5"/>
    <w:rsid w:val="00212DE0"/>
    <w:rPr>
      <w:b/>
    </w:rPr>
  </w:style>
  <w:style w:type="character" w:customStyle="1" w:styleId="Ttulo1CarCar1">
    <w:name w:val="Título 1 Car Car1"/>
    <w:basedOn w:val="Fuentedeprrafopredeter"/>
    <w:rsid w:val="00212DE0"/>
    <w:rPr>
      <w:rFonts w:ascii="Arial" w:eastAsia="SimSun" w:hAnsi="Arial" w:cs="Arial"/>
      <w:b/>
      <w:bCs/>
      <w:caps/>
      <w:kern w:val="32"/>
      <w:sz w:val="28"/>
      <w:szCs w:val="32"/>
      <w:lang w:val="es-CO" w:eastAsia="zh-CN" w:bidi="ar-SA"/>
    </w:rPr>
  </w:style>
  <w:style w:type="character" w:customStyle="1" w:styleId="CarCar12">
    <w:name w:val="Car Car12"/>
    <w:basedOn w:val="Fuentedeprrafopredeter"/>
    <w:rsid w:val="00212DE0"/>
    <w:rPr>
      <w:rFonts w:ascii="Arial" w:eastAsia="SimSun" w:hAnsi="Arial" w:cs="Arial"/>
      <w:b/>
      <w:bCs/>
      <w:iCs/>
      <w:caps/>
      <w:sz w:val="24"/>
      <w:szCs w:val="24"/>
      <w:lang w:val="es-MX" w:eastAsia="zh-CN" w:bidi="ar-SA"/>
    </w:rPr>
  </w:style>
  <w:style w:type="paragraph" w:customStyle="1" w:styleId="EstiloTDC1Izquierda0cmPrimeralnea0cm2">
    <w:name w:val="Estilo TDC 1 + Izquierda:  0 cm Primera línea:  0 cm2"/>
    <w:basedOn w:val="TDC1"/>
    <w:rsid w:val="00212DE0"/>
    <w:pPr>
      <w:tabs>
        <w:tab w:val="clear" w:pos="8880"/>
        <w:tab w:val="right" w:leader="dot" w:pos="9120"/>
      </w:tabs>
      <w:ind w:left="0" w:firstLine="0"/>
    </w:pPr>
    <w:rPr>
      <w:rFonts w:eastAsia="Times New Roman"/>
      <w:bCs w:val="0"/>
      <w:u w:val="none"/>
    </w:rPr>
  </w:style>
  <w:style w:type="paragraph" w:customStyle="1" w:styleId="EstiloTextoindependienteArial12ptJustificadoIzquierda11">
    <w:name w:val="Estilo Texto independiente + Arial 12 pt Justificado Izquierda:  ...11"/>
    <w:basedOn w:val="Normal"/>
    <w:semiHidden/>
    <w:rsid w:val="00212DE0"/>
    <w:rPr>
      <w:rFonts w:eastAsia="Times New Roman"/>
      <w:szCs w:val="24"/>
      <w:lang w:val="es-ES" w:eastAsia="es-ES"/>
    </w:rPr>
  </w:style>
  <w:style w:type="paragraph" w:customStyle="1" w:styleId="TituloTablasdeContenido11">
    <w:name w:val="Titulo Tablas de Contenido11"/>
    <w:basedOn w:val="Normal"/>
    <w:rsid w:val="00212DE0"/>
    <w:pPr>
      <w:spacing w:before="360" w:after="360"/>
      <w:jc w:val="center"/>
    </w:pPr>
    <w:rPr>
      <w:b/>
      <w:caps/>
      <w:sz w:val="32"/>
      <w:szCs w:val="32"/>
    </w:rPr>
  </w:style>
  <w:style w:type="character" w:customStyle="1" w:styleId="TituloTablasdeContenidoCar11">
    <w:name w:val="Titulo Tablas de Contenido Car11"/>
    <w:basedOn w:val="CarCar2"/>
    <w:rsid w:val="00212DE0"/>
    <w:rPr>
      <w:rFonts w:ascii="Arial" w:eastAsia="SimSun" w:hAnsi="Arial" w:cs="Arial"/>
      <w:b/>
      <w:bCs/>
      <w:caps/>
      <w:kern w:val="32"/>
      <w:sz w:val="32"/>
      <w:szCs w:val="32"/>
      <w:lang w:val="es-CO" w:eastAsia="zh-CN" w:bidi="ar-SA"/>
    </w:rPr>
  </w:style>
  <w:style w:type="paragraph" w:customStyle="1" w:styleId="Portada211">
    <w:name w:val="Portada211"/>
    <w:basedOn w:val="Normal"/>
    <w:rsid w:val="00212DE0"/>
    <w:pPr>
      <w:jc w:val="center"/>
    </w:pPr>
    <w:rPr>
      <w:b/>
      <w:color w:val="000080"/>
      <w:szCs w:val="24"/>
      <w:lang w:val="es-MX"/>
    </w:rPr>
  </w:style>
  <w:style w:type="paragraph" w:customStyle="1" w:styleId="Portada111">
    <w:name w:val="Portada111"/>
    <w:basedOn w:val="TituloTablasdeContenido"/>
    <w:rsid w:val="00212DE0"/>
    <w:rPr>
      <w:rFonts w:cs="Times New Roman"/>
      <w:bCs w:val="0"/>
      <w:caps/>
      <w:kern w:val="0"/>
      <w:sz w:val="28"/>
      <w:szCs w:val="28"/>
    </w:rPr>
  </w:style>
  <w:style w:type="paragraph" w:customStyle="1" w:styleId="Portada311">
    <w:name w:val="Portada311"/>
    <w:basedOn w:val="Normal"/>
    <w:rsid w:val="00212DE0"/>
    <w:pPr>
      <w:jc w:val="center"/>
    </w:pPr>
    <w:rPr>
      <w:b/>
      <w:color w:val="0000FF"/>
      <w:sz w:val="52"/>
      <w:szCs w:val="52"/>
      <w:lang w:val="en-GB"/>
    </w:rPr>
  </w:style>
  <w:style w:type="paragraph" w:customStyle="1" w:styleId="Portada411">
    <w:name w:val="Portada411"/>
    <w:basedOn w:val="Normal"/>
    <w:rsid w:val="00212DE0"/>
    <w:pPr>
      <w:jc w:val="center"/>
    </w:pPr>
    <w:rPr>
      <w:b/>
      <w:sz w:val="28"/>
      <w:szCs w:val="36"/>
      <w:lang w:val="en-GB"/>
    </w:rPr>
  </w:style>
  <w:style w:type="paragraph" w:customStyle="1" w:styleId="EstiloDespus6pto11">
    <w:name w:val="Estilo Después:  6 pto11"/>
    <w:basedOn w:val="Normal"/>
    <w:rsid w:val="00212DE0"/>
    <w:rPr>
      <w:sz w:val="20"/>
      <w:lang w:val="es-MX"/>
    </w:rPr>
  </w:style>
  <w:style w:type="paragraph" w:customStyle="1" w:styleId="xl2311">
    <w:name w:val="xl2311"/>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0cm11">
    <w:name w:val="Estilo TDC 1 + Izquierda:  0 cm Primera línea:  0 cm11"/>
    <w:basedOn w:val="TDC1"/>
    <w:rsid w:val="00212DE0"/>
    <w:pPr>
      <w:tabs>
        <w:tab w:val="clear" w:pos="8880"/>
        <w:tab w:val="right" w:leader="dot" w:pos="9120"/>
      </w:tabs>
      <w:ind w:left="0" w:firstLine="0"/>
    </w:pPr>
    <w:rPr>
      <w:rFonts w:eastAsia="Times New Roman"/>
      <w:bCs w:val="0"/>
      <w:u w:val="none"/>
    </w:rPr>
  </w:style>
  <w:style w:type="paragraph" w:customStyle="1" w:styleId="EstiloTextoindependienteArial12ptJustificadoIzquierda21">
    <w:name w:val="Estilo Texto independiente + Arial 12 pt Justificado Izquierda:  ...21"/>
    <w:basedOn w:val="Normal"/>
    <w:semiHidden/>
    <w:rsid w:val="00212DE0"/>
    <w:rPr>
      <w:rFonts w:eastAsia="Times New Roman"/>
      <w:szCs w:val="24"/>
      <w:lang w:val="es-ES" w:eastAsia="es-ES"/>
    </w:rPr>
  </w:style>
  <w:style w:type="paragraph" w:customStyle="1" w:styleId="TituloTablasdeContenido21">
    <w:name w:val="Titulo Tablas de Contenido21"/>
    <w:basedOn w:val="Normal"/>
    <w:rsid w:val="00212DE0"/>
    <w:pPr>
      <w:spacing w:before="360" w:after="360"/>
      <w:jc w:val="center"/>
    </w:pPr>
    <w:rPr>
      <w:rFonts w:cs="Arial"/>
      <w:b/>
      <w:bCs/>
      <w:caps/>
      <w:kern w:val="32"/>
      <w:sz w:val="32"/>
      <w:szCs w:val="32"/>
    </w:rPr>
  </w:style>
  <w:style w:type="character" w:customStyle="1" w:styleId="Ttulo2CarCarCar11">
    <w:name w:val="Título 2 Car Car Car11"/>
    <w:basedOn w:val="Fuentedeprrafopredeter"/>
    <w:rsid w:val="00212DE0"/>
    <w:rPr>
      <w:rFonts w:ascii="Arial" w:eastAsia="SimSun" w:hAnsi="Arial" w:cs="Arial"/>
      <w:b/>
      <w:bCs/>
      <w:iCs/>
      <w:caps/>
      <w:sz w:val="24"/>
      <w:szCs w:val="24"/>
      <w:lang w:val="es-MX" w:eastAsia="zh-CN" w:bidi="ar-SA"/>
    </w:rPr>
  </w:style>
  <w:style w:type="character" w:customStyle="1" w:styleId="CarCar31">
    <w:name w:val="Car Car31"/>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
    <w:name w:val="Titulo Tablas de Contenido Car2"/>
    <w:basedOn w:val="Ttulo3Car6"/>
    <w:rsid w:val="00212DE0"/>
    <w:rPr>
      <w:rFonts w:ascii="Arial" w:hAnsi="Arial" w:cs="Arial"/>
      <w:b/>
      <w:bCs/>
      <w:caps/>
      <w:kern w:val="32"/>
      <w:sz w:val="32"/>
      <w:szCs w:val="32"/>
      <w:lang w:val="es-CO" w:eastAsia="zh-CN"/>
    </w:rPr>
  </w:style>
  <w:style w:type="paragraph" w:customStyle="1" w:styleId="Portada221">
    <w:name w:val="Portada221"/>
    <w:basedOn w:val="Normal"/>
    <w:rsid w:val="00212DE0"/>
    <w:pPr>
      <w:jc w:val="center"/>
    </w:pPr>
    <w:rPr>
      <w:b/>
      <w:color w:val="000080"/>
      <w:szCs w:val="24"/>
      <w:lang w:val="es-MX"/>
    </w:rPr>
  </w:style>
  <w:style w:type="paragraph" w:customStyle="1" w:styleId="Portada12">
    <w:name w:val="Portada12"/>
    <w:basedOn w:val="TituloTablasdeContenido"/>
    <w:rsid w:val="00212DE0"/>
    <w:rPr>
      <w:caps/>
      <w:sz w:val="28"/>
      <w:szCs w:val="28"/>
    </w:rPr>
  </w:style>
  <w:style w:type="paragraph" w:customStyle="1" w:styleId="Portada32">
    <w:name w:val="Portada32"/>
    <w:basedOn w:val="Normal"/>
    <w:rsid w:val="00212DE0"/>
    <w:pPr>
      <w:jc w:val="center"/>
    </w:pPr>
    <w:rPr>
      <w:b/>
      <w:color w:val="0000FF"/>
      <w:sz w:val="52"/>
      <w:szCs w:val="52"/>
      <w:lang w:val="en-GB"/>
    </w:rPr>
  </w:style>
  <w:style w:type="paragraph" w:customStyle="1" w:styleId="Portada42">
    <w:name w:val="Portada42"/>
    <w:basedOn w:val="Normal"/>
    <w:rsid w:val="00212DE0"/>
    <w:pPr>
      <w:jc w:val="center"/>
    </w:pPr>
    <w:rPr>
      <w:b/>
      <w:sz w:val="28"/>
      <w:szCs w:val="36"/>
      <w:lang w:val="en-GB"/>
    </w:rPr>
  </w:style>
  <w:style w:type="paragraph" w:customStyle="1" w:styleId="EstiloDespus6pto21">
    <w:name w:val="Estilo Después:  6 pto21"/>
    <w:basedOn w:val="Normal"/>
    <w:rsid w:val="00212DE0"/>
    <w:rPr>
      <w:sz w:val="20"/>
      <w:lang w:val="es-MX"/>
    </w:rPr>
  </w:style>
  <w:style w:type="paragraph" w:customStyle="1" w:styleId="xl2321">
    <w:name w:val="xl2321"/>
    <w:basedOn w:val="Normal"/>
    <w:rsid w:val="00212DE0"/>
    <w:pPr>
      <w:spacing w:before="100" w:after="100"/>
      <w:jc w:val="left"/>
    </w:pPr>
    <w:rPr>
      <w:rFonts w:ascii="Arial Narrow" w:eastAsia="Times New Roman" w:hAnsi="Arial Narrow"/>
      <w:lang w:val="es-ES" w:eastAsia="es-MX"/>
    </w:rPr>
  </w:style>
  <w:style w:type="paragraph" w:customStyle="1" w:styleId="EstiloEpgrafeSinNegrita11">
    <w:name w:val="Estilo Epígrafe + Sin Negrita11"/>
    <w:basedOn w:val="Epgrafe"/>
    <w:rsid w:val="00212DE0"/>
    <w:pPr>
      <w:spacing w:before="0"/>
      <w:jc w:val="both"/>
    </w:pPr>
    <w:rPr>
      <w:rFonts w:cs="Arial"/>
      <w:b/>
      <w:caps/>
      <w:kern w:val="32"/>
      <w:szCs w:val="28"/>
    </w:rPr>
  </w:style>
  <w:style w:type="character" w:customStyle="1" w:styleId="EstiloEpgrafeSinNegritaCar11">
    <w:name w:val="Estilo Epígrafe + Sin Negrita Car11"/>
    <w:basedOn w:val="Ttulo3Car6"/>
    <w:rsid w:val="00212DE0"/>
    <w:rPr>
      <w:rFonts w:ascii="Arial" w:hAnsi="Arial" w:cs="Arial"/>
      <w:b/>
      <w:bCs/>
      <w:caps/>
      <w:kern w:val="32"/>
      <w:sz w:val="22"/>
      <w:szCs w:val="28"/>
      <w:lang w:val="es-MX" w:eastAsia="zh-CN"/>
    </w:rPr>
  </w:style>
  <w:style w:type="paragraph" w:customStyle="1" w:styleId="EstiloEpgrafeJustificado11">
    <w:name w:val="Estilo Epígrafe + Justificado11"/>
    <w:basedOn w:val="Epgrafe"/>
    <w:rsid w:val="00212DE0"/>
    <w:pPr>
      <w:jc w:val="both"/>
    </w:pPr>
    <w:rPr>
      <w:rFonts w:eastAsia="Times New Roman"/>
      <w:bCs w:val="0"/>
    </w:rPr>
  </w:style>
  <w:style w:type="paragraph" w:customStyle="1" w:styleId="EstiloTtulo5Negrita11">
    <w:name w:val="Estilo Título 5 + Negrita11"/>
    <w:basedOn w:val="Ttulo5"/>
    <w:rsid w:val="00212DE0"/>
    <w:pPr>
      <w:numPr>
        <w:ilvl w:val="0"/>
        <w:numId w:val="0"/>
      </w:numPr>
      <w:tabs>
        <w:tab w:val="num" w:pos="3600"/>
      </w:tabs>
      <w:ind w:left="3600" w:hanging="360"/>
    </w:pPr>
    <w:rPr>
      <w:b/>
    </w:rPr>
  </w:style>
  <w:style w:type="paragraph" w:customStyle="1" w:styleId="EstiloTextoindependienteArial12ptJustificadoIzquierda3">
    <w:name w:val="Estilo Texto independiente + Arial 12 pt Justificado Izquierda:  ...3"/>
    <w:basedOn w:val="Normal"/>
    <w:semiHidden/>
    <w:rsid w:val="00212DE0"/>
    <w:rPr>
      <w:rFonts w:eastAsia="Times New Roman"/>
      <w:szCs w:val="24"/>
      <w:lang w:val="es-ES" w:eastAsia="es-ES"/>
    </w:rPr>
  </w:style>
  <w:style w:type="paragraph" w:customStyle="1" w:styleId="TituloTablasdeContenido3">
    <w:name w:val="Titulo Tablas de Contenido3"/>
    <w:basedOn w:val="Normal"/>
    <w:rsid w:val="00212DE0"/>
    <w:pPr>
      <w:spacing w:before="360" w:after="360"/>
      <w:jc w:val="center"/>
    </w:pPr>
    <w:rPr>
      <w:b/>
      <w:caps/>
      <w:sz w:val="32"/>
      <w:szCs w:val="32"/>
    </w:rPr>
  </w:style>
  <w:style w:type="character" w:customStyle="1" w:styleId="Ttulo1CarCar2">
    <w:name w:val="Título 1 Car Car2"/>
    <w:basedOn w:val="Fuentedeprrafopredeter"/>
    <w:rsid w:val="00212DE0"/>
    <w:rPr>
      <w:rFonts w:ascii="Arial" w:eastAsia="SimSun" w:hAnsi="Arial" w:cs="Arial"/>
      <w:b/>
      <w:bCs/>
      <w:caps/>
      <w:kern w:val="32"/>
      <w:sz w:val="28"/>
      <w:szCs w:val="28"/>
      <w:lang w:val="es-MX" w:eastAsia="zh-CN" w:bidi="ar-SA"/>
    </w:rPr>
  </w:style>
  <w:style w:type="paragraph" w:customStyle="1" w:styleId="Portada23">
    <w:name w:val="Portada23"/>
    <w:basedOn w:val="Normal"/>
    <w:rsid w:val="00212DE0"/>
    <w:pPr>
      <w:jc w:val="center"/>
    </w:pPr>
    <w:rPr>
      <w:b/>
      <w:color w:val="000080"/>
      <w:szCs w:val="24"/>
      <w:lang w:val="es-MX"/>
    </w:rPr>
  </w:style>
  <w:style w:type="paragraph" w:customStyle="1" w:styleId="EstiloDespus6pto3">
    <w:name w:val="Estilo Después:  6 pto3"/>
    <w:basedOn w:val="Normal"/>
    <w:rsid w:val="00212DE0"/>
    <w:rPr>
      <w:sz w:val="20"/>
      <w:lang w:val="es-MX"/>
    </w:rPr>
  </w:style>
  <w:style w:type="paragraph" w:customStyle="1" w:styleId="xl233">
    <w:name w:val="xl233"/>
    <w:basedOn w:val="Normal"/>
    <w:rsid w:val="00212DE0"/>
    <w:pPr>
      <w:spacing w:before="100" w:after="100"/>
      <w:jc w:val="left"/>
    </w:pPr>
    <w:rPr>
      <w:rFonts w:ascii="Arial Narrow" w:eastAsia="Times New Roman" w:hAnsi="Arial Narrow"/>
      <w:lang w:val="es-ES" w:eastAsia="es-MX"/>
    </w:rPr>
  </w:style>
  <w:style w:type="paragraph" w:customStyle="1" w:styleId="Textodenotaalfinal">
    <w:name w:val="Texto de nota al final"/>
    <w:basedOn w:val="Normal"/>
    <w:rsid w:val="00212DE0"/>
    <w:pPr>
      <w:widowControl w:val="0"/>
      <w:jc w:val="left"/>
    </w:pPr>
    <w:rPr>
      <w:rFonts w:eastAsia="Times New Roman"/>
      <w:snapToGrid w:val="0"/>
      <w:lang w:val="es-CL" w:eastAsia="es-ES"/>
    </w:rPr>
  </w:style>
  <w:style w:type="paragraph" w:customStyle="1" w:styleId="EstiloTextoindependienteArial12ptJustificadoIzquierda4">
    <w:name w:val="Estilo Texto independiente + Arial 12 pt Justificado Izquierda:  ...4"/>
    <w:basedOn w:val="Normal"/>
    <w:semiHidden/>
    <w:rsid w:val="00212DE0"/>
    <w:rPr>
      <w:rFonts w:eastAsia="Times New Roman"/>
      <w:szCs w:val="24"/>
      <w:lang w:val="es-ES" w:eastAsia="es-ES"/>
    </w:rPr>
  </w:style>
  <w:style w:type="paragraph" w:customStyle="1" w:styleId="TituloTablasdeContenido4">
    <w:name w:val="Titulo Tablas de Contenido4"/>
    <w:basedOn w:val="Normal"/>
    <w:rsid w:val="00212DE0"/>
    <w:pPr>
      <w:spacing w:before="360" w:after="360"/>
      <w:jc w:val="center"/>
    </w:pPr>
    <w:rPr>
      <w:b/>
      <w:caps/>
      <w:sz w:val="32"/>
      <w:szCs w:val="32"/>
    </w:rPr>
  </w:style>
  <w:style w:type="character" w:customStyle="1" w:styleId="CarCar22">
    <w:name w:val="Car Car22"/>
    <w:basedOn w:val="Fuentedeprrafopredeter"/>
    <w:rsid w:val="00212DE0"/>
    <w:rPr>
      <w:rFonts w:ascii="Arial" w:eastAsia="SimSun" w:hAnsi="Arial" w:cs="Arial"/>
      <w:b/>
      <w:bCs/>
      <w:caps/>
      <w:kern w:val="32"/>
      <w:sz w:val="28"/>
      <w:szCs w:val="28"/>
      <w:lang w:val="es-MX" w:eastAsia="zh-CN" w:bidi="ar-SA"/>
    </w:rPr>
  </w:style>
  <w:style w:type="paragraph" w:customStyle="1" w:styleId="Portada24">
    <w:name w:val="Portada24"/>
    <w:basedOn w:val="Normal"/>
    <w:rsid w:val="00212DE0"/>
    <w:pPr>
      <w:jc w:val="center"/>
    </w:pPr>
    <w:rPr>
      <w:b/>
      <w:color w:val="000080"/>
      <w:szCs w:val="24"/>
      <w:lang w:val="es-MX"/>
    </w:rPr>
  </w:style>
  <w:style w:type="paragraph" w:customStyle="1" w:styleId="EstiloDespus6pto4">
    <w:name w:val="Estilo Después:  6 pto4"/>
    <w:basedOn w:val="Normal"/>
    <w:rsid w:val="00212DE0"/>
    <w:rPr>
      <w:sz w:val="20"/>
      <w:lang w:val="es-MX"/>
    </w:rPr>
  </w:style>
  <w:style w:type="paragraph" w:customStyle="1" w:styleId="xl234">
    <w:name w:val="xl234"/>
    <w:basedOn w:val="Normal"/>
    <w:rsid w:val="00212DE0"/>
    <w:pPr>
      <w:spacing w:before="100" w:after="100"/>
      <w:jc w:val="left"/>
    </w:pPr>
    <w:rPr>
      <w:rFonts w:ascii="Arial Narrow" w:eastAsia="Times New Roman" w:hAnsi="Arial Narrow"/>
      <w:lang w:val="es-ES" w:eastAsia="es-MX"/>
    </w:rPr>
  </w:style>
  <w:style w:type="paragraph" w:customStyle="1" w:styleId="Textodenotaalfinal1">
    <w:name w:val="Texto de nota al final1"/>
    <w:basedOn w:val="Normal"/>
    <w:rsid w:val="00212DE0"/>
    <w:pPr>
      <w:widowControl w:val="0"/>
      <w:jc w:val="left"/>
    </w:pPr>
    <w:rPr>
      <w:rFonts w:eastAsia="Times New Roman"/>
      <w:snapToGrid w:val="0"/>
      <w:lang w:val="es-CL" w:eastAsia="es-ES"/>
    </w:rPr>
  </w:style>
  <w:style w:type="paragraph" w:customStyle="1" w:styleId="Lista2">
    <w:name w:val="Lista2"/>
    <w:basedOn w:val="Normal"/>
    <w:rsid w:val="00212DE0"/>
    <w:pPr>
      <w:numPr>
        <w:numId w:val="16"/>
      </w:numPr>
      <w:tabs>
        <w:tab w:val="left" w:pos="1134"/>
      </w:tabs>
      <w:spacing w:before="120" w:after="120"/>
      <w:jc w:val="left"/>
    </w:pPr>
    <w:rPr>
      <w:rFonts w:eastAsia="Times New Roman"/>
      <w:i/>
      <w:lang w:val="es-AR" w:eastAsia="es-ES"/>
    </w:rPr>
  </w:style>
  <w:style w:type="paragraph" w:customStyle="1" w:styleId="EstiloTextoindependienteArial12ptJustificadoIzquierda5">
    <w:name w:val="Estilo Texto independiente + Arial 12 pt Justificado Izquierda:  ...5"/>
    <w:basedOn w:val="Normal"/>
    <w:semiHidden/>
    <w:rsid w:val="00212DE0"/>
    <w:rPr>
      <w:rFonts w:eastAsia="Times New Roman"/>
      <w:szCs w:val="24"/>
      <w:lang w:val="es-ES" w:eastAsia="es-ES"/>
    </w:rPr>
  </w:style>
  <w:style w:type="paragraph" w:customStyle="1" w:styleId="TituloTablasdeContenido5">
    <w:name w:val="Titulo Tablas de Contenido5"/>
    <w:basedOn w:val="Normal"/>
    <w:rsid w:val="00212DE0"/>
    <w:pPr>
      <w:spacing w:before="360" w:after="360"/>
      <w:jc w:val="center"/>
    </w:pPr>
    <w:rPr>
      <w:b/>
      <w:caps/>
      <w:sz w:val="32"/>
      <w:szCs w:val="32"/>
    </w:rPr>
  </w:style>
  <w:style w:type="character" w:customStyle="1" w:styleId="CarCar5">
    <w:name w:val="Car Car5"/>
    <w:basedOn w:val="Fuentedeprrafopredeter"/>
    <w:rsid w:val="00212DE0"/>
    <w:rPr>
      <w:rFonts w:ascii="Arial" w:eastAsia="SimSun" w:hAnsi="Arial" w:cs="Arial"/>
      <w:b/>
      <w:bCs/>
      <w:iCs/>
      <w:caps/>
      <w:sz w:val="24"/>
      <w:szCs w:val="24"/>
      <w:lang w:val="es-MX" w:eastAsia="zh-CN" w:bidi="ar-SA"/>
    </w:rPr>
  </w:style>
  <w:style w:type="character" w:customStyle="1" w:styleId="CarCar13">
    <w:name w:val="Car Car13"/>
    <w:basedOn w:val="Fuentedeprrafopredeter"/>
    <w:rsid w:val="00212DE0"/>
    <w:rPr>
      <w:rFonts w:ascii="Arial" w:eastAsia="SimSun" w:hAnsi="Arial" w:cs="Arial"/>
      <w:b/>
      <w:bCs/>
      <w:caps/>
      <w:kern w:val="32"/>
      <w:sz w:val="28"/>
      <w:szCs w:val="28"/>
      <w:lang w:val="es-MX" w:eastAsia="zh-CN" w:bidi="ar-SA"/>
    </w:rPr>
  </w:style>
  <w:style w:type="paragraph" w:customStyle="1" w:styleId="Portada25">
    <w:name w:val="Portada25"/>
    <w:basedOn w:val="Normal"/>
    <w:rsid w:val="00212DE0"/>
    <w:pPr>
      <w:jc w:val="center"/>
    </w:pPr>
    <w:rPr>
      <w:b/>
      <w:color w:val="000080"/>
      <w:szCs w:val="24"/>
      <w:lang w:val="es-MX"/>
    </w:rPr>
  </w:style>
  <w:style w:type="paragraph" w:customStyle="1" w:styleId="EstiloDespus6pto5">
    <w:name w:val="Estilo Después:  6 pto5"/>
    <w:basedOn w:val="Normal"/>
    <w:rsid w:val="00212DE0"/>
    <w:rPr>
      <w:sz w:val="20"/>
      <w:lang w:val="es-MX"/>
    </w:rPr>
  </w:style>
  <w:style w:type="paragraph" w:customStyle="1" w:styleId="xl235">
    <w:name w:val="xl235"/>
    <w:basedOn w:val="Normal"/>
    <w:rsid w:val="00212DE0"/>
    <w:pPr>
      <w:spacing w:before="100" w:after="100"/>
      <w:jc w:val="left"/>
    </w:pPr>
    <w:rPr>
      <w:rFonts w:ascii="Arial Narrow" w:eastAsia="Times New Roman" w:hAnsi="Arial Narrow"/>
      <w:lang w:val="es-ES" w:eastAsia="es-MX"/>
    </w:rPr>
  </w:style>
  <w:style w:type="character" w:customStyle="1" w:styleId="Ttulo3Car">
    <w:name w:val="Título 3 Car"/>
    <w:basedOn w:val="Fuentedeprrafopredeter"/>
    <w:rsid w:val="00212DE0"/>
    <w:rPr>
      <w:rFonts w:ascii="Arial" w:eastAsia="SimSun" w:hAnsi="Arial" w:cs="Arial"/>
      <w:b/>
      <w:bCs/>
      <w:sz w:val="24"/>
      <w:szCs w:val="24"/>
      <w:lang w:val="es-MX" w:eastAsia="zh-CN" w:bidi="ar-SA"/>
    </w:rPr>
  </w:style>
  <w:style w:type="paragraph" w:customStyle="1" w:styleId="EstiloTtulo5Despus12pto1">
    <w:name w:val="Estilo Título 5 + Después:  12 pto1"/>
    <w:basedOn w:val="Ttulo5"/>
    <w:rsid w:val="00212DE0"/>
    <w:pPr>
      <w:numPr>
        <w:ilvl w:val="0"/>
        <w:numId w:val="0"/>
      </w:numPr>
      <w:tabs>
        <w:tab w:val="num" w:pos="0"/>
      </w:tabs>
    </w:pPr>
  </w:style>
  <w:style w:type="character" w:customStyle="1" w:styleId="Ttulo4Car">
    <w:name w:val="Título 4 Car"/>
    <w:basedOn w:val="Fuentedeprrafopredeter"/>
    <w:link w:val="Ttulo4"/>
    <w:rsid w:val="00B65A7F"/>
    <w:rPr>
      <w:bCs/>
      <w:i/>
      <w:sz w:val="22"/>
      <w:szCs w:val="24"/>
      <w:u w:val="single"/>
      <w:lang w:val="es-MX" w:eastAsia="zh-CN"/>
    </w:rPr>
  </w:style>
  <w:style w:type="character" w:customStyle="1" w:styleId="Ttulo5Car">
    <w:name w:val="Título 5 Car"/>
    <w:basedOn w:val="Fuentedeprrafopredeter"/>
    <w:link w:val="Ttulo5"/>
    <w:rsid w:val="00B65A7F"/>
    <w:rPr>
      <w:bCs/>
      <w:i/>
      <w:iCs/>
      <w:sz w:val="22"/>
      <w:szCs w:val="24"/>
      <w:lang w:val="es-MX" w:eastAsia="zh-CN"/>
    </w:rPr>
  </w:style>
  <w:style w:type="paragraph" w:customStyle="1" w:styleId="EstiloTextoindependienteArial12ptJustificadoIzquierda6">
    <w:name w:val="Estilo Texto independiente + Arial 12 pt Justificado Izquierda:  ...6"/>
    <w:basedOn w:val="Normal"/>
    <w:semiHidden/>
    <w:rsid w:val="00212DE0"/>
    <w:rPr>
      <w:rFonts w:eastAsia="Times New Roman"/>
      <w:szCs w:val="24"/>
      <w:lang w:val="es-ES" w:eastAsia="es-ES"/>
    </w:rPr>
  </w:style>
  <w:style w:type="paragraph" w:customStyle="1" w:styleId="TituloTablasdeContenido6">
    <w:name w:val="Titulo Tablas de Contenido6"/>
    <w:basedOn w:val="Normal"/>
    <w:rsid w:val="00212DE0"/>
    <w:pPr>
      <w:spacing w:before="360" w:after="360"/>
      <w:jc w:val="center"/>
    </w:pPr>
    <w:rPr>
      <w:b/>
      <w:caps/>
      <w:sz w:val="32"/>
      <w:szCs w:val="32"/>
    </w:rPr>
  </w:style>
  <w:style w:type="character" w:customStyle="1" w:styleId="CarCar23">
    <w:name w:val="Car Car23"/>
    <w:basedOn w:val="Fuentedeprrafopredeter"/>
    <w:rsid w:val="00212DE0"/>
    <w:rPr>
      <w:rFonts w:ascii="Arial" w:eastAsia="SimSun" w:hAnsi="Arial" w:cs="Arial"/>
      <w:b/>
      <w:bCs/>
      <w:caps/>
      <w:kern w:val="32"/>
      <w:sz w:val="28"/>
      <w:szCs w:val="28"/>
      <w:lang w:val="es-MX" w:eastAsia="zh-CN" w:bidi="ar-SA"/>
    </w:rPr>
  </w:style>
  <w:style w:type="paragraph" w:customStyle="1" w:styleId="Portada26">
    <w:name w:val="Portada26"/>
    <w:basedOn w:val="Normal"/>
    <w:rsid w:val="00212DE0"/>
    <w:pPr>
      <w:jc w:val="center"/>
    </w:pPr>
    <w:rPr>
      <w:b/>
      <w:color w:val="000080"/>
      <w:szCs w:val="24"/>
      <w:lang w:val="es-MX"/>
    </w:rPr>
  </w:style>
  <w:style w:type="paragraph" w:customStyle="1" w:styleId="EstiloDespus6pto6">
    <w:name w:val="Estilo Después:  6 pto6"/>
    <w:basedOn w:val="Normal"/>
    <w:rsid w:val="00212DE0"/>
    <w:rPr>
      <w:sz w:val="20"/>
      <w:lang w:val="es-MX"/>
    </w:rPr>
  </w:style>
  <w:style w:type="paragraph" w:customStyle="1" w:styleId="xl236">
    <w:name w:val="xl236"/>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
    <w:name w:val="Estilo Texto independiente + Arial 12 pt Justificado Izquierda:  ...7"/>
    <w:basedOn w:val="Normal"/>
    <w:semiHidden/>
    <w:rsid w:val="00212DE0"/>
    <w:rPr>
      <w:rFonts w:eastAsia="Times New Roman"/>
      <w:szCs w:val="24"/>
      <w:lang w:val="es-ES" w:eastAsia="es-ES"/>
    </w:rPr>
  </w:style>
  <w:style w:type="paragraph" w:customStyle="1" w:styleId="TituloTablasdeContenido7">
    <w:name w:val="Titulo Tablas de Contenido7"/>
    <w:basedOn w:val="Normal"/>
    <w:rsid w:val="00212DE0"/>
    <w:pPr>
      <w:spacing w:before="360" w:after="360"/>
      <w:jc w:val="center"/>
    </w:pPr>
    <w:rPr>
      <w:rFonts w:cs="Arial"/>
      <w:b/>
      <w:bCs/>
      <w:caps/>
      <w:kern w:val="32"/>
      <w:sz w:val="32"/>
      <w:szCs w:val="32"/>
    </w:rPr>
  </w:style>
  <w:style w:type="character" w:customStyle="1" w:styleId="Ttulo2CarCarCar2">
    <w:name w:val="Título 2 Car Car Car2"/>
    <w:basedOn w:val="Fuentedeprrafopredeter"/>
    <w:rsid w:val="00212DE0"/>
    <w:rPr>
      <w:rFonts w:ascii="Arial" w:eastAsia="SimSun" w:hAnsi="Arial" w:cs="Arial"/>
      <w:b/>
      <w:bCs/>
      <w:iCs/>
      <w:caps/>
      <w:sz w:val="24"/>
      <w:szCs w:val="24"/>
      <w:lang w:val="es-MX" w:eastAsia="zh-CN" w:bidi="ar-SA"/>
    </w:rPr>
  </w:style>
  <w:style w:type="character" w:customStyle="1" w:styleId="CarCar6">
    <w:name w:val="Car Car6"/>
    <w:basedOn w:val="Fuentedeprrafopredeter"/>
    <w:rsid w:val="00212DE0"/>
    <w:rPr>
      <w:rFonts w:ascii="Arial" w:eastAsia="SimSun" w:hAnsi="Arial" w:cs="Arial"/>
      <w:b/>
      <w:bCs/>
      <w:caps/>
      <w:kern w:val="32"/>
      <w:sz w:val="28"/>
      <w:szCs w:val="28"/>
      <w:lang w:val="es-MX" w:eastAsia="zh-CN" w:bidi="ar-SA"/>
    </w:rPr>
  </w:style>
  <w:style w:type="paragraph" w:customStyle="1" w:styleId="Portada27">
    <w:name w:val="Portada27"/>
    <w:basedOn w:val="Normal"/>
    <w:rsid w:val="00212DE0"/>
    <w:pPr>
      <w:jc w:val="center"/>
    </w:pPr>
    <w:rPr>
      <w:b/>
      <w:color w:val="000080"/>
      <w:szCs w:val="24"/>
      <w:lang w:val="es-MX"/>
    </w:rPr>
  </w:style>
  <w:style w:type="paragraph" w:customStyle="1" w:styleId="EstiloDespus6pto7">
    <w:name w:val="Estilo Después:  6 pto7"/>
    <w:basedOn w:val="Normal"/>
    <w:rsid w:val="00212DE0"/>
    <w:rPr>
      <w:sz w:val="20"/>
      <w:lang w:val="es-MX"/>
    </w:rPr>
  </w:style>
  <w:style w:type="paragraph" w:customStyle="1" w:styleId="xl237">
    <w:name w:val="xl237"/>
    <w:basedOn w:val="Normal"/>
    <w:rsid w:val="00212DE0"/>
    <w:pPr>
      <w:spacing w:before="100" w:after="100"/>
      <w:jc w:val="left"/>
    </w:pPr>
    <w:rPr>
      <w:rFonts w:ascii="Arial Narrow" w:eastAsia="Times New Roman" w:hAnsi="Arial Narrow"/>
      <w:lang w:val="es-ES" w:eastAsia="es-MX"/>
    </w:rPr>
  </w:style>
  <w:style w:type="paragraph" w:customStyle="1" w:styleId="EstiloEpgrafeSinNegrita2">
    <w:name w:val="Estilo Epígrafe + Sin Negrita2"/>
    <w:basedOn w:val="Epgrafe"/>
    <w:rsid w:val="00212DE0"/>
    <w:pPr>
      <w:spacing w:before="0"/>
      <w:jc w:val="both"/>
    </w:pPr>
    <w:rPr>
      <w:rFonts w:cs="Arial"/>
      <w:b/>
      <w:caps/>
      <w:kern w:val="32"/>
      <w:szCs w:val="28"/>
    </w:rPr>
  </w:style>
  <w:style w:type="character" w:customStyle="1" w:styleId="EstiloEpgrafeSinNegritaCar2">
    <w:name w:val="Estilo Epígrafe + Sin Negrita Car2"/>
    <w:basedOn w:val="Ttulo3Car6"/>
    <w:rsid w:val="00212DE0"/>
    <w:rPr>
      <w:rFonts w:ascii="Arial" w:hAnsi="Arial" w:cs="Arial"/>
      <w:b/>
      <w:bCs/>
      <w:caps/>
      <w:kern w:val="32"/>
      <w:sz w:val="22"/>
      <w:szCs w:val="28"/>
      <w:lang w:val="es-MX" w:eastAsia="zh-CN"/>
    </w:rPr>
  </w:style>
  <w:style w:type="paragraph" w:customStyle="1" w:styleId="EstiloEpgrafeJustificado2">
    <w:name w:val="Estilo Epígrafe + Justificado2"/>
    <w:basedOn w:val="Epgrafe"/>
    <w:rsid w:val="00212DE0"/>
    <w:pPr>
      <w:jc w:val="both"/>
    </w:pPr>
    <w:rPr>
      <w:rFonts w:eastAsia="Times New Roman"/>
      <w:bCs w:val="0"/>
    </w:rPr>
  </w:style>
  <w:style w:type="paragraph" w:customStyle="1" w:styleId="EstiloTtulo5Negrita2">
    <w:name w:val="Estilo Título 5 + Negrita2"/>
    <w:basedOn w:val="Ttulo5"/>
    <w:rsid w:val="00212DE0"/>
    <w:rPr>
      <w:b/>
    </w:rPr>
  </w:style>
  <w:style w:type="character" w:customStyle="1" w:styleId="CarCar14">
    <w:name w:val="Car Car14"/>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8">
    <w:name w:val="Estilo Texto independiente + Arial 12 pt Justificado Izquierda:  ...8"/>
    <w:basedOn w:val="Normal"/>
    <w:semiHidden/>
    <w:rsid w:val="00212DE0"/>
    <w:rPr>
      <w:rFonts w:eastAsia="Times New Roman"/>
      <w:szCs w:val="24"/>
      <w:lang w:val="es-ES" w:eastAsia="es-ES"/>
    </w:rPr>
  </w:style>
  <w:style w:type="paragraph" w:customStyle="1" w:styleId="TituloTablasdeContenido8">
    <w:name w:val="Titulo Tablas de Contenido8"/>
    <w:basedOn w:val="Normal"/>
    <w:rsid w:val="00212DE0"/>
    <w:pPr>
      <w:spacing w:before="360" w:after="360"/>
      <w:jc w:val="center"/>
    </w:pPr>
    <w:rPr>
      <w:b/>
      <w:caps/>
      <w:sz w:val="32"/>
      <w:szCs w:val="32"/>
    </w:rPr>
  </w:style>
  <w:style w:type="character" w:customStyle="1" w:styleId="CarCar24">
    <w:name w:val="Car Car24"/>
    <w:basedOn w:val="Fuentedeprrafopredeter"/>
    <w:rsid w:val="00212DE0"/>
    <w:rPr>
      <w:rFonts w:ascii="Arial" w:eastAsia="SimSun" w:hAnsi="Arial" w:cs="Arial"/>
      <w:b/>
      <w:bCs/>
      <w:caps/>
      <w:kern w:val="32"/>
      <w:sz w:val="28"/>
      <w:szCs w:val="28"/>
      <w:lang w:val="es-MX" w:eastAsia="zh-CN" w:bidi="ar-SA"/>
    </w:rPr>
  </w:style>
  <w:style w:type="paragraph" w:customStyle="1" w:styleId="Portada28">
    <w:name w:val="Portada28"/>
    <w:basedOn w:val="Normal"/>
    <w:rsid w:val="00212DE0"/>
    <w:pPr>
      <w:jc w:val="center"/>
    </w:pPr>
    <w:rPr>
      <w:b/>
      <w:color w:val="000080"/>
      <w:szCs w:val="24"/>
      <w:lang w:val="es-MX"/>
    </w:rPr>
  </w:style>
  <w:style w:type="paragraph" w:customStyle="1" w:styleId="EstiloDespus6pto8">
    <w:name w:val="Estilo Después:  6 pto8"/>
    <w:basedOn w:val="Normal"/>
    <w:rsid w:val="00212DE0"/>
    <w:rPr>
      <w:sz w:val="20"/>
      <w:lang w:val="es-MX"/>
    </w:rPr>
  </w:style>
  <w:style w:type="paragraph" w:customStyle="1" w:styleId="xl238">
    <w:name w:val="xl238"/>
    <w:basedOn w:val="Normal"/>
    <w:rsid w:val="00212DE0"/>
    <w:pPr>
      <w:spacing w:before="100" w:after="100"/>
      <w:jc w:val="left"/>
    </w:pPr>
    <w:rPr>
      <w:rFonts w:ascii="Arial Narrow" w:eastAsia="Times New Roman" w:hAnsi="Arial Narrow"/>
      <w:lang w:val="es-ES" w:eastAsia="es-MX"/>
    </w:rPr>
  </w:style>
  <w:style w:type="character" w:customStyle="1" w:styleId="Ttulo1CarCar3">
    <w:name w:val="Título 1 Car Car3"/>
    <w:basedOn w:val="Fuentedeprrafopredeter"/>
    <w:rsid w:val="00212DE0"/>
    <w:rPr>
      <w:rFonts w:ascii="Arial" w:eastAsia="SimSun" w:hAnsi="Arial" w:cs="Arial"/>
      <w:b/>
      <w:bCs/>
      <w:caps/>
      <w:kern w:val="32"/>
      <w:sz w:val="28"/>
      <w:szCs w:val="28"/>
      <w:lang w:val="es-CO" w:eastAsia="zh-CN" w:bidi="ar-SA"/>
    </w:rPr>
  </w:style>
  <w:style w:type="character" w:customStyle="1" w:styleId="CarCar7">
    <w:name w:val="Car Car7"/>
    <w:basedOn w:val="Fuentedeprrafopredeter"/>
    <w:rsid w:val="00212DE0"/>
    <w:rPr>
      <w:rFonts w:ascii="Arial" w:eastAsia="SimSun" w:hAnsi="Arial" w:cs="Arial"/>
      <w:b/>
      <w:bCs/>
      <w:iCs/>
      <w:caps/>
      <w:sz w:val="24"/>
      <w:szCs w:val="24"/>
      <w:lang w:val="es-MX" w:eastAsia="zh-CN" w:bidi="ar-SA"/>
    </w:rPr>
  </w:style>
  <w:style w:type="character" w:customStyle="1" w:styleId="CarCar15">
    <w:name w:val="Car Car15"/>
    <w:basedOn w:val="Fuentedeprrafopredeter"/>
    <w:rsid w:val="00212DE0"/>
    <w:rPr>
      <w:rFonts w:ascii="Arial" w:eastAsia="SimSun" w:hAnsi="Arial" w:cs="Arial"/>
      <w:b/>
      <w:bCs/>
      <w:caps/>
      <w:kern w:val="32"/>
      <w:sz w:val="28"/>
      <w:szCs w:val="28"/>
      <w:lang w:val="es-MX" w:eastAsia="zh-CN" w:bidi="ar-SA"/>
    </w:rPr>
  </w:style>
  <w:style w:type="paragraph" w:customStyle="1" w:styleId="xl239">
    <w:name w:val="xl239"/>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9">
    <w:name w:val="Estilo Texto independiente + Arial 12 pt Justificado Izquierda:  ...9"/>
    <w:basedOn w:val="Normal"/>
    <w:semiHidden/>
    <w:rsid w:val="00212DE0"/>
    <w:rPr>
      <w:rFonts w:eastAsia="Times New Roman"/>
      <w:szCs w:val="24"/>
      <w:lang w:val="es-ES" w:eastAsia="es-ES"/>
    </w:rPr>
  </w:style>
  <w:style w:type="paragraph" w:customStyle="1" w:styleId="TituloTablasdeContenido9">
    <w:name w:val="Titulo Tablas de Contenido9"/>
    <w:basedOn w:val="Normal"/>
    <w:rsid w:val="00212DE0"/>
    <w:pPr>
      <w:spacing w:before="360" w:after="360"/>
      <w:jc w:val="center"/>
    </w:pPr>
    <w:rPr>
      <w:rFonts w:cs="Arial"/>
      <w:b/>
      <w:bCs/>
      <w:caps/>
      <w:kern w:val="32"/>
      <w:sz w:val="32"/>
      <w:szCs w:val="32"/>
    </w:rPr>
  </w:style>
  <w:style w:type="character" w:customStyle="1" w:styleId="Ttulo2CarCarCar3">
    <w:name w:val="Título 2 Car Car Car3"/>
    <w:basedOn w:val="Fuentedeprrafopredeter"/>
    <w:rsid w:val="00212DE0"/>
    <w:rPr>
      <w:rFonts w:ascii="Arial" w:eastAsia="SimSun" w:hAnsi="Arial" w:cs="Arial"/>
      <w:b/>
      <w:bCs/>
      <w:iCs/>
      <w:caps/>
      <w:sz w:val="24"/>
      <w:szCs w:val="24"/>
      <w:lang w:val="es-MX" w:eastAsia="zh-CN" w:bidi="ar-SA"/>
    </w:rPr>
  </w:style>
  <w:style w:type="character" w:customStyle="1" w:styleId="CarCar8">
    <w:name w:val="Car Car8"/>
    <w:basedOn w:val="Fuentedeprrafopredeter"/>
    <w:rsid w:val="00212DE0"/>
    <w:rPr>
      <w:rFonts w:ascii="Arial" w:eastAsia="SimSun" w:hAnsi="Arial" w:cs="Arial"/>
      <w:b/>
      <w:bCs/>
      <w:caps/>
      <w:kern w:val="32"/>
      <w:sz w:val="28"/>
      <w:szCs w:val="28"/>
      <w:lang w:val="es-MX" w:eastAsia="zh-CN" w:bidi="ar-SA"/>
    </w:rPr>
  </w:style>
  <w:style w:type="paragraph" w:customStyle="1" w:styleId="Portada29">
    <w:name w:val="Portada29"/>
    <w:basedOn w:val="Normal"/>
    <w:rsid w:val="00212DE0"/>
    <w:pPr>
      <w:jc w:val="center"/>
    </w:pPr>
    <w:rPr>
      <w:b/>
      <w:color w:val="000080"/>
      <w:szCs w:val="24"/>
      <w:lang w:val="es-MX"/>
    </w:rPr>
  </w:style>
  <w:style w:type="paragraph" w:customStyle="1" w:styleId="EstiloDespus6pto9">
    <w:name w:val="Estilo Después:  6 pto9"/>
    <w:basedOn w:val="Normal"/>
    <w:rsid w:val="00212DE0"/>
    <w:rPr>
      <w:sz w:val="20"/>
      <w:lang w:val="es-MX"/>
    </w:rPr>
  </w:style>
  <w:style w:type="paragraph" w:customStyle="1" w:styleId="xl2310">
    <w:name w:val="xl2310"/>
    <w:basedOn w:val="Normal"/>
    <w:rsid w:val="00212DE0"/>
    <w:pPr>
      <w:spacing w:before="100" w:after="100"/>
      <w:jc w:val="left"/>
    </w:pPr>
    <w:rPr>
      <w:rFonts w:ascii="Arial Narrow" w:eastAsia="Times New Roman" w:hAnsi="Arial Narrow"/>
      <w:lang w:val="es-ES" w:eastAsia="es-MX"/>
    </w:rPr>
  </w:style>
  <w:style w:type="paragraph" w:customStyle="1" w:styleId="EstiloEpgrafeSinNegrita3">
    <w:name w:val="Estilo Epígrafe + Sin Negrita3"/>
    <w:basedOn w:val="Epgrafe"/>
    <w:rsid w:val="00212DE0"/>
    <w:pPr>
      <w:spacing w:before="0"/>
      <w:jc w:val="both"/>
    </w:pPr>
    <w:rPr>
      <w:rFonts w:cs="Arial"/>
      <w:b/>
      <w:caps/>
      <w:kern w:val="32"/>
      <w:szCs w:val="28"/>
    </w:rPr>
  </w:style>
  <w:style w:type="character" w:customStyle="1" w:styleId="EstiloEpgrafeSinNegritaCar3">
    <w:name w:val="Estilo Epígrafe + Sin Negrita Car3"/>
    <w:basedOn w:val="Ttulo3Car6"/>
    <w:rsid w:val="00212DE0"/>
    <w:rPr>
      <w:rFonts w:ascii="Arial" w:hAnsi="Arial" w:cs="Arial"/>
      <w:b/>
      <w:bCs/>
      <w:caps/>
      <w:kern w:val="32"/>
      <w:sz w:val="22"/>
      <w:szCs w:val="28"/>
      <w:lang w:val="es-MX" w:eastAsia="zh-CN"/>
    </w:rPr>
  </w:style>
  <w:style w:type="paragraph" w:customStyle="1" w:styleId="EstiloEpgrafeJustificado3">
    <w:name w:val="Estilo Epígrafe + Justificado3"/>
    <w:basedOn w:val="Epgrafe"/>
    <w:rsid w:val="00212DE0"/>
    <w:pPr>
      <w:jc w:val="both"/>
    </w:pPr>
    <w:rPr>
      <w:rFonts w:eastAsia="Times New Roman"/>
      <w:bCs w:val="0"/>
    </w:rPr>
  </w:style>
  <w:style w:type="paragraph" w:customStyle="1" w:styleId="EstiloTtulo5Negrita3">
    <w:name w:val="Estilo Título 5 + Negrita3"/>
    <w:basedOn w:val="Ttulo5"/>
    <w:rsid w:val="00212DE0"/>
    <w:rPr>
      <w:b/>
    </w:rPr>
  </w:style>
  <w:style w:type="character" w:customStyle="1" w:styleId="CarCar16">
    <w:name w:val="Car Car16"/>
    <w:basedOn w:val="Fuentedeprrafopredeter"/>
    <w:rsid w:val="00212DE0"/>
    <w:rPr>
      <w:rFonts w:ascii="Arial" w:eastAsia="SimSun" w:hAnsi="Arial" w:cs="Arial"/>
      <w:b/>
      <w:bCs/>
      <w:iCs/>
      <w:caps/>
      <w:sz w:val="24"/>
      <w:szCs w:val="24"/>
      <w:lang w:val="es-MX" w:eastAsia="zh-CN" w:bidi="ar-SA"/>
    </w:rPr>
  </w:style>
  <w:style w:type="character" w:customStyle="1" w:styleId="Ttulo1CarCar4">
    <w:name w:val="Título 1 Car Car4"/>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0cm3">
    <w:name w:val="Estilo TDC 1 + Izquierda:  0 cm Primera línea:  0 cm3"/>
    <w:basedOn w:val="TDC1"/>
    <w:rsid w:val="00212DE0"/>
    <w:pPr>
      <w:ind w:left="0" w:firstLine="0"/>
    </w:pPr>
    <w:rPr>
      <w:rFonts w:eastAsia="Times New Roman"/>
      <w:bCs w:val="0"/>
      <w:u w:val="none"/>
    </w:rPr>
  </w:style>
  <w:style w:type="paragraph" w:customStyle="1" w:styleId="EstiloTtulo114ptMaysculas1">
    <w:name w:val="Estilo Título 1 + 14 pt Mayúsculas1"/>
    <w:basedOn w:val="Ttulo1"/>
    <w:rsid w:val="00212DE0"/>
    <w:pPr>
      <w:tabs>
        <w:tab w:val="clear" w:pos="0"/>
        <w:tab w:val="num" w:pos="720"/>
      </w:tabs>
      <w:ind w:left="720" w:hanging="360"/>
    </w:pPr>
    <w:rPr>
      <w:caps w:val="0"/>
    </w:rPr>
  </w:style>
  <w:style w:type="paragraph" w:customStyle="1" w:styleId="EstiloTextoindependienteArial12ptJustificadoIzquierda12">
    <w:name w:val="Estilo Texto independiente + Arial 12 pt Justificado Izquierda:  ...12"/>
    <w:basedOn w:val="Normal"/>
    <w:semiHidden/>
    <w:rsid w:val="00212DE0"/>
    <w:rPr>
      <w:rFonts w:eastAsia="Times New Roman"/>
      <w:szCs w:val="24"/>
      <w:lang w:val="es-ES" w:eastAsia="es-ES"/>
    </w:rPr>
  </w:style>
  <w:style w:type="paragraph" w:customStyle="1" w:styleId="TituloTablasdeContenido12">
    <w:name w:val="Titulo Tablas de Contenido12"/>
    <w:basedOn w:val="Normal"/>
    <w:rsid w:val="00212DE0"/>
    <w:pPr>
      <w:spacing w:before="360" w:after="360"/>
      <w:jc w:val="center"/>
    </w:pPr>
    <w:rPr>
      <w:b/>
      <w:caps/>
      <w:sz w:val="32"/>
      <w:szCs w:val="32"/>
    </w:rPr>
  </w:style>
  <w:style w:type="character" w:customStyle="1" w:styleId="TituloTablasdeContenidoCar12">
    <w:name w:val="Titulo Tablas de Contenido Car12"/>
    <w:basedOn w:val="CarCar2"/>
    <w:rsid w:val="00212DE0"/>
    <w:rPr>
      <w:rFonts w:ascii="Arial" w:eastAsia="SimSun" w:hAnsi="Arial" w:cs="Arial"/>
      <w:b/>
      <w:bCs/>
      <w:caps/>
      <w:kern w:val="32"/>
      <w:sz w:val="32"/>
      <w:szCs w:val="32"/>
      <w:lang w:val="es-CO" w:eastAsia="zh-CN" w:bidi="ar-SA"/>
    </w:rPr>
  </w:style>
  <w:style w:type="paragraph" w:customStyle="1" w:styleId="Portada212">
    <w:name w:val="Portada212"/>
    <w:basedOn w:val="Normal"/>
    <w:rsid w:val="00212DE0"/>
    <w:pPr>
      <w:jc w:val="center"/>
    </w:pPr>
    <w:rPr>
      <w:b/>
      <w:color w:val="000080"/>
      <w:szCs w:val="24"/>
      <w:lang w:val="es-MX"/>
    </w:rPr>
  </w:style>
  <w:style w:type="paragraph" w:customStyle="1" w:styleId="Portada112">
    <w:name w:val="Portada112"/>
    <w:basedOn w:val="TituloTablasdeContenido"/>
    <w:rsid w:val="00212DE0"/>
    <w:rPr>
      <w:rFonts w:cs="Times New Roman"/>
      <w:bCs w:val="0"/>
      <w:caps/>
      <w:kern w:val="0"/>
      <w:sz w:val="28"/>
      <w:szCs w:val="28"/>
    </w:rPr>
  </w:style>
  <w:style w:type="paragraph" w:customStyle="1" w:styleId="Portada312">
    <w:name w:val="Portada312"/>
    <w:basedOn w:val="Normal"/>
    <w:rsid w:val="00212DE0"/>
    <w:pPr>
      <w:jc w:val="center"/>
    </w:pPr>
    <w:rPr>
      <w:b/>
      <w:color w:val="0000FF"/>
      <w:sz w:val="52"/>
      <w:szCs w:val="52"/>
      <w:lang w:val="en-GB"/>
    </w:rPr>
  </w:style>
  <w:style w:type="paragraph" w:customStyle="1" w:styleId="Portada412">
    <w:name w:val="Portada412"/>
    <w:basedOn w:val="Normal"/>
    <w:rsid w:val="00212DE0"/>
    <w:pPr>
      <w:jc w:val="center"/>
    </w:pPr>
    <w:rPr>
      <w:b/>
      <w:sz w:val="28"/>
      <w:szCs w:val="36"/>
      <w:lang w:val="en-GB"/>
    </w:rPr>
  </w:style>
  <w:style w:type="paragraph" w:customStyle="1" w:styleId="EstiloDespus6pto12">
    <w:name w:val="Estilo Después:  6 pto12"/>
    <w:basedOn w:val="Normal"/>
    <w:rsid w:val="00212DE0"/>
    <w:rPr>
      <w:sz w:val="20"/>
      <w:lang w:val="es-MX"/>
    </w:rPr>
  </w:style>
  <w:style w:type="paragraph" w:customStyle="1" w:styleId="xl2312">
    <w:name w:val="xl2312"/>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0cm12">
    <w:name w:val="Estilo TDC 1 + Izquierda:  0 cm Primera línea:  0 cm12"/>
    <w:basedOn w:val="TDC1"/>
    <w:rsid w:val="00212DE0"/>
    <w:pPr>
      <w:ind w:left="0" w:firstLine="0"/>
    </w:pPr>
    <w:rPr>
      <w:rFonts w:eastAsia="Times New Roman"/>
      <w:bCs w:val="0"/>
      <w:u w:val="none"/>
    </w:rPr>
  </w:style>
  <w:style w:type="paragraph" w:customStyle="1" w:styleId="EstiloTtulo5Despus12pto2">
    <w:name w:val="Estilo Título 5 + Después:  12 pto2"/>
    <w:basedOn w:val="Ttulo5"/>
    <w:rsid w:val="00212DE0"/>
    <w:rPr>
      <w:b/>
    </w:rPr>
  </w:style>
  <w:style w:type="paragraph" w:customStyle="1" w:styleId="EstiloTextoindependienteArial12ptJustificadoIzquierda22">
    <w:name w:val="Estilo Texto independiente + Arial 12 pt Justificado Izquierda:  ...22"/>
    <w:basedOn w:val="Normal"/>
    <w:semiHidden/>
    <w:rsid w:val="00212DE0"/>
    <w:rPr>
      <w:rFonts w:eastAsia="Times New Roman"/>
      <w:szCs w:val="24"/>
      <w:lang w:val="es-ES" w:eastAsia="es-ES"/>
    </w:rPr>
  </w:style>
  <w:style w:type="paragraph" w:customStyle="1" w:styleId="TituloTablasdeContenido22">
    <w:name w:val="Titulo Tablas de Contenido22"/>
    <w:basedOn w:val="Normal"/>
    <w:rsid w:val="00212DE0"/>
    <w:pPr>
      <w:spacing w:before="360" w:after="360"/>
      <w:jc w:val="center"/>
    </w:pPr>
    <w:rPr>
      <w:rFonts w:cs="Arial"/>
      <w:b/>
      <w:bCs/>
      <w:caps/>
      <w:kern w:val="32"/>
      <w:sz w:val="32"/>
      <w:szCs w:val="32"/>
    </w:rPr>
  </w:style>
  <w:style w:type="paragraph" w:customStyle="1" w:styleId="Portada222">
    <w:name w:val="Portada222"/>
    <w:basedOn w:val="Normal"/>
    <w:rsid w:val="00212DE0"/>
    <w:pPr>
      <w:jc w:val="center"/>
    </w:pPr>
    <w:rPr>
      <w:b/>
      <w:color w:val="000080"/>
      <w:szCs w:val="24"/>
      <w:lang w:val="es-MX"/>
    </w:rPr>
  </w:style>
  <w:style w:type="paragraph" w:customStyle="1" w:styleId="EstiloDespus6pto22">
    <w:name w:val="Estilo Después:  6 pto22"/>
    <w:basedOn w:val="Normal"/>
    <w:rsid w:val="00212DE0"/>
    <w:rPr>
      <w:sz w:val="20"/>
      <w:lang w:val="es-MX"/>
    </w:rPr>
  </w:style>
  <w:style w:type="paragraph" w:customStyle="1" w:styleId="xl2322">
    <w:name w:val="xl2322"/>
    <w:basedOn w:val="Normal"/>
    <w:rsid w:val="00212DE0"/>
    <w:pPr>
      <w:spacing w:before="100" w:after="100"/>
      <w:jc w:val="left"/>
    </w:pPr>
    <w:rPr>
      <w:rFonts w:ascii="Arial Narrow" w:eastAsia="Times New Roman" w:hAnsi="Arial Narrow"/>
      <w:lang w:val="es-ES" w:eastAsia="es-MX"/>
    </w:rPr>
  </w:style>
  <w:style w:type="paragraph" w:customStyle="1" w:styleId="EstiloEpgrafeSinNegrita12">
    <w:name w:val="Estilo Epígrafe + Sin Negrita12"/>
    <w:basedOn w:val="Epgrafe"/>
    <w:rsid w:val="00212DE0"/>
    <w:pPr>
      <w:spacing w:before="0"/>
      <w:jc w:val="both"/>
    </w:pPr>
    <w:rPr>
      <w:rFonts w:cs="Arial"/>
      <w:b/>
      <w:caps/>
      <w:kern w:val="32"/>
      <w:szCs w:val="28"/>
    </w:rPr>
  </w:style>
  <w:style w:type="character" w:customStyle="1" w:styleId="EstiloEpgrafeSinNegritaCar12">
    <w:name w:val="Estilo Epígrafe + Sin Negrita Car12"/>
    <w:basedOn w:val="Ttulo3Car6"/>
    <w:rsid w:val="00212DE0"/>
    <w:rPr>
      <w:rFonts w:ascii="Arial" w:hAnsi="Arial" w:cs="Arial"/>
      <w:b/>
      <w:bCs/>
      <w:caps/>
      <w:kern w:val="32"/>
      <w:sz w:val="22"/>
      <w:szCs w:val="28"/>
      <w:lang w:val="es-MX" w:eastAsia="zh-CN"/>
    </w:rPr>
  </w:style>
  <w:style w:type="paragraph" w:customStyle="1" w:styleId="EstiloEpgrafeJustificado12">
    <w:name w:val="Estilo Epígrafe + Justificado12"/>
    <w:basedOn w:val="Epgrafe"/>
    <w:rsid w:val="00212DE0"/>
    <w:pPr>
      <w:jc w:val="both"/>
    </w:pPr>
    <w:rPr>
      <w:rFonts w:eastAsia="Times New Roman"/>
      <w:bCs w:val="0"/>
    </w:rPr>
  </w:style>
  <w:style w:type="paragraph" w:customStyle="1" w:styleId="EstiloTtulo5Negrita12">
    <w:name w:val="Estilo Título 5 + Negrita12"/>
    <w:basedOn w:val="Ttulo5"/>
    <w:rsid w:val="00212DE0"/>
    <w:rPr>
      <w:b/>
    </w:rPr>
  </w:style>
  <w:style w:type="paragraph" w:customStyle="1" w:styleId="EstiloTDC1Izquierda0cmPrimeralnea0cm21">
    <w:name w:val="Estilo TDC 1 + Izquierda:  0 cm Primera línea:  0 cm21"/>
    <w:basedOn w:val="TDC1"/>
    <w:rsid w:val="00212DE0"/>
    <w:pPr>
      <w:tabs>
        <w:tab w:val="clear" w:pos="8880"/>
        <w:tab w:val="right" w:leader="dot" w:pos="9120"/>
      </w:tabs>
      <w:ind w:left="0" w:firstLine="0"/>
    </w:pPr>
    <w:rPr>
      <w:rFonts w:eastAsia="Times New Roman"/>
      <w:bCs w:val="0"/>
      <w:u w:val="none"/>
    </w:rPr>
  </w:style>
  <w:style w:type="paragraph" w:customStyle="1" w:styleId="EstiloTextoindependienteArial12ptJustificadoIzquierda111">
    <w:name w:val="Estilo Texto independiente + Arial 12 pt Justificado Izquierda:  ...111"/>
    <w:basedOn w:val="Normal"/>
    <w:semiHidden/>
    <w:rsid w:val="00212DE0"/>
    <w:rPr>
      <w:rFonts w:eastAsia="Times New Roman"/>
      <w:szCs w:val="24"/>
      <w:lang w:val="es-ES" w:eastAsia="es-ES"/>
    </w:rPr>
  </w:style>
  <w:style w:type="paragraph" w:customStyle="1" w:styleId="TituloTablasdeContenido111">
    <w:name w:val="Titulo Tablas de Contenido111"/>
    <w:basedOn w:val="Normal"/>
    <w:rsid w:val="00212DE0"/>
    <w:pPr>
      <w:spacing w:before="360" w:after="360"/>
      <w:jc w:val="center"/>
    </w:pPr>
    <w:rPr>
      <w:b/>
      <w:caps/>
      <w:sz w:val="32"/>
      <w:szCs w:val="32"/>
    </w:rPr>
  </w:style>
  <w:style w:type="character" w:customStyle="1" w:styleId="TituloTablasdeContenidoCar111">
    <w:name w:val="Titulo Tablas de Contenido Car111"/>
    <w:basedOn w:val="CarCar2"/>
    <w:rsid w:val="00212DE0"/>
    <w:rPr>
      <w:rFonts w:ascii="Arial" w:eastAsia="SimSun" w:hAnsi="Arial" w:cs="Arial"/>
      <w:b/>
      <w:bCs/>
      <w:caps/>
      <w:kern w:val="32"/>
      <w:sz w:val="32"/>
      <w:szCs w:val="32"/>
      <w:lang w:val="es-CO" w:eastAsia="zh-CN" w:bidi="ar-SA"/>
    </w:rPr>
  </w:style>
  <w:style w:type="paragraph" w:customStyle="1" w:styleId="Portada2111">
    <w:name w:val="Portada2111"/>
    <w:basedOn w:val="Normal"/>
    <w:rsid w:val="00212DE0"/>
    <w:pPr>
      <w:jc w:val="center"/>
    </w:pPr>
    <w:rPr>
      <w:b/>
      <w:color w:val="000080"/>
      <w:szCs w:val="24"/>
      <w:lang w:val="es-MX"/>
    </w:rPr>
  </w:style>
  <w:style w:type="paragraph" w:customStyle="1" w:styleId="Portada1111">
    <w:name w:val="Portada1111"/>
    <w:basedOn w:val="TituloTablasdeContenido"/>
    <w:rsid w:val="00212DE0"/>
    <w:rPr>
      <w:rFonts w:cs="Times New Roman"/>
      <w:bCs w:val="0"/>
      <w:caps/>
      <w:kern w:val="0"/>
      <w:sz w:val="28"/>
      <w:szCs w:val="28"/>
    </w:rPr>
  </w:style>
  <w:style w:type="paragraph" w:customStyle="1" w:styleId="Portada3111">
    <w:name w:val="Portada3111"/>
    <w:basedOn w:val="Normal"/>
    <w:rsid w:val="00212DE0"/>
    <w:pPr>
      <w:jc w:val="center"/>
    </w:pPr>
    <w:rPr>
      <w:b/>
      <w:color w:val="0000FF"/>
      <w:sz w:val="52"/>
      <w:szCs w:val="52"/>
      <w:lang w:val="en-GB"/>
    </w:rPr>
  </w:style>
  <w:style w:type="paragraph" w:customStyle="1" w:styleId="Portada4111">
    <w:name w:val="Portada4111"/>
    <w:basedOn w:val="Normal"/>
    <w:rsid w:val="00212DE0"/>
    <w:pPr>
      <w:jc w:val="center"/>
    </w:pPr>
    <w:rPr>
      <w:b/>
      <w:sz w:val="28"/>
      <w:szCs w:val="36"/>
      <w:lang w:val="en-GB"/>
    </w:rPr>
  </w:style>
  <w:style w:type="paragraph" w:customStyle="1" w:styleId="EstiloDespus6pto111">
    <w:name w:val="Estilo Después:  6 pto111"/>
    <w:basedOn w:val="Normal"/>
    <w:rsid w:val="00212DE0"/>
    <w:rPr>
      <w:sz w:val="20"/>
      <w:lang w:val="es-MX"/>
    </w:rPr>
  </w:style>
  <w:style w:type="paragraph" w:customStyle="1" w:styleId="xl23111">
    <w:name w:val="xl23111"/>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0cm111">
    <w:name w:val="Estilo TDC 1 + Izquierda:  0 cm Primera línea:  0 cm111"/>
    <w:basedOn w:val="TDC1"/>
    <w:rsid w:val="00212DE0"/>
    <w:pPr>
      <w:tabs>
        <w:tab w:val="clear" w:pos="8880"/>
        <w:tab w:val="right" w:leader="dot" w:pos="9120"/>
      </w:tabs>
      <w:ind w:left="0" w:firstLine="0"/>
    </w:pPr>
    <w:rPr>
      <w:rFonts w:eastAsia="Times New Roman"/>
      <w:bCs w:val="0"/>
      <w:u w:val="none"/>
    </w:rPr>
  </w:style>
  <w:style w:type="paragraph" w:customStyle="1" w:styleId="EstiloTextoindependienteArial12ptJustificadoIzquierda211">
    <w:name w:val="Estilo Texto independiente + Arial 12 pt Justificado Izquierda:  ...211"/>
    <w:basedOn w:val="Normal"/>
    <w:semiHidden/>
    <w:rsid w:val="00212DE0"/>
    <w:rPr>
      <w:rFonts w:eastAsia="Times New Roman"/>
      <w:szCs w:val="24"/>
      <w:lang w:val="es-ES" w:eastAsia="es-ES"/>
    </w:rPr>
  </w:style>
  <w:style w:type="paragraph" w:customStyle="1" w:styleId="TituloTablasdeContenido211">
    <w:name w:val="Titulo Tablas de Contenido211"/>
    <w:basedOn w:val="Normal"/>
    <w:rsid w:val="00212DE0"/>
    <w:pPr>
      <w:spacing w:before="360" w:after="360"/>
      <w:jc w:val="center"/>
    </w:pPr>
    <w:rPr>
      <w:rFonts w:cs="Arial"/>
      <w:b/>
      <w:bCs/>
      <w:caps/>
      <w:kern w:val="32"/>
      <w:sz w:val="32"/>
      <w:szCs w:val="32"/>
    </w:rPr>
  </w:style>
  <w:style w:type="character" w:customStyle="1" w:styleId="TituloTablasdeContenidoCar21">
    <w:name w:val="Titulo Tablas de Contenido Car21"/>
    <w:basedOn w:val="Ttulo3Car6"/>
    <w:rsid w:val="00212DE0"/>
    <w:rPr>
      <w:rFonts w:ascii="Arial" w:hAnsi="Arial" w:cs="Arial"/>
      <w:b/>
      <w:bCs/>
      <w:caps/>
      <w:kern w:val="32"/>
      <w:sz w:val="32"/>
      <w:szCs w:val="32"/>
      <w:lang w:val="es-CO" w:eastAsia="zh-CN"/>
    </w:rPr>
  </w:style>
  <w:style w:type="paragraph" w:customStyle="1" w:styleId="Portada2211">
    <w:name w:val="Portada2211"/>
    <w:basedOn w:val="Normal"/>
    <w:rsid w:val="00212DE0"/>
    <w:pPr>
      <w:jc w:val="center"/>
    </w:pPr>
    <w:rPr>
      <w:b/>
      <w:color w:val="000080"/>
      <w:szCs w:val="24"/>
      <w:lang w:val="es-MX"/>
    </w:rPr>
  </w:style>
  <w:style w:type="paragraph" w:customStyle="1" w:styleId="Portada121">
    <w:name w:val="Portada121"/>
    <w:basedOn w:val="TituloTablasdeContenido"/>
    <w:rsid w:val="00212DE0"/>
    <w:rPr>
      <w:caps/>
      <w:sz w:val="28"/>
      <w:szCs w:val="28"/>
    </w:rPr>
  </w:style>
  <w:style w:type="paragraph" w:customStyle="1" w:styleId="Portada321">
    <w:name w:val="Portada321"/>
    <w:basedOn w:val="Normal"/>
    <w:rsid w:val="00212DE0"/>
    <w:pPr>
      <w:jc w:val="center"/>
    </w:pPr>
    <w:rPr>
      <w:b/>
      <w:color w:val="0000FF"/>
      <w:sz w:val="52"/>
      <w:szCs w:val="52"/>
      <w:lang w:val="en-GB"/>
    </w:rPr>
  </w:style>
  <w:style w:type="paragraph" w:customStyle="1" w:styleId="Portada421">
    <w:name w:val="Portada421"/>
    <w:basedOn w:val="Normal"/>
    <w:rsid w:val="00212DE0"/>
    <w:pPr>
      <w:jc w:val="center"/>
    </w:pPr>
    <w:rPr>
      <w:b/>
      <w:sz w:val="28"/>
      <w:szCs w:val="36"/>
      <w:lang w:val="en-GB"/>
    </w:rPr>
  </w:style>
  <w:style w:type="paragraph" w:customStyle="1" w:styleId="EstiloDespus6pto211">
    <w:name w:val="Estilo Después:  6 pto211"/>
    <w:basedOn w:val="Normal"/>
    <w:rsid w:val="00212DE0"/>
    <w:rPr>
      <w:sz w:val="20"/>
      <w:lang w:val="es-MX"/>
    </w:rPr>
  </w:style>
  <w:style w:type="paragraph" w:customStyle="1" w:styleId="xl23211">
    <w:name w:val="xl23211"/>
    <w:basedOn w:val="Normal"/>
    <w:rsid w:val="00212DE0"/>
    <w:pPr>
      <w:spacing w:before="100" w:after="100"/>
      <w:jc w:val="left"/>
    </w:pPr>
    <w:rPr>
      <w:rFonts w:ascii="Arial Narrow" w:eastAsia="Times New Roman" w:hAnsi="Arial Narrow"/>
      <w:lang w:val="es-ES" w:eastAsia="es-MX"/>
    </w:rPr>
  </w:style>
  <w:style w:type="paragraph" w:customStyle="1" w:styleId="EstiloEpgrafeSinNegrita111">
    <w:name w:val="Estilo Epígrafe + Sin Negrita111"/>
    <w:basedOn w:val="Epgrafe"/>
    <w:rsid w:val="00212DE0"/>
    <w:pPr>
      <w:spacing w:before="0"/>
      <w:jc w:val="both"/>
    </w:pPr>
    <w:rPr>
      <w:rFonts w:cs="Arial"/>
      <w:b/>
      <w:caps/>
      <w:kern w:val="32"/>
      <w:szCs w:val="28"/>
    </w:rPr>
  </w:style>
  <w:style w:type="character" w:customStyle="1" w:styleId="EstiloEpgrafeSinNegritaCar111">
    <w:name w:val="Estilo Epígrafe + Sin Negrita Car111"/>
    <w:basedOn w:val="Ttulo3Car6"/>
    <w:rsid w:val="00212DE0"/>
    <w:rPr>
      <w:rFonts w:ascii="Arial" w:hAnsi="Arial" w:cs="Arial"/>
      <w:b/>
      <w:bCs/>
      <w:caps/>
      <w:kern w:val="32"/>
      <w:sz w:val="22"/>
      <w:szCs w:val="28"/>
      <w:lang w:val="es-MX" w:eastAsia="zh-CN"/>
    </w:rPr>
  </w:style>
  <w:style w:type="paragraph" w:customStyle="1" w:styleId="EstiloEpgrafeJustificado111">
    <w:name w:val="Estilo Epígrafe + Justificado111"/>
    <w:basedOn w:val="Epgrafe"/>
    <w:rsid w:val="00212DE0"/>
    <w:pPr>
      <w:jc w:val="both"/>
    </w:pPr>
    <w:rPr>
      <w:rFonts w:eastAsia="Times New Roman"/>
      <w:bCs w:val="0"/>
    </w:rPr>
  </w:style>
  <w:style w:type="paragraph" w:customStyle="1" w:styleId="EstiloTtulo5Negrita111">
    <w:name w:val="Estilo Título 5 + Negrita111"/>
    <w:basedOn w:val="Ttulo5"/>
    <w:rsid w:val="00212DE0"/>
    <w:pPr>
      <w:numPr>
        <w:ilvl w:val="0"/>
        <w:numId w:val="0"/>
      </w:numPr>
      <w:tabs>
        <w:tab w:val="num" w:pos="3600"/>
      </w:tabs>
      <w:ind w:left="3600" w:hanging="360"/>
    </w:pPr>
    <w:rPr>
      <w:b/>
    </w:rPr>
  </w:style>
  <w:style w:type="paragraph" w:customStyle="1" w:styleId="EstiloTextoindependienteArial12ptJustificadoIzquierda31">
    <w:name w:val="Estilo Texto independiente + Arial 12 pt Justificado Izquierda:  ...31"/>
    <w:basedOn w:val="Normal"/>
    <w:semiHidden/>
    <w:rsid w:val="00212DE0"/>
    <w:rPr>
      <w:rFonts w:eastAsia="Times New Roman"/>
      <w:szCs w:val="24"/>
      <w:lang w:val="es-ES" w:eastAsia="es-ES"/>
    </w:rPr>
  </w:style>
  <w:style w:type="paragraph" w:customStyle="1" w:styleId="TituloTablasdeContenido31">
    <w:name w:val="Titulo Tablas de Contenido31"/>
    <w:basedOn w:val="Normal"/>
    <w:rsid w:val="00212DE0"/>
    <w:pPr>
      <w:spacing w:before="360" w:after="360"/>
      <w:jc w:val="center"/>
    </w:pPr>
    <w:rPr>
      <w:b/>
      <w:caps/>
      <w:sz w:val="32"/>
      <w:szCs w:val="32"/>
    </w:rPr>
  </w:style>
  <w:style w:type="paragraph" w:customStyle="1" w:styleId="Portada231">
    <w:name w:val="Portada231"/>
    <w:basedOn w:val="Normal"/>
    <w:rsid w:val="00212DE0"/>
    <w:pPr>
      <w:jc w:val="center"/>
    </w:pPr>
    <w:rPr>
      <w:b/>
      <w:color w:val="000080"/>
      <w:szCs w:val="24"/>
      <w:lang w:val="es-MX"/>
    </w:rPr>
  </w:style>
  <w:style w:type="paragraph" w:customStyle="1" w:styleId="EstiloDespus6pto31">
    <w:name w:val="Estilo Después:  6 pto31"/>
    <w:basedOn w:val="Normal"/>
    <w:rsid w:val="00212DE0"/>
    <w:rPr>
      <w:sz w:val="20"/>
      <w:lang w:val="es-MX"/>
    </w:rPr>
  </w:style>
  <w:style w:type="paragraph" w:customStyle="1" w:styleId="xl2331">
    <w:name w:val="xl2331"/>
    <w:basedOn w:val="Normal"/>
    <w:rsid w:val="00212DE0"/>
    <w:pPr>
      <w:spacing w:before="100" w:after="100"/>
      <w:jc w:val="left"/>
    </w:pPr>
    <w:rPr>
      <w:rFonts w:ascii="Arial Narrow" w:eastAsia="Times New Roman" w:hAnsi="Arial Narrow"/>
      <w:lang w:val="es-ES" w:eastAsia="es-MX"/>
    </w:rPr>
  </w:style>
  <w:style w:type="paragraph" w:customStyle="1" w:styleId="Textodenotaalfinal2">
    <w:name w:val="Texto de nota al final2"/>
    <w:basedOn w:val="Normal"/>
    <w:rsid w:val="00212DE0"/>
    <w:pPr>
      <w:widowControl w:val="0"/>
      <w:jc w:val="left"/>
    </w:pPr>
    <w:rPr>
      <w:rFonts w:eastAsia="Times New Roman"/>
      <w:snapToGrid w:val="0"/>
      <w:lang w:val="es-CL" w:eastAsia="es-ES"/>
    </w:rPr>
  </w:style>
  <w:style w:type="paragraph" w:customStyle="1" w:styleId="EstiloTextoindependienteArial12ptJustificadoIzquierda41">
    <w:name w:val="Estilo Texto independiente + Arial 12 pt Justificado Izquierda:  ...41"/>
    <w:basedOn w:val="Normal"/>
    <w:semiHidden/>
    <w:rsid w:val="00212DE0"/>
    <w:rPr>
      <w:rFonts w:eastAsia="Times New Roman"/>
      <w:szCs w:val="24"/>
      <w:lang w:val="es-ES" w:eastAsia="es-ES"/>
    </w:rPr>
  </w:style>
  <w:style w:type="paragraph" w:customStyle="1" w:styleId="TituloTablasdeContenido41">
    <w:name w:val="Titulo Tablas de Contenido41"/>
    <w:basedOn w:val="Normal"/>
    <w:rsid w:val="00212DE0"/>
    <w:pPr>
      <w:spacing w:before="360" w:after="360"/>
      <w:jc w:val="center"/>
    </w:pPr>
    <w:rPr>
      <w:b/>
      <w:caps/>
      <w:sz w:val="32"/>
      <w:szCs w:val="32"/>
    </w:rPr>
  </w:style>
  <w:style w:type="paragraph" w:customStyle="1" w:styleId="Portada241">
    <w:name w:val="Portada241"/>
    <w:basedOn w:val="Normal"/>
    <w:rsid w:val="00212DE0"/>
    <w:pPr>
      <w:jc w:val="center"/>
    </w:pPr>
    <w:rPr>
      <w:b/>
      <w:color w:val="000080"/>
      <w:szCs w:val="24"/>
      <w:lang w:val="es-MX"/>
    </w:rPr>
  </w:style>
  <w:style w:type="paragraph" w:customStyle="1" w:styleId="EstiloDespus6pto41">
    <w:name w:val="Estilo Después:  6 pto41"/>
    <w:basedOn w:val="Normal"/>
    <w:rsid w:val="00212DE0"/>
    <w:rPr>
      <w:sz w:val="20"/>
      <w:lang w:val="es-MX"/>
    </w:rPr>
  </w:style>
  <w:style w:type="paragraph" w:customStyle="1" w:styleId="xl2341">
    <w:name w:val="xl2341"/>
    <w:basedOn w:val="Normal"/>
    <w:rsid w:val="00212DE0"/>
    <w:pPr>
      <w:spacing w:before="100" w:after="100"/>
      <w:jc w:val="left"/>
    </w:pPr>
    <w:rPr>
      <w:rFonts w:ascii="Arial Narrow" w:eastAsia="Times New Roman" w:hAnsi="Arial Narrow"/>
      <w:lang w:val="es-ES" w:eastAsia="es-MX"/>
    </w:rPr>
  </w:style>
  <w:style w:type="paragraph" w:customStyle="1" w:styleId="Textodenotaalfinal11">
    <w:name w:val="Texto de nota al final11"/>
    <w:basedOn w:val="Normal"/>
    <w:rsid w:val="00212DE0"/>
    <w:pPr>
      <w:widowControl w:val="0"/>
      <w:jc w:val="left"/>
    </w:pPr>
    <w:rPr>
      <w:rFonts w:eastAsia="Times New Roman"/>
      <w:snapToGrid w:val="0"/>
      <w:lang w:val="es-CL" w:eastAsia="es-ES"/>
    </w:rPr>
  </w:style>
  <w:style w:type="paragraph" w:customStyle="1" w:styleId="Lista21">
    <w:name w:val="Lista21"/>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1">
    <w:name w:val="Estilo Texto independiente + Arial 12 pt Justificado Izquierda:  ...51"/>
    <w:basedOn w:val="Normal"/>
    <w:semiHidden/>
    <w:rsid w:val="00212DE0"/>
    <w:rPr>
      <w:rFonts w:eastAsia="Times New Roman"/>
      <w:szCs w:val="24"/>
      <w:lang w:val="es-ES" w:eastAsia="es-ES"/>
    </w:rPr>
  </w:style>
  <w:style w:type="paragraph" w:customStyle="1" w:styleId="TituloTablasdeContenido51">
    <w:name w:val="Titulo Tablas de Contenido51"/>
    <w:basedOn w:val="Normal"/>
    <w:rsid w:val="00212DE0"/>
    <w:pPr>
      <w:spacing w:before="360" w:after="360"/>
      <w:jc w:val="center"/>
    </w:pPr>
    <w:rPr>
      <w:b/>
      <w:caps/>
      <w:sz w:val="32"/>
      <w:szCs w:val="32"/>
    </w:rPr>
  </w:style>
  <w:style w:type="paragraph" w:customStyle="1" w:styleId="Portada251">
    <w:name w:val="Portada251"/>
    <w:basedOn w:val="Normal"/>
    <w:rsid w:val="00212DE0"/>
    <w:pPr>
      <w:jc w:val="center"/>
    </w:pPr>
    <w:rPr>
      <w:b/>
      <w:color w:val="000080"/>
      <w:szCs w:val="24"/>
      <w:lang w:val="es-MX"/>
    </w:rPr>
  </w:style>
  <w:style w:type="paragraph" w:customStyle="1" w:styleId="EstiloDespus6pto51">
    <w:name w:val="Estilo Después:  6 pto51"/>
    <w:basedOn w:val="Normal"/>
    <w:rsid w:val="00212DE0"/>
    <w:rPr>
      <w:sz w:val="20"/>
      <w:lang w:val="es-MX"/>
    </w:rPr>
  </w:style>
  <w:style w:type="paragraph" w:customStyle="1" w:styleId="xl2351">
    <w:name w:val="xl2351"/>
    <w:basedOn w:val="Normal"/>
    <w:rsid w:val="00212DE0"/>
    <w:pPr>
      <w:spacing w:before="100" w:after="100"/>
      <w:jc w:val="left"/>
    </w:pPr>
    <w:rPr>
      <w:rFonts w:ascii="Arial Narrow" w:eastAsia="Times New Roman" w:hAnsi="Arial Narrow"/>
      <w:lang w:val="es-ES" w:eastAsia="es-MX"/>
    </w:rPr>
  </w:style>
  <w:style w:type="paragraph" w:customStyle="1" w:styleId="EstiloTtulo5Despus12pto11">
    <w:name w:val="Estilo Título 5 + Después:  12 pto11"/>
    <w:basedOn w:val="Ttulo5"/>
    <w:rsid w:val="00212DE0"/>
    <w:pPr>
      <w:numPr>
        <w:ilvl w:val="0"/>
        <w:numId w:val="0"/>
      </w:numPr>
      <w:tabs>
        <w:tab w:val="num" w:pos="0"/>
        <w:tab w:val="num" w:pos="491"/>
      </w:tabs>
    </w:pPr>
  </w:style>
  <w:style w:type="paragraph" w:customStyle="1" w:styleId="EstiloTextoindependienteArial12ptJustificadoIzquierda61">
    <w:name w:val="Estilo Texto independiente + Arial 12 pt Justificado Izquierda:  ...61"/>
    <w:basedOn w:val="Normal"/>
    <w:semiHidden/>
    <w:rsid w:val="00212DE0"/>
    <w:rPr>
      <w:rFonts w:eastAsia="Times New Roman"/>
      <w:szCs w:val="24"/>
      <w:lang w:val="es-ES" w:eastAsia="es-ES"/>
    </w:rPr>
  </w:style>
  <w:style w:type="paragraph" w:customStyle="1" w:styleId="TituloTablasdeContenido61">
    <w:name w:val="Titulo Tablas de Contenido61"/>
    <w:basedOn w:val="Normal"/>
    <w:rsid w:val="00212DE0"/>
    <w:pPr>
      <w:spacing w:before="360" w:after="360"/>
      <w:jc w:val="center"/>
    </w:pPr>
    <w:rPr>
      <w:b/>
      <w:caps/>
      <w:sz w:val="32"/>
      <w:szCs w:val="32"/>
    </w:rPr>
  </w:style>
  <w:style w:type="paragraph" w:customStyle="1" w:styleId="Portada261">
    <w:name w:val="Portada261"/>
    <w:basedOn w:val="Normal"/>
    <w:rsid w:val="00212DE0"/>
    <w:pPr>
      <w:jc w:val="center"/>
    </w:pPr>
    <w:rPr>
      <w:b/>
      <w:color w:val="000080"/>
      <w:szCs w:val="24"/>
      <w:lang w:val="es-MX"/>
    </w:rPr>
  </w:style>
  <w:style w:type="paragraph" w:customStyle="1" w:styleId="EstiloDespus6pto61">
    <w:name w:val="Estilo Después:  6 pto61"/>
    <w:basedOn w:val="Normal"/>
    <w:rsid w:val="00212DE0"/>
    <w:rPr>
      <w:sz w:val="20"/>
      <w:lang w:val="es-MX"/>
    </w:rPr>
  </w:style>
  <w:style w:type="paragraph" w:customStyle="1" w:styleId="xl2361">
    <w:name w:val="xl2361"/>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1">
    <w:name w:val="Estilo Texto independiente + Arial 12 pt Justificado Izquierda:  ...71"/>
    <w:basedOn w:val="Normal"/>
    <w:semiHidden/>
    <w:rsid w:val="00212DE0"/>
    <w:rPr>
      <w:rFonts w:eastAsia="Times New Roman"/>
      <w:szCs w:val="24"/>
      <w:lang w:val="es-ES" w:eastAsia="es-ES"/>
    </w:rPr>
  </w:style>
  <w:style w:type="paragraph" w:customStyle="1" w:styleId="TituloTablasdeContenido71">
    <w:name w:val="Titulo Tablas de Contenido71"/>
    <w:basedOn w:val="Normal"/>
    <w:rsid w:val="00212DE0"/>
    <w:pPr>
      <w:spacing w:before="360" w:after="360"/>
      <w:jc w:val="center"/>
    </w:pPr>
    <w:rPr>
      <w:rFonts w:cs="Arial"/>
      <w:b/>
      <w:bCs/>
      <w:caps/>
      <w:kern w:val="32"/>
      <w:sz w:val="32"/>
      <w:szCs w:val="32"/>
    </w:rPr>
  </w:style>
  <w:style w:type="paragraph" w:customStyle="1" w:styleId="Portada271">
    <w:name w:val="Portada271"/>
    <w:basedOn w:val="Normal"/>
    <w:rsid w:val="00212DE0"/>
    <w:pPr>
      <w:jc w:val="center"/>
    </w:pPr>
    <w:rPr>
      <w:b/>
      <w:color w:val="000080"/>
      <w:szCs w:val="24"/>
      <w:lang w:val="es-MX"/>
    </w:rPr>
  </w:style>
  <w:style w:type="paragraph" w:customStyle="1" w:styleId="EstiloDespus6pto71">
    <w:name w:val="Estilo Después:  6 pto71"/>
    <w:basedOn w:val="Normal"/>
    <w:rsid w:val="00212DE0"/>
    <w:rPr>
      <w:sz w:val="20"/>
      <w:lang w:val="es-MX"/>
    </w:rPr>
  </w:style>
  <w:style w:type="paragraph" w:customStyle="1" w:styleId="xl2371">
    <w:name w:val="xl2371"/>
    <w:basedOn w:val="Normal"/>
    <w:rsid w:val="00212DE0"/>
    <w:pPr>
      <w:spacing w:before="100" w:after="100"/>
      <w:jc w:val="left"/>
    </w:pPr>
    <w:rPr>
      <w:rFonts w:ascii="Arial Narrow" w:eastAsia="Times New Roman" w:hAnsi="Arial Narrow"/>
      <w:lang w:val="es-ES" w:eastAsia="es-MX"/>
    </w:rPr>
  </w:style>
  <w:style w:type="paragraph" w:customStyle="1" w:styleId="EstiloEpgrafeSinNegrita21">
    <w:name w:val="Estilo Epígrafe + Sin Negrita21"/>
    <w:basedOn w:val="Epgrafe"/>
    <w:rsid w:val="00212DE0"/>
    <w:pPr>
      <w:spacing w:before="0"/>
      <w:jc w:val="both"/>
    </w:pPr>
    <w:rPr>
      <w:rFonts w:cs="Arial"/>
      <w:b/>
      <w:caps/>
      <w:kern w:val="32"/>
      <w:szCs w:val="28"/>
    </w:rPr>
  </w:style>
  <w:style w:type="character" w:customStyle="1" w:styleId="EstiloEpgrafeSinNegritaCar21">
    <w:name w:val="Estilo Epígrafe + Sin Negrita Car21"/>
    <w:basedOn w:val="Ttulo3Car6"/>
    <w:rsid w:val="00212DE0"/>
    <w:rPr>
      <w:rFonts w:ascii="Arial" w:hAnsi="Arial" w:cs="Arial"/>
      <w:b/>
      <w:bCs/>
      <w:caps/>
      <w:kern w:val="32"/>
      <w:sz w:val="22"/>
      <w:szCs w:val="28"/>
      <w:lang w:val="es-MX" w:eastAsia="zh-CN"/>
    </w:rPr>
  </w:style>
  <w:style w:type="paragraph" w:customStyle="1" w:styleId="EstiloEpgrafeJustificado21">
    <w:name w:val="Estilo Epígrafe + Justificado21"/>
    <w:basedOn w:val="Epgrafe"/>
    <w:rsid w:val="00212DE0"/>
    <w:pPr>
      <w:jc w:val="both"/>
    </w:pPr>
    <w:rPr>
      <w:rFonts w:eastAsia="Times New Roman"/>
      <w:bCs w:val="0"/>
    </w:rPr>
  </w:style>
  <w:style w:type="paragraph" w:customStyle="1" w:styleId="EstiloTtulo5Negrita21">
    <w:name w:val="Estilo Título 5 + Negrita21"/>
    <w:basedOn w:val="Ttulo5"/>
    <w:rsid w:val="00212DE0"/>
    <w:rPr>
      <w:b/>
    </w:rPr>
  </w:style>
  <w:style w:type="character" w:customStyle="1" w:styleId="CarCar17">
    <w:name w:val="Car Car17"/>
    <w:basedOn w:val="Fuentedeprrafopredeter"/>
    <w:rsid w:val="00212DE0"/>
    <w:rPr>
      <w:rFonts w:ascii="Arial" w:eastAsia="SimSun" w:hAnsi="Arial" w:cs="Arial"/>
      <w:b/>
      <w:bCs/>
      <w:caps/>
      <w:kern w:val="32"/>
      <w:sz w:val="28"/>
      <w:szCs w:val="28"/>
      <w:lang w:val="es-MX" w:eastAsia="zh-CN" w:bidi="ar-SA"/>
    </w:rPr>
  </w:style>
  <w:style w:type="character" w:customStyle="1" w:styleId="Ttulo1CarCar5">
    <w:name w:val="Título 1 Car Car5"/>
    <w:basedOn w:val="Fuentedeprrafopredeter"/>
    <w:rsid w:val="00212DE0"/>
    <w:rPr>
      <w:rFonts w:ascii="Arial" w:eastAsia="SimSun" w:hAnsi="Arial" w:cs="Arial"/>
      <w:b/>
      <w:bCs/>
      <w:caps/>
      <w:kern w:val="32"/>
      <w:sz w:val="28"/>
      <w:szCs w:val="28"/>
      <w:lang w:val="es-CO" w:eastAsia="zh-CN" w:bidi="ar-SA"/>
    </w:rPr>
  </w:style>
  <w:style w:type="character" w:customStyle="1" w:styleId="Ttulo1CarCar6">
    <w:name w:val="Título 1 Car Car6"/>
    <w:basedOn w:val="Fuentedeprrafopredeter"/>
    <w:rsid w:val="00212DE0"/>
    <w:rPr>
      <w:rFonts w:ascii="Arial" w:eastAsia="SimSun" w:hAnsi="Arial" w:cs="Arial"/>
      <w:b/>
      <w:bCs/>
      <w:caps/>
      <w:kern w:val="32"/>
      <w:sz w:val="28"/>
      <w:szCs w:val="28"/>
      <w:lang w:val="es-MX" w:eastAsia="zh-CN" w:bidi="ar-SA"/>
    </w:rPr>
  </w:style>
  <w:style w:type="character" w:customStyle="1" w:styleId="CarCar9">
    <w:name w:val="Car Car9"/>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3">
    <w:name w:val="Texto de nota al final3"/>
    <w:basedOn w:val="Normal"/>
    <w:rsid w:val="00212DE0"/>
    <w:pPr>
      <w:widowControl w:val="0"/>
      <w:jc w:val="left"/>
    </w:pPr>
    <w:rPr>
      <w:rFonts w:eastAsia="Times New Roman"/>
      <w:snapToGrid w:val="0"/>
      <w:lang w:val="es-CL" w:eastAsia="es-ES"/>
    </w:rPr>
  </w:style>
  <w:style w:type="paragraph" w:customStyle="1" w:styleId="Textodenotaalfinal32">
    <w:name w:val="Texto de nota al final32"/>
    <w:basedOn w:val="Normal"/>
    <w:rsid w:val="00212DE0"/>
    <w:pPr>
      <w:widowControl w:val="0"/>
      <w:jc w:val="left"/>
    </w:pPr>
    <w:rPr>
      <w:rFonts w:eastAsia="Times New Roman"/>
      <w:snapToGrid w:val="0"/>
      <w:lang w:val="es-CL" w:eastAsia="es-ES"/>
    </w:rPr>
  </w:style>
  <w:style w:type="character" w:customStyle="1" w:styleId="Ttulo1CarCar7">
    <w:name w:val="Título 1 Car Car7"/>
    <w:basedOn w:val="Fuentedeprrafopredeter"/>
    <w:rsid w:val="00212DE0"/>
    <w:rPr>
      <w:rFonts w:ascii="Arial" w:eastAsia="SimSun" w:hAnsi="Arial" w:cs="Arial"/>
      <w:b/>
      <w:bCs/>
      <w:caps/>
      <w:kern w:val="32"/>
      <w:sz w:val="28"/>
      <w:szCs w:val="28"/>
      <w:lang w:val="es-MX" w:eastAsia="zh-CN" w:bidi="ar-SA"/>
    </w:rPr>
  </w:style>
  <w:style w:type="character" w:customStyle="1" w:styleId="CarCar10">
    <w:name w:val="Car Car10"/>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4">
    <w:name w:val="Texto de nota al final4"/>
    <w:basedOn w:val="Normal"/>
    <w:rsid w:val="00212DE0"/>
    <w:pPr>
      <w:widowControl w:val="0"/>
      <w:jc w:val="left"/>
    </w:pPr>
    <w:rPr>
      <w:rFonts w:eastAsia="Times New Roman"/>
      <w:snapToGrid w:val="0"/>
      <w:lang w:val="es-CL" w:eastAsia="es-ES"/>
    </w:rPr>
  </w:style>
  <w:style w:type="paragraph" w:customStyle="1" w:styleId="Textodenotaalfinal31">
    <w:name w:val="Texto de nota al final31"/>
    <w:basedOn w:val="Normal"/>
    <w:rsid w:val="00212DE0"/>
    <w:pPr>
      <w:widowControl w:val="0"/>
      <w:jc w:val="left"/>
    </w:pPr>
    <w:rPr>
      <w:rFonts w:eastAsia="Times New Roman"/>
      <w:snapToGrid w:val="0"/>
      <w:lang w:val="es-CL" w:eastAsia="es-ES"/>
    </w:rPr>
  </w:style>
  <w:style w:type="character" w:customStyle="1" w:styleId="Ttulo1CarCar8">
    <w:name w:val="Título 1 Car Car8"/>
    <w:basedOn w:val="Fuentedeprrafopredeter"/>
    <w:rsid w:val="00212DE0"/>
    <w:rPr>
      <w:rFonts w:ascii="Arial" w:eastAsia="SimSun" w:hAnsi="Arial" w:cs="Arial"/>
      <w:b/>
      <w:bCs/>
      <w:caps/>
      <w:kern w:val="32"/>
      <w:sz w:val="28"/>
      <w:szCs w:val="28"/>
      <w:lang w:val="es-MX" w:eastAsia="zh-CN" w:bidi="ar-SA"/>
    </w:rPr>
  </w:style>
  <w:style w:type="character" w:customStyle="1" w:styleId="CarCar18">
    <w:name w:val="Car Car18"/>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5">
    <w:name w:val="Texto de nota al final5"/>
    <w:basedOn w:val="Normal"/>
    <w:rsid w:val="00212DE0"/>
    <w:pPr>
      <w:widowControl w:val="0"/>
      <w:jc w:val="left"/>
    </w:pPr>
    <w:rPr>
      <w:rFonts w:eastAsia="Times New Roman"/>
      <w:snapToGrid w:val="0"/>
      <w:lang w:val="es-CL" w:eastAsia="es-ES"/>
    </w:rPr>
  </w:style>
  <w:style w:type="character" w:customStyle="1" w:styleId="Ttulo1CarCar9">
    <w:name w:val="Título 1 Car Car9"/>
    <w:basedOn w:val="Fuentedeprrafopredeter"/>
    <w:rsid w:val="00212DE0"/>
    <w:rPr>
      <w:rFonts w:ascii="Arial" w:eastAsia="SimSun" w:hAnsi="Arial" w:cs="Arial"/>
      <w:b/>
      <w:bCs/>
      <w:caps/>
      <w:kern w:val="32"/>
      <w:sz w:val="28"/>
      <w:szCs w:val="28"/>
      <w:lang w:val="es-MX" w:eastAsia="zh-CN" w:bidi="ar-SA"/>
    </w:rPr>
  </w:style>
  <w:style w:type="character" w:customStyle="1" w:styleId="CarCar19">
    <w:name w:val="Car Car19"/>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6">
    <w:name w:val="Texto de nota al final6"/>
    <w:basedOn w:val="Normal"/>
    <w:rsid w:val="00212DE0"/>
    <w:pPr>
      <w:widowControl w:val="0"/>
      <w:jc w:val="left"/>
    </w:pPr>
    <w:rPr>
      <w:rFonts w:eastAsia="Times New Roman"/>
      <w:snapToGrid w:val="0"/>
      <w:lang w:val="es-CL" w:eastAsia="es-ES"/>
    </w:rPr>
  </w:style>
  <w:style w:type="character" w:customStyle="1" w:styleId="CarCar25">
    <w:name w:val="Car Car25"/>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33">
    <w:name w:val="Texto de nota al final33"/>
    <w:basedOn w:val="Normal"/>
    <w:rsid w:val="00212DE0"/>
    <w:pPr>
      <w:widowControl w:val="0"/>
      <w:jc w:val="left"/>
    </w:pPr>
    <w:rPr>
      <w:rFonts w:eastAsia="Times New Roman"/>
      <w:snapToGrid w:val="0"/>
      <w:lang w:val="es-CL" w:eastAsia="es-ES"/>
    </w:rPr>
  </w:style>
  <w:style w:type="paragraph" w:customStyle="1" w:styleId="Textodenotaalfinal321">
    <w:name w:val="Texto de nota al final321"/>
    <w:basedOn w:val="Normal"/>
    <w:rsid w:val="00212DE0"/>
    <w:pPr>
      <w:widowControl w:val="0"/>
      <w:jc w:val="left"/>
    </w:pPr>
    <w:rPr>
      <w:rFonts w:eastAsia="Times New Roman"/>
      <w:snapToGrid w:val="0"/>
      <w:lang w:val="es-CL" w:eastAsia="es-ES"/>
    </w:rPr>
  </w:style>
  <w:style w:type="paragraph" w:customStyle="1" w:styleId="EstiloTextoindependienteArial12ptJustificadoIzquierda10">
    <w:name w:val="Estilo Texto independiente + Arial 12 pt Justificado Izquierda:  ...10"/>
    <w:basedOn w:val="Normal"/>
    <w:semiHidden/>
    <w:rsid w:val="00212DE0"/>
    <w:rPr>
      <w:rFonts w:eastAsia="Times New Roman"/>
      <w:szCs w:val="24"/>
      <w:lang w:val="es-ES" w:eastAsia="es-ES"/>
    </w:rPr>
  </w:style>
  <w:style w:type="paragraph" w:customStyle="1" w:styleId="TituloTablasdeContenido10">
    <w:name w:val="Titulo Tablas de Contenido10"/>
    <w:basedOn w:val="Normal"/>
    <w:rsid w:val="00212DE0"/>
    <w:pPr>
      <w:spacing w:before="360" w:after="360"/>
      <w:jc w:val="center"/>
    </w:pPr>
    <w:rPr>
      <w:b/>
      <w:caps/>
      <w:sz w:val="32"/>
      <w:szCs w:val="32"/>
    </w:rPr>
  </w:style>
  <w:style w:type="character" w:customStyle="1" w:styleId="CarCar110">
    <w:name w:val="Car Car110"/>
    <w:basedOn w:val="Fuentedeprrafopredeter"/>
    <w:rsid w:val="00212DE0"/>
    <w:rPr>
      <w:rFonts w:ascii="Arial" w:eastAsia="SimSun" w:hAnsi="Arial" w:cs="Arial"/>
      <w:b/>
      <w:bCs/>
      <w:iCs/>
      <w:caps/>
      <w:sz w:val="24"/>
      <w:szCs w:val="24"/>
      <w:lang w:val="es-MX" w:eastAsia="zh-CN" w:bidi="ar-SA"/>
    </w:rPr>
  </w:style>
  <w:style w:type="character" w:customStyle="1" w:styleId="CarCar26">
    <w:name w:val="Car Car26"/>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3">
    <w:name w:val="Titulo Tablas de Contenido Car3"/>
    <w:basedOn w:val="CarCar2"/>
    <w:rsid w:val="00212DE0"/>
    <w:rPr>
      <w:rFonts w:ascii="Arial" w:eastAsia="SimSun" w:hAnsi="Arial" w:cs="Arial"/>
      <w:b/>
      <w:bCs/>
      <w:caps/>
      <w:kern w:val="32"/>
      <w:sz w:val="32"/>
      <w:szCs w:val="32"/>
      <w:lang w:val="es-CO" w:eastAsia="zh-CN" w:bidi="ar-SA"/>
    </w:rPr>
  </w:style>
  <w:style w:type="paragraph" w:customStyle="1" w:styleId="Portada210">
    <w:name w:val="Portada210"/>
    <w:basedOn w:val="Normal"/>
    <w:rsid w:val="00212DE0"/>
    <w:pPr>
      <w:jc w:val="center"/>
    </w:pPr>
    <w:rPr>
      <w:b/>
      <w:color w:val="000080"/>
      <w:szCs w:val="24"/>
      <w:lang w:val="es-MX"/>
    </w:rPr>
  </w:style>
  <w:style w:type="paragraph" w:customStyle="1" w:styleId="Portada13">
    <w:name w:val="Portada13"/>
    <w:basedOn w:val="TituloTablasdeContenido"/>
    <w:rsid w:val="00212DE0"/>
    <w:rPr>
      <w:rFonts w:cs="Times New Roman"/>
      <w:bCs w:val="0"/>
      <w:caps/>
      <w:kern w:val="0"/>
      <w:sz w:val="28"/>
      <w:szCs w:val="28"/>
    </w:rPr>
  </w:style>
  <w:style w:type="paragraph" w:customStyle="1" w:styleId="Portada33">
    <w:name w:val="Portada33"/>
    <w:basedOn w:val="Normal"/>
    <w:rsid w:val="00212DE0"/>
    <w:pPr>
      <w:jc w:val="center"/>
    </w:pPr>
    <w:rPr>
      <w:b/>
      <w:color w:val="0000FF"/>
      <w:sz w:val="52"/>
      <w:szCs w:val="52"/>
      <w:lang w:val="en-GB"/>
    </w:rPr>
  </w:style>
  <w:style w:type="paragraph" w:customStyle="1" w:styleId="Portada43">
    <w:name w:val="Portada43"/>
    <w:basedOn w:val="Normal"/>
    <w:rsid w:val="00212DE0"/>
    <w:pPr>
      <w:jc w:val="center"/>
    </w:pPr>
    <w:rPr>
      <w:b/>
      <w:sz w:val="28"/>
      <w:szCs w:val="36"/>
      <w:lang w:val="en-GB"/>
    </w:rPr>
  </w:style>
  <w:style w:type="paragraph" w:customStyle="1" w:styleId="EstiloDespus6pto10">
    <w:name w:val="Estilo Después:  6 pto10"/>
    <w:basedOn w:val="Normal"/>
    <w:rsid w:val="00212DE0"/>
    <w:rPr>
      <w:sz w:val="20"/>
      <w:lang w:val="es-MX"/>
    </w:rPr>
  </w:style>
  <w:style w:type="paragraph" w:customStyle="1" w:styleId="xl2313">
    <w:name w:val="xl2313"/>
    <w:basedOn w:val="Normal"/>
    <w:rsid w:val="00212DE0"/>
    <w:pPr>
      <w:spacing w:before="100" w:after="100"/>
      <w:jc w:val="left"/>
    </w:pPr>
    <w:rPr>
      <w:rFonts w:ascii="Arial Narrow" w:eastAsia="Times New Roman" w:hAnsi="Arial Narrow"/>
      <w:lang w:val="es-ES" w:eastAsia="es-MX"/>
    </w:rPr>
  </w:style>
  <w:style w:type="character" w:customStyle="1" w:styleId="CarCar20">
    <w:name w:val="Car Car20"/>
    <w:basedOn w:val="Fuentedeprrafopredeter"/>
    <w:rsid w:val="00212DE0"/>
    <w:rPr>
      <w:rFonts w:ascii="Arial" w:eastAsia="SimSun" w:hAnsi="Arial" w:cs="Arial"/>
      <w:b/>
      <w:bCs/>
      <w:sz w:val="24"/>
      <w:szCs w:val="24"/>
      <w:lang w:val="es-MX" w:eastAsia="zh-CN" w:bidi="ar-SA"/>
    </w:rPr>
  </w:style>
  <w:style w:type="paragraph" w:customStyle="1" w:styleId="EstiloTDC1Izquierda0cmPrimeralnea0cm4">
    <w:name w:val="Estilo TDC 1 + Izquierda:  0 cm Primera línea:  0 cm4"/>
    <w:basedOn w:val="TDC1"/>
    <w:rsid w:val="00212DE0"/>
    <w:pPr>
      <w:ind w:left="0" w:firstLine="0"/>
    </w:pPr>
    <w:rPr>
      <w:rFonts w:eastAsia="Times New Roman"/>
      <w:b w:val="0"/>
      <w:bCs w:val="0"/>
      <w:caps w:val="0"/>
      <w:sz w:val="24"/>
      <w:szCs w:val="24"/>
      <w:u w:val="none"/>
    </w:rPr>
  </w:style>
  <w:style w:type="paragraph" w:customStyle="1" w:styleId="EstiloTtulo114ptMaysculas2">
    <w:name w:val="Estilo Título 1 + 14 pt Mayúsculas2"/>
    <w:basedOn w:val="Ttulo1"/>
    <w:rsid w:val="00212DE0"/>
    <w:pPr>
      <w:numPr>
        <w:numId w:val="0"/>
      </w:numPr>
      <w:tabs>
        <w:tab w:val="num" w:pos="1080"/>
      </w:tabs>
      <w:spacing w:after="60"/>
    </w:pPr>
    <w:rPr>
      <w:szCs w:val="32"/>
    </w:rPr>
  </w:style>
  <w:style w:type="character" w:customStyle="1" w:styleId="Ttulo1CarCar10">
    <w:name w:val="Título 1 Car Car10"/>
    <w:basedOn w:val="Fuentedeprrafopredeter"/>
    <w:rsid w:val="00212DE0"/>
    <w:rPr>
      <w:rFonts w:ascii="Arial" w:eastAsia="SimSun" w:hAnsi="Arial" w:cs="Arial"/>
      <w:b/>
      <w:bCs/>
      <w:caps/>
      <w:kern w:val="32"/>
      <w:sz w:val="28"/>
      <w:szCs w:val="28"/>
      <w:lang w:val="es-CO" w:eastAsia="zh-CN" w:bidi="ar-SA"/>
    </w:rPr>
  </w:style>
  <w:style w:type="paragraph" w:customStyle="1" w:styleId="Textodenotaalfinal34">
    <w:name w:val="Texto de nota al final34"/>
    <w:basedOn w:val="Normal"/>
    <w:rsid w:val="00212DE0"/>
    <w:pPr>
      <w:widowControl w:val="0"/>
      <w:jc w:val="left"/>
    </w:pPr>
    <w:rPr>
      <w:rFonts w:eastAsia="Times New Roman"/>
      <w:snapToGrid w:val="0"/>
      <w:lang w:val="es-CL" w:eastAsia="es-ES"/>
    </w:rPr>
  </w:style>
  <w:style w:type="character" w:customStyle="1" w:styleId="Ttulo1CarCar11">
    <w:name w:val="Título 1 Car Car11"/>
    <w:basedOn w:val="Fuentedeprrafopredeter"/>
    <w:rsid w:val="00212DE0"/>
    <w:rPr>
      <w:rFonts w:ascii="Arial" w:eastAsia="SimSun" w:hAnsi="Arial" w:cs="Arial"/>
      <w:b/>
      <w:bCs/>
      <w:caps/>
      <w:kern w:val="32"/>
      <w:sz w:val="28"/>
      <w:szCs w:val="28"/>
      <w:lang w:val="es-MX" w:eastAsia="zh-CN" w:bidi="ar-SA"/>
    </w:rPr>
  </w:style>
  <w:style w:type="character" w:customStyle="1" w:styleId="CarCar27">
    <w:name w:val="Car Car27"/>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7">
    <w:name w:val="Texto de nota al final7"/>
    <w:basedOn w:val="Normal"/>
    <w:rsid w:val="00212DE0"/>
    <w:pPr>
      <w:widowControl w:val="0"/>
      <w:jc w:val="left"/>
    </w:pPr>
    <w:rPr>
      <w:rFonts w:eastAsia="Times New Roman"/>
      <w:snapToGrid w:val="0"/>
      <w:lang w:val="es-CL" w:eastAsia="es-ES"/>
    </w:rPr>
  </w:style>
  <w:style w:type="character" w:customStyle="1" w:styleId="CarCar28">
    <w:name w:val="Car Car28"/>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35">
    <w:name w:val="Texto de nota al final35"/>
    <w:basedOn w:val="Normal"/>
    <w:rsid w:val="00212DE0"/>
    <w:pPr>
      <w:widowControl w:val="0"/>
      <w:jc w:val="left"/>
    </w:pPr>
    <w:rPr>
      <w:rFonts w:eastAsia="Times New Roman"/>
      <w:snapToGrid w:val="0"/>
      <w:lang w:val="es-CL" w:eastAsia="es-ES"/>
    </w:rPr>
  </w:style>
  <w:style w:type="paragraph" w:customStyle="1" w:styleId="Textodenotaalfinal322">
    <w:name w:val="Texto de nota al final322"/>
    <w:basedOn w:val="Normal"/>
    <w:rsid w:val="00212DE0"/>
    <w:pPr>
      <w:widowControl w:val="0"/>
      <w:jc w:val="left"/>
    </w:pPr>
    <w:rPr>
      <w:rFonts w:eastAsia="Times New Roman"/>
      <w:snapToGrid w:val="0"/>
      <w:lang w:val="es-CL" w:eastAsia="es-ES"/>
    </w:rPr>
  </w:style>
  <w:style w:type="paragraph" w:customStyle="1" w:styleId="EstiloTextoindependienteArial12ptJustificadoIzquierda13">
    <w:name w:val="Estilo Texto independiente + Arial 12 pt Justificado Izquierda:  ...13"/>
    <w:basedOn w:val="Normal"/>
    <w:semiHidden/>
    <w:rsid w:val="00212DE0"/>
    <w:rPr>
      <w:rFonts w:eastAsia="Times New Roman"/>
      <w:szCs w:val="24"/>
      <w:lang w:val="es-ES" w:eastAsia="es-ES"/>
    </w:rPr>
  </w:style>
  <w:style w:type="paragraph" w:customStyle="1" w:styleId="TituloTablasdeContenido13">
    <w:name w:val="Titulo Tablas de Contenido13"/>
    <w:basedOn w:val="Normal"/>
    <w:rsid w:val="00212DE0"/>
    <w:pPr>
      <w:spacing w:before="360" w:after="360"/>
      <w:jc w:val="center"/>
    </w:pPr>
    <w:rPr>
      <w:b/>
      <w:caps/>
      <w:sz w:val="32"/>
      <w:szCs w:val="32"/>
    </w:rPr>
  </w:style>
  <w:style w:type="character" w:customStyle="1" w:styleId="CarCar29">
    <w:name w:val="Car Car29"/>
    <w:basedOn w:val="Fuentedeprrafopredeter"/>
    <w:rsid w:val="00212DE0"/>
    <w:rPr>
      <w:rFonts w:ascii="Arial" w:eastAsia="SimSun" w:hAnsi="Arial" w:cs="Arial"/>
      <w:b/>
      <w:bCs/>
      <w:iCs/>
      <w:caps/>
      <w:sz w:val="24"/>
      <w:szCs w:val="24"/>
      <w:lang w:val="es-MX" w:eastAsia="zh-CN" w:bidi="ar-SA"/>
    </w:rPr>
  </w:style>
  <w:style w:type="character" w:customStyle="1" w:styleId="CarCar111">
    <w:name w:val="Car Car111"/>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4">
    <w:name w:val="Titulo Tablas de Contenido Car4"/>
    <w:basedOn w:val="Ttulo2Car5"/>
    <w:rsid w:val="00212DE0"/>
    <w:rPr>
      <w:rFonts w:ascii="Arial" w:hAnsi="Arial" w:cs="Arial"/>
      <w:b/>
      <w:bCs/>
      <w:iCs/>
      <w:caps/>
      <w:kern w:val="32"/>
      <w:sz w:val="32"/>
      <w:szCs w:val="32"/>
      <w:lang w:val="es-CO" w:eastAsia="zh-CN"/>
    </w:rPr>
  </w:style>
  <w:style w:type="paragraph" w:customStyle="1" w:styleId="Portada213">
    <w:name w:val="Portada213"/>
    <w:basedOn w:val="Normal"/>
    <w:rsid w:val="00212DE0"/>
    <w:pPr>
      <w:jc w:val="center"/>
    </w:pPr>
    <w:rPr>
      <w:b/>
      <w:color w:val="000080"/>
      <w:szCs w:val="24"/>
      <w:lang w:val="es-MX"/>
    </w:rPr>
  </w:style>
  <w:style w:type="paragraph" w:customStyle="1" w:styleId="Portada14">
    <w:name w:val="Portada14"/>
    <w:basedOn w:val="TituloTablasdeContenido"/>
    <w:rsid w:val="00212DE0"/>
    <w:rPr>
      <w:rFonts w:cs="Times New Roman"/>
      <w:bCs w:val="0"/>
      <w:caps/>
      <w:kern w:val="0"/>
      <w:sz w:val="28"/>
      <w:szCs w:val="28"/>
    </w:rPr>
  </w:style>
  <w:style w:type="paragraph" w:customStyle="1" w:styleId="Portada34">
    <w:name w:val="Portada34"/>
    <w:basedOn w:val="Normal"/>
    <w:rsid w:val="00212DE0"/>
    <w:pPr>
      <w:jc w:val="center"/>
    </w:pPr>
    <w:rPr>
      <w:b/>
      <w:color w:val="0000FF"/>
      <w:sz w:val="52"/>
      <w:szCs w:val="52"/>
      <w:lang w:val="en-GB"/>
    </w:rPr>
  </w:style>
  <w:style w:type="paragraph" w:customStyle="1" w:styleId="Portada44">
    <w:name w:val="Portada44"/>
    <w:basedOn w:val="Normal"/>
    <w:rsid w:val="00212DE0"/>
    <w:pPr>
      <w:jc w:val="center"/>
    </w:pPr>
    <w:rPr>
      <w:b/>
      <w:sz w:val="28"/>
      <w:szCs w:val="36"/>
      <w:lang w:val="en-GB"/>
    </w:rPr>
  </w:style>
  <w:style w:type="paragraph" w:customStyle="1" w:styleId="EstiloDespus6pto13">
    <w:name w:val="Estilo Después:  6 pto13"/>
    <w:basedOn w:val="Normal"/>
    <w:rsid w:val="00212DE0"/>
    <w:rPr>
      <w:sz w:val="20"/>
      <w:lang w:val="es-MX"/>
    </w:rPr>
  </w:style>
  <w:style w:type="paragraph" w:customStyle="1" w:styleId="xl2314">
    <w:name w:val="xl2314"/>
    <w:basedOn w:val="Normal"/>
    <w:rsid w:val="00212DE0"/>
    <w:pPr>
      <w:spacing w:before="100" w:after="100"/>
      <w:jc w:val="left"/>
    </w:pPr>
    <w:rPr>
      <w:rFonts w:ascii="Arial Narrow" w:eastAsia="Times New Roman" w:hAnsi="Arial Narrow"/>
      <w:lang w:val="es-ES" w:eastAsia="es-MX"/>
    </w:rPr>
  </w:style>
  <w:style w:type="paragraph" w:customStyle="1" w:styleId="EstiloTtulo5Despus12pto3">
    <w:name w:val="Estilo Título 5 + Después:  12 pto3"/>
    <w:basedOn w:val="Ttulo5"/>
    <w:rsid w:val="00212DE0"/>
    <w:pPr>
      <w:numPr>
        <w:ilvl w:val="0"/>
        <w:numId w:val="0"/>
      </w:numPr>
      <w:tabs>
        <w:tab w:val="num" w:pos="0"/>
      </w:tabs>
    </w:pPr>
  </w:style>
  <w:style w:type="character" w:customStyle="1" w:styleId="Ttulo1CarCar12">
    <w:name w:val="Título 1 Car Car12"/>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0cm5">
    <w:name w:val="Estilo TDC 1 + Izquierda:  0 cm Primera línea:  0 cm5"/>
    <w:basedOn w:val="TDC1"/>
    <w:rsid w:val="00212DE0"/>
    <w:pPr>
      <w:ind w:left="0" w:firstLine="0"/>
    </w:pPr>
    <w:rPr>
      <w:rFonts w:eastAsia="Times New Roman"/>
      <w:bCs w:val="0"/>
      <w:u w:val="none"/>
    </w:rPr>
  </w:style>
  <w:style w:type="paragraph" w:customStyle="1" w:styleId="EstiloTtulo114ptMaysculas3">
    <w:name w:val="Estilo Título 1 + 14 pt Mayúsculas3"/>
    <w:basedOn w:val="Ttulo1"/>
    <w:rsid w:val="00212DE0"/>
    <w:pPr>
      <w:numPr>
        <w:numId w:val="0"/>
      </w:numPr>
      <w:tabs>
        <w:tab w:val="num" w:pos="643"/>
      </w:tabs>
      <w:ind w:left="643" w:hanging="360"/>
    </w:pPr>
    <w:rPr>
      <w:caps w:val="0"/>
    </w:rPr>
  </w:style>
  <w:style w:type="character" w:customStyle="1" w:styleId="CarCar210">
    <w:name w:val="Car Car210"/>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14">
    <w:name w:val="Estilo Texto independiente + Arial 12 pt Justificado Izquierda:  ...14"/>
    <w:basedOn w:val="Normal"/>
    <w:semiHidden/>
    <w:rsid w:val="00212DE0"/>
    <w:rPr>
      <w:rFonts w:eastAsia="Times New Roman"/>
      <w:szCs w:val="24"/>
      <w:lang w:val="es-ES" w:eastAsia="es-ES"/>
    </w:rPr>
  </w:style>
  <w:style w:type="paragraph" w:customStyle="1" w:styleId="TituloTablasdeContenido14">
    <w:name w:val="Titulo Tablas de Contenido14"/>
    <w:basedOn w:val="Normal"/>
    <w:rsid w:val="00212DE0"/>
    <w:pPr>
      <w:spacing w:before="360" w:after="360"/>
      <w:jc w:val="center"/>
    </w:pPr>
    <w:rPr>
      <w:b/>
      <w:caps/>
      <w:sz w:val="32"/>
      <w:szCs w:val="32"/>
    </w:rPr>
  </w:style>
  <w:style w:type="character" w:customStyle="1" w:styleId="CarCar112">
    <w:name w:val="Car Car112"/>
    <w:basedOn w:val="Fuentedeprrafopredeter"/>
    <w:rsid w:val="00212DE0"/>
    <w:rPr>
      <w:rFonts w:ascii="Arial" w:eastAsia="SimSun" w:hAnsi="Arial" w:cs="Arial"/>
      <w:b/>
      <w:bCs/>
      <w:iCs/>
      <w:caps/>
      <w:sz w:val="24"/>
      <w:szCs w:val="24"/>
      <w:lang w:val="es-MX" w:eastAsia="zh-CN" w:bidi="ar-SA"/>
    </w:rPr>
  </w:style>
  <w:style w:type="character" w:customStyle="1" w:styleId="CarCar211">
    <w:name w:val="Car Car211"/>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3">
    <w:name w:val="Titulo Tablas de Contenido Car13"/>
    <w:basedOn w:val="CarCar2"/>
    <w:rsid w:val="00212DE0"/>
    <w:rPr>
      <w:rFonts w:ascii="Arial" w:eastAsia="SimSun" w:hAnsi="Arial" w:cs="Arial"/>
      <w:b/>
      <w:bCs/>
      <w:caps/>
      <w:kern w:val="32"/>
      <w:sz w:val="32"/>
      <w:szCs w:val="32"/>
      <w:lang w:val="es-CO" w:eastAsia="zh-CN" w:bidi="ar-SA"/>
    </w:rPr>
  </w:style>
  <w:style w:type="paragraph" w:customStyle="1" w:styleId="Portada214">
    <w:name w:val="Portada214"/>
    <w:basedOn w:val="Normal"/>
    <w:rsid w:val="00212DE0"/>
    <w:pPr>
      <w:jc w:val="center"/>
    </w:pPr>
    <w:rPr>
      <w:b/>
      <w:color w:val="000080"/>
      <w:szCs w:val="24"/>
      <w:lang w:val="es-MX"/>
    </w:rPr>
  </w:style>
  <w:style w:type="paragraph" w:customStyle="1" w:styleId="Portada113">
    <w:name w:val="Portada113"/>
    <w:basedOn w:val="TituloTablasdeContenido"/>
    <w:rsid w:val="00212DE0"/>
    <w:rPr>
      <w:rFonts w:cs="Times New Roman"/>
      <w:bCs w:val="0"/>
      <w:caps/>
      <w:kern w:val="0"/>
      <w:sz w:val="28"/>
      <w:szCs w:val="28"/>
    </w:rPr>
  </w:style>
  <w:style w:type="paragraph" w:customStyle="1" w:styleId="Portada313">
    <w:name w:val="Portada313"/>
    <w:basedOn w:val="Normal"/>
    <w:rsid w:val="00212DE0"/>
    <w:pPr>
      <w:jc w:val="center"/>
    </w:pPr>
    <w:rPr>
      <w:b/>
      <w:color w:val="0000FF"/>
      <w:sz w:val="52"/>
      <w:szCs w:val="52"/>
      <w:lang w:val="en-GB"/>
    </w:rPr>
  </w:style>
  <w:style w:type="paragraph" w:customStyle="1" w:styleId="Portada413">
    <w:name w:val="Portada413"/>
    <w:basedOn w:val="Normal"/>
    <w:rsid w:val="00212DE0"/>
    <w:pPr>
      <w:jc w:val="center"/>
    </w:pPr>
    <w:rPr>
      <w:b/>
      <w:sz w:val="28"/>
      <w:szCs w:val="36"/>
      <w:lang w:val="en-GB"/>
    </w:rPr>
  </w:style>
  <w:style w:type="paragraph" w:customStyle="1" w:styleId="EstiloDespus6pto14">
    <w:name w:val="Estilo Después:  6 pto14"/>
    <w:basedOn w:val="Normal"/>
    <w:rsid w:val="00212DE0"/>
    <w:rPr>
      <w:sz w:val="20"/>
      <w:lang w:val="es-MX"/>
    </w:rPr>
  </w:style>
  <w:style w:type="paragraph" w:customStyle="1" w:styleId="xl2315">
    <w:name w:val="xl2315"/>
    <w:basedOn w:val="Normal"/>
    <w:rsid w:val="00212DE0"/>
    <w:pPr>
      <w:spacing w:before="100" w:after="100"/>
      <w:jc w:val="left"/>
    </w:pPr>
    <w:rPr>
      <w:rFonts w:ascii="Arial Narrow" w:eastAsia="Times New Roman" w:hAnsi="Arial Narrow"/>
      <w:lang w:val="es-ES" w:eastAsia="es-MX"/>
    </w:rPr>
  </w:style>
  <w:style w:type="character" w:customStyle="1" w:styleId="CarCar32">
    <w:name w:val="Car Car32"/>
    <w:basedOn w:val="Fuentedeprrafopredeter"/>
    <w:rsid w:val="00212DE0"/>
    <w:rPr>
      <w:rFonts w:ascii="Arial" w:eastAsia="SimSun" w:hAnsi="Arial" w:cs="Arial"/>
      <w:b/>
      <w:bCs/>
      <w:sz w:val="24"/>
      <w:szCs w:val="24"/>
      <w:lang w:val="es-MX" w:eastAsia="zh-CN" w:bidi="ar-SA"/>
    </w:rPr>
  </w:style>
  <w:style w:type="paragraph" w:customStyle="1" w:styleId="EstiloTDC1Izquierda0cmPrimeralnea0cm13">
    <w:name w:val="Estilo TDC 1 + Izquierda:  0 cm Primera línea:  0 cm13"/>
    <w:basedOn w:val="TDC1"/>
    <w:rsid w:val="00212DE0"/>
    <w:pPr>
      <w:ind w:left="0" w:firstLine="0"/>
    </w:pPr>
    <w:rPr>
      <w:rFonts w:eastAsia="Times New Roman"/>
      <w:bCs w:val="0"/>
      <w:u w:val="none"/>
    </w:rPr>
  </w:style>
  <w:style w:type="character" w:customStyle="1" w:styleId="Ttulo2Car1">
    <w:name w:val="Título 2 Car1"/>
    <w:basedOn w:val="Fuentedeprrafopredeter"/>
    <w:rsid w:val="00212DE0"/>
    <w:rPr>
      <w:rFonts w:ascii="Arial" w:hAnsi="Arial" w:cs="Arial"/>
      <w:b/>
      <w:bCs/>
      <w:iCs/>
      <w:sz w:val="24"/>
      <w:szCs w:val="28"/>
      <w:lang w:val="es-CO" w:eastAsia="en-US" w:bidi="ar-SA"/>
    </w:rPr>
  </w:style>
  <w:style w:type="character" w:customStyle="1" w:styleId="Ttulo2CarCarCar4">
    <w:name w:val="Título 2 Car Car Car4"/>
    <w:basedOn w:val="Fuentedeprrafopredeter"/>
    <w:rsid w:val="00212DE0"/>
    <w:rPr>
      <w:rFonts w:ascii="Arial" w:eastAsia="SimSun" w:hAnsi="Arial" w:cs="Arial"/>
      <w:b/>
      <w:bCs/>
      <w:iCs/>
      <w:caps/>
      <w:sz w:val="24"/>
      <w:szCs w:val="24"/>
      <w:lang w:val="es-MX" w:eastAsia="zh-CN" w:bidi="ar-SA"/>
    </w:rPr>
  </w:style>
  <w:style w:type="paragraph" w:customStyle="1" w:styleId="EstiloEpgrafeSinNegrita4">
    <w:name w:val="Estilo Epígrafe + Sin Negrita4"/>
    <w:basedOn w:val="Epgrafe"/>
    <w:rsid w:val="00212DE0"/>
    <w:pPr>
      <w:spacing w:before="0"/>
      <w:jc w:val="both"/>
    </w:pPr>
    <w:rPr>
      <w:rFonts w:cs="Arial"/>
      <w:b/>
      <w:caps/>
      <w:kern w:val="32"/>
      <w:szCs w:val="28"/>
    </w:rPr>
  </w:style>
  <w:style w:type="character" w:customStyle="1" w:styleId="EstiloEpgrafeSinNegritaCar4">
    <w:name w:val="Estilo Epígrafe + Sin Negrita Car4"/>
    <w:basedOn w:val="Ttulo3Car6"/>
    <w:rsid w:val="00212DE0"/>
    <w:rPr>
      <w:rFonts w:ascii="Arial" w:hAnsi="Arial" w:cs="Arial"/>
      <w:b/>
      <w:bCs/>
      <w:iCs/>
      <w:caps/>
      <w:kern w:val="32"/>
      <w:sz w:val="22"/>
      <w:szCs w:val="28"/>
      <w:lang w:val="es-MX" w:eastAsia="zh-CN"/>
    </w:rPr>
  </w:style>
  <w:style w:type="paragraph" w:customStyle="1" w:styleId="EstiloEpgrafeJustificado4">
    <w:name w:val="Estilo Epígrafe + Justificado4"/>
    <w:basedOn w:val="Epgrafe"/>
    <w:rsid w:val="00212DE0"/>
    <w:pPr>
      <w:jc w:val="both"/>
    </w:pPr>
    <w:rPr>
      <w:rFonts w:eastAsia="Times New Roman"/>
      <w:bCs w:val="0"/>
    </w:rPr>
  </w:style>
  <w:style w:type="paragraph" w:customStyle="1" w:styleId="EstiloTtulo5Negrita4">
    <w:name w:val="Estilo Título 5 + Negrita4"/>
    <w:basedOn w:val="Ttulo5"/>
    <w:rsid w:val="00212DE0"/>
    <w:pPr>
      <w:numPr>
        <w:ilvl w:val="0"/>
        <w:numId w:val="0"/>
      </w:numPr>
      <w:tabs>
        <w:tab w:val="num" w:pos="491"/>
      </w:tabs>
      <w:ind w:left="491"/>
    </w:pPr>
  </w:style>
  <w:style w:type="paragraph" w:customStyle="1" w:styleId="EstiloTextoindependienteArial12ptJustificadoIzquierda23">
    <w:name w:val="Estilo Texto independiente + Arial 12 pt Justificado Izquierda:  ...23"/>
    <w:basedOn w:val="Normal"/>
    <w:semiHidden/>
    <w:rsid w:val="00212DE0"/>
    <w:rPr>
      <w:rFonts w:eastAsia="Times New Roman"/>
      <w:szCs w:val="24"/>
      <w:lang w:val="es-ES" w:eastAsia="es-ES"/>
    </w:rPr>
  </w:style>
  <w:style w:type="paragraph" w:customStyle="1" w:styleId="TituloTablasdeContenido23">
    <w:name w:val="Titulo Tablas de Contenido23"/>
    <w:basedOn w:val="Normal"/>
    <w:rsid w:val="00212DE0"/>
    <w:pPr>
      <w:spacing w:before="360" w:after="360"/>
      <w:jc w:val="center"/>
    </w:pPr>
    <w:rPr>
      <w:rFonts w:cs="Arial"/>
      <w:b/>
      <w:bCs/>
      <w:caps/>
      <w:kern w:val="32"/>
      <w:sz w:val="32"/>
      <w:szCs w:val="32"/>
    </w:rPr>
  </w:style>
  <w:style w:type="character" w:customStyle="1" w:styleId="Ttulo2CarCarCar12">
    <w:name w:val="Título 2 Car Car Car12"/>
    <w:basedOn w:val="Fuentedeprrafopredeter"/>
    <w:rsid w:val="00212DE0"/>
    <w:rPr>
      <w:rFonts w:ascii="Arial" w:eastAsia="SimSun" w:hAnsi="Arial" w:cs="Arial"/>
      <w:b/>
      <w:bCs/>
      <w:iCs/>
      <w:caps/>
      <w:sz w:val="24"/>
      <w:szCs w:val="24"/>
      <w:lang w:val="es-MX" w:eastAsia="zh-CN" w:bidi="ar-SA"/>
    </w:rPr>
  </w:style>
  <w:style w:type="character" w:customStyle="1" w:styleId="CarCar41">
    <w:name w:val="Car Car41"/>
    <w:basedOn w:val="Fuentedeprrafopredeter"/>
    <w:rsid w:val="00212DE0"/>
    <w:rPr>
      <w:rFonts w:ascii="Arial" w:eastAsia="SimSun" w:hAnsi="Arial" w:cs="Arial"/>
      <w:b/>
      <w:bCs/>
      <w:caps/>
      <w:kern w:val="32"/>
      <w:sz w:val="28"/>
      <w:szCs w:val="28"/>
      <w:lang w:val="es-MX" w:eastAsia="zh-CN" w:bidi="ar-SA"/>
    </w:rPr>
  </w:style>
  <w:style w:type="paragraph" w:customStyle="1" w:styleId="Portada223">
    <w:name w:val="Portada223"/>
    <w:basedOn w:val="Normal"/>
    <w:rsid w:val="00212DE0"/>
    <w:pPr>
      <w:jc w:val="center"/>
    </w:pPr>
    <w:rPr>
      <w:b/>
      <w:color w:val="000080"/>
      <w:szCs w:val="24"/>
      <w:lang w:val="es-MX"/>
    </w:rPr>
  </w:style>
  <w:style w:type="paragraph" w:customStyle="1" w:styleId="EstiloDespus6pto23">
    <w:name w:val="Estilo Después:  6 pto23"/>
    <w:basedOn w:val="Normal"/>
    <w:rsid w:val="00212DE0"/>
    <w:rPr>
      <w:sz w:val="20"/>
      <w:lang w:val="es-MX"/>
    </w:rPr>
  </w:style>
  <w:style w:type="paragraph" w:customStyle="1" w:styleId="xl2323">
    <w:name w:val="xl2323"/>
    <w:basedOn w:val="Normal"/>
    <w:rsid w:val="00212DE0"/>
    <w:pPr>
      <w:spacing w:before="100" w:after="100"/>
      <w:jc w:val="left"/>
    </w:pPr>
    <w:rPr>
      <w:rFonts w:ascii="Arial Narrow" w:eastAsia="Times New Roman" w:hAnsi="Arial Narrow"/>
      <w:lang w:val="es-ES" w:eastAsia="es-MX"/>
    </w:rPr>
  </w:style>
  <w:style w:type="paragraph" w:customStyle="1" w:styleId="EstiloEpgrafeSinNegrita13">
    <w:name w:val="Estilo Epígrafe + Sin Negrita13"/>
    <w:basedOn w:val="Epgrafe"/>
    <w:rsid w:val="00212DE0"/>
    <w:pPr>
      <w:spacing w:before="0"/>
      <w:jc w:val="both"/>
    </w:pPr>
    <w:rPr>
      <w:rFonts w:cs="Arial"/>
      <w:b/>
      <w:caps/>
      <w:kern w:val="32"/>
      <w:szCs w:val="28"/>
    </w:rPr>
  </w:style>
  <w:style w:type="character" w:customStyle="1" w:styleId="EstiloEpgrafeSinNegritaCar13">
    <w:name w:val="Estilo Epígrafe + Sin Negrita Car13"/>
    <w:basedOn w:val="Ttulo3Car6"/>
    <w:rsid w:val="00212DE0"/>
    <w:rPr>
      <w:rFonts w:ascii="Arial" w:hAnsi="Arial" w:cs="Arial"/>
      <w:b/>
      <w:bCs/>
      <w:iCs/>
      <w:caps/>
      <w:kern w:val="32"/>
      <w:sz w:val="22"/>
      <w:szCs w:val="28"/>
      <w:lang w:val="es-MX" w:eastAsia="zh-CN"/>
    </w:rPr>
  </w:style>
  <w:style w:type="paragraph" w:customStyle="1" w:styleId="EstiloEpgrafeJustificado13">
    <w:name w:val="Estilo Epígrafe + Justificado13"/>
    <w:basedOn w:val="Epgrafe"/>
    <w:rsid w:val="00212DE0"/>
    <w:pPr>
      <w:jc w:val="both"/>
    </w:pPr>
    <w:rPr>
      <w:rFonts w:eastAsia="Times New Roman"/>
      <w:bCs w:val="0"/>
    </w:rPr>
  </w:style>
  <w:style w:type="paragraph" w:customStyle="1" w:styleId="EstiloTtulo5Negrita13">
    <w:name w:val="Estilo Título 5 + Negrita13"/>
    <w:basedOn w:val="Ttulo5"/>
    <w:rsid w:val="00212DE0"/>
    <w:rPr>
      <w:b/>
    </w:rPr>
  </w:style>
  <w:style w:type="character" w:customStyle="1" w:styleId="Ttulo1CarCar13">
    <w:name w:val="Título 1 Car Car13"/>
    <w:basedOn w:val="Fuentedeprrafopredeter"/>
    <w:rsid w:val="00212DE0"/>
    <w:rPr>
      <w:rFonts w:ascii="Arial" w:eastAsia="SimSun" w:hAnsi="Arial" w:cs="Arial"/>
      <w:b/>
      <w:bCs/>
      <w:caps/>
      <w:kern w:val="32"/>
      <w:sz w:val="28"/>
      <w:szCs w:val="32"/>
      <w:lang w:val="es-CO" w:eastAsia="zh-CN" w:bidi="ar-SA"/>
    </w:rPr>
  </w:style>
  <w:style w:type="character" w:customStyle="1" w:styleId="CarCar121">
    <w:name w:val="Car Car121"/>
    <w:basedOn w:val="Fuentedeprrafopredeter"/>
    <w:rsid w:val="00212DE0"/>
    <w:rPr>
      <w:rFonts w:ascii="Arial" w:eastAsia="SimSun" w:hAnsi="Arial" w:cs="Arial"/>
      <w:b/>
      <w:bCs/>
      <w:iCs/>
      <w:caps/>
      <w:sz w:val="24"/>
      <w:szCs w:val="24"/>
      <w:lang w:val="es-MX" w:eastAsia="zh-CN" w:bidi="ar-SA"/>
    </w:rPr>
  </w:style>
  <w:style w:type="paragraph" w:customStyle="1" w:styleId="EstiloTDC1Izquierda0cmPrimeralnea0cm22">
    <w:name w:val="Estilo TDC 1 + Izquierda:  0 cm Primera línea:  0 cm22"/>
    <w:basedOn w:val="TDC1"/>
    <w:rsid w:val="00212DE0"/>
    <w:pPr>
      <w:tabs>
        <w:tab w:val="clear" w:pos="8880"/>
        <w:tab w:val="right" w:leader="dot" w:pos="9120"/>
      </w:tabs>
      <w:ind w:left="0" w:firstLine="0"/>
    </w:pPr>
    <w:rPr>
      <w:rFonts w:eastAsia="Times New Roman"/>
      <w:bCs w:val="0"/>
      <w:u w:val="none"/>
    </w:rPr>
  </w:style>
  <w:style w:type="paragraph" w:customStyle="1" w:styleId="EstiloTextoindependienteArial12ptJustificadoIzquierda112">
    <w:name w:val="Estilo Texto independiente + Arial 12 pt Justificado Izquierda:  ...112"/>
    <w:basedOn w:val="Normal"/>
    <w:semiHidden/>
    <w:rsid w:val="00212DE0"/>
    <w:rPr>
      <w:rFonts w:eastAsia="Times New Roman"/>
      <w:szCs w:val="24"/>
      <w:lang w:val="es-ES" w:eastAsia="es-ES"/>
    </w:rPr>
  </w:style>
  <w:style w:type="paragraph" w:customStyle="1" w:styleId="TituloTablasdeContenido112">
    <w:name w:val="Titulo Tablas de Contenido112"/>
    <w:basedOn w:val="Normal"/>
    <w:rsid w:val="00212DE0"/>
    <w:pPr>
      <w:spacing w:before="360" w:after="360"/>
      <w:jc w:val="center"/>
    </w:pPr>
    <w:rPr>
      <w:b/>
      <w:caps/>
      <w:sz w:val="32"/>
      <w:szCs w:val="32"/>
    </w:rPr>
  </w:style>
  <w:style w:type="character" w:customStyle="1" w:styleId="TituloTablasdeContenidoCar112">
    <w:name w:val="Titulo Tablas de Contenido Car112"/>
    <w:basedOn w:val="CarCar2"/>
    <w:rsid w:val="00212DE0"/>
    <w:rPr>
      <w:rFonts w:ascii="Arial" w:eastAsia="SimSun" w:hAnsi="Arial" w:cs="Arial"/>
      <w:b/>
      <w:bCs/>
      <w:caps/>
      <w:kern w:val="32"/>
      <w:sz w:val="32"/>
      <w:szCs w:val="32"/>
      <w:lang w:val="es-CO" w:eastAsia="zh-CN" w:bidi="ar-SA"/>
    </w:rPr>
  </w:style>
  <w:style w:type="paragraph" w:customStyle="1" w:styleId="Portada2112">
    <w:name w:val="Portada2112"/>
    <w:basedOn w:val="Normal"/>
    <w:rsid w:val="00212DE0"/>
    <w:pPr>
      <w:jc w:val="center"/>
    </w:pPr>
    <w:rPr>
      <w:b/>
      <w:color w:val="000080"/>
      <w:szCs w:val="24"/>
      <w:lang w:val="es-MX"/>
    </w:rPr>
  </w:style>
  <w:style w:type="paragraph" w:customStyle="1" w:styleId="Portada1112">
    <w:name w:val="Portada1112"/>
    <w:basedOn w:val="TituloTablasdeContenido"/>
    <w:rsid w:val="00212DE0"/>
    <w:rPr>
      <w:rFonts w:cs="Times New Roman"/>
      <w:bCs w:val="0"/>
      <w:caps/>
      <w:kern w:val="0"/>
      <w:sz w:val="28"/>
      <w:szCs w:val="28"/>
    </w:rPr>
  </w:style>
  <w:style w:type="paragraph" w:customStyle="1" w:styleId="Portada3112">
    <w:name w:val="Portada3112"/>
    <w:basedOn w:val="Normal"/>
    <w:rsid w:val="00212DE0"/>
    <w:pPr>
      <w:jc w:val="center"/>
    </w:pPr>
    <w:rPr>
      <w:b/>
      <w:color w:val="0000FF"/>
      <w:sz w:val="52"/>
      <w:szCs w:val="52"/>
      <w:lang w:val="en-GB"/>
    </w:rPr>
  </w:style>
  <w:style w:type="paragraph" w:customStyle="1" w:styleId="Portada4112">
    <w:name w:val="Portada4112"/>
    <w:basedOn w:val="Normal"/>
    <w:rsid w:val="00212DE0"/>
    <w:pPr>
      <w:jc w:val="center"/>
    </w:pPr>
    <w:rPr>
      <w:b/>
      <w:sz w:val="28"/>
      <w:szCs w:val="36"/>
      <w:lang w:val="en-GB"/>
    </w:rPr>
  </w:style>
  <w:style w:type="paragraph" w:customStyle="1" w:styleId="EstiloDespus6pto112">
    <w:name w:val="Estilo Después:  6 pto112"/>
    <w:basedOn w:val="Normal"/>
    <w:rsid w:val="00212DE0"/>
    <w:rPr>
      <w:sz w:val="20"/>
      <w:lang w:val="es-MX"/>
    </w:rPr>
  </w:style>
  <w:style w:type="paragraph" w:customStyle="1" w:styleId="xl23112">
    <w:name w:val="xl23112"/>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0cm112">
    <w:name w:val="Estilo TDC 1 + Izquierda:  0 cm Primera línea:  0 cm112"/>
    <w:basedOn w:val="TDC1"/>
    <w:rsid w:val="00212DE0"/>
    <w:pPr>
      <w:tabs>
        <w:tab w:val="clear" w:pos="8880"/>
        <w:tab w:val="right" w:leader="dot" w:pos="9120"/>
      </w:tabs>
      <w:ind w:left="0" w:firstLine="0"/>
    </w:pPr>
    <w:rPr>
      <w:rFonts w:eastAsia="Times New Roman"/>
      <w:bCs w:val="0"/>
      <w:u w:val="none"/>
    </w:rPr>
  </w:style>
  <w:style w:type="paragraph" w:customStyle="1" w:styleId="EstiloTextoindependienteArial12ptJustificadoIzquierda212">
    <w:name w:val="Estilo Texto independiente + Arial 12 pt Justificado Izquierda:  ...212"/>
    <w:basedOn w:val="Normal"/>
    <w:semiHidden/>
    <w:rsid w:val="00212DE0"/>
    <w:rPr>
      <w:rFonts w:eastAsia="Times New Roman"/>
      <w:szCs w:val="24"/>
      <w:lang w:val="es-ES" w:eastAsia="es-ES"/>
    </w:rPr>
  </w:style>
  <w:style w:type="paragraph" w:customStyle="1" w:styleId="TituloTablasdeContenido212">
    <w:name w:val="Titulo Tablas de Contenido212"/>
    <w:basedOn w:val="Normal"/>
    <w:rsid w:val="00212DE0"/>
    <w:pPr>
      <w:spacing w:before="360" w:after="360"/>
      <w:jc w:val="center"/>
    </w:pPr>
    <w:rPr>
      <w:rFonts w:cs="Arial"/>
      <w:b/>
      <w:bCs/>
      <w:caps/>
      <w:kern w:val="32"/>
      <w:sz w:val="32"/>
      <w:szCs w:val="32"/>
    </w:rPr>
  </w:style>
  <w:style w:type="character" w:customStyle="1" w:styleId="Ttulo2CarCarCar111">
    <w:name w:val="Título 2 Car Car Car111"/>
    <w:basedOn w:val="Fuentedeprrafopredeter"/>
    <w:rsid w:val="00212DE0"/>
    <w:rPr>
      <w:rFonts w:ascii="Arial" w:eastAsia="SimSun" w:hAnsi="Arial" w:cs="Arial"/>
      <w:b/>
      <w:bCs/>
      <w:iCs/>
      <w:caps/>
      <w:sz w:val="24"/>
      <w:szCs w:val="24"/>
      <w:lang w:val="es-MX" w:eastAsia="zh-CN" w:bidi="ar-SA"/>
    </w:rPr>
  </w:style>
  <w:style w:type="character" w:customStyle="1" w:styleId="CarCar311">
    <w:name w:val="Car Car311"/>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2">
    <w:name w:val="Titulo Tablas de Contenido Car22"/>
    <w:basedOn w:val="Ttulo3Car6"/>
    <w:rsid w:val="00212DE0"/>
    <w:rPr>
      <w:rFonts w:ascii="Arial" w:hAnsi="Arial" w:cs="Arial"/>
      <w:b/>
      <w:bCs/>
      <w:iCs/>
      <w:caps/>
      <w:kern w:val="32"/>
      <w:sz w:val="32"/>
      <w:szCs w:val="32"/>
      <w:lang w:val="es-CO" w:eastAsia="zh-CN"/>
    </w:rPr>
  </w:style>
  <w:style w:type="paragraph" w:customStyle="1" w:styleId="Portada2212">
    <w:name w:val="Portada2212"/>
    <w:basedOn w:val="Normal"/>
    <w:rsid w:val="00212DE0"/>
    <w:pPr>
      <w:jc w:val="center"/>
    </w:pPr>
    <w:rPr>
      <w:b/>
      <w:color w:val="000080"/>
      <w:szCs w:val="24"/>
      <w:lang w:val="es-MX"/>
    </w:rPr>
  </w:style>
  <w:style w:type="paragraph" w:customStyle="1" w:styleId="Portada122">
    <w:name w:val="Portada122"/>
    <w:basedOn w:val="TituloTablasdeContenido"/>
    <w:rsid w:val="00212DE0"/>
    <w:rPr>
      <w:caps/>
      <w:sz w:val="28"/>
      <w:szCs w:val="28"/>
    </w:rPr>
  </w:style>
  <w:style w:type="paragraph" w:customStyle="1" w:styleId="Portada322">
    <w:name w:val="Portada322"/>
    <w:basedOn w:val="Normal"/>
    <w:rsid w:val="00212DE0"/>
    <w:pPr>
      <w:jc w:val="center"/>
    </w:pPr>
    <w:rPr>
      <w:b/>
      <w:color w:val="0000FF"/>
      <w:sz w:val="52"/>
      <w:szCs w:val="52"/>
      <w:lang w:val="en-GB"/>
    </w:rPr>
  </w:style>
  <w:style w:type="paragraph" w:customStyle="1" w:styleId="Portada422">
    <w:name w:val="Portada422"/>
    <w:basedOn w:val="Normal"/>
    <w:rsid w:val="00212DE0"/>
    <w:pPr>
      <w:jc w:val="center"/>
    </w:pPr>
    <w:rPr>
      <w:b/>
      <w:sz w:val="28"/>
      <w:szCs w:val="36"/>
      <w:lang w:val="en-GB"/>
    </w:rPr>
  </w:style>
  <w:style w:type="paragraph" w:customStyle="1" w:styleId="EstiloDespus6pto212">
    <w:name w:val="Estilo Después:  6 pto212"/>
    <w:basedOn w:val="Normal"/>
    <w:rsid w:val="00212DE0"/>
    <w:rPr>
      <w:sz w:val="20"/>
      <w:lang w:val="es-MX"/>
    </w:rPr>
  </w:style>
  <w:style w:type="paragraph" w:customStyle="1" w:styleId="xl23212">
    <w:name w:val="xl23212"/>
    <w:basedOn w:val="Normal"/>
    <w:rsid w:val="00212DE0"/>
    <w:pPr>
      <w:spacing w:before="100" w:after="100"/>
      <w:jc w:val="left"/>
    </w:pPr>
    <w:rPr>
      <w:rFonts w:ascii="Arial Narrow" w:eastAsia="Times New Roman" w:hAnsi="Arial Narrow"/>
      <w:lang w:val="es-ES" w:eastAsia="es-MX"/>
    </w:rPr>
  </w:style>
  <w:style w:type="paragraph" w:customStyle="1" w:styleId="EstiloEpgrafeSinNegrita112">
    <w:name w:val="Estilo Epígrafe + Sin Negrita112"/>
    <w:basedOn w:val="Epgrafe"/>
    <w:rsid w:val="00212DE0"/>
    <w:pPr>
      <w:spacing w:before="0"/>
      <w:jc w:val="both"/>
    </w:pPr>
    <w:rPr>
      <w:rFonts w:cs="Arial"/>
      <w:b/>
      <w:caps/>
      <w:kern w:val="32"/>
      <w:szCs w:val="28"/>
    </w:rPr>
  </w:style>
  <w:style w:type="character" w:customStyle="1" w:styleId="EstiloEpgrafeSinNegritaCar112">
    <w:name w:val="Estilo Epígrafe + Sin Negrita Car112"/>
    <w:basedOn w:val="Ttulo3Car6"/>
    <w:rsid w:val="00212DE0"/>
    <w:rPr>
      <w:rFonts w:ascii="Arial" w:hAnsi="Arial" w:cs="Arial"/>
      <w:b/>
      <w:bCs/>
      <w:iCs/>
      <w:caps/>
      <w:kern w:val="32"/>
      <w:sz w:val="22"/>
      <w:szCs w:val="28"/>
      <w:lang w:val="es-MX" w:eastAsia="zh-CN"/>
    </w:rPr>
  </w:style>
  <w:style w:type="paragraph" w:customStyle="1" w:styleId="EstiloEpgrafeJustificado112">
    <w:name w:val="Estilo Epígrafe + Justificado112"/>
    <w:basedOn w:val="Epgrafe"/>
    <w:rsid w:val="00212DE0"/>
    <w:pPr>
      <w:jc w:val="both"/>
    </w:pPr>
    <w:rPr>
      <w:rFonts w:eastAsia="Times New Roman"/>
      <w:bCs w:val="0"/>
    </w:rPr>
  </w:style>
  <w:style w:type="paragraph" w:customStyle="1" w:styleId="EstiloTtulo5Negrita112">
    <w:name w:val="Estilo Título 5 + Negrita112"/>
    <w:basedOn w:val="Ttulo5"/>
    <w:rsid w:val="00212DE0"/>
    <w:pPr>
      <w:numPr>
        <w:ilvl w:val="0"/>
        <w:numId w:val="0"/>
      </w:numPr>
      <w:tabs>
        <w:tab w:val="num" w:pos="3600"/>
      </w:tabs>
      <w:ind w:left="3600" w:hanging="360"/>
    </w:pPr>
    <w:rPr>
      <w:b/>
    </w:rPr>
  </w:style>
  <w:style w:type="paragraph" w:customStyle="1" w:styleId="EstiloTextoindependienteArial12ptJustificadoIzquierda32">
    <w:name w:val="Estilo Texto independiente + Arial 12 pt Justificado Izquierda:  ...32"/>
    <w:basedOn w:val="Normal"/>
    <w:semiHidden/>
    <w:rsid w:val="00212DE0"/>
    <w:rPr>
      <w:rFonts w:eastAsia="Times New Roman"/>
      <w:szCs w:val="24"/>
      <w:lang w:val="es-ES" w:eastAsia="es-ES"/>
    </w:rPr>
  </w:style>
  <w:style w:type="paragraph" w:customStyle="1" w:styleId="TituloTablasdeContenido32">
    <w:name w:val="Titulo Tablas de Contenido32"/>
    <w:basedOn w:val="Normal"/>
    <w:rsid w:val="00212DE0"/>
    <w:pPr>
      <w:spacing w:before="360" w:after="360"/>
      <w:jc w:val="center"/>
    </w:pPr>
    <w:rPr>
      <w:b/>
      <w:caps/>
      <w:sz w:val="32"/>
      <w:szCs w:val="32"/>
    </w:rPr>
  </w:style>
  <w:style w:type="character" w:customStyle="1" w:styleId="Ttulo1CarCar21">
    <w:name w:val="Título 1 Car Car21"/>
    <w:basedOn w:val="Fuentedeprrafopredeter"/>
    <w:rsid w:val="00212DE0"/>
    <w:rPr>
      <w:rFonts w:ascii="Arial" w:eastAsia="SimSun" w:hAnsi="Arial" w:cs="Arial"/>
      <w:b/>
      <w:bCs/>
      <w:caps/>
      <w:kern w:val="32"/>
      <w:sz w:val="28"/>
      <w:szCs w:val="28"/>
      <w:lang w:val="es-MX" w:eastAsia="zh-CN" w:bidi="ar-SA"/>
    </w:rPr>
  </w:style>
  <w:style w:type="paragraph" w:customStyle="1" w:styleId="Portada232">
    <w:name w:val="Portada232"/>
    <w:basedOn w:val="Normal"/>
    <w:rsid w:val="00212DE0"/>
    <w:pPr>
      <w:jc w:val="center"/>
    </w:pPr>
    <w:rPr>
      <w:b/>
      <w:color w:val="000080"/>
      <w:szCs w:val="24"/>
      <w:lang w:val="es-MX"/>
    </w:rPr>
  </w:style>
  <w:style w:type="paragraph" w:customStyle="1" w:styleId="EstiloDespus6pto32">
    <w:name w:val="Estilo Después:  6 pto32"/>
    <w:basedOn w:val="Normal"/>
    <w:rsid w:val="00212DE0"/>
    <w:rPr>
      <w:sz w:val="20"/>
      <w:lang w:val="es-MX"/>
    </w:rPr>
  </w:style>
  <w:style w:type="paragraph" w:customStyle="1" w:styleId="xl2332">
    <w:name w:val="xl2332"/>
    <w:basedOn w:val="Normal"/>
    <w:rsid w:val="00212DE0"/>
    <w:pPr>
      <w:spacing w:before="100" w:after="100"/>
      <w:jc w:val="left"/>
    </w:pPr>
    <w:rPr>
      <w:rFonts w:ascii="Arial Narrow" w:eastAsia="Times New Roman" w:hAnsi="Arial Narrow"/>
      <w:lang w:val="es-ES" w:eastAsia="es-MX"/>
    </w:rPr>
  </w:style>
  <w:style w:type="paragraph" w:customStyle="1" w:styleId="Textodenotaalfinal8">
    <w:name w:val="Texto de nota al final8"/>
    <w:basedOn w:val="Normal"/>
    <w:rsid w:val="00212DE0"/>
    <w:pPr>
      <w:widowControl w:val="0"/>
      <w:jc w:val="left"/>
    </w:pPr>
    <w:rPr>
      <w:rFonts w:eastAsia="Times New Roman"/>
      <w:snapToGrid w:val="0"/>
      <w:lang w:val="es-CL" w:eastAsia="es-ES"/>
    </w:rPr>
  </w:style>
  <w:style w:type="paragraph" w:customStyle="1" w:styleId="EstiloTextoindependienteArial12ptJustificadoIzquierda42">
    <w:name w:val="Estilo Texto independiente + Arial 12 pt Justificado Izquierda:  ...42"/>
    <w:basedOn w:val="Normal"/>
    <w:semiHidden/>
    <w:rsid w:val="00212DE0"/>
    <w:rPr>
      <w:rFonts w:eastAsia="Times New Roman"/>
      <w:szCs w:val="24"/>
      <w:lang w:val="es-ES" w:eastAsia="es-ES"/>
    </w:rPr>
  </w:style>
  <w:style w:type="paragraph" w:customStyle="1" w:styleId="TituloTablasdeContenido42">
    <w:name w:val="Titulo Tablas de Contenido42"/>
    <w:basedOn w:val="Normal"/>
    <w:rsid w:val="00212DE0"/>
    <w:pPr>
      <w:spacing w:before="360" w:after="360"/>
      <w:jc w:val="center"/>
    </w:pPr>
    <w:rPr>
      <w:b/>
      <w:caps/>
      <w:sz w:val="32"/>
      <w:szCs w:val="32"/>
    </w:rPr>
  </w:style>
  <w:style w:type="character" w:customStyle="1" w:styleId="CarCar221">
    <w:name w:val="Car Car221"/>
    <w:basedOn w:val="Fuentedeprrafopredeter"/>
    <w:rsid w:val="00212DE0"/>
    <w:rPr>
      <w:rFonts w:ascii="Arial" w:eastAsia="SimSun" w:hAnsi="Arial" w:cs="Arial"/>
      <w:b/>
      <w:bCs/>
      <w:caps/>
      <w:kern w:val="32"/>
      <w:sz w:val="28"/>
      <w:szCs w:val="28"/>
      <w:lang w:val="es-MX" w:eastAsia="zh-CN" w:bidi="ar-SA"/>
    </w:rPr>
  </w:style>
  <w:style w:type="paragraph" w:customStyle="1" w:styleId="Portada242">
    <w:name w:val="Portada242"/>
    <w:basedOn w:val="Normal"/>
    <w:rsid w:val="00212DE0"/>
    <w:pPr>
      <w:jc w:val="center"/>
    </w:pPr>
    <w:rPr>
      <w:b/>
      <w:color w:val="000080"/>
      <w:szCs w:val="24"/>
      <w:lang w:val="es-MX"/>
    </w:rPr>
  </w:style>
  <w:style w:type="paragraph" w:customStyle="1" w:styleId="EstiloDespus6pto42">
    <w:name w:val="Estilo Después:  6 pto42"/>
    <w:basedOn w:val="Normal"/>
    <w:rsid w:val="00212DE0"/>
    <w:rPr>
      <w:sz w:val="20"/>
      <w:lang w:val="es-MX"/>
    </w:rPr>
  </w:style>
  <w:style w:type="paragraph" w:customStyle="1" w:styleId="xl2342">
    <w:name w:val="xl2342"/>
    <w:basedOn w:val="Normal"/>
    <w:rsid w:val="00212DE0"/>
    <w:pPr>
      <w:spacing w:before="100" w:after="100"/>
      <w:jc w:val="left"/>
    </w:pPr>
    <w:rPr>
      <w:rFonts w:ascii="Arial Narrow" w:eastAsia="Times New Roman" w:hAnsi="Arial Narrow"/>
      <w:lang w:val="es-ES" w:eastAsia="es-MX"/>
    </w:rPr>
  </w:style>
  <w:style w:type="paragraph" w:customStyle="1" w:styleId="Textodenotaalfinal12">
    <w:name w:val="Texto de nota al final12"/>
    <w:basedOn w:val="Normal"/>
    <w:rsid w:val="00212DE0"/>
    <w:pPr>
      <w:widowControl w:val="0"/>
      <w:jc w:val="left"/>
    </w:pPr>
    <w:rPr>
      <w:rFonts w:eastAsia="Times New Roman"/>
      <w:snapToGrid w:val="0"/>
      <w:lang w:val="es-CL" w:eastAsia="es-ES"/>
    </w:rPr>
  </w:style>
  <w:style w:type="paragraph" w:customStyle="1" w:styleId="Lista22">
    <w:name w:val="Lista22"/>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2">
    <w:name w:val="Estilo Texto independiente + Arial 12 pt Justificado Izquierda:  ...52"/>
    <w:basedOn w:val="Normal"/>
    <w:semiHidden/>
    <w:rsid w:val="00212DE0"/>
    <w:rPr>
      <w:rFonts w:eastAsia="Times New Roman"/>
      <w:szCs w:val="24"/>
      <w:lang w:val="es-ES" w:eastAsia="es-ES"/>
    </w:rPr>
  </w:style>
  <w:style w:type="paragraph" w:customStyle="1" w:styleId="TituloTablasdeContenido52">
    <w:name w:val="Titulo Tablas de Contenido52"/>
    <w:basedOn w:val="Normal"/>
    <w:rsid w:val="00212DE0"/>
    <w:pPr>
      <w:spacing w:before="360" w:after="360"/>
      <w:jc w:val="center"/>
    </w:pPr>
    <w:rPr>
      <w:b/>
      <w:caps/>
      <w:sz w:val="32"/>
      <w:szCs w:val="32"/>
    </w:rPr>
  </w:style>
  <w:style w:type="character" w:customStyle="1" w:styleId="CarCar51">
    <w:name w:val="Car Car51"/>
    <w:basedOn w:val="Fuentedeprrafopredeter"/>
    <w:rsid w:val="00212DE0"/>
    <w:rPr>
      <w:rFonts w:ascii="Arial" w:eastAsia="SimSun" w:hAnsi="Arial" w:cs="Arial"/>
      <w:b/>
      <w:bCs/>
      <w:iCs/>
      <w:caps/>
      <w:sz w:val="24"/>
      <w:szCs w:val="24"/>
      <w:lang w:val="es-MX" w:eastAsia="zh-CN" w:bidi="ar-SA"/>
    </w:rPr>
  </w:style>
  <w:style w:type="character" w:customStyle="1" w:styleId="CarCar131">
    <w:name w:val="Car Car131"/>
    <w:basedOn w:val="Fuentedeprrafopredeter"/>
    <w:rsid w:val="00212DE0"/>
    <w:rPr>
      <w:rFonts w:ascii="Arial" w:eastAsia="SimSun" w:hAnsi="Arial" w:cs="Arial"/>
      <w:b/>
      <w:bCs/>
      <w:caps/>
      <w:kern w:val="32"/>
      <w:sz w:val="28"/>
      <w:szCs w:val="28"/>
      <w:lang w:val="es-MX" w:eastAsia="zh-CN" w:bidi="ar-SA"/>
    </w:rPr>
  </w:style>
  <w:style w:type="paragraph" w:customStyle="1" w:styleId="Portada252">
    <w:name w:val="Portada252"/>
    <w:basedOn w:val="Normal"/>
    <w:rsid w:val="00212DE0"/>
    <w:pPr>
      <w:jc w:val="center"/>
    </w:pPr>
    <w:rPr>
      <w:b/>
      <w:color w:val="000080"/>
      <w:szCs w:val="24"/>
      <w:lang w:val="es-MX"/>
    </w:rPr>
  </w:style>
  <w:style w:type="paragraph" w:customStyle="1" w:styleId="EstiloDespus6pto52">
    <w:name w:val="Estilo Después:  6 pto52"/>
    <w:basedOn w:val="Normal"/>
    <w:rsid w:val="00212DE0"/>
    <w:rPr>
      <w:sz w:val="20"/>
      <w:lang w:val="es-MX"/>
    </w:rPr>
  </w:style>
  <w:style w:type="paragraph" w:customStyle="1" w:styleId="xl2352">
    <w:name w:val="xl2352"/>
    <w:basedOn w:val="Normal"/>
    <w:rsid w:val="00212DE0"/>
    <w:pPr>
      <w:spacing w:before="100" w:after="100"/>
      <w:jc w:val="left"/>
    </w:pPr>
    <w:rPr>
      <w:rFonts w:ascii="Arial Narrow" w:eastAsia="Times New Roman" w:hAnsi="Arial Narrow"/>
      <w:lang w:val="es-ES" w:eastAsia="es-MX"/>
    </w:rPr>
  </w:style>
  <w:style w:type="character" w:customStyle="1" w:styleId="Ttulo3Car1">
    <w:name w:val="Título 3 Car1"/>
    <w:basedOn w:val="Fuentedeprrafopredeter"/>
    <w:rsid w:val="00212DE0"/>
    <w:rPr>
      <w:rFonts w:ascii="Arial" w:eastAsia="SimSun" w:hAnsi="Arial" w:cs="Arial"/>
      <w:b/>
      <w:bCs/>
      <w:sz w:val="24"/>
      <w:szCs w:val="24"/>
      <w:lang w:val="es-MX" w:eastAsia="zh-CN" w:bidi="ar-SA"/>
    </w:rPr>
  </w:style>
  <w:style w:type="paragraph" w:customStyle="1" w:styleId="EstiloTtulo5Despus12pto12">
    <w:name w:val="Estilo Título 5 + Después:  12 pto12"/>
    <w:basedOn w:val="Ttulo5"/>
    <w:rsid w:val="00212DE0"/>
    <w:pPr>
      <w:numPr>
        <w:ilvl w:val="0"/>
        <w:numId w:val="0"/>
      </w:numPr>
      <w:tabs>
        <w:tab w:val="num" w:pos="0"/>
        <w:tab w:val="num" w:pos="1209"/>
      </w:tabs>
    </w:pPr>
  </w:style>
  <w:style w:type="character" w:customStyle="1" w:styleId="Ttulo4Car1">
    <w:name w:val="Título 4 Car1"/>
    <w:basedOn w:val="Fuentedeprrafopredeter"/>
    <w:rsid w:val="00212DE0"/>
    <w:rPr>
      <w:rFonts w:ascii="Arial" w:eastAsia="SimSun" w:hAnsi="Arial"/>
      <w:bCs/>
      <w:i/>
      <w:sz w:val="24"/>
      <w:szCs w:val="24"/>
      <w:lang w:val="es-MX" w:eastAsia="zh-CN" w:bidi="ar-SA"/>
    </w:rPr>
  </w:style>
  <w:style w:type="character" w:customStyle="1" w:styleId="Ttulo5Car1">
    <w:name w:val="Título 5 Car1"/>
    <w:basedOn w:val="Fuentedeprrafopredeter"/>
    <w:rsid w:val="00212DE0"/>
    <w:rPr>
      <w:rFonts w:ascii="Arial" w:eastAsia="SimSun" w:hAnsi="Arial"/>
      <w:bCs/>
      <w:i/>
      <w:iCs/>
      <w:sz w:val="24"/>
      <w:szCs w:val="24"/>
      <w:u w:val="single"/>
      <w:lang w:val="es-MX" w:eastAsia="zh-CN" w:bidi="ar-SA"/>
    </w:rPr>
  </w:style>
  <w:style w:type="paragraph" w:customStyle="1" w:styleId="EstiloTextoindependienteArial12ptJustificadoIzquierda62">
    <w:name w:val="Estilo Texto independiente + Arial 12 pt Justificado Izquierda:  ...62"/>
    <w:basedOn w:val="Normal"/>
    <w:semiHidden/>
    <w:rsid w:val="00212DE0"/>
    <w:rPr>
      <w:rFonts w:eastAsia="Times New Roman"/>
      <w:szCs w:val="24"/>
      <w:lang w:val="es-ES" w:eastAsia="es-ES"/>
    </w:rPr>
  </w:style>
  <w:style w:type="paragraph" w:customStyle="1" w:styleId="TituloTablasdeContenido62">
    <w:name w:val="Titulo Tablas de Contenido62"/>
    <w:basedOn w:val="Normal"/>
    <w:rsid w:val="00212DE0"/>
    <w:pPr>
      <w:spacing w:before="360" w:after="360"/>
      <w:jc w:val="center"/>
    </w:pPr>
    <w:rPr>
      <w:b/>
      <w:caps/>
      <w:sz w:val="32"/>
      <w:szCs w:val="32"/>
    </w:rPr>
  </w:style>
  <w:style w:type="character" w:customStyle="1" w:styleId="CarCar231">
    <w:name w:val="Car Car231"/>
    <w:basedOn w:val="Fuentedeprrafopredeter"/>
    <w:rsid w:val="00212DE0"/>
    <w:rPr>
      <w:rFonts w:ascii="Arial" w:eastAsia="SimSun" w:hAnsi="Arial" w:cs="Arial"/>
      <w:b/>
      <w:bCs/>
      <w:caps/>
      <w:kern w:val="32"/>
      <w:sz w:val="28"/>
      <w:szCs w:val="28"/>
      <w:lang w:val="es-MX" w:eastAsia="zh-CN" w:bidi="ar-SA"/>
    </w:rPr>
  </w:style>
  <w:style w:type="paragraph" w:customStyle="1" w:styleId="Portada262">
    <w:name w:val="Portada262"/>
    <w:basedOn w:val="Normal"/>
    <w:rsid w:val="00212DE0"/>
    <w:pPr>
      <w:jc w:val="center"/>
    </w:pPr>
    <w:rPr>
      <w:b/>
      <w:color w:val="000080"/>
      <w:szCs w:val="24"/>
      <w:lang w:val="es-MX"/>
    </w:rPr>
  </w:style>
  <w:style w:type="paragraph" w:customStyle="1" w:styleId="EstiloDespus6pto62">
    <w:name w:val="Estilo Después:  6 pto62"/>
    <w:basedOn w:val="Normal"/>
    <w:rsid w:val="00212DE0"/>
    <w:rPr>
      <w:sz w:val="20"/>
      <w:lang w:val="es-MX"/>
    </w:rPr>
  </w:style>
  <w:style w:type="paragraph" w:customStyle="1" w:styleId="xl2362">
    <w:name w:val="xl2362"/>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2">
    <w:name w:val="Estilo Texto independiente + Arial 12 pt Justificado Izquierda:  ...72"/>
    <w:basedOn w:val="Normal"/>
    <w:semiHidden/>
    <w:rsid w:val="00212DE0"/>
    <w:rPr>
      <w:rFonts w:eastAsia="Times New Roman"/>
      <w:szCs w:val="24"/>
      <w:lang w:val="es-ES" w:eastAsia="es-ES"/>
    </w:rPr>
  </w:style>
  <w:style w:type="paragraph" w:customStyle="1" w:styleId="TituloTablasdeContenido72">
    <w:name w:val="Titulo Tablas de Contenido72"/>
    <w:basedOn w:val="Normal"/>
    <w:rsid w:val="00212DE0"/>
    <w:pPr>
      <w:spacing w:before="360" w:after="360"/>
      <w:jc w:val="center"/>
    </w:pPr>
    <w:rPr>
      <w:rFonts w:cs="Arial"/>
      <w:b/>
      <w:bCs/>
      <w:caps/>
      <w:kern w:val="32"/>
      <w:sz w:val="32"/>
      <w:szCs w:val="32"/>
    </w:rPr>
  </w:style>
  <w:style w:type="character" w:customStyle="1" w:styleId="Ttulo2CarCarCar21">
    <w:name w:val="Título 2 Car Car Car21"/>
    <w:basedOn w:val="Fuentedeprrafopredeter"/>
    <w:rsid w:val="00212DE0"/>
    <w:rPr>
      <w:rFonts w:ascii="Arial" w:eastAsia="SimSun" w:hAnsi="Arial" w:cs="Arial"/>
      <w:b/>
      <w:bCs/>
      <w:iCs/>
      <w:caps/>
      <w:sz w:val="24"/>
      <w:szCs w:val="24"/>
      <w:lang w:val="es-MX" w:eastAsia="zh-CN" w:bidi="ar-SA"/>
    </w:rPr>
  </w:style>
  <w:style w:type="character" w:customStyle="1" w:styleId="CarCar61">
    <w:name w:val="Car Car61"/>
    <w:basedOn w:val="Fuentedeprrafopredeter"/>
    <w:rsid w:val="00212DE0"/>
    <w:rPr>
      <w:rFonts w:ascii="Arial" w:eastAsia="SimSun" w:hAnsi="Arial" w:cs="Arial"/>
      <w:b/>
      <w:bCs/>
      <w:caps/>
      <w:kern w:val="32"/>
      <w:sz w:val="28"/>
      <w:szCs w:val="28"/>
      <w:lang w:val="es-MX" w:eastAsia="zh-CN" w:bidi="ar-SA"/>
    </w:rPr>
  </w:style>
  <w:style w:type="paragraph" w:customStyle="1" w:styleId="Portada272">
    <w:name w:val="Portada272"/>
    <w:basedOn w:val="Normal"/>
    <w:rsid w:val="00212DE0"/>
    <w:pPr>
      <w:jc w:val="center"/>
    </w:pPr>
    <w:rPr>
      <w:b/>
      <w:color w:val="000080"/>
      <w:szCs w:val="24"/>
      <w:lang w:val="es-MX"/>
    </w:rPr>
  </w:style>
  <w:style w:type="paragraph" w:customStyle="1" w:styleId="EstiloDespus6pto72">
    <w:name w:val="Estilo Después:  6 pto72"/>
    <w:basedOn w:val="Normal"/>
    <w:rsid w:val="00212DE0"/>
    <w:rPr>
      <w:sz w:val="20"/>
      <w:lang w:val="es-MX"/>
    </w:rPr>
  </w:style>
  <w:style w:type="paragraph" w:customStyle="1" w:styleId="xl2372">
    <w:name w:val="xl2372"/>
    <w:basedOn w:val="Normal"/>
    <w:rsid w:val="00212DE0"/>
    <w:pPr>
      <w:spacing w:before="100" w:after="100"/>
      <w:jc w:val="left"/>
    </w:pPr>
    <w:rPr>
      <w:rFonts w:ascii="Arial Narrow" w:eastAsia="Times New Roman" w:hAnsi="Arial Narrow"/>
      <w:lang w:val="es-ES" w:eastAsia="es-MX"/>
    </w:rPr>
  </w:style>
  <w:style w:type="paragraph" w:customStyle="1" w:styleId="EstiloEpgrafeSinNegrita22">
    <w:name w:val="Estilo Epígrafe + Sin Negrita22"/>
    <w:basedOn w:val="Epgrafe"/>
    <w:rsid w:val="00212DE0"/>
    <w:pPr>
      <w:spacing w:before="0"/>
      <w:jc w:val="both"/>
    </w:pPr>
    <w:rPr>
      <w:rFonts w:cs="Arial"/>
      <w:b/>
      <w:caps/>
      <w:kern w:val="32"/>
      <w:szCs w:val="28"/>
    </w:rPr>
  </w:style>
  <w:style w:type="character" w:customStyle="1" w:styleId="EstiloEpgrafeSinNegritaCar22">
    <w:name w:val="Estilo Epígrafe + Sin Negrita Car22"/>
    <w:basedOn w:val="Ttulo3Car6"/>
    <w:rsid w:val="00212DE0"/>
    <w:rPr>
      <w:rFonts w:ascii="Arial" w:hAnsi="Arial" w:cs="Arial"/>
      <w:b/>
      <w:bCs/>
      <w:iCs/>
      <w:caps/>
      <w:kern w:val="32"/>
      <w:sz w:val="22"/>
      <w:szCs w:val="28"/>
      <w:lang w:val="es-MX" w:eastAsia="zh-CN"/>
    </w:rPr>
  </w:style>
  <w:style w:type="paragraph" w:customStyle="1" w:styleId="EstiloEpgrafeJustificado22">
    <w:name w:val="Estilo Epígrafe + Justificado22"/>
    <w:basedOn w:val="Epgrafe"/>
    <w:rsid w:val="00212DE0"/>
    <w:pPr>
      <w:jc w:val="both"/>
    </w:pPr>
    <w:rPr>
      <w:rFonts w:eastAsia="Times New Roman"/>
      <w:bCs w:val="0"/>
    </w:rPr>
  </w:style>
  <w:style w:type="paragraph" w:customStyle="1" w:styleId="EstiloTtulo5Negrita22">
    <w:name w:val="Estilo Título 5 + Negrita22"/>
    <w:basedOn w:val="Ttulo5"/>
    <w:rsid w:val="00212DE0"/>
    <w:rPr>
      <w:b/>
    </w:rPr>
  </w:style>
  <w:style w:type="character" w:customStyle="1" w:styleId="CarCar141">
    <w:name w:val="Car Car141"/>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81">
    <w:name w:val="Estilo Texto independiente + Arial 12 pt Justificado Izquierda:  ...81"/>
    <w:basedOn w:val="Normal"/>
    <w:semiHidden/>
    <w:rsid w:val="00212DE0"/>
    <w:rPr>
      <w:rFonts w:eastAsia="Times New Roman"/>
      <w:szCs w:val="24"/>
      <w:lang w:val="es-ES" w:eastAsia="es-ES"/>
    </w:rPr>
  </w:style>
  <w:style w:type="paragraph" w:customStyle="1" w:styleId="TituloTablasdeContenido81">
    <w:name w:val="Titulo Tablas de Contenido81"/>
    <w:basedOn w:val="Normal"/>
    <w:rsid w:val="00212DE0"/>
    <w:pPr>
      <w:spacing w:before="360" w:after="360"/>
      <w:jc w:val="center"/>
    </w:pPr>
    <w:rPr>
      <w:b/>
      <w:caps/>
      <w:sz w:val="32"/>
      <w:szCs w:val="32"/>
    </w:rPr>
  </w:style>
  <w:style w:type="character" w:customStyle="1" w:styleId="CarCar241">
    <w:name w:val="Car Car241"/>
    <w:basedOn w:val="Fuentedeprrafopredeter"/>
    <w:rsid w:val="00212DE0"/>
    <w:rPr>
      <w:rFonts w:ascii="Arial" w:eastAsia="SimSun" w:hAnsi="Arial" w:cs="Arial"/>
      <w:b/>
      <w:bCs/>
      <w:caps/>
      <w:kern w:val="32"/>
      <w:sz w:val="28"/>
      <w:szCs w:val="28"/>
      <w:lang w:val="es-MX" w:eastAsia="zh-CN" w:bidi="ar-SA"/>
    </w:rPr>
  </w:style>
  <w:style w:type="paragraph" w:customStyle="1" w:styleId="Portada281">
    <w:name w:val="Portada281"/>
    <w:basedOn w:val="Normal"/>
    <w:rsid w:val="00212DE0"/>
    <w:pPr>
      <w:jc w:val="center"/>
    </w:pPr>
    <w:rPr>
      <w:b/>
      <w:color w:val="000080"/>
      <w:szCs w:val="24"/>
      <w:lang w:val="es-MX"/>
    </w:rPr>
  </w:style>
  <w:style w:type="paragraph" w:customStyle="1" w:styleId="EstiloDespus6pto81">
    <w:name w:val="Estilo Después:  6 pto81"/>
    <w:basedOn w:val="Normal"/>
    <w:rsid w:val="00212DE0"/>
    <w:rPr>
      <w:sz w:val="20"/>
      <w:lang w:val="es-MX"/>
    </w:rPr>
  </w:style>
  <w:style w:type="paragraph" w:customStyle="1" w:styleId="xl2381">
    <w:name w:val="xl2381"/>
    <w:basedOn w:val="Normal"/>
    <w:rsid w:val="00212DE0"/>
    <w:pPr>
      <w:spacing w:before="100" w:after="100"/>
      <w:jc w:val="left"/>
    </w:pPr>
    <w:rPr>
      <w:rFonts w:ascii="Arial Narrow" w:eastAsia="Times New Roman" w:hAnsi="Arial Narrow"/>
      <w:lang w:val="es-ES" w:eastAsia="es-MX"/>
    </w:rPr>
  </w:style>
  <w:style w:type="character" w:customStyle="1" w:styleId="Ttulo1CarCar31">
    <w:name w:val="Título 1 Car Car31"/>
    <w:basedOn w:val="Fuentedeprrafopredeter"/>
    <w:rsid w:val="00212DE0"/>
    <w:rPr>
      <w:rFonts w:ascii="Arial" w:eastAsia="SimSun" w:hAnsi="Arial" w:cs="Arial"/>
      <w:b/>
      <w:bCs/>
      <w:caps/>
      <w:kern w:val="32"/>
      <w:sz w:val="28"/>
      <w:szCs w:val="28"/>
      <w:lang w:val="es-CO" w:eastAsia="zh-CN" w:bidi="ar-SA"/>
    </w:rPr>
  </w:style>
  <w:style w:type="character" w:customStyle="1" w:styleId="CarCar71">
    <w:name w:val="Car Car71"/>
    <w:basedOn w:val="Fuentedeprrafopredeter"/>
    <w:rsid w:val="00212DE0"/>
    <w:rPr>
      <w:rFonts w:ascii="Arial" w:eastAsia="SimSun" w:hAnsi="Arial" w:cs="Arial"/>
      <w:b/>
      <w:bCs/>
      <w:iCs/>
      <w:caps/>
      <w:sz w:val="24"/>
      <w:szCs w:val="24"/>
      <w:lang w:val="es-MX" w:eastAsia="zh-CN" w:bidi="ar-SA"/>
    </w:rPr>
  </w:style>
  <w:style w:type="character" w:customStyle="1" w:styleId="CarCar151">
    <w:name w:val="Car Car151"/>
    <w:basedOn w:val="Fuentedeprrafopredeter"/>
    <w:rsid w:val="00212DE0"/>
    <w:rPr>
      <w:rFonts w:ascii="Arial" w:eastAsia="SimSun" w:hAnsi="Arial" w:cs="Arial"/>
      <w:b/>
      <w:bCs/>
      <w:caps/>
      <w:kern w:val="32"/>
      <w:sz w:val="28"/>
      <w:szCs w:val="28"/>
      <w:lang w:val="es-MX" w:eastAsia="zh-CN" w:bidi="ar-SA"/>
    </w:rPr>
  </w:style>
  <w:style w:type="paragraph" w:customStyle="1" w:styleId="xl2391">
    <w:name w:val="xl2391"/>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91">
    <w:name w:val="Estilo Texto independiente + Arial 12 pt Justificado Izquierda:  ...91"/>
    <w:basedOn w:val="Normal"/>
    <w:semiHidden/>
    <w:rsid w:val="00212DE0"/>
    <w:rPr>
      <w:rFonts w:eastAsia="Times New Roman"/>
      <w:szCs w:val="24"/>
      <w:lang w:val="es-ES" w:eastAsia="es-ES"/>
    </w:rPr>
  </w:style>
  <w:style w:type="paragraph" w:customStyle="1" w:styleId="TituloTablasdeContenido91">
    <w:name w:val="Titulo Tablas de Contenido91"/>
    <w:basedOn w:val="Normal"/>
    <w:rsid w:val="00212DE0"/>
    <w:pPr>
      <w:spacing w:before="360" w:after="360"/>
      <w:jc w:val="center"/>
    </w:pPr>
    <w:rPr>
      <w:rFonts w:cs="Arial"/>
      <w:b/>
      <w:bCs/>
      <w:caps/>
      <w:kern w:val="32"/>
      <w:sz w:val="32"/>
      <w:szCs w:val="32"/>
    </w:rPr>
  </w:style>
  <w:style w:type="character" w:customStyle="1" w:styleId="Ttulo2CarCarCar31">
    <w:name w:val="Título 2 Car Car Car31"/>
    <w:basedOn w:val="Fuentedeprrafopredeter"/>
    <w:rsid w:val="00212DE0"/>
    <w:rPr>
      <w:rFonts w:ascii="Arial" w:eastAsia="SimSun" w:hAnsi="Arial" w:cs="Arial"/>
      <w:b/>
      <w:bCs/>
      <w:iCs/>
      <w:caps/>
      <w:sz w:val="24"/>
      <w:szCs w:val="24"/>
      <w:lang w:val="es-MX" w:eastAsia="zh-CN" w:bidi="ar-SA"/>
    </w:rPr>
  </w:style>
  <w:style w:type="character" w:customStyle="1" w:styleId="CarCar81">
    <w:name w:val="Car Car81"/>
    <w:basedOn w:val="Fuentedeprrafopredeter"/>
    <w:rsid w:val="00212DE0"/>
    <w:rPr>
      <w:rFonts w:ascii="Arial" w:eastAsia="SimSun" w:hAnsi="Arial" w:cs="Arial"/>
      <w:b/>
      <w:bCs/>
      <w:caps/>
      <w:kern w:val="32"/>
      <w:sz w:val="28"/>
      <w:szCs w:val="28"/>
      <w:lang w:val="es-MX" w:eastAsia="zh-CN" w:bidi="ar-SA"/>
    </w:rPr>
  </w:style>
  <w:style w:type="paragraph" w:customStyle="1" w:styleId="Portada291">
    <w:name w:val="Portada291"/>
    <w:basedOn w:val="Normal"/>
    <w:rsid w:val="00212DE0"/>
    <w:pPr>
      <w:jc w:val="center"/>
    </w:pPr>
    <w:rPr>
      <w:b/>
      <w:color w:val="000080"/>
      <w:szCs w:val="24"/>
      <w:lang w:val="es-MX"/>
    </w:rPr>
  </w:style>
  <w:style w:type="paragraph" w:customStyle="1" w:styleId="EstiloDespus6pto91">
    <w:name w:val="Estilo Después:  6 pto91"/>
    <w:basedOn w:val="Normal"/>
    <w:rsid w:val="00212DE0"/>
    <w:rPr>
      <w:sz w:val="20"/>
      <w:lang w:val="es-MX"/>
    </w:rPr>
  </w:style>
  <w:style w:type="paragraph" w:customStyle="1" w:styleId="xl23101">
    <w:name w:val="xl23101"/>
    <w:basedOn w:val="Normal"/>
    <w:rsid w:val="00212DE0"/>
    <w:pPr>
      <w:spacing w:before="100" w:after="100"/>
      <w:jc w:val="left"/>
    </w:pPr>
    <w:rPr>
      <w:rFonts w:ascii="Arial Narrow" w:eastAsia="Times New Roman" w:hAnsi="Arial Narrow"/>
      <w:lang w:val="es-ES" w:eastAsia="es-MX"/>
    </w:rPr>
  </w:style>
  <w:style w:type="paragraph" w:customStyle="1" w:styleId="EstiloEpgrafeSinNegrita31">
    <w:name w:val="Estilo Epígrafe + Sin Negrita31"/>
    <w:basedOn w:val="Epgrafe"/>
    <w:rsid w:val="00212DE0"/>
    <w:pPr>
      <w:spacing w:before="0"/>
      <w:jc w:val="both"/>
    </w:pPr>
    <w:rPr>
      <w:rFonts w:cs="Arial"/>
      <w:b/>
      <w:caps/>
      <w:kern w:val="32"/>
      <w:szCs w:val="28"/>
    </w:rPr>
  </w:style>
  <w:style w:type="character" w:customStyle="1" w:styleId="EstiloEpgrafeSinNegritaCar31">
    <w:name w:val="Estilo Epígrafe + Sin Negrita Car31"/>
    <w:basedOn w:val="Ttulo3Car6"/>
    <w:rsid w:val="00212DE0"/>
    <w:rPr>
      <w:rFonts w:ascii="Arial" w:hAnsi="Arial" w:cs="Arial"/>
      <w:b/>
      <w:bCs/>
      <w:iCs/>
      <w:caps/>
      <w:kern w:val="32"/>
      <w:sz w:val="22"/>
      <w:szCs w:val="28"/>
      <w:lang w:val="es-MX" w:eastAsia="zh-CN"/>
    </w:rPr>
  </w:style>
  <w:style w:type="paragraph" w:customStyle="1" w:styleId="EstiloEpgrafeJustificado31">
    <w:name w:val="Estilo Epígrafe + Justificado31"/>
    <w:basedOn w:val="Epgrafe"/>
    <w:rsid w:val="00212DE0"/>
    <w:pPr>
      <w:jc w:val="both"/>
    </w:pPr>
    <w:rPr>
      <w:rFonts w:eastAsia="Times New Roman"/>
      <w:bCs w:val="0"/>
    </w:rPr>
  </w:style>
  <w:style w:type="paragraph" w:customStyle="1" w:styleId="EstiloTtulo5Negrita31">
    <w:name w:val="Estilo Título 5 + Negrita31"/>
    <w:basedOn w:val="Ttulo5"/>
    <w:rsid w:val="00212DE0"/>
    <w:rPr>
      <w:b/>
    </w:rPr>
  </w:style>
  <w:style w:type="character" w:customStyle="1" w:styleId="CarCar161">
    <w:name w:val="Car Car161"/>
    <w:basedOn w:val="Fuentedeprrafopredeter"/>
    <w:rsid w:val="00212DE0"/>
    <w:rPr>
      <w:rFonts w:ascii="Arial" w:eastAsia="SimSun" w:hAnsi="Arial" w:cs="Arial"/>
      <w:b/>
      <w:bCs/>
      <w:iCs/>
      <w:caps/>
      <w:sz w:val="24"/>
      <w:szCs w:val="24"/>
      <w:lang w:val="es-MX" w:eastAsia="zh-CN" w:bidi="ar-SA"/>
    </w:rPr>
  </w:style>
  <w:style w:type="character" w:customStyle="1" w:styleId="Ttulo1CarCar41">
    <w:name w:val="Título 1 Car Car41"/>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0cm31">
    <w:name w:val="Estilo TDC 1 + Izquierda:  0 cm Primera línea:  0 cm31"/>
    <w:basedOn w:val="TDC1"/>
    <w:rsid w:val="00212DE0"/>
    <w:pPr>
      <w:ind w:left="0" w:firstLine="0"/>
    </w:pPr>
    <w:rPr>
      <w:rFonts w:eastAsia="Times New Roman"/>
      <w:bCs w:val="0"/>
      <w:u w:val="none"/>
    </w:rPr>
  </w:style>
  <w:style w:type="paragraph" w:customStyle="1" w:styleId="EstiloTtulo114ptMaysculas11">
    <w:name w:val="Estilo Título 1 + 14 pt Mayúsculas11"/>
    <w:basedOn w:val="Ttulo1"/>
    <w:rsid w:val="00212DE0"/>
    <w:pPr>
      <w:tabs>
        <w:tab w:val="clear" w:pos="0"/>
        <w:tab w:val="num" w:pos="720"/>
      </w:tabs>
      <w:ind w:left="720" w:hanging="360"/>
    </w:pPr>
    <w:rPr>
      <w:caps w:val="0"/>
    </w:rPr>
  </w:style>
  <w:style w:type="paragraph" w:customStyle="1" w:styleId="EstiloTextoindependienteArial12ptJustificadoIzquierda121">
    <w:name w:val="Estilo Texto independiente + Arial 12 pt Justificado Izquierda:  ...121"/>
    <w:basedOn w:val="Normal"/>
    <w:semiHidden/>
    <w:rsid w:val="00212DE0"/>
    <w:rPr>
      <w:rFonts w:eastAsia="Times New Roman"/>
      <w:szCs w:val="24"/>
      <w:lang w:val="es-ES" w:eastAsia="es-ES"/>
    </w:rPr>
  </w:style>
  <w:style w:type="paragraph" w:customStyle="1" w:styleId="TituloTablasdeContenido121">
    <w:name w:val="Titulo Tablas de Contenido121"/>
    <w:basedOn w:val="Normal"/>
    <w:rsid w:val="00212DE0"/>
    <w:pPr>
      <w:spacing w:before="360" w:after="360"/>
      <w:jc w:val="center"/>
    </w:pPr>
    <w:rPr>
      <w:b/>
      <w:caps/>
      <w:sz w:val="32"/>
      <w:szCs w:val="32"/>
    </w:rPr>
  </w:style>
  <w:style w:type="character" w:customStyle="1" w:styleId="TituloTablasdeContenidoCar121">
    <w:name w:val="Titulo Tablas de Contenido Car121"/>
    <w:basedOn w:val="CarCar2"/>
    <w:rsid w:val="00212DE0"/>
    <w:rPr>
      <w:rFonts w:ascii="Arial" w:eastAsia="SimSun" w:hAnsi="Arial" w:cs="Arial"/>
      <w:b/>
      <w:bCs/>
      <w:caps/>
      <w:kern w:val="32"/>
      <w:sz w:val="32"/>
      <w:szCs w:val="32"/>
      <w:lang w:val="es-CO" w:eastAsia="zh-CN" w:bidi="ar-SA"/>
    </w:rPr>
  </w:style>
  <w:style w:type="paragraph" w:customStyle="1" w:styleId="Portada2121">
    <w:name w:val="Portada2121"/>
    <w:basedOn w:val="Normal"/>
    <w:rsid w:val="00212DE0"/>
    <w:pPr>
      <w:jc w:val="center"/>
    </w:pPr>
    <w:rPr>
      <w:b/>
      <w:color w:val="000080"/>
      <w:szCs w:val="24"/>
      <w:lang w:val="es-MX"/>
    </w:rPr>
  </w:style>
  <w:style w:type="paragraph" w:customStyle="1" w:styleId="Portada1121">
    <w:name w:val="Portada1121"/>
    <w:basedOn w:val="TituloTablasdeContenido"/>
    <w:rsid w:val="00212DE0"/>
    <w:rPr>
      <w:rFonts w:cs="Times New Roman"/>
      <w:bCs w:val="0"/>
      <w:caps/>
      <w:kern w:val="0"/>
      <w:sz w:val="28"/>
      <w:szCs w:val="28"/>
    </w:rPr>
  </w:style>
  <w:style w:type="paragraph" w:customStyle="1" w:styleId="Portada3121">
    <w:name w:val="Portada3121"/>
    <w:basedOn w:val="Normal"/>
    <w:rsid w:val="00212DE0"/>
    <w:pPr>
      <w:jc w:val="center"/>
    </w:pPr>
    <w:rPr>
      <w:b/>
      <w:color w:val="0000FF"/>
      <w:sz w:val="52"/>
      <w:szCs w:val="52"/>
      <w:lang w:val="en-GB"/>
    </w:rPr>
  </w:style>
  <w:style w:type="paragraph" w:customStyle="1" w:styleId="Portada4121">
    <w:name w:val="Portada4121"/>
    <w:basedOn w:val="Normal"/>
    <w:rsid w:val="00212DE0"/>
    <w:pPr>
      <w:jc w:val="center"/>
    </w:pPr>
    <w:rPr>
      <w:b/>
      <w:sz w:val="28"/>
      <w:szCs w:val="36"/>
      <w:lang w:val="en-GB"/>
    </w:rPr>
  </w:style>
  <w:style w:type="paragraph" w:customStyle="1" w:styleId="EstiloDespus6pto121">
    <w:name w:val="Estilo Después:  6 pto121"/>
    <w:basedOn w:val="Normal"/>
    <w:rsid w:val="00212DE0"/>
    <w:rPr>
      <w:sz w:val="20"/>
      <w:lang w:val="es-MX"/>
    </w:rPr>
  </w:style>
  <w:style w:type="paragraph" w:customStyle="1" w:styleId="xl23121">
    <w:name w:val="xl23121"/>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0cm121">
    <w:name w:val="Estilo TDC 1 + Izquierda:  0 cm Primera línea:  0 cm121"/>
    <w:basedOn w:val="TDC1"/>
    <w:rsid w:val="00212DE0"/>
    <w:pPr>
      <w:ind w:left="0" w:firstLine="0"/>
    </w:pPr>
    <w:rPr>
      <w:rFonts w:eastAsia="Times New Roman"/>
      <w:bCs w:val="0"/>
      <w:u w:val="none"/>
    </w:rPr>
  </w:style>
  <w:style w:type="paragraph" w:customStyle="1" w:styleId="EstiloTtulo5Despus12pto21">
    <w:name w:val="Estilo Título 5 + Después:  12 pto21"/>
    <w:basedOn w:val="Ttulo5"/>
    <w:rsid w:val="00212DE0"/>
    <w:rPr>
      <w:b/>
    </w:rPr>
  </w:style>
  <w:style w:type="paragraph" w:customStyle="1" w:styleId="EstiloTextoindependienteArial12ptJustificadoIzquierda221">
    <w:name w:val="Estilo Texto independiente + Arial 12 pt Justificado Izquierda:  ...221"/>
    <w:basedOn w:val="Normal"/>
    <w:semiHidden/>
    <w:rsid w:val="00212DE0"/>
    <w:rPr>
      <w:rFonts w:eastAsia="Times New Roman"/>
      <w:szCs w:val="24"/>
      <w:lang w:val="es-ES" w:eastAsia="es-ES"/>
    </w:rPr>
  </w:style>
  <w:style w:type="paragraph" w:customStyle="1" w:styleId="TituloTablasdeContenido221">
    <w:name w:val="Titulo Tablas de Contenido221"/>
    <w:basedOn w:val="Normal"/>
    <w:rsid w:val="00212DE0"/>
    <w:pPr>
      <w:spacing w:before="360" w:after="360"/>
      <w:jc w:val="center"/>
    </w:pPr>
    <w:rPr>
      <w:rFonts w:cs="Arial"/>
      <w:b/>
      <w:bCs/>
      <w:caps/>
      <w:kern w:val="32"/>
      <w:sz w:val="32"/>
      <w:szCs w:val="32"/>
    </w:rPr>
  </w:style>
  <w:style w:type="paragraph" w:customStyle="1" w:styleId="Portada2221">
    <w:name w:val="Portada2221"/>
    <w:basedOn w:val="Normal"/>
    <w:rsid w:val="00212DE0"/>
    <w:pPr>
      <w:jc w:val="center"/>
    </w:pPr>
    <w:rPr>
      <w:b/>
      <w:color w:val="000080"/>
      <w:szCs w:val="24"/>
      <w:lang w:val="es-MX"/>
    </w:rPr>
  </w:style>
  <w:style w:type="paragraph" w:customStyle="1" w:styleId="EstiloDespus6pto221">
    <w:name w:val="Estilo Después:  6 pto221"/>
    <w:basedOn w:val="Normal"/>
    <w:rsid w:val="00212DE0"/>
    <w:rPr>
      <w:sz w:val="20"/>
      <w:lang w:val="es-MX"/>
    </w:rPr>
  </w:style>
  <w:style w:type="paragraph" w:customStyle="1" w:styleId="xl23221">
    <w:name w:val="xl23221"/>
    <w:basedOn w:val="Normal"/>
    <w:rsid w:val="00212DE0"/>
    <w:pPr>
      <w:spacing w:before="100" w:after="100"/>
      <w:jc w:val="left"/>
    </w:pPr>
    <w:rPr>
      <w:rFonts w:ascii="Arial Narrow" w:eastAsia="Times New Roman" w:hAnsi="Arial Narrow"/>
      <w:lang w:val="es-ES" w:eastAsia="es-MX"/>
    </w:rPr>
  </w:style>
  <w:style w:type="paragraph" w:customStyle="1" w:styleId="EstiloEpgrafeSinNegrita121">
    <w:name w:val="Estilo Epígrafe + Sin Negrita121"/>
    <w:basedOn w:val="Epgrafe"/>
    <w:rsid w:val="00212DE0"/>
    <w:pPr>
      <w:spacing w:before="0"/>
      <w:jc w:val="both"/>
    </w:pPr>
    <w:rPr>
      <w:rFonts w:cs="Arial"/>
      <w:b/>
      <w:caps/>
      <w:kern w:val="32"/>
      <w:szCs w:val="28"/>
    </w:rPr>
  </w:style>
  <w:style w:type="character" w:customStyle="1" w:styleId="EstiloEpgrafeSinNegritaCar121">
    <w:name w:val="Estilo Epígrafe + Sin Negrita Car121"/>
    <w:basedOn w:val="Ttulo3Car6"/>
    <w:rsid w:val="00212DE0"/>
    <w:rPr>
      <w:rFonts w:ascii="Arial" w:hAnsi="Arial" w:cs="Arial"/>
      <w:b/>
      <w:bCs/>
      <w:iCs/>
      <w:caps/>
      <w:kern w:val="32"/>
      <w:sz w:val="22"/>
      <w:szCs w:val="28"/>
      <w:lang w:val="es-MX" w:eastAsia="zh-CN"/>
    </w:rPr>
  </w:style>
  <w:style w:type="paragraph" w:customStyle="1" w:styleId="EstiloEpgrafeJustificado121">
    <w:name w:val="Estilo Epígrafe + Justificado121"/>
    <w:basedOn w:val="Epgrafe"/>
    <w:rsid w:val="00212DE0"/>
    <w:pPr>
      <w:jc w:val="both"/>
    </w:pPr>
    <w:rPr>
      <w:rFonts w:eastAsia="Times New Roman"/>
      <w:bCs w:val="0"/>
    </w:rPr>
  </w:style>
  <w:style w:type="paragraph" w:customStyle="1" w:styleId="EstiloTtulo5Negrita121">
    <w:name w:val="Estilo Título 5 + Negrita121"/>
    <w:basedOn w:val="Ttulo5"/>
    <w:rsid w:val="00212DE0"/>
    <w:rPr>
      <w:b/>
    </w:rPr>
  </w:style>
  <w:style w:type="paragraph" w:customStyle="1" w:styleId="EstiloTDC1Izquierda0cmPrimeralnea0cm211">
    <w:name w:val="Estilo TDC 1 + Izquierda:  0 cm Primera línea:  0 cm211"/>
    <w:basedOn w:val="TDC1"/>
    <w:rsid w:val="00212DE0"/>
    <w:pPr>
      <w:tabs>
        <w:tab w:val="clear" w:pos="8880"/>
        <w:tab w:val="right" w:leader="dot" w:pos="9120"/>
      </w:tabs>
      <w:ind w:left="0" w:firstLine="0"/>
    </w:pPr>
    <w:rPr>
      <w:rFonts w:eastAsia="Times New Roman"/>
      <w:bCs w:val="0"/>
      <w:u w:val="none"/>
    </w:rPr>
  </w:style>
  <w:style w:type="paragraph" w:customStyle="1" w:styleId="EstiloTextoindependienteArial12ptJustificadoIzquierda1111">
    <w:name w:val="Estilo Texto independiente + Arial 12 pt Justificado Izquierda:  ...1111"/>
    <w:basedOn w:val="Normal"/>
    <w:semiHidden/>
    <w:rsid w:val="00212DE0"/>
    <w:rPr>
      <w:rFonts w:eastAsia="Times New Roman"/>
      <w:szCs w:val="24"/>
      <w:lang w:val="es-ES" w:eastAsia="es-ES"/>
    </w:rPr>
  </w:style>
  <w:style w:type="paragraph" w:customStyle="1" w:styleId="TituloTablasdeContenido1111">
    <w:name w:val="Titulo Tablas de Contenido1111"/>
    <w:basedOn w:val="Normal"/>
    <w:rsid w:val="00212DE0"/>
    <w:pPr>
      <w:spacing w:before="360" w:after="360"/>
      <w:jc w:val="center"/>
    </w:pPr>
    <w:rPr>
      <w:b/>
      <w:caps/>
      <w:sz w:val="32"/>
      <w:szCs w:val="32"/>
    </w:rPr>
  </w:style>
  <w:style w:type="character" w:customStyle="1" w:styleId="TituloTablasdeContenidoCar1111">
    <w:name w:val="Titulo Tablas de Contenido Car1111"/>
    <w:basedOn w:val="CarCar2"/>
    <w:rsid w:val="00212DE0"/>
    <w:rPr>
      <w:rFonts w:ascii="Arial" w:eastAsia="SimSun" w:hAnsi="Arial" w:cs="Arial"/>
      <w:b/>
      <w:bCs/>
      <w:caps/>
      <w:kern w:val="32"/>
      <w:sz w:val="32"/>
      <w:szCs w:val="32"/>
      <w:lang w:val="es-CO" w:eastAsia="zh-CN" w:bidi="ar-SA"/>
    </w:rPr>
  </w:style>
  <w:style w:type="paragraph" w:customStyle="1" w:styleId="Portada21111">
    <w:name w:val="Portada21111"/>
    <w:basedOn w:val="Normal"/>
    <w:rsid w:val="00212DE0"/>
    <w:pPr>
      <w:jc w:val="center"/>
    </w:pPr>
    <w:rPr>
      <w:b/>
      <w:color w:val="000080"/>
      <w:szCs w:val="24"/>
      <w:lang w:val="es-MX"/>
    </w:rPr>
  </w:style>
  <w:style w:type="paragraph" w:customStyle="1" w:styleId="Portada11111">
    <w:name w:val="Portada11111"/>
    <w:basedOn w:val="TituloTablasdeContenido"/>
    <w:rsid w:val="00212DE0"/>
    <w:rPr>
      <w:rFonts w:cs="Times New Roman"/>
      <w:bCs w:val="0"/>
      <w:caps/>
      <w:kern w:val="0"/>
      <w:sz w:val="28"/>
      <w:szCs w:val="28"/>
    </w:rPr>
  </w:style>
  <w:style w:type="paragraph" w:customStyle="1" w:styleId="Portada31111">
    <w:name w:val="Portada31111"/>
    <w:basedOn w:val="Normal"/>
    <w:rsid w:val="00212DE0"/>
    <w:pPr>
      <w:jc w:val="center"/>
    </w:pPr>
    <w:rPr>
      <w:b/>
      <w:color w:val="0000FF"/>
      <w:sz w:val="52"/>
      <w:szCs w:val="52"/>
      <w:lang w:val="en-GB"/>
    </w:rPr>
  </w:style>
  <w:style w:type="paragraph" w:customStyle="1" w:styleId="Portada41111">
    <w:name w:val="Portada41111"/>
    <w:basedOn w:val="Normal"/>
    <w:rsid w:val="00212DE0"/>
    <w:pPr>
      <w:jc w:val="center"/>
    </w:pPr>
    <w:rPr>
      <w:b/>
      <w:sz w:val="28"/>
      <w:szCs w:val="36"/>
      <w:lang w:val="en-GB"/>
    </w:rPr>
  </w:style>
  <w:style w:type="paragraph" w:customStyle="1" w:styleId="EstiloDespus6pto1111">
    <w:name w:val="Estilo Después:  6 pto1111"/>
    <w:basedOn w:val="Normal"/>
    <w:rsid w:val="00212DE0"/>
    <w:rPr>
      <w:sz w:val="20"/>
      <w:lang w:val="es-MX"/>
    </w:rPr>
  </w:style>
  <w:style w:type="paragraph" w:customStyle="1" w:styleId="xl231111">
    <w:name w:val="xl231111"/>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0cm1111">
    <w:name w:val="Estilo TDC 1 + Izquierda:  0 cm Primera línea:  0 cm1111"/>
    <w:basedOn w:val="TDC1"/>
    <w:rsid w:val="00212DE0"/>
    <w:pPr>
      <w:tabs>
        <w:tab w:val="clear" w:pos="8880"/>
        <w:tab w:val="right" w:leader="dot" w:pos="9120"/>
      </w:tabs>
      <w:ind w:left="0" w:firstLine="0"/>
    </w:pPr>
    <w:rPr>
      <w:rFonts w:eastAsia="Times New Roman"/>
      <w:bCs w:val="0"/>
      <w:u w:val="none"/>
    </w:rPr>
  </w:style>
  <w:style w:type="paragraph" w:customStyle="1" w:styleId="EstiloTextoindependienteArial12ptJustificadoIzquierda2111">
    <w:name w:val="Estilo Texto independiente + Arial 12 pt Justificado Izquierda:  ...2111"/>
    <w:basedOn w:val="Normal"/>
    <w:semiHidden/>
    <w:rsid w:val="00212DE0"/>
    <w:rPr>
      <w:rFonts w:eastAsia="Times New Roman"/>
      <w:szCs w:val="24"/>
      <w:lang w:val="es-ES" w:eastAsia="es-ES"/>
    </w:rPr>
  </w:style>
  <w:style w:type="paragraph" w:customStyle="1" w:styleId="TituloTablasdeContenido2111">
    <w:name w:val="Titulo Tablas de Contenido2111"/>
    <w:basedOn w:val="Normal"/>
    <w:rsid w:val="00212DE0"/>
    <w:pPr>
      <w:spacing w:before="360" w:after="360"/>
      <w:jc w:val="center"/>
    </w:pPr>
    <w:rPr>
      <w:rFonts w:cs="Arial"/>
      <w:b/>
      <w:bCs/>
      <w:caps/>
      <w:kern w:val="32"/>
      <w:sz w:val="32"/>
      <w:szCs w:val="32"/>
    </w:rPr>
  </w:style>
  <w:style w:type="character" w:customStyle="1" w:styleId="TituloTablasdeContenidoCar211">
    <w:name w:val="Titulo Tablas de Contenido Car211"/>
    <w:basedOn w:val="Ttulo3Car6"/>
    <w:rsid w:val="00212DE0"/>
    <w:rPr>
      <w:rFonts w:ascii="Arial" w:hAnsi="Arial" w:cs="Arial"/>
      <w:b/>
      <w:bCs/>
      <w:iCs/>
      <w:caps/>
      <w:kern w:val="32"/>
      <w:sz w:val="32"/>
      <w:szCs w:val="32"/>
      <w:lang w:val="es-CO" w:eastAsia="zh-CN"/>
    </w:rPr>
  </w:style>
  <w:style w:type="paragraph" w:customStyle="1" w:styleId="Portada22111">
    <w:name w:val="Portada22111"/>
    <w:basedOn w:val="Normal"/>
    <w:rsid w:val="00212DE0"/>
    <w:pPr>
      <w:jc w:val="center"/>
    </w:pPr>
    <w:rPr>
      <w:b/>
      <w:color w:val="000080"/>
      <w:szCs w:val="24"/>
      <w:lang w:val="es-MX"/>
    </w:rPr>
  </w:style>
  <w:style w:type="paragraph" w:customStyle="1" w:styleId="Portada1211">
    <w:name w:val="Portada1211"/>
    <w:basedOn w:val="TituloTablasdeContenido"/>
    <w:rsid w:val="00212DE0"/>
    <w:rPr>
      <w:caps/>
      <w:sz w:val="28"/>
      <w:szCs w:val="28"/>
    </w:rPr>
  </w:style>
  <w:style w:type="paragraph" w:customStyle="1" w:styleId="Portada3211">
    <w:name w:val="Portada3211"/>
    <w:basedOn w:val="Normal"/>
    <w:rsid w:val="00212DE0"/>
    <w:pPr>
      <w:jc w:val="center"/>
    </w:pPr>
    <w:rPr>
      <w:b/>
      <w:color w:val="0000FF"/>
      <w:sz w:val="52"/>
      <w:szCs w:val="52"/>
      <w:lang w:val="en-GB"/>
    </w:rPr>
  </w:style>
  <w:style w:type="paragraph" w:customStyle="1" w:styleId="Portada4211">
    <w:name w:val="Portada4211"/>
    <w:basedOn w:val="Normal"/>
    <w:rsid w:val="00212DE0"/>
    <w:pPr>
      <w:jc w:val="center"/>
    </w:pPr>
    <w:rPr>
      <w:b/>
      <w:sz w:val="28"/>
      <w:szCs w:val="36"/>
      <w:lang w:val="en-GB"/>
    </w:rPr>
  </w:style>
  <w:style w:type="paragraph" w:customStyle="1" w:styleId="EstiloDespus6pto2111">
    <w:name w:val="Estilo Después:  6 pto2111"/>
    <w:basedOn w:val="Normal"/>
    <w:rsid w:val="00212DE0"/>
    <w:rPr>
      <w:sz w:val="20"/>
      <w:lang w:val="es-MX"/>
    </w:rPr>
  </w:style>
  <w:style w:type="paragraph" w:customStyle="1" w:styleId="xl232111">
    <w:name w:val="xl232111"/>
    <w:basedOn w:val="Normal"/>
    <w:rsid w:val="00212DE0"/>
    <w:pPr>
      <w:spacing w:before="100" w:after="100"/>
      <w:jc w:val="left"/>
    </w:pPr>
    <w:rPr>
      <w:rFonts w:ascii="Arial Narrow" w:eastAsia="Times New Roman" w:hAnsi="Arial Narrow"/>
      <w:lang w:val="es-ES" w:eastAsia="es-MX"/>
    </w:rPr>
  </w:style>
  <w:style w:type="paragraph" w:customStyle="1" w:styleId="EstiloEpgrafeSinNegrita1111">
    <w:name w:val="Estilo Epígrafe + Sin Negrita1111"/>
    <w:basedOn w:val="Epgrafe"/>
    <w:rsid w:val="00212DE0"/>
    <w:pPr>
      <w:spacing w:before="0"/>
      <w:jc w:val="both"/>
    </w:pPr>
    <w:rPr>
      <w:rFonts w:cs="Arial"/>
      <w:b/>
      <w:caps/>
      <w:kern w:val="32"/>
      <w:szCs w:val="28"/>
    </w:rPr>
  </w:style>
  <w:style w:type="character" w:customStyle="1" w:styleId="EstiloEpgrafeSinNegritaCar1111">
    <w:name w:val="Estilo Epígrafe + Sin Negrita Car1111"/>
    <w:basedOn w:val="Ttulo3Car6"/>
    <w:rsid w:val="00212DE0"/>
    <w:rPr>
      <w:rFonts w:ascii="Arial" w:hAnsi="Arial" w:cs="Arial"/>
      <w:b/>
      <w:bCs/>
      <w:iCs/>
      <w:caps/>
      <w:kern w:val="32"/>
      <w:sz w:val="22"/>
      <w:szCs w:val="28"/>
      <w:lang w:val="es-MX" w:eastAsia="zh-CN"/>
    </w:rPr>
  </w:style>
  <w:style w:type="paragraph" w:customStyle="1" w:styleId="EstiloEpgrafeJustificado1111">
    <w:name w:val="Estilo Epígrafe + Justificado1111"/>
    <w:basedOn w:val="Epgrafe"/>
    <w:rsid w:val="00212DE0"/>
    <w:pPr>
      <w:jc w:val="both"/>
    </w:pPr>
    <w:rPr>
      <w:rFonts w:eastAsia="Times New Roman"/>
      <w:bCs w:val="0"/>
    </w:rPr>
  </w:style>
  <w:style w:type="paragraph" w:customStyle="1" w:styleId="EstiloTtulo5Negrita1111">
    <w:name w:val="Estilo Título 5 + Negrita1111"/>
    <w:basedOn w:val="Ttulo5"/>
    <w:rsid w:val="00212DE0"/>
    <w:pPr>
      <w:numPr>
        <w:ilvl w:val="0"/>
        <w:numId w:val="0"/>
      </w:numPr>
      <w:tabs>
        <w:tab w:val="num" w:pos="3600"/>
      </w:tabs>
      <w:ind w:left="3600" w:hanging="360"/>
    </w:pPr>
    <w:rPr>
      <w:b/>
    </w:rPr>
  </w:style>
  <w:style w:type="paragraph" w:customStyle="1" w:styleId="EstiloTextoindependienteArial12ptJustificadoIzquierda311">
    <w:name w:val="Estilo Texto independiente + Arial 12 pt Justificado Izquierda:  ...311"/>
    <w:basedOn w:val="Normal"/>
    <w:semiHidden/>
    <w:rsid w:val="00212DE0"/>
    <w:rPr>
      <w:rFonts w:eastAsia="Times New Roman"/>
      <w:szCs w:val="24"/>
      <w:lang w:val="es-ES" w:eastAsia="es-ES"/>
    </w:rPr>
  </w:style>
  <w:style w:type="paragraph" w:customStyle="1" w:styleId="TituloTablasdeContenido311">
    <w:name w:val="Titulo Tablas de Contenido311"/>
    <w:basedOn w:val="Normal"/>
    <w:rsid w:val="00212DE0"/>
    <w:pPr>
      <w:spacing w:before="360" w:after="360"/>
      <w:jc w:val="center"/>
    </w:pPr>
    <w:rPr>
      <w:b/>
      <w:caps/>
      <w:sz w:val="32"/>
      <w:szCs w:val="32"/>
    </w:rPr>
  </w:style>
  <w:style w:type="paragraph" w:customStyle="1" w:styleId="Portada2311">
    <w:name w:val="Portada2311"/>
    <w:basedOn w:val="Normal"/>
    <w:rsid w:val="00212DE0"/>
    <w:pPr>
      <w:jc w:val="center"/>
    </w:pPr>
    <w:rPr>
      <w:b/>
      <w:color w:val="000080"/>
      <w:szCs w:val="24"/>
      <w:lang w:val="es-MX"/>
    </w:rPr>
  </w:style>
  <w:style w:type="paragraph" w:customStyle="1" w:styleId="EstiloDespus6pto311">
    <w:name w:val="Estilo Después:  6 pto311"/>
    <w:basedOn w:val="Normal"/>
    <w:rsid w:val="00212DE0"/>
    <w:rPr>
      <w:sz w:val="20"/>
      <w:lang w:val="es-MX"/>
    </w:rPr>
  </w:style>
  <w:style w:type="paragraph" w:customStyle="1" w:styleId="xl23311">
    <w:name w:val="xl23311"/>
    <w:basedOn w:val="Normal"/>
    <w:rsid w:val="00212DE0"/>
    <w:pPr>
      <w:spacing w:before="100" w:after="100"/>
      <w:jc w:val="left"/>
    </w:pPr>
    <w:rPr>
      <w:rFonts w:ascii="Arial Narrow" w:eastAsia="Times New Roman" w:hAnsi="Arial Narrow"/>
      <w:lang w:val="es-ES" w:eastAsia="es-MX"/>
    </w:rPr>
  </w:style>
  <w:style w:type="paragraph" w:customStyle="1" w:styleId="Textodenotaalfinal21">
    <w:name w:val="Texto de nota al final21"/>
    <w:basedOn w:val="Normal"/>
    <w:rsid w:val="00212DE0"/>
    <w:pPr>
      <w:widowControl w:val="0"/>
      <w:jc w:val="left"/>
    </w:pPr>
    <w:rPr>
      <w:rFonts w:eastAsia="Times New Roman"/>
      <w:snapToGrid w:val="0"/>
      <w:lang w:val="es-CL" w:eastAsia="es-ES"/>
    </w:rPr>
  </w:style>
  <w:style w:type="paragraph" w:customStyle="1" w:styleId="EstiloTextoindependienteArial12ptJustificadoIzquierda411">
    <w:name w:val="Estilo Texto independiente + Arial 12 pt Justificado Izquierda:  ...411"/>
    <w:basedOn w:val="Normal"/>
    <w:semiHidden/>
    <w:rsid w:val="00212DE0"/>
    <w:rPr>
      <w:rFonts w:eastAsia="Times New Roman"/>
      <w:szCs w:val="24"/>
      <w:lang w:val="es-ES" w:eastAsia="es-ES"/>
    </w:rPr>
  </w:style>
  <w:style w:type="paragraph" w:customStyle="1" w:styleId="TituloTablasdeContenido411">
    <w:name w:val="Titulo Tablas de Contenido411"/>
    <w:basedOn w:val="Normal"/>
    <w:rsid w:val="00212DE0"/>
    <w:pPr>
      <w:spacing w:before="360" w:after="360"/>
      <w:jc w:val="center"/>
    </w:pPr>
    <w:rPr>
      <w:b/>
      <w:caps/>
      <w:sz w:val="32"/>
      <w:szCs w:val="32"/>
    </w:rPr>
  </w:style>
  <w:style w:type="paragraph" w:customStyle="1" w:styleId="Portada2411">
    <w:name w:val="Portada2411"/>
    <w:basedOn w:val="Normal"/>
    <w:rsid w:val="00212DE0"/>
    <w:pPr>
      <w:jc w:val="center"/>
    </w:pPr>
    <w:rPr>
      <w:b/>
      <w:color w:val="000080"/>
      <w:szCs w:val="24"/>
      <w:lang w:val="es-MX"/>
    </w:rPr>
  </w:style>
  <w:style w:type="paragraph" w:customStyle="1" w:styleId="EstiloDespus6pto411">
    <w:name w:val="Estilo Después:  6 pto411"/>
    <w:basedOn w:val="Normal"/>
    <w:rsid w:val="00212DE0"/>
    <w:rPr>
      <w:sz w:val="20"/>
      <w:lang w:val="es-MX"/>
    </w:rPr>
  </w:style>
  <w:style w:type="paragraph" w:customStyle="1" w:styleId="xl23411">
    <w:name w:val="xl23411"/>
    <w:basedOn w:val="Normal"/>
    <w:rsid w:val="00212DE0"/>
    <w:pPr>
      <w:spacing w:before="100" w:after="100"/>
      <w:jc w:val="left"/>
    </w:pPr>
    <w:rPr>
      <w:rFonts w:ascii="Arial Narrow" w:eastAsia="Times New Roman" w:hAnsi="Arial Narrow"/>
      <w:lang w:val="es-ES" w:eastAsia="es-MX"/>
    </w:rPr>
  </w:style>
  <w:style w:type="paragraph" w:customStyle="1" w:styleId="Textodenotaalfinal111">
    <w:name w:val="Texto de nota al final111"/>
    <w:basedOn w:val="Normal"/>
    <w:rsid w:val="00212DE0"/>
    <w:pPr>
      <w:widowControl w:val="0"/>
      <w:jc w:val="left"/>
    </w:pPr>
    <w:rPr>
      <w:rFonts w:eastAsia="Times New Roman"/>
      <w:snapToGrid w:val="0"/>
      <w:lang w:val="es-CL" w:eastAsia="es-ES"/>
    </w:rPr>
  </w:style>
  <w:style w:type="paragraph" w:customStyle="1" w:styleId="Lista211">
    <w:name w:val="Lista211"/>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11">
    <w:name w:val="Estilo Texto independiente + Arial 12 pt Justificado Izquierda:  ...511"/>
    <w:basedOn w:val="Normal"/>
    <w:semiHidden/>
    <w:rsid w:val="00212DE0"/>
    <w:rPr>
      <w:rFonts w:eastAsia="Times New Roman"/>
      <w:szCs w:val="24"/>
      <w:lang w:val="es-ES" w:eastAsia="es-ES"/>
    </w:rPr>
  </w:style>
  <w:style w:type="paragraph" w:customStyle="1" w:styleId="TituloTablasdeContenido511">
    <w:name w:val="Titulo Tablas de Contenido511"/>
    <w:basedOn w:val="Normal"/>
    <w:rsid w:val="00212DE0"/>
    <w:pPr>
      <w:spacing w:before="360" w:after="360"/>
      <w:jc w:val="center"/>
    </w:pPr>
    <w:rPr>
      <w:b/>
      <w:caps/>
      <w:sz w:val="32"/>
      <w:szCs w:val="32"/>
    </w:rPr>
  </w:style>
  <w:style w:type="paragraph" w:customStyle="1" w:styleId="Portada2511">
    <w:name w:val="Portada2511"/>
    <w:basedOn w:val="Normal"/>
    <w:rsid w:val="00212DE0"/>
    <w:pPr>
      <w:jc w:val="center"/>
    </w:pPr>
    <w:rPr>
      <w:b/>
      <w:color w:val="000080"/>
      <w:szCs w:val="24"/>
      <w:lang w:val="es-MX"/>
    </w:rPr>
  </w:style>
  <w:style w:type="paragraph" w:customStyle="1" w:styleId="EstiloDespus6pto511">
    <w:name w:val="Estilo Después:  6 pto511"/>
    <w:basedOn w:val="Normal"/>
    <w:rsid w:val="00212DE0"/>
    <w:rPr>
      <w:sz w:val="20"/>
      <w:lang w:val="es-MX"/>
    </w:rPr>
  </w:style>
  <w:style w:type="paragraph" w:customStyle="1" w:styleId="xl23511">
    <w:name w:val="xl23511"/>
    <w:basedOn w:val="Normal"/>
    <w:rsid w:val="00212DE0"/>
    <w:pPr>
      <w:spacing w:before="100" w:after="100"/>
      <w:jc w:val="left"/>
    </w:pPr>
    <w:rPr>
      <w:rFonts w:ascii="Arial Narrow" w:eastAsia="Times New Roman" w:hAnsi="Arial Narrow"/>
      <w:lang w:val="es-ES" w:eastAsia="es-MX"/>
    </w:rPr>
  </w:style>
  <w:style w:type="paragraph" w:customStyle="1" w:styleId="EstiloTtulo5Despus12pto111">
    <w:name w:val="Estilo Título 5 + Después:  12 pto111"/>
    <w:basedOn w:val="Ttulo5"/>
    <w:rsid w:val="00212DE0"/>
    <w:pPr>
      <w:numPr>
        <w:ilvl w:val="0"/>
        <w:numId w:val="0"/>
      </w:numPr>
      <w:tabs>
        <w:tab w:val="num" w:pos="0"/>
        <w:tab w:val="num" w:pos="926"/>
      </w:tabs>
      <w:ind w:hanging="360"/>
    </w:pPr>
  </w:style>
  <w:style w:type="paragraph" w:customStyle="1" w:styleId="EstiloTextoindependienteArial12ptJustificadoIzquierda611">
    <w:name w:val="Estilo Texto independiente + Arial 12 pt Justificado Izquierda:  ...611"/>
    <w:basedOn w:val="Normal"/>
    <w:semiHidden/>
    <w:rsid w:val="00212DE0"/>
    <w:rPr>
      <w:rFonts w:eastAsia="Times New Roman"/>
      <w:szCs w:val="24"/>
      <w:lang w:val="es-ES" w:eastAsia="es-ES"/>
    </w:rPr>
  </w:style>
  <w:style w:type="paragraph" w:customStyle="1" w:styleId="TituloTablasdeContenido611">
    <w:name w:val="Titulo Tablas de Contenido611"/>
    <w:basedOn w:val="Normal"/>
    <w:rsid w:val="00212DE0"/>
    <w:pPr>
      <w:spacing w:before="360" w:after="360"/>
      <w:jc w:val="center"/>
    </w:pPr>
    <w:rPr>
      <w:b/>
      <w:caps/>
      <w:sz w:val="32"/>
      <w:szCs w:val="32"/>
    </w:rPr>
  </w:style>
  <w:style w:type="paragraph" w:customStyle="1" w:styleId="Portada2611">
    <w:name w:val="Portada2611"/>
    <w:basedOn w:val="Normal"/>
    <w:rsid w:val="00212DE0"/>
    <w:pPr>
      <w:jc w:val="center"/>
    </w:pPr>
    <w:rPr>
      <w:b/>
      <w:color w:val="000080"/>
      <w:szCs w:val="24"/>
      <w:lang w:val="es-MX"/>
    </w:rPr>
  </w:style>
  <w:style w:type="paragraph" w:customStyle="1" w:styleId="EstiloDespus6pto611">
    <w:name w:val="Estilo Después:  6 pto611"/>
    <w:basedOn w:val="Normal"/>
    <w:rsid w:val="00212DE0"/>
    <w:rPr>
      <w:sz w:val="20"/>
      <w:lang w:val="es-MX"/>
    </w:rPr>
  </w:style>
  <w:style w:type="paragraph" w:customStyle="1" w:styleId="xl23611">
    <w:name w:val="xl23611"/>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11">
    <w:name w:val="Estilo Texto independiente + Arial 12 pt Justificado Izquierda:  ...711"/>
    <w:basedOn w:val="Normal"/>
    <w:semiHidden/>
    <w:rsid w:val="00212DE0"/>
    <w:rPr>
      <w:rFonts w:eastAsia="Times New Roman"/>
      <w:szCs w:val="24"/>
      <w:lang w:val="es-ES" w:eastAsia="es-ES"/>
    </w:rPr>
  </w:style>
  <w:style w:type="paragraph" w:customStyle="1" w:styleId="TituloTablasdeContenido711">
    <w:name w:val="Titulo Tablas de Contenido711"/>
    <w:basedOn w:val="Normal"/>
    <w:rsid w:val="00212DE0"/>
    <w:pPr>
      <w:spacing w:before="360" w:after="360"/>
      <w:jc w:val="center"/>
    </w:pPr>
    <w:rPr>
      <w:rFonts w:cs="Arial"/>
      <w:b/>
      <w:bCs/>
      <w:caps/>
      <w:kern w:val="32"/>
      <w:sz w:val="32"/>
      <w:szCs w:val="32"/>
    </w:rPr>
  </w:style>
  <w:style w:type="paragraph" w:customStyle="1" w:styleId="Portada2711">
    <w:name w:val="Portada2711"/>
    <w:basedOn w:val="Normal"/>
    <w:rsid w:val="00212DE0"/>
    <w:pPr>
      <w:jc w:val="center"/>
    </w:pPr>
    <w:rPr>
      <w:b/>
      <w:color w:val="000080"/>
      <w:szCs w:val="24"/>
      <w:lang w:val="es-MX"/>
    </w:rPr>
  </w:style>
  <w:style w:type="paragraph" w:customStyle="1" w:styleId="EstiloDespus6pto711">
    <w:name w:val="Estilo Después:  6 pto711"/>
    <w:basedOn w:val="Normal"/>
    <w:rsid w:val="00212DE0"/>
    <w:rPr>
      <w:sz w:val="20"/>
      <w:lang w:val="es-MX"/>
    </w:rPr>
  </w:style>
  <w:style w:type="paragraph" w:customStyle="1" w:styleId="xl23711">
    <w:name w:val="xl23711"/>
    <w:basedOn w:val="Normal"/>
    <w:rsid w:val="00212DE0"/>
    <w:pPr>
      <w:spacing w:before="100" w:after="100"/>
      <w:jc w:val="left"/>
    </w:pPr>
    <w:rPr>
      <w:rFonts w:ascii="Arial Narrow" w:eastAsia="Times New Roman" w:hAnsi="Arial Narrow"/>
      <w:lang w:val="es-ES" w:eastAsia="es-MX"/>
    </w:rPr>
  </w:style>
  <w:style w:type="paragraph" w:customStyle="1" w:styleId="EstiloEpgrafeSinNegrita211">
    <w:name w:val="Estilo Epígrafe + Sin Negrita211"/>
    <w:basedOn w:val="Epgrafe"/>
    <w:rsid w:val="00212DE0"/>
    <w:pPr>
      <w:spacing w:before="0"/>
      <w:jc w:val="both"/>
    </w:pPr>
    <w:rPr>
      <w:rFonts w:cs="Arial"/>
      <w:b/>
      <w:caps/>
      <w:kern w:val="32"/>
      <w:szCs w:val="28"/>
    </w:rPr>
  </w:style>
  <w:style w:type="character" w:customStyle="1" w:styleId="EstiloEpgrafeSinNegritaCar211">
    <w:name w:val="Estilo Epígrafe + Sin Negrita Car211"/>
    <w:basedOn w:val="Ttulo3Car6"/>
    <w:rsid w:val="00212DE0"/>
    <w:rPr>
      <w:rFonts w:ascii="Arial" w:hAnsi="Arial" w:cs="Arial"/>
      <w:b/>
      <w:bCs/>
      <w:iCs/>
      <w:caps/>
      <w:kern w:val="32"/>
      <w:sz w:val="22"/>
      <w:szCs w:val="28"/>
      <w:lang w:val="es-MX" w:eastAsia="zh-CN"/>
    </w:rPr>
  </w:style>
  <w:style w:type="paragraph" w:customStyle="1" w:styleId="EstiloEpgrafeJustificado211">
    <w:name w:val="Estilo Epígrafe + Justificado211"/>
    <w:basedOn w:val="Epgrafe"/>
    <w:rsid w:val="00212DE0"/>
    <w:pPr>
      <w:jc w:val="both"/>
    </w:pPr>
    <w:rPr>
      <w:rFonts w:eastAsia="Times New Roman"/>
      <w:bCs w:val="0"/>
    </w:rPr>
  </w:style>
  <w:style w:type="paragraph" w:customStyle="1" w:styleId="EstiloTtulo5Negrita211">
    <w:name w:val="Estilo Título 5 + Negrita211"/>
    <w:basedOn w:val="Ttulo5"/>
    <w:rsid w:val="00212DE0"/>
    <w:rPr>
      <w:b/>
    </w:rPr>
  </w:style>
  <w:style w:type="character" w:customStyle="1" w:styleId="CarCar171">
    <w:name w:val="Car Car171"/>
    <w:basedOn w:val="Fuentedeprrafopredeter"/>
    <w:rsid w:val="00212DE0"/>
    <w:rPr>
      <w:rFonts w:ascii="Arial" w:eastAsia="SimSun" w:hAnsi="Arial" w:cs="Arial"/>
      <w:b/>
      <w:bCs/>
      <w:caps/>
      <w:kern w:val="32"/>
      <w:sz w:val="28"/>
      <w:szCs w:val="28"/>
      <w:lang w:val="es-MX" w:eastAsia="zh-CN" w:bidi="ar-SA"/>
    </w:rPr>
  </w:style>
  <w:style w:type="character" w:customStyle="1" w:styleId="Ttulo1CarCar51">
    <w:name w:val="Título 1 Car Car51"/>
    <w:basedOn w:val="Fuentedeprrafopredeter"/>
    <w:rsid w:val="00212DE0"/>
    <w:rPr>
      <w:rFonts w:ascii="Arial" w:eastAsia="SimSun" w:hAnsi="Arial" w:cs="Arial"/>
      <w:b/>
      <w:bCs/>
      <w:caps/>
      <w:kern w:val="32"/>
      <w:sz w:val="28"/>
      <w:szCs w:val="28"/>
      <w:lang w:val="es-CO" w:eastAsia="zh-CN" w:bidi="ar-SA"/>
    </w:rPr>
  </w:style>
  <w:style w:type="paragraph" w:customStyle="1" w:styleId="Textodenotaalfinal36">
    <w:name w:val="Texto de nota al final36"/>
    <w:basedOn w:val="Normal"/>
    <w:rsid w:val="00212DE0"/>
    <w:pPr>
      <w:widowControl w:val="0"/>
      <w:jc w:val="left"/>
    </w:pPr>
    <w:rPr>
      <w:rFonts w:eastAsia="Times New Roman"/>
      <w:snapToGrid w:val="0"/>
      <w:lang w:val="es-CL" w:eastAsia="es-ES"/>
    </w:rPr>
  </w:style>
  <w:style w:type="paragraph" w:customStyle="1" w:styleId="Textodenotaalfinal311">
    <w:name w:val="Texto de nota al final311"/>
    <w:basedOn w:val="Normal"/>
    <w:rsid w:val="00212DE0"/>
    <w:pPr>
      <w:widowControl w:val="0"/>
      <w:jc w:val="left"/>
    </w:pPr>
    <w:rPr>
      <w:rFonts w:eastAsia="Times New Roman"/>
      <w:snapToGrid w:val="0"/>
      <w:lang w:val="es-CL" w:eastAsia="es-ES"/>
    </w:rPr>
  </w:style>
  <w:style w:type="paragraph" w:customStyle="1" w:styleId="Textodenotaalfinal323">
    <w:name w:val="Texto de nota al final323"/>
    <w:basedOn w:val="Normal"/>
    <w:rsid w:val="00212DE0"/>
    <w:pPr>
      <w:widowControl w:val="0"/>
      <w:jc w:val="left"/>
    </w:pPr>
    <w:rPr>
      <w:rFonts w:eastAsia="Times New Roman"/>
      <w:snapToGrid w:val="0"/>
      <w:lang w:val="es-CL" w:eastAsia="es-ES"/>
    </w:rPr>
  </w:style>
  <w:style w:type="paragraph" w:customStyle="1" w:styleId="EstiloTextoindependienteArial12ptJustificadoIzquierda15">
    <w:name w:val="Estilo Texto independiente + Arial 12 pt Justificado Izquierda:  ...15"/>
    <w:basedOn w:val="Normal"/>
    <w:semiHidden/>
    <w:rsid w:val="00212DE0"/>
    <w:rPr>
      <w:rFonts w:eastAsia="Times New Roman"/>
      <w:szCs w:val="24"/>
      <w:lang w:val="es-ES" w:eastAsia="es-ES"/>
    </w:rPr>
  </w:style>
  <w:style w:type="paragraph" w:customStyle="1" w:styleId="TituloTablasdeContenido15">
    <w:name w:val="Titulo Tablas de Contenido15"/>
    <w:basedOn w:val="Normal"/>
    <w:rsid w:val="00212DE0"/>
    <w:pPr>
      <w:spacing w:before="360" w:after="360"/>
      <w:jc w:val="center"/>
    </w:pPr>
    <w:rPr>
      <w:b/>
      <w:caps/>
      <w:sz w:val="32"/>
      <w:szCs w:val="32"/>
    </w:rPr>
  </w:style>
  <w:style w:type="character" w:customStyle="1" w:styleId="CarCar30">
    <w:name w:val="Car Car30"/>
    <w:basedOn w:val="Fuentedeprrafopredeter"/>
    <w:rsid w:val="00212DE0"/>
    <w:rPr>
      <w:rFonts w:ascii="Arial" w:eastAsia="SimSun" w:hAnsi="Arial" w:cs="Arial"/>
      <w:b/>
      <w:bCs/>
      <w:iCs/>
      <w:caps/>
      <w:sz w:val="24"/>
      <w:szCs w:val="24"/>
      <w:lang w:val="es-MX" w:eastAsia="zh-CN" w:bidi="ar-SA"/>
    </w:rPr>
  </w:style>
  <w:style w:type="character" w:customStyle="1" w:styleId="CarCar113">
    <w:name w:val="Car Car113"/>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5">
    <w:name w:val="Titulo Tablas de Contenido Car5"/>
    <w:basedOn w:val="Ttulo2Car5"/>
    <w:rsid w:val="00212DE0"/>
    <w:rPr>
      <w:rFonts w:ascii="Arial" w:hAnsi="Arial" w:cs="Arial"/>
      <w:b/>
      <w:bCs/>
      <w:iCs/>
      <w:caps/>
      <w:kern w:val="32"/>
      <w:sz w:val="32"/>
      <w:szCs w:val="32"/>
      <w:lang w:val="es-CO" w:eastAsia="zh-CN"/>
    </w:rPr>
  </w:style>
  <w:style w:type="paragraph" w:customStyle="1" w:styleId="Portada215">
    <w:name w:val="Portada215"/>
    <w:basedOn w:val="Normal"/>
    <w:rsid w:val="00212DE0"/>
    <w:pPr>
      <w:jc w:val="center"/>
    </w:pPr>
    <w:rPr>
      <w:b/>
      <w:color w:val="000080"/>
      <w:szCs w:val="24"/>
      <w:lang w:val="es-MX"/>
    </w:rPr>
  </w:style>
  <w:style w:type="paragraph" w:customStyle="1" w:styleId="Portada15">
    <w:name w:val="Portada15"/>
    <w:basedOn w:val="TituloTablasdeContenido"/>
    <w:rsid w:val="00212DE0"/>
    <w:rPr>
      <w:rFonts w:cs="Times New Roman"/>
      <w:bCs w:val="0"/>
      <w:caps/>
      <w:kern w:val="0"/>
      <w:sz w:val="28"/>
      <w:szCs w:val="28"/>
    </w:rPr>
  </w:style>
  <w:style w:type="paragraph" w:customStyle="1" w:styleId="Portada35">
    <w:name w:val="Portada35"/>
    <w:basedOn w:val="Normal"/>
    <w:rsid w:val="00212DE0"/>
    <w:pPr>
      <w:jc w:val="center"/>
    </w:pPr>
    <w:rPr>
      <w:b/>
      <w:color w:val="0000FF"/>
      <w:sz w:val="52"/>
      <w:szCs w:val="52"/>
      <w:lang w:val="en-GB"/>
    </w:rPr>
  </w:style>
  <w:style w:type="paragraph" w:customStyle="1" w:styleId="Portada45">
    <w:name w:val="Portada45"/>
    <w:basedOn w:val="Normal"/>
    <w:rsid w:val="00212DE0"/>
    <w:pPr>
      <w:jc w:val="center"/>
    </w:pPr>
    <w:rPr>
      <w:b/>
      <w:sz w:val="28"/>
      <w:szCs w:val="36"/>
      <w:lang w:val="en-GB"/>
    </w:rPr>
  </w:style>
  <w:style w:type="paragraph" w:customStyle="1" w:styleId="EstiloDespus6pto15">
    <w:name w:val="Estilo Después:  6 pto15"/>
    <w:basedOn w:val="Normal"/>
    <w:rsid w:val="00212DE0"/>
    <w:rPr>
      <w:sz w:val="20"/>
      <w:lang w:val="es-MX"/>
    </w:rPr>
  </w:style>
  <w:style w:type="paragraph" w:customStyle="1" w:styleId="xl2316">
    <w:name w:val="xl2316"/>
    <w:basedOn w:val="Normal"/>
    <w:rsid w:val="00212DE0"/>
    <w:pPr>
      <w:spacing w:before="100" w:after="100"/>
      <w:jc w:val="left"/>
    </w:pPr>
    <w:rPr>
      <w:rFonts w:ascii="Arial Narrow" w:eastAsia="Times New Roman" w:hAnsi="Arial Narrow"/>
      <w:lang w:val="es-ES" w:eastAsia="es-MX"/>
    </w:rPr>
  </w:style>
  <w:style w:type="paragraph" w:customStyle="1" w:styleId="EstiloTtulo5Despus12pto4">
    <w:name w:val="Estilo Título 5 + Después:  12 pto4"/>
    <w:basedOn w:val="Ttulo5"/>
    <w:rsid w:val="00212DE0"/>
    <w:pPr>
      <w:numPr>
        <w:ilvl w:val="0"/>
        <w:numId w:val="0"/>
      </w:numPr>
      <w:tabs>
        <w:tab w:val="num" w:pos="0"/>
      </w:tabs>
    </w:pPr>
  </w:style>
  <w:style w:type="character" w:customStyle="1" w:styleId="Ttulo1CarCar14">
    <w:name w:val="Título 1 Car Car14"/>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0cm6">
    <w:name w:val="Estilo TDC 1 + Izquierda:  0 cm Primera línea:  0 cm6"/>
    <w:basedOn w:val="TDC1"/>
    <w:rsid w:val="00212DE0"/>
    <w:pPr>
      <w:ind w:left="0" w:firstLine="0"/>
    </w:pPr>
    <w:rPr>
      <w:rFonts w:eastAsia="Times New Roman"/>
      <w:bCs w:val="0"/>
      <w:u w:val="none"/>
    </w:rPr>
  </w:style>
  <w:style w:type="paragraph" w:customStyle="1" w:styleId="EstiloTtulo114ptMaysculas4">
    <w:name w:val="Estilo Título 1 + 14 pt Mayúsculas4"/>
    <w:basedOn w:val="Ttulo1"/>
    <w:rsid w:val="00212DE0"/>
    <w:pPr>
      <w:numPr>
        <w:numId w:val="0"/>
      </w:numPr>
      <w:tabs>
        <w:tab w:val="num" w:pos="643"/>
      </w:tabs>
      <w:ind w:left="643" w:hanging="360"/>
    </w:pPr>
    <w:rPr>
      <w:caps w:val="0"/>
    </w:rPr>
  </w:style>
  <w:style w:type="character" w:customStyle="1" w:styleId="CarCar212">
    <w:name w:val="Car Car212"/>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16">
    <w:name w:val="Estilo Texto independiente + Arial 12 pt Justificado Izquierda:  ...16"/>
    <w:basedOn w:val="Normal"/>
    <w:semiHidden/>
    <w:rsid w:val="00212DE0"/>
    <w:rPr>
      <w:rFonts w:eastAsia="Times New Roman"/>
      <w:szCs w:val="24"/>
      <w:lang w:val="es-ES" w:eastAsia="es-ES"/>
    </w:rPr>
  </w:style>
  <w:style w:type="paragraph" w:customStyle="1" w:styleId="TituloTablasdeContenido16">
    <w:name w:val="Titulo Tablas de Contenido16"/>
    <w:basedOn w:val="Normal"/>
    <w:rsid w:val="00212DE0"/>
    <w:pPr>
      <w:spacing w:before="360" w:after="360"/>
      <w:jc w:val="center"/>
    </w:pPr>
    <w:rPr>
      <w:b/>
      <w:caps/>
      <w:sz w:val="32"/>
      <w:szCs w:val="32"/>
    </w:rPr>
  </w:style>
  <w:style w:type="character" w:customStyle="1" w:styleId="CarCar114">
    <w:name w:val="Car Car114"/>
    <w:basedOn w:val="Fuentedeprrafopredeter"/>
    <w:rsid w:val="00212DE0"/>
    <w:rPr>
      <w:rFonts w:ascii="Arial" w:eastAsia="SimSun" w:hAnsi="Arial" w:cs="Arial"/>
      <w:b/>
      <w:bCs/>
      <w:iCs/>
      <w:caps/>
      <w:sz w:val="24"/>
      <w:szCs w:val="24"/>
      <w:lang w:val="es-MX" w:eastAsia="zh-CN" w:bidi="ar-SA"/>
    </w:rPr>
  </w:style>
  <w:style w:type="character" w:customStyle="1" w:styleId="CarCar213">
    <w:name w:val="Car Car213"/>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4">
    <w:name w:val="Titulo Tablas de Contenido Car14"/>
    <w:basedOn w:val="CarCar2"/>
    <w:rsid w:val="00212DE0"/>
    <w:rPr>
      <w:rFonts w:ascii="Arial" w:eastAsia="SimSun" w:hAnsi="Arial" w:cs="Arial"/>
      <w:b/>
      <w:bCs/>
      <w:caps/>
      <w:kern w:val="32"/>
      <w:sz w:val="32"/>
      <w:szCs w:val="32"/>
      <w:lang w:val="es-CO" w:eastAsia="zh-CN" w:bidi="ar-SA"/>
    </w:rPr>
  </w:style>
  <w:style w:type="paragraph" w:customStyle="1" w:styleId="Portada216">
    <w:name w:val="Portada216"/>
    <w:basedOn w:val="Normal"/>
    <w:rsid w:val="00212DE0"/>
    <w:pPr>
      <w:jc w:val="center"/>
    </w:pPr>
    <w:rPr>
      <w:b/>
      <w:color w:val="000080"/>
      <w:szCs w:val="24"/>
      <w:lang w:val="es-MX"/>
    </w:rPr>
  </w:style>
  <w:style w:type="paragraph" w:customStyle="1" w:styleId="Portada114">
    <w:name w:val="Portada114"/>
    <w:basedOn w:val="TituloTablasdeContenido"/>
    <w:rsid w:val="00212DE0"/>
    <w:rPr>
      <w:rFonts w:cs="Times New Roman"/>
      <w:bCs w:val="0"/>
      <w:caps/>
      <w:kern w:val="0"/>
      <w:sz w:val="28"/>
      <w:szCs w:val="28"/>
    </w:rPr>
  </w:style>
  <w:style w:type="paragraph" w:customStyle="1" w:styleId="Portada314">
    <w:name w:val="Portada314"/>
    <w:basedOn w:val="Normal"/>
    <w:rsid w:val="00212DE0"/>
    <w:pPr>
      <w:jc w:val="center"/>
    </w:pPr>
    <w:rPr>
      <w:b/>
      <w:color w:val="0000FF"/>
      <w:sz w:val="52"/>
      <w:szCs w:val="52"/>
      <w:lang w:val="en-GB"/>
    </w:rPr>
  </w:style>
  <w:style w:type="paragraph" w:customStyle="1" w:styleId="Portada414">
    <w:name w:val="Portada414"/>
    <w:basedOn w:val="Normal"/>
    <w:rsid w:val="00212DE0"/>
    <w:pPr>
      <w:jc w:val="center"/>
    </w:pPr>
    <w:rPr>
      <w:b/>
      <w:sz w:val="28"/>
      <w:szCs w:val="36"/>
      <w:lang w:val="en-GB"/>
    </w:rPr>
  </w:style>
  <w:style w:type="paragraph" w:customStyle="1" w:styleId="EstiloDespus6pto16">
    <w:name w:val="Estilo Después:  6 pto16"/>
    <w:basedOn w:val="Normal"/>
    <w:rsid w:val="00212DE0"/>
    <w:rPr>
      <w:sz w:val="20"/>
      <w:lang w:val="es-MX"/>
    </w:rPr>
  </w:style>
  <w:style w:type="paragraph" w:customStyle="1" w:styleId="xl2317">
    <w:name w:val="xl2317"/>
    <w:basedOn w:val="Normal"/>
    <w:rsid w:val="00212DE0"/>
    <w:pPr>
      <w:spacing w:before="100" w:after="100"/>
      <w:jc w:val="left"/>
    </w:pPr>
    <w:rPr>
      <w:rFonts w:ascii="Arial Narrow" w:eastAsia="Times New Roman" w:hAnsi="Arial Narrow"/>
      <w:lang w:val="es-ES" w:eastAsia="es-MX"/>
    </w:rPr>
  </w:style>
  <w:style w:type="character" w:customStyle="1" w:styleId="CarCar33">
    <w:name w:val="Car Car33"/>
    <w:basedOn w:val="Fuentedeprrafopredeter"/>
    <w:rsid w:val="00212DE0"/>
    <w:rPr>
      <w:rFonts w:ascii="Arial" w:eastAsia="SimSun" w:hAnsi="Arial" w:cs="Arial"/>
      <w:b/>
      <w:bCs/>
      <w:sz w:val="24"/>
      <w:szCs w:val="24"/>
      <w:lang w:val="es-MX" w:eastAsia="zh-CN" w:bidi="ar-SA"/>
    </w:rPr>
  </w:style>
  <w:style w:type="paragraph" w:customStyle="1" w:styleId="EstiloTDC1Izquierda0cmPrimeralnea0cm14">
    <w:name w:val="Estilo TDC 1 + Izquierda:  0 cm Primera línea:  0 cm14"/>
    <w:basedOn w:val="TDC1"/>
    <w:rsid w:val="00212DE0"/>
    <w:pPr>
      <w:ind w:left="0" w:firstLine="0"/>
    </w:pPr>
    <w:rPr>
      <w:rFonts w:eastAsia="Times New Roman"/>
      <w:bCs w:val="0"/>
      <w:u w:val="none"/>
    </w:rPr>
  </w:style>
  <w:style w:type="character" w:customStyle="1" w:styleId="Ttulo2Car2">
    <w:name w:val="Título 2 Car2"/>
    <w:basedOn w:val="Fuentedeprrafopredeter"/>
    <w:rsid w:val="00212DE0"/>
    <w:rPr>
      <w:rFonts w:ascii="Arial" w:hAnsi="Arial" w:cs="Arial"/>
      <w:b/>
      <w:bCs/>
      <w:iCs/>
      <w:sz w:val="24"/>
      <w:szCs w:val="28"/>
      <w:lang w:val="es-CO" w:eastAsia="en-US" w:bidi="ar-SA"/>
    </w:rPr>
  </w:style>
  <w:style w:type="character" w:customStyle="1" w:styleId="Ttulo2CarCarCar5">
    <w:name w:val="Título 2 Car Car Car5"/>
    <w:basedOn w:val="Fuentedeprrafopredeter"/>
    <w:rsid w:val="00212DE0"/>
    <w:rPr>
      <w:rFonts w:ascii="Arial" w:eastAsia="SimSun" w:hAnsi="Arial" w:cs="Arial"/>
      <w:b/>
      <w:bCs/>
      <w:iCs/>
      <w:caps/>
      <w:sz w:val="24"/>
      <w:szCs w:val="24"/>
      <w:lang w:val="es-MX" w:eastAsia="zh-CN" w:bidi="ar-SA"/>
    </w:rPr>
  </w:style>
  <w:style w:type="paragraph" w:customStyle="1" w:styleId="EstiloEpgrafeSinNegrita5">
    <w:name w:val="Estilo Epígrafe + Sin Negrita5"/>
    <w:basedOn w:val="Epgrafe"/>
    <w:rsid w:val="00212DE0"/>
    <w:pPr>
      <w:spacing w:before="0"/>
      <w:jc w:val="both"/>
    </w:pPr>
    <w:rPr>
      <w:rFonts w:cs="Arial"/>
      <w:b/>
      <w:caps/>
      <w:kern w:val="32"/>
      <w:szCs w:val="28"/>
    </w:rPr>
  </w:style>
  <w:style w:type="character" w:customStyle="1" w:styleId="EstiloEpgrafeSinNegritaCar5">
    <w:name w:val="Estilo Epígrafe + Sin Negrita Car5"/>
    <w:basedOn w:val="Ttulo3Car6"/>
    <w:rsid w:val="00212DE0"/>
    <w:rPr>
      <w:rFonts w:ascii="Arial" w:hAnsi="Arial" w:cs="Arial"/>
      <w:b/>
      <w:bCs/>
      <w:iCs/>
      <w:caps/>
      <w:kern w:val="32"/>
      <w:sz w:val="22"/>
      <w:szCs w:val="28"/>
      <w:lang w:val="es-MX" w:eastAsia="zh-CN"/>
    </w:rPr>
  </w:style>
  <w:style w:type="paragraph" w:customStyle="1" w:styleId="EstiloEpgrafeJustificado5">
    <w:name w:val="Estilo Epígrafe + Justificado5"/>
    <w:basedOn w:val="Epgrafe"/>
    <w:rsid w:val="00212DE0"/>
    <w:pPr>
      <w:jc w:val="both"/>
    </w:pPr>
    <w:rPr>
      <w:rFonts w:eastAsia="Times New Roman"/>
      <w:bCs w:val="0"/>
    </w:rPr>
  </w:style>
  <w:style w:type="paragraph" w:customStyle="1" w:styleId="EstiloTtulo5Negrita5">
    <w:name w:val="Estilo Título 5 + Negrita5"/>
    <w:basedOn w:val="Ttulo5"/>
    <w:rsid w:val="00212DE0"/>
    <w:pPr>
      <w:numPr>
        <w:ilvl w:val="0"/>
        <w:numId w:val="0"/>
      </w:numPr>
      <w:tabs>
        <w:tab w:val="num" w:pos="491"/>
      </w:tabs>
      <w:ind w:left="491"/>
    </w:pPr>
  </w:style>
  <w:style w:type="paragraph" w:customStyle="1" w:styleId="EstiloTextoindependienteArial12ptJustificadoIzquierda24">
    <w:name w:val="Estilo Texto independiente + Arial 12 pt Justificado Izquierda:  ...24"/>
    <w:basedOn w:val="Normal"/>
    <w:semiHidden/>
    <w:rsid w:val="00212DE0"/>
    <w:rPr>
      <w:rFonts w:eastAsia="Times New Roman"/>
      <w:szCs w:val="24"/>
      <w:lang w:val="es-ES" w:eastAsia="es-ES"/>
    </w:rPr>
  </w:style>
  <w:style w:type="paragraph" w:customStyle="1" w:styleId="TituloTablasdeContenido24">
    <w:name w:val="Titulo Tablas de Contenido24"/>
    <w:basedOn w:val="Normal"/>
    <w:rsid w:val="00212DE0"/>
    <w:pPr>
      <w:spacing w:before="360" w:after="360"/>
      <w:jc w:val="center"/>
    </w:pPr>
    <w:rPr>
      <w:rFonts w:cs="Arial"/>
      <w:b/>
      <w:bCs/>
      <w:caps/>
      <w:kern w:val="32"/>
      <w:sz w:val="32"/>
      <w:szCs w:val="32"/>
    </w:rPr>
  </w:style>
  <w:style w:type="character" w:customStyle="1" w:styleId="Ttulo2CarCarCar13">
    <w:name w:val="Título 2 Car Car Car13"/>
    <w:basedOn w:val="Fuentedeprrafopredeter"/>
    <w:rsid w:val="00212DE0"/>
    <w:rPr>
      <w:rFonts w:ascii="Arial" w:eastAsia="SimSun" w:hAnsi="Arial" w:cs="Arial"/>
      <w:b/>
      <w:bCs/>
      <w:iCs/>
      <w:caps/>
      <w:sz w:val="24"/>
      <w:szCs w:val="24"/>
      <w:lang w:val="es-MX" w:eastAsia="zh-CN" w:bidi="ar-SA"/>
    </w:rPr>
  </w:style>
  <w:style w:type="character" w:customStyle="1" w:styleId="CarCar42">
    <w:name w:val="Car Car42"/>
    <w:basedOn w:val="Fuentedeprrafopredeter"/>
    <w:rsid w:val="00212DE0"/>
    <w:rPr>
      <w:rFonts w:ascii="Arial" w:eastAsia="SimSun" w:hAnsi="Arial" w:cs="Arial"/>
      <w:b/>
      <w:bCs/>
      <w:caps/>
      <w:kern w:val="32"/>
      <w:sz w:val="28"/>
      <w:szCs w:val="28"/>
      <w:lang w:val="es-MX" w:eastAsia="zh-CN" w:bidi="ar-SA"/>
    </w:rPr>
  </w:style>
  <w:style w:type="paragraph" w:customStyle="1" w:styleId="Portada224">
    <w:name w:val="Portada224"/>
    <w:basedOn w:val="Normal"/>
    <w:rsid w:val="00212DE0"/>
    <w:pPr>
      <w:jc w:val="center"/>
    </w:pPr>
    <w:rPr>
      <w:b/>
      <w:color w:val="000080"/>
      <w:szCs w:val="24"/>
      <w:lang w:val="es-MX"/>
    </w:rPr>
  </w:style>
  <w:style w:type="paragraph" w:customStyle="1" w:styleId="EstiloDespus6pto24">
    <w:name w:val="Estilo Después:  6 pto24"/>
    <w:basedOn w:val="Normal"/>
    <w:rsid w:val="00212DE0"/>
    <w:rPr>
      <w:sz w:val="20"/>
      <w:lang w:val="es-MX"/>
    </w:rPr>
  </w:style>
  <w:style w:type="paragraph" w:customStyle="1" w:styleId="xl2324">
    <w:name w:val="xl2324"/>
    <w:basedOn w:val="Normal"/>
    <w:rsid w:val="00212DE0"/>
    <w:pPr>
      <w:spacing w:before="100" w:after="100"/>
      <w:jc w:val="left"/>
    </w:pPr>
    <w:rPr>
      <w:rFonts w:ascii="Arial Narrow" w:eastAsia="Times New Roman" w:hAnsi="Arial Narrow"/>
      <w:lang w:val="es-ES" w:eastAsia="es-MX"/>
    </w:rPr>
  </w:style>
  <w:style w:type="paragraph" w:customStyle="1" w:styleId="EstiloEpgrafeSinNegrita14">
    <w:name w:val="Estilo Epígrafe + Sin Negrita14"/>
    <w:basedOn w:val="Epgrafe"/>
    <w:rsid w:val="00212DE0"/>
    <w:pPr>
      <w:spacing w:before="0"/>
      <w:jc w:val="both"/>
    </w:pPr>
    <w:rPr>
      <w:rFonts w:cs="Arial"/>
      <w:b/>
      <w:caps/>
      <w:kern w:val="32"/>
      <w:szCs w:val="28"/>
    </w:rPr>
  </w:style>
  <w:style w:type="character" w:customStyle="1" w:styleId="EstiloEpgrafeSinNegritaCar14">
    <w:name w:val="Estilo Epígrafe + Sin Negrita Car14"/>
    <w:basedOn w:val="Ttulo3Car6"/>
    <w:rsid w:val="00212DE0"/>
    <w:rPr>
      <w:rFonts w:ascii="Arial" w:hAnsi="Arial" w:cs="Arial"/>
      <w:b/>
      <w:bCs/>
      <w:iCs/>
      <w:caps/>
      <w:kern w:val="32"/>
      <w:sz w:val="22"/>
      <w:szCs w:val="28"/>
      <w:lang w:val="es-MX" w:eastAsia="zh-CN"/>
    </w:rPr>
  </w:style>
  <w:style w:type="paragraph" w:customStyle="1" w:styleId="EstiloEpgrafeJustificado14">
    <w:name w:val="Estilo Epígrafe + Justificado14"/>
    <w:basedOn w:val="Epgrafe"/>
    <w:rsid w:val="00212DE0"/>
    <w:pPr>
      <w:jc w:val="both"/>
    </w:pPr>
    <w:rPr>
      <w:rFonts w:eastAsia="Times New Roman"/>
      <w:bCs w:val="0"/>
    </w:rPr>
  </w:style>
  <w:style w:type="paragraph" w:customStyle="1" w:styleId="EstiloTtulo5Negrita14">
    <w:name w:val="Estilo Título 5 + Negrita14"/>
    <w:basedOn w:val="Ttulo5"/>
    <w:rsid w:val="00212DE0"/>
    <w:rPr>
      <w:b/>
    </w:rPr>
  </w:style>
  <w:style w:type="character" w:customStyle="1" w:styleId="Ttulo1CarCar15">
    <w:name w:val="Título 1 Car Car15"/>
    <w:basedOn w:val="Fuentedeprrafopredeter"/>
    <w:rsid w:val="00212DE0"/>
    <w:rPr>
      <w:rFonts w:ascii="Arial" w:eastAsia="SimSun" w:hAnsi="Arial" w:cs="Arial"/>
      <w:b/>
      <w:bCs/>
      <w:caps/>
      <w:kern w:val="32"/>
      <w:sz w:val="28"/>
      <w:szCs w:val="32"/>
      <w:lang w:val="es-CO" w:eastAsia="zh-CN" w:bidi="ar-SA"/>
    </w:rPr>
  </w:style>
  <w:style w:type="character" w:customStyle="1" w:styleId="CarCar122">
    <w:name w:val="Car Car122"/>
    <w:basedOn w:val="Fuentedeprrafopredeter"/>
    <w:rsid w:val="00212DE0"/>
    <w:rPr>
      <w:rFonts w:ascii="Arial" w:eastAsia="SimSun" w:hAnsi="Arial" w:cs="Arial"/>
      <w:b/>
      <w:bCs/>
      <w:iCs/>
      <w:caps/>
      <w:sz w:val="24"/>
      <w:szCs w:val="24"/>
      <w:lang w:val="es-MX" w:eastAsia="zh-CN" w:bidi="ar-SA"/>
    </w:rPr>
  </w:style>
  <w:style w:type="paragraph" w:customStyle="1" w:styleId="EstiloTDC1Izquierda0cmPrimeralnea0cm23">
    <w:name w:val="Estilo TDC 1 + Izquierda:  0 cm Primera línea:  0 cm23"/>
    <w:basedOn w:val="TDC1"/>
    <w:rsid w:val="00212DE0"/>
    <w:pPr>
      <w:tabs>
        <w:tab w:val="clear" w:pos="8880"/>
        <w:tab w:val="right" w:leader="dot" w:pos="9120"/>
      </w:tabs>
      <w:ind w:left="0" w:firstLine="0"/>
    </w:pPr>
    <w:rPr>
      <w:rFonts w:eastAsia="Times New Roman"/>
      <w:bCs w:val="0"/>
      <w:u w:val="none"/>
    </w:rPr>
  </w:style>
  <w:style w:type="paragraph" w:customStyle="1" w:styleId="EstiloTextoindependienteArial12ptJustificadoIzquierda113">
    <w:name w:val="Estilo Texto independiente + Arial 12 pt Justificado Izquierda:  ...113"/>
    <w:basedOn w:val="Normal"/>
    <w:semiHidden/>
    <w:rsid w:val="00212DE0"/>
    <w:rPr>
      <w:rFonts w:eastAsia="Times New Roman"/>
      <w:szCs w:val="24"/>
      <w:lang w:val="es-ES" w:eastAsia="es-ES"/>
    </w:rPr>
  </w:style>
  <w:style w:type="paragraph" w:customStyle="1" w:styleId="TituloTablasdeContenido113">
    <w:name w:val="Titulo Tablas de Contenido113"/>
    <w:basedOn w:val="Normal"/>
    <w:rsid w:val="00212DE0"/>
    <w:pPr>
      <w:spacing w:before="360" w:after="360"/>
      <w:jc w:val="center"/>
    </w:pPr>
    <w:rPr>
      <w:b/>
      <w:caps/>
      <w:sz w:val="32"/>
      <w:szCs w:val="32"/>
    </w:rPr>
  </w:style>
  <w:style w:type="character" w:customStyle="1" w:styleId="TituloTablasdeContenidoCar113">
    <w:name w:val="Titulo Tablas de Contenido Car113"/>
    <w:basedOn w:val="CarCar2"/>
    <w:rsid w:val="00212DE0"/>
    <w:rPr>
      <w:rFonts w:ascii="Arial" w:eastAsia="SimSun" w:hAnsi="Arial" w:cs="Arial"/>
      <w:b/>
      <w:bCs/>
      <w:caps/>
      <w:kern w:val="32"/>
      <w:sz w:val="32"/>
      <w:szCs w:val="32"/>
      <w:lang w:val="es-CO" w:eastAsia="zh-CN" w:bidi="ar-SA"/>
    </w:rPr>
  </w:style>
  <w:style w:type="paragraph" w:customStyle="1" w:styleId="Portada2113">
    <w:name w:val="Portada2113"/>
    <w:basedOn w:val="Normal"/>
    <w:rsid w:val="00212DE0"/>
    <w:pPr>
      <w:jc w:val="center"/>
    </w:pPr>
    <w:rPr>
      <w:b/>
      <w:color w:val="000080"/>
      <w:szCs w:val="24"/>
      <w:lang w:val="es-MX"/>
    </w:rPr>
  </w:style>
  <w:style w:type="paragraph" w:customStyle="1" w:styleId="Portada1113">
    <w:name w:val="Portada1113"/>
    <w:basedOn w:val="TituloTablasdeContenido"/>
    <w:rsid w:val="00212DE0"/>
    <w:rPr>
      <w:rFonts w:cs="Times New Roman"/>
      <w:bCs w:val="0"/>
      <w:caps/>
      <w:kern w:val="0"/>
      <w:sz w:val="28"/>
      <w:szCs w:val="28"/>
    </w:rPr>
  </w:style>
  <w:style w:type="paragraph" w:customStyle="1" w:styleId="Portada3113">
    <w:name w:val="Portada3113"/>
    <w:basedOn w:val="Normal"/>
    <w:rsid w:val="00212DE0"/>
    <w:pPr>
      <w:jc w:val="center"/>
    </w:pPr>
    <w:rPr>
      <w:b/>
      <w:color w:val="0000FF"/>
      <w:sz w:val="52"/>
      <w:szCs w:val="52"/>
      <w:lang w:val="en-GB"/>
    </w:rPr>
  </w:style>
  <w:style w:type="paragraph" w:customStyle="1" w:styleId="Portada4113">
    <w:name w:val="Portada4113"/>
    <w:basedOn w:val="Normal"/>
    <w:rsid w:val="00212DE0"/>
    <w:pPr>
      <w:jc w:val="center"/>
    </w:pPr>
    <w:rPr>
      <w:b/>
      <w:sz w:val="28"/>
      <w:szCs w:val="36"/>
      <w:lang w:val="en-GB"/>
    </w:rPr>
  </w:style>
  <w:style w:type="paragraph" w:customStyle="1" w:styleId="EstiloDespus6pto113">
    <w:name w:val="Estilo Después:  6 pto113"/>
    <w:basedOn w:val="Normal"/>
    <w:rsid w:val="00212DE0"/>
    <w:rPr>
      <w:sz w:val="20"/>
      <w:lang w:val="es-MX"/>
    </w:rPr>
  </w:style>
  <w:style w:type="paragraph" w:customStyle="1" w:styleId="xl23113">
    <w:name w:val="xl23113"/>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0cm113">
    <w:name w:val="Estilo TDC 1 + Izquierda:  0 cm Primera línea:  0 cm113"/>
    <w:basedOn w:val="TDC1"/>
    <w:rsid w:val="00212DE0"/>
    <w:pPr>
      <w:tabs>
        <w:tab w:val="clear" w:pos="8880"/>
        <w:tab w:val="right" w:leader="dot" w:pos="9120"/>
      </w:tabs>
      <w:ind w:left="0" w:firstLine="0"/>
    </w:pPr>
    <w:rPr>
      <w:rFonts w:eastAsia="Times New Roman"/>
      <w:bCs w:val="0"/>
      <w:u w:val="none"/>
    </w:rPr>
  </w:style>
  <w:style w:type="paragraph" w:customStyle="1" w:styleId="EstiloTextoindependienteArial12ptJustificadoIzquierda213">
    <w:name w:val="Estilo Texto independiente + Arial 12 pt Justificado Izquierda:  ...213"/>
    <w:basedOn w:val="Normal"/>
    <w:semiHidden/>
    <w:rsid w:val="00212DE0"/>
    <w:rPr>
      <w:rFonts w:eastAsia="Times New Roman"/>
      <w:szCs w:val="24"/>
      <w:lang w:val="es-ES" w:eastAsia="es-ES"/>
    </w:rPr>
  </w:style>
  <w:style w:type="paragraph" w:customStyle="1" w:styleId="TituloTablasdeContenido213">
    <w:name w:val="Titulo Tablas de Contenido213"/>
    <w:basedOn w:val="Normal"/>
    <w:rsid w:val="00212DE0"/>
    <w:pPr>
      <w:spacing w:before="360" w:after="360"/>
      <w:jc w:val="center"/>
    </w:pPr>
    <w:rPr>
      <w:rFonts w:cs="Arial"/>
      <w:b/>
      <w:bCs/>
      <w:caps/>
      <w:kern w:val="32"/>
      <w:sz w:val="32"/>
      <w:szCs w:val="32"/>
    </w:rPr>
  </w:style>
  <w:style w:type="character" w:customStyle="1" w:styleId="Ttulo2CarCarCar112">
    <w:name w:val="Título 2 Car Car Car112"/>
    <w:basedOn w:val="Fuentedeprrafopredeter"/>
    <w:rsid w:val="00212DE0"/>
    <w:rPr>
      <w:rFonts w:ascii="Arial" w:eastAsia="SimSun" w:hAnsi="Arial" w:cs="Arial"/>
      <w:b/>
      <w:bCs/>
      <w:iCs/>
      <w:caps/>
      <w:sz w:val="24"/>
      <w:szCs w:val="24"/>
      <w:lang w:val="es-MX" w:eastAsia="zh-CN" w:bidi="ar-SA"/>
    </w:rPr>
  </w:style>
  <w:style w:type="character" w:customStyle="1" w:styleId="CarCar312">
    <w:name w:val="Car Car312"/>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3">
    <w:name w:val="Titulo Tablas de Contenido Car23"/>
    <w:basedOn w:val="Ttulo3Car6"/>
    <w:rsid w:val="00212DE0"/>
    <w:rPr>
      <w:rFonts w:ascii="Arial" w:hAnsi="Arial" w:cs="Arial"/>
      <w:b/>
      <w:bCs/>
      <w:iCs/>
      <w:caps/>
      <w:kern w:val="32"/>
      <w:sz w:val="32"/>
      <w:szCs w:val="32"/>
      <w:lang w:val="es-CO" w:eastAsia="zh-CN"/>
    </w:rPr>
  </w:style>
  <w:style w:type="paragraph" w:customStyle="1" w:styleId="Portada2213">
    <w:name w:val="Portada2213"/>
    <w:basedOn w:val="Normal"/>
    <w:rsid w:val="00212DE0"/>
    <w:pPr>
      <w:jc w:val="center"/>
    </w:pPr>
    <w:rPr>
      <w:b/>
      <w:color w:val="000080"/>
      <w:szCs w:val="24"/>
      <w:lang w:val="es-MX"/>
    </w:rPr>
  </w:style>
  <w:style w:type="paragraph" w:customStyle="1" w:styleId="Portada123">
    <w:name w:val="Portada123"/>
    <w:basedOn w:val="TituloTablasdeContenido"/>
    <w:rsid w:val="00212DE0"/>
    <w:rPr>
      <w:caps/>
      <w:sz w:val="28"/>
      <w:szCs w:val="28"/>
    </w:rPr>
  </w:style>
  <w:style w:type="paragraph" w:customStyle="1" w:styleId="Portada323">
    <w:name w:val="Portada323"/>
    <w:basedOn w:val="Normal"/>
    <w:rsid w:val="00212DE0"/>
    <w:pPr>
      <w:jc w:val="center"/>
    </w:pPr>
    <w:rPr>
      <w:b/>
      <w:color w:val="0000FF"/>
      <w:sz w:val="52"/>
      <w:szCs w:val="52"/>
      <w:lang w:val="en-GB"/>
    </w:rPr>
  </w:style>
  <w:style w:type="paragraph" w:customStyle="1" w:styleId="Portada423">
    <w:name w:val="Portada423"/>
    <w:basedOn w:val="Normal"/>
    <w:rsid w:val="00212DE0"/>
    <w:pPr>
      <w:jc w:val="center"/>
    </w:pPr>
    <w:rPr>
      <w:b/>
      <w:sz w:val="28"/>
      <w:szCs w:val="36"/>
      <w:lang w:val="en-GB"/>
    </w:rPr>
  </w:style>
  <w:style w:type="paragraph" w:customStyle="1" w:styleId="EstiloDespus6pto213">
    <w:name w:val="Estilo Después:  6 pto213"/>
    <w:basedOn w:val="Normal"/>
    <w:rsid w:val="00212DE0"/>
    <w:rPr>
      <w:sz w:val="20"/>
      <w:lang w:val="es-MX"/>
    </w:rPr>
  </w:style>
  <w:style w:type="paragraph" w:customStyle="1" w:styleId="xl23213">
    <w:name w:val="xl23213"/>
    <w:basedOn w:val="Normal"/>
    <w:rsid w:val="00212DE0"/>
    <w:pPr>
      <w:spacing w:before="100" w:after="100"/>
      <w:jc w:val="left"/>
    </w:pPr>
    <w:rPr>
      <w:rFonts w:ascii="Arial Narrow" w:eastAsia="Times New Roman" w:hAnsi="Arial Narrow"/>
      <w:lang w:val="es-ES" w:eastAsia="es-MX"/>
    </w:rPr>
  </w:style>
  <w:style w:type="paragraph" w:customStyle="1" w:styleId="EstiloEpgrafeSinNegrita113">
    <w:name w:val="Estilo Epígrafe + Sin Negrita113"/>
    <w:basedOn w:val="Epgrafe"/>
    <w:rsid w:val="00212DE0"/>
    <w:pPr>
      <w:spacing w:before="0"/>
      <w:jc w:val="both"/>
    </w:pPr>
    <w:rPr>
      <w:rFonts w:cs="Arial"/>
      <w:b/>
      <w:caps/>
      <w:kern w:val="32"/>
      <w:szCs w:val="28"/>
    </w:rPr>
  </w:style>
  <w:style w:type="character" w:customStyle="1" w:styleId="EstiloEpgrafeSinNegritaCar113">
    <w:name w:val="Estilo Epígrafe + Sin Negrita Car113"/>
    <w:basedOn w:val="Ttulo3Car6"/>
    <w:rsid w:val="00212DE0"/>
    <w:rPr>
      <w:rFonts w:ascii="Arial" w:hAnsi="Arial" w:cs="Arial"/>
      <w:b/>
      <w:bCs/>
      <w:iCs/>
      <w:caps/>
      <w:kern w:val="32"/>
      <w:sz w:val="22"/>
      <w:szCs w:val="28"/>
      <w:lang w:val="es-MX" w:eastAsia="zh-CN"/>
    </w:rPr>
  </w:style>
  <w:style w:type="paragraph" w:customStyle="1" w:styleId="EstiloEpgrafeJustificado113">
    <w:name w:val="Estilo Epígrafe + Justificado113"/>
    <w:basedOn w:val="Epgrafe"/>
    <w:rsid w:val="00212DE0"/>
    <w:pPr>
      <w:jc w:val="both"/>
    </w:pPr>
    <w:rPr>
      <w:rFonts w:eastAsia="Times New Roman"/>
      <w:bCs w:val="0"/>
    </w:rPr>
  </w:style>
  <w:style w:type="paragraph" w:customStyle="1" w:styleId="EstiloTtulo5Negrita113">
    <w:name w:val="Estilo Título 5 + Negrita113"/>
    <w:basedOn w:val="Ttulo5"/>
    <w:rsid w:val="00212DE0"/>
    <w:pPr>
      <w:numPr>
        <w:ilvl w:val="0"/>
        <w:numId w:val="0"/>
      </w:numPr>
      <w:tabs>
        <w:tab w:val="num" w:pos="3600"/>
      </w:tabs>
      <w:ind w:left="3600" w:hanging="360"/>
    </w:pPr>
    <w:rPr>
      <w:b/>
    </w:rPr>
  </w:style>
  <w:style w:type="paragraph" w:customStyle="1" w:styleId="EstiloTextoindependienteArial12ptJustificadoIzquierda33">
    <w:name w:val="Estilo Texto independiente + Arial 12 pt Justificado Izquierda:  ...33"/>
    <w:basedOn w:val="Normal"/>
    <w:semiHidden/>
    <w:rsid w:val="00212DE0"/>
    <w:rPr>
      <w:rFonts w:eastAsia="Times New Roman"/>
      <w:szCs w:val="24"/>
      <w:lang w:val="es-ES" w:eastAsia="es-ES"/>
    </w:rPr>
  </w:style>
  <w:style w:type="paragraph" w:customStyle="1" w:styleId="TituloTablasdeContenido33">
    <w:name w:val="Titulo Tablas de Contenido33"/>
    <w:basedOn w:val="Normal"/>
    <w:rsid w:val="00212DE0"/>
    <w:pPr>
      <w:spacing w:before="360" w:after="360"/>
      <w:jc w:val="center"/>
    </w:pPr>
    <w:rPr>
      <w:b/>
      <w:caps/>
      <w:sz w:val="32"/>
      <w:szCs w:val="32"/>
    </w:rPr>
  </w:style>
  <w:style w:type="character" w:customStyle="1" w:styleId="Ttulo1CarCar22">
    <w:name w:val="Título 1 Car Car22"/>
    <w:basedOn w:val="Fuentedeprrafopredeter"/>
    <w:rsid w:val="00212DE0"/>
    <w:rPr>
      <w:rFonts w:ascii="Arial" w:eastAsia="SimSun" w:hAnsi="Arial" w:cs="Arial"/>
      <w:b/>
      <w:bCs/>
      <w:caps/>
      <w:kern w:val="32"/>
      <w:sz w:val="28"/>
      <w:szCs w:val="28"/>
      <w:lang w:val="es-MX" w:eastAsia="zh-CN" w:bidi="ar-SA"/>
    </w:rPr>
  </w:style>
  <w:style w:type="paragraph" w:customStyle="1" w:styleId="Portada233">
    <w:name w:val="Portada233"/>
    <w:basedOn w:val="Normal"/>
    <w:rsid w:val="00212DE0"/>
    <w:pPr>
      <w:jc w:val="center"/>
    </w:pPr>
    <w:rPr>
      <w:b/>
      <w:color w:val="000080"/>
      <w:szCs w:val="24"/>
      <w:lang w:val="es-MX"/>
    </w:rPr>
  </w:style>
  <w:style w:type="paragraph" w:customStyle="1" w:styleId="EstiloDespus6pto33">
    <w:name w:val="Estilo Después:  6 pto33"/>
    <w:basedOn w:val="Normal"/>
    <w:rsid w:val="00212DE0"/>
    <w:rPr>
      <w:sz w:val="20"/>
      <w:lang w:val="es-MX"/>
    </w:rPr>
  </w:style>
  <w:style w:type="paragraph" w:customStyle="1" w:styleId="xl2333">
    <w:name w:val="xl2333"/>
    <w:basedOn w:val="Normal"/>
    <w:rsid w:val="00212DE0"/>
    <w:pPr>
      <w:spacing w:before="100" w:after="100"/>
      <w:jc w:val="left"/>
    </w:pPr>
    <w:rPr>
      <w:rFonts w:ascii="Arial Narrow" w:eastAsia="Times New Roman" w:hAnsi="Arial Narrow"/>
      <w:lang w:val="es-ES" w:eastAsia="es-MX"/>
    </w:rPr>
  </w:style>
  <w:style w:type="paragraph" w:customStyle="1" w:styleId="Textodenotaalfinal9">
    <w:name w:val="Texto de nota al final9"/>
    <w:basedOn w:val="Normal"/>
    <w:rsid w:val="00212DE0"/>
    <w:pPr>
      <w:widowControl w:val="0"/>
      <w:jc w:val="left"/>
    </w:pPr>
    <w:rPr>
      <w:rFonts w:eastAsia="Times New Roman"/>
      <w:snapToGrid w:val="0"/>
      <w:lang w:val="es-CL" w:eastAsia="es-ES"/>
    </w:rPr>
  </w:style>
  <w:style w:type="paragraph" w:customStyle="1" w:styleId="EstiloTextoindependienteArial12ptJustificadoIzquierda43">
    <w:name w:val="Estilo Texto independiente + Arial 12 pt Justificado Izquierda:  ...43"/>
    <w:basedOn w:val="Normal"/>
    <w:semiHidden/>
    <w:rsid w:val="00212DE0"/>
    <w:rPr>
      <w:rFonts w:eastAsia="Times New Roman"/>
      <w:szCs w:val="24"/>
      <w:lang w:val="es-ES" w:eastAsia="es-ES"/>
    </w:rPr>
  </w:style>
  <w:style w:type="paragraph" w:customStyle="1" w:styleId="TituloTablasdeContenido43">
    <w:name w:val="Titulo Tablas de Contenido43"/>
    <w:basedOn w:val="Normal"/>
    <w:rsid w:val="00212DE0"/>
    <w:pPr>
      <w:spacing w:before="360" w:after="360"/>
      <w:jc w:val="center"/>
    </w:pPr>
    <w:rPr>
      <w:b/>
      <w:caps/>
      <w:sz w:val="32"/>
      <w:szCs w:val="32"/>
    </w:rPr>
  </w:style>
  <w:style w:type="character" w:customStyle="1" w:styleId="CarCar222">
    <w:name w:val="Car Car222"/>
    <w:basedOn w:val="Fuentedeprrafopredeter"/>
    <w:rsid w:val="00212DE0"/>
    <w:rPr>
      <w:rFonts w:ascii="Arial" w:eastAsia="SimSun" w:hAnsi="Arial" w:cs="Arial"/>
      <w:b/>
      <w:bCs/>
      <w:caps/>
      <w:kern w:val="32"/>
      <w:sz w:val="28"/>
      <w:szCs w:val="28"/>
      <w:lang w:val="es-MX" w:eastAsia="zh-CN" w:bidi="ar-SA"/>
    </w:rPr>
  </w:style>
  <w:style w:type="paragraph" w:customStyle="1" w:styleId="Portada243">
    <w:name w:val="Portada243"/>
    <w:basedOn w:val="Normal"/>
    <w:rsid w:val="00212DE0"/>
    <w:pPr>
      <w:jc w:val="center"/>
    </w:pPr>
    <w:rPr>
      <w:b/>
      <w:color w:val="000080"/>
      <w:szCs w:val="24"/>
      <w:lang w:val="es-MX"/>
    </w:rPr>
  </w:style>
  <w:style w:type="paragraph" w:customStyle="1" w:styleId="EstiloDespus6pto43">
    <w:name w:val="Estilo Después:  6 pto43"/>
    <w:basedOn w:val="Normal"/>
    <w:rsid w:val="00212DE0"/>
    <w:rPr>
      <w:sz w:val="20"/>
      <w:lang w:val="es-MX"/>
    </w:rPr>
  </w:style>
  <w:style w:type="paragraph" w:customStyle="1" w:styleId="xl2343">
    <w:name w:val="xl2343"/>
    <w:basedOn w:val="Normal"/>
    <w:rsid w:val="00212DE0"/>
    <w:pPr>
      <w:spacing w:before="100" w:after="100"/>
      <w:jc w:val="left"/>
    </w:pPr>
    <w:rPr>
      <w:rFonts w:ascii="Arial Narrow" w:eastAsia="Times New Roman" w:hAnsi="Arial Narrow"/>
      <w:lang w:val="es-ES" w:eastAsia="es-MX"/>
    </w:rPr>
  </w:style>
  <w:style w:type="paragraph" w:customStyle="1" w:styleId="Textodenotaalfinal13">
    <w:name w:val="Texto de nota al final13"/>
    <w:basedOn w:val="Normal"/>
    <w:rsid w:val="00212DE0"/>
    <w:pPr>
      <w:widowControl w:val="0"/>
      <w:jc w:val="left"/>
    </w:pPr>
    <w:rPr>
      <w:rFonts w:eastAsia="Times New Roman"/>
      <w:snapToGrid w:val="0"/>
      <w:lang w:val="es-CL" w:eastAsia="es-ES"/>
    </w:rPr>
  </w:style>
  <w:style w:type="paragraph" w:customStyle="1" w:styleId="Lista23">
    <w:name w:val="Lista23"/>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3">
    <w:name w:val="Estilo Texto independiente + Arial 12 pt Justificado Izquierda:  ...53"/>
    <w:basedOn w:val="Normal"/>
    <w:semiHidden/>
    <w:rsid w:val="00212DE0"/>
    <w:rPr>
      <w:rFonts w:eastAsia="Times New Roman"/>
      <w:szCs w:val="24"/>
      <w:lang w:val="es-ES" w:eastAsia="es-ES"/>
    </w:rPr>
  </w:style>
  <w:style w:type="paragraph" w:customStyle="1" w:styleId="TituloTablasdeContenido53">
    <w:name w:val="Titulo Tablas de Contenido53"/>
    <w:basedOn w:val="Normal"/>
    <w:rsid w:val="00212DE0"/>
    <w:pPr>
      <w:spacing w:before="360" w:after="360"/>
      <w:jc w:val="center"/>
    </w:pPr>
    <w:rPr>
      <w:b/>
      <w:caps/>
      <w:sz w:val="32"/>
      <w:szCs w:val="32"/>
    </w:rPr>
  </w:style>
  <w:style w:type="character" w:customStyle="1" w:styleId="CarCar52">
    <w:name w:val="Car Car52"/>
    <w:basedOn w:val="Fuentedeprrafopredeter"/>
    <w:rsid w:val="00212DE0"/>
    <w:rPr>
      <w:rFonts w:ascii="Arial" w:eastAsia="SimSun" w:hAnsi="Arial" w:cs="Arial"/>
      <w:b/>
      <w:bCs/>
      <w:iCs/>
      <w:caps/>
      <w:sz w:val="24"/>
      <w:szCs w:val="24"/>
      <w:lang w:val="es-MX" w:eastAsia="zh-CN" w:bidi="ar-SA"/>
    </w:rPr>
  </w:style>
  <w:style w:type="character" w:customStyle="1" w:styleId="CarCar132">
    <w:name w:val="Car Car132"/>
    <w:basedOn w:val="Fuentedeprrafopredeter"/>
    <w:rsid w:val="00212DE0"/>
    <w:rPr>
      <w:rFonts w:ascii="Arial" w:eastAsia="SimSun" w:hAnsi="Arial" w:cs="Arial"/>
      <w:b/>
      <w:bCs/>
      <w:caps/>
      <w:kern w:val="32"/>
      <w:sz w:val="28"/>
      <w:szCs w:val="28"/>
      <w:lang w:val="es-MX" w:eastAsia="zh-CN" w:bidi="ar-SA"/>
    </w:rPr>
  </w:style>
  <w:style w:type="paragraph" w:customStyle="1" w:styleId="Portada253">
    <w:name w:val="Portada253"/>
    <w:basedOn w:val="Normal"/>
    <w:rsid w:val="00212DE0"/>
    <w:pPr>
      <w:jc w:val="center"/>
    </w:pPr>
    <w:rPr>
      <w:b/>
      <w:color w:val="000080"/>
      <w:szCs w:val="24"/>
      <w:lang w:val="es-MX"/>
    </w:rPr>
  </w:style>
  <w:style w:type="paragraph" w:customStyle="1" w:styleId="EstiloDespus6pto53">
    <w:name w:val="Estilo Después:  6 pto53"/>
    <w:basedOn w:val="Normal"/>
    <w:rsid w:val="00212DE0"/>
    <w:rPr>
      <w:sz w:val="20"/>
      <w:lang w:val="es-MX"/>
    </w:rPr>
  </w:style>
  <w:style w:type="paragraph" w:customStyle="1" w:styleId="xl2353">
    <w:name w:val="xl2353"/>
    <w:basedOn w:val="Normal"/>
    <w:rsid w:val="00212DE0"/>
    <w:pPr>
      <w:spacing w:before="100" w:after="100"/>
      <w:jc w:val="left"/>
    </w:pPr>
    <w:rPr>
      <w:rFonts w:ascii="Arial Narrow" w:eastAsia="Times New Roman" w:hAnsi="Arial Narrow"/>
      <w:lang w:val="es-ES" w:eastAsia="es-MX"/>
    </w:rPr>
  </w:style>
  <w:style w:type="character" w:customStyle="1" w:styleId="Ttulo3Car2">
    <w:name w:val="Título 3 Car2"/>
    <w:basedOn w:val="Fuentedeprrafopredeter"/>
    <w:rsid w:val="00212DE0"/>
    <w:rPr>
      <w:rFonts w:ascii="Arial" w:eastAsia="SimSun" w:hAnsi="Arial" w:cs="Arial"/>
      <w:b/>
      <w:bCs/>
      <w:sz w:val="24"/>
      <w:szCs w:val="24"/>
      <w:lang w:val="es-MX" w:eastAsia="zh-CN" w:bidi="ar-SA"/>
    </w:rPr>
  </w:style>
  <w:style w:type="paragraph" w:customStyle="1" w:styleId="EstiloTtulo5Despus12pto13">
    <w:name w:val="Estilo Título 5 + Después:  12 pto13"/>
    <w:basedOn w:val="Ttulo5"/>
    <w:rsid w:val="00212DE0"/>
    <w:pPr>
      <w:numPr>
        <w:ilvl w:val="0"/>
        <w:numId w:val="0"/>
      </w:numPr>
      <w:tabs>
        <w:tab w:val="num" w:pos="0"/>
        <w:tab w:val="num" w:pos="1209"/>
      </w:tabs>
    </w:pPr>
  </w:style>
  <w:style w:type="character" w:customStyle="1" w:styleId="Ttulo4Car2">
    <w:name w:val="Título 4 Car2"/>
    <w:basedOn w:val="Fuentedeprrafopredeter"/>
    <w:rsid w:val="00212DE0"/>
    <w:rPr>
      <w:rFonts w:ascii="Arial" w:eastAsia="SimSun" w:hAnsi="Arial"/>
      <w:bCs/>
      <w:i/>
      <w:sz w:val="24"/>
      <w:szCs w:val="24"/>
      <w:lang w:val="es-MX" w:eastAsia="zh-CN" w:bidi="ar-SA"/>
    </w:rPr>
  </w:style>
  <w:style w:type="character" w:customStyle="1" w:styleId="Ttulo5Car2">
    <w:name w:val="Título 5 Car2"/>
    <w:basedOn w:val="Fuentedeprrafopredeter"/>
    <w:rsid w:val="00212DE0"/>
    <w:rPr>
      <w:rFonts w:ascii="Arial" w:eastAsia="SimSun" w:hAnsi="Arial"/>
      <w:bCs/>
      <w:i/>
      <w:iCs/>
      <w:sz w:val="24"/>
      <w:szCs w:val="24"/>
      <w:u w:val="single"/>
      <w:lang w:val="es-MX" w:eastAsia="zh-CN" w:bidi="ar-SA"/>
    </w:rPr>
  </w:style>
  <w:style w:type="paragraph" w:customStyle="1" w:styleId="EstiloTextoindependienteArial12ptJustificadoIzquierda63">
    <w:name w:val="Estilo Texto independiente + Arial 12 pt Justificado Izquierda:  ...63"/>
    <w:basedOn w:val="Normal"/>
    <w:semiHidden/>
    <w:rsid w:val="00212DE0"/>
    <w:rPr>
      <w:rFonts w:eastAsia="Times New Roman"/>
      <w:szCs w:val="24"/>
      <w:lang w:val="es-ES" w:eastAsia="es-ES"/>
    </w:rPr>
  </w:style>
  <w:style w:type="paragraph" w:customStyle="1" w:styleId="TituloTablasdeContenido63">
    <w:name w:val="Titulo Tablas de Contenido63"/>
    <w:basedOn w:val="Normal"/>
    <w:rsid w:val="00212DE0"/>
    <w:pPr>
      <w:spacing w:before="360" w:after="360"/>
      <w:jc w:val="center"/>
    </w:pPr>
    <w:rPr>
      <w:b/>
      <w:caps/>
      <w:sz w:val="32"/>
      <w:szCs w:val="32"/>
    </w:rPr>
  </w:style>
  <w:style w:type="character" w:customStyle="1" w:styleId="CarCar232">
    <w:name w:val="Car Car232"/>
    <w:basedOn w:val="Fuentedeprrafopredeter"/>
    <w:rsid w:val="00212DE0"/>
    <w:rPr>
      <w:rFonts w:ascii="Arial" w:eastAsia="SimSun" w:hAnsi="Arial" w:cs="Arial"/>
      <w:b/>
      <w:bCs/>
      <w:caps/>
      <w:kern w:val="32"/>
      <w:sz w:val="28"/>
      <w:szCs w:val="28"/>
      <w:lang w:val="es-MX" w:eastAsia="zh-CN" w:bidi="ar-SA"/>
    </w:rPr>
  </w:style>
  <w:style w:type="paragraph" w:customStyle="1" w:styleId="Portada263">
    <w:name w:val="Portada263"/>
    <w:basedOn w:val="Normal"/>
    <w:rsid w:val="00212DE0"/>
    <w:pPr>
      <w:jc w:val="center"/>
    </w:pPr>
    <w:rPr>
      <w:b/>
      <w:color w:val="000080"/>
      <w:szCs w:val="24"/>
      <w:lang w:val="es-MX"/>
    </w:rPr>
  </w:style>
  <w:style w:type="paragraph" w:customStyle="1" w:styleId="EstiloDespus6pto63">
    <w:name w:val="Estilo Después:  6 pto63"/>
    <w:basedOn w:val="Normal"/>
    <w:rsid w:val="00212DE0"/>
    <w:rPr>
      <w:sz w:val="20"/>
      <w:lang w:val="es-MX"/>
    </w:rPr>
  </w:style>
  <w:style w:type="paragraph" w:customStyle="1" w:styleId="xl2363">
    <w:name w:val="xl2363"/>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3">
    <w:name w:val="Estilo Texto independiente + Arial 12 pt Justificado Izquierda:  ...73"/>
    <w:basedOn w:val="Normal"/>
    <w:semiHidden/>
    <w:rsid w:val="00212DE0"/>
    <w:rPr>
      <w:rFonts w:eastAsia="Times New Roman"/>
      <w:szCs w:val="24"/>
      <w:lang w:val="es-ES" w:eastAsia="es-ES"/>
    </w:rPr>
  </w:style>
  <w:style w:type="paragraph" w:customStyle="1" w:styleId="TituloTablasdeContenido73">
    <w:name w:val="Titulo Tablas de Contenido73"/>
    <w:basedOn w:val="Normal"/>
    <w:rsid w:val="00212DE0"/>
    <w:pPr>
      <w:spacing w:before="360" w:after="360"/>
      <w:jc w:val="center"/>
    </w:pPr>
    <w:rPr>
      <w:rFonts w:cs="Arial"/>
      <w:b/>
      <w:bCs/>
      <w:caps/>
      <w:kern w:val="32"/>
      <w:sz w:val="32"/>
      <w:szCs w:val="32"/>
    </w:rPr>
  </w:style>
  <w:style w:type="character" w:customStyle="1" w:styleId="Ttulo2CarCarCar22">
    <w:name w:val="Título 2 Car Car Car22"/>
    <w:basedOn w:val="Fuentedeprrafopredeter"/>
    <w:rsid w:val="00212DE0"/>
    <w:rPr>
      <w:rFonts w:ascii="Arial" w:eastAsia="SimSun" w:hAnsi="Arial" w:cs="Arial"/>
      <w:b/>
      <w:bCs/>
      <w:iCs/>
      <w:caps/>
      <w:sz w:val="24"/>
      <w:szCs w:val="24"/>
      <w:lang w:val="es-MX" w:eastAsia="zh-CN" w:bidi="ar-SA"/>
    </w:rPr>
  </w:style>
  <w:style w:type="character" w:customStyle="1" w:styleId="CarCar62">
    <w:name w:val="Car Car62"/>
    <w:basedOn w:val="Fuentedeprrafopredeter"/>
    <w:rsid w:val="00212DE0"/>
    <w:rPr>
      <w:rFonts w:ascii="Arial" w:eastAsia="SimSun" w:hAnsi="Arial" w:cs="Arial"/>
      <w:b/>
      <w:bCs/>
      <w:caps/>
      <w:kern w:val="32"/>
      <w:sz w:val="28"/>
      <w:szCs w:val="28"/>
      <w:lang w:val="es-MX" w:eastAsia="zh-CN" w:bidi="ar-SA"/>
    </w:rPr>
  </w:style>
  <w:style w:type="paragraph" w:customStyle="1" w:styleId="Portada273">
    <w:name w:val="Portada273"/>
    <w:basedOn w:val="Normal"/>
    <w:rsid w:val="00212DE0"/>
    <w:pPr>
      <w:jc w:val="center"/>
    </w:pPr>
    <w:rPr>
      <w:b/>
      <w:color w:val="000080"/>
      <w:szCs w:val="24"/>
      <w:lang w:val="es-MX"/>
    </w:rPr>
  </w:style>
  <w:style w:type="paragraph" w:customStyle="1" w:styleId="EstiloDespus6pto73">
    <w:name w:val="Estilo Después:  6 pto73"/>
    <w:basedOn w:val="Normal"/>
    <w:rsid w:val="00212DE0"/>
    <w:rPr>
      <w:sz w:val="20"/>
      <w:lang w:val="es-MX"/>
    </w:rPr>
  </w:style>
  <w:style w:type="paragraph" w:customStyle="1" w:styleId="xl2373">
    <w:name w:val="xl2373"/>
    <w:basedOn w:val="Normal"/>
    <w:rsid w:val="00212DE0"/>
    <w:pPr>
      <w:spacing w:before="100" w:after="100"/>
      <w:jc w:val="left"/>
    </w:pPr>
    <w:rPr>
      <w:rFonts w:ascii="Arial Narrow" w:eastAsia="Times New Roman" w:hAnsi="Arial Narrow"/>
      <w:lang w:val="es-ES" w:eastAsia="es-MX"/>
    </w:rPr>
  </w:style>
  <w:style w:type="paragraph" w:customStyle="1" w:styleId="EstiloEpgrafeSinNegrita23">
    <w:name w:val="Estilo Epígrafe + Sin Negrita23"/>
    <w:basedOn w:val="Epgrafe"/>
    <w:rsid w:val="00212DE0"/>
    <w:pPr>
      <w:spacing w:before="0"/>
      <w:jc w:val="both"/>
    </w:pPr>
    <w:rPr>
      <w:rFonts w:cs="Arial"/>
      <w:b/>
      <w:caps/>
      <w:kern w:val="32"/>
      <w:szCs w:val="28"/>
    </w:rPr>
  </w:style>
  <w:style w:type="character" w:customStyle="1" w:styleId="EstiloEpgrafeSinNegritaCar23">
    <w:name w:val="Estilo Epígrafe + Sin Negrita Car23"/>
    <w:basedOn w:val="Ttulo3Car6"/>
    <w:rsid w:val="00212DE0"/>
    <w:rPr>
      <w:rFonts w:ascii="Arial" w:hAnsi="Arial" w:cs="Arial"/>
      <w:b/>
      <w:bCs/>
      <w:iCs/>
      <w:caps/>
      <w:kern w:val="32"/>
      <w:sz w:val="22"/>
      <w:szCs w:val="28"/>
      <w:lang w:val="es-MX" w:eastAsia="zh-CN"/>
    </w:rPr>
  </w:style>
  <w:style w:type="paragraph" w:customStyle="1" w:styleId="EstiloEpgrafeJustificado23">
    <w:name w:val="Estilo Epígrafe + Justificado23"/>
    <w:basedOn w:val="Epgrafe"/>
    <w:rsid w:val="00212DE0"/>
    <w:pPr>
      <w:jc w:val="both"/>
    </w:pPr>
    <w:rPr>
      <w:rFonts w:eastAsia="Times New Roman"/>
      <w:bCs w:val="0"/>
    </w:rPr>
  </w:style>
  <w:style w:type="paragraph" w:customStyle="1" w:styleId="EstiloTtulo5Negrita23">
    <w:name w:val="Estilo Título 5 + Negrita23"/>
    <w:basedOn w:val="Ttulo5"/>
    <w:rsid w:val="00212DE0"/>
    <w:rPr>
      <w:b/>
    </w:rPr>
  </w:style>
  <w:style w:type="character" w:customStyle="1" w:styleId="CarCar142">
    <w:name w:val="Car Car142"/>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82">
    <w:name w:val="Estilo Texto independiente + Arial 12 pt Justificado Izquierda:  ...82"/>
    <w:basedOn w:val="Normal"/>
    <w:semiHidden/>
    <w:rsid w:val="00212DE0"/>
    <w:rPr>
      <w:rFonts w:eastAsia="Times New Roman"/>
      <w:szCs w:val="24"/>
      <w:lang w:val="es-ES" w:eastAsia="es-ES"/>
    </w:rPr>
  </w:style>
  <w:style w:type="paragraph" w:customStyle="1" w:styleId="TituloTablasdeContenido82">
    <w:name w:val="Titulo Tablas de Contenido82"/>
    <w:basedOn w:val="Normal"/>
    <w:rsid w:val="00212DE0"/>
    <w:pPr>
      <w:spacing w:before="360" w:after="360"/>
      <w:jc w:val="center"/>
    </w:pPr>
    <w:rPr>
      <w:b/>
      <w:caps/>
      <w:sz w:val="32"/>
      <w:szCs w:val="32"/>
    </w:rPr>
  </w:style>
  <w:style w:type="character" w:customStyle="1" w:styleId="CarCar242">
    <w:name w:val="Car Car242"/>
    <w:basedOn w:val="Fuentedeprrafopredeter"/>
    <w:rsid w:val="00212DE0"/>
    <w:rPr>
      <w:rFonts w:ascii="Arial" w:eastAsia="SimSun" w:hAnsi="Arial" w:cs="Arial"/>
      <w:b/>
      <w:bCs/>
      <w:caps/>
      <w:kern w:val="32"/>
      <w:sz w:val="28"/>
      <w:szCs w:val="28"/>
      <w:lang w:val="es-MX" w:eastAsia="zh-CN" w:bidi="ar-SA"/>
    </w:rPr>
  </w:style>
  <w:style w:type="paragraph" w:customStyle="1" w:styleId="Portada282">
    <w:name w:val="Portada282"/>
    <w:basedOn w:val="Normal"/>
    <w:rsid w:val="00212DE0"/>
    <w:pPr>
      <w:jc w:val="center"/>
    </w:pPr>
    <w:rPr>
      <w:b/>
      <w:color w:val="000080"/>
      <w:szCs w:val="24"/>
      <w:lang w:val="es-MX"/>
    </w:rPr>
  </w:style>
  <w:style w:type="paragraph" w:customStyle="1" w:styleId="EstiloDespus6pto82">
    <w:name w:val="Estilo Después:  6 pto82"/>
    <w:basedOn w:val="Normal"/>
    <w:rsid w:val="00212DE0"/>
    <w:rPr>
      <w:sz w:val="20"/>
      <w:lang w:val="es-MX"/>
    </w:rPr>
  </w:style>
  <w:style w:type="paragraph" w:customStyle="1" w:styleId="xl2382">
    <w:name w:val="xl2382"/>
    <w:basedOn w:val="Normal"/>
    <w:rsid w:val="00212DE0"/>
    <w:pPr>
      <w:spacing w:before="100" w:after="100"/>
      <w:jc w:val="left"/>
    </w:pPr>
    <w:rPr>
      <w:rFonts w:ascii="Arial Narrow" w:eastAsia="Times New Roman" w:hAnsi="Arial Narrow"/>
      <w:lang w:val="es-ES" w:eastAsia="es-MX"/>
    </w:rPr>
  </w:style>
  <w:style w:type="character" w:customStyle="1" w:styleId="Ttulo1CarCar32">
    <w:name w:val="Título 1 Car Car32"/>
    <w:basedOn w:val="Fuentedeprrafopredeter"/>
    <w:rsid w:val="00212DE0"/>
    <w:rPr>
      <w:rFonts w:ascii="Arial" w:eastAsia="SimSun" w:hAnsi="Arial" w:cs="Arial"/>
      <w:b/>
      <w:bCs/>
      <w:caps/>
      <w:kern w:val="32"/>
      <w:sz w:val="28"/>
      <w:szCs w:val="28"/>
      <w:lang w:val="es-CO" w:eastAsia="zh-CN" w:bidi="ar-SA"/>
    </w:rPr>
  </w:style>
  <w:style w:type="character" w:customStyle="1" w:styleId="CarCar72">
    <w:name w:val="Car Car72"/>
    <w:basedOn w:val="Fuentedeprrafopredeter"/>
    <w:rsid w:val="00212DE0"/>
    <w:rPr>
      <w:rFonts w:ascii="Arial" w:eastAsia="SimSun" w:hAnsi="Arial" w:cs="Arial"/>
      <w:b/>
      <w:bCs/>
      <w:iCs/>
      <w:caps/>
      <w:sz w:val="24"/>
      <w:szCs w:val="24"/>
      <w:lang w:val="es-MX" w:eastAsia="zh-CN" w:bidi="ar-SA"/>
    </w:rPr>
  </w:style>
  <w:style w:type="character" w:customStyle="1" w:styleId="CarCar152">
    <w:name w:val="Car Car152"/>
    <w:basedOn w:val="Fuentedeprrafopredeter"/>
    <w:rsid w:val="00212DE0"/>
    <w:rPr>
      <w:rFonts w:ascii="Arial" w:eastAsia="SimSun" w:hAnsi="Arial" w:cs="Arial"/>
      <w:b/>
      <w:bCs/>
      <w:caps/>
      <w:kern w:val="32"/>
      <w:sz w:val="28"/>
      <w:szCs w:val="28"/>
      <w:lang w:val="es-MX" w:eastAsia="zh-CN" w:bidi="ar-SA"/>
    </w:rPr>
  </w:style>
  <w:style w:type="paragraph" w:customStyle="1" w:styleId="xl2392">
    <w:name w:val="xl2392"/>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92">
    <w:name w:val="Estilo Texto independiente + Arial 12 pt Justificado Izquierda:  ...92"/>
    <w:basedOn w:val="Normal"/>
    <w:semiHidden/>
    <w:rsid w:val="00212DE0"/>
    <w:rPr>
      <w:rFonts w:eastAsia="Times New Roman"/>
      <w:szCs w:val="24"/>
      <w:lang w:val="es-ES" w:eastAsia="es-ES"/>
    </w:rPr>
  </w:style>
  <w:style w:type="paragraph" w:customStyle="1" w:styleId="TituloTablasdeContenido92">
    <w:name w:val="Titulo Tablas de Contenido92"/>
    <w:basedOn w:val="Normal"/>
    <w:rsid w:val="00212DE0"/>
    <w:pPr>
      <w:spacing w:before="360" w:after="360"/>
      <w:jc w:val="center"/>
    </w:pPr>
    <w:rPr>
      <w:rFonts w:cs="Arial"/>
      <w:b/>
      <w:bCs/>
      <w:caps/>
      <w:kern w:val="32"/>
      <w:sz w:val="32"/>
      <w:szCs w:val="32"/>
    </w:rPr>
  </w:style>
  <w:style w:type="character" w:customStyle="1" w:styleId="Ttulo2CarCarCar32">
    <w:name w:val="Título 2 Car Car Car32"/>
    <w:basedOn w:val="Fuentedeprrafopredeter"/>
    <w:rsid w:val="00212DE0"/>
    <w:rPr>
      <w:rFonts w:ascii="Arial" w:eastAsia="SimSun" w:hAnsi="Arial" w:cs="Arial"/>
      <w:b/>
      <w:bCs/>
      <w:iCs/>
      <w:caps/>
      <w:sz w:val="24"/>
      <w:szCs w:val="24"/>
      <w:lang w:val="es-MX" w:eastAsia="zh-CN" w:bidi="ar-SA"/>
    </w:rPr>
  </w:style>
  <w:style w:type="character" w:customStyle="1" w:styleId="CarCar82">
    <w:name w:val="Car Car82"/>
    <w:basedOn w:val="Fuentedeprrafopredeter"/>
    <w:rsid w:val="00212DE0"/>
    <w:rPr>
      <w:rFonts w:ascii="Arial" w:eastAsia="SimSun" w:hAnsi="Arial" w:cs="Arial"/>
      <w:b/>
      <w:bCs/>
      <w:caps/>
      <w:kern w:val="32"/>
      <w:sz w:val="28"/>
      <w:szCs w:val="28"/>
      <w:lang w:val="es-MX" w:eastAsia="zh-CN" w:bidi="ar-SA"/>
    </w:rPr>
  </w:style>
  <w:style w:type="paragraph" w:customStyle="1" w:styleId="Portada292">
    <w:name w:val="Portada292"/>
    <w:basedOn w:val="Normal"/>
    <w:rsid w:val="00212DE0"/>
    <w:pPr>
      <w:jc w:val="center"/>
    </w:pPr>
    <w:rPr>
      <w:b/>
      <w:color w:val="000080"/>
      <w:szCs w:val="24"/>
      <w:lang w:val="es-MX"/>
    </w:rPr>
  </w:style>
  <w:style w:type="paragraph" w:customStyle="1" w:styleId="EstiloDespus6pto92">
    <w:name w:val="Estilo Después:  6 pto92"/>
    <w:basedOn w:val="Normal"/>
    <w:rsid w:val="00212DE0"/>
    <w:rPr>
      <w:sz w:val="20"/>
      <w:lang w:val="es-MX"/>
    </w:rPr>
  </w:style>
  <w:style w:type="paragraph" w:customStyle="1" w:styleId="xl23102">
    <w:name w:val="xl23102"/>
    <w:basedOn w:val="Normal"/>
    <w:rsid w:val="00212DE0"/>
    <w:pPr>
      <w:spacing w:before="100" w:after="100"/>
      <w:jc w:val="left"/>
    </w:pPr>
    <w:rPr>
      <w:rFonts w:ascii="Arial Narrow" w:eastAsia="Times New Roman" w:hAnsi="Arial Narrow"/>
      <w:lang w:val="es-ES" w:eastAsia="es-MX"/>
    </w:rPr>
  </w:style>
  <w:style w:type="paragraph" w:customStyle="1" w:styleId="EstiloEpgrafeSinNegrita32">
    <w:name w:val="Estilo Epígrafe + Sin Negrita32"/>
    <w:basedOn w:val="Epgrafe"/>
    <w:rsid w:val="00212DE0"/>
    <w:pPr>
      <w:spacing w:before="0"/>
      <w:jc w:val="both"/>
    </w:pPr>
    <w:rPr>
      <w:rFonts w:cs="Arial"/>
      <w:b/>
      <w:caps/>
      <w:kern w:val="32"/>
      <w:szCs w:val="28"/>
    </w:rPr>
  </w:style>
  <w:style w:type="character" w:customStyle="1" w:styleId="EstiloEpgrafeSinNegritaCar32">
    <w:name w:val="Estilo Epígrafe + Sin Negrita Car32"/>
    <w:basedOn w:val="Ttulo3Car6"/>
    <w:rsid w:val="00212DE0"/>
    <w:rPr>
      <w:rFonts w:ascii="Arial" w:hAnsi="Arial" w:cs="Arial"/>
      <w:b/>
      <w:bCs/>
      <w:iCs/>
      <w:caps/>
      <w:kern w:val="32"/>
      <w:sz w:val="22"/>
      <w:szCs w:val="28"/>
      <w:lang w:val="es-MX" w:eastAsia="zh-CN"/>
    </w:rPr>
  </w:style>
  <w:style w:type="paragraph" w:customStyle="1" w:styleId="EstiloEpgrafeJustificado32">
    <w:name w:val="Estilo Epígrafe + Justificado32"/>
    <w:basedOn w:val="Epgrafe"/>
    <w:rsid w:val="00212DE0"/>
    <w:pPr>
      <w:jc w:val="both"/>
    </w:pPr>
    <w:rPr>
      <w:rFonts w:eastAsia="Times New Roman"/>
      <w:bCs w:val="0"/>
    </w:rPr>
  </w:style>
  <w:style w:type="paragraph" w:customStyle="1" w:styleId="EstiloTtulo5Negrita32">
    <w:name w:val="Estilo Título 5 + Negrita32"/>
    <w:basedOn w:val="Ttulo5"/>
    <w:rsid w:val="00212DE0"/>
    <w:rPr>
      <w:b/>
    </w:rPr>
  </w:style>
  <w:style w:type="character" w:customStyle="1" w:styleId="CarCar162">
    <w:name w:val="Car Car162"/>
    <w:basedOn w:val="Fuentedeprrafopredeter"/>
    <w:rsid w:val="00212DE0"/>
    <w:rPr>
      <w:rFonts w:ascii="Arial" w:eastAsia="SimSun" w:hAnsi="Arial" w:cs="Arial"/>
      <w:b/>
      <w:bCs/>
      <w:iCs/>
      <w:caps/>
      <w:sz w:val="24"/>
      <w:szCs w:val="24"/>
      <w:lang w:val="es-MX" w:eastAsia="zh-CN" w:bidi="ar-SA"/>
    </w:rPr>
  </w:style>
  <w:style w:type="character" w:customStyle="1" w:styleId="Ttulo1CarCar42">
    <w:name w:val="Título 1 Car Car42"/>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0cm32">
    <w:name w:val="Estilo TDC 1 + Izquierda:  0 cm Primera línea:  0 cm32"/>
    <w:basedOn w:val="TDC1"/>
    <w:rsid w:val="00212DE0"/>
    <w:pPr>
      <w:ind w:left="0" w:firstLine="0"/>
    </w:pPr>
    <w:rPr>
      <w:rFonts w:eastAsia="Times New Roman"/>
      <w:bCs w:val="0"/>
      <w:u w:val="none"/>
    </w:rPr>
  </w:style>
  <w:style w:type="paragraph" w:customStyle="1" w:styleId="EstiloTtulo114ptMaysculas12">
    <w:name w:val="Estilo Título 1 + 14 pt Mayúsculas12"/>
    <w:basedOn w:val="Ttulo1"/>
    <w:rsid w:val="00212DE0"/>
    <w:pPr>
      <w:tabs>
        <w:tab w:val="clear" w:pos="0"/>
        <w:tab w:val="num" w:pos="720"/>
      </w:tabs>
      <w:ind w:left="720" w:hanging="360"/>
    </w:pPr>
    <w:rPr>
      <w:caps w:val="0"/>
    </w:rPr>
  </w:style>
  <w:style w:type="paragraph" w:customStyle="1" w:styleId="EstiloTextoindependienteArial12ptJustificadoIzquierda122">
    <w:name w:val="Estilo Texto independiente + Arial 12 pt Justificado Izquierda:  ...122"/>
    <w:basedOn w:val="Normal"/>
    <w:semiHidden/>
    <w:rsid w:val="00212DE0"/>
    <w:rPr>
      <w:rFonts w:eastAsia="Times New Roman"/>
      <w:szCs w:val="24"/>
      <w:lang w:val="es-ES" w:eastAsia="es-ES"/>
    </w:rPr>
  </w:style>
  <w:style w:type="paragraph" w:customStyle="1" w:styleId="TituloTablasdeContenido122">
    <w:name w:val="Titulo Tablas de Contenido122"/>
    <w:basedOn w:val="Normal"/>
    <w:rsid w:val="00212DE0"/>
    <w:pPr>
      <w:spacing w:before="360" w:after="360"/>
      <w:jc w:val="center"/>
    </w:pPr>
    <w:rPr>
      <w:b/>
      <w:caps/>
      <w:sz w:val="32"/>
      <w:szCs w:val="32"/>
    </w:rPr>
  </w:style>
  <w:style w:type="character" w:customStyle="1" w:styleId="TituloTablasdeContenidoCar122">
    <w:name w:val="Titulo Tablas de Contenido Car122"/>
    <w:basedOn w:val="CarCar2"/>
    <w:rsid w:val="00212DE0"/>
    <w:rPr>
      <w:rFonts w:ascii="Arial" w:eastAsia="SimSun" w:hAnsi="Arial" w:cs="Arial"/>
      <w:b/>
      <w:bCs/>
      <w:caps/>
      <w:kern w:val="32"/>
      <w:sz w:val="32"/>
      <w:szCs w:val="32"/>
      <w:lang w:val="es-CO" w:eastAsia="zh-CN" w:bidi="ar-SA"/>
    </w:rPr>
  </w:style>
  <w:style w:type="paragraph" w:customStyle="1" w:styleId="Portada2122">
    <w:name w:val="Portada2122"/>
    <w:basedOn w:val="Normal"/>
    <w:rsid w:val="00212DE0"/>
    <w:pPr>
      <w:jc w:val="center"/>
    </w:pPr>
    <w:rPr>
      <w:b/>
      <w:color w:val="000080"/>
      <w:szCs w:val="24"/>
      <w:lang w:val="es-MX"/>
    </w:rPr>
  </w:style>
  <w:style w:type="paragraph" w:customStyle="1" w:styleId="Portada1122">
    <w:name w:val="Portada1122"/>
    <w:basedOn w:val="TituloTablasdeContenido"/>
    <w:rsid w:val="00212DE0"/>
    <w:rPr>
      <w:rFonts w:cs="Times New Roman"/>
      <w:bCs w:val="0"/>
      <w:caps/>
      <w:kern w:val="0"/>
      <w:sz w:val="28"/>
      <w:szCs w:val="28"/>
    </w:rPr>
  </w:style>
  <w:style w:type="paragraph" w:customStyle="1" w:styleId="Portada3122">
    <w:name w:val="Portada3122"/>
    <w:basedOn w:val="Normal"/>
    <w:rsid w:val="00212DE0"/>
    <w:pPr>
      <w:jc w:val="center"/>
    </w:pPr>
    <w:rPr>
      <w:b/>
      <w:color w:val="0000FF"/>
      <w:sz w:val="52"/>
      <w:szCs w:val="52"/>
      <w:lang w:val="en-GB"/>
    </w:rPr>
  </w:style>
  <w:style w:type="paragraph" w:customStyle="1" w:styleId="Portada4122">
    <w:name w:val="Portada4122"/>
    <w:basedOn w:val="Normal"/>
    <w:rsid w:val="00212DE0"/>
    <w:pPr>
      <w:jc w:val="center"/>
    </w:pPr>
    <w:rPr>
      <w:b/>
      <w:sz w:val="28"/>
      <w:szCs w:val="36"/>
      <w:lang w:val="en-GB"/>
    </w:rPr>
  </w:style>
  <w:style w:type="paragraph" w:customStyle="1" w:styleId="EstiloDespus6pto122">
    <w:name w:val="Estilo Después:  6 pto122"/>
    <w:basedOn w:val="Normal"/>
    <w:rsid w:val="00212DE0"/>
    <w:rPr>
      <w:sz w:val="20"/>
      <w:lang w:val="es-MX"/>
    </w:rPr>
  </w:style>
  <w:style w:type="paragraph" w:customStyle="1" w:styleId="xl23122">
    <w:name w:val="xl23122"/>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0cm122">
    <w:name w:val="Estilo TDC 1 + Izquierda:  0 cm Primera línea:  0 cm122"/>
    <w:basedOn w:val="TDC1"/>
    <w:rsid w:val="00212DE0"/>
    <w:pPr>
      <w:ind w:left="0" w:firstLine="0"/>
    </w:pPr>
    <w:rPr>
      <w:rFonts w:eastAsia="Times New Roman"/>
      <w:bCs w:val="0"/>
      <w:u w:val="none"/>
    </w:rPr>
  </w:style>
  <w:style w:type="paragraph" w:customStyle="1" w:styleId="EstiloTtulo5Despus12pto22">
    <w:name w:val="Estilo Título 5 + Después:  12 pto22"/>
    <w:basedOn w:val="Ttulo5"/>
    <w:rsid w:val="00212DE0"/>
    <w:rPr>
      <w:b/>
    </w:rPr>
  </w:style>
  <w:style w:type="paragraph" w:customStyle="1" w:styleId="EstiloTextoindependienteArial12ptJustificadoIzquierda222">
    <w:name w:val="Estilo Texto independiente + Arial 12 pt Justificado Izquierda:  ...222"/>
    <w:basedOn w:val="Normal"/>
    <w:semiHidden/>
    <w:rsid w:val="00212DE0"/>
    <w:rPr>
      <w:rFonts w:eastAsia="Times New Roman"/>
      <w:szCs w:val="24"/>
      <w:lang w:val="es-ES" w:eastAsia="es-ES"/>
    </w:rPr>
  </w:style>
  <w:style w:type="paragraph" w:customStyle="1" w:styleId="TituloTablasdeContenido222">
    <w:name w:val="Titulo Tablas de Contenido222"/>
    <w:basedOn w:val="Normal"/>
    <w:rsid w:val="00212DE0"/>
    <w:pPr>
      <w:spacing w:before="360" w:after="360"/>
      <w:jc w:val="center"/>
    </w:pPr>
    <w:rPr>
      <w:rFonts w:cs="Arial"/>
      <w:b/>
      <w:bCs/>
      <w:caps/>
      <w:kern w:val="32"/>
      <w:sz w:val="32"/>
      <w:szCs w:val="32"/>
    </w:rPr>
  </w:style>
  <w:style w:type="paragraph" w:customStyle="1" w:styleId="Portada2222">
    <w:name w:val="Portada2222"/>
    <w:basedOn w:val="Normal"/>
    <w:rsid w:val="00212DE0"/>
    <w:pPr>
      <w:jc w:val="center"/>
    </w:pPr>
    <w:rPr>
      <w:b/>
      <w:color w:val="000080"/>
      <w:szCs w:val="24"/>
      <w:lang w:val="es-MX"/>
    </w:rPr>
  </w:style>
  <w:style w:type="paragraph" w:customStyle="1" w:styleId="EstiloDespus6pto222">
    <w:name w:val="Estilo Después:  6 pto222"/>
    <w:basedOn w:val="Normal"/>
    <w:rsid w:val="00212DE0"/>
    <w:rPr>
      <w:sz w:val="20"/>
      <w:lang w:val="es-MX"/>
    </w:rPr>
  </w:style>
  <w:style w:type="paragraph" w:customStyle="1" w:styleId="xl23222">
    <w:name w:val="xl23222"/>
    <w:basedOn w:val="Normal"/>
    <w:rsid w:val="00212DE0"/>
    <w:pPr>
      <w:spacing w:before="100" w:after="100"/>
      <w:jc w:val="left"/>
    </w:pPr>
    <w:rPr>
      <w:rFonts w:ascii="Arial Narrow" w:eastAsia="Times New Roman" w:hAnsi="Arial Narrow"/>
      <w:lang w:val="es-ES" w:eastAsia="es-MX"/>
    </w:rPr>
  </w:style>
  <w:style w:type="paragraph" w:customStyle="1" w:styleId="EstiloEpgrafeSinNegrita122">
    <w:name w:val="Estilo Epígrafe + Sin Negrita122"/>
    <w:basedOn w:val="Epgrafe"/>
    <w:rsid w:val="00212DE0"/>
    <w:pPr>
      <w:spacing w:before="0"/>
      <w:jc w:val="both"/>
    </w:pPr>
    <w:rPr>
      <w:rFonts w:cs="Arial"/>
      <w:b/>
      <w:caps/>
      <w:kern w:val="32"/>
      <w:szCs w:val="28"/>
    </w:rPr>
  </w:style>
  <w:style w:type="character" w:customStyle="1" w:styleId="EstiloEpgrafeSinNegritaCar122">
    <w:name w:val="Estilo Epígrafe + Sin Negrita Car122"/>
    <w:basedOn w:val="Ttulo3Car6"/>
    <w:rsid w:val="00212DE0"/>
    <w:rPr>
      <w:rFonts w:ascii="Arial" w:hAnsi="Arial" w:cs="Arial"/>
      <w:b/>
      <w:bCs/>
      <w:iCs/>
      <w:caps/>
      <w:kern w:val="32"/>
      <w:sz w:val="22"/>
      <w:szCs w:val="28"/>
      <w:lang w:val="es-MX" w:eastAsia="zh-CN"/>
    </w:rPr>
  </w:style>
  <w:style w:type="paragraph" w:customStyle="1" w:styleId="EstiloEpgrafeJustificado122">
    <w:name w:val="Estilo Epígrafe + Justificado122"/>
    <w:basedOn w:val="Epgrafe"/>
    <w:rsid w:val="00212DE0"/>
    <w:pPr>
      <w:jc w:val="both"/>
    </w:pPr>
    <w:rPr>
      <w:rFonts w:eastAsia="Times New Roman"/>
      <w:bCs w:val="0"/>
    </w:rPr>
  </w:style>
  <w:style w:type="paragraph" w:customStyle="1" w:styleId="EstiloTtulo5Negrita122">
    <w:name w:val="Estilo Título 5 + Negrita122"/>
    <w:basedOn w:val="Ttulo5"/>
    <w:rsid w:val="00212DE0"/>
    <w:rPr>
      <w:b/>
    </w:rPr>
  </w:style>
  <w:style w:type="paragraph" w:customStyle="1" w:styleId="EstiloTDC1Izquierda0cmPrimeralnea0cm212">
    <w:name w:val="Estilo TDC 1 + Izquierda:  0 cm Primera línea:  0 cm212"/>
    <w:basedOn w:val="TDC1"/>
    <w:rsid w:val="00212DE0"/>
    <w:pPr>
      <w:tabs>
        <w:tab w:val="clear" w:pos="8880"/>
        <w:tab w:val="right" w:leader="dot" w:pos="9120"/>
      </w:tabs>
      <w:ind w:left="0" w:firstLine="0"/>
    </w:pPr>
    <w:rPr>
      <w:rFonts w:eastAsia="Times New Roman"/>
      <w:bCs w:val="0"/>
      <w:u w:val="none"/>
    </w:rPr>
  </w:style>
  <w:style w:type="paragraph" w:customStyle="1" w:styleId="EstiloTextoindependienteArial12ptJustificadoIzquierda1112">
    <w:name w:val="Estilo Texto independiente + Arial 12 pt Justificado Izquierda:  ...1112"/>
    <w:basedOn w:val="Normal"/>
    <w:semiHidden/>
    <w:rsid w:val="00212DE0"/>
    <w:rPr>
      <w:rFonts w:eastAsia="Times New Roman"/>
      <w:szCs w:val="24"/>
      <w:lang w:val="es-ES" w:eastAsia="es-ES"/>
    </w:rPr>
  </w:style>
  <w:style w:type="paragraph" w:customStyle="1" w:styleId="TituloTablasdeContenido1112">
    <w:name w:val="Titulo Tablas de Contenido1112"/>
    <w:basedOn w:val="Normal"/>
    <w:rsid w:val="00212DE0"/>
    <w:pPr>
      <w:spacing w:before="360" w:after="360"/>
      <w:jc w:val="center"/>
    </w:pPr>
    <w:rPr>
      <w:b/>
      <w:caps/>
      <w:sz w:val="32"/>
      <w:szCs w:val="32"/>
    </w:rPr>
  </w:style>
  <w:style w:type="character" w:customStyle="1" w:styleId="TituloTablasdeContenidoCar1112">
    <w:name w:val="Titulo Tablas de Contenido Car1112"/>
    <w:basedOn w:val="CarCar2"/>
    <w:rsid w:val="00212DE0"/>
    <w:rPr>
      <w:rFonts w:ascii="Arial" w:eastAsia="SimSun" w:hAnsi="Arial" w:cs="Arial"/>
      <w:b/>
      <w:bCs/>
      <w:caps/>
      <w:kern w:val="32"/>
      <w:sz w:val="32"/>
      <w:szCs w:val="32"/>
      <w:lang w:val="es-CO" w:eastAsia="zh-CN" w:bidi="ar-SA"/>
    </w:rPr>
  </w:style>
  <w:style w:type="paragraph" w:customStyle="1" w:styleId="Portada21112">
    <w:name w:val="Portada21112"/>
    <w:basedOn w:val="Normal"/>
    <w:rsid w:val="00212DE0"/>
    <w:pPr>
      <w:jc w:val="center"/>
    </w:pPr>
    <w:rPr>
      <w:b/>
      <w:color w:val="000080"/>
      <w:szCs w:val="24"/>
      <w:lang w:val="es-MX"/>
    </w:rPr>
  </w:style>
  <w:style w:type="paragraph" w:customStyle="1" w:styleId="Portada11112">
    <w:name w:val="Portada11112"/>
    <w:basedOn w:val="TituloTablasdeContenido"/>
    <w:rsid w:val="00212DE0"/>
    <w:rPr>
      <w:rFonts w:cs="Times New Roman"/>
      <w:bCs w:val="0"/>
      <w:caps/>
      <w:kern w:val="0"/>
      <w:sz w:val="28"/>
      <w:szCs w:val="28"/>
    </w:rPr>
  </w:style>
  <w:style w:type="paragraph" w:customStyle="1" w:styleId="Portada31112">
    <w:name w:val="Portada31112"/>
    <w:basedOn w:val="Normal"/>
    <w:rsid w:val="00212DE0"/>
    <w:pPr>
      <w:jc w:val="center"/>
    </w:pPr>
    <w:rPr>
      <w:b/>
      <w:color w:val="0000FF"/>
      <w:sz w:val="52"/>
      <w:szCs w:val="52"/>
      <w:lang w:val="en-GB"/>
    </w:rPr>
  </w:style>
  <w:style w:type="paragraph" w:customStyle="1" w:styleId="Portada41112">
    <w:name w:val="Portada41112"/>
    <w:basedOn w:val="Normal"/>
    <w:rsid w:val="00212DE0"/>
    <w:pPr>
      <w:jc w:val="center"/>
    </w:pPr>
    <w:rPr>
      <w:b/>
      <w:sz w:val="28"/>
      <w:szCs w:val="36"/>
      <w:lang w:val="en-GB"/>
    </w:rPr>
  </w:style>
  <w:style w:type="paragraph" w:customStyle="1" w:styleId="EstiloDespus6pto1112">
    <w:name w:val="Estilo Después:  6 pto1112"/>
    <w:basedOn w:val="Normal"/>
    <w:rsid w:val="00212DE0"/>
    <w:rPr>
      <w:sz w:val="20"/>
      <w:lang w:val="es-MX"/>
    </w:rPr>
  </w:style>
  <w:style w:type="paragraph" w:customStyle="1" w:styleId="xl231112">
    <w:name w:val="xl231112"/>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0cm1112">
    <w:name w:val="Estilo TDC 1 + Izquierda:  0 cm Primera línea:  0 cm1112"/>
    <w:basedOn w:val="TDC1"/>
    <w:rsid w:val="00212DE0"/>
    <w:pPr>
      <w:tabs>
        <w:tab w:val="clear" w:pos="8880"/>
        <w:tab w:val="right" w:leader="dot" w:pos="9120"/>
      </w:tabs>
      <w:ind w:left="0" w:firstLine="0"/>
    </w:pPr>
    <w:rPr>
      <w:rFonts w:eastAsia="Times New Roman"/>
      <w:bCs w:val="0"/>
      <w:u w:val="none"/>
    </w:rPr>
  </w:style>
  <w:style w:type="paragraph" w:customStyle="1" w:styleId="EstiloTextoindependienteArial12ptJustificadoIzquierda2112">
    <w:name w:val="Estilo Texto independiente + Arial 12 pt Justificado Izquierda:  ...2112"/>
    <w:basedOn w:val="Normal"/>
    <w:semiHidden/>
    <w:rsid w:val="00212DE0"/>
    <w:rPr>
      <w:rFonts w:eastAsia="Times New Roman"/>
      <w:szCs w:val="24"/>
      <w:lang w:val="es-ES" w:eastAsia="es-ES"/>
    </w:rPr>
  </w:style>
  <w:style w:type="paragraph" w:customStyle="1" w:styleId="TituloTablasdeContenido2112">
    <w:name w:val="Titulo Tablas de Contenido2112"/>
    <w:basedOn w:val="Normal"/>
    <w:rsid w:val="00212DE0"/>
    <w:pPr>
      <w:spacing w:before="360" w:after="360"/>
      <w:jc w:val="center"/>
    </w:pPr>
    <w:rPr>
      <w:rFonts w:cs="Arial"/>
      <w:b/>
      <w:bCs/>
      <w:caps/>
      <w:kern w:val="32"/>
      <w:sz w:val="32"/>
      <w:szCs w:val="32"/>
    </w:rPr>
  </w:style>
  <w:style w:type="character" w:customStyle="1" w:styleId="TituloTablasdeContenidoCar212">
    <w:name w:val="Titulo Tablas de Contenido Car212"/>
    <w:basedOn w:val="Ttulo3Car6"/>
    <w:rsid w:val="00212DE0"/>
    <w:rPr>
      <w:rFonts w:ascii="Arial" w:hAnsi="Arial" w:cs="Arial"/>
      <w:b/>
      <w:bCs/>
      <w:iCs/>
      <w:caps/>
      <w:kern w:val="32"/>
      <w:sz w:val="32"/>
      <w:szCs w:val="32"/>
      <w:lang w:val="es-CO" w:eastAsia="zh-CN"/>
    </w:rPr>
  </w:style>
  <w:style w:type="paragraph" w:customStyle="1" w:styleId="Portada22112">
    <w:name w:val="Portada22112"/>
    <w:basedOn w:val="Normal"/>
    <w:rsid w:val="00212DE0"/>
    <w:pPr>
      <w:jc w:val="center"/>
    </w:pPr>
    <w:rPr>
      <w:b/>
      <w:color w:val="000080"/>
      <w:szCs w:val="24"/>
      <w:lang w:val="es-MX"/>
    </w:rPr>
  </w:style>
  <w:style w:type="paragraph" w:customStyle="1" w:styleId="Portada1212">
    <w:name w:val="Portada1212"/>
    <w:basedOn w:val="TituloTablasdeContenido"/>
    <w:rsid w:val="00212DE0"/>
    <w:rPr>
      <w:caps/>
      <w:sz w:val="28"/>
      <w:szCs w:val="28"/>
    </w:rPr>
  </w:style>
  <w:style w:type="paragraph" w:customStyle="1" w:styleId="Portada3212">
    <w:name w:val="Portada3212"/>
    <w:basedOn w:val="Normal"/>
    <w:rsid w:val="00212DE0"/>
    <w:pPr>
      <w:jc w:val="center"/>
    </w:pPr>
    <w:rPr>
      <w:b/>
      <w:color w:val="0000FF"/>
      <w:sz w:val="52"/>
      <w:szCs w:val="52"/>
      <w:lang w:val="en-GB"/>
    </w:rPr>
  </w:style>
  <w:style w:type="paragraph" w:customStyle="1" w:styleId="Portada4212">
    <w:name w:val="Portada4212"/>
    <w:basedOn w:val="Normal"/>
    <w:rsid w:val="00212DE0"/>
    <w:pPr>
      <w:jc w:val="center"/>
    </w:pPr>
    <w:rPr>
      <w:b/>
      <w:sz w:val="28"/>
      <w:szCs w:val="36"/>
      <w:lang w:val="en-GB"/>
    </w:rPr>
  </w:style>
  <w:style w:type="paragraph" w:customStyle="1" w:styleId="EstiloDespus6pto2112">
    <w:name w:val="Estilo Después:  6 pto2112"/>
    <w:basedOn w:val="Normal"/>
    <w:rsid w:val="00212DE0"/>
    <w:rPr>
      <w:sz w:val="20"/>
      <w:lang w:val="es-MX"/>
    </w:rPr>
  </w:style>
  <w:style w:type="paragraph" w:customStyle="1" w:styleId="xl232112">
    <w:name w:val="xl232112"/>
    <w:basedOn w:val="Normal"/>
    <w:rsid w:val="00212DE0"/>
    <w:pPr>
      <w:spacing w:before="100" w:after="100"/>
      <w:jc w:val="left"/>
    </w:pPr>
    <w:rPr>
      <w:rFonts w:ascii="Arial Narrow" w:eastAsia="Times New Roman" w:hAnsi="Arial Narrow"/>
      <w:lang w:val="es-ES" w:eastAsia="es-MX"/>
    </w:rPr>
  </w:style>
  <w:style w:type="paragraph" w:customStyle="1" w:styleId="EstiloEpgrafeSinNegrita1112">
    <w:name w:val="Estilo Epígrafe + Sin Negrita1112"/>
    <w:basedOn w:val="Epgrafe"/>
    <w:rsid w:val="00212DE0"/>
    <w:pPr>
      <w:spacing w:before="0"/>
      <w:jc w:val="both"/>
    </w:pPr>
    <w:rPr>
      <w:rFonts w:cs="Arial"/>
      <w:b/>
      <w:caps/>
      <w:kern w:val="32"/>
      <w:szCs w:val="28"/>
    </w:rPr>
  </w:style>
  <w:style w:type="character" w:customStyle="1" w:styleId="EstiloEpgrafeSinNegritaCar1112">
    <w:name w:val="Estilo Epígrafe + Sin Negrita Car1112"/>
    <w:basedOn w:val="Ttulo3Car6"/>
    <w:rsid w:val="00212DE0"/>
    <w:rPr>
      <w:rFonts w:ascii="Arial" w:hAnsi="Arial" w:cs="Arial"/>
      <w:b/>
      <w:bCs/>
      <w:iCs/>
      <w:caps/>
      <w:kern w:val="32"/>
      <w:sz w:val="22"/>
      <w:szCs w:val="28"/>
      <w:lang w:val="es-MX" w:eastAsia="zh-CN"/>
    </w:rPr>
  </w:style>
  <w:style w:type="paragraph" w:customStyle="1" w:styleId="EstiloEpgrafeJustificado1112">
    <w:name w:val="Estilo Epígrafe + Justificado1112"/>
    <w:basedOn w:val="Epgrafe"/>
    <w:rsid w:val="00212DE0"/>
    <w:pPr>
      <w:jc w:val="both"/>
    </w:pPr>
    <w:rPr>
      <w:rFonts w:eastAsia="Times New Roman"/>
      <w:bCs w:val="0"/>
    </w:rPr>
  </w:style>
  <w:style w:type="paragraph" w:customStyle="1" w:styleId="EstiloTtulo5Negrita1112">
    <w:name w:val="Estilo Título 5 + Negrita1112"/>
    <w:basedOn w:val="Ttulo5"/>
    <w:rsid w:val="00212DE0"/>
    <w:pPr>
      <w:numPr>
        <w:ilvl w:val="0"/>
        <w:numId w:val="0"/>
      </w:numPr>
      <w:tabs>
        <w:tab w:val="num" w:pos="3600"/>
      </w:tabs>
      <w:ind w:left="3600" w:hanging="360"/>
    </w:pPr>
    <w:rPr>
      <w:b/>
    </w:rPr>
  </w:style>
  <w:style w:type="paragraph" w:customStyle="1" w:styleId="EstiloTextoindependienteArial12ptJustificadoIzquierda312">
    <w:name w:val="Estilo Texto independiente + Arial 12 pt Justificado Izquierda:  ...312"/>
    <w:basedOn w:val="Normal"/>
    <w:semiHidden/>
    <w:rsid w:val="00212DE0"/>
    <w:rPr>
      <w:rFonts w:eastAsia="Times New Roman"/>
      <w:szCs w:val="24"/>
      <w:lang w:val="es-ES" w:eastAsia="es-ES"/>
    </w:rPr>
  </w:style>
  <w:style w:type="paragraph" w:customStyle="1" w:styleId="TituloTablasdeContenido312">
    <w:name w:val="Titulo Tablas de Contenido312"/>
    <w:basedOn w:val="Normal"/>
    <w:rsid w:val="00212DE0"/>
    <w:pPr>
      <w:spacing w:before="360" w:after="360"/>
      <w:jc w:val="center"/>
    </w:pPr>
    <w:rPr>
      <w:b/>
      <w:caps/>
      <w:sz w:val="32"/>
      <w:szCs w:val="32"/>
    </w:rPr>
  </w:style>
  <w:style w:type="paragraph" w:customStyle="1" w:styleId="Portada2312">
    <w:name w:val="Portada2312"/>
    <w:basedOn w:val="Normal"/>
    <w:rsid w:val="00212DE0"/>
    <w:pPr>
      <w:jc w:val="center"/>
    </w:pPr>
    <w:rPr>
      <w:b/>
      <w:color w:val="000080"/>
      <w:szCs w:val="24"/>
      <w:lang w:val="es-MX"/>
    </w:rPr>
  </w:style>
  <w:style w:type="paragraph" w:customStyle="1" w:styleId="EstiloDespus6pto312">
    <w:name w:val="Estilo Después:  6 pto312"/>
    <w:basedOn w:val="Normal"/>
    <w:rsid w:val="00212DE0"/>
    <w:rPr>
      <w:sz w:val="20"/>
      <w:lang w:val="es-MX"/>
    </w:rPr>
  </w:style>
  <w:style w:type="paragraph" w:customStyle="1" w:styleId="xl23312">
    <w:name w:val="xl23312"/>
    <w:basedOn w:val="Normal"/>
    <w:rsid w:val="00212DE0"/>
    <w:pPr>
      <w:spacing w:before="100" w:after="100"/>
      <w:jc w:val="left"/>
    </w:pPr>
    <w:rPr>
      <w:rFonts w:ascii="Arial Narrow" w:eastAsia="Times New Roman" w:hAnsi="Arial Narrow"/>
      <w:lang w:val="es-ES" w:eastAsia="es-MX"/>
    </w:rPr>
  </w:style>
  <w:style w:type="paragraph" w:customStyle="1" w:styleId="Textodenotaalfinal22">
    <w:name w:val="Texto de nota al final22"/>
    <w:basedOn w:val="Normal"/>
    <w:rsid w:val="00212DE0"/>
    <w:pPr>
      <w:widowControl w:val="0"/>
      <w:jc w:val="left"/>
    </w:pPr>
    <w:rPr>
      <w:rFonts w:eastAsia="Times New Roman"/>
      <w:snapToGrid w:val="0"/>
      <w:lang w:val="es-CL" w:eastAsia="es-ES"/>
    </w:rPr>
  </w:style>
  <w:style w:type="paragraph" w:customStyle="1" w:styleId="EstiloTextoindependienteArial12ptJustificadoIzquierda412">
    <w:name w:val="Estilo Texto independiente + Arial 12 pt Justificado Izquierda:  ...412"/>
    <w:basedOn w:val="Normal"/>
    <w:semiHidden/>
    <w:rsid w:val="00212DE0"/>
    <w:rPr>
      <w:rFonts w:eastAsia="Times New Roman"/>
      <w:szCs w:val="24"/>
      <w:lang w:val="es-ES" w:eastAsia="es-ES"/>
    </w:rPr>
  </w:style>
  <w:style w:type="paragraph" w:customStyle="1" w:styleId="TituloTablasdeContenido412">
    <w:name w:val="Titulo Tablas de Contenido412"/>
    <w:basedOn w:val="Normal"/>
    <w:rsid w:val="00212DE0"/>
    <w:pPr>
      <w:spacing w:before="360" w:after="360"/>
      <w:jc w:val="center"/>
    </w:pPr>
    <w:rPr>
      <w:b/>
      <w:caps/>
      <w:sz w:val="32"/>
      <w:szCs w:val="32"/>
    </w:rPr>
  </w:style>
  <w:style w:type="paragraph" w:customStyle="1" w:styleId="Portada2412">
    <w:name w:val="Portada2412"/>
    <w:basedOn w:val="Normal"/>
    <w:rsid w:val="00212DE0"/>
    <w:pPr>
      <w:jc w:val="center"/>
    </w:pPr>
    <w:rPr>
      <w:b/>
      <w:color w:val="000080"/>
      <w:szCs w:val="24"/>
      <w:lang w:val="es-MX"/>
    </w:rPr>
  </w:style>
  <w:style w:type="paragraph" w:customStyle="1" w:styleId="EstiloDespus6pto412">
    <w:name w:val="Estilo Después:  6 pto412"/>
    <w:basedOn w:val="Normal"/>
    <w:rsid w:val="00212DE0"/>
    <w:rPr>
      <w:sz w:val="20"/>
      <w:lang w:val="es-MX"/>
    </w:rPr>
  </w:style>
  <w:style w:type="paragraph" w:customStyle="1" w:styleId="xl23412">
    <w:name w:val="xl23412"/>
    <w:basedOn w:val="Normal"/>
    <w:rsid w:val="00212DE0"/>
    <w:pPr>
      <w:spacing w:before="100" w:after="100"/>
      <w:jc w:val="left"/>
    </w:pPr>
    <w:rPr>
      <w:rFonts w:ascii="Arial Narrow" w:eastAsia="Times New Roman" w:hAnsi="Arial Narrow"/>
      <w:lang w:val="es-ES" w:eastAsia="es-MX"/>
    </w:rPr>
  </w:style>
  <w:style w:type="paragraph" w:customStyle="1" w:styleId="Textodenotaalfinal112">
    <w:name w:val="Texto de nota al final112"/>
    <w:basedOn w:val="Normal"/>
    <w:rsid w:val="00212DE0"/>
    <w:pPr>
      <w:widowControl w:val="0"/>
      <w:jc w:val="left"/>
    </w:pPr>
    <w:rPr>
      <w:rFonts w:eastAsia="Times New Roman"/>
      <w:snapToGrid w:val="0"/>
      <w:lang w:val="es-CL" w:eastAsia="es-ES"/>
    </w:rPr>
  </w:style>
  <w:style w:type="paragraph" w:customStyle="1" w:styleId="Lista212">
    <w:name w:val="Lista212"/>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12">
    <w:name w:val="Estilo Texto independiente + Arial 12 pt Justificado Izquierda:  ...512"/>
    <w:basedOn w:val="Normal"/>
    <w:semiHidden/>
    <w:rsid w:val="00212DE0"/>
    <w:rPr>
      <w:rFonts w:eastAsia="Times New Roman"/>
      <w:szCs w:val="24"/>
      <w:lang w:val="es-ES" w:eastAsia="es-ES"/>
    </w:rPr>
  </w:style>
  <w:style w:type="paragraph" w:customStyle="1" w:styleId="TituloTablasdeContenido512">
    <w:name w:val="Titulo Tablas de Contenido512"/>
    <w:basedOn w:val="Normal"/>
    <w:rsid w:val="00212DE0"/>
    <w:pPr>
      <w:spacing w:before="360" w:after="360"/>
      <w:jc w:val="center"/>
    </w:pPr>
    <w:rPr>
      <w:b/>
      <w:caps/>
      <w:sz w:val="32"/>
      <w:szCs w:val="32"/>
    </w:rPr>
  </w:style>
  <w:style w:type="paragraph" w:customStyle="1" w:styleId="Portada2512">
    <w:name w:val="Portada2512"/>
    <w:basedOn w:val="Normal"/>
    <w:rsid w:val="00212DE0"/>
    <w:pPr>
      <w:jc w:val="center"/>
    </w:pPr>
    <w:rPr>
      <w:b/>
      <w:color w:val="000080"/>
      <w:szCs w:val="24"/>
      <w:lang w:val="es-MX"/>
    </w:rPr>
  </w:style>
  <w:style w:type="paragraph" w:customStyle="1" w:styleId="EstiloDespus6pto512">
    <w:name w:val="Estilo Después:  6 pto512"/>
    <w:basedOn w:val="Normal"/>
    <w:rsid w:val="00212DE0"/>
    <w:rPr>
      <w:sz w:val="20"/>
      <w:lang w:val="es-MX"/>
    </w:rPr>
  </w:style>
  <w:style w:type="paragraph" w:customStyle="1" w:styleId="xl23512">
    <w:name w:val="xl23512"/>
    <w:basedOn w:val="Normal"/>
    <w:rsid w:val="00212DE0"/>
    <w:pPr>
      <w:spacing w:before="100" w:after="100"/>
      <w:jc w:val="left"/>
    </w:pPr>
    <w:rPr>
      <w:rFonts w:ascii="Arial Narrow" w:eastAsia="Times New Roman" w:hAnsi="Arial Narrow"/>
      <w:lang w:val="es-ES" w:eastAsia="es-MX"/>
    </w:rPr>
  </w:style>
  <w:style w:type="paragraph" w:customStyle="1" w:styleId="EstiloTtulo5Despus12pto112">
    <w:name w:val="Estilo Título 5 + Después:  12 pto112"/>
    <w:basedOn w:val="Ttulo5"/>
    <w:rsid w:val="00212DE0"/>
    <w:pPr>
      <w:numPr>
        <w:ilvl w:val="0"/>
        <w:numId w:val="0"/>
      </w:numPr>
      <w:tabs>
        <w:tab w:val="num" w:pos="0"/>
        <w:tab w:val="num" w:pos="926"/>
      </w:tabs>
      <w:ind w:hanging="360"/>
    </w:pPr>
  </w:style>
  <w:style w:type="paragraph" w:customStyle="1" w:styleId="EstiloTextoindependienteArial12ptJustificadoIzquierda612">
    <w:name w:val="Estilo Texto independiente + Arial 12 pt Justificado Izquierda:  ...612"/>
    <w:basedOn w:val="Normal"/>
    <w:semiHidden/>
    <w:rsid w:val="00212DE0"/>
    <w:rPr>
      <w:rFonts w:eastAsia="Times New Roman"/>
      <w:szCs w:val="24"/>
      <w:lang w:val="es-ES" w:eastAsia="es-ES"/>
    </w:rPr>
  </w:style>
  <w:style w:type="paragraph" w:customStyle="1" w:styleId="TituloTablasdeContenido612">
    <w:name w:val="Titulo Tablas de Contenido612"/>
    <w:basedOn w:val="Normal"/>
    <w:rsid w:val="00212DE0"/>
    <w:pPr>
      <w:spacing w:before="360" w:after="360"/>
      <w:jc w:val="center"/>
    </w:pPr>
    <w:rPr>
      <w:b/>
      <w:caps/>
      <w:sz w:val="32"/>
      <w:szCs w:val="32"/>
    </w:rPr>
  </w:style>
  <w:style w:type="paragraph" w:customStyle="1" w:styleId="Portada2612">
    <w:name w:val="Portada2612"/>
    <w:basedOn w:val="Normal"/>
    <w:rsid w:val="00212DE0"/>
    <w:pPr>
      <w:jc w:val="center"/>
    </w:pPr>
    <w:rPr>
      <w:b/>
      <w:color w:val="000080"/>
      <w:szCs w:val="24"/>
      <w:lang w:val="es-MX"/>
    </w:rPr>
  </w:style>
  <w:style w:type="paragraph" w:customStyle="1" w:styleId="EstiloDespus6pto612">
    <w:name w:val="Estilo Después:  6 pto612"/>
    <w:basedOn w:val="Normal"/>
    <w:rsid w:val="00212DE0"/>
    <w:rPr>
      <w:sz w:val="20"/>
      <w:lang w:val="es-MX"/>
    </w:rPr>
  </w:style>
  <w:style w:type="paragraph" w:customStyle="1" w:styleId="xl23612">
    <w:name w:val="xl23612"/>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12">
    <w:name w:val="Estilo Texto independiente + Arial 12 pt Justificado Izquierda:  ...712"/>
    <w:basedOn w:val="Normal"/>
    <w:semiHidden/>
    <w:rsid w:val="00212DE0"/>
    <w:rPr>
      <w:rFonts w:eastAsia="Times New Roman"/>
      <w:szCs w:val="24"/>
      <w:lang w:val="es-ES" w:eastAsia="es-ES"/>
    </w:rPr>
  </w:style>
  <w:style w:type="paragraph" w:customStyle="1" w:styleId="TituloTablasdeContenido712">
    <w:name w:val="Titulo Tablas de Contenido712"/>
    <w:basedOn w:val="Normal"/>
    <w:rsid w:val="00212DE0"/>
    <w:pPr>
      <w:spacing w:before="360" w:after="360"/>
      <w:jc w:val="center"/>
    </w:pPr>
    <w:rPr>
      <w:rFonts w:cs="Arial"/>
      <w:b/>
      <w:bCs/>
      <w:caps/>
      <w:kern w:val="32"/>
      <w:sz w:val="32"/>
      <w:szCs w:val="32"/>
    </w:rPr>
  </w:style>
  <w:style w:type="paragraph" w:customStyle="1" w:styleId="Portada2712">
    <w:name w:val="Portada2712"/>
    <w:basedOn w:val="Normal"/>
    <w:rsid w:val="00212DE0"/>
    <w:pPr>
      <w:jc w:val="center"/>
    </w:pPr>
    <w:rPr>
      <w:b/>
      <w:color w:val="000080"/>
      <w:szCs w:val="24"/>
      <w:lang w:val="es-MX"/>
    </w:rPr>
  </w:style>
  <w:style w:type="paragraph" w:customStyle="1" w:styleId="EstiloDespus6pto712">
    <w:name w:val="Estilo Después:  6 pto712"/>
    <w:basedOn w:val="Normal"/>
    <w:rsid w:val="00212DE0"/>
    <w:rPr>
      <w:sz w:val="20"/>
      <w:lang w:val="es-MX"/>
    </w:rPr>
  </w:style>
  <w:style w:type="paragraph" w:customStyle="1" w:styleId="xl23712">
    <w:name w:val="xl23712"/>
    <w:basedOn w:val="Normal"/>
    <w:rsid w:val="00212DE0"/>
    <w:pPr>
      <w:spacing w:before="100" w:after="100"/>
      <w:jc w:val="left"/>
    </w:pPr>
    <w:rPr>
      <w:rFonts w:ascii="Arial Narrow" w:eastAsia="Times New Roman" w:hAnsi="Arial Narrow"/>
      <w:lang w:val="es-ES" w:eastAsia="es-MX"/>
    </w:rPr>
  </w:style>
  <w:style w:type="paragraph" w:customStyle="1" w:styleId="EstiloEpgrafeSinNegrita212">
    <w:name w:val="Estilo Epígrafe + Sin Negrita212"/>
    <w:basedOn w:val="Epgrafe"/>
    <w:rsid w:val="00212DE0"/>
    <w:pPr>
      <w:spacing w:before="0"/>
      <w:jc w:val="both"/>
    </w:pPr>
    <w:rPr>
      <w:rFonts w:cs="Arial"/>
      <w:b/>
      <w:caps/>
      <w:kern w:val="32"/>
      <w:szCs w:val="28"/>
    </w:rPr>
  </w:style>
  <w:style w:type="character" w:customStyle="1" w:styleId="EstiloEpgrafeSinNegritaCar212">
    <w:name w:val="Estilo Epígrafe + Sin Negrita Car212"/>
    <w:basedOn w:val="Ttulo3Car6"/>
    <w:rsid w:val="00212DE0"/>
    <w:rPr>
      <w:rFonts w:ascii="Arial" w:hAnsi="Arial" w:cs="Arial"/>
      <w:b/>
      <w:bCs/>
      <w:iCs/>
      <w:caps/>
      <w:kern w:val="32"/>
      <w:sz w:val="22"/>
      <w:szCs w:val="28"/>
      <w:lang w:val="es-MX" w:eastAsia="zh-CN"/>
    </w:rPr>
  </w:style>
  <w:style w:type="paragraph" w:customStyle="1" w:styleId="EstiloEpgrafeJustificado212">
    <w:name w:val="Estilo Epígrafe + Justificado212"/>
    <w:basedOn w:val="Epgrafe"/>
    <w:rsid w:val="00212DE0"/>
    <w:pPr>
      <w:jc w:val="both"/>
    </w:pPr>
    <w:rPr>
      <w:rFonts w:eastAsia="Times New Roman"/>
      <w:bCs w:val="0"/>
    </w:rPr>
  </w:style>
  <w:style w:type="paragraph" w:customStyle="1" w:styleId="EstiloTtulo5Negrita212">
    <w:name w:val="Estilo Título 5 + Negrita212"/>
    <w:basedOn w:val="Ttulo5"/>
    <w:rsid w:val="00212DE0"/>
    <w:rPr>
      <w:b/>
    </w:rPr>
  </w:style>
  <w:style w:type="character" w:customStyle="1" w:styleId="CarCar172">
    <w:name w:val="Car Car172"/>
    <w:basedOn w:val="Fuentedeprrafopredeter"/>
    <w:rsid w:val="00212DE0"/>
    <w:rPr>
      <w:rFonts w:ascii="Arial" w:eastAsia="SimSun" w:hAnsi="Arial" w:cs="Arial"/>
      <w:b/>
      <w:bCs/>
      <w:caps/>
      <w:kern w:val="32"/>
      <w:sz w:val="28"/>
      <w:szCs w:val="28"/>
      <w:lang w:val="es-MX" w:eastAsia="zh-CN" w:bidi="ar-SA"/>
    </w:rPr>
  </w:style>
  <w:style w:type="character" w:customStyle="1" w:styleId="Ttulo1CarCar52">
    <w:name w:val="Título 1 Car Car52"/>
    <w:basedOn w:val="Fuentedeprrafopredeter"/>
    <w:rsid w:val="00212DE0"/>
    <w:rPr>
      <w:rFonts w:ascii="Arial" w:eastAsia="SimSun" w:hAnsi="Arial" w:cs="Arial"/>
      <w:b/>
      <w:bCs/>
      <w:caps/>
      <w:kern w:val="32"/>
      <w:sz w:val="28"/>
      <w:szCs w:val="28"/>
      <w:lang w:val="es-CO" w:eastAsia="zh-CN" w:bidi="ar-SA"/>
    </w:rPr>
  </w:style>
  <w:style w:type="paragraph" w:customStyle="1" w:styleId="Textodenotaalfinal37">
    <w:name w:val="Texto de nota al final37"/>
    <w:basedOn w:val="Normal"/>
    <w:rsid w:val="00212DE0"/>
    <w:pPr>
      <w:widowControl w:val="0"/>
      <w:jc w:val="left"/>
    </w:pPr>
    <w:rPr>
      <w:rFonts w:eastAsia="Times New Roman"/>
      <w:snapToGrid w:val="0"/>
      <w:lang w:val="es-CL" w:eastAsia="es-ES"/>
    </w:rPr>
  </w:style>
  <w:style w:type="paragraph" w:customStyle="1" w:styleId="Textodenotaalfinal312">
    <w:name w:val="Texto de nota al final312"/>
    <w:basedOn w:val="Normal"/>
    <w:rsid w:val="00212DE0"/>
    <w:pPr>
      <w:widowControl w:val="0"/>
      <w:jc w:val="left"/>
    </w:pPr>
    <w:rPr>
      <w:rFonts w:eastAsia="Times New Roman"/>
      <w:snapToGrid w:val="0"/>
      <w:lang w:val="es-CL" w:eastAsia="es-ES"/>
    </w:rPr>
  </w:style>
  <w:style w:type="paragraph" w:customStyle="1" w:styleId="EstiloTextoindependienteArial12ptJustificadoIzquierda17">
    <w:name w:val="Estilo Texto independiente + Arial 12 pt Justificado Izquierda:  ...17"/>
    <w:basedOn w:val="Normal"/>
    <w:semiHidden/>
    <w:rsid w:val="00212DE0"/>
    <w:rPr>
      <w:rFonts w:eastAsia="Times New Roman"/>
      <w:szCs w:val="24"/>
      <w:lang w:val="es-ES" w:eastAsia="es-ES"/>
    </w:rPr>
  </w:style>
  <w:style w:type="paragraph" w:customStyle="1" w:styleId="TituloTablasdeContenido17">
    <w:name w:val="Titulo Tablas de Contenido17"/>
    <w:basedOn w:val="Normal"/>
    <w:rsid w:val="00212DE0"/>
    <w:pPr>
      <w:spacing w:before="360" w:after="360"/>
      <w:jc w:val="center"/>
    </w:pPr>
    <w:rPr>
      <w:b/>
      <w:caps/>
      <w:sz w:val="32"/>
      <w:szCs w:val="32"/>
    </w:rPr>
  </w:style>
  <w:style w:type="character" w:customStyle="1" w:styleId="CarCar115">
    <w:name w:val="Car Car115"/>
    <w:basedOn w:val="Fuentedeprrafopredeter"/>
    <w:rsid w:val="00212DE0"/>
    <w:rPr>
      <w:rFonts w:ascii="Arial" w:eastAsia="SimSun" w:hAnsi="Arial" w:cs="Arial"/>
      <w:b/>
      <w:bCs/>
      <w:iCs/>
      <w:caps/>
      <w:sz w:val="24"/>
      <w:szCs w:val="24"/>
      <w:lang w:val="es-MX" w:eastAsia="zh-CN" w:bidi="ar-SA"/>
    </w:rPr>
  </w:style>
  <w:style w:type="character" w:customStyle="1" w:styleId="CarCar214">
    <w:name w:val="Car Car214"/>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6">
    <w:name w:val="Titulo Tablas de Contenido Car6"/>
    <w:basedOn w:val="CarCar2"/>
    <w:rsid w:val="00212DE0"/>
    <w:rPr>
      <w:rFonts w:ascii="Arial" w:eastAsia="SimSun" w:hAnsi="Arial" w:cs="Arial"/>
      <w:b/>
      <w:bCs/>
      <w:caps/>
      <w:kern w:val="32"/>
      <w:sz w:val="32"/>
      <w:szCs w:val="32"/>
      <w:lang w:val="es-CO" w:eastAsia="zh-CN" w:bidi="ar-SA"/>
    </w:rPr>
  </w:style>
  <w:style w:type="paragraph" w:customStyle="1" w:styleId="Portada217">
    <w:name w:val="Portada217"/>
    <w:basedOn w:val="Normal"/>
    <w:rsid w:val="00212DE0"/>
    <w:pPr>
      <w:jc w:val="center"/>
    </w:pPr>
    <w:rPr>
      <w:b/>
      <w:color w:val="000080"/>
      <w:szCs w:val="24"/>
      <w:lang w:val="es-MX"/>
    </w:rPr>
  </w:style>
  <w:style w:type="paragraph" w:customStyle="1" w:styleId="Portada16">
    <w:name w:val="Portada16"/>
    <w:basedOn w:val="TituloTablasdeContenido"/>
    <w:rsid w:val="00212DE0"/>
    <w:rPr>
      <w:rFonts w:cs="Times New Roman"/>
      <w:bCs w:val="0"/>
      <w:caps/>
      <w:kern w:val="0"/>
      <w:sz w:val="28"/>
      <w:szCs w:val="28"/>
    </w:rPr>
  </w:style>
  <w:style w:type="paragraph" w:customStyle="1" w:styleId="Portada36">
    <w:name w:val="Portada36"/>
    <w:basedOn w:val="Normal"/>
    <w:rsid w:val="00212DE0"/>
    <w:pPr>
      <w:jc w:val="center"/>
    </w:pPr>
    <w:rPr>
      <w:b/>
      <w:color w:val="0000FF"/>
      <w:sz w:val="52"/>
      <w:szCs w:val="52"/>
      <w:lang w:val="en-GB"/>
    </w:rPr>
  </w:style>
  <w:style w:type="paragraph" w:customStyle="1" w:styleId="Portada46">
    <w:name w:val="Portada46"/>
    <w:basedOn w:val="Normal"/>
    <w:rsid w:val="00212DE0"/>
    <w:pPr>
      <w:jc w:val="center"/>
    </w:pPr>
    <w:rPr>
      <w:b/>
      <w:sz w:val="28"/>
      <w:szCs w:val="36"/>
      <w:lang w:val="en-GB"/>
    </w:rPr>
  </w:style>
  <w:style w:type="paragraph" w:customStyle="1" w:styleId="EstiloDespus6pto17">
    <w:name w:val="Estilo Después:  6 pto17"/>
    <w:basedOn w:val="Normal"/>
    <w:rsid w:val="00212DE0"/>
    <w:rPr>
      <w:sz w:val="20"/>
      <w:lang w:val="es-MX"/>
    </w:rPr>
  </w:style>
  <w:style w:type="paragraph" w:customStyle="1" w:styleId="xl2318">
    <w:name w:val="xl2318"/>
    <w:basedOn w:val="Normal"/>
    <w:rsid w:val="00212DE0"/>
    <w:pPr>
      <w:spacing w:before="100" w:after="100"/>
      <w:jc w:val="left"/>
    </w:pPr>
    <w:rPr>
      <w:rFonts w:ascii="Arial Narrow" w:eastAsia="Times New Roman" w:hAnsi="Arial Narrow"/>
      <w:lang w:val="es-ES" w:eastAsia="es-MX"/>
    </w:rPr>
  </w:style>
  <w:style w:type="character" w:customStyle="1" w:styleId="CarCar34">
    <w:name w:val="Car Car34"/>
    <w:basedOn w:val="Fuentedeprrafopredeter"/>
    <w:rsid w:val="00212DE0"/>
    <w:rPr>
      <w:rFonts w:ascii="Arial" w:eastAsia="SimSun" w:hAnsi="Arial" w:cs="Arial"/>
      <w:b/>
      <w:bCs/>
      <w:sz w:val="24"/>
      <w:szCs w:val="24"/>
      <w:lang w:val="es-MX" w:eastAsia="zh-CN" w:bidi="ar-SA"/>
    </w:rPr>
  </w:style>
  <w:style w:type="paragraph" w:customStyle="1" w:styleId="EstiloTDC1Izquierda0cmPrimeralnea0cm7">
    <w:name w:val="Estilo TDC 1 + Izquierda:  0 cm Primera línea:  0 cm7"/>
    <w:basedOn w:val="TDC1"/>
    <w:rsid w:val="00212DE0"/>
    <w:pPr>
      <w:ind w:left="0" w:firstLine="0"/>
    </w:pPr>
    <w:rPr>
      <w:rFonts w:eastAsia="Times New Roman"/>
      <w:b w:val="0"/>
      <w:bCs w:val="0"/>
      <w:caps w:val="0"/>
      <w:sz w:val="24"/>
      <w:szCs w:val="24"/>
      <w:u w:val="none"/>
    </w:rPr>
  </w:style>
  <w:style w:type="character" w:customStyle="1" w:styleId="Ttulo2Car3">
    <w:name w:val="Título 2 Car3"/>
    <w:basedOn w:val="Fuentedeprrafopredeter"/>
    <w:rsid w:val="00212DE0"/>
    <w:rPr>
      <w:rFonts w:ascii="Arial" w:hAnsi="Arial" w:cs="Arial"/>
      <w:b/>
      <w:bCs/>
      <w:iCs/>
      <w:sz w:val="24"/>
      <w:szCs w:val="28"/>
      <w:lang w:val="es-CO" w:eastAsia="en-US" w:bidi="ar-SA"/>
    </w:rPr>
  </w:style>
  <w:style w:type="character" w:customStyle="1" w:styleId="Ttulo2CarCarCar6">
    <w:name w:val="Título 2 Car Car Car6"/>
    <w:basedOn w:val="Fuentedeprrafopredeter"/>
    <w:rsid w:val="00212DE0"/>
    <w:rPr>
      <w:rFonts w:ascii="Arial" w:eastAsia="SimSun" w:hAnsi="Arial" w:cs="Arial"/>
      <w:b/>
      <w:bCs/>
      <w:iCs/>
      <w:caps/>
      <w:sz w:val="24"/>
      <w:szCs w:val="24"/>
      <w:lang w:val="es-MX" w:eastAsia="zh-CN" w:bidi="ar-SA"/>
    </w:rPr>
  </w:style>
  <w:style w:type="paragraph" w:customStyle="1" w:styleId="EstiloEpgrafeSinNegrita6">
    <w:name w:val="Estilo Epígrafe + Sin Negrita6"/>
    <w:basedOn w:val="Epgrafe"/>
    <w:rsid w:val="00212DE0"/>
    <w:pPr>
      <w:spacing w:before="0"/>
      <w:jc w:val="both"/>
    </w:pPr>
    <w:rPr>
      <w:rFonts w:cs="Arial"/>
      <w:b/>
      <w:caps/>
      <w:kern w:val="32"/>
      <w:szCs w:val="28"/>
    </w:rPr>
  </w:style>
  <w:style w:type="character" w:customStyle="1" w:styleId="EstiloEpgrafeSinNegritaCar6">
    <w:name w:val="Estilo Epígrafe + Sin Negrita Car6"/>
    <w:basedOn w:val="Ttulo3Car6"/>
    <w:rsid w:val="00212DE0"/>
    <w:rPr>
      <w:rFonts w:ascii="Arial" w:hAnsi="Arial" w:cs="Arial"/>
      <w:b/>
      <w:bCs/>
      <w:caps/>
      <w:kern w:val="32"/>
      <w:sz w:val="22"/>
      <w:szCs w:val="28"/>
      <w:lang w:val="es-MX" w:eastAsia="zh-CN"/>
    </w:rPr>
  </w:style>
  <w:style w:type="paragraph" w:customStyle="1" w:styleId="EstiloEpgrafeJustificado6">
    <w:name w:val="Estilo Epígrafe + Justificado6"/>
    <w:basedOn w:val="Epgrafe"/>
    <w:rsid w:val="00212DE0"/>
    <w:pPr>
      <w:jc w:val="both"/>
    </w:pPr>
    <w:rPr>
      <w:rFonts w:eastAsia="Times New Roman"/>
      <w:bCs w:val="0"/>
    </w:rPr>
  </w:style>
  <w:style w:type="paragraph" w:customStyle="1" w:styleId="EstiloTtulo5Negrita6">
    <w:name w:val="Estilo Título 5 + Negrita6"/>
    <w:basedOn w:val="Ttulo5"/>
    <w:rsid w:val="00212DE0"/>
    <w:pPr>
      <w:numPr>
        <w:ilvl w:val="0"/>
        <w:numId w:val="0"/>
      </w:numPr>
      <w:tabs>
        <w:tab w:val="num" w:pos="0"/>
      </w:tabs>
    </w:pPr>
  </w:style>
  <w:style w:type="character" w:customStyle="1" w:styleId="Ttulo1CarCar16">
    <w:name w:val="Título 1 Car Car16"/>
    <w:basedOn w:val="Fuentedeprrafopredeter"/>
    <w:rsid w:val="00212DE0"/>
    <w:rPr>
      <w:rFonts w:ascii="Arial" w:eastAsia="SimSun" w:hAnsi="Arial" w:cs="Arial"/>
      <w:b/>
      <w:bCs/>
      <w:caps/>
      <w:kern w:val="32"/>
      <w:sz w:val="28"/>
      <w:szCs w:val="28"/>
      <w:lang w:val="es-CO" w:eastAsia="zh-CN" w:bidi="ar-SA"/>
    </w:rPr>
  </w:style>
  <w:style w:type="paragraph" w:customStyle="1" w:styleId="EstiloTtulo5Despus12pto5">
    <w:name w:val="Estilo Título 5 + Después:  12 pto5"/>
    <w:basedOn w:val="Ttulo5"/>
    <w:link w:val="EstiloTtulo5Despus12pto5Car"/>
    <w:rsid w:val="00212DE0"/>
    <w:rPr>
      <w:b/>
    </w:rPr>
  </w:style>
  <w:style w:type="character" w:customStyle="1" w:styleId="Ttulo4Car3">
    <w:name w:val="Título 4 Car3"/>
    <w:basedOn w:val="Fuentedeprrafopredeter"/>
    <w:rsid w:val="00212DE0"/>
    <w:rPr>
      <w:rFonts w:ascii="Arial" w:eastAsia="SimSun" w:hAnsi="Arial"/>
      <w:bCs/>
      <w:i/>
      <w:sz w:val="24"/>
      <w:szCs w:val="24"/>
      <w:lang w:val="es-MX" w:eastAsia="zh-CN" w:bidi="ar-SA"/>
    </w:rPr>
  </w:style>
  <w:style w:type="paragraph" w:customStyle="1" w:styleId="EstiloTextoindependienteArial12ptJustificadoIzquierda18">
    <w:name w:val="Estilo Texto independiente + Arial 12 pt Justificado Izquierda:  ...18"/>
    <w:basedOn w:val="Normal"/>
    <w:semiHidden/>
    <w:rsid w:val="00212DE0"/>
    <w:rPr>
      <w:rFonts w:eastAsia="Times New Roman"/>
      <w:szCs w:val="24"/>
      <w:lang w:val="es-ES" w:eastAsia="es-ES"/>
    </w:rPr>
  </w:style>
  <w:style w:type="paragraph" w:customStyle="1" w:styleId="TituloTablasdeContenido18">
    <w:name w:val="Titulo Tablas de Contenido18"/>
    <w:basedOn w:val="Normal"/>
    <w:rsid w:val="00212DE0"/>
    <w:pPr>
      <w:spacing w:before="360" w:after="360"/>
      <w:jc w:val="center"/>
    </w:pPr>
    <w:rPr>
      <w:rFonts w:cs="Arial"/>
      <w:b/>
      <w:bCs/>
      <w:caps/>
      <w:kern w:val="32"/>
      <w:sz w:val="32"/>
      <w:szCs w:val="32"/>
    </w:rPr>
  </w:style>
  <w:style w:type="character" w:customStyle="1" w:styleId="Ttulo2CarCarCar7">
    <w:name w:val="Título 2 Car Car Car7"/>
    <w:basedOn w:val="Fuentedeprrafopredeter"/>
    <w:rsid w:val="00212DE0"/>
    <w:rPr>
      <w:rFonts w:ascii="Arial" w:eastAsia="SimSun" w:hAnsi="Arial" w:cs="Arial"/>
      <w:b/>
      <w:bCs/>
      <w:iCs/>
      <w:caps/>
      <w:sz w:val="24"/>
      <w:szCs w:val="24"/>
      <w:lang w:val="es-MX" w:eastAsia="zh-CN" w:bidi="ar-SA"/>
    </w:rPr>
  </w:style>
  <w:style w:type="character" w:customStyle="1" w:styleId="CarCar35">
    <w:name w:val="Car Car35"/>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7">
    <w:name w:val="Titulo Tablas de Contenido Car7"/>
    <w:basedOn w:val="Ttulo3Car6"/>
    <w:rsid w:val="00212DE0"/>
    <w:rPr>
      <w:rFonts w:ascii="Arial" w:hAnsi="Arial" w:cs="Arial"/>
      <w:b/>
      <w:bCs/>
      <w:caps/>
      <w:kern w:val="32"/>
      <w:sz w:val="32"/>
      <w:szCs w:val="32"/>
      <w:lang w:val="es-CO" w:eastAsia="zh-CN"/>
    </w:rPr>
  </w:style>
  <w:style w:type="paragraph" w:customStyle="1" w:styleId="Portada218">
    <w:name w:val="Portada218"/>
    <w:basedOn w:val="Normal"/>
    <w:rsid w:val="00212DE0"/>
    <w:pPr>
      <w:jc w:val="center"/>
    </w:pPr>
    <w:rPr>
      <w:b/>
      <w:color w:val="000080"/>
      <w:szCs w:val="24"/>
      <w:lang w:val="es-MX"/>
    </w:rPr>
  </w:style>
  <w:style w:type="paragraph" w:customStyle="1" w:styleId="Portada17">
    <w:name w:val="Portada17"/>
    <w:basedOn w:val="TituloTablasdeContenido"/>
    <w:rsid w:val="00212DE0"/>
    <w:rPr>
      <w:caps/>
      <w:sz w:val="28"/>
      <w:szCs w:val="28"/>
    </w:rPr>
  </w:style>
  <w:style w:type="paragraph" w:customStyle="1" w:styleId="Portada37">
    <w:name w:val="Portada37"/>
    <w:basedOn w:val="Normal"/>
    <w:rsid w:val="00212DE0"/>
    <w:pPr>
      <w:jc w:val="center"/>
    </w:pPr>
    <w:rPr>
      <w:b/>
      <w:color w:val="0000FF"/>
      <w:sz w:val="52"/>
      <w:szCs w:val="52"/>
      <w:lang w:val="en-GB"/>
    </w:rPr>
  </w:style>
  <w:style w:type="paragraph" w:customStyle="1" w:styleId="Portada47">
    <w:name w:val="Portada47"/>
    <w:basedOn w:val="Normal"/>
    <w:rsid w:val="00212DE0"/>
    <w:pPr>
      <w:jc w:val="center"/>
    </w:pPr>
    <w:rPr>
      <w:b/>
      <w:sz w:val="28"/>
      <w:szCs w:val="36"/>
      <w:lang w:val="en-GB"/>
    </w:rPr>
  </w:style>
  <w:style w:type="paragraph" w:customStyle="1" w:styleId="EstiloDespus6pto18">
    <w:name w:val="Estilo Después:  6 pto18"/>
    <w:basedOn w:val="Normal"/>
    <w:rsid w:val="00212DE0"/>
    <w:rPr>
      <w:sz w:val="20"/>
      <w:lang w:val="es-MX"/>
    </w:rPr>
  </w:style>
  <w:style w:type="paragraph" w:customStyle="1" w:styleId="xl2319">
    <w:name w:val="xl2319"/>
    <w:basedOn w:val="Normal"/>
    <w:rsid w:val="00212DE0"/>
    <w:pPr>
      <w:spacing w:before="100" w:after="100"/>
      <w:jc w:val="left"/>
    </w:pPr>
    <w:rPr>
      <w:rFonts w:ascii="Arial Narrow" w:eastAsia="Times New Roman" w:hAnsi="Arial Narrow"/>
      <w:lang w:val="es-ES" w:eastAsia="es-MX"/>
    </w:rPr>
  </w:style>
  <w:style w:type="paragraph" w:customStyle="1" w:styleId="EstiloEpgrafeSinNegrita7">
    <w:name w:val="Estilo Epígrafe + Sin Negrita7"/>
    <w:basedOn w:val="Epgrafe"/>
    <w:rsid w:val="00212DE0"/>
    <w:pPr>
      <w:spacing w:before="0"/>
      <w:jc w:val="both"/>
    </w:pPr>
    <w:rPr>
      <w:rFonts w:cs="Arial"/>
      <w:b/>
      <w:caps/>
      <w:kern w:val="32"/>
      <w:szCs w:val="28"/>
    </w:rPr>
  </w:style>
  <w:style w:type="character" w:customStyle="1" w:styleId="EstiloEpgrafeSinNegritaCar7">
    <w:name w:val="Estilo Epígrafe + Sin Negrita Car7"/>
    <w:basedOn w:val="Ttulo3Car6"/>
    <w:rsid w:val="00212DE0"/>
    <w:rPr>
      <w:rFonts w:ascii="Arial" w:hAnsi="Arial" w:cs="Arial"/>
      <w:b/>
      <w:bCs/>
      <w:caps/>
      <w:kern w:val="32"/>
      <w:sz w:val="22"/>
      <w:szCs w:val="28"/>
      <w:lang w:val="es-MX" w:eastAsia="zh-CN"/>
    </w:rPr>
  </w:style>
  <w:style w:type="paragraph" w:customStyle="1" w:styleId="EstiloEpgrafeJustificado7">
    <w:name w:val="Estilo Epígrafe + Justificado7"/>
    <w:basedOn w:val="Epgrafe"/>
    <w:rsid w:val="00212DE0"/>
    <w:pPr>
      <w:jc w:val="both"/>
    </w:pPr>
    <w:rPr>
      <w:rFonts w:eastAsia="Times New Roman"/>
      <w:bCs w:val="0"/>
    </w:rPr>
  </w:style>
  <w:style w:type="paragraph" w:customStyle="1" w:styleId="EstiloTtulo5Negrita7">
    <w:name w:val="Estilo Título 5 + Negrita7"/>
    <w:basedOn w:val="Ttulo5"/>
    <w:rsid w:val="00212DE0"/>
    <w:rPr>
      <w:b/>
    </w:rPr>
  </w:style>
  <w:style w:type="character" w:customStyle="1" w:styleId="Ttulo1CarCar17">
    <w:name w:val="Título 1 Car Car17"/>
    <w:basedOn w:val="Fuentedeprrafopredeter"/>
    <w:rsid w:val="00212DE0"/>
    <w:rPr>
      <w:rFonts w:ascii="Arial" w:eastAsia="SimSun" w:hAnsi="Arial" w:cs="Arial"/>
      <w:b/>
      <w:bCs/>
      <w:caps/>
      <w:kern w:val="32"/>
      <w:sz w:val="28"/>
      <w:szCs w:val="32"/>
      <w:lang w:val="es-CO" w:eastAsia="zh-CN" w:bidi="ar-SA"/>
    </w:rPr>
  </w:style>
  <w:style w:type="character" w:customStyle="1" w:styleId="CarCar116">
    <w:name w:val="Car Car116"/>
    <w:basedOn w:val="Fuentedeprrafopredeter"/>
    <w:rsid w:val="00212DE0"/>
    <w:rPr>
      <w:rFonts w:ascii="Arial" w:eastAsia="SimSun" w:hAnsi="Arial" w:cs="Arial"/>
      <w:b/>
      <w:bCs/>
      <w:iCs/>
      <w:caps/>
      <w:sz w:val="24"/>
      <w:szCs w:val="24"/>
      <w:lang w:val="es-MX" w:eastAsia="zh-CN" w:bidi="ar-SA"/>
    </w:rPr>
  </w:style>
  <w:style w:type="character" w:customStyle="1" w:styleId="CarCar215">
    <w:name w:val="Car Car215"/>
    <w:basedOn w:val="Fuentedeprrafopredeter"/>
    <w:rsid w:val="00212DE0"/>
    <w:rPr>
      <w:rFonts w:ascii="Arial" w:eastAsia="SimSun" w:hAnsi="Arial" w:cs="Arial"/>
      <w:b/>
      <w:bCs/>
      <w:caps/>
      <w:kern w:val="32"/>
      <w:sz w:val="28"/>
      <w:szCs w:val="28"/>
      <w:lang w:val="es-MX" w:eastAsia="zh-CN" w:bidi="ar-SA"/>
    </w:rPr>
  </w:style>
  <w:style w:type="paragraph" w:customStyle="1" w:styleId="EstiloTDC1Izquierda0cmPrimeralnea0cm8">
    <w:name w:val="Estilo TDC 1 + Izquierda:  0 cm Primera línea:  0 cm8"/>
    <w:basedOn w:val="TDC1"/>
    <w:rsid w:val="00212DE0"/>
    <w:pPr>
      <w:tabs>
        <w:tab w:val="clear" w:pos="8880"/>
        <w:tab w:val="right" w:leader="dot" w:pos="9120"/>
      </w:tabs>
      <w:ind w:left="0" w:firstLine="0"/>
    </w:pPr>
    <w:rPr>
      <w:rFonts w:eastAsia="Times New Roman"/>
      <w:bCs w:val="0"/>
      <w:u w:val="none"/>
    </w:rPr>
  </w:style>
  <w:style w:type="paragraph" w:customStyle="1" w:styleId="EstiloTextoindependienteArial12ptJustificadoIzquierda19">
    <w:name w:val="Estilo Texto independiente + Arial 12 pt Justificado Izquierda:  ...19"/>
    <w:basedOn w:val="Normal"/>
    <w:semiHidden/>
    <w:rsid w:val="00212DE0"/>
    <w:rPr>
      <w:rFonts w:eastAsia="Times New Roman"/>
      <w:szCs w:val="24"/>
      <w:lang w:val="es-ES" w:eastAsia="es-ES"/>
    </w:rPr>
  </w:style>
  <w:style w:type="paragraph" w:customStyle="1" w:styleId="TituloTablasdeContenido19">
    <w:name w:val="Titulo Tablas de Contenido19"/>
    <w:basedOn w:val="Normal"/>
    <w:rsid w:val="00212DE0"/>
    <w:pPr>
      <w:spacing w:before="360" w:after="360"/>
      <w:jc w:val="center"/>
    </w:pPr>
    <w:rPr>
      <w:b/>
      <w:caps/>
      <w:sz w:val="32"/>
      <w:szCs w:val="32"/>
    </w:rPr>
  </w:style>
  <w:style w:type="character" w:customStyle="1" w:styleId="CarCar216">
    <w:name w:val="Car Car216"/>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5">
    <w:name w:val="Titulo Tablas de Contenido Car15"/>
    <w:basedOn w:val="CarCar2"/>
    <w:rsid w:val="00212DE0"/>
    <w:rPr>
      <w:rFonts w:ascii="Arial" w:eastAsia="SimSun" w:hAnsi="Arial" w:cs="Arial"/>
      <w:b/>
      <w:bCs/>
      <w:caps/>
      <w:kern w:val="32"/>
      <w:sz w:val="32"/>
      <w:szCs w:val="32"/>
      <w:lang w:val="es-CO" w:eastAsia="zh-CN" w:bidi="ar-SA"/>
    </w:rPr>
  </w:style>
  <w:style w:type="paragraph" w:customStyle="1" w:styleId="Portada219">
    <w:name w:val="Portada219"/>
    <w:basedOn w:val="Normal"/>
    <w:rsid w:val="00212DE0"/>
    <w:pPr>
      <w:jc w:val="center"/>
    </w:pPr>
    <w:rPr>
      <w:b/>
      <w:color w:val="000080"/>
      <w:szCs w:val="24"/>
      <w:lang w:val="es-MX"/>
    </w:rPr>
  </w:style>
  <w:style w:type="paragraph" w:customStyle="1" w:styleId="Portada115">
    <w:name w:val="Portada115"/>
    <w:basedOn w:val="TituloTablasdeContenido"/>
    <w:rsid w:val="00212DE0"/>
    <w:rPr>
      <w:rFonts w:cs="Times New Roman"/>
      <w:bCs w:val="0"/>
      <w:caps/>
      <w:kern w:val="0"/>
      <w:sz w:val="28"/>
      <w:szCs w:val="28"/>
    </w:rPr>
  </w:style>
  <w:style w:type="paragraph" w:customStyle="1" w:styleId="Portada315">
    <w:name w:val="Portada315"/>
    <w:basedOn w:val="Normal"/>
    <w:rsid w:val="00212DE0"/>
    <w:pPr>
      <w:jc w:val="center"/>
    </w:pPr>
    <w:rPr>
      <w:b/>
      <w:color w:val="0000FF"/>
      <w:sz w:val="52"/>
      <w:szCs w:val="52"/>
      <w:lang w:val="en-GB"/>
    </w:rPr>
  </w:style>
  <w:style w:type="paragraph" w:customStyle="1" w:styleId="Portada415">
    <w:name w:val="Portada415"/>
    <w:basedOn w:val="Normal"/>
    <w:rsid w:val="00212DE0"/>
    <w:pPr>
      <w:jc w:val="center"/>
    </w:pPr>
    <w:rPr>
      <w:b/>
      <w:sz w:val="28"/>
      <w:szCs w:val="36"/>
      <w:lang w:val="en-GB"/>
    </w:rPr>
  </w:style>
  <w:style w:type="paragraph" w:customStyle="1" w:styleId="EstiloDespus6pto19">
    <w:name w:val="Estilo Después:  6 pto19"/>
    <w:basedOn w:val="Normal"/>
    <w:rsid w:val="00212DE0"/>
    <w:rPr>
      <w:sz w:val="20"/>
      <w:lang w:val="es-MX"/>
    </w:rPr>
  </w:style>
  <w:style w:type="paragraph" w:customStyle="1" w:styleId="xl23110">
    <w:name w:val="xl23110"/>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0cm15">
    <w:name w:val="Estilo TDC 1 + Izquierda:  0 cm Primera línea:  0 cm15"/>
    <w:basedOn w:val="TDC1"/>
    <w:rsid w:val="00212DE0"/>
    <w:pPr>
      <w:tabs>
        <w:tab w:val="clear" w:pos="8880"/>
        <w:tab w:val="right" w:leader="dot" w:pos="9120"/>
      </w:tabs>
      <w:ind w:left="0" w:firstLine="0"/>
    </w:pPr>
    <w:rPr>
      <w:rFonts w:eastAsia="Times New Roman"/>
      <w:bCs w:val="0"/>
      <w:u w:val="none"/>
    </w:rPr>
  </w:style>
  <w:style w:type="paragraph" w:customStyle="1" w:styleId="EstiloTextoindependienteArial12ptJustificadoIzquierda25">
    <w:name w:val="Estilo Texto independiente + Arial 12 pt Justificado Izquierda:  ...25"/>
    <w:basedOn w:val="Normal"/>
    <w:semiHidden/>
    <w:rsid w:val="00212DE0"/>
    <w:rPr>
      <w:rFonts w:eastAsia="Times New Roman"/>
      <w:szCs w:val="24"/>
      <w:lang w:val="es-ES" w:eastAsia="es-ES"/>
    </w:rPr>
  </w:style>
  <w:style w:type="paragraph" w:customStyle="1" w:styleId="TituloTablasdeContenido25">
    <w:name w:val="Titulo Tablas de Contenido25"/>
    <w:basedOn w:val="Normal"/>
    <w:rsid w:val="00212DE0"/>
    <w:pPr>
      <w:spacing w:before="360" w:after="360"/>
      <w:jc w:val="center"/>
    </w:pPr>
    <w:rPr>
      <w:rFonts w:cs="Arial"/>
      <w:b/>
      <w:bCs/>
      <w:caps/>
      <w:kern w:val="32"/>
      <w:sz w:val="32"/>
      <w:szCs w:val="32"/>
    </w:rPr>
  </w:style>
  <w:style w:type="character" w:customStyle="1" w:styleId="Ttulo2CarCarCar14">
    <w:name w:val="Título 2 Car Car Car14"/>
    <w:basedOn w:val="Fuentedeprrafopredeter"/>
    <w:rsid w:val="00212DE0"/>
    <w:rPr>
      <w:rFonts w:ascii="Arial" w:eastAsia="SimSun" w:hAnsi="Arial" w:cs="Arial"/>
      <w:b/>
      <w:bCs/>
      <w:iCs/>
      <w:caps/>
      <w:sz w:val="24"/>
      <w:szCs w:val="24"/>
      <w:lang w:val="es-MX" w:eastAsia="zh-CN" w:bidi="ar-SA"/>
    </w:rPr>
  </w:style>
  <w:style w:type="character" w:customStyle="1" w:styleId="CarCar36">
    <w:name w:val="Car Car36"/>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4">
    <w:name w:val="Titulo Tablas de Contenido Car24"/>
    <w:basedOn w:val="Ttulo3Car6"/>
    <w:rsid w:val="00212DE0"/>
    <w:rPr>
      <w:rFonts w:ascii="Arial" w:hAnsi="Arial" w:cs="Arial"/>
      <w:b/>
      <w:bCs/>
      <w:caps/>
      <w:kern w:val="32"/>
      <w:sz w:val="32"/>
      <w:szCs w:val="32"/>
      <w:lang w:val="es-CO" w:eastAsia="zh-CN"/>
    </w:rPr>
  </w:style>
  <w:style w:type="paragraph" w:customStyle="1" w:styleId="Portada225">
    <w:name w:val="Portada225"/>
    <w:basedOn w:val="Normal"/>
    <w:rsid w:val="00212DE0"/>
    <w:pPr>
      <w:jc w:val="center"/>
    </w:pPr>
    <w:rPr>
      <w:b/>
      <w:color w:val="000080"/>
      <w:szCs w:val="24"/>
      <w:lang w:val="es-MX"/>
    </w:rPr>
  </w:style>
  <w:style w:type="paragraph" w:customStyle="1" w:styleId="Portada124">
    <w:name w:val="Portada124"/>
    <w:basedOn w:val="TituloTablasdeContenido"/>
    <w:rsid w:val="00212DE0"/>
    <w:rPr>
      <w:caps/>
      <w:sz w:val="28"/>
      <w:szCs w:val="28"/>
    </w:rPr>
  </w:style>
  <w:style w:type="paragraph" w:customStyle="1" w:styleId="Portada324">
    <w:name w:val="Portada324"/>
    <w:basedOn w:val="Normal"/>
    <w:rsid w:val="00212DE0"/>
    <w:pPr>
      <w:jc w:val="center"/>
    </w:pPr>
    <w:rPr>
      <w:b/>
      <w:color w:val="0000FF"/>
      <w:sz w:val="52"/>
      <w:szCs w:val="52"/>
      <w:lang w:val="en-GB"/>
    </w:rPr>
  </w:style>
  <w:style w:type="paragraph" w:customStyle="1" w:styleId="Portada424">
    <w:name w:val="Portada424"/>
    <w:basedOn w:val="Normal"/>
    <w:rsid w:val="00212DE0"/>
    <w:pPr>
      <w:jc w:val="center"/>
    </w:pPr>
    <w:rPr>
      <w:b/>
      <w:sz w:val="28"/>
      <w:szCs w:val="36"/>
      <w:lang w:val="en-GB"/>
    </w:rPr>
  </w:style>
  <w:style w:type="paragraph" w:customStyle="1" w:styleId="EstiloDespus6pto25">
    <w:name w:val="Estilo Después:  6 pto25"/>
    <w:basedOn w:val="Normal"/>
    <w:rsid w:val="00212DE0"/>
    <w:rPr>
      <w:sz w:val="20"/>
      <w:lang w:val="es-MX"/>
    </w:rPr>
  </w:style>
  <w:style w:type="paragraph" w:customStyle="1" w:styleId="xl2325">
    <w:name w:val="xl2325"/>
    <w:basedOn w:val="Normal"/>
    <w:rsid w:val="00212DE0"/>
    <w:pPr>
      <w:spacing w:before="100" w:after="100"/>
      <w:jc w:val="left"/>
    </w:pPr>
    <w:rPr>
      <w:rFonts w:ascii="Arial Narrow" w:eastAsia="Times New Roman" w:hAnsi="Arial Narrow"/>
      <w:lang w:val="es-ES" w:eastAsia="es-MX"/>
    </w:rPr>
  </w:style>
  <w:style w:type="paragraph" w:customStyle="1" w:styleId="EstiloEpgrafeSinNegrita15">
    <w:name w:val="Estilo Epígrafe + Sin Negrita15"/>
    <w:basedOn w:val="Epgrafe"/>
    <w:rsid w:val="00212DE0"/>
    <w:pPr>
      <w:spacing w:before="0"/>
      <w:jc w:val="both"/>
    </w:pPr>
    <w:rPr>
      <w:rFonts w:cs="Arial"/>
      <w:b/>
      <w:caps/>
      <w:kern w:val="32"/>
      <w:szCs w:val="28"/>
    </w:rPr>
  </w:style>
  <w:style w:type="character" w:customStyle="1" w:styleId="EstiloEpgrafeSinNegritaCar15">
    <w:name w:val="Estilo Epígrafe + Sin Negrita Car15"/>
    <w:basedOn w:val="Ttulo3Car6"/>
    <w:rsid w:val="00212DE0"/>
    <w:rPr>
      <w:rFonts w:ascii="Arial" w:hAnsi="Arial" w:cs="Arial"/>
      <w:b/>
      <w:bCs/>
      <w:caps/>
      <w:kern w:val="32"/>
      <w:sz w:val="22"/>
      <w:szCs w:val="28"/>
      <w:lang w:val="es-MX" w:eastAsia="zh-CN"/>
    </w:rPr>
  </w:style>
  <w:style w:type="paragraph" w:customStyle="1" w:styleId="EstiloEpgrafeJustificado15">
    <w:name w:val="Estilo Epígrafe + Justificado15"/>
    <w:basedOn w:val="Epgrafe"/>
    <w:rsid w:val="00212DE0"/>
    <w:pPr>
      <w:jc w:val="both"/>
    </w:pPr>
    <w:rPr>
      <w:rFonts w:eastAsia="Times New Roman"/>
      <w:bCs w:val="0"/>
    </w:rPr>
  </w:style>
  <w:style w:type="paragraph" w:customStyle="1" w:styleId="EstiloTtulo5Negrita15">
    <w:name w:val="Estilo Título 5 + Negrita15"/>
    <w:basedOn w:val="Ttulo5"/>
    <w:rsid w:val="00212DE0"/>
    <w:pPr>
      <w:numPr>
        <w:ilvl w:val="0"/>
        <w:numId w:val="0"/>
      </w:numPr>
      <w:tabs>
        <w:tab w:val="num" w:pos="3600"/>
      </w:tabs>
      <w:ind w:left="3600" w:hanging="360"/>
    </w:pPr>
    <w:rPr>
      <w:b/>
    </w:rPr>
  </w:style>
  <w:style w:type="paragraph" w:customStyle="1" w:styleId="EstiloTtulo114ptMaysculas5">
    <w:name w:val="Estilo Título 1 + 14 pt Mayúsculas5"/>
    <w:basedOn w:val="Ttulo1"/>
    <w:rsid w:val="00212DE0"/>
    <w:pPr>
      <w:numPr>
        <w:numId w:val="0"/>
      </w:numPr>
      <w:tabs>
        <w:tab w:val="num" w:pos="360"/>
      </w:tabs>
      <w:ind w:left="360" w:hanging="360"/>
    </w:pPr>
    <w:rPr>
      <w:caps w:val="0"/>
    </w:rPr>
  </w:style>
  <w:style w:type="character" w:customStyle="1" w:styleId="CarCar117">
    <w:name w:val="Car Car117"/>
    <w:basedOn w:val="Fuentedeprrafopredeter"/>
    <w:rsid w:val="00212DE0"/>
    <w:rPr>
      <w:rFonts w:ascii="Arial" w:eastAsia="SimSun" w:hAnsi="Arial" w:cs="Arial"/>
      <w:b/>
      <w:bCs/>
      <w:iCs/>
      <w:caps/>
      <w:sz w:val="24"/>
      <w:szCs w:val="24"/>
      <w:lang w:val="es-MX" w:eastAsia="zh-CN" w:bidi="ar-SA"/>
    </w:rPr>
  </w:style>
  <w:style w:type="paragraph" w:customStyle="1" w:styleId="EstiloTtulo5Despus12pto6">
    <w:name w:val="Estilo Título 5 + Después:  12 pto6"/>
    <w:basedOn w:val="Ttulo5"/>
    <w:rsid w:val="00212DE0"/>
    <w:rPr>
      <w:b/>
    </w:rPr>
  </w:style>
  <w:style w:type="character" w:customStyle="1" w:styleId="CarCar43">
    <w:name w:val="Car Car43"/>
    <w:basedOn w:val="Fuentedeprrafopredeter"/>
    <w:rsid w:val="00212DE0"/>
    <w:rPr>
      <w:rFonts w:ascii="Arial" w:eastAsia="SimSun" w:hAnsi="Arial" w:cs="Arial"/>
      <w:b/>
      <w:bCs/>
      <w:caps/>
      <w:kern w:val="32"/>
      <w:sz w:val="28"/>
      <w:szCs w:val="28"/>
      <w:lang w:val="es-MX" w:eastAsia="zh-CN" w:bidi="ar-SA"/>
    </w:rPr>
  </w:style>
  <w:style w:type="character" w:customStyle="1" w:styleId="Ttulo1CarCar18">
    <w:name w:val="Título 1 Car Car18"/>
    <w:basedOn w:val="Fuentedeprrafopredeter"/>
    <w:rsid w:val="00212DE0"/>
    <w:rPr>
      <w:rFonts w:ascii="Arial" w:eastAsia="SimSun" w:hAnsi="Arial" w:cs="Arial"/>
      <w:b/>
      <w:bCs/>
      <w:caps/>
      <w:kern w:val="32"/>
      <w:sz w:val="28"/>
      <w:szCs w:val="32"/>
      <w:lang w:val="es-CO" w:eastAsia="zh-CN" w:bidi="ar-SA"/>
    </w:rPr>
  </w:style>
  <w:style w:type="character" w:customStyle="1" w:styleId="CarCar123">
    <w:name w:val="Car Car123"/>
    <w:basedOn w:val="Fuentedeprrafopredeter"/>
    <w:rsid w:val="00212DE0"/>
    <w:rPr>
      <w:rFonts w:ascii="Arial" w:eastAsia="SimSun" w:hAnsi="Arial" w:cs="Arial"/>
      <w:b/>
      <w:bCs/>
      <w:iCs/>
      <w:caps/>
      <w:sz w:val="24"/>
      <w:szCs w:val="24"/>
      <w:lang w:val="es-MX" w:eastAsia="zh-CN" w:bidi="ar-SA"/>
    </w:rPr>
  </w:style>
  <w:style w:type="paragraph" w:customStyle="1" w:styleId="EstiloTDC1Izquierda0cmPrimeralnea0cm24">
    <w:name w:val="Estilo TDC 1 + Izquierda:  0 cm Primera línea:  0 cm24"/>
    <w:basedOn w:val="TDC1"/>
    <w:rsid w:val="00212DE0"/>
    <w:pPr>
      <w:tabs>
        <w:tab w:val="clear" w:pos="8880"/>
        <w:tab w:val="right" w:leader="dot" w:pos="9120"/>
      </w:tabs>
      <w:ind w:left="0" w:firstLine="0"/>
    </w:pPr>
    <w:rPr>
      <w:rFonts w:eastAsia="Times New Roman"/>
      <w:bCs w:val="0"/>
      <w:u w:val="none"/>
    </w:rPr>
  </w:style>
  <w:style w:type="paragraph" w:customStyle="1" w:styleId="EstiloTextoindependienteArial12ptJustificadoIzquierda114">
    <w:name w:val="Estilo Texto independiente + Arial 12 pt Justificado Izquierda:  ...114"/>
    <w:basedOn w:val="Normal"/>
    <w:semiHidden/>
    <w:rsid w:val="00212DE0"/>
    <w:rPr>
      <w:rFonts w:eastAsia="Times New Roman"/>
      <w:szCs w:val="24"/>
      <w:lang w:val="es-ES" w:eastAsia="es-ES"/>
    </w:rPr>
  </w:style>
  <w:style w:type="paragraph" w:customStyle="1" w:styleId="TituloTablasdeContenido114">
    <w:name w:val="Titulo Tablas de Contenido114"/>
    <w:basedOn w:val="Normal"/>
    <w:rsid w:val="00212DE0"/>
    <w:pPr>
      <w:spacing w:before="360" w:after="360"/>
      <w:jc w:val="center"/>
    </w:pPr>
    <w:rPr>
      <w:b/>
      <w:caps/>
      <w:sz w:val="32"/>
      <w:szCs w:val="32"/>
    </w:rPr>
  </w:style>
  <w:style w:type="character" w:customStyle="1" w:styleId="TituloTablasdeContenidoCar114">
    <w:name w:val="Titulo Tablas de Contenido Car114"/>
    <w:basedOn w:val="CarCar2"/>
    <w:rsid w:val="00212DE0"/>
    <w:rPr>
      <w:rFonts w:ascii="Arial" w:eastAsia="SimSun" w:hAnsi="Arial" w:cs="Arial"/>
      <w:b/>
      <w:bCs/>
      <w:caps/>
      <w:kern w:val="32"/>
      <w:sz w:val="32"/>
      <w:szCs w:val="32"/>
      <w:lang w:val="es-CO" w:eastAsia="zh-CN" w:bidi="ar-SA"/>
    </w:rPr>
  </w:style>
  <w:style w:type="paragraph" w:customStyle="1" w:styleId="Portada2114">
    <w:name w:val="Portada2114"/>
    <w:basedOn w:val="Normal"/>
    <w:rsid w:val="00212DE0"/>
    <w:pPr>
      <w:jc w:val="center"/>
    </w:pPr>
    <w:rPr>
      <w:b/>
      <w:color w:val="000080"/>
      <w:szCs w:val="24"/>
      <w:lang w:val="es-MX"/>
    </w:rPr>
  </w:style>
  <w:style w:type="paragraph" w:customStyle="1" w:styleId="Portada1114">
    <w:name w:val="Portada1114"/>
    <w:basedOn w:val="TituloTablasdeContenido"/>
    <w:rsid w:val="00212DE0"/>
    <w:rPr>
      <w:rFonts w:cs="Times New Roman"/>
      <w:bCs w:val="0"/>
      <w:caps/>
      <w:kern w:val="0"/>
      <w:sz w:val="28"/>
      <w:szCs w:val="28"/>
    </w:rPr>
  </w:style>
  <w:style w:type="paragraph" w:customStyle="1" w:styleId="Portada3114">
    <w:name w:val="Portada3114"/>
    <w:basedOn w:val="Normal"/>
    <w:rsid w:val="00212DE0"/>
    <w:pPr>
      <w:jc w:val="center"/>
    </w:pPr>
    <w:rPr>
      <w:b/>
      <w:color w:val="0000FF"/>
      <w:sz w:val="52"/>
      <w:szCs w:val="52"/>
      <w:lang w:val="en-GB"/>
    </w:rPr>
  </w:style>
  <w:style w:type="paragraph" w:customStyle="1" w:styleId="Portada4114">
    <w:name w:val="Portada4114"/>
    <w:basedOn w:val="Normal"/>
    <w:rsid w:val="00212DE0"/>
    <w:pPr>
      <w:jc w:val="center"/>
    </w:pPr>
    <w:rPr>
      <w:b/>
      <w:sz w:val="28"/>
      <w:szCs w:val="36"/>
      <w:lang w:val="en-GB"/>
    </w:rPr>
  </w:style>
  <w:style w:type="paragraph" w:customStyle="1" w:styleId="EstiloDespus6pto114">
    <w:name w:val="Estilo Después:  6 pto114"/>
    <w:basedOn w:val="Normal"/>
    <w:rsid w:val="00212DE0"/>
    <w:rPr>
      <w:sz w:val="20"/>
      <w:lang w:val="es-MX"/>
    </w:rPr>
  </w:style>
  <w:style w:type="paragraph" w:customStyle="1" w:styleId="xl23114">
    <w:name w:val="xl23114"/>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0cm114">
    <w:name w:val="Estilo TDC 1 + Izquierda:  0 cm Primera línea:  0 cm114"/>
    <w:basedOn w:val="TDC1"/>
    <w:rsid w:val="00212DE0"/>
    <w:pPr>
      <w:tabs>
        <w:tab w:val="clear" w:pos="8880"/>
        <w:tab w:val="right" w:leader="dot" w:pos="9120"/>
      </w:tabs>
      <w:ind w:left="0" w:firstLine="0"/>
    </w:pPr>
    <w:rPr>
      <w:rFonts w:eastAsia="Times New Roman"/>
      <w:bCs w:val="0"/>
      <w:u w:val="none"/>
    </w:rPr>
  </w:style>
  <w:style w:type="paragraph" w:customStyle="1" w:styleId="EstiloTextoindependienteArial12ptJustificadoIzquierda214">
    <w:name w:val="Estilo Texto independiente + Arial 12 pt Justificado Izquierda:  ...214"/>
    <w:basedOn w:val="Normal"/>
    <w:semiHidden/>
    <w:rsid w:val="00212DE0"/>
    <w:rPr>
      <w:rFonts w:eastAsia="Times New Roman"/>
      <w:szCs w:val="24"/>
      <w:lang w:val="es-ES" w:eastAsia="es-ES"/>
    </w:rPr>
  </w:style>
  <w:style w:type="paragraph" w:customStyle="1" w:styleId="TituloTablasdeContenido214">
    <w:name w:val="Titulo Tablas de Contenido214"/>
    <w:basedOn w:val="Normal"/>
    <w:rsid w:val="00212DE0"/>
    <w:pPr>
      <w:spacing w:before="360" w:after="360"/>
      <w:jc w:val="center"/>
    </w:pPr>
    <w:rPr>
      <w:rFonts w:cs="Arial"/>
      <w:b/>
      <w:bCs/>
      <w:caps/>
      <w:kern w:val="32"/>
      <w:sz w:val="32"/>
      <w:szCs w:val="32"/>
    </w:rPr>
  </w:style>
  <w:style w:type="character" w:customStyle="1" w:styleId="Ttulo2CarCarCar113">
    <w:name w:val="Título 2 Car Car Car113"/>
    <w:basedOn w:val="Fuentedeprrafopredeter"/>
    <w:rsid w:val="00212DE0"/>
    <w:rPr>
      <w:rFonts w:ascii="Arial" w:eastAsia="SimSun" w:hAnsi="Arial" w:cs="Arial"/>
      <w:b/>
      <w:bCs/>
      <w:iCs/>
      <w:caps/>
      <w:sz w:val="24"/>
      <w:szCs w:val="24"/>
      <w:lang w:val="es-MX" w:eastAsia="zh-CN" w:bidi="ar-SA"/>
    </w:rPr>
  </w:style>
  <w:style w:type="character" w:customStyle="1" w:styleId="CarCar313">
    <w:name w:val="Car Car313"/>
    <w:basedOn w:val="Fuentedeprrafopredeter"/>
    <w:rsid w:val="00212DE0"/>
    <w:rPr>
      <w:rFonts w:ascii="Arial" w:eastAsia="SimSun" w:hAnsi="Arial" w:cs="Arial"/>
      <w:b/>
      <w:bCs/>
      <w:caps/>
      <w:kern w:val="32"/>
      <w:sz w:val="28"/>
      <w:szCs w:val="28"/>
      <w:lang w:val="es-MX" w:eastAsia="zh-CN" w:bidi="ar-SA"/>
    </w:rPr>
  </w:style>
  <w:style w:type="paragraph" w:customStyle="1" w:styleId="Portada2214">
    <w:name w:val="Portada2214"/>
    <w:basedOn w:val="Normal"/>
    <w:rsid w:val="00212DE0"/>
    <w:pPr>
      <w:jc w:val="center"/>
    </w:pPr>
    <w:rPr>
      <w:b/>
      <w:color w:val="000080"/>
      <w:szCs w:val="24"/>
      <w:lang w:val="es-MX"/>
    </w:rPr>
  </w:style>
  <w:style w:type="paragraph" w:customStyle="1" w:styleId="EstiloDespus6pto214">
    <w:name w:val="Estilo Después:  6 pto214"/>
    <w:basedOn w:val="Normal"/>
    <w:rsid w:val="00212DE0"/>
    <w:rPr>
      <w:sz w:val="20"/>
      <w:lang w:val="es-MX"/>
    </w:rPr>
  </w:style>
  <w:style w:type="paragraph" w:customStyle="1" w:styleId="xl23214">
    <w:name w:val="xl23214"/>
    <w:basedOn w:val="Normal"/>
    <w:rsid w:val="00212DE0"/>
    <w:pPr>
      <w:spacing w:before="100" w:after="100"/>
      <w:jc w:val="left"/>
    </w:pPr>
    <w:rPr>
      <w:rFonts w:ascii="Arial Narrow" w:eastAsia="Times New Roman" w:hAnsi="Arial Narrow"/>
      <w:lang w:val="es-ES" w:eastAsia="es-MX"/>
    </w:rPr>
  </w:style>
  <w:style w:type="paragraph" w:customStyle="1" w:styleId="EstiloEpgrafeSinNegrita114">
    <w:name w:val="Estilo Epígrafe + Sin Negrita114"/>
    <w:basedOn w:val="Epgrafe"/>
    <w:rsid w:val="00212DE0"/>
    <w:pPr>
      <w:spacing w:before="0"/>
      <w:jc w:val="both"/>
    </w:pPr>
    <w:rPr>
      <w:rFonts w:cs="Arial"/>
      <w:b/>
      <w:caps/>
      <w:kern w:val="32"/>
      <w:szCs w:val="28"/>
    </w:rPr>
  </w:style>
  <w:style w:type="character" w:customStyle="1" w:styleId="EstiloEpgrafeSinNegritaCar114">
    <w:name w:val="Estilo Epígrafe + Sin Negrita Car114"/>
    <w:basedOn w:val="Ttulo3Car6"/>
    <w:rsid w:val="00212DE0"/>
    <w:rPr>
      <w:rFonts w:ascii="Arial" w:hAnsi="Arial" w:cs="Arial"/>
      <w:b/>
      <w:bCs/>
      <w:caps/>
      <w:kern w:val="32"/>
      <w:sz w:val="22"/>
      <w:szCs w:val="28"/>
      <w:lang w:val="es-MX" w:eastAsia="zh-CN"/>
    </w:rPr>
  </w:style>
  <w:style w:type="paragraph" w:customStyle="1" w:styleId="EstiloEpgrafeJustificado114">
    <w:name w:val="Estilo Epígrafe + Justificado114"/>
    <w:basedOn w:val="Epgrafe"/>
    <w:rsid w:val="00212DE0"/>
    <w:pPr>
      <w:jc w:val="both"/>
    </w:pPr>
    <w:rPr>
      <w:rFonts w:eastAsia="Times New Roman"/>
      <w:bCs w:val="0"/>
    </w:rPr>
  </w:style>
  <w:style w:type="paragraph" w:customStyle="1" w:styleId="EstiloTtulo5Negrita114">
    <w:name w:val="Estilo Título 5 + Negrita114"/>
    <w:basedOn w:val="Ttulo5"/>
    <w:rsid w:val="00212DE0"/>
    <w:pPr>
      <w:numPr>
        <w:ilvl w:val="0"/>
        <w:numId w:val="0"/>
      </w:numPr>
      <w:tabs>
        <w:tab w:val="num" w:pos="3600"/>
      </w:tabs>
      <w:ind w:left="3600" w:hanging="360"/>
    </w:pPr>
    <w:rPr>
      <w:b/>
    </w:rPr>
  </w:style>
  <w:style w:type="paragraph" w:customStyle="1" w:styleId="EstiloTextoindependienteArial12ptJustificadoIzquierda34">
    <w:name w:val="Estilo Texto independiente + Arial 12 pt Justificado Izquierda:  ...34"/>
    <w:basedOn w:val="Normal"/>
    <w:semiHidden/>
    <w:rsid w:val="00212DE0"/>
    <w:rPr>
      <w:rFonts w:eastAsia="Times New Roman"/>
      <w:szCs w:val="24"/>
      <w:lang w:val="es-ES" w:eastAsia="es-ES"/>
    </w:rPr>
  </w:style>
  <w:style w:type="paragraph" w:customStyle="1" w:styleId="TituloTablasdeContenido34">
    <w:name w:val="Titulo Tablas de Contenido34"/>
    <w:basedOn w:val="Normal"/>
    <w:rsid w:val="00212DE0"/>
    <w:pPr>
      <w:spacing w:before="360" w:after="360"/>
      <w:jc w:val="center"/>
    </w:pPr>
    <w:rPr>
      <w:b/>
      <w:caps/>
      <w:sz w:val="32"/>
      <w:szCs w:val="32"/>
    </w:rPr>
  </w:style>
  <w:style w:type="character" w:customStyle="1" w:styleId="Ttulo1CarCar23">
    <w:name w:val="Título 1 Car Car23"/>
    <w:basedOn w:val="Fuentedeprrafopredeter"/>
    <w:rsid w:val="00212DE0"/>
    <w:rPr>
      <w:rFonts w:ascii="Arial" w:eastAsia="SimSun" w:hAnsi="Arial" w:cs="Arial"/>
      <w:b/>
      <w:bCs/>
      <w:caps/>
      <w:kern w:val="32"/>
      <w:sz w:val="28"/>
      <w:szCs w:val="28"/>
      <w:lang w:val="es-MX" w:eastAsia="zh-CN" w:bidi="ar-SA"/>
    </w:rPr>
  </w:style>
  <w:style w:type="paragraph" w:customStyle="1" w:styleId="Portada234">
    <w:name w:val="Portada234"/>
    <w:basedOn w:val="Normal"/>
    <w:rsid w:val="00212DE0"/>
    <w:pPr>
      <w:jc w:val="center"/>
    </w:pPr>
    <w:rPr>
      <w:b/>
      <w:color w:val="000080"/>
      <w:szCs w:val="24"/>
      <w:lang w:val="es-MX"/>
    </w:rPr>
  </w:style>
  <w:style w:type="paragraph" w:customStyle="1" w:styleId="EstiloDespus6pto34">
    <w:name w:val="Estilo Después:  6 pto34"/>
    <w:basedOn w:val="Normal"/>
    <w:rsid w:val="00212DE0"/>
    <w:rPr>
      <w:sz w:val="20"/>
      <w:lang w:val="es-MX"/>
    </w:rPr>
  </w:style>
  <w:style w:type="paragraph" w:customStyle="1" w:styleId="xl2334">
    <w:name w:val="xl2334"/>
    <w:basedOn w:val="Normal"/>
    <w:rsid w:val="00212DE0"/>
    <w:pPr>
      <w:spacing w:before="100" w:after="100"/>
      <w:jc w:val="left"/>
    </w:pPr>
    <w:rPr>
      <w:rFonts w:ascii="Arial Narrow" w:eastAsia="Times New Roman" w:hAnsi="Arial Narrow"/>
      <w:lang w:val="es-ES" w:eastAsia="es-MX"/>
    </w:rPr>
  </w:style>
  <w:style w:type="paragraph" w:customStyle="1" w:styleId="Textodenotaalfinal10">
    <w:name w:val="Texto de nota al final10"/>
    <w:basedOn w:val="Normal"/>
    <w:rsid w:val="00212DE0"/>
    <w:pPr>
      <w:widowControl w:val="0"/>
      <w:jc w:val="left"/>
    </w:pPr>
    <w:rPr>
      <w:rFonts w:eastAsia="Times New Roman"/>
      <w:snapToGrid w:val="0"/>
      <w:lang w:val="es-CL" w:eastAsia="es-ES"/>
    </w:rPr>
  </w:style>
  <w:style w:type="paragraph" w:customStyle="1" w:styleId="EstiloTextoindependienteArial12ptJustificadoIzquierda44">
    <w:name w:val="Estilo Texto independiente + Arial 12 pt Justificado Izquierda:  ...44"/>
    <w:basedOn w:val="Normal"/>
    <w:semiHidden/>
    <w:rsid w:val="00212DE0"/>
    <w:rPr>
      <w:rFonts w:eastAsia="Times New Roman"/>
      <w:szCs w:val="24"/>
      <w:lang w:val="es-ES" w:eastAsia="es-ES"/>
    </w:rPr>
  </w:style>
  <w:style w:type="paragraph" w:customStyle="1" w:styleId="TituloTablasdeContenido44">
    <w:name w:val="Titulo Tablas de Contenido44"/>
    <w:basedOn w:val="Normal"/>
    <w:rsid w:val="00212DE0"/>
    <w:pPr>
      <w:spacing w:before="360" w:after="360"/>
      <w:jc w:val="center"/>
    </w:pPr>
    <w:rPr>
      <w:b/>
      <w:caps/>
      <w:sz w:val="32"/>
      <w:szCs w:val="32"/>
    </w:rPr>
  </w:style>
  <w:style w:type="character" w:customStyle="1" w:styleId="CarCar223">
    <w:name w:val="Car Car223"/>
    <w:basedOn w:val="Fuentedeprrafopredeter"/>
    <w:rsid w:val="00212DE0"/>
    <w:rPr>
      <w:rFonts w:ascii="Arial" w:eastAsia="SimSun" w:hAnsi="Arial" w:cs="Arial"/>
      <w:b/>
      <w:bCs/>
      <w:caps/>
      <w:kern w:val="32"/>
      <w:sz w:val="28"/>
      <w:szCs w:val="28"/>
      <w:lang w:val="es-MX" w:eastAsia="zh-CN" w:bidi="ar-SA"/>
    </w:rPr>
  </w:style>
  <w:style w:type="paragraph" w:customStyle="1" w:styleId="Portada244">
    <w:name w:val="Portada244"/>
    <w:basedOn w:val="Normal"/>
    <w:rsid w:val="00212DE0"/>
    <w:pPr>
      <w:jc w:val="center"/>
    </w:pPr>
    <w:rPr>
      <w:b/>
      <w:color w:val="000080"/>
      <w:szCs w:val="24"/>
      <w:lang w:val="es-MX"/>
    </w:rPr>
  </w:style>
  <w:style w:type="paragraph" w:customStyle="1" w:styleId="EstiloDespus6pto44">
    <w:name w:val="Estilo Después:  6 pto44"/>
    <w:basedOn w:val="Normal"/>
    <w:rsid w:val="00212DE0"/>
    <w:rPr>
      <w:sz w:val="20"/>
      <w:lang w:val="es-MX"/>
    </w:rPr>
  </w:style>
  <w:style w:type="paragraph" w:customStyle="1" w:styleId="xl2344">
    <w:name w:val="xl2344"/>
    <w:basedOn w:val="Normal"/>
    <w:rsid w:val="00212DE0"/>
    <w:pPr>
      <w:spacing w:before="100" w:after="100"/>
      <w:jc w:val="left"/>
    </w:pPr>
    <w:rPr>
      <w:rFonts w:ascii="Arial Narrow" w:eastAsia="Times New Roman" w:hAnsi="Arial Narrow"/>
      <w:lang w:val="es-ES" w:eastAsia="es-MX"/>
    </w:rPr>
  </w:style>
  <w:style w:type="paragraph" w:customStyle="1" w:styleId="Textodenotaalfinal14">
    <w:name w:val="Texto de nota al final14"/>
    <w:basedOn w:val="Normal"/>
    <w:rsid w:val="00212DE0"/>
    <w:pPr>
      <w:widowControl w:val="0"/>
      <w:jc w:val="left"/>
    </w:pPr>
    <w:rPr>
      <w:rFonts w:eastAsia="Times New Roman"/>
      <w:snapToGrid w:val="0"/>
      <w:lang w:val="es-CL" w:eastAsia="es-ES"/>
    </w:rPr>
  </w:style>
  <w:style w:type="paragraph" w:customStyle="1" w:styleId="Lista24">
    <w:name w:val="Lista24"/>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4">
    <w:name w:val="Estilo Texto independiente + Arial 12 pt Justificado Izquierda:  ...54"/>
    <w:basedOn w:val="Normal"/>
    <w:semiHidden/>
    <w:rsid w:val="00212DE0"/>
    <w:rPr>
      <w:rFonts w:eastAsia="Times New Roman"/>
      <w:szCs w:val="24"/>
      <w:lang w:val="es-ES" w:eastAsia="es-ES"/>
    </w:rPr>
  </w:style>
  <w:style w:type="paragraph" w:customStyle="1" w:styleId="TituloTablasdeContenido54">
    <w:name w:val="Titulo Tablas de Contenido54"/>
    <w:basedOn w:val="Normal"/>
    <w:rsid w:val="00212DE0"/>
    <w:pPr>
      <w:spacing w:before="360" w:after="360"/>
      <w:jc w:val="center"/>
    </w:pPr>
    <w:rPr>
      <w:b/>
      <w:caps/>
      <w:sz w:val="32"/>
      <w:szCs w:val="32"/>
    </w:rPr>
  </w:style>
  <w:style w:type="character" w:customStyle="1" w:styleId="CarCar53">
    <w:name w:val="Car Car53"/>
    <w:basedOn w:val="Fuentedeprrafopredeter"/>
    <w:rsid w:val="00212DE0"/>
    <w:rPr>
      <w:rFonts w:ascii="Arial" w:eastAsia="SimSun" w:hAnsi="Arial" w:cs="Arial"/>
      <w:b/>
      <w:bCs/>
      <w:iCs/>
      <w:caps/>
      <w:sz w:val="24"/>
      <w:szCs w:val="24"/>
      <w:lang w:val="es-MX" w:eastAsia="zh-CN" w:bidi="ar-SA"/>
    </w:rPr>
  </w:style>
  <w:style w:type="character" w:customStyle="1" w:styleId="CarCar133">
    <w:name w:val="Car Car133"/>
    <w:basedOn w:val="Fuentedeprrafopredeter"/>
    <w:rsid w:val="00212DE0"/>
    <w:rPr>
      <w:rFonts w:ascii="Arial" w:eastAsia="SimSun" w:hAnsi="Arial" w:cs="Arial"/>
      <w:b/>
      <w:bCs/>
      <w:caps/>
      <w:kern w:val="32"/>
      <w:sz w:val="28"/>
      <w:szCs w:val="28"/>
      <w:lang w:val="es-MX" w:eastAsia="zh-CN" w:bidi="ar-SA"/>
    </w:rPr>
  </w:style>
  <w:style w:type="paragraph" w:customStyle="1" w:styleId="Portada254">
    <w:name w:val="Portada254"/>
    <w:basedOn w:val="Normal"/>
    <w:rsid w:val="00212DE0"/>
    <w:pPr>
      <w:jc w:val="center"/>
    </w:pPr>
    <w:rPr>
      <w:b/>
      <w:color w:val="000080"/>
      <w:szCs w:val="24"/>
      <w:lang w:val="es-MX"/>
    </w:rPr>
  </w:style>
  <w:style w:type="paragraph" w:customStyle="1" w:styleId="EstiloDespus6pto54">
    <w:name w:val="Estilo Después:  6 pto54"/>
    <w:basedOn w:val="Normal"/>
    <w:rsid w:val="00212DE0"/>
    <w:rPr>
      <w:sz w:val="20"/>
      <w:lang w:val="es-MX"/>
    </w:rPr>
  </w:style>
  <w:style w:type="paragraph" w:customStyle="1" w:styleId="xl2354">
    <w:name w:val="xl2354"/>
    <w:basedOn w:val="Normal"/>
    <w:rsid w:val="00212DE0"/>
    <w:pPr>
      <w:spacing w:before="100" w:after="100"/>
      <w:jc w:val="left"/>
    </w:pPr>
    <w:rPr>
      <w:rFonts w:ascii="Arial Narrow" w:eastAsia="Times New Roman" w:hAnsi="Arial Narrow"/>
      <w:lang w:val="es-ES" w:eastAsia="es-MX"/>
    </w:rPr>
  </w:style>
  <w:style w:type="character" w:customStyle="1" w:styleId="Ttulo3Car3">
    <w:name w:val="Título 3 Car3"/>
    <w:basedOn w:val="Fuentedeprrafopredeter"/>
    <w:rsid w:val="00212DE0"/>
    <w:rPr>
      <w:rFonts w:ascii="Arial" w:eastAsia="SimSun" w:hAnsi="Arial" w:cs="Arial"/>
      <w:b/>
      <w:bCs/>
      <w:sz w:val="24"/>
      <w:szCs w:val="24"/>
      <w:lang w:val="es-MX" w:eastAsia="zh-CN" w:bidi="ar-SA"/>
    </w:rPr>
  </w:style>
  <w:style w:type="paragraph" w:customStyle="1" w:styleId="EstiloTtulo5Despus12pto14">
    <w:name w:val="Estilo Título 5 + Después:  12 pto14"/>
    <w:basedOn w:val="Ttulo5"/>
    <w:rsid w:val="00212DE0"/>
    <w:pPr>
      <w:numPr>
        <w:ilvl w:val="0"/>
        <w:numId w:val="0"/>
      </w:numPr>
      <w:tabs>
        <w:tab w:val="num" w:pos="0"/>
        <w:tab w:val="num" w:pos="420"/>
      </w:tabs>
    </w:pPr>
  </w:style>
  <w:style w:type="character" w:customStyle="1" w:styleId="Ttulo4Car4">
    <w:name w:val="Título 4 Car4"/>
    <w:basedOn w:val="Fuentedeprrafopredeter"/>
    <w:rsid w:val="00212DE0"/>
    <w:rPr>
      <w:rFonts w:ascii="Arial" w:eastAsia="SimSun" w:hAnsi="Arial"/>
      <w:bCs/>
      <w:i/>
      <w:sz w:val="24"/>
      <w:szCs w:val="24"/>
      <w:lang w:val="es-MX" w:eastAsia="zh-CN" w:bidi="ar-SA"/>
    </w:rPr>
  </w:style>
  <w:style w:type="character" w:customStyle="1" w:styleId="Ttulo5Car3">
    <w:name w:val="Título 5 Car3"/>
    <w:basedOn w:val="Fuentedeprrafopredeter"/>
    <w:rsid w:val="00212DE0"/>
    <w:rPr>
      <w:rFonts w:ascii="Arial" w:eastAsia="SimSun" w:hAnsi="Arial"/>
      <w:b/>
      <w:bCs/>
      <w:i/>
      <w:iCs/>
      <w:sz w:val="26"/>
      <w:szCs w:val="26"/>
      <w:lang w:val="es-MX" w:eastAsia="zh-CN" w:bidi="ar-SA"/>
    </w:rPr>
  </w:style>
  <w:style w:type="paragraph" w:customStyle="1" w:styleId="EstiloTextoindependienteArial12ptJustificadoIzquierda64">
    <w:name w:val="Estilo Texto independiente + Arial 12 pt Justificado Izquierda:  ...64"/>
    <w:basedOn w:val="Normal"/>
    <w:semiHidden/>
    <w:rsid w:val="00212DE0"/>
    <w:rPr>
      <w:rFonts w:eastAsia="Times New Roman"/>
      <w:szCs w:val="24"/>
      <w:lang w:val="es-ES" w:eastAsia="es-ES"/>
    </w:rPr>
  </w:style>
  <w:style w:type="paragraph" w:customStyle="1" w:styleId="TituloTablasdeContenido64">
    <w:name w:val="Titulo Tablas de Contenido64"/>
    <w:basedOn w:val="Normal"/>
    <w:rsid w:val="00212DE0"/>
    <w:pPr>
      <w:spacing w:before="360" w:after="360"/>
      <w:jc w:val="center"/>
    </w:pPr>
    <w:rPr>
      <w:b/>
      <w:caps/>
      <w:sz w:val="32"/>
      <w:szCs w:val="32"/>
    </w:rPr>
  </w:style>
  <w:style w:type="character" w:customStyle="1" w:styleId="CarCar233">
    <w:name w:val="Car Car233"/>
    <w:basedOn w:val="Fuentedeprrafopredeter"/>
    <w:rsid w:val="00212DE0"/>
    <w:rPr>
      <w:rFonts w:ascii="Arial" w:eastAsia="SimSun" w:hAnsi="Arial" w:cs="Arial"/>
      <w:b/>
      <w:bCs/>
      <w:caps/>
      <w:kern w:val="32"/>
      <w:sz w:val="28"/>
      <w:szCs w:val="28"/>
      <w:lang w:val="es-MX" w:eastAsia="zh-CN" w:bidi="ar-SA"/>
    </w:rPr>
  </w:style>
  <w:style w:type="paragraph" w:customStyle="1" w:styleId="Portada264">
    <w:name w:val="Portada264"/>
    <w:basedOn w:val="Normal"/>
    <w:rsid w:val="00212DE0"/>
    <w:pPr>
      <w:jc w:val="center"/>
    </w:pPr>
    <w:rPr>
      <w:b/>
      <w:color w:val="000080"/>
      <w:szCs w:val="24"/>
      <w:lang w:val="es-MX"/>
    </w:rPr>
  </w:style>
  <w:style w:type="paragraph" w:customStyle="1" w:styleId="EstiloDespus6pto64">
    <w:name w:val="Estilo Después:  6 pto64"/>
    <w:basedOn w:val="Normal"/>
    <w:rsid w:val="00212DE0"/>
    <w:rPr>
      <w:sz w:val="20"/>
      <w:lang w:val="es-MX"/>
    </w:rPr>
  </w:style>
  <w:style w:type="paragraph" w:customStyle="1" w:styleId="xl2364">
    <w:name w:val="xl2364"/>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4">
    <w:name w:val="Estilo Texto independiente + Arial 12 pt Justificado Izquierda:  ...74"/>
    <w:basedOn w:val="Normal"/>
    <w:semiHidden/>
    <w:rsid w:val="00212DE0"/>
    <w:rPr>
      <w:rFonts w:eastAsia="Times New Roman"/>
      <w:szCs w:val="24"/>
      <w:lang w:val="es-ES" w:eastAsia="es-ES"/>
    </w:rPr>
  </w:style>
  <w:style w:type="paragraph" w:customStyle="1" w:styleId="TituloTablasdeContenido74">
    <w:name w:val="Titulo Tablas de Contenido74"/>
    <w:basedOn w:val="Normal"/>
    <w:rsid w:val="00212DE0"/>
    <w:pPr>
      <w:spacing w:before="360" w:after="360"/>
      <w:jc w:val="center"/>
    </w:pPr>
    <w:rPr>
      <w:rFonts w:cs="Arial"/>
      <w:b/>
      <w:bCs/>
      <w:caps/>
      <w:kern w:val="32"/>
      <w:sz w:val="32"/>
      <w:szCs w:val="32"/>
    </w:rPr>
  </w:style>
  <w:style w:type="character" w:customStyle="1" w:styleId="Ttulo2CarCarCar23">
    <w:name w:val="Título 2 Car Car Car23"/>
    <w:basedOn w:val="Fuentedeprrafopredeter"/>
    <w:rsid w:val="00212DE0"/>
    <w:rPr>
      <w:rFonts w:ascii="Arial" w:eastAsia="SimSun" w:hAnsi="Arial" w:cs="Arial"/>
      <w:b/>
      <w:bCs/>
      <w:iCs/>
      <w:caps/>
      <w:sz w:val="24"/>
      <w:szCs w:val="24"/>
      <w:lang w:val="es-MX" w:eastAsia="zh-CN" w:bidi="ar-SA"/>
    </w:rPr>
  </w:style>
  <w:style w:type="character" w:customStyle="1" w:styleId="CarCar63">
    <w:name w:val="Car Car63"/>
    <w:basedOn w:val="Fuentedeprrafopredeter"/>
    <w:rsid w:val="00212DE0"/>
    <w:rPr>
      <w:rFonts w:ascii="Arial" w:eastAsia="SimSun" w:hAnsi="Arial" w:cs="Arial"/>
      <w:b/>
      <w:bCs/>
      <w:caps/>
      <w:kern w:val="32"/>
      <w:sz w:val="28"/>
      <w:szCs w:val="28"/>
      <w:lang w:val="es-MX" w:eastAsia="zh-CN" w:bidi="ar-SA"/>
    </w:rPr>
  </w:style>
  <w:style w:type="paragraph" w:customStyle="1" w:styleId="Portada274">
    <w:name w:val="Portada274"/>
    <w:basedOn w:val="Normal"/>
    <w:rsid w:val="00212DE0"/>
    <w:pPr>
      <w:jc w:val="center"/>
    </w:pPr>
    <w:rPr>
      <w:b/>
      <w:color w:val="000080"/>
      <w:szCs w:val="24"/>
      <w:lang w:val="es-MX"/>
    </w:rPr>
  </w:style>
  <w:style w:type="paragraph" w:customStyle="1" w:styleId="EstiloDespus6pto74">
    <w:name w:val="Estilo Después:  6 pto74"/>
    <w:basedOn w:val="Normal"/>
    <w:rsid w:val="00212DE0"/>
    <w:rPr>
      <w:sz w:val="20"/>
      <w:lang w:val="es-MX"/>
    </w:rPr>
  </w:style>
  <w:style w:type="paragraph" w:customStyle="1" w:styleId="xl2374">
    <w:name w:val="xl2374"/>
    <w:basedOn w:val="Normal"/>
    <w:rsid w:val="00212DE0"/>
    <w:pPr>
      <w:spacing w:before="100" w:after="100"/>
      <w:jc w:val="left"/>
    </w:pPr>
    <w:rPr>
      <w:rFonts w:ascii="Arial Narrow" w:eastAsia="Times New Roman" w:hAnsi="Arial Narrow"/>
      <w:lang w:val="es-ES" w:eastAsia="es-MX"/>
    </w:rPr>
  </w:style>
  <w:style w:type="paragraph" w:customStyle="1" w:styleId="EstiloEpgrafeSinNegrita24">
    <w:name w:val="Estilo Epígrafe + Sin Negrita24"/>
    <w:basedOn w:val="Epgrafe"/>
    <w:rsid w:val="00212DE0"/>
    <w:pPr>
      <w:spacing w:before="0"/>
      <w:jc w:val="both"/>
    </w:pPr>
    <w:rPr>
      <w:rFonts w:cs="Arial"/>
      <w:b/>
      <w:caps/>
      <w:kern w:val="32"/>
      <w:szCs w:val="28"/>
    </w:rPr>
  </w:style>
  <w:style w:type="character" w:customStyle="1" w:styleId="EstiloEpgrafeSinNegritaCar24">
    <w:name w:val="Estilo Epígrafe + Sin Negrita Car24"/>
    <w:basedOn w:val="Ttulo3Car6"/>
    <w:rsid w:val="00212DE0"/>
    <w:rPr>
      <w:rFonts w:ascii="Arial" w:hAnsi="Arial" w:cs="Arial"/>
      <w:b/>
      <w:bCs/>
      <w:caps/>
      <w:kern w:val="32"/>
      <w:sz w:val="22"/>
      <w:szCs w:val="28"/>
      <w:lang w:val="es-MX" w:eastAsia="zh-CN"/>
    </w:rPr>
  </w:style>
  <w:style w:type="paragraph" w:customStyle="1" w:styleId="EstiloEpgrafeJustificado24">
    <w:name w:val="Estilo Epígrafe + Justificado24"/>
    <w:basedOn w:val="Epgrafe"/>
    <w:rsid w:val="00212DE0"/>
    <w:pPr>
      <w:jc w:val="both"/>
    </w:pPr>
    <w:rPr>
      <w:rFonts w:eastAsia="Times New Roman"/>
      <w:bCs w:val="0"/>
    </w:rPr>
  </w:style>
  <w:style w:type="paragraph" w:customStyle="1" w:styleId="EstiloTtulo5Negrita24">
    <w:name w:val="Estilo Título 5 + Negrita24"/>
    <w:basedOn w:val="Ttulo5"/>
    <w:rsid w:val="00212DE0"/>
    <w:rPr>
      <w:b/>
    </w:rPr>
  </w:style>
  <w:style w:type="character" w:customStyle="1" w:styleId="CarCar143">
    <w:name w:val="Car Car143"/>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83">
    <w:name w:val="Estilo Texto independiente + Arial 12 pt Justificado Izquierda:  ...83"/>
    <w:basedOn w:val="Normal"/>
    <w:semiHidden/>
    <w:rsid w:val="00212DE0"/>
    <w:rPr>
      <w:rFonts w:eastAsia="Times New Roman"/>
      <w:szCs w:val="24"/>
      <w:lang w:val="es-ES" w:eastAsia="es-ES"/>
    </w:rPr>
  </w:style>
  <w:style w:type="paragraph" w:customStyle="1" w:styleId="TituloTablasdeContenido83">
    <w:name w:val="Titulo Tablas de Contenido83"/>
    <w:basedOn w:val="Normal"/>
    <w:rsid w:val="00212DE0"/>
    <w:pPr>
      <w:spacing w:before="360" w:after="360"/>
      <w:jc w:val="center"/>
    </w:pPr>
    <w:rPr>
      <w:b/>
      <w:caps/>
      <w:sz w:val="32"/>
      <w:szCs w:val="32"/>
    </w:rPr>
  </w:style>
  <w:style w:type="character" w:customStyle="1" w:styleId="CarCar243">
    <w:name w:val="Car Car243"/>
    <w:basedOn w:val="Fuentedeprrafopredeter"/>
    <w:rsid w:val="00212DE0"/>
    <w:rPr>
      <w:rFonts w:ascii="Arial" w:eastAsia="SimSun" w:hAnsi="Arial" w:cs="Arial"/>
      <w:b/>
      <w:bCs/>
      <w:caps/>
      <w:kern w:val="32"/>
      <w:sz w:val="28"/>
      <w:szCs w:val="28"/>
      <w:lang w:val="es-MX" w:eastAsia="zh-CN" w:bidi="ar-SA"/>
    </w:rPr>
  </w:style>
  <w:style w:type="paragraph" w:customStyle="1" w:styleId="Portada283">
    <w:name w:val="Portada283"/>
    <w:basedOn w:val="Normal"/>
    <w:rsid w:val="00212DE0"/>
    <w:pPr>
      <w:jc w:val="center"/>
    </w:pPr>
    <w:rPr>
      <w:b/>
      <w:color w:val="000080"/>
      <w:szCs w:val="24"/>
      <w:lang w:val="es-MX"/>
    </w:rPr>
  </w:style>
  <w:style w:type="paragraph" w:customStyle="1" w:styleId="EstiloDespus6pto83">
    <w:name w:val="Estilo Después:  6 pto83"/>
    <w:basedOn w:val="Normal"/>
    <w:rsid w:val="00212DE0"/>
    <w:rPr>
      <w:sz w:val="20"/>
      <w:lang w:val="es-MX"/>
    </w:rPr>
  </w:style>
  <w:style w:type="paragraph" w:customStyle="1" w:styleId="xl2383">
    <w:name w:val="xl2383"/>
    <w:basedOn w:val="Normal"/>
    <w:rsid w:val="00212DE0"/>
    <w:pPr>
      <w:spacing w:before="100" w:after="100"/>
      <w:jc w:val="left"/>
    </w:pPr>
    <w:rPr>
      <w:rFonts w:ascii="Arial Narrow" w:eastAsia="Times New Roman" w:hAnsi="Arial Narrow"/>
      <w:lang w:val="es-ES" w:eastAsia="es-MX"/>
    </w:rPr>
  </w:style>
  <w:style w:type="character" w:customStyle="1" w:styleId="Ttulo1CarCar33">
    <w:name w:val="Título 1 Car Car33"/>
    <w:basedOn w:val="Fuentedeprrafopredeter"/>
    <w:rsid w:val="00212DE0"/>
    <w:rPr>
      <w:rFonts w:ascii="Arial" w:eastAsia="SimSun" w:hAnsi="Arial" w:cs="Arial"/>
      <w:b/>
      <w:bCs/>
      <w:caps/>
      <w:kern w:val="32"/>
      <w:sz w:val="28"/>
      <w:szCs w:val="28"/>
      <w:lang w:val="es-CO" w:eastAsia="zh-CN" w:bidi="ar-SA"/>
    </w:rPr>
  </w:style>
  <w:style w:type="character" w:customStyle="1" w:styleId="CarCar73">
    <w:name w:val="Car Car73"/>
    <w:basedOn w:val="Fuentedeprrafopredeter"/>
    <w:rsid w:val="00212DE0"/>
    <w:rPr>
      <w:rFonts w:ascii="Arial" w:eastAsia="SimSun" w:hAnsi="Arial" w:cs="Arial"/>
      <w:b/>
      <w:bCs/>
      <w:iCs/>
      <w:caps/>
      <w:sz w:val="24"/>
      <w:szCs w:val="24"/>
      <w:lang w:val="es-MX" w:eastAsia="zh-CN" w:bidi="ar-SA"/>
    </w:rPr>
  </w:style>
  <w:style w:type="character" w:customStyle="1" w:styleId="CarCar153">
    <w:name w:val="Car Car153"/>
    <w:basedOn w:val="Fuentedeprrafopredeter"/>
    <w:rsid w:val="00212DE0"/>
    <w:rPr>
      <w:rFonts w:ascii="Arial" w:eastAsia="SimSun" w:hAnsi="Arial" w:cs="Arial"/>
      <w:b/>
      <w:bCs/>
      <w:caps/>
      <w:kern w:val="32"/>
      <w:sz w:val="28"/>
      <w:szCs w:val="28"/>
      <w:lang w:val="es-MX" w:eastAsia="zh-CN" w:bidi="ar-SA"/>
    </w:rPr>
  </w:style>
  <w:style w:type="paragraph" w:customStyle="1" w:styleId="xl2393">
    <w:name w:val="xl2393"/>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93">
    <w:name w:val="Estilo Texto independiente + Arial 12 pt Justificado Izquierda:  ...93"/>
    <w:basedOn w:val="Normal"/>
    <w:semiHidden/>
    <w:rsid w:val="00212DE0"/>
    <w:rPr>
      <w:rFonts w:eastAsia="Times New Roman"/>
      <w:szCs w:val="24"/>
      <w:lang w:val="es-ES" w:eastAsia="es-ES"/>
    </w:rPr>
  </w:style>
  <w:style w:type="paragraph" w:customStyle="1" w:styleId="TituloTablasdeContenido93">
    <w:name w:val="Titulo Tablas de Contenido93"/>
    <w:basedOn w:val="Normal"/>
    <w:rsid w:val="00212DE0"/>
    <w:pPr>
      <w:spacing w:before="360" w:after="360"/>
      <w:jc w:val="center"/>
    </w:pPr>
    <w:rPr>
      <w:rFonts w:cs="Arial"/>
      <w:b/>
      <w:bCs/>
      <w:caps/>
      <w:kern w:val="32"/>
      <w:sz w:val="32"/>
      <w:szCs w:val="32"/>
    </w:rPr>
  </w:style>
  <w:style w:type="character" w:customStyle="1" w:styleId="Ttulo2CarCarCar33">
    <w:name w:val="Título 2 Car Car Car33"/>
    <w:basedOn w:val="Fuentedeprrafopredeter"/>
    <w:rsid w:val="00212DE0"/>
    <w:rPr>
      <w:rFonts w:ascii="Arial" w:eastAsia="SimSun" w:hAnsi="Arial" w:cs="Arial"/>
      <w:b/>
      <w:bCs/>
      <w:iCs/>
      <w:caps/>
      <w:sz w:val="24"/>
      <w:szCs w:val="24"/>
      <w:lang w:val="es-MX" w:eastAsia="zh-CN" w:bidi="ar-SA"/>
    </w:rPr>
  </w:style>
  <w:style w:type="character" w:customStyle="1" w:styleId="CarCar83">
    <w:name w:val="Car Car83"/>
    <w:basedOn w:val="Fuentedeprrafopredeter"/>
    <w:rsid w:val="00212DE0"/>
    <w:rPr>
      <w:rFonts w:ascii="Arial" w:eastAsia="SimSun" w:hAnsi="Arial" w:cs="Arial"/>
      <w:b/>
      <w:bCs/>
      <w:caps/>
      <w:kern w:val="32"/>
      <w:sz w:val="28"/>
      <w:szCs w:val="28"/>
      <w:lang w:val="es-MX" w:eastAsia="zh-CN" w:bidi="ar-SA"/>
    </w:rPr>
  </w:style>
  <w:style w:type="paragraph" w:customStyle="1" w:styleId="Portada293">
    <w:name w:val="Portada293"/>
    <w:basedOn w:val="Normal"/>
    <w:rsid w:val="00212DE0"/>
    <w:pPr>
      <w:jc w:val="center"/>
    </w:pPr>
    <w:rPr>
      <w:b/>
      <w:color w:val="000080"/>
      <w:szCs w:val="24"/>
      <w:lang w:val="es-MX"/>
    </w:rPr>
  </w:style>
  <w:style w:type="paragraph" w:customStyle="1" w:styleId="EstiloDespus6pto93">
    <w:name w:val="Estilo Después:  6 pto93"/>
    <w:basedOn w:val="Normal"/>
    <w:rsid w:val="00212DE0"/>
    <w:rPr>
      <w:sz w:val="20"/>
      <w:lang w:val="es-MX"/>
    </w:rPr>
  </w:style>
  <w:style w:type="paragraph" w:customStyle="1" w:styleId="xl23103">
    <w:name w:val="xl23103"/>
    <w:basedOn w:val="Normal"/>
    <w:rsid w:val="00212DE0"/>
    <w:pPr>
      <w:spacing w:before="100" w:after="100"/>
      <w:jc w:val="left"/>
    </w:pPr>
    <w:rPr>
      <w:rFonts w:ascii="Arial Narrow" w:eastAsia="Times New Roman" w:hAnsi="Arial Narrow"/>
      <w:lang w:val="es-ES" w:eastAsia="es-MX"/>
    </w:rPr>
  </w:style>
  <w:style w:type="paragraph" w:customStyle="1" w:styleId="EstiloEpgrafeSinNegrita33">
    <w:name w:val="Estilo Epígrafe + Sin Negrita33"/>
    <w:basedOn w:val="Epgrafe"/>
    <w:rsid w:val="00212DE0"/>
    <w:pPr>
      <w:spacing w:before="0"/>
      <w:jc w:val="both"/>
    </w:pPr>
    <w:rPr>
      <w:rFonts w:cs="Arial"/>
      <w:b/>
      <w:caps/>
      <w:kern w:val="32"/>
      <w:szCs w:val="28"/>
    </w:rPr>
  </w:style>
  <w:style w:type="character" w:customStyle="1" w:styleId="EstiloEpgrafeSinNegritaCar33">
    <w:name w:val="Estilo Epígrafe + Sin Negrita Car33"/>
    <w:basedOn w:val="Ttulo3Car6"/>
    <w:rsid w:val="00212DE0"/>
    <w:rPr>
      <w:rFonts w:ascii="Arial" w:hAnsi="Arial" w:cs="Arial"/>
      <w:b/>
      <w:bCs/>
      <w:caps/>
      <w:kern w:val="32"/>
      <w:sz w:val="22"/>
      <w:szCs w:val="28"/>
      <w:lang w:val="es-MX" w:eastAsia="zh-CN"/>
    </w:rPr>
  </w:style>
  <w:style w:type="paragraph" w:customStyle="1" w:styleId="EstiloEpgrafeJustificado33">
    <w:name w:val="Estilo Epígrafe + Justificado33"/>
    <w:basedOn w:val="Epgrafe"/>
    <w:rsid w:val="00212DE0"/>
    <w:pPr>
      <w:jc w:val="both"/>
    </w:pPr>
    <w:rPr>
      <w:rFonts w:eastAsia="Times New Roman"/>
      <w:bCs w:val="0"/>
    </w:rPr>
  </w:style>
  <w:style w:type="paragraph" w:customStyle="1" w:styleId="EstiloTtulo5Negrita33">
    <w:name w:val="Estilo Título 5 + Negrita33"/>
    <w:basedOn w:val="Ttulo5"/>
    <w:rsid w:val="00212DE0"/>
    <w:rPr>
      <w:b/>
    </w:rPr>
  </w:style>
  <w:style w:type="character" w:customStyle="1" w:styleId="CarCar163">
    <w:name w:val="Car Car163"/>
    <w:basedOn w:val="Fuentedeprrafopredeter"/>
    <w:rsid w:val="00212DE0"/>
    <w:rPr>
      <w:rFonts w:ascii="Arial" w:eastAsia="SimSun" w:hAnsi="Arial" w:cs="Arial"/>
      <w:b/>
      <w:bCs/>
      <w:iCs/>
      <w:caps/>
      <w:sz w:val="24"/>
      <w:szCs w:val="24"/>
      <w:lang w:val="es-MX" w:eastAsia="zh-CN" w:bidi="ar-SA"/>
    </w:rPr>
  </w:style>
  <w:style w:type="character" w:customStyle="1" w:styleId="Ttulo1CarCar43">
    <w:name w:val="Título 1 Car Car43"/>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0cm33">
    <w:name w:val="Estilo TDC 1 + Izquierda:  0 cm Primera línea:  0 cm33"/>
    <w:basedOn w:val="TDC1"/>
    <w:rsid w:val="00212DE0"/>
    <w:pPr>
      <w:ind w:left="0" w:firstLine="0"/>
    </w:pPr>
    <w:rPr>
      <w:rFonts w:eastAsia="Times New Roman"/>
      <w:bCs w:val="0"/>
      <w:u w:val="none"/>
    </w:rPr>
  </w:style>
  <w:style w:type="paragraph" w:customStyle="1" w:styleId="EstiloTtulo114ptMaysculas13">
    <w:name w:val="Estilo Título 1 + 14 pt Mayúsculas13"/>
    <w:basedOn w:val="Ttulo1"/>
    <w:rsid w:val="00212DE0"/>
    <w:pPr>
      <w:tabs>
        <w:tab w:val="clear" w:pos="0"/>
        <w:tab w:val="num" w:pos="720"/>
      </w:tabs>
      <w:ind w:left="720" w:hanging="360"/>
    </w:pPr>
    <w:rPr>
      <w:caps w:val="0"/>
    </w:rPr>
  </w:style>
  <w:style w:type="paragraph" w:customStyle="1" w:styleId="EstiloTextoindependienteArial12ptJustificadoIzquierda123">
    <w:name w:val="Estilo Texto independiente + Arial 12 pt Justificado Izquierda:  ...123"/>
    <w:basedOn w:val="Normal"/>
    <w:semiHidden/>
    <w:rsid w:val="00212DE0"/>
    <w:rPr>
      <w:rFonts w:eastAsia="Times New Roman"/>
      <w:szCs w:val="24"/>
      <w:lang w:val="es-ES" w:eastAsia="es-ES"/>
    </w:rPr>
  </w:style>
  <w:style w:type="paragraph" w:customStyle="1" w:styleId="TituloTablasdeContenido123">
    <w:name w:val="Titulo Tablas de Contenido123"/>
    <w:basedOn w:val="Normal"/>
    <w:rsid w:val="00212DE0"/>
    <w:pPr>
      <w:spacing w:before="360" w:after="360"/>
      <w:jc w:val="center"/>
    </w:pPr>
    <w:rPr>
      <w:b/>
      <w:caps/>
      <w:sz w:val="32"/>
      <w:szCs w:val="32"/>
    </w:rPr>
  </w:style>
  <w:style w:type="character" w:customStyle="1" w:styleId="TituloTablasdeContenidoCar123">
    <w:name w:val="Titulo Tablas de Contenido Car123"/>
    <w:basedOn w:val="CarCar2"/>
    <w:rsid w:val="00212DE0"/>
    <w:rPr>
      <w:rFonts w:ascii="Arial" w:eastAsia="SimSun" w:hAnsi="Arial" w:cs="Arial"/>
      <w:b/>
      <w:bCs/>
      <w:caps/>
      <w:kern w:val="32"/>
      <w:sz w:val="32"/>
      <w:szCs w:val="32"/>
      <w:lang w:val="es-CO" w:eastAsia="zh-CN" w:bidi="ar-SA"/>
    </w:rPr>
  </w:style>
  <w:style w:type="paragraph" w:customStyle="1" w:styleId="Portada2123">
    <w:name w:val="Portada2123"/>
    <w:basedOn w:val="Normal"/>
    <w:rsid w:val="00212DE0"/>
    <w:pPr>
      <w:jc w:val="center"/>
    </w:pPr>
    <w:rPr>
      <w:b/>
      <w:color w:val="000080"/>
      <w:szCs w:val="24"/>
      <w:lang w:val="es-MX"/>
    </w:rPr>
  </w:style>
  <w:style w:type="paragraph" w:customStyle="1" w:styleId="Portada1123">
    <w:name w:val="Portada1123"/>
    <w:basedOn w:val="TituloTablasdeContenido"/>
    <w:rsid w:val="00212DE0"/>
    <w:rPr>
      <w:rFonts w:cs="Times New Roman"/>
      <w:bCs w:val="0"/>
      <w:caps/>
      <w:kern w:val="0"/>
      <w:sz w:val="28"/>
      <w:szCs w:val="28"/>
    </w:rPr>
  </w:style>
  <w:style w:type="paragraph" w:customStyle="1" w:styleId="Portada3123">
    <w:name w:val="Portada3123"/>
    <w:basedOn w:val="Normal"/>
    <w:rsid w:val="00212DE0"/>
    <w:pPr>
      <w:jc w:val="center"/>
    </w:pPr>
    <w:rPr>
      <w:b/>
      <w:color w:val="0000FF"/>
      <w:sz w:val="52"/>
      <w:szCs w:val="52"/>
      <w:lang w:val="en-GB"/>
    </w:rPr>
  </w:style>
  <w:style w:type="paragraph" w:customStyle="1" w:styleId="Portada4123">
    <w:name w:val="Portada4123"/>
    <w:basedOn w:val="Normal"/>
    <w:rsid w:val="00212DE0"/>
    <w:pPr>
      <w:jc w:val="center"/>
    </w:pPr>
    <w:rPr>
      <w:b/>
      <w:sz w:val="28"/>
      <w:szCs w:val="36"/>
      <w:lang w:val="en-GB"/>
    </w:rPr>
  </w:style>
  <w:style w:type="paragraph" w:customStyle="1" w:styleId="EstiloDespus6pto123">
    <w:name w:val="Estilo Después:  6 pto123"/>
    <w:basedOn w:val="Normal"/>
    <w:rsid w:val="00212DE0"/>
    <w:rPr>
      <w:sz w:val="20"/>
      <w:lang w:val="es-MX"/>
    </w:rPr>
  </w:style>
  <w:style w:type="paragraph" w:customStyle="1" w:styleId="xl23123">
    <w:name w:val="xl23123"/>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0cm123">
    <w:name w:val="Estilo TDC 1 + Izquierda:  0 cm Primera línea:  0 cm123"/>
    <w:basedOn w:val="TDC1"/>
    <w:rsid w:val="00212DE0"/>
    <w:pPr>
      <w:ind w:left="0" w:firstLine="0"/>
    </w:pPr>
    <w:rPr>
      <w:rFonts w:eastAsia="Times New Roman"/>
      <w:bCs w:val="0"/>
      <w:u w:val="none"/>
    </w:rPr>
  </w:style>
  <w:style w:type="paragraph" w:customStyle="1" w:styleId="EstiloTtulo5Despus12pto23">
    <w:name w:val="Estilo Título 5 + Después:  12 pto23"/>
    <w:basedOn w:val="Ttulo5"/>
    <w:rsid w:val="00212DE0"/>
    <w:rPr>
      <w:b/>
    </w:rPr>
  </w:style>
  <w:style w:type="paragraph" w:customStyle="1" w:styleId="EstiloTextoindependienteArial12ptJustificadoIzquierda223">
    <w:name w:val="Estilo Texto independiente + Arial 12 pt Justificado Izquierda:  ...223"/>
    <w:basedOn w:val="Normal"/>
    <w:semiHidden/>
    <w:rsid w:val="00212DE0"/>
    <w:rPr>
      <w:rFonts w:eastAsia="Times New Roman"/>
      <w:szCs w:val="24"/>
      <w:lang w:val="es-ES" w:eastAsia="es-ES"/>
    </w:rPr>
  </w:style>
  <w:style w:type="paragraph" w:customStyle="1" w:styleId="TituloTablasdeContenido223">
    <w:name w:val="Titulo Tablas de Contenido223"/>
    <w:basedOn w:val="Normal"/>
    <w:rsid w:val="00212DE0"/>
    <w:pPr>
      <w:spacing w:before="360" w:after="360"/>
      <w:jc w:val="center"/>
    </w:pPr>
    <w:rPr>
      <w:rFonts w:cs="Arial"/>
      <w:b/>
      <w:bCs/>
      <w:caps/>
      <w:kern w:val="32"/>
      <w:sz w:val="32"/>
      <w:szCs w:val="32"/>
    </w:rPr>
  </w:style>
  <w:style w:type="paragraph" w:customStyle="1" w:styleId="Portada2223">
    <w:name w:val="Portada2223"/>
    <w:basedOn w:val="Normal"/>
    <w:rsid w:val="00212DE0"/>
    <w:pPr>
      <w:jc w:val="center"/>
    </w:pPr>
    <w:rPr>
      <w:b/>
      <w:color w:val="000080"/>
      <w:szCs w:val="24"/>
      <w:lang w:val="es-MX"/>
    </w:rPr>
  </w:style>
  <w:style w:type="paragraph" w:customStyle="1" w:styleId="EstiloDespus6pto223">
    <w:name w:val="Estilo Después:  6 pto223"/>
    <w:basedOn w:val="Normal"/>
    <w:rsid w:val="00212DE0"/>
    <w:rPr>
      <w:sz w:val="20"/>
      <w:lang w:val="es-MX"/>
    </w:rPr>
  </w:style>
  <w:style w:type="paragraph" w:customStyle="1" w:styleId="xl23223">
    <w:name w:val="xl23223"/>
    <w:basedOn w:val="Normal"/>
    <w:rsid w:val="00212DE0"/>
    <w:pPr>
      <w:spacing w:before="100" w:after="100"/>
      <w:jc w:val="left"/>
    </w:pPr>
    <w:rPr>
      <w:rFonts w:ascii="Arial Narrow" w:eastAsia="Times New Roman" w:hAnsi="Arial Narrow"/>
      <w:lang w:val="es-ES" w:eastAsia="es-MX"/>
    </w:rPr>
  </w:style>
  <w:style w:type="paragraph" w:customStyle="1" w:styleId="EstiloEpgrafeSinNegrita123">
    <w:name w:val="Estilo Epígrafe + Sin Negrita123"/>
    <w:basedOn w:val="Epgrafe"/>
    <w:rsid w:val="00212DE0"/>
    <w:pPr>
      <w:spacing w:before="0"/>
      <w:jc w:val="both"/>
    </w:pPr>
    <w:rPr>
      <w:rFonts w:cs="Arial"/>
      <w:b/>
      <w:caps/>
      <w:kern w:val="32"/>
      <w:szCs w:val="28"/>
    </w:rPr>
  </w:style>
  <w:style w:type="character" w:customStyle="1" w:styleId="EstiloEpgrafeSinNegritaCar123">
    <w:name w:val="Estilo Epígrafe + Sin Negrita Car123"/>
    <w:basedOn w:val="Ttulo3Car6"/>
    <w:rsid w:val="00212DE0"/>
    <w:rPr>
      <w:rFonts w:ascii="Arial" w:hAnsi="Arial" w:cs="Arial"/>
      <w:b/>
      <w:bCs/>
      <w:caps/>
      <w:kern w:val="32"/>
      <w:sz w:val="22"/>
      <w:szCs w:val="28"/>
      <w:lang w:val="es-MX" w:eastAsia="zh-CN"/>
    </w:rPr>
  </w:style>
  <w:style w:type="paragraph" w:customStyle="1" w:styleId="EstiloEpgrafeJustificado123">
    <w:name w:val="Estilo Epígrafe + Justificado123"/>
    <w:basedOn w:val="Epgrafe"/>
    <w:rsid w:val="00212DE0"/>
    <w:pPr>
      <w:jc w:val="both"/>
    </w:pPr>
    <w:rPr>
      <w:rFonts w:eastAsia="Times New Roman"/>
      <w:bCs w:val="0"/>
    </w:rPr>
  </w:style>
  <w:style w:type="paragraph" w:customStyle="1" w:styleId="EstiloTtulo5Negrita123">
    <w:name w:val="Estilo Título 5 + Negrita123"/>
    <w:basedOn w:val="Ttulo5"/>
    <w:rsid w:val="00212DE0"/>
    <w:rPr>
      <w:b/>
    </w:rPr>
  </w:style>
  <w:style w:type="paragraph" w:customStyle="1" w:styleId="EstiloTDC1Izquierda0cmPrimeralnea0cm213">
    <w:name w:val="Estilo TDC 1 + Izquierda:  0 cm Primera línea:  0 cm213"/>
    <w:basedOn w:val="TDC1"/>
    <w:rsid w:val="00212DE0"/>
    <w:pPr>
      <w:tabs>
        <w:tab w:val="clear" w:pos="8880"/>
        <w:tab w:val="right" w:leader="dot" w:pos="9120"/>
      </w:tabs>
      <w:ind w:left="0" w:firstLine="0"/>
    </w:pPr>
    <w:rPr>
      <w:rFonts w:eastAsia="Times New Roman"/>
      <w:bCs w:val="0"/>
      <w:u w:val="none"/>
    </w:rPr>
  </w:style>
  <w:style w:type="paragraph" w:customStyle="1" w:styleId="EstiloTextoindependienteArial12ptJustificadoIzquierda1113">
    <w:name w:val="Estilo Texto independiente + Arial 12 pt Justificado Izquierda:  ...1113"/>
    <w:basedOn w:val="Normal"/>
    <w:semiHidden/>
    <w:rsid w:val="00212DE0"/>
    <w:rPr>
      <w:rFonts w:eastAsia="Times New Roman"/>
      <w:szCs w:val="24"/>
      <w:lang w:val="es-ES" w:eastAsia="es-ES"/>
    </w:rPr>
  </w:style>
  <w:style w:type="paragraph" w:customStyle="1" w:styleId="TituloTablasdeContenido1113">
    <w:name w:val="Titulo Tablas de Contenido1113"/>
    <w:basedOn w:val="Normal"/>
    <w:rsid w:val="00212DE0"/>
    <w:pPr>
      <w:spacing w:before="360" w:after="360"/>
      <w:jc w:val="center"/>
    </w:pPr>
    <w:rPr>
      <w:b/>
      <w:caps/>
      <w:sz w:val="32"/>
      <w:szCs w:val="32"/>
    </w:rPr>
  </w:style>
  <w:style w:type="character" w:customStyle="1" w:styleId="TituloTablasdeContenidoCar1113">
    <w:name w:val="Titulo Tablas de Contenido Car1113"/>
    <w:basedOn w:val="CarCar2"/>
    <w:rsid w:val="00212DE0"/>
    <w:rPr>
      <w:rFonts w:ascii="Arial" w:eastAsia="SimSun" w:hAnsi="Arial" w:cs="Arial"/>
      <w:b/>
      <w:bCs/>
      <w:caps/>
      <w:kern w:val="32"/>
      <w:sz w:val="32"/>
      <w:szCs w:val="32"/>
      <w:lang w:val="es-CO" w:eastAsia="zh-CN" w:bidi="ar-SA"/>
    </w:rPr>
  </w:style>
  <w:style w:type="paragraph" w:customStyle="1" w:styleId="Portada21113">
    <w:name w:val="Portada21113"/>
    <w:basedOn w:val="Normal"/>
    <w:rsid w:val="00212DE0"/>
    <w:pPr>
      <w:jc w:val="center"/>
    </w:pPr>
    <w:rPr>
      <w:b/>
      <w:color w:val="000080"/>
      <w:szCs w:val="24"/>
      <w:lang w:val="es-MX"/>
    </w:rPr>
  </w:style>
  <w:style w:type="paragraph" w:customStyle="1" w:styleId="Portada11113">
    <w:name w:val="Portada11113"/>
    <w:basedOn w:val="TituloTablasdeContenido"/>
    <w:rsid w:val="00212DE0"/>
    <w:rPr>
      <w:rFonts w:cs="Times New Roman"/>
      <w:bCs w:val="0"/>
      <w:caps/>
      <w:kern w:val="0"/>
      <w:sz w:val="28"/>
      <w:szCs w:val="28"/>
    </w:rPr>
  </w:style>
  <w:style w:type="paragraph" w:customStyle="1" w:styleId="Portada31113">
    <w:name w:val="Portada31113"/>
    <w:basedOn w:val="Normal"/>
    <w:rsid w:val="00212DE0"/>
    <w:pPr>
      <w:jc w:val="center"/>
    </w:pPr>
    <w:rPr>
      <w:b/>
      <w:color w:val="0000FF"/>
      <w:sz w:val="52"/>
      <w:szCs w:val="52"/>
      <w:lang w:val="en-GB"/>
    </w:rPr>
  </w:style>
  <w:style w:type="paragraph" w:customStyle="1" w:styleId="Portada41113">
    <w:name w:val="Portada41113"/>
    <w:basedOn w:val="Normal"/>
    <w:rsid w:val="00212DE0"/>
    <w:pPr>
      <w:jc w:val="center"/>
    </w:pPr>
    <w:rPr>
      <w:b/>
      <w:sz w:val="28"/>
      <w:szCs w:val="36"/>
      <w:lang w:val="en-GB"/>
    </w:rPr>
  </w:style>
  <w:style w:type="paragraph" w:customStyle="1" w:styleId="EstiloDespus6pto1113">
    <w:name w:val="Estilo Después:  6 pto1113"/>
    <w:basedOn w:val="Normal"/>
    <w:rsid w:val="00212DE0"/>
    <w:rPr>
      <w:sz w:val="20"/>
      <w:lang w:val="es-MX"/>
    </w:rPr>
  </w:style>
  <w:style w:type="paragraph" w:customStyle="1" w:styleId="xl231113">
    <w:name w:val="xl231113"/>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0cm1113">
    <w:name w:val="Estilo TDC 1 + Izquierda:  0 cm Primera línea:  0 cm1113"/>
    <w:basedOn w:val="TDC1"/>
    <w:rsid w:val="00212DE0"/>
    <w:pPr>
      <w:tabs>
        <w:tab w:val="clear" w:pos="8880"/>
        <w:tab w:val="right" w:leader="dot" w:pos="9120"/>
      </w:tabs>
      <w:ind w:left="0" w:firstLine="0"/>
    </w:pPr>
    <w:rPr>
      <w:rFonts w:eastAsia="Times New Roman"/>
      <w:bCs w:val="0"/>
      <w:u w:val="none"/>
    </w:rPr>
  </w:style>
  <w:style w:type="paragraph" w:customStyle="1" w:styleId="EstiloTextoindependienteArial12ptJustificadoIzquierda2113">
    <w:name w:val="Estilo Texto independiente + Arial 12 pt Justificado Izquierda:  ...2113"/>
    <w:basedOn w:val="Normal"/>
    <w:semiHidden/>
    <w:rsid w:val="00212DE0"/>
    <w:rPr>
      <w:rFonts w:eastAsia="Times New Roman"/>
      <w:szCs w:val="24"/>
      <w:lang w:val="es-ES" w:eastAsia="es-ES"/>
    </w:rPr>
  </w:style>
  <w:style w:type="paragraph" w:customStyle="1" w:styleId="TituloTablasdeContenido2113">
    <w:name w:val="Titulo Tablas de Contenido2113"/>
    <w:basedOn w:val="Normal"/>
    <w:rsid w:val="00212DE0"/>
    <w:pPr>
      <w:spacing w:before="360" w:after="360"/>
      <w:jc w:val="center"/>
    </w:pPr>
    <w:rPr>
      <w:rFonts w:cs="Arial"/>
      <w:b/>
      <w:bCs/>
      <w:caps/>
      <w:kern w:val="32"/>
      <w:sz w:val="32"/>
      <w:szCs w:val="32"/>
    </w:rPr>
  </w:style>
  <w:style w:type="character" w:customStyle="1" w:styleId="TituloTablasdeContenidoCar213">
    <w:name w:val="Titulo Tablas de Contenido Car213"/>
    <w:basedOn w:val="Ttulo3Car6"/>
    <w:rsid w:val="00212DE0"/>
    <w:rPr>
      <w:rFonts w:ascii="Arial" w:hAnsi="Arial" w:cs="Arial"/>
      <w:b/>
      <w:bCs/>
      <w:caps/>
      <w:kern w:val="32"/>
      <w:sz w:val="32"/>
      <w:szCs w:val="32"/>
      <w:lang w:val="es-CO" w:eastAsia="zh-CN"/>
    </w:rPr>
  </w:style>
  <w:style w:type="paragraph" w:customStyle="1" w:styleId="Portada22113">
    <w:name w:val="Portada22113"/>
    <w:basedOn w:val="Normal"/>
    <w:rsid w:val="00212DE0"/>
    <w:pPr>
      <w:jc w:val="center"/>
    </w:pPr>
    <w:rPr>
      <w:b/>
      <w:color w:val="000080"/>
      <w:szCs w:val="24"/>
      <w:lang w:val="es-MX"/>
    </w:rPr>
  </w:style>
  <w:style w:type="paragraph" w:customStyle="1" w:styleId="Portada1213">
    <w:name w:val="Portada1213"/>
    <w:basedOn w:val="TituloTablasdeContenido"/>
    <w:rsid w:val="00212DE0"/>
    <w:rPr>
      <w:caps/>
      <w:sz w:val="28"/>
      <w:szCs w:val="28"/>
    </w:rPr>
  </w:style>
  <w:style w:type="paragraph" w:customStyle="1" w:styleId="Portada3213">
    <w:name w:val="Portada3213"/>
    <w:basedOn w:val="Normal"/>
    <w:rsid w:val="00212DE0"/>
    <w:pPr>
      <w:jc w:val="center"/>
    </w:pPr>
    <w:rPr>
      <w:b/>
      <w:color w:val="0000FF"/>
      <w:sz w:val="52"/>
      <w:szCs w:val="52"/>
      <w:lang w:val="en-GB"/>
    </w:rPr>
  </w:style>
  <w:style w:type="paragraph" w:customStyle="1" w:styleId="Portada4213">
    <w:name w:val="Portada4213"/>
    <w:basedOn w:val="Normal"/>
    <w:rsid w:val="00212DE0"/>
    <w:pPr>
      <w:jc w:val="center"/>
    </w:pPr>
    <w:rPr>
      <w:b/>
      <w:sz w:val="28"/>
      <w:szCs w:val="36"/>
      <w:lang w:val="en-GB"/>
    </w:rPr>
  </w:style>
  <w:style w:type="paragraph" w:customStyle="1" w:styleId="EstiloDespus6pto2113">
    <w:name w:val="Estilo Después:  6 pto2113"/>
    <w:basedOn w:val="Normal"/>
    <w:rsid w:val="00212DE0"/>
    <w:rPr>
      <w:sz w:val="20"/>
      <w:lang w:val="es-MX"/>
    </w:rPr>
  </w:style>
  <w:style w:type="paragraph" w:customStyle="1" w:styleId="xl232113">
    <w:name w:val="xl232113"/>
    <w:basedOn w:val="Normal"/>
    <w:rsid w:val="00212DE0"/>
    <w:pPr>
      <w:spacing w:before="100" w:after="100"/>
      <w:jc w:val="left"/>
    </w:pPr>
    <w:rPr>
      <w:rFonts w:ascii="Arial Narrow" w:eastAsia="Times New Roman" w:hAnsi="Arial Narrow"/>
      <w:lang w:val="es-ES" w:eastAsia="es-MX"/>
    </w:rPr>
  </w:style>
  <w:style w:type="paragraph" w:customStyle="1" w:styleId="EstiloEpgrafeSinNegrita1113">
    <w:name w:val="Estilo Epígrafe + Sin Negrita1113"/>
    <w:basedOn w:val="Epgrafe"/>
    <w:rsid w:val="00212DE0"/>
    <w:pPr>
      <w:spacing w:before="0"/>
      <w:jc w:val="both"/>
    </w:pPr>
    <w:rPr>
      <w:rFonts w:cs="Arial"/>
      <w:b/>
      <w:caps/>
      <w:kern w:val="32"/>
      <w:szCs w:val="28"/>
    </w:rPr>
  </w:style>
  <w:style w:type="character" w:customStyle="1" w:styleId="EstiloEpgrafeSinNegritaCar1113">
    <w:name w:val="Estilo Epígrafe + Sin Negrita Car1113"/>
    <w:basedOn w:val="Ttulo3Car6"/>
    <w:rsid w:val="00212DE0"/>
    <w:rPr>
      <w:rFonts w:ascii="Arial" w:hAnsi="Arial" w:cs="Arial"/>
      <w:b/>
      <w:bCs/>
      <w:caps/>
      <w:kern w:val="32"/>
      <w:sz w:val="22"/>
      <w:szCs w:val="28"/>
      <w:lang w:val="es-MX" w:eastAsia="zh-CN"/>
    </w:rPr>
  </w:style>
  <w:style w:type="paragraph" w:customStyle="1" w:styleId="EstiloEpgrafeJustificado1113">
    <w:name w:val="Estilo Epígrafe + Justificado1113"/>
    <w:basedOn w:val="Epgrafe"/>
    <w:rsid w:val="00212DE0"/>
    <w:pPr>
      <w:jc w:val="both"/>
    </w:pPr>
    <w:rPr>
      <w:rFonts w:eastAsia="Times New Roman"/>
      <w:bCs w:val="0"/>
    </w:rPr>
  </w:style>
  <w:style w:type="paragraph" w:customStyle="1" w:styleId="EstiloTtulo5Negrita1113">
    <w:name w:val="Estilo Título 5 + Negrita1113"/>
    <w:basedOn w:val="Ttulo5"/>
    <w:rsid w:val="00212DE0"/>
    <w:pPr>
      <w:numPr>
        <w:ilvl w:val="0"/>
        <w:numId w:val="0"/>
      </w:numPr>
      <w:tabs>
        <w:tab w:val="num" w:pos="3600"/>
      </w:tabs>
      <w:ind w:left="3600" w:hanging="360"/>
    </w:pPr>
    <w:rPr>
      <w:b/>
    </w:rPr>
  </w:style>
  <w:style w:type="paragraph" w:customStyle="1" w:styleId="EstiloTextoindependienteArial12ptJustificadoIzquierda313">
    <w:name w:val="Estilo Texto independiente + Arial 12 pt Justificado Izquierda:  ...313"/>
    <w:basedOn w:val="Normal"/>
    <w:semiHidden/>
    <w:rsid w:val="00212DE0"/>
    <w:rPr>
      <w:rFonts w:eastAsia="Times New Roman"/>
      <w:szCs w:val="24"/>
      <w:lang w:val="es-ES" w:eastAsia="es-ES"/>
    </w:rPr>
  </w:style>
  <w:style w:type="paragraph" w:customStyle="1" w:styleId="TituloTablasdeContenido313">
    <w:name w:val="Titulo Tablas de Contenido313"/>
    <w:basedOn w:val="Normal"/>
    <w:rsid w:val="00212DE0"/>
    <w:pPr>
      <w:spacing w:before="360" w:after="360"/>
      <w:jc w:val="center"/>
    </w:pPr>
    <w:rPr>
      <w:b/>
      <w:caps/>
      <w:sz w:val="32"/>
      <w:szCs w:val="32"/>
    </w:rPr>
  </w:style>
  <w:style w:type="paragraph" w:customStyle="1" w:styleId="Portada2313">
    <w:name w:val="Portada2313"/>
    <w:basedOn w:val="Normal"/>
    <w:rsid w:val="00212DE0"/>
    <w:pPr>
      <w:jc w:val="center"/>
    </w:pPr>
    <w:rPr>
      <w:b/>
      <w:color w:val="000080"/>
      <w:szCs w:val="24"/>
      <w:lang w:val="es-MX"/>
    </w:rPr>
  </w:style>
  <w:style w:type="paragraph" w:customStyle="1" w:styleId="EstiloDespus6pto313">
    <w:name w:val="Estilo Después:  6 pto313"/>
    <w:basedOn w:val="Normal"/>
    <w:rsid w:val="00212DE0"/>
    <w:rPr>
      <w:sz w:val="20"/>
      <w:lang w:val="es-MX"/>
    </w:rPr>
  </w:style>
  <w:style w:type="paragraph" w:customStyle="1" w:styleId="xl23313">
    <w:name w:val="xl23313"/>
    <w:basedOn w:val="Normal"/>
    <w:rsid w:val="00212DE0"/>
    <w:pPr>
      <w:spacing w:before="100" w:after="100"/>
      <w:jc w:val="left"/>
    </w:pPr>
    <w:rPr>
      <w:rFonts w:ascii="Arial Narrow" w:eastAsia="Times New Roman" w:hAnsi="Arial Narrow"/>
      <w:lang w:val="es-ES" w:eastAsia="es-MX"/>
    </w:rPr>
  </w:style>
  <w:style w:type="paragraph" w:customStyle="1" w:styleId="Textodenotaalfinal23">
    <w:name w:val="Texto de nota al final23"/>
    <w:basedOn w:val="Normal"/>
    <w:rsid w:val="00212DE0"/>
    <w:pPr>
      <w:widowControl w:val="0"/>
      <w:jc w:val="left"/>
    </w:pPr>
    <w:rPr>
      <w:rFonts w:eastAsia="Times New Roman"/>
      <w:snapToGrid w:val="0"/>
      <w:lang w:val="es-CL" w:eastAsia="es-ES"/>
    </w:rPr>
  </w:style>
  <w:style w:type="paragraph" w:customStyle="1" w:styleId="EstiloTextoindependienteArial12ptJustificadoIzquierda413">
    <w:name w:val="Estilo Texto independiente + Arial 12 pt Justificado Izquierda:  ...413"/>
    <w:basedOn w:val="Normal"/>
    <w:semiHidden/>
    <w:rsid w:val="00212DE0"/>
    <w:rPr>
      <w:rFonts w:eastAsia="Times New Roman"/>
      <w:szCs w:val="24"/>
      <w:lang w:val="es-ES" w:eastAsia="es-ES"/>
    </w:rPr>
  </w:style>
  <w:style w:type="paragraph" w:customStyle="1" w:styleId="TituloTablasdeContenido413">
    <w:name w:val="Titulo Tablas de Contenido413"/>
    <w:basedOn w:val="Normal"/>
    <w:rsid w:val="00212DE0"/>
    <w:pPr>
      <w:spacing w:before="360" w:after="360"/>
      <w:jc w:val="center"/>
    </w:pPr>
    <w:rPr>
      <w:b/>
      <w:caps/>
      <w:sz w:val="32"/>
      <w:szCs w:val="32"/>
    </w:rPr>
  </w:style>
  <w:style w:type="paragraph" w:customStyle="1" w:styleId="Portada2413">
    <w:name w:val="Portada2413"/>
    <w:basedOn w:val="Normal"/>
    <w:rsid w:val="00212DE0"/>
    <w:pPr>
      <w:jc w:val="center"/>
    </w:pPr>
    <w:rPr>
      <w:b/>
      <w:color w:val="000080"/>
      <w:szCs w:val="24"/>
      <w:lang w:val="es-MX"/>
    </w:rPr>
  </w:style>
  <w:style w:type="paragraph" w:customStyle="1" w:styleId="EstiloDespus6pto413">
    <w:name w:val="Estilo Después:  6 pto413"/>
    <w:basedOn w:val="Normal"/>
    <w:rsid w:val="00212DE0"/>
    <w:rPr>
      <w:sz w:val="20"/>
      <w:lang w:val="es-MX"/>
    </w:rPr>
  </w:style>
  <w:style w:type="paragraph" w:customStyle="1" w:styleId="xl23413">
    <w:name w:val="xl23413"/>
    <w:basedOn w:val="Normal"/>
    <w:rsid w:val="00212DE0"/>
    <w:pPr>
      <w:spacing w:before="100" w:after="100"/>
      <w:jc w:val="left"/>
    </w:pPr>
    <w:rPr>
      <w:rFonts w:ascii="Arial Narrow" w:eastAsia="Times New Roman" w:hAnsi="Arial Narrow"/>
      <w:lang w:val="es-ES" w:eastAsia="es-MX"/>
    </w:rPr>
  </w:style>
  <w:style w:type="paragraph" w:customStyle="1" w:styleId="Textodenotaalfinal113">
    <w:name w:val="Texto de nota al final113"/>
    <w:basedOn w:val="Normal"/>
    <w:rsid w:val="00212DE0"/>
    <w:pPr>
      <w:widowControl w:val="0"/>
      <w:jc w:val="left"/>
    </w:pPr>
    <w:rPr>
      <w:rFonts w:eastAsia="Times New Roman"/>
      <w:snapToGrid w:val="0"/>
      <w:lang w:val="es-CL" w:eastAsia="es-ES"/>
    </w:rPr>
  </w:style>
  <w:style w:type="paragraph" w:customStyle="1" w:styleId="Lista213">
    <w:name w:val="Lista213"/>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13">
    <w:name w:val="Estilo Texto independiente + Arial 12 pt Justificado Izquierda:  ...513"/>
    <w:basedOn w:val="Normal"/>
    <w:semiHidden/>
    <w:rsid w:val="00212DE0"/>
    <w:rPr>
      <w:rFonts w:eastAsia="Times New Roman"/>
      <w:szCs w:val="24"/>
      <w:lang w:val="es-ES" w:eastAsia="es-ES"/>
    </w:rPr>
  </w:style>
  <w:style w:type="paragraph" w:customStyle="1" w:styleId="TituloTablasdeContenido513">
    <w:name w:val="Titulo Tablas de Contenido513"/>
    <w:basedOn w:val="Normal"/>
    <w:rsid w:val="00212DE0"/>
    <w:pPr>
      <w:spacing w:before="360" w:after="360"/>
      <w:jc w:val="center"/>
    </w:pPr>
    <w:rPr>
      <w:b/>
      <w:caps/>
      <w:sz w:val="32"/>
      <w:szCs w:val="32"/>
    </w:rPr>
  </w:style>
  <w:style w:type="paragraph" w:customStyle="1" w:styleId="Portada2513">
    <w:name w:val="Portada2513"/>
    <w:basedOn w:val="Normal"/>
    <w:rsid w:val="00212DE0"/>
    <w:pPr>
      <w:jc w:val="center"/>
    </w:pPr>
    <w:rPr>
      <w:b/>
      <w:color w:val="000080"/>
      <w:szCs w:val="24"/>
      <w:lang w:val="es-MX"/>
    </w:rPr>
  </w:style>
  <w:style w:type="paragraph" w:customStyle="1" w:styleId="EstiloDespus6pto513">
    <w:name w:val="Estilo Después:  6 pto513"/>
    <w:basedOn w:val="Normal"/>
    <w:rsid w:val="00212DE0"/>
    <w:rPr>
      <w:sz w:val="20"/>
      <w:lang w:val="es-MX"/>
    </w:rPr>
  </w:style>
  <w:style w:type="paragraph" w:customStyle="1" w:styleId="xl23513">
    <w:name w:val="xl23513"/>
    <w:basedOn w:val="Normal"/>
    <w:rsid w:val="00212DE0"/>
    <w:pPr>
      <w:spacing w:before="100" w:after="100"/>
      <w:jc w:val="left"/>
    </w:pPr>
    <w:rPr>
      <w:rFonts w:ascii="Arial Narrow" w:eastAsia="Times New Roman" w:hAnsi="Arial Narrow"/>
      <w:lang w:val="es-ES" w:eastAsia="es-MX"/>
    </w:rPr>
  </w:style>
  <w:style w:type="paragraph" w:customStyle="1" w:styleId="EstiloTtulo5Despus12pto113">
    <w:name w:val="Estilo Título 5 + Después:  12 pto113"/>
    <w:basedOn w:val="Ttulo5"/>
    <w:rsid w:val="00212DE0"/>
    <w:pPr>
      <w:numPr>
        <w:ilvl w:val="0"/>
        <w:numId w:val="0"/>
      </w:numPr>
      <w:tabs>
        <w:tab w:val="num" w:pos="0"/>
        <w:tab w:val="num" w:pos="491"/>
      </w:tabs>
    </w:pPr>
  </w:style>
  <w:style w:type="paragraph" w:customStyle="1" w:styleId="EstiloTextoindependienteArial12ptJustificadoIzquierda613">
    <w:name w:val="Estilo Texto independiente + Arial 12 pt Justificado Izquierda:  ...613"/>
    <w:basedOn w:val="Normal"/>
    <w:semiHidden/>
    <w:rsid w:val="00212DE0"/>
    <w:rPr>
      <w:rFonts w:eastAsia="Times New Roman"/>
      <w:szCs w:val="24"/>
      <w:lang w:val="es-ES" w:eastAsia="es-ES"/>
    </w:rPr>
  </w:style>
  <w:style w:type="paragraph" w:customStyle="1" w:styleId="TituloTablasdeContenido613">
    <w:name w:val="Titulo Tablas de Contenido613"/>
    <w:basedOn w:val="Normal"/>
    <w:rsid w:val="00212DE0"/>
    <w:pPr>
      <w:spacing w:before="360" w:after="360"/>
      <w:jc w:val="center"/>
    </w:pPr>
    <w:rPr>
      <w:b/>
      <w:caps/>
      <w:sz w:val="32"/>
      <w:szCs w:val="32"/>
    </w:rPr>
  </w:style>
  <w:style w:type="paragraph" w:customStyle="1" w:styleId="Portada2613">
    <w:name w:val="Portada2613"/>
    <w:basedOn w:val="Normal"/>
    <w:rsid w:val="00212DE0"/>
    <w:pPr>
      <w:jc w:val="center"/>
    </w:pPr>
    <w:rPr>
      <w:b/>
      <w:color w:val="000080"/>
      <w:szCs w:val="24"/>
      <w:lang w:val="es-MX"/>
    </w:rPr>
  </w:style>
  <w:style w:type="paragraph" w:customStyle="1" w:styleId="EstiloDespus6pto613">
    <w:name w:val="Estilo Después:  6 pto613"/>
    <w:basedOn w:val="Normal"/>
    <w:rsid w:val="00212DE0"/>
    <w:rPr>
      <w:sz w:val="20"/>
      <w:lang w:val="es-MX"/>
    </w:rPr>
  </w:style>
  <w:style w:type="paragraph" w:customStyle="1" w:styleId="xl23613">
    <w:name w:val="xl23613"/>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13">
    <w:name w:val="Estilo Texto independiente + Arial 12 pt Justificado Izquierda:  ...713"/>
    <w:basedOn w:val="Normal"/>
    <w:semiHidden/>
    <w:rsid w:val="00212DE0"/>
    <w:rPr>
      <w:rFonts w:eastAsia="Times New Roman"/>
      <w:szCs w:val="24"/>
      <w:lang w:val="es-ES" w:eastAsia="es-ES"/>
    </w:rPr>
  </w:style>
  <w:style w:type="paragraph" w:customStyle="1" w:styleId="TituloTablasdeContenido713">
    <w:name w:val="Titulo Tablas de Contenido713"/>
    <w:basedOn w:val="Normal"/>
    <w:rsid w:val="00212DE0"/>
    <w:pPr>
      <w:spacing w:before="360" w:after="360"/>
      <w:jc w:val="center"/>
    </w:pPr>
    <w:rPr>
      <w:rFonts w:cs="Arial"/>
      <w:b/>
      <w:bCs/>
      <w:caps/>
      <w:kern w:val="32"/>
      <w:sz w:val="32"/>
      <w:szCs w:val="32"/>
    </w:rPr>
  </w:style>
  <w:style w:type="paragraph" w:customStyle="1" w:styleId="Portada2713">
    <w:name w:val="Portada2713"/>
    <w:basedOn w:val="Normal"/>
    <w:rsid w:val="00212DE0"/>
    <w:pPr>
      <w:jc w:val="center"/>
    </w:pPr>
    <w:rPr>
      <w:b/>
      <w:color w:val="000080"/>
      <w:szCs w:val="24"/>
      <w:lang w:val="es-MX"/>
    </w:rPr>
  </w:style>
  <w:style w:type="paragraph" w:customStyle="1" w:styleId="EstiloDespus6pto713">
    <w:name w:val="Estilo Después:  6 pto713"/>
    <w:basedOn w:val="Normal"/>
    <w:rsid w:val="00212DE0"/>
    <w:rPr>
      <w:sz w:val="20"/>
      <w:lang w:val="es-MX"/>
    </w:rPr>
  </w:style>
  <w:style w:type="paragraph" w:customStyle="1" w:styleId="xl23713">
    <w:name w:val="xl23713"/>
    <w:basedOn w:val="Normal"/>
    <w:rsid w:val="00212DE0"/>
    <w:pPr>
      <w:spacing w:before="100" w:after="100"/>
      <w:jc w:val="left"/>
    </w:pPr>
    <w:rPr>
      <w:rFonts w:ascii="Arial Narrow" w:eastAsia="Times New Roman" w:hAnsi="Arial Narrow"/>
      <w:lang w:val="es-ES" w:eastAsia="es-MX"/>
    </w:rPr>
  </w:style>
  <w:style w:type="paragraph" w:customStyle="1" w:styleId="EstiloEpgrafeSinNegrita213">
    <w:name w:val="Estilo Epígrafe + Sin Negrita213"/>
    <w:basedOn w:val="Epgrafe"/>
    <w:rsid w:val="00212DE0"/>
    <w:pPr>
      <w:spacing w:before="0"/>
      <w:jc w:val="both"/>
    </w:pPr>
    <w:rPr>
      <w:rFonts w:cs="Arial"/>
      <w:b/>
      <w:caps/>
      <w:kern w:val="32"/>
      <w:szCs w:val="28"/>
    </w:rPr>
  </w:style>
  <w:style w:type="character" w:customStyle="1" w:styleId="EstiloEpgrafeSinNegritaCar213">
    <w:name w:val="Estilo Epígrafe + Sin Negrita Car213"/>
    <w:basedOn w:val="Ttulo3Car6"/>
    <w:rsid w:val="00212DE0"/>
    <w:rPr>
      <w:rFonts w:ascii="Arial" w:hAnsi="Arial" w:cs="Arial"/>
      <w:b/>
      <w:bCs/>
      <w:caps/>
      <w:kern w:val="32"/>
      <w:sz w:val="22"/>
      <w:szCs w:val="28"/>
      <w:lang w:val="es-MX" w:eastAsia="zh-CN"/>
    </w:rPr>
  </w:style>
  <w:style w:type="paragraph" w:customStyle="1" w:styleId="EstiloEpgrafeJustificado213">
    <w:name w:val="Estilo Epígrafe + Justificado213"/>
    <w:basedOn w:val="Epgrafe"/>
    <w:rsid w:val="00212DE0"/>
    <w:pPr>
      <w:jc w:val="both"/>
    </w:pPr>
    <w:rPr>
      <w:rFonts w:eastAsia="Times New Roman"/>
      <w:bCs w:val="0"/>
    </w:rPr>
  </w:style>
  <w:style w:type="paragraph" w:customStyle="1" w:styleId="EstiloTtulo5Negrita213">
    <w:name w:val="Estilo Título 5 + Negrita213"/>
    <w:basedOn w:val="Ttulo5"/>
    <w:rsid w:val="00212DE0"/>
    <w:rPr>
      <w:b/>
    </w:rPr>
  </w:style>
  <w:style w:type="character" w:customStyle="1" w:styleId="CarCar173">
    <w:name w:val="Car Car173"/>
    <w:basedOn w:val="Fuentedeprrafopredeter"/>
    <w:rsid w:val="00212DE0"/>
    <w:rPr>
      <w:rFonts w:ascii="Arial" w:eastAsia="SimSun" w:hAnsi="Arial" w:cs="Arial"/>
      <w:b/>
      <w:bCs/>
      <w:caps/>
      <w:kern w:val="32"/>
      <w:sz w:val="28"/>
      <w:szCs w:val="28"/>
      <w:lang w:val="es-MX" w:eastAsia="zh-CN" w:bidi="ar-SA"/>
    </w:rPr>
  </w:style>
  <w:style w:type="character" w:customStyle="1" w:styleId="Ttulo1CarCar53">
    <w:name w:val="Título 1 Car Car53"/>
    <w:basedOn w:val="Fuentedeprrafopredeter"/>
    <w:rsid w:val="00212DE0"/>
    <w:rPr>
      <w:rFonts w:ascii="Arial" w:eastAsia="SimSun" w:hAnsi="Arial" w:cs="Arial"/>
      <w:b/>
      <w:bCs/>
      <w:caps/>
      <w:kern w:val="32"/>
      <w:sz w:val="28"/>
      <w:szCs w:val="28"/>
      <w:lang w:val="es-CO" w:eastAsia="zh-CN" w:bidi="ar-SA"/>
    </w:rPr>
  </w:style>
  <w:style w:type="character" w:customStyle="1" w:styleId="Ttulo1CarCar61">
    <w:name w:val="Título 1 Car Car61"/>
    <w:basedOn w:val="Fuentedeprrafopredeter"/>
    <w:rsid w:val="00212DE0"/>
    <w:rPr>
      <w:rFonts w:ascii="Arial" w:eastAsia="SimSun" w:hAnsi="Arial" w:cs="Arial"/>
      <w:b/>
      <w:bCs/>
      <w:caps/>
      <w:kern w:val="32"/>
      <w:sz w:val="28"/>
      <w:szCs w:val="28"/>
      <w:lang w:val="es-MX" w:eastAsia="zh-CN" w:bidi="ar-SA"/>
    </w:rPr>
  </w:style>
  <w:style w:type="character" w:customStyle="1" w:styleId="CarCar91">
    <w:name w:val="Car Car91"/>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38">
    <w:name w:val="Texto de nota al final38"/>
    <w:basedOn w:val="Normal"/>
    <w:rsid w:val="00212DE0"/>
    <w:pPr>
      <w:widowControl w:val="0"/>
      <w:jc w:val="left"/>
    </w:pPr>
    <w:rPr>
      <w:rFonts w:eastAsia="Times New Roman"/>
      <w:snapToGrid w:val="0"/>
      <w:lang w:val="es-CL" w:eastAsia="es-ES"/>
    </w:rPr>
  </w:style>
  <w:style w:type="character" w:customStyle="1" w:styleId="Ttulo1CarCar71">
    <w:name w:val="Título 1 Car Car71"/>
    <w:basedOn w:val="Fuentedeprrafopredeter"/>
    <w:rsid w:val="00212DE0"/>
    <w:rPr>
      <w:rFonts w:ascii="Arial" w:eastAsia="SimSun" w:hAnsi="Arial" w:cs="Arial"/>
      <w:b/>
      <w:bCs/>
      <w:caps/>
      <w:kern w:val="32"/>
      <w:sz w:val="28"/>
      <w:szCs w:val="28"/>
      <w:lang w:val="es-MX" w:eastAsia="zh-CN" w:bidi="ar-SA"/>
    </w:rPr>
  </w:style>
  <w:style w:type="character" w:customStyle="1" w:styleId="CarCar101">
    <w:name w:val="Car Car101"/>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41">
    <w:name w:val="Texto de nota al final41"/>
    <w:basedOn w:val="Normal"/>
    <w:rsid w:val="00212DE0"/>
    <w:pPr>
      <w:widowControl w:val="0"/>
      <w:jc w:val="left"/>
    </w:pPr>
    <w:rPr>
      <w:rFonts w:eastAsia="Times New Roman"/>
      <w:snapToGrid w:val="0"/>
      <w:lang w:val="es-CL" w:eastAsia="es-ES"/>
    </w:rPr>
  </w:style>
  <w:style w:type="paragraph" w:customStyle="1" w:styleId="Textodenotaalfinal313">
    <w:name w:val="Texto de nota al final313"/>
    <w:basedOn w:val="Normal"/>
    <w:rsid w:val="00212DE0"/>
    <w:pPr>
      <w:widowControl w:val="0"/>
      <w:jc w:val="left"/>
    </w:pPr>
    <w:rPr>
      <w:rFonts w:eastAsia="Times New Roman"/>
      <w:snapToGrid w:val="0"/>
      <w:lang w:val="es-CL" w:eastAsia="es-ES"/>
    </w:rPr>
  </w:style>
  <w:style w:type="character" w:customStyle="1" w:styleId="Ttulo1CarCar81">
    <w:name w:val="Título 1 Car Car81"/>
    <w:basedOn w:val="Fuentedeprrafopredeter"/>
    <w:rsid w:val="00212DE0"/>
    <w:rPr>
      <w:rFonts w:ascii="Arial" w:eastAsia="SimSun" w:hAnsi="Arial" w:cs="Arial"/>
      <w:b/>
      <w:bCs/>
      <w:caps/>
      <w:kern w:val="32"/>
      <w:sz w:val="28"/>
      <w:szCs w:val="28"/>
      <w:lang w:val="es-MX" w:eastAsia="zh-CN" w:bidi="ar-SA"/>
    </w:rPr>
  </w:style>
  <w:style w:type="character" w:customStyle="1" w:styleId="CarCar181">
    <w:name w:val="Car Car181"/>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51">
    <w:name w:val="Texto de nota al final51"/>
    <w:basedOn w:val="Normal"/>
    <w:rsid w:val="00212DE0"/>
    <w:pPr>
      <w:widowControl w:val="0"/>
      <w:jc w:val="left"/>
    </w:pPr>
    <w:rPr>
      <w:rFonts w:eastAsia="Times New Roman"/>
      <w:snapToGrid w:val="0"/>
      <w:lang w:val="es-CL" w:eastAsia="es-ES"/>
    </w:rPr>
  </w:style>
  <w:style w:type="paragraph" w:customStyle="1" w:styleId="Textodenotaalfinal324">
    <w:name w:val="Texto de nota al final324"/>
    <w:basedOn w:val="Normal"/>
    <w:rsid w:val="00212DE0"/>
    <w:pPr>
      <w:widowControl w:val="0"/>
      <w:jc w:val="left"/>
    </w:pPr>
    <w:rPr>
      <w:rFonts w:eastAsia="Times New Roman"/>
      <w:snapToGrid w:val="0"/>
      <w:lang w:val="es-CL" w:eastAsia="es-ES"/>
    </w:rPr>
  </w:style>
  <w:style w:type="paragraph" w:customStyle="1" w:styleId="EstiloTextoindependienteArial12ptJustificadoIzquierda20">
    <w:name w:val="Estilo Texto independiente + Arial 12 pt Justificado Izquierda:  ...20"/>
    <w:basedOn w:val="Normal"/>
    <w:semiHidden/>
    <w:rsid w:val="00212DE0"/>
    <w:rPr>
      <w:rFonts w:eastAsia="Times New Roman"/>
      <w:szCs w:val="24"/>
      <w:lang w:val="es-ES" w:eastAsia="es-ES"/>
    </w:rPr>
  </w:style>
  <w:style w:type="paragraph" w:customStyle="1" w:styleId="TituloTablasdeContenido20">
    <w:name w:val="Titulo Tablas de Contenido20"/>
    <w:basedOn w:val="Normal"/>
    <w:rsid w:val="00212DE0"/>
    <w:pPr>
      <w:spacing w:before="360" w:after="360"/>
      <w:jc w:val="center"/>
    </w:pPr>
    <w:rPr>
      <w:b/>
      <w:caps/>
      <w:sz w:val="32"/>
      <w:szCs w:val="32"/>
    </w:rPr>
  </w:style>
  <w:style w:type="character" w:customStyle="1" w:styleId="CarCar118">
    <w:name w:val="Car Car118"/>
    <w:basedOn w:val="Fuentedeprrafopredeter"/>
    <w:rsid w:val="00212DE0"/>
    <w:rPr>
      <w:rFonts w:ascii="Arial" w:eastAsia="SimSun" w:hAnsi="Arial" w:cs="Arial"/>
      <w:b/>
      <w:bCs/>
      <w:iCs/>
      <w:caps/>
      <w:sz w:val="24"/>
      <w:szCs w:val="24"/>
      <w:lang w:val="es-MX" w:eastAsia="zh-CN" w:bidi="ar-SA"/>
    </w:rPr>
  </w:style>
  <w:style w:type="character" w:customStyle="1" w:styleId="Ttulo1CarCar19">
    <w:name w:val="Título 1 Car Car19"/>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8">
    <w:name w:val="Titulo Tablas de Contenido Car8"/>
    <w:basedOn w:val="Ttulo1Car"/>
    <w:rsid w:val="00212DE0"/>
    <w:rPr>
      <w:rFonts w:ascii="Arial" w:hAnsi="Arial" w:cs="Arial"/>
      <w:b/>
      <w:bCs/>
      <w:caps/>
      <w:kern w:val="32"/>
      <w:sz w:val="32"/>
      <w:szCs w:val="32"/>
      <w:lang w:eastAsia="zh-CN"/>
    </w:rPr>
  </w:style>
  <w:style w:type="paragraph" w:customStyle="1" w:styleId="Portada220">
    <w:name w:val="Portada220"/>
    <w:basedOn w:val="Normal"/>
    <w:rsid w:val="00212DE0"/>
    <w:pPr>
      <w:jc w:val="center"/>
    </w:pPr>
    <w:rPr>
      <w:b/>
      <w:color w:val="000080"/>
      <w:szCs w:val="24"/>
      <w:lang w:val="es-MX"/>
    </w:rPr>
  </w:style>
  <w:style w:type="paragraph" w:customStyle="1" w:styleId="Portada18">
    <w:name w:val="Portada18"/>
    <w:basedOn w:val="TituloTablasdeContenido"/>
    <w:rsid w:val="00212DE0"/>
    <w:rPr>
      <w:rFonts w:cs="Times New Roman"/>
      <w:bCs w:val="0"/>
      <w:caps/>
      <w:kern w:val="0"/>
      <w:sz w:val="28"/>
      <w:szCs w:val="28"/>
    </w:rPr>
  </w:style>
  <w:style w:type="paragraph" w:customStyle="1" w:styleId="Portada38">
    <w:name w:val="Portada38"/>
    <w:basedOn w:val="Normal"/>
    <w:rsid w:val="00212DE0"/>
    <w:pPr>
      <w:jc w:val="center"/>
    </w:pPr>
    <w:rPr>
      <w:b/>
      <w:color w:val="0000FF"/>
      <w:sz w:val="52"/>
      <w:szCs w:val="52"/>
      <w:lang w:val="en-GB"/>
    </w:rPr>
  </w:style>
  <w:style w:type="paragraph" w:customStyle="1" w:styleId="Portada48">
    <w:name w:val="Portada48"/>
    <w:basedOn w:val="Normal"/>
    <w:rsid w:val="00212DE0"/>
    <w:pPr>
      <w:jc w:val="center"/>
    </w:pPr>
    <w:rPr>
      <w:b/>
      <w:sz w:val="28"/>
      <w:szCs w:val="36"/>
      <w:lang w:val="en-GB"/>
    </w:rPr>
  </w:style>
  <w:style w:type="paragraph" w:customStyle="1" w:styleId="EstiloDespus6pto20">
    <w:name w:val="Estilo Después:  6 pto20"/>
    <w:basedOn w:val="Normal"/>
    <w:rsid w:val="00212DE0"/>
    <w:rPr>
      <w:sz w:val="20"/>
      <w:lang w:val="es-MX"/>
    </w:rPr>
  </w:style>
  <w:style w:type="paragraph" w:customStyle="1" w:styleId="xl2320">
    <w:name w:val="xl2320"/>
    <w:basedOn w:val="Normal"/>
    <w:rsid w:val="00212DE0"/>
    <w:pPr>
      <w:spacing w:before="100" w:after="100"/>
      <w:jc w:val="left"/>
    </w:pPr>
    <w:rPr>
      <w:rFonts w:ascii="Arial Narrow" w:eastAsia="Times New Roman" w:hAnsi="Arial Narrow"/>
      <w:lang w:val="es-ES" w:eastAsia="es-MX"/>
    </w:rPr>
  </w:style>
  <w:style w:type="character" w:customStyle="1" w:styleId="CarCar37">
    <w:name w:val="Car Car37"/>
    <w:basedOn w:val="Fuentedeprrafopredeter"/>
    <w:rsid w:val="00212DE0"/>
    <w:rPr>
      <w:rFonts w:ascii="Arial" w:eastAsia="SimSun" w:hAnsi="Arial" w:cs="Arial"/>
      <w:b/>
      <w:bCs/>
      <w:sz w:val="24"/>
      <w:szCs w:val="24"/>
      <w:lang w:val="es-MX" w:eastAsia="zh-CN" w:bidi="ar-SA"/>
    </w:rPr>
  </w:style>
  <w:style w:type="paragraph" w:customStyle="1" w:styleId="Textodenotaalfinal15">
    <w:name w:val="Texto de nota al final15"/>
    <w:basedOn w:val="Normal"/>
    <w:rsid w:val="00212DE0"/>
    <w:pPr>
      <w:widowControl w:val="0"/>
      <w:jc w:val="left"/>
    </w:pPr>
    <w:rPr>
      <w:rFonts w:eastAsia="Times New Roman"/>
      <w:snapToGrid w:val="0"/>
      <w:lang w:val="es-CL" w:eastAsia="es-ES"/>
    </w:rPr>
  </w:style>
  <w:style w:type="paragraph" w:customStyle="1" w:styleId="EstiloTextoindependienteArial12ptJustificadoIzquierda26">
    <w:name w:val="Estilo Texto independiente + Arial 12 pt Justificado Izquierda:  ...26"/>
    <w:basedOn w:val="Normal"/>
    <w:semiHidden/>
    <w:rsid w:val="00212DE0"/>
    <w:rPr>
      <w:rFonts w:eastAsia="Times New Roman"/>
      <w:szCs w:val="24"/>
      <w:lang w:val="es-ES" w:eastAsia="es-ES"/>
    </w:rPr>
  </w:style>
  <w:style w:type="paragraph" w:customStyle="1" w:styleId="TituloTablasdeContenido26">
    <w:name w:val="Titulo Tablas de Contenido26"/>
    <w:basedOn w:val="Normal"/>
    <w:rsid w:val="00212DE0"/>
    <w:pPr>
      <w:spacing w:before="360" w:after="360"/>
      <w:jc w:val="center"/>
    </w:pPr>
    <w:rPr>
      <w:b/>
      <w:caps/>
      <w:sz w:val="32"/>
      <w:szCs w:val="32"/>
    </w:rPr>
  </w:style>
  <w:style w:type="character" w:customStyle="1" w:styleId="CarCar119">
    <w:name w:val="Car Car119"/>
    <w:basedOn w:val="Fuentedeprrafopredeter"/>
    <w:rsid w:val="00212DE0"/>
    <w:rPr>
      <w:rFonts w:ascii="Arial" w:eastAsia="SimSun" w:hAnsi="Arial" w:cs="Arial"/>
      <w:b/>
      <w:bCs/>
      <w:iCs/>
      <w:caps/>
      <w:sz w:val="24"/>
      <w:szCs w:val="24"/>
      <w:lang w:val="es-MX" w:eastAsia="zh-CN" w:bidi="ar-SA"/>
    </w:rPr>
  </w:style>
  <w:style w:type="character" w:customStyle="1" w:styleId="CarCar217">
    <w:name w:val="Car Car217"/>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9">
    <w:name w:val="Titulo Tablas de Contenido Car9"/>
    <w:basedOn w:val="CarCar2"/>
    <w:rsid w:val="00212DE0"/>
    <w:rPr>
      <w:rFonts w:ascii="Arial" w:eastAsia="SimSun" w:hAnsi="Arial" w:cs="Arial"/>
      <w:b/>
      <w:bCs/>
      <w:caps/>
      <w:kern w:val="32"/>
      <w:sz w:val="32"/>
      <w:szCs w:val="32"/>
      <w:lang w:val="es-CO" w:eastAsia="zh-CN" w:bidi="ar-SA"/>
    </w:rPr>
  </w:style>
  <w:style w:type="paragraph" w:customStyle="1" w:styleId="Portada226">
    <w:name w:val="Portada226"/>
    <w:basedOn w:val="Normal"/>
    <w:rsid w:val="00212DE0"/>
    <w:pPr>
      <w:jc w:val="center"/>
    </w:pPr>
    <w:rPr>
      <w:b/>
      <w:color w:val="000080"/>
      <w:szCs w:val="24"/>
      <w:lang w:val="es-MX"/>
    </w:rPr>
  </w:style>
  <w:style w:type="paragraph" w:customStyle="1" w:styleId="Portada19">
    <w:name w:val="Portada19"/>
    <w:basedOn w:val="TituloTablasdeContenido"/>
    <w:rsid w:val="00212DE0"/>
    <w:rPr>
      <w:rFonts w:cs="Times New Roman"/>
      <w:bCs w:val="0"/>
      <w:caps/>
      <w:kern w:val="0"/>
      <w:sz w:val="28"/>
      <w:szCs w:val="28"/>
    </w:rPr>
  </w:style>
  <w:style w:type="paragraph" w:customStyle="1" w:styleId="Portada39">
    <w:name w:val="Portada39"/>
    <w:basedOn w:val="Normal"/>
    <w:rsid w:val="00212DE0"/>
    <w:pPr>
      <w:jc w:val="center"/>
    </w:pPr>
    <w:rPr>
      <w:b/>
      <w:color w:val="0000FF"/>
      <w:sz w:val="52"/>
      <w:szCs w:val="52"/>
      <w:lang w:val="en-GB"/>
    </w:rPr>
  </w:style>
  <w:style w:type="paragraph" w:customStyle="1" w:styleId="Portada49">
    <w:name w:val="Portada49"/>
    <w:basedOn w:val="Normal"/>
    <w:rsid w:val="00212DE0"/>
    <w:pPr>
      <w:jc w:val="center"/>
    </w:pPr>
    <w:rPr>
      <w:b/>
      <w:sz w:val="28"/>
      <w:szCs w:val="36"/>
      <w:lang w:val="en-GB"/>
    </w:rPr>
  </w:style>
  <w:style w:type="paragraph" w:customStyle="1" w:styleId="EstiloDespus6pto26">
    <w:name w:val="Estilo Después:  6 pto26"/>
    <w:basedOn w:val="Normal"/>
    <w:rsid w:val="00212DE0"/>
    <w:rPr>
      <w:sz w:val="20"/>
      <w:lang w:val="es-MX"/>
    </w:rPr>
  </w:style>
  <w:style w:type="paragraph" w:customStyle="1" w:styleId="xl2326">
    <w:name w:val="xl2326"/>
    <w:basedOn w:val="Normal"/>
    <w:rsid w:val="00212DE0"/>
    <w:pPr>
      <w:spacing w:before="100" w:after="100"/>
      <w:jc w:val="left"/>
    </w:pPr>
    <w:rPr>
      <w:rFonts w:ascii="Arial Narrow" w:eastAsia="Times New Roman" w:hAnsi="Arial Narrow"/>
      <w:lang w:val="es-ES" w:eastAsia="es-MX"/>
    </w:rPr>
  </w:style>
  <w:style w:type="character" w:customStyle="1" w:styleId="CarCar38">
    <w:name w:val="Car Car38"/>
    <w:basedOn w:val="Fuentedeprrafopredeter"/>
    <w:rsid w:val="00212DE0"/>
    <w:rPr>
      <w:rFonts w:ascii="Arial" w:eastAsia="SimSun" w:hAnsi="Arial" w:cs="Arial"/>
      <w:b/>
      <w:bCs/>
      <w:sz w:val="24"/>
      <w:szCs w:val="24"/>
      <w:lang w:val="es-MX" w:eastAsia="zh-CN" w:bidi="ar-SA"/>
    </w:rPr>
  </w:style>
  <w:style w:type="paragraph" w:customStyle="1" w:styleId="Textodenotaalfinal16">
    <w:name w:val="Texto de nota al final16"/>
    <w:basedOn w:val="Normal"/>
    <w:rsid w:val="00212DE0"/>
    <w:pPr>
      <w:widowControl w:val="0"/>
      <w:jc w:val="left"/>
    </w:pPr>
    <w:rPr>
      <w:rFonts w:eastAsia="Times New Roman"/>
      <w:snapToGrid w:val="0"/>
      <w:lang w:val="es-CL" w:eastAsia="es-ES"/>
    </w:rPr>
  </w:style>
  <w:style w:type="paragraph" w:customStyle="1" w:styleId="Lista25">
    <w:name w:val="Lista25"/>
    <w:basedOn w:val="Normal"/>
    <w:rsid w:val="00212DE0"/>
    <w:pPr>
      <w:tabs>
        <w:tab w:val="left" w:pos="1134"/>
        <w:tab w:val="num" w:pos="1211"/>
      </w:tabs>
      <w:spacing w:before="120" w:after="120"/>
      <w:ind w:left="1211" w:hanging="360"/>
      <w:jc w:val="left"/>
    </w:pPr>
    <w:rPr>
      <w:rFonts w:eastAsia="Times New Roman"/>
      <w:i/>
      <w:lang w:val="es-AR" w:eastAsia="es-ES"/>
    </w:rPr>
  </w:style>
  <w:style w:type="character" w:customStyle="1" w:styleId="Ttulo1CarCar20">
    <w:name w:val="Título 1 Car Car20"/>
    <w:basedOn w:val="Fuentedeprrafopredeter"/>
    <w:rsid w:val="00212DE0"/>
    <w:rPr>
      <w:rFonts w:ascii="Arial" w:eastAsia="SimSun" w:hAnsi="Arial" w:cs="Arial"/>
      <w:b/>
      <w:bCs/>
      <w:caps/>
      <w:kern w:val="32"/>
      <w:sz w:val="28"/>
      <w:szCs w:val="28"/>
      <w:lang w:val="es-CO" w:eastAsia="zh-CN" w:bidi="ar-SA"/>
    </w:rPr>
  </w:style>
  <w:style w:type="paragraph" w:customStyle="1" w:styleId="Textodenotaalfinal17">
    <w:name w:val="Texto de nota al final17"/>
    <w:basedOn w:val="Normal"/>
    <w:rsid w:val="00212DE0"/>
    <w:pPr>
      <w:widowControl w:val="0"/>
      <w:jc w:val="left"/>
    </w:pPr>
    <w:rPr>
      <w:rFonts w:eastAsia="Times New Roman"/>
      <w:snapToGrid w:val="0"/>
      <w:lang w:val="es-CL" w:eastAsia="es-ES"/>
    </w:rPr>
  </w:style>
  <w:style w:type="character" w:customStyle="1" w:styleId="Ttulo4Car5">
    <w:name w:val="Título 4 Car5"/>
    <w:basedOn w:val="Fuentedeprrafopredeter"/>
    <w:rsid w:val="00212DE0"/>
    <w:rPr>
      <w:rFonts w:ascii="Arial" w:eastAsia="SimSun" w:hAnsi="Arial"/>
      <w:bCs/>
      <w:i/>
      <w:sz w:val="24"/>
      <w:szCs w:val="24"/>
      <w:lang w:val="es-MX" w:eastAsia="zh-CN" w:bidi="ar-SA"/>
    </w:rPr>
  </w:style>
  <w:style w:type="paragraph" w:customStyle="1" w:styleId="EstiloTextoindependienteArial12ptJustificadoIzquierda27">
    <w:name w:val="Estilo Texto independiente + Arial 12 pt Justificado Izquierda:  ...27"/>
    <w:basedOn w:val="Normal"/>
    <w:semiHidden/>
    <w:rsid w:val="00212DE0"/>
    <w:rPr>
      <w:rFonts w:eastAsia="Times New Roman"/>
      <w:szCs w:val="24"/>
      <w:lang w:val="es-ES" w:eastAsia="es-ES"/>
    </w:rPr>
  </w:style>
  <w:style w:type="paragraph" w:customStyle="1" w:styleId="TituloTablasdeContenido27">
    <w:name w:val="Titulo Tablas de Contenido27"/>
    <w:basedOn w:val="Normal"/>
    <w:rsid w:val="00212DE0"/>
    <w:pPr>
      <w:spacing w:before="360" w:after="360"/>
      <w:jc w:val="center"/>
    </w:pPr>
    <w:rPr>
      <w:b/>
      <w:caps/>
      <w:sz w:val="32"/>
      <w:szCs w:val="32"/>
    </w:rPr>
  </w:style>
  <w:style w:type="character" w:customStyle="1" w:styleId="CarCar39">
    <w:name w:val="Car Car39"/>
    <w:basedOn w:val="Fuentedeprrafopredeter"/>
    <w:rsid w:val="00212DE0"/>
    <w:rPr>
      <w:rFonts w:ascii="Arial" w:eastAsia="SimSun" w:hAnsi="Arial" w:cs="Arial"/>
      <w:b/>
      <w:bCs/>
      <w:iCs/>
      <w:caps/>
      <w:sz w:val="24"/>
      <w:szCs w:val="24"/>
      <w:lang w:val="es-MX" w:eastAsia="zh-CN" w:bidi="ar-SA"/>
    </w:rPr>
  </w:style>
  <w:style w:type="character" w:customStyle="1" w:styleId="CarCar120">
    <w:name w:val="Car Car120"/>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0">
    <w:name w:val="Titulo Tablas de Contenido Car10"/>
    <w:basedOn w:val="Ttulo2Car5"/>
    <w:rsid w:val="00212DE0"/>
    <w:rPr>
      <w:rFonts w:ascii="Arial" w:hAnsi="Arial" w:cs="Arial"/>
      <w:b/>
      <w:bCs/>
      <w:iCs/>
      <w:caps/>
      <w:kern w:val="32"/>
      <w:sz w:val="32"/>
      <w:szCs w:val="32"/>
      <w:lang w:val="es-CO" w:eastAsia="zh-CN"/>
    </w:rPr>
  </w:style>
  <w:style w:type="paragraph" w:customStyle="1" w:styleId="Portada227">
    <w:name w:val="Portada227"/>
    <w:basedOn w:val="Normal"/>
    <w:rsid w:val="00212DE0"/>
    <w:pPr>
      <w:jc w:val="center"/>
    </w:pPr>
    <w:rPr>
      <w:b/>
      <w:color w:val="000080"/>
      <w:szCs w:val="24"/>
      <w:lang w:val="es-MX"/>
    </w:rPr>
  </w:style>
  <w:style w:type="paragraph" w:customStyle="1" w:styleId="Portada110">
    <w:name w:val="Portada110"/>
    <w:basedOn w:val="TituloTablasdeContenido"/>
    <w:rsid w:val="00212DE0"/>
    <w:rPr>
      <w:rFonts w:cs="Times New Roman"/>
      <w:bCs w:val="0"/>
      <w:caps/>
      <w:kern w:val="0"/>
      <w:sz w:val="28"/>
      <w:szCs w:val="28"/>
    </w:rPr>
  </w:style>
  <w:style w:type="paragraph" w:customStyle="1" w:styleId="Portada310">
    <w:name w:val="Portada310"/>
    <w:basedOn w:val="Normal"/>
    <w:rsid w:val="00212DE0"/>
    <w:pPr>
      <w:jc w:val="center"/>
    </w:pPr>
    <w:rPr>
      <w:b/>
      <w:color w:val="0000FF"/>
      <w:sz w:val="52"/>
      <w:szCs w:val="52"/>
      <w:lang w:val="en-GB"/>
    </w:rPr>
  </w:style>
  <w:style w:type="paragraph" w:customStyle="1" w:styleId="Portada410">
    <w:name w:val="Portada410"/>
    <w:basedOn w:val="Normal"/>
    <w:rsid w:val="00212DE0"/>
    <w:pPr>
      <w:jc w:val="center"/>
    </w:pPr>
    <w:rPr>
      <w:b/>
      <w:sz w:val="28"/>
      <w:szCs w:val="36"/>
      <w:lang w:val="en-GB"/>
    </w:rPr>
  </w:style>
  <w:style w:type="paragraph" w:customStyle="1" w:styleId="EstiloDespus6pto27">
    <w:name w:val="Estilo Después:  6 pto27"/>
    <w:basedOn w:val="Normal"/>
    <w:rsid w:val="00212DE0"/>
    <w:rPr>
      <w:sz w:val="20"/>
      <w:lang w:val="es-MX"/>
    </w:rPr>
  </w:style>
  <w:style w:type="paragraph" w:customStyle="1" w:styleId="xl2327">
    <w:name w:val="xl2327"/>
    <w:basedOn w:val="Normal"/>
    <w:rsid w:val="00212DE0"/>
    <w:pPr>
      <w:spacing w:before="100" w:after="100"/>
      <w:jc w:val="left"/>
    </w:pPr>
    <w:rPr>
      <w:rFonts w:ascii="Arial Narrow" w:eastAsia="Times New Roman" w:hAnsi="Arial Narrow"/>
      <w:lang w:val="es-ES" w:eastAsia="es-MX"/>
    </w:rPr>
  </w:style>
  <w:style w:type="character" w:customStyle="1" w:styleId="Ttulo3Car4">
    <w:name w:val="Título 3 Car4"/>
    <w:basedOn w:val="Fuentedeprrafopredeter"/>
    <w:rsid w:val="00212DE0"/>
    <w:rPr>
      <w:rFonts w:ascii="Arial" w:eastAsia="SimSun" w:hAnsi="Arial" w:cs="Arial"/>
      <w:b/>
      <w:bCs/>
      <w:sz w:val="24"/>
      <w:szCs w:val="24"/>
      <w:lang w:val="es-MX" w:eastAsia="zh-CN" w:bidi="ar-SA"/>
    </w:rPr>
  </w:style>
  <w:style w:type="paragraph" w:customStyle="1" w:styleId="EstiloTtulo5Despus12pto7">
    <w:name w:val="Estilo Título 5 + Después:  12 pto7"/>
    <w:basedOn w:val="Ttulo5"/>
    <w:rsid w:val="00212DE0"/>
    <w:pPr>
      <w:numPr>
        <w:ilvl w:val="0"/>
        <w:numId w:val="0"/>
      </w:numPr>
      <w:tabs>
        <w:tab w:val="num" w:pos="0"/>
      </w:tabs>
    </w:pPr>
  </w:style>
  <w:style w:type="character" w:customStyle="1" w:styleId="Ttulo4Car6">
    <w:name w:val="Título 4 Car6"/>
    <w:basedOn w:val="Fuentedeprrafopredeter"/>
    <w:rsid w:val="00212DE0"/>
    <w:rPr>
      <w:rFonts w:ascii="Arial" w:eastAsia="SimSun" w:hAnsi="Arial"/>
      <w:bCs/>
      <w:i/>
      <w:sz w:val="24"/>
      <w:szCs w:val="24"/>
      <w:lang w:val="es-MX" w:eastAsia="zh-CN" w:bidi="ar-SA"/>
    </w:rPr>
  </w:style>
  <w:style w:type="character" w:customStyle="1" w:styleId="Ttulo5Car4">
    <w:name w:val="Título 5 Car4"/>
    <w:basedOn w:val="Fuentedeprrafopredeter"/>
    <w:rsid w:val="00212DE0"/>
    <w:rPr>
      <w:rFonts w:ascii="Arial" w:eastAsia="SimSun" w:hAnsi="Arial"/>
      <w:bCs/>
      <w:i/>
      <w:iCs/>
      <w:sz w:val="24"/>
      <w:szCs w:val="24"/>
      <w:u w:val="single"/>
      <w:lang w:val="es-MX" w:eastAsia="zh-CN" w:bidi="ar-SA"/>
    </w:rPr>
  </w:style>
  <w:style w:type="character" w:customStyle="1" w:styleId="Ttulo1CarCar24">
    <w:name w:val="Título 1 Car Car24"/>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0cm9">
    <w:name w:val="Estilo TDC 1 + Izquierda:  0 cm Primera línea:  0 cm9"/>
    <w:basedOn w:val="TDC1"/>
    <w:rsid w:val="00212DE0"/>
    <w:pPr>
      <w:ind w:left="0" w:firstLine="0"/>
    </w:pPr>
    <w:rPr>
      <w:rFonts w:eastAsia="Times New Roman"/>
      <w:bCs w:val="0"/>
      <w:u w:val="none"/>
    </w:rPr>
  </w:style>
  <w:style w:type="paragraph" w:customStyle="1" w:styleId="EstiloTtulo114ptMaysculas6">
    <w:name w:val="Estilo Título 1 + 14 pt Mayúsculas6"/>
    <w:basedOn w:val="Ttulo1"/>
    <w:rsid w:val="00212DE0"/>
    <w:pPr>
      <w:numPr>
        <w:numId w:val="0"/>
      </w:numPr>
      <w:tabs>
        <w:tab w:val="num" w:pos="0"/>
      </w:tabs>
    </w:pPr>
    <w:rPr>
      <w:caps w:val="0"/>
    </w:rPr>
  </w:style>
  <w:style w:type="character" w:customStyle="1" w:styleId="CarCar218">
    <w:name w:val="Car Car218"/>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110">
    <w:name w:val="Estilo Texto independiente + Arial 12 pt Justificado Izquierda:  ...110"/>
    <w:basedOn w:val="Normal"/>
    <w:semiHidden/>
    <w:rsid w:val="00212DE0"/>
    <w:rPr>
      <w:rFonts w:eastAsia="Times New Roman"/>
      <w:szCs w:val="24"/>
      <w:lang w:val="es-ES" w:eastAsia="es-ES"/>
    </w:rPr>
  </w:style>
  <w:style w:type="paragraph" w:customStyle="1" w:styleId="TituloTablasdeContenido110">
    <w:name w:val="Titulo Tablas de Contenido110"/>
    <w:basedOn w:val="Normal"/>
    <w:rsid w:val="00212DE0"/>
    <w:pPr>
      <w:spacing w:before="360" w:after="360"/>
      <w:jc w:val="center"/>
    </w:pPr>
    <w:rPr>
      <w:b/>
      <w:caps/>
      <w:sz w:val="32"/>
      <w:szCs w:val="32"/>
    </w:rPr>
  </w:style>
  <w:style w:type="character" w:customStyle="1" w:styleId="CarCar1110">
    <w:name w:val="Car Car1110"/>
    <w:basedOn w:val="Fuentedeprrafopredeter"/>
    <w:rsid w:val="00212DE0"/>
    <w:rPr>
      <w:rFonts w:ascii="Arial" w:eastAsia="SimSun" w:hAnsi="Arial" w:cs="Arial"/>
      <w:b/>
      <w:bCs/>
      <w:iCs/>
      <w:caps/>
      <w:sz w:val="24"/>
      <w:szCs w:val="24"/>
      <w:lang w:val="es-MX" w:eastAsia="zh-CN" w:bidi="ar-SA"/>
    </w:rPr>
  </w:style>
  <w:style w:type="character" w:customStyle="1" w:styleId="CarCar219">
    <w:name w:val="Car Car219"/>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6">
    <w:name w:val="Titulo Tablas de Contenido Car16"/>
    <w:basedOn w:val="CarCar2"/>
    <w:rsid w:val="00212DE0"/>
    <w:rPr>
      <w:rFonts w:ascii="Arial" w:eastAsia="SimSun" w:hAnsi="Arial" w:cs="Arial"/>
      <w:b/>
      <w:bCs/>
      <w:caps/>
      <w:kern w:val="32"/>
      <w:sz w:val="32"/>
      <w:szCs w:val="32"/>
      <w:lang w:val="es-CO" w:eastAsia="zh-CN" w:bidi="ar-SA"/>
    </w:rPr>
  </w:style>
  <w:style w:type="paragraph" w:customStyle="1" w:styleId="Portada2110">
    <w:name w:val="Portada2110"/>
    <w:basedOn w:val="Normal"/>
    <w:rsid w:val="00212DE0"/>
    <w:pPr>
      <w:jc w:val="center"/>
    </w:pPr>
    <w:rPr>
      <w:b/>
      <w:color w:val="000080"/>
      <w:szCs w:val="24"/>
      <w:lang w:val="es-MX"/>
    </w:rPr>
  </w:style>
  <w:style w:type="paragraph" w:customStyle="1" w:styleId="Portada116">
    <w:name w:val="Portada116"/>
    <w:basedOn w:val="TituloTablasdeContenido"/>
    <w:rsid w:val="00212DE0"/>
    <w:rPr>
      <w:rFonts w:cs="Times New Roman"/>
      <w:bCs w:val="0"/>
      <w:caps/>
      <w:kern w:val="0"/>
      <w:sz w:val="28"/>
      <w:szCs w:val="28"/>
    </w:rPr>
  </w:style>
  <w:style w:type="paragraph" w:customStyle="1" w:styleId="Portada316">
    <w:name w:val="Portada316"/>
    <w:basedOn w:val="Normal"/>
    <w:rsid w:val="00212DE0"/>
    <w:pPr>
      <w:jc w:val="center"/>
    </w:pPr>
    <w:rPr>
      <w:b/>
      <w:color w:val="0000FF"/>
      <w:sz w:val="52"/>
      <w:szCs w:val="52"/>
      <w:lang w:val="en-GB"/>
    </w:rPr>
  </w:style>
  <w:style w:type="paragraph" w:customStyle="1" w:styleId="Portada416">
    <w:name w:val="Portada416"/>
    <w:basedOn w:val="Normal"/>
    <w:rsid w:val="00212DE0"/>
    <w:pPr>
      <w:jc w:val="center"/>
    </w:pPr>
    <w:rPr>
      <w:b/>
      <w:sz w:val="28"/>
      <w:szCs w:val="36"/>
      <w:lang w:val="en-GB"/>
    </w:rPr>
  </w:style>
  <w:style w:type="paragraph" w:customStyle="1" w:styleId="EstiloDespus6pto110">
    <w:name w:val="Estilo Después:  6 pto110"/>
    <w:basedOn w:val="Normal"/>
    <w:rsid w:val="00212DE0"/>
    <w:rPr>
      <w:sz w:val="20"/>
      <w:lang w:val="es-MX"/>
    </w:rPr>
  </w:style>
  <w:style w:type="paragraph" w:customStyle="1" w:styleId="xl23115">
    <w:name w:val="xl23115"/>
    <w:basedOn w:val="Normal"/>
    <w:rsid w:val="00212DE0"/>
    <w:pPr>
      <w:spacing w:before="100" w:after="100"/>
      <w:jc w:val="left"/>
    </w:pPr>
    <w:rPr>
      <w:rFonts w:ascii="Arial Narrow" w:eastAsia="Times New Roman" w:hAnsi="Arial Narrow"/>
      <w:lang w:val="es-ES" w:eastAsia="es-MX"/>
    </w:rPr>
  </w:style>
  <w:style w:type="character" w:customStyle="1" w:styleId="CarCar310">
    <w:name w:val="Car Car310"/>
    <w:basedOn w:val="Fuentedeprrafopredeter"/>
    <w:rsid w:val="00212DE0"/>
    <w:rPr>
      <w:rFonts w:ascii="Arial" w:eastAsia="SimSun" w:hAnsi="Arial" w:cs="Arial"/>
      <w:b/>
      <w:bCs/>
      <w:sz w:val="24"/>
      <w:szCs w:val="24"/>
      <w:lang w:val="es-MX" w:eastAsia="zh-CN" w:bidi="ar-SA"/>
    </w:rPr>
  </w:style>
  <w:style w:type="paragraph" w:customStyle="1" w:styleId="EstiloTDC1Izquierda0cmPrimeralnea0cm16">
    <w:name w:val="Estilo TDC 1 + Izquierda:  0 cm Primera línea:  0 cm16"/>
    <w:basedOn w:val="TDC1"/>
    <w:rsid w:val="00212DE0"/>
    <w:pPr>
      <w:ind w:left="0" w:firstLine="0"/>
    </w:pPr>
    <w:rPr>
      <w:rFonts w:eastAsia="Times New Roman"/>
      <w:bCs w:val="0"/>
      <w:u w:val="none"/>
    </w:rPr>
  </w:style>
  <w:style w:type="character" w:customStyle="1" w:styleId="Ttulo2Car4">
    <w:name w:val="Título 2 Car4"/>
    <w:basedOn w:val="Fuentedeprrafopredeter"/>
    <w:rsid w:val="00212DE0"/>
    <w:rPr>
      <w:rFonts w:ascii="Arial" w:hAnsi="Arial" w:cs="Arial"/>
      <w:b/>
      <w:bCs/>
      <w:iCs/>
      <w:sz w:val="24"/>
      <w:szCs w:val="28"/>
      <w:lang w:val="es-CO" w:eastAsia="en-US" w:bidi="ar-SA"/>
    </w:rPr>
  </w:style>
  <w:style w:type="character" w:customStyle="1" w:styleId="Ttulo2CarCarCar8">
    <w:name w:val="Título 2 Car Car Car8"/>
    <w:basedOn w:val="Fuentedeprrafopredeter"/>
    <w:rsid w:val="00212DE0"/>
    <w:rPr>
      <w:rFonts w:ascii="Arial" w:eastAsia="SimSun" w:hAnsi="Arial" w:cs="Arial"/>
      <w:b/>
      <w:bCs/>
      <w:iCs/>
      <w:caps/>
      <w:sz w:val="24"/>
      <w:szCs w:val="24"/>
      <w:lang w:val="es-MX" w:eastAsia="zh-CN" w:bidi="ar-SA"/>
    </w:rPr>
  </w:style>
  <w:style w:type="paragraph" w:customStyle="1" w:styleId="EstiloEpgrafeSinNegrita8">
    <w:name w:val="Estilo Epígrafe + Sin Negrita8"/>
    <w:basedOn w:val="Epgrafe"/>
    <w:rsid w:val="00212DE0"/>
    <w:pPr>
      <w:spacing w:before="0"/>
      <w:jc w:val="both"/>
    </w:pPr>
    <w:rPr>
      <w:rFonts w:cs="Arial"/>
      <w:b/>
      <w:caps/>
      <w:kern w:val="32"/>
      <w:szCs w:val="28"/>
    </w:rPr>
  </w:style>
  <w:style w:type="character" w:customStyle="1" w:styleId="EstiloEpgrafeSinNegritaCar8">
    <w:name w:val="Estilo Epígrafe + Sin Negrita Car8"/>
    <w:basedOn w:val="Ttulo3Car6"/>
    <w:rsid w:val="00212DE0"/>
    <w:rPr>
      <w:rFonts w:ascii="Arial" w:hAnsi="Arial" w:cs="Arial"/>
      <w:b/>
      <w:bCs/>
      <w:iCs/>
      <w:caps/>
      <w:kern w:val="32"/>
      <w:sz w:val="22"/>
      <w:szCs w:val="28"/>
      <w:lang w:val="es-MX" w:eastAsia="zh-CN"/>
    </w:rPr>
  </w:style>
  <w:style w:type="paragraph" w:customStyle="1" w:styleId="EstiloEpgrafeJustificado8">
    <w:name w:val="Estilo Epígrafe + Justificado8"/>
    <w:basedOn w:val="Epgrafe"/>
    <w:rsid w:val="00212DE0"/>
    <w:pPr>
      <w:jc w:val="both"/>
    </w:pPr>
    <w:rPr>
      <w:rFonts w:eastAsia="Times New Roman"/>
      <w:bCs w:val="0"/>
    </w:rPr>
  </w:style>
  <w:style w:type="paragraph" w:customStyle="1" w:styleId="EstiloTtulo5Negrita8">
    <w:name w:val="Estilo Título 5 + Negrita8"/>
    <w:basedOn w:val="Ttulo5"/>
    <w:rsid w:val="00212DE0"/>
    <w:pPr>
      <w:numPr>
        <w:ilvl w:val="0"/>
        <w:numId w:val="0"/>
      </w:numPr>
      <w:tabs>
        <w:tab w:val="num" w:pos="0"/>
      </w:tabs>
    </w:pPr>
  </w:style>
  <w:style w:type="paragraph" w:customStyle="1" w:styleId="EstiloTextoindependienteArial12ptJustificadoIzquierda28">
    <w:name w:val="Estilo Texto independiente + Arial 12 pt Justificado Izquierda:  ...28"/>
    <w:basedOn w:val="Normal"/>
    <w:semiHidden/>
    <w:rsid w:val="00212DE0"/>
    <w:rPr>
      <w:rFonts w:eastAsia="Times New Roman"/>
      <w:szCs w:val="24"/>
      <w:lang w:val="es-ES" w:eastAsia="es-ES"/>
    </w:rPr>
  </w:style>
  <w:style w:type="paragraph" w:customStyle="1" w:styleId="TituloTablasdeContenido28">
    <w:name w:val="Titulo Tablas de Contenido28"/>
    <w:basedOn w:val="Normal"/>
    <w:rsid w:val="00212DE0"/>
    <w:pPr>
      <w:spacing w:before="360" w:after="360"/>
      <w:jc w:val="center"/>
    </w:pPr>
    <w:rPr>
      <w:rFonts w:cs="Arial"/>
      <w:b/>
      <w:bCs/>
      <w:caps/>
      <w:kern w:val="32"/>
      <w:sz w:val="32"/>
      <w:szCs w:val="32"/>
    </w:rPr>
  </w:style>
  <w:style w:type="character" w:customStyle="1" w:styleId="Ttulo2CarCarCar15">
    <w:name w:val="Título 2 Car Car Car15"/>
    <w:basedOn w:val="Fuentedeprrafopredeter"/>
    <w:rsid w:val="00212DE0"/>
    <w:rPr>
      <w:rFonts w:ascii="Arial" w:eastAsia="SimSun" w:hAnsi="Arial" w:cs="Arial"/>
      <w:b/>
      <w:bCs/>
      <w:iCs/>
      <w:caps/>
      <w:sz w:val="24"/>
      <w:szCs w:val="24"/>
      <w:lang w:val="es-MX" w:eastAsia="zh-CN" w:bidi="ar-SA"/>
    </w:rPr>
  </w:style>
  <w:style w:type="character" w:customStyle="1" w:styleId="CarCar44">
    <w:name w:val="Car Car44"/>
    <w:basedOn w:val="Fuentedeprrafopredeter"/>
    <w:rsid w:val="00212DE0"/>
    <w:rPr>
      <w:rFonts w:ascii="Arial" w:eastAsia="SimSun" w:hAnsi="Arial" w:cs="Arial"/>
      <w:b/>
      <w:bCs/>
      <w:caps/>
      <w:kern w:val="32"/>
      <w:sz w:val="28"/>
      <w:szCs w:val="28"/>
      <w:lang w:val="es-MX" w:eastAsia="zh-CN" w:bidi="ar-SA"/>
    </w:rPr>
  </w:style>
  <w:style w:type="paragraph" w:customStyle="1" w:styleId="Portada228">
    <w:name w:val="Portada228"/>
    <w:basedOn w:val="Normal"/>
    <w:rsid w:val="00212DE0"/>
    <w:pPr>
      <w:jc w:val="center"/>
    </w:pPr>
    <w:rPr>
      <w:b/>
      <w:color w:val="000080"/>
      <w:szCs w:val="24"/>
      <w:lang w:val="es-MX"/>
    </w:rPr>
  </w:style>
  <w:style w:type="paragraph" w:customStyle="1" w:styleId="EstiloDespus6pto28">
    <w:name w:val="Estilo Después:  6 pto28"/>
    <w:basedOn w:val="Normal"/>
    <w:rsid w:val="00212DE0"/>
    <w:rPr>
      <w:sz w:val="20"/>
      <w:lang w:val="es-MX"/>
    </w:rPr>
  </w:style>
  <w:style w:type="paragraph" w:customStyle="1" w:styleId="xl2328">
    <w:name w:val="xl2328"/>
    <w:basedOn w:val="Normal"/>
    <w:rsid w:val="00212DE0"/>
    <w:pPr>
      <w:spacing w:before="100" w:after="100"/>
      <w:jc w:val="left"/>
    </w:pPr>
    <w:rPr>
      <w:rFonts w:ascii="Arial Narrow" w:eastAsia="Times New Roman" w:hAnsi="Arial Narrow"/>
      <w:lang w:val="es-ES" w:eastAsia="es-MX"/>
    </w:rPr>
  </w:style>
  <w:style w:type="paragraph" w:customStyle="1" w:styleId="EstiloEpgrafeSinNegrita16">
    <w:name w:val="Estilo Epígrafe + Sin Negrita16"/>
    <w:basedOn w:val="Epgrafe"/>
    <w:rsid w:val="00212DE0"/>
    <w:pPr>
      <w:spacing w:before="0"/>
      <w:jc w:val="both"/>
    </w:pPr>
    <w:rPr>
      <w:rFonts w:cs="Arial"/>
      <w:b/>
      <w:caps/>
      <w:kern w:val="32"/>
      <w:szCs w:val="28"/>
    </w:rPr>
  </w:style>
  <w:style w:type="character" w:customStyle="1" w:styleId="EstiloEpgrafeSinNegritaCar16">
    <w:name w:val="Estilo Epígrafe + Sin Negrita Car16"/>
    <w:basedOn w:val="Ttulo3Car6"/>
    <w:rsid w:val="00212DE0"/>
    <w:rPr>
      <w:rFonts w:ascii="Arial" w:hAnsi="Arial" w:cs="Arial"/>
      <w:b/>
      <w:bCs/>
      <w:iCs/>
      <w:caps/>
      <w:kern w:val="32"/>
      <w:sz w:val="22"/>
      <w:szCs w:val="28"/>
      <w:lang w:val="es-MX" w:eastAsia="zh-CN"/>
    </w:rPr>
  </w:style>
  <w:style w:type="paragraph" w:customStyle="1" w:styleId="EstiloEpgrafeJustificado16">
    <w:name w:val="Estilo Epígrafe + Justificado16"/>
    <w:basedOn w:val="Epgrafe"/>
    <w:rsid w:val="00212DE0"/>
    <w:pPr>
      <w:jc w:val="both"/>
    </w:pPr>
    <w:rPr>
      <w:rFonts w:eastAsia="Times New Roman"/>
      <w:bCs w:val="0"/>
    </w:rPr>
  </w:style>
  <w:style w:type="paragraph" w:customStyle="1" w:styleId="EstiloTtulo5Negrita16">
    <w:name w:val="Estilo Título 5 + Negrita16"/>
    <w:basedOn w:val="Ttulo5"/>
    <w:rsid w:val="00212DE0"/>
    <w:rPr>
      <w:b/>
    </w:rPr>
  </w:style>
  <w:style w:type="character" w:customStyle="1" w:styleId="Ttulo1CarCar110">
    <w:name w:val="Título 1 Car Car110"/>
    <w:basedOn w:val="Fuentedeprrafopredeter"/>
    <w:rsid w:val="00212DE0"/>
    <w:rPr>
      <w:rFonts w:ascii="Arial" w:eastAsia="SimSun" w:hAnsi="Arial" w:cs="Arial"/>
      <w:b/>
      <w:bCs/>
      <w:caps/>
      <w:kern w:val="32"/>
      <w:sz w:val="28"/>
      <w:szCs w:val="32"/>
      <w:lang w:val="es-CO" w:eastAsia="zh-CN" w:bidi="ar-SA"/>
    </w:rPr>
  </w:style>
  <w:style w:type="character" w:customStyle="1" w:styleId="CarCar124">
    <w:name w:val="Car Car124"/>
    <w:basedOn w:val="Fuentedeprrafopredeter"/>
    <w:rsid w:val="00212DE0"/>
    <w:rPr>
      <w:rFonts w:ascii="Arial" w:eastAsia="SimSun" w:hAnsi="Arial" w:cs="Arial"/>
      <w:b/>
      <w:bCs/>
      <w:iCs/>
      <w:caps/>
      <w:sz w:val="24"/>
      <w:szCs w:val="24"/>
      <w:lang w:val="es-MX" w:eastAsia="zh-CN" w:bidi="ar-SA"/>
    </w:rPr>
  </w:style>
  <w:style w:type="paragraph" w:customStyle="1" w:styleId="EstiloTDC1Izquierda0cmPrimeralnea0cm25">
    <w:name w:val="Estilo TDC 1 + Izquierda:  0 cm Primera línea:  0 cm25"/>
    <w:basedOn w:val="TDC1"/>
    <w:rsid w:val="00212DE0"/>
    <w:pPr>
      <w:tabs>
        <w:tab w:val="clear" w:pos="8880"/>
        <w:tab w:val="right" w:leader="dot" w:pos="9120"/>
      </w:tabs>
      <w:ind w:left="0" w:firstLine="0"/>
    </w:pPr>
    <w:rPr>
      <w:rFonts w:eastAsia="Times New Roman"/>
      <w:bCs w:val="0"/>
      <w:u w:val="none"/>
    </w:rPr>
  </w:style>
  <w:style w:type="paragraph" w:customStyle="1" w:styleId="EstiloTextoindependienteArial12ptJustificadoIzquierda115">
    <w:name w:val="Estilo Texto independiente + Arial 12 pt Justificado Izquierda:  ...115"/>
    <w:basedOn w:val="Normal"/>
    <w:semiHidden/>
    <w:rsid w:val="00212DE0"/>
    <w:rPr>
      <w:rFonts w:eastAsia="Times New Roman"/>
      <w:szCs w:val="24"/>
      <w:lang w:val="es-ES" w:eastAsia="es-ES"/>
    </w:rPr>
  </w:style>
  <w:style w:type="paragraph" w:customStyle="1" w:styleId="TituloTablasdeContenido115">
    <w:name w:val="Titulo Tablas de Contenido115"/>
    <w:basedOn w:val="Normal"/>
    <w:rsid w:val="00212DE0"/>
    <w:pPr>
      <w:spacing w:before="360" w:after="360"/>
      <w:jc w:val="center"/>
    </w:pPr>
    <w:rPr>
      <w:b/>
      <w:caps/>
      <w:sz w:val="32"/>
      <w:szCs w:val="32"/>
    </w:rPr>
  </w:style>
  <w:style w:type="character" w:customStyle="1" w:styleId="TituloTablasdeContenidoCar115">
    <w:name w:val="Titulo Tablas de Contenido Car115"/>
    <w:basedOn w:val="CarCar2"/>
    <w:rsid w:val="00212DE0"/>
    <w:rPr>
      <w:rFonts w:ascii="Arial" w:eastAsia="SimSun" w:hAnsi="Arial" w:cs="Arial"/>
      <w:b/>
      <w:bCs/>
      <w:caps/>
      <w:kern w:val="32"/>
      <w:sz w:val="32"/>
      <w:szCs w:val="32"/>
      <w:lang w:val="es-CO" w:eastAsia="zh-CN" w:bidi="ar-SA"/>
    </w:rPr>
  </w:style>
  <w:style w:type="paragraph" w:customStyle="1" w:styleId="Portada2115">
    <w:name w:val="Portada2115"/>
    <w:basedOn w:val="Normal"/>
    <w:rsid w:val="00212DE0"/>
    <w:pPr>
      <w:jc w:val="center"/>
    </w:pPr>
    <w:rPr>
      <w:b/>
      <w:color w:val="000080"/>
      <w:szCs w:val="24"/>
      <w:lang w:val="es-MX"/>
    </w:rPr>
  </w:style>
  <w:style w:type="paragraph" w:customStyle="1" w:styleId="Portada1115">
    <w:name w:val="Portada1115"/>
    <w:basedOn w:val="TituloTablasdeContenido"/>
    <w:rsid w:val="00212DE0"/>
    <w:rPr>
      <w:rFonts w:cs="Times New Roman"/>
      <w:bCs w:val="0"/>
      <w:caps/>
      <w:kern w:val="0"/>
      <w:sz w:val="28"/>
      <w:szCs w:val="28"/>
    </w:rPr>
  </w:style>
  <w:style w:type="paragraph" w:customStyle="1" w:styleId="Portada3115">
    <w:name w:val="Portada3115"/>
    <w:basedOn w:val="Normal"/>
    <w:rsid w:val="00212DE0"/>
    <w:pPr>
      <w:jc w:val="center"/>
    </w:pPr>
    <w:rPr>
      <w:b/>
      <w:color w:val="0000FF"/>
      <w:sz w:val="52"/>
      <w:szCs w:val="52"/>
      <w:lang w:val="en-GB"/>
    </w:rPr>
  </w:style>
  <w:style w:type="paragraph" w:customStyle="1" w:styleId="Portada4115">
    <w:name w:val="Portada4115"/>
    <w:basedOn w:val="Normal"/>
    <w:rsid w:val="00212DE0"/>
    <w:pPr>
      <w:jc w:val="center"/>
    </w:pPr>
    <w:rPr>
      <w:b/>
      <w:sz w:val="28"/>
      <w:szCs w:val="36"/>
      <w:lang w:val="en-GB"/>
    </w:rPr>
  </w:style>
  <w:style w:type="paragraph" w:customStyle="1" w:styleId="EstiloDespus6pto115">
    <w:name w:val="Estilo Después:  6 pto115"/>
    <w:basedOn w:val="Normal"/>
    <w:rsid w:val="00212DE0"/>
    <w:rPr>
      <w:sz w:val="20"/>
      <w:lang w:val="es-MX"/>
    </w:rPr>
  </w:style>
  <w:style w:type="paragraph" w:customStyle="1" w:styleId="xl23116">
    <w:name w:val="xl23116"/>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0cm115">
    <w:name w:val="Estilo TDC 1 + Izquierda:  0 cm Primera línea:  0 cm115"/>
    <w:basedOn w:val="TDC1"/>
    <w:rsid w:val="00212DE0"/>
    <w:pPr>
      <w:tabs>
        <w:tab w:val="clear" w:pos="8880"/>
        <w:tab w:val="right" w:leader="dot" w:pos="9120"/>
      </w:tabs>
      <w:ind w:left="0" w:firstLine="0"/>
    </w:pPr>
    <w:rPr>
      <w:rFonts w:eastAsia="Times New Roman"/>
      <w:bCs w:val="0"/>
      <w:u w:val="none"/>
    </w:rPr>
  </w:style>
  <w:style w:type="paragraph" w:customStyle="1" w:styleId="EstiloTextoindependienteArial12ptJustificadoIzquierda215">
    <w:name w:val="Estilo Texto independiente + Arial 12 pt Justificado Izquierda:  ...215"/>
    <w:basedOn w:val="Normal"/>
    <w:semiHidden/>
    <w:rsid w:val="00212DE0"/>
    <w:rPr>
      <w:rFonts w:eastAsia="Times New Roman"/>
      <w:szCs w:val="24"/>
      <w:lang w:val="es-ES" w:eastAsia="es-ES"/>
    </w:rPr>
  </w:style>
  <w:style w:type="paragraph" w:customStyle="1" w:styleId="TituloTablasdeContenido215">
    <w:name w:val="Titulo Tablas de Contenido215"/>
    <w:basedOn w:val="Normal"/>
    <w:rsid w:val="00212DE0"/>
    <w:pPr>
      <w:spacing w:before="360" w:after="360"/>
      <w:jc w:val="center"/>
    </w:pPr>
    <w:rPr>
      <w:rFonts w:cs="Arial"/>
      <w:b/>
      <w:bCs/>
      <w:caps/>
      <w:kern w:val="32"/>
      <w:sz w:val="32"/>
      <w:szCs w:val="32"/>
    </w:rPr>
  </w:style>
  <w:style w:type="character" w:customStyle="1" w:styleId="Ttulo2CarCarCar114">
    <w:name w:val="Título 2 Car Car Car114"/>
    <w:basedOn w:val="Fuentedeprrafopredeter"/>
    <w:rsid w:val="00212DE0"/>
    <w:rPr>
      <w:rFonts w:ascii="Arial" w:eastAsia="SimSun" w:hAnsi="Arial" w:cs="Arial"/>
      <w:b/>
      <w:bCs/>
      <w:iCs/>
      <w:caps/>
      <w:sz w:val="24"/>
      <w:szCs w:val="24"/>
      <w:lang w:val="es-MX" w:eastAsia="zh-CN" w:bidi="ar-SA"/>
    </w:rPr>
  </w:style>
  <w:style w:type="character" w:customStyle="1" w:styleId="CarCar314">
    <w:name w:val="Car Car314"/>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5">
    <w:name w:val="Titulo Tablas de Contenido Car25"/>
    <w:basedOn w:val="Ttulo3Car6"/>
    <w:rsid w:val="00212DE0"/>
    <w:rPr>
      <w:rFonts w:ascii="Arial" w:hAnsi="Arial" w:cs="Arial"/>
      <w:b/>
      <w:bCs/>
      <w:iCs/>
      <w:caps/>
      <w:kern w:val="32"/>
      <w:sz w:val="32"/>
      <w:szCs w:val="32"/>
      <w:lang w:val="es-CO" w:eastAsia="zh-CN"/>
    </w:rPr>
  </w:style>
  <w:style w:type="paragraph" w:customStyle="1" w:styleId="Portada2215">
    <w:name w:val="Portada2215"/>
    <w:basedOn w:val="Normal"/>
    <w:rsid w:val="00212DE0"/>
    <w:pPr>
      <w:jc w:val="center"/>
    </w:pPr>
    <w:rPr>
      <w:b/>
      <w:color w:val="000080"/>
      <w:szCs w:val="24"/>
      <w:lang w:val="es-MX"/>
    </w:rPr>
  </w:style>
  <w:style w:type="paragraph" w:customStyle="1" w:styleId="Portada125">
    <w:name w:val="Portada125"/>
    <w:basedOn w:val="TituloTablasdeContenido"/>
    <w:rsid w:val="00212DE0"/>
    <w:rPr>
      <w:caps/>
      <w:sz w:val="28"/>
      <w:szCs w:val="28"/>
    </w:rPr>
  </w:style>
  <w:style w:type="paragraph" w:customStyle="1" w:styleId="Portada325">
    <w:name w:val="Portada325"/>
    <w:basedOn w:val="Normal"/>
    <w:rsid w:val="00212DE0"/>
    <w:pPr>
      <w:jc w:val="center"/>
    </w:pPr>
    <w:rPr>
      <w:b/>
      <w:color w:val="0000FF"/>
      <w:sz w:val="52"/>
      <w:szCs w:val="52"/>
      <w:lang w:val="en-GB"/>
    </w:rPr>
  </w:style>
  <w:style w:type="paragraph" w:customStyle="1" w:styleId="Portada425">
    <w:name w:val="Portada425"/>
    <w:basedOn w:val="Normal"/>
    <w:rsid w:val="00212DE0"/>
    <w:pPr>
      <w:jc w:val="center"/>
    </w:pPr>
    <w:rPr>
      <w:b/>
      <w:sz w:val="28"/>
      <w:szCs w:val="36"/>
      <w:lang w:val="en-GB"/>
    </w:rPr>
  </w:style>
  <w:style w:type="paragraph" w:customStyle="1" w:styleId="EstiloDespus6pto215">
    <w:name w:val="Estilo Después:  6 pto215"/>
    <w:basedOn w:val="Normal"/>
    <w:rsid w:val="00212DE0"/>
    <w:rPr>
      <w:sz w:val="20"/>
      <w:lang w:val="es-MX"/>
    </w:rPr>
  </w:style>
  <w:style w:type="paragraph" w:customStyle="1" w:styleId="xl23215">
    <w:name w:val="xl23215"/>
    <w:basedOn w:val="Normal"/>
    <w:rsid w:val="00212DE0"/>
    <w:pPr>
      <w:spacing w:before="100" w:after="100"/>
      <w:jc w:val="left"/>
    </w:pPr>
    <w:rPr>
      <w:rFonts w:ascii="Arial Narrow" w:eastAsia="Times New Roman" w:hAnsi="Arial Narrow"/>
      <w:lang w:val="es-ES" w:eastAsia="es-MX"/>
    </w:rPr>
  </w:style>
  <w:style w:type="paragraph" w:customStyle="1" w:styleId="EstiloEpgrafeSinNegrita115">
    <w:name w:val="Estilo Epígrafe + Sin Negrita115"/>
    <w:basedOn w:val="Epgrafe"/>
    <w:rsid w:val="00212DE0"/>
    <w:pPr>
      <w:spacing w:before="0"/>
      <w:jc w:val="both"/>
    </w:pPr>
    <w:rPr>
      <w:rFonts w:cs="Arial"/>
      <w:b/>
      <w:caps/>
      <w:kern w:val="32"/>
      <w:szCs w:val="28"/>
    </w:rPr>
  </w:style>
  <w:style w:type="character" w:customStyle="1" w:styleId="EstiloEpgrafeSinNegritaCar115">
    <w:name w:val="Estilo Epígrafe + Sin Negrita Car115"/>
    <w:basedOn w:val="Ttulo3Car6"/>
    <w:rsid w:val="00212DE0"/>
    <w:rPr>
      <w:rFonts w:ascii="Arial" w:hAnsi="Arial" w:cs="Arial"/>
      <w:b/>
      <w:bCs/>
      <w:iCs/>
      <w:caps/>
      <w:kern w:val="32"/>
      <w:sz w:val="22"/>
      <w:szCs w:val="28"/>
      <w:lang w:val="es-MX" w:eastAsia="zh-CN"/>
    </w:rPr>
  </w:style>
  <w:style w:type="paragraph" w:customStyle="1" w:styleId="EstiloEpgrafeJustificado115">
    <w:name w:val="Estilo Epígrafe + Justificado115"/>
    <w:basedOn w:val="Epgrafe"/>
    <w:rsid w:val="00212DE0"/>
    <w:pPr>
      <w:jc w:val="both"/>
    </w:pPr>
    <w:rPr>
      <w:rFonts w:eastAsia="Times New Roman"/>
      <w:bCs w:val="0"/>
    </w:rPr>
  </w:style>
  <w:style w:type="paragraph" w:customStyle="1" w:styleId="EstiloTtulo5Negrita115">
    <w:name w:val="Estilo Título 5 + Negrita115"/>
    <w:basedOn w:val="Ttulo5"/>
    <w:rsid w:val="00212DE0"/>
    <w:pPr>
      <w:numPr>
        <w:ilvl w:val="0"/>
        <w:numId w:val="0"/>
      </w:numPr>
      <w:tabs>
        <w:tab w:val="num" w:pos="3600"/>
      </w:tabs>
      <w:ind w:left="3600" w:hanging="360"/>
    </w:pPr>
    <w:rPr>
      <w:b/>
    </w:rPr>
  </w:style>
  <w:style w:type="paragraph" w:customStyle="1" w:styleId="EstiloTextoindependienteArial12ptJustificadoIzquierda35">
    <w:name w:val="Estilo Texto independiente + Arial 12 pt Justificado Izquierda:  ...35"/>
    <w:basedOn w:val="Normal"/>
    <w:semiHidden/>
    <w:rsid w:val="00212DE0"/>
    <w:rPr>
      <w:rFonts w:eastAsia="Times New Roman"/>
      <w:szCs w:val="24"/>
      <w:lang w:val="es-ES" w:eastAsia="es-ES"/>
    </w:rPr>
  </w:style>
  <w:style w:type="paragraph" w:customStyle="1" w:styleId="TituloTablasdeContenido35">
    <w:name w:val="Titulo Tablas de Contenido35"/>
    <w:basedOn w:val="Normal"/>
    <w:rsid w:val="00212DE0"/>
    <w:pPr>
      <w:spacing w:before="360" w:after="360"/>
      <w:jc w:val="center"/>
    </w:pPr>
    <w:rPr>
      <w:b/>
      <w:caps/>
      <w:sz w:val="32"/>
      <w:szCs w:val="32"/>
    </w:rPr>
  </w:style>
  <w:style w:type="character" w:customStyle="1" w:styleId="Ttulo1CarCar25">
    <w:name w:val="Título 1 Car Car25"/>
    <w:basedOn w:val="Fuentedeprrafopredeter"/>
    <w:rsid w:val="00212DE0"/>
    <w:rPr>
      <w:rFonts w:ascii="Arial" w:eastAsia="SimSun" w:hAnsi="Arial" w:cs="Arial"/>
      <w:b/>
      <w:bCs/>
      <w:caps/>
      <w:kern w:val="32"/>
      <w:sz w:val="28"/>
      <w:szCs w:val="28"/>
      <w:lang w:val="es-MX" w:eastAsia="zh-CN" w:bidi="ar-SA"/>
    </w:rPr>
  </w:style>
  <w:style w:type="paragraph" w:customStyle="1" w:styleId="Portada235">
    <w:name w:val="Portada235"/>
    <w:basedOn w:val="Normal"/>
    <w:rsid w:val="00212DE0"/>
    <w:pPr>
      <w:jc w:val="center"/>
    </w:pPr>
    <w:rPr>
      <w:b/>
      <w:color w:val="000080"/>
      <w:szCs w:val="24"/>
      <w:lang w:val="es-MX"/>
    </w:rPr>
  </w:style>
  <w:style w:type="paragraph" w:customStyle="1" w:styleId="EstiloDespus6pto35">
    <w:name w:val="Estilo Después:  6 pto35"/>
    <w:basedOn w:val="Normal"/>
    <w:rsid w:val="00212DE0"/>
    <w:rPr>
      <w:sz w:val="20"/>
      <w:lang w:val="es-MX"/>
    </w:rPr>
  </w:style>
  <w:style w:type="paragraph" w:customStyle="1" w:styleId="xl2335">
    <w:name w:val="xl2335"/>
    <w:basedOn w:val="Normal"/>
    <w:rsid w:val="00212DE0"/>
    <w:pPr>
      <w:spacing w:before="100" w:after="100"/>
      <w:jc w:val="left"/>
    </w:pPr>
    <w:rPr>
      <w:rFonts w:ascii="Arial Narrow" w:eastAsia="Times New Roman" w:hAnsi="Arial Narrow"/>
      <w:lang w:val="es-ES" w:eastAsia="es-MX"/>
    </w:rPr>
  </w:style>
  <w:style w:type="paragraph" w:customStyle="1" w:styleId="Textodenotaalfinal18">
    <w:name w:val="Texto de nota al final18"/>
    <w:basedOn w:val="Normal"/>
    <w:rsid w:val="00212DE0"/>
    <w:pPr>
      <w:widowControl w:val="0"/>
      <w:jc w:val="left"/>
    </w:pPr>
    <w:rPr>
      <w:rFonts w:eastAsia="Times New Roman"/>
      <w:snapToGrid w:val="0"/>
      <w:lang w:val="es-CL" w:eastAsia="es-ES"/>
    </w:rPr>
  </w:style>
  <w:style w:type="paragraph" w:customStyle="1" w:styleId="EstiloTextoindependienteArial12ptJustificadoIzquierda45">
    <w:name w:val="Estilo Texto independiente + Arial 12 pt Justificado Izquierda:  ...45"/>
    <w:basedOn w:val="Normal"/>
    <w:semiHidden/>
    <w:rsid w:val="00212DE0"/>
    <w:rPr>
      <w:rFonts w:eastAsia="Times New Roman"/>
      <w:szCs w:val="24"/>
      <w:lang w:val="es-ES" w:eastAsia="es-ES"/>
    </w:rPr>
  </w:style>
  <w:style w:type="paragraph" w:customStyle="1" w:styleId="TituloTablasdeContenido45">
    <w:name w:val="Titulo Tablas de Contenido45"/>
    <w:basedOn w:val="Normal"/>
    <w:rsid w:val="00212DE0"/>
    <w:pPr>
      <w:spacing w:before="360" w:after="360"/>
      <w:jc w:val="center"/>
    </w:pPr>
    <w:rPr>
      <w:b/>
      <w:caps/>
      <w:sz w:val="32"/>
      <w:szCs w:val="32"/>
    </w:rPr>
  </w:style>
  <w:style w:type="character" w:customStyle="1" w:styleId="CarCar224">
    <w:name w:val="Car Car224"/>
    <w:basedOn w:val="Fuentedeprrafopredeter"/>
    <w:rsid w:val="00212DE0"/>
    <w:rPr>
      <w:rFonts w:ascii="Arial" w:eastAsia="SimSun" w:hAnsi="Arial" w:cs="Arial"/>
      <w:b/>
      <w:bCs/>
      <w:caps/>
      <w:kern w:val="32"/>
      <w:sz w:val="28"/>
      <w:szCs w:val="28"/>
      <w:lang w:val="es-MX" w:eastAsia="zh-CN" w:bidi="ar-SA"/>
    </w:rPr>
  </w:style>
  <w:style w:type="paragraph" w:customStyle="1" w:styleId="Portada245">
    <w:name w:val="Portada245"/>
    <w:basedOn w:val="Normal"/>
    <w:rsid w:val="00212DE0"/>
    <w:pPr>
      <w:jc w:val="center"/>
    </w:pPr>
    <w:rPr>
      <w:b/>
      <w:color w:val="000080"/>
      <w:szCs w:val="24"/>
      <w:lang w:val="es-MX"/>
    </w:rPr>
  </w:style>
  <w:style w:type="paragraph" w:customStyle="1" w:styleId="EstiloDespus6pto45">
    <w:name w:val="Estilo Después:  6 pto45"/>
    <w:basedOn w:val="Normal"/>
    <w:rsid w:val="00212DE0"/>
    <w:rPr>
      <w:sz w:val="20"/>
      <w:lang w:val="es-MX"/>
    </w:rPr>
  </w:style>
  <w:style w:type="paragraph" w:customStyle="1" w:styleId="xl2345">
    <w:name w:val="xl2345"/>
    <w:basedOn w:val="Normal"/>
    <w:rsid w:val="00212DE0"/>
    <w:pPr>
      <w:spacing w:before="100" w:after="100"/>
      <w:jc w:val="left"/>
    </w:pPr>
    <w:rPr>
      <w:rFonts w:ascii="Arial Narrow" w:eastAsia="Times New Roman" w:hAnsi="Arial Narrow"/>
      <w:lang w:val="es-ES" w:eastAsia="es-MX"/>
    </w:rPr>
  </w:style>
  <w:style w:type="paragraph" w:customStyle="1" w:styleId="Textodenotaalfinal19">
    <w:name w:val="Texto de nota al final19"/>
    <w:basedOn w:val="Normal"/>
    <w:rsid w:val="00212DE0"/>
    <w:pPr>
      <w:widowControl w:val="0"/>
      <w:jc w:val="left"/>
    </w:pPr>
    <w:rPr>
      <w:rFonts w:eastAsia="Times New Roman"/>
      <w:snapToGrid w:val="0"/>
      <w:lang w:val="es-CL" w:eastAsia="es-ES"/>
    </w:rPr>
  </w:style>
  <w:style w:type="paragraph" w:customStyle="1" w:styleId="Lista26">
    <w:name w:val="Lista26"/>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5">
    <w:name w:val="Estilo Texto independiente + Arial 12 pt Justificado Izquierda:  ...55"/>
    <w:basedOn w:val="Normal"/>
    <w:semiHidden/>
    <w:rsid w:val="00212DE0"/>
    <w:rPr>
      <w:rFonts w:eastAsia="Times New Roman"/>
      <w:szCs w:val="24"/>
      <w:lang w:val="es-ES" w:eastAsia="es-ES"/>
    </w:rPr>
  </w:style>
  <w:style w:type="paragraph" w:customStyle="1" w:styleId="TituloTablasdeContenido55">
    <w:name w:val="Titulo Tablas de Contenido55"/>
    <w:basedOn w:val="Normal"/>
    <w:rsid w:val="00212DE0"/>
    <w:pPr>
      <w:spacing w:before="360" w:after="360"/>
      <w:jc w:val="center"/>
    </w:pPr>
    <w:rPr>
      <w:b/>
      <w:caps/>
      <w:sz w:val="32"/>
      <w:szCs w:val="32"/>
    </w:rPr>
  </w:style>
  <w:style w:type="character" w:customStyle="1" w:styleId="CarCar54">
    <w:name w:val="Car Car54"/>
    <w:basedOn w:val="Fuentedeprrafopredeter"/>
    <w:rsid w:val="00212DE0"/>
    <w:rPr>
      <w:rFonts w:ascii="Arial" w:eastAsia="SimSun" w:hAnsi="Arial" w:cs="Arial"/>
      <w:b/>
      <w:bCs/>
      <w:iCs/>
      <w:caps/>
      <w:sz w:val="24"/>
      <w:szCs w:val="24"/>
      <w:lang w:val="es-MX" w:eastAsia="zh-CN" w:bidi="ar-SA"/>
    </w:rPr>
  </w:style>
  <w:style w:type="character" w:customStyle="1" w:styleId="CarCar134">
    <w:name w:val="Car Car134"/>
    <w:basedOn w:val="Fuentedeprrafopredeter"/>
    <w:rsid w:val="00212DE0"/>
    <w:rPr>
      <w:rFonts w:ascii="Arial" w:eastAsia="SimSun" w:hAnsi="Arial" w:cs="Arial"/>
      <w:b/>
      <w:bCs/>
      <w:caps/>
      <w:kern w:val="32"/>
      <w:sz w:val="28"/>
      <w:szCs w:val="28"/>
      <w:lang w:val="es-MX" w:eastAsia="zh-CN" w:bidi="ar-SA"/>
    </w:rPr>
  </w:style>
  <w:style w:type="paragraph" w:customStyle="1" w:styleId="Portada255">
    <w:name w:val="Portada255"/>
    <w:basedOn w:val="Normal"/>
    <w:rsid w:val="00212DE0"/>
    <w:pPr>
      <w:jc w:val="center"/>
    </w:pPr>
    <w:rPr>
      <w:b/>
      <w:color w:val="000080"/>
      <w:szCs w:val="24"/>
      <w:lang w:val="es-MX"/>
    </w:rPr>
  </w:style>
  <w:style w:type="paragraph" w:customStyle="1" w:styleId="EstiloDespus6pto55">
    <w:name w:val="Estilo Después:  6 pto55"/>
    <w:basedOn w:val="Normal"/>
    <w:rsid w:val="00212DE0"/>
    <w:rPr>
      <w:sz w:val="20"/>
      <w:lang w:val="es-MX"/>
    </w:rPr>
  </w:style>
  <w:style w:type="paragraph" w:customStyle="1" w:styleId="xl2355">
    <w:name w:val="xl2355"/>
    <w:basedOn w:val="Normal"/>
    <w:rsid w:val="00212DE0"/>
    <w:pPr>
      <w:spacing w:before="100" w:after="100"/>
      <w:jc w:val="left"/>
    </w:pPr>
    <w:rPr>
      <w:rFonts w:ascii="Arial Narrow" w:eastAsia="Times New Roman" w:hAnsi="Arial Narrow"/>
      <w:lang w:val="es-ES" w:eastAsia="es-MX"/>
    </w:rPr>
  </w:style>
  <w:style w:type="paragraph" w:customStyle="1" w:styleId="EstiloTtulo5Despus12pto15">
    <w:name w:val="Estilo Título 5 + Después:  12 pto15"/>
    <w:basedOn w:val="Ttulo5"/>
    <w:rsid w:val="00212DE0"/>
    <w:pPr>
      <w:numPr>
        <w:ilvl w:val="0"/>
        <w:numId w:val="0"/>
      </w:numPr>
      <w:tabs>
        <w:tab w:val="num" w:pos="0"/>
      </w:tabs>
    </w:pPr>
  </w:style>
  <w:style w:type="paragraph" w:customStyle="1" w:styleId="EstiloTextoindependienteArial12ptJustificadoIzquierda65">
    <w:name w:val="Estilo Texto independiente + Arial 12 pt Justificado Izquierda:  ...65"/>
    <w:basedOn w:val="Normal"/>
    <w:semiHidden/>
    <w:rsid w:val="00212DE0"/>
    <w:rPr>
      <w:rFonts w:eastAsia="Times New Roman"/>
      <w:szCs w:val="24"/>
      <w:lang w:val="es-ES" w:eastAsia="es-ES"/>
    </w:rPr>
  </w:style>
  <w:style w:type="paragraph" w:customStyle="1" w:styleId="TituloTablasdeContenido65">
    <w:name w:val="Titulo Tablas de Contenido65"/>
    <w:basedOn w:val="Normal"/>
    <w:rsid w:val="00212DE0"/>
    <w:pPr>
      <w:spacing w:before="360" w:after="360"/>
      <w:jc w:val="center"/>
    </w:pPr>
    <w:rPr>
      <w:b/>
      <w:caps/>
      <w:sz w:val="32"/>
      <w:szCs w:val="32"/>
    </w:rPr>
  </w:style>
  <w:style w:type="character" w:customStyle="1" w:styleId="CarCar234">
    <w:name w:val="Car Car234"/>
    <w:basedOn w:val="Fuentedeprrafopredeter"/>
    <w:rsid w:val="00212DE0"/>
    <w:rPr>
      <w:rFonts w:ascii="Arial" w:eastAsia="SimSun" w:hAnsi="Arial" w:cs="Arial"/>
      <w:b/>
      <w:bCs/>
      <w:caps/>
      <w:kern w:val="32"/>
      <w:sz w:val="28"/>
      <w:szCs w:val="28"/>
      <w:lang w:val="es-MX" w:eastAsia="zh-CN" w:bidi="ar-SA"/>
    </w:rPr>
  </w:style>
  <w:style w:type="paragraph" w:customStyle="1" w:styleId="Portada265">
    <w:name w:val="Portada265"/>
    <w:basedOn w:val="Normal"/>
    <w:rsid w:val="00212DE0"/>
    <w:pPr>
      <w:jc w:val="center"/>
    </w:pPr>
    <w:rPr>
      <w:b/>
      <w:color w:val="000080"/>
      <w:szCs w:val="24"/>
      <w:lang w:val="es-MX"/>
    </w:rPr>
  </w:style>
  <w:style w:type="paragraph" w:customStyle="1" w:styleId="EstiloDespus6pto65">
    <w:name w:val="Estilo Después:  6 pto65"/>
    <w:basedOn w:val="Normal"/>
    <w:rsid w:val="00212DE0"/>
    <w:rPr>
      <w:sz w:val="20"/>
      <w:lang w:val="es-MX"/>
    </w:rPr>
  </w:style>
  <w:style w:type="paragraph" w:customStyle="1" w:styleId="xl2365">
    <w:name w:val="xl2365"/>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5">
    <w:name w:val="Estilo Texto independiente + Arial 12 pt Justificado Izquierda:  ...75"/>
    <w:basedOn w:val="Normal"/>
    <w:semiHidden/>
    <w:rsid w:val="00212DE0"/>
    <w:rPr>
      <w:rFonts w:eastAsia="Times New Roman"/>
      <w:szCs w:val="24"/>
      <w:lang w:val="es-ES" w:eastAsia="es-ES"/>
    </w:rPr>
  </w:style>
  <w:style w:type="paragraph" w:customStyle="1" w:styleId="TituloTablasdeContenido75">
    <w:name w:val="Titulo Tablas de Contenido75"/>
    <w:basedOn w:val="Normal"/>
    <w:rsid w:val="00212DE0"/>
    <w:pPr>
      <w:spacing w:before="360" w:after="360"/>
      <w:jc w:val="center"/>
    </w:pPr>
    <w:rPr>
      <w:rFonts w:cs="Arial"/>
      <w:b/>
      <w:bCs/>
      <w:caps/>
      <w:kern w:val="32"/>
      <w:sz w:val="32"/>
      <w:szCs w:val="32"/>
    </w:rPr>
  </w:style>
  <w:style w:type="character" w:customStyle="1" w:styleId="Ttulo2CarCarCar24">
    <w:name w:val="Título 2 Car Car Car24"/>
    <w:basedOn w:val="Fuentedeprrafopredeter"/>
    <w:rsid w:val="00212DE0"/>
    <w:rPr>
      <w:rFonts w:ascii="Arial" w:eastAsia="SimSun" w:hAnsi="Arial" w:cs="Arial"/>
      <w:b/>
      <w:bCs/>
      <w:iCs/>
      <w:caps/>
      <w:sz w:val="24"/>
      <w:szCs w:val="24"/>
      <w:lang w:val="es-MX" w:eastAsia="zh-CN" w:bidi="ar-SA"/>
    </w:rPr>
  </w:style>
  <w:style w:type="character" w:customStyle="1" w:styleId="CarCar64">
    <w:name w:val="Car Car64"/>
    <w:basedOn w:val="Fuentedeprrafopredeter"/>
    <w:rsid w:val="00212DE0"/>
    <w:rPr>
      <w:rFonts w:ascii="Arial" w:eastAsia="SimSun" w:hAnsi="Arial" w:cs="Arial"/>
      <w:b/>
      <w:bCs/>
      <w:caps/>
      <w:kern w:val="32"/>
      <w:sz w:val="28"/>
      <w:szCs w:val="28"/>
      <w:lang w:val="es-MX" w:eastAsia="zh-CN" w:bidi="ar-SA"/>
    </w:rPr>
  </w:style>
  <w:style w:type="paragraph" w:customStyle="1" w:styleId="Portada275">
    <w:name w:val="Portada275"/>
    <w:basedOn w:val="Normal"/>
    <w:rsid w:val="00212DE0"/>
    <w:pPr>
      <w:jc w:val="center"/>
    </w:pPr>
    <w:rPr>
      <w:b/>
      <w:color w:val="000080"/>
      <w:szCs w:val="24"/>
      <w:lang w:val="es-MX"/>
    </w:rPr>
  </w:style>
  <w:style w:type="paragraph" w:customStyle="1" w:styleId="EstiloDespus6pto75">
    <w:name w:val="Estilo Después:  6 pto75"/>
    <w:basedOn w:val="Normal"/>
    <w:rsid w:val="00212DE0"/>
    <w:rPr>
      <w:sz w:val="20"/>
      <w:lang w:val="es-MX"/>
    </w:rPr>
  </w:style>
  <w:style w:type="paragraph" w:customStyle="1" w:styleId="xl2375">
    <w:name w:val="xl2375"/>
    <w:basedOn w:val="Normal"/>
    <w:rsid w:val="00212DE0"/>
    <w:pPr>
      <w:spacing w:before="100" w:after="100"/>
      <w:jc w:val="left"/>
    </w:pPr>
    <w:rPr>
      <w:rFonts w:ascii="Arial Narrow" w:eastAsia="Times New Roman" w:hAnsi="Arial Narrow"/>
      <w:lang w:val="es-ES" w:eastAsia="es-MX"/>
    </w:rPr>
  </w:style>
  <w:style w:type="paragraph" w:customStyle="1" w:styleId="EstiloEpgrafeSinNegrita25">
    <w:name w:val="Estilo Epígrafe + Sin Negrita25"/>
    <w:basedOn w:val="Epgrafe"/>
    <w:rsid w:val="00212DE0"/>
    <w:pPr>
      <w:spacing w:before="0"/>
      <w:jc w:val="both"/>
    </w:pPr>
    <w:rPr>
      <w:rFonts w:cs="Arial"/>
      <w:b/>
      <w:caps/>
      <w:kern w:val="32"/>
      <w:szCs w:val="28"/>
    </w:rPr>
  </w:style>
  <w:style w:type="character" w:customStyle="1" w:styleId="EstiloEpgrafeSinNegritaCar25">
    <w:name w:val="Estilo Epígrafe + Sin Negrita Car25"/>
    <w:basedOn w:val="Ttulo3Car6"/>
    <w:rsid w:val="00212DE0"/>
    <w:rPr>
      <w:rFonts w:ascii="Arial" w:hAnsi="Arial" w:cs="Arial"/>
      <w:b/>
      <w:bCs/>
      <w:iCs/>
      <w:caps/>
      <w:kern w:val="32"/>
      <w:sz w:val="22"/>
      <w:szCs w:val="28"/>
      <w:lang w:val="es-MX" w:eastAsia="zh-CN"/>
    </w:rPr>
  </w:style>
  <w:style w:type="paragraph" w:customStyle="1" w:styleId="EstiloEpgrafeJustificado25">
    <w:name w:val="Estilo Epígrafe + Justificado25"/>
    <w:basedOn w:val="Epgrafe"/>
    <w:rsid w:val="00212DE0"/>
    <w:pPr>
      <w:jc w:val="both"/>
    </w:pPr>
    <w:rPr>
      <w:rFonts w:eastAsia="Times New Roman"/>
      <w:bCs w:val="0"/>
    </w:rPr>
  </w:style>
  <w:style w:type="paragraph" w:customStyle="1" w:styleId="EstiloTtulo5Negrita25">
    <w:name w:val="Estilo Título 5 + Negrita25"/>
    <w:basedOn w:val="Ttulo5"/>
    <w:rsid w:val="00212DE0"/>
    <w:rPr>
      <w:b/>
    </w:rPr>
  </w:style>
  <w:style w:type="character" w:customStyle="1" w:styleId="CarCar144">
    <w:name w:val="Car Car144"/>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84">
    <w:name w:val="Estilo Texto independiente + Arial 12 pt Justificado Izquierda:  ...84"/>
    <w:basedOn w:val="Normal"/>
    <w:semiHidden/>
    <w:rsid w:val="00212DE0"/>
    <w:rPr>
      <w:rFonts w:eastAsia="Times New Roman"/>
      <w:szCs w:val="24"/>
      <w:lang w:val="es-ES" w:eastAsia="es-ES"/>
    </w:rPr>
  </w:style>
  <w:style w:type="paragraph" w:customStyle="1" w:styleId="TituloTablasdeContenido84">
    <w:name w:val="Titulo Tablas de Contenido84"/>
    <w:basedOn w:val="Normal"/>
    <w:rsid w:val="00212DE0"/>
    <w:pPr>
      <w:spacing w:before="360" w:after="360"/>
      <w:jc w:val="center"/>
    </w:pPr>
    <w:rPr>
      <w:b/>
      <w:caps/>
      <w:sz w:val="32"/>
      <w:szCs w:val="32"/>
    </w:rPr>
  </w:style>
  <w:style w:type="character" w:customStyle="1" w:styleId="CarCar244">
    <w:name w:val="Car Car244"/>
    <w:basedOn w:val="Fuentedeprrafopredeter"/>
    <w:rsid w:val="00212DE0"/>
    <w:rPr>
      <w:rFonts w:ascii="Arial" w:eastAsia="SimSun" w:hAnsi="Arial" w:cs="Arial"/>
      <w:b/>
      <w:bCs/>
      <w:caps/>
      <w:kern w:val="32"/>
      <w:sz w:val="28"/>
      <w:szCs w:val="28"/>
      <w:lang w:val="es-MX" w:eastAsia="zh-CN" w:bidi="ar-SA"/>
    </w:rPr>
  </w:style>
  <w:style w:type="paragraph" w:customStyle="1" w:styleId="Portada284">
    <w:name w:val="Portada284"/>
    <w:basedOn w:val="Normal"/>
    <w:rsid w:val="00212DE0"/>
    <w:pPr>
      <w:jc w:val="center"/>
    </w:pPr>
    <w:rPr>
      <w:b/>
      <w:color w:val="000080"/>
      <w:szCs w:val="24"/>
      <w:lang w:val="es-MX"/>
    </w:rPr>
  </w:style>
  <w:style w:type="paragraph" w:customStyle="1" w:styleId="EstiloDespus6pto84">
    <w:name w:val="Estilo Después:  6 pto84"/>
    <w:basedOn w:val="Normal"/>
    <w:rsid w:val="00212DE0"/>
    <w:rPr>
      <w:sz w:val="20"/>
      <w:lang w:val="es-MX"/>
    </w:rPr>
  </w:style>
  <w:style w:type="paragraph" w:customStyle="1" w:styleId="xl2384">
    <w:name w:val="xl2384"/>
    <w:basedOn w:val="Normal"/>
    <w:rsid w:val="00212DE0"/>
    <w:pPr>
      <w:spacing w:before="100" w:after="100"/>
      <w:jc w:val="left"/>
    </w:pPr>
    <w:rPr>
      <w:rFonts w:ascii="Arial Narrow" w:eastAsia="Times New Roman" w:hAnsi="Arial Narrow"/>
      <w:lang w:val="es-ES" w:eastAsia="es-MX"/>
    </w:rPr>
  </w:style>
  <w:style w:type="character" w:customStyle="1" w:styleId="Ttulo1CarCar34">
    <w:name w:val="Título 1 Car Car34"/>
    <w:basedOn w:val="Fuentedeprrafopredeter"/>
    <w:rsid w:val="00212DE0"/>
    <w:rPr>
      <w:rFonts w:ascii="Arial" w:eastAsia="SimSun" w:hAnsi="Arial" w:cs="Arial"/>
      <w:b/>
      <w:bCs/>
      <w:caps/>
      <w:kern w:val="32"/>
      <w:sz w:val="28"/>
      <w:szCs w:val="28"/>
      <w:lang w:val="es-CO" w:eastAsia="zh-CN" w:bidi="ar-SA"/>
    </w:rPr>
  </w:style>
  <w:style w:type="character" w:customStyle="1" w:styleId="CarCar74">
    <w:name w:val="Car Car74"/>
    <w:basedOn w:val="Fuentedeprrafopredeter"/>
    <w:rsid w:val="00212DE0"/>
    <w:rPr>
      <w:rFonts w:ascii="Arial" w:eastAsia="SimSun" w:hAnsi="Arial" w:cs="Arial"/>
      <w:b/>
      <w:bCs/>
      <w:iCs/>
      <w:caps/>
      <w:sz w:val="24"/>
      <w:szCs w:val="24"/>
      <w:lang w:val="es-MX" w:eastAsia="zh-CN" w:bidi="ar-SA"/>
    </w:rPr>
  </w:style>
  <w:style w:type="character" w:customStyle="1" w:styleId="CarCar154">
    <w:name w:val="Car Car154"/>
    <w:basedOn w:val="Fuentedeprrafopredeter"/>
    <w:rsid w:val="00212DE0"/>
    <w:rPr>
      <w:rFonts w:ascii="Arial" w:eastAsia="SimSun" w:hAnsi="Arial" w:cs="Arial"/>
      <w:b/>
      <w:bCs/>
      <w:caps/>
      <w:kern w:val="32"/>
      <w:sz w:val="28"/>
      <w:szCs w:val="28"/>
      <w:lang w:val="es-MX" w:eastAsia="zh-CN" w:bidi="ar-SA"/>
    </w:rPr>
  </w:style>
  <w:style w:type="paragraph" w:customStyle="1" w:styleId="xl2394">
    <w:name w:val="xl2394"/>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94">
    <w:name w:val="Estilo Texto independiente + Arial 12 pt Justificado Izquierda:  ...94"/>
    <w:basedOn w:val="Normal"/>
    <w:semiHidden/>
    <w:rsid w:val="00212DE0"/>
    <w:rPr>
      <w:rFonts w:eastAsia="Times New Roman"/>
      <w:szCs w:val="24"/>
      <w:lang w:val="es-ES" w:eastAsia="es-ES"/>
    </w:rPr>
  </w:style>
  <w:style w:type="paragraph" w:customStyle="1" w:styleId="TituloTablasdeContenido94">
    <w:name w:val="Titulo Tablas de Contenido94"/>
    <w:basedOn w:val="Normal"/>
    <w:rsid w:val="00212DE0"/>
    <w:pPr>
      <w:spacing w:before="360" w:after="360"/>
      <w:jc w:val="center"/>
    </w:pPr>
    <w:rPr>
      <w:rFonts w:cs="Arial"/>
      <w:b/>
      <w:bCs/>
      <w:caps/>
      <w:kern w:val="32"/>
      <w:sz w:val="32"/>
      <w:szCs w:val="32"/>
    </w:rPr>
  </w:style>
  <w:style w:type="character" w:customStyle="1" w:styleId="Ttulo2CarCarCar34">
    <w:name w:val="Título 2 Car Car Car34"/>
    <w:basedOn w:val="Fuentedeprrafopredeter"/>
    <w:rsid w:val="00212DE0"/>
    <w:rPr>
      <w:rFonts w:ascii="Arial" w:eastAsia="SimSun" w:hAnsi="Arial" w:cs="Arial"/>
      <w:b/>
      <w:bCs/>
      <w:iCs/>
      <w:caps/>
      <w:sz w:val="24"/>
      <w:szCs w:val="24"/>
      <w:lang w:val="es-MX" w:eastAsia="zh-CN" w:bidi="ar-SA"/>
    </w:rPr>
  </w:style>
  <w:style w:type="character" w:customStyle="1" w:styleId="CarCar84">
    <w:name w:val="Car Car84"/>
    <w:basedOn w:val="Fuentedeprrafopredeter"/>
    <w:rsid w:val="00212DE0"/>
    <w:rPr>
      <w:rFonts w:ascii="Arial" w:eastAsia="SimSun" w:hAnsi="Arial" w:cs="Arial"/>
      <w:b/>
      <w:bCs/>
      <w:caps/>
      <w:kern w:val="32"/>
      <w:sz w:val="28"/>
      <w:szCs w:val="28"/>
      <w:lang w:val="es-MX" w:eastAsia="zh-CN" w:bidi="ar-SA"/>
    </w:rPr>
  </w:style>
  <w:style w:type="paragraph" w:customStyle="1" w:styleId="Portada294">
    <w:name w:val="Portada294"/>
    <w:basedOn w:val="Normal"/>
    <w:rsid w:val="00212DE0"/>
    <w:pPr>
      <w:jc w:val="center"/>
    </w:pPr>
    <w:rPr>
      <w:b/>
      <w:color w:val="000080"/>
      <w:szCs w:val="24"/>
      <w:lang w:val="es-MX"/>
    </w:rPr>
  </w:style>
  <w:style w:type="paragraph" w:customStyle="1" w:styleId="EstiloDespus6pto94">
    <w:name w:val="Estilo Después:  6 pto94"/>
    <w:basedOn w:val="Normal"/>
    <w:rsid w:val="00212DE0"/>
    <w:rPr>
      <w:sz w:val="20"/>
      <w:lang w:val="es-MX"/>
    </w:rPr>
  </w:style>
  <w:style w:type="paragraph" w:customStyle="1" w:styleId="xl23104">
    <w:name w:val="xl23104"/>
    <w:basedOn w:val="Normal"/>
    <w:rsid w:val="00212DE0"/>
    <w:pPr>
      <w:spacing w:before="100" w:after="100"/>
      <w:jc w:val="left"/>
    </w:pPr>
    <w:rPr>
      <w:rFonts w:ascii="Arial Narrow" w:eastAsia="Times New Roman" w:hAnsi="Arial Narrow"/>
      <w:lang w:val="es-ES" w:eastAsia="es-MX"/>
    </w:rPr>
  </w:style>
  <w:style w:type="paragraph" w:customStyle="1" w:styleId="EstiloEpgrafeSinNegrita34">
    <w:name w:val="Estilo Epígrafe + Sin Negrita34"/>
    <w:basedOn w:val="Epgrafe"/>
    <w:rsid w:val="00212DE0"/>
    <w:pPr>
      <w:spacing w:before="0"/>
      <w:jc w:val="both"/>
    </w:pPr>
    <w:rPr>
      <w:rFonts w:cs="Arial"/>
      <w:b/>
      <w:caps/>
      <w:kern w:val="32"/>
      <w:szCs w:val="28"/>
    </w:rPr>
  </w:style>
  <w:style w:type="character" w:customStyle="1" w:styleId="EstiloEpgrafeSinNegritaCar34">
    <w:name w:val="Estilo Epígrafe + Sin Negrita Car34"/>
    <w:basedOn w:val="Ttulo3Car6"/>
    <w:rsid w:val="00212DE0"/>
    <w:rPr>
      <w:rFonts w:ascii="Arial" w:hAnsi="Arial" w:cs="Arial"/>
      <w:b/>
      <w:bCs/>
      <w:iCs/>
      <w:caps/>
      <w:kern w:val="32"/>
      <w:sz w:val="22"/>
      <w:szCs w:val="28"/>
      <w:lang w:val="es-MX" w:eastAsia="zh-CN"/>
    </w:rPr>
  </w:style>
  <w:style w:type="paragraph" w:customStyle="1" w:styleId="EstiloEpgrafeJustificado34">
    <w:name w:val="Estilo Epígrafe + Justificado34"/>
    <w:basedOn w:val="Epgrafe"/>
    <w:rsid w:val="00212DE0"/>
    <w:pPr>
      <w:jc w:val="both"/>
    </w:pPr>
    <w:rPr>
      <w:rFonts w:eastAsia="Times New Roman"/>
      <w:bCs w:val="0"/>
    </w:rPr>
  </w:style>
  <w:style w:type="paragraph" w:customStyle="1" w:styleId="EstiloTtulo5Negrita34">
    <w:name w:val="Estilo Título 5 + Negrita34"/>
    <w:basedOn w:val="Ttulo5"/>
    <w:rsid w:val="00212DE0"/>
    <w:rPr>
      <w:b/>
    </w:rPr>
  </w:style>
  <w:style w:type="character" w:customStyle="1" w:styleId="CarCar164">
    <w:name w:val="Car Car164"/>
    <w:basedOn w:val="Fuentedeprrafopredeter"/>
    <w:rsid w:val="00212DE0"/>
    <w:rPr>
      <w:rFonts w:ascii="Arial" w:eastAsia="SimSun" w:hAnsi="Arial" w:cs="Arial"/>
      <w:b/>
      <w:bCs/>
      <w:iCs/>
      <w:caps/>
      <w:sz w:val="24"/>
      <w:szCs w:val="24"/>
      <w:lang w:val="es-MX" w:eastAsia="zh-CN" w:bidi="ar-SA"/>
    </w:rPr>
  </w:style>
  <w:style w:type="character" w:customStyle="1" w:styleId="Ttulo1CarCar44">
    <w:name w:val="Título 1 Car Car44"/>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0cm34">
    <w:name w:val="Estilo TDC 1 + Izquierda:  0 cm Primera línea:  0 cm34"/>
    <w:basedOn w:val="TDC1"/>
    <w:rsid w:val="00212DE0"/>
    <w:pPr>
      <w:ind w:left="0" w:firstLine="0"/>
    </w:pPr>
    <w:rPr>
      <w:rFonts w:eastAsia="Times New Roman"/>
      <w:bCs w:val="0"/>
      <w:u w:val="none"/>
    </w:rPr>
  </w:style>
  <w:style w:type="paragraph" w:customStyle="1" w:styleId="EstiloTtulo114ptMaysculas14">
    <w:name w:val="Estilo Título 1 + 14 pt Mayúsculas14"/>
    <w:basedOn w:val="Ttulo1"/>
    <w:rsid w:val="00212DE0"/>
    <w:pPr>
      <w:tabs>
        <w:tab w:val="clear" w:pos="0"/>
        <w:tab w:val="num" w:pos="720"/>
      </w:tabs>
      <w:ind w:left="720" w:hanging="360"/>
    </w:pPr>
    <w:rPr>
      <w:caps w:val="0"/>
    </w:rPr>
  </w:style>
  <w:style w:type="paragraph" w:customStyle="1" w:styleId="EstiloTextoindependienteArial12ptJustificadoIzquierda124">
    <w:name w:val="Estilo Texto independiente + Arial 12 pt Justificado Izquierda:  ...124"/>
    <w:basedOn w:val="Normal"/>
    <w:semiHidden/>
    <w:rsid w:val="00212DE0"/>
    <w:rPr>
      <w:rFonts w:eastAsia="Times New Roman"/>
      <w:szCs w:val="24"/>
      <w:lang w:val="es-ES" w:eastAsia="es-ES"/>
    </w:rPr>
  </w:style>
  <w:style w:type="paragraph" w:customStyle="1" w:styleId="TituloTablasdeContenido124">
    <w:name w:val="Titulo Tablas de Contenido124"/>
    <w:basedOn w:val="Normal"/>
    <w:rsid w:val="00212DE0"/>
    <w:pPr>
      <w:spacing w:before="360" w:after="360"/>
      <w:jc w:val="center"/>
    </w:pPr>
    <w:rPr>
      <w:b/>
      <w:caps/>
      <w:sz w:val="32"/>
      <w:szCs w:val="32"/>
    </w:rPr>
  </w:style>
  <w:style w:type="character" w:customStyle="1" w:styleId="TituloTablasdeContenidoCar124">
    <w:name w:val="Titulo Tablas de Contenido Car124"/>
    <w:basedOn w:val="CarCar2"/>
    <w:rsid w:val="00212DE0"/>
    <w:rPr>
      <w:rFonts w:ascii="Arial" w:eastAsia="SimSun" w:hAnsi="Arial" w:cs="Arial"/>
      <w:b/>
      <w:bCs/>
      <w:caps/>
      <w:kern w:val="32"/>
      <w:sz w:val="32"/>
      <w:szCs w:val="32"/>
      <w:lang w:val="es-CO" w:eastAsia="zh-CN" w:bidi="ar-SA"/>
    </w:rPr>
  </w:style>
  <w:style w:type="paragraph" w:customStyle="1" w:styleId="Portada2124">
    <w:name w:val="Portada2124"/>
    <w:basedOn w:val="Normal"/>
    <w:rsid w:val="00212DE0"/>
    <w:pPr>
      <w:jc w:val="center"/>
    </w:pPr>
    <w:rPr>
      <w:b/>
      <w:color w:val="000080"/>
      <w:szCs w:val="24"/>
      <w:lang w:val="es-MX"/>
    </w:rPr>
  </w:style>
  <w:style w:type="paragraph" w:customStyle="1" w:styleId="Portada1124">
    <w:name w:val="Portada1124"/>
    <w:basedOn w:val="TituloTablasdeContenido"/>
    <w:rsid w:val="00212DE0"/>
    <w:rPr>
      <w:rFonts w:cs="Times New Roman"/>
      <w:bCs w:val="0"/>
      <w:caps/>
      <w:kern w:val="0"/>
      <w:sz w:val="28"/>
      <w:szCs w:val="28"/>
    </w:rPr>
  </w:style>
  <w:style w:type="paragraph" w:customStyle="1" w:styleId="Portada3124">
    <w:name w:val="Portada3124"/>
    <w:basedOn w:val="Normal"/>
    <w:rsid w:val="00212DE0"/>
    <w:pPr>
      <w:jc w:val="center"/>
    </w:pPr>
    <w:rPr>
      <w:b/>
      <w:color w:val="0000FF"/>
      <w:sz w:val="52"/>
      <w:szCs w:val="52"/>
      <w:lang w:val="en-GB"/>
    </w:rPr>
  </w:style>
  <w:style w:type="paragraph" w:customStyle="1" w:styleId="Portada4124">
    <w:name w:val="Portada4124"/>
    <w:basedOn w:val="Normal"/>
    <w:rsid w:val="00212DE0"/>
    <w:pPr>
      <w:jc w:val="center"/>
    </w:pPr>
    <w:rPr>
      <w:b/>
      <w:sz w:val="28"/>
      <w:szCs w:val="36"/>
      <w:lang w:val="en-GB"/>
    </w:rPr>
  </w:style>
  <w:style w:type="paragraph" w:customStyle="1" w:styleId="EstiloDespus6pto124">
    <w:name w:val="Estilo Después:  6 pto124"/>
    <w:basedOn w:val="Normal"/>
    <w:rsid w:val="00212DE0"/>
    <w:rPr>
      <w:sz w:val="20"/>
      <w:lang w:val="es-MX"/>
    </w:rPr>
  </w:style>
  <w:style w:type="paragraph" w:customStyle="1" w:styleId="xl23124">
    <w:name w:val="xl23124"/>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0cm124">
    <w:name w:val="Estilo TDC 1 + Izquierda:  0 cm Primera línea:  0 cm124"/>
    <w:basedOn w:val="TDC1"/>
    <w:rsid w:val="00212DE0"/>
    <w:pPr>
      <w:ind w:left="0" w:firstLine="0"/>
    </w:pPr>
    <w:rPr>
      <w:rFonts w:eastAsia="Times New Roman"/>
      <w:bCs w:val="0"/>
      <w:u w:val="none"/>
    </w:rPr>
  </w:style>
  <w:style w:type="paragraph" w:customStyle="1" w:styleId="EstiloTtulo5Despus12pto24">
    <w:name w:val="Estilo Título 5 + Después:  12 pto24"/>
    <w:basedOn w:val="Ttulo5"/>
    <w:rsid w:val="00212DE0"/>
    <w:rPr>
      <w:b/>
    </w:rPr>
  </w:style>
  <w:style w:type="paragraph" w:customStyle="1" w:styleId="EstiloTextoindependienteArial12ptJustificadoIzquierda224">
    <w:name w:val="Estilo Texto independiente + Arial 12 pt Justificado Izquierda:  ...224"/>
    <w:basedOn w:val="Normal"/>
    <w:semiHidden/>
    <w:rsid w:val="00212DE0"/>
    <w:rPr>
      <w:rFonts w:eastAsia="Times New Roman"/>
      <w:szCs w:val="24"/>
      <w:lang w:val="es-ES" w:eastAsia="es-ES"/>
    </w:rPr>
  </w:style>
  <w:style w:type="paragraph" w:customStyle="1" w:styleId="TituloTablasdeContenido224">
    <w:name w:val="Titulo Tablas de Contenido224"/>
    <w:basedOn w:val="Normal"/>
    <w:rsid w:val="00212DE0"/>
    <w:pPr>
      <w:spacing w:before="360" w:after="360"/>
      <w:jc w:val="center"/>
    </w:pPr>
    <w:rPr>
      <w:rFonts w:cs="Arial"/>
      <w:b/>
      <w:bCs/>
      <w:caps/>
      <w:kern w:val="32"/>
      <w:sz w:val="32"/>
      <w:szCs w:val="32"/>
    </w:rPr>
  </w:style>
  <w:style w:type="paragraph" w:customStyle="1" w:styleId="Portada2224">
    <w:name w:val="Portada2224"/>
    <w:basedOn w:val="Normal"/>
    <w:rsid w:val="00212DE0"/>
    <w:pPr>
      <w:jc w:val="center"/>
    </w:pPr>
    <w:rPr>
      <w:b/>
      <w:color w:val="000080"/>
      <w:szCs w:val="24"/>
      <w:lang w:val="es-MX"/>
    </w:rPr>
  </w:style>
  <w:style w:type="paragraph" w:customStyle="1" w:styleId="EstiloDespus6pto224">
    <w:name w:val="Estilo Después:  6 pto224"/>
    <w:basedOn w:val="Normal"/>
    <w:rsid w:val="00212DE0"/>
    <w:rPr>
      <w:sz w:val="20"/>
      <w:lang w:val="es-MX"/>
    </w:rPr>
  </w:style>
  <w:style w:type="paragraph" w:customStyle="1" w:styleId="xl23224">
    <w:name w:val="xl23224"/>
    <w:basedOn w:val="Normal"/>
    <w:rsid w:val="00212DE0"/>
    <w:pPr>
      <w:spacing w:before="100" w:after="100"/>
      <w:jc w:val="left"/>
    </w:pPr>
    <w:rPr>
      <w:rFonts w:ascii="Arial Narrow" w:eastAsia="Times New Roman" w:hAnsi="Arial Narrow"/>
      <w:lang w:val="es-ES" w:eastAsia="es-MX"/>
    </w:rPr>
  </w:style>
  <w:style w:type="paragraph" w:customStyle="1" w:styleId="EstiloEpgrafeSinNegrita124">
    <w:name w:val="Estilo Epígrafe + Sin Negrita124"/>
    <w:basedOn w:val="Epgrafe"/>
    <w:rsid w:val="00212DE0"/>
    <w:pPr>
      <w:spacing w:before="0"/>
      <w:jc w:val="both"/>
    </w:pPr>
    <w:rPr>
      <w:rFonts w:cs="Arial"/>
      <w:b/>
      <w:caps/>
      <w:kern w:val="32"/>
      <w:szCs w:val="28"/>
    </w:rPr>
  </w:style>
  <w:style w:type="character" w:customStyle="1" w:styleId="EstiloEpgrafeSinNegritaCar124">
    <w:name w:val="Estilo Epígrafe + Sin Negrita Car124"/>
    <w:basedOn w:val="Ttulo3Car6"/>
    <w:rsid w:val="00212DE0"/>
    <w:rPr>
      <w:rFonts w:ascii="Arial" w:hAnsi="Arial" w:cs="Arial"/>
      <w:b/>
      <w:bCs/>
      <w:iCs/>
      <w:caps/>
      <w:kern w:val="32"/>
      <w:sz w:val="22"/>
      <w:szCs w:val="28"/>
      <w:lang w:val="es-MX" w:eastAsia="zh-CN"/>
    </w:rPr>
  </w:style>
  <w:style w:type="paragraph" w:customStyle="1" w:styleId="EstiloEpgrafeJustificado124">
    <w:name w:val="Estilo Epígrafe + Justificado124"/>
    <w:basedOn w:val="Epgrafe"/>
    <w:rsid w:val="00212DE0"/>
    <w:pPr>
      <w:jc w:val="both"/>
    </w:pPr>
    <w:rPr>
      <w:rFonts w:eastAsia="Times New Roman"/>
      <w:bCs w:val="0"/>
    </w:rPr>
  </w:style>
  <w:style w:type="paragraph" w:customStyle="1" w:styleId="EstiloTtulo5Negrita124">
    <w:name w:val="Estilo Título 5 + Negrita124"/>
    <w:basedOn w:val="Ttulo5"/>
    <w:rsid w:val="00212DE0"/>
    <w:rPr>
      <w:b/>
    </w:rPr>
  </w:style>
  <w:style w:type="paragraph" w:customStyle="1" w:styleId="EstiloTDC1Izquierda0cmPrimeralnea0cm214">
    <w:name w:val="Estilo TDC 1 + Izquierda:  0 cm Primera línea:  0 cm214"/>
    <w:basedOn w:val="TDC1"/>
    <w:rsid w:val="00212DE0"/>
    <w:pPr>
      <w:tabs>
        <w:tab w:val="clear" w:pos="8880"/>
        <w:tab w:val="right" w:leader="dot" w:pos="9120"/>
      </w:tabs>
      <w:ind w:left="0" w:firstLine="0"/>
    </w:pPr>
    <w:rPr>
      <w:rFonts w:eastAsia="Times New Roman"/>
      <w:bCs w:val="0"/>
      <w:u w:val="none"/>
    </w:rPr>
  </w:style>
  <w:style w:type="paragraph" w:customStyle="1" w:styleId="EstiloTextoindependienteArial12ptJustificadoIzquierda1114">
    <w:name w:val="Estilo Texto independiente + Arial 12 pt Justificado Izquierda:  ...1114"/>
    <w:basedOn w:val="Normal"/>
    <w:semiHidden/>
    <w:rsid w:val="00212DE0"/>
    <w:rPr>
      <w:rFonts w:eastAsia="Times New Roman"/>
      <w:szCs w:val="24"/>
      <w:lang w:val="es-ES" w:eastAsia="es-ES"/>
    </w:rPr>
  </w:style>
  <w:style w:type="paragraph" w:customStyle="1" w:styleId="TituloTablasdeContenido1114">
    <w:name w:val="Titulo Tablas de Contenido1114"/>
    <w:basedOn w:val="Normal"/>
    <w:rsid w:val="00212DE0"/>
    <w:pPr>
      <w:spacing w:before="360" w:after="360"/>
      <w:jc w:val="center"/>
    </w:pPr>
    <w:rPr>
      <w:b/>
      <w:caps/>
      <w:sz w:val="32"/>
      <w:szCs w:val="32"/>
    </w:rPr>
  </w:style>
  <w:style w:type="character" w:customStyle="1" w:styleId="TituloTablasdeContenidoCar1114">
    <w:name w:val="Titulo Tablas de Contenido Car1114"/>
    <w:basedOn w:val="CarCar2"/>
    <w:rsid w:val="00212DE0"/>
    <w:rPr>
      <w:rFonts w:ascii="Arial" w:eastAsia="SimSun" w:hAnsi="Arial" w:cs="Arial"/>
      <w:b/>
      <w:bCs/>
      <w:caps/>
      <w:kern w:val="32"/>
      <w:sz w:val="32"/>
      <w:szCs w:val="32"/>
      <w:lang w:val="es-CO" w:eastAsia="zh-CN" w:bidi="ar-SA"/>
    </w:rPr>
  </w:style>
  <w:style w:type="paragraph" w:customStyle="1" w:styleId="Portada21114">
    <w:name w:val="Portada21114"/>
    <w:basedOn w:val="Normal"/>
    <w:rsid w:val="00212DE0"/>
    <w:pPr>
      <w:jc w:val="center"/>
    </w:pPr>
    <w:rPr>
      <w:b/>
      <w:color w:val="000080"/>
      <w:szCs w:val="24"/>
      <w:lang w:val="es-MX"/>
    </w:rPr>
  </w:style>
  <w:style w:type="paragraph" w:customStyle="1" w:styleId="Portada11114">
    <w:name w:val="Portada11114"/>
    <w:basedOn w:val="TituloTablasdeContenido"/>
    <w:rsid w:val="00212DE0"/>
    <w:rPr>
      <w:rFonts w:cs="Times New Roman"/>
      <w:bCs w:val="0"/>
      <w:caps/>
      <w:kern w:val="0"/>
      <w:sz w:val="28"/>
      <w:szCs w:val="28"/>
    </w:rPr>
  </w:style>
  <w:style w:type="paragraph" w:customStyle="1" w:styleId="Portada31114">
    <w:name w:val="Portada31114"/>
    <w:basedOn w:val="Normal"/>
    <w:rsid w:val="00212DE0"/>
    <w:pPr>
      <w:jc w:val="center"/>
    </w:pPr>
    <w:rPr>
      <w:b/>
      <w:color w:val="0000FF"/>
      <w:sz w:val="52"/>
      <w:szCs w:val="52"/>
      <w:lang w:val="en-GB"/>
    </w:rPr>
  </w:style>
  <w:style w:type="paragraph" w:customStyle="1" w:styleId="Portada41114">
    <w:name w:val="Portada41114"/>
    <w:basedOn w:val="Normal"/>
    <w:rsid w:val="00212DE0"/>
    <w:pPr>
      <w:jc w:val="center"/>
    </w:pPr>
    <w:rPr>
      <w:b/>
      <w:sz w:val="28"/>
      <w:szCs w:val="36"/>
      <w:lang w:val="en-GB"/>
    </w:rPr>
  </w:style>
  <w:style w:type="paragraph" w:customStyle="1" w:styleId="EstiloDespus6pto1114">
    <w:name w:val="Estilo Después:  6 pto1114"/>
    <w:basedOn w:val="Normal"/>
    <w:rsid w:val="00212DE0"/>
    <w:rPr>
      <w:sz w:val="20"/>
      <w:lang w:val="es-MX"/>
    </w:rPr>
  </w:style>
  <w:style w:type="paragraph" w:customStyle="1" w:styleId="xl231114">
    <w:name w:val="xl231114"/>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0cm1114">
    <w:name w:val="Estilo TDC 1 + Izquierda:  0 cm Primera línea:  0 cm1114"/>
    <w:basedOn w:val="TDC1"/>
    <w:rsid w:val="00212DE0"/>
    <w:pPr>
      <w:tabs>
        <w:tab w:val="clear" w:pos="8880"/>
        <w:tab w:val="right" w:leader="dot" w:pos="9120"/>
      </w:tabs>
      <w:ind w:left="0" w:firstLine="0"/>
    </w:pPr>
    <w:rPr>
      <w:rFonts w:eastAsia="Times New Roman"/>
      <w:bCs w:val="0"/>
      <w:u w:val="none"/>
    </w:rPr>
  </w:style>
  <w:style w:type="paragraph" w:customStyle="1" w:styleId="EstiloTextoindependienteArial12ptJustificadoIzquierda2114">
    <w:name w:val="Estilo Texto independiente + Arial 12 pt Justificado Izquierda:  ...2114"/>
    <w:basedOn w:val="Normal"/>
    <w:semiHidden/>
    <w:rsid w:val="00212DE0"/>
    <w:rPr>
      <w:rFonts w:eastAsia="Times New Roman"/>
      <w:szCs w:val="24"/>
      <w:lang w:val="es-ES" w:eastAsia="es-ES"/>
    </w:rPr>
  </w:style>
  <w:style w:type="paragraph" w:customStyle="1" w:styleId="TituloTablasdeContenido2114">
    <w:name w:val="Titulo Tablas de Contenido2114"/>
    <w:basedOn w:val="Normal"/>
    <w:rsid w:val="00212DE0"/>
    <w:pPr>
      <w:spacing w:before="360" w:after="360"/>
      <w:jc w:val="center"/>
    </w:pPr>
    <w:rPr>
      <w:rFonts w:cs="Arial"/>
      <w:b/>
      <w:bCs/>
      <w:caps/>
      <w:kern w:val="32"/>
      <w:sz w:val="32"/>
      <w:szCs w:val="32"/>
    </w:rPr>
  </w:style>
  <w:style w:type="character" w:customStyle="1" w:styleId="TituloTablasdeContenidoCar214">
    <w:name w:val="Titulo Tablas de Contenido Car214"/>
    <w:basedOn w:val="Ttulo3Car6"/>
    <w:rsid w:val="00212DE0"/>
    <w:rPr>
      <w:rFonts w:ascii="Arial" w:hAnsi="Arial" w:cs="Arial"/>
      <w:b/>
      <w:bCs/>
      <w:iCs/>
      <w:caps/>
      <w:kern w:val="32"/>
      <w:sz w:val="32"/>
      <w:szCs w:val="32"/>
      <w:lang w:val="es-CO" w:eastAsia="zh-CN"/>
    </w:rPr>
  </w:style>
  <w:style w:type="paragraph" w:customStyle="1" w:styleId="Portada22114">
    <w:name w:val="Portada22114"/>
    <w:basedOn w:val="Normal"/>
    <w:rsid w:val="00212DE0"/>
    <w:pPr>
      <w:jc w:val="center"/>
    </w:pPr>
    <w:rPr>
      <w:b/>
      <w:color w:val="000080"/>
      <w:szCs w:val="24"/>
      <w:lang w:val="es-MX"/>
    </w:rPr>
  </w:style>
  <w:style w:type="paragraph" w:customStyle="1" w:styleId="Portada1214">
    <w:name w:val="Portada1214"/>
    <w:basedOn w:val="TituloTablasdeContenido"/>
    <w:rsid w:val="00212DE0"/>
    <w:rPr>
      <w:caps/>
      <w:sz w:val="28"/>
      <w:szCs w:val="28"/>
    </w:rPr>
  </w:style>
  <w:style w:type="paragraph" w:customStyle="1" w:styleId="Portada3214">
    <w:name w:val="Portada3214"/>
    <w:basedOn w:val="Normal"/>
    <w:rsid w:val="00212DE0"/>
    <w:pPr>
      <w:jc w:val="center"/>
    </w:pPr>
    <w:rPr>
      <w:b/>
      <w:color w:val="0000FF"/>
      <w:sz w:val="52"/>
      <w:szCs w:val="52"/>
      <w:lang w:val="en-GB"/>
    </w:rPr>
  </w:style>
  <w:style w:type="paragraph" w:customStyle="1" w:styleId="Portada4214">
    <w:name w:val="Portada4214"/>
    <w:basedOn w:val="Normal"/>
    <w:rsid w:val="00212DE0"/>
    <w:pPr>
      <w:jc w:val="center"/>
    </w:pPr>
    <w:rPr>
      <w:b/>
      <w:sz w:val="28"/>
      <w:szCs w:val="36"/>
      <w:lang w:val="en-GB"/>
    </w:rPr>
  </w:style>
  <w:style w:type="paragraph" w:customStyle="1" w:styleId="EstiloDespus6pto2114">
    <w:name w:val="Estilo Después:  6 pto2114"/>
    <w:basedOn w:val="Normal"/>
    <w:rsid w:val="00212DE0"/>
    <w:rPr>
      <w:sz w:val="20"/>
      <w:lang w:val="es-MX"/>
    </w:rPr>
  </w:style>
  <w:style w:type="paragraph" w:customStyle="1" w:styleId="xl232114">
    <w:name w:val="xl232114"/>
    <w:basedOn w:val="Normal"/>
    <w:rsid w:val="00212DE0"/>
    <w:pPr>
      <w:spacing w:before="100" w:after="100"/>
      <w:jc w:val="left"/>
    </w:pPr>
    <w:rPr>
      <w:rFonts w:ascii="Arial Narrow" w:eastAsia="Times New Roman" w:hAnsi="Arial Narrow"/>
      <w:lang w:val="es-ES" w:eastAsia="es-MX"/>
    </w:rPr>
  </w:style>
  <w:style w:type="paragraph" w:customStyle="1" w:styleId="EstiloEpgrafeSinNegrita1114">
    <w:name w:val="Estilo Epígrafe + Sin Negrita1114"/>
    <w:basedOn w:val="Epgrafe"/>
    <w:rsid w:val="00212DE0"/>
    <w:pPr>
      <w:spacing w:before="0"/>
      <w:jc w:val="both"/>
    </w:pPr>
    <w:rPr>
      <w:rFonts w:cs="Arial"/>
      <w:b/>
      <w:caps/>
      <w:kern w:val="32"/>
      <w:szCs w:val="28"/>
    </w:rPr>
  </w:style>
  <w:style w:type="character" w:customStyle="1" w:styleId="EstiloEpgrafeSinNegritaCar1114">
    <w:name w:val="Estilo Epígrafe + Sin Negrita Car1114"/>
    <w:basedOn w:val="Ttulo3Car6"/>
    <w:rsid w:val="00212DE0"/>
    <w:rPr>
      <w:rFonts w:ascii="Arial" w:hAnsi="Arial" w:cs="Arial"/>
      <w:b/>
      <w:bCs/>
      <w:iCs/>
      <w:caps/>
      <w:kern w:val="32"/>
      <w:sz w:val="22"/>
      <w:szCs w:val="28"/>
      <w:lang w:val="es-MX" w:eastAsia="zh-CN"/>
    </w:rPr>
  </w:style>
  <w:style w:type="paragraph" w:customStyle="1" w:styleId="EstiloEpgrafeJustificado1114">
    <w:name w:val="Estilo Epígrafe + Justificado1114"/>
    <w:basedOn w:val="Epgrafe"/>
    <w:rsid w:val="00212DE0"/>
    <w:pPr>
      <w:jc w:val="both"/>
    </w:pPr>
    <w:rPr>
      <w:rFonts w:eastAsia="Times New Roman"/>
      <w:bCs w:val="0"/>
    </w:rPr>
  </w:style>
  <w:style w:type="paragraph" w:customStyle="1" w:styleId="EstiloTtulo5Negrita1114">
    <w:name w:val="Estilo Título 5 + Negrita1114"/>
    <w:basedOn w:val="Ttulo5"/>
    <w:rsid w:val="00212DE0"/>
    <w:pPr>
      <w:numPr>
        <w:ilvl w:val="0"/>
        <w:numId w:val="0"/>
      </w:numPr>
      <w:tabs>
        <w:tab w:val="num" w:pos="3600"/>
      </w:tabs>
      <w:ind w:left="3600" w:hanging="360"/>
    </w:pPr>
    <w:rPr>
      <w:b/>
    </w:rPr>
  </w:style>
  <w:style w:type="paragraph" w:customStyle="1" w:styleId="EstiloTextoindependienteArial12ptJustificadoIzquierda314">
    <w:name w:val="Estilo Texto independiente + Arial 12 pt Justificado Izquierda:  ...314"/>
    <w:basedOn w:val="Normal"/>
    <w:semiHidden/>
    <w:rsid w:val="00212DE0"/>
    <w:rPr>
      <w:rFonts w:eastAsia="Times New Roman"/>
      <w:szCs w:val="24"/>
      <w:lang w:val="es-ES" w:eastAsia="es-ES"/>
    </w:rPr>
  </w:style>
  <w:style w:type="paragraph" w:customStyle="1" w:styleId="TituloTablasdeContenido314">
    <w:name w:val="Titulo Tablas de Contenido314"/>
    <w:basedOn w:val="Normal"/>
    <w:rsid w:val="00212DE0"/>
    <w:pPr>
      <w:spacing w:before="360" w:after="360"/>
      <w:jc w:val="center"/>
    </w:pPr>
    <w:rPr>
      <w:b/>
      <w:caps/>
      <w:sz w:val="32"/>
      <w:szCs w:val="32"/>
    </w:rPr>
  </w:style>
  <w:style w:type="paragraph" w:customStyle="1" w:styleId="Portada2314">
    <w:name w:val="Portada2314"/>
    <w:basedOn w:val="Normal"/>
    <w:rsid w:val="00212DE0"/>
    <w:pPr>
      <w:jc w:val="center"/>
    </w:pPr>
    <w:rPr>
      <w:b/>
      <w:color w:val="000080"/>
      <w:szCs w:val="24"/>
      <w:lang w:val="es-MX"/>
    </w:rPr>
  </w:style>
  <w:style w:type="paragraph" w:customStyle="1" w:styleId="EstiloDespus6pto314">
    <w:name w:val="Estilo Después:  6 pto314"/>
    <w:basedOn w:val="Normal"/>
    <w:rsid w:val="00212DE0"/>
    <w:rPr>
      <w:sz w:val="20"/>
      <w:lang w:val="es-MX"/>
    </w:rPr>
  </w:style>
  <w:style w:type="paragraph" w:customStyle="1" w:styleId="xl23314">
    <w:name w:val="xl23314"/>
    <w:basedOn w:val="Normal"/>
    <w:rsid w:val="00212DE0"/>
    <w:pPr>
      <w:spacing w:before="100" w:after="100"/>
      <w:jc w:val="left"/>
    </w:pPr>
    <w:rPr>
      <w:rFonts w:ascii="Arial Narrow" w:eastAsia="Times New Roman" w:hAnsi="Arial Narrow"/>
      <w:lang w:val="es-ES" w:eastAsia="es-MX"/>
    </w:rPr>
  </w:style>
  <w:style w:type="paragraph" w:customStyle="1" w:styleId="Textodenotaalfinal24">
    <w:name w:val="Texto de nota al final24"/>
    <w:basedOn w:val="Normal"/>
    <w:rsid w:val="00212DE0"/>
    <w:pPr>
      <w:widowControl w:val="0"/>
      <w:jc w:val="left"/>
    </w:pPr>
    <w:rPr>
      <w:rFonts w:eastAsia="Times New Roman"/>
      <w:snapToGrid w:val="0"/>
      <w:lang w:val="es-CL" w:eastAsia="es-ES"/>
    </w:rPr>
  </w:style>
  <w:style w:type="paragraph" w:customStyle="1" w:styleId="EstiloTextoindependienteArial12ptJustificadoIzquierda414">
    <w:name w:val="Estilo Texto independiente + Arial 12 pt Justificado Izquierda:  ...414"/>
    <w:basedOn w:val="Normal"/>
    <w:semiHidden/>
    <w:rsid w:val="00212DE0"/>
    <w:rPr>
      <w:rFonts w:eastAsia="Times New Roman"/>
      <w:szCs w:val="24"/>
      <w:lang w:val="es-ES" w:eastAsia="es-ES"/>
    </w:rPr>
  </w:style>
  <w:style w:type="paragraph" w:customStyle="1" w:styleId="TituloTablasdeContenido414">
    <w:name w:val="Titulo Tablas de Contenido414"/>
    <w:basedOn w:val="Normal"/>
    <w:rsid w:val="00212DE0"/>
    <w:pPr>
      <w:spacing w:before="360" w:after="360"/>
      <w:jc w:val="center"/>
    </w:pPr>
    <w:rPr>
      <w:b/>
      <w:caps/>
      <w:sz w:val="32"/>
      <w:szCs w:val="32"/>
    </w:rPr>
  </w:style>
  <w:style w:type="paragraph" w:customStyle="1" w:styleId="Portada2414">
    <w:name w:val="Portada2414"/>
    <w:basedOn w:val="Normal"/>
    <w:rsid w:val="00212DE0"/>
    <w:pPr>
      <w:jc w:val="center"/>
    </w:pPr>
    <w:rPr>
      <w:b/>
      <w:color w:val="000080"/>
      <w:szCs w:val="24"/>
      <w:lang w:val="es-MX"/>
    </w:rPr>
  </w:style>
  <w:style w:type="paragraph" w:customStyle="1" w:styleId="EstiloDespus6pto414">
    <w:name w:val="Estilo Después:  6 pto414"/>
    <w:basedOn w:val="Normal"/>
    <w:rsid w:val="00212DE0"/>
    <w:rPr>
      <w:sz w:val="20"/>
      <w:lang w:val="es-MX"/>
    </w:rPr>
  </w:style>
  <w:style w:type="paragraph" w:customStyle="1" w:styleId="xl23414">
    <w:name w:val="xl23414"/>
    <w:basedOn w:val="Normal"/>
    <w:rsid w:val="00212DE0"/>
    <w:pPr>
      <w:spacing w:before="100" w:after="100"/>
      <w:jc w:val="left"/>
    </w:pPr>
    <w:rPr>
      <w:rFonts w:ascii="Arial Narrow" w:eastAsia="Times New Roman" w:hAnsi="Arial Narrow"/>
      <w:lang w:val="es-ES" w:eastAsia="es-MX"/>
    </w:rPr>
  </w:style>
  <w:style w:type="paragraph" w:customStyle="1" w:styleId="Textodenotaalfinal114">
    <w:name w:val="Texto de nota al final114"/>
    <w:basedOn w:val="Normal"/>
    <w:rsid w:val="00212DE0"/>
    <w:pPr>
      <w:widowControl w:val="0"/>
      <w:jc w:val="left"/>
    </w:pPr>
    <w:rPr>
      <w:rFonts w:eastAsia="Times New Roman"/>
      <w:snapToGrid w:val="0"/>
      <w:lang w:val="es-CL" w:eastAsia="es-ES"/>
    </w:rPr>
  </w:style>
  <w:style w:type="paragraph" w:customStyle="1" w:styleId="Lista214">
    <w:name w:val="Lista214"/>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14">
    <w:name w:val="Estilo Texto independiente + Arial 12 pt Justificado Izquierda:  ...514"/>
    <w:basedOn w:val="Normal"/>
    <w:semiHidden/>
    <w:rsid w:val="00212DE0"/>
    <w:rPr>
      <w:rFonts w:eastAsia="Times New Roman"/>
      <w:szCs w:val="24"/>
      <w:lang w:val="es-ES" w:eastAsia="es-ES"/>
    </w:rPr>
  </w:style>
  <w:style w:type="paragraph" w:customStyle="1" w:styleId="TituloTablasdeContenido514">
    <w:name w:val="Titulo Tablas de Contenido514"/>
    <w:basedOn w:val="Normal"/>
    <w:rsid w:val="00212DE0"/>
    <w:pPr>
      <w:spacing w:before="360" w:after="360"/>
      <w:jc w:val="center"/>
    </w:pPr>
    <w:rPr>
      <w:b/>
      <w:caps/>
      <w:sz w:val="32"/>
      <w:szCs w:val="32"/>
    </w:rPr>
  </w:style>
  <w:style w:type="paragraph" w:customStyle="1" w:styleId="Portada2514">
    <w:name w:val="Portada2514"/>
    <w:basedOn w:val="Normal"/>
    <w:rsid w:val="00212DE0"/>
    <w:pPr>
      <w:jc w:val="center"/>
    </w:pPr>
    <w:rPr>
      <w:b/>
      <w:color w:val="000080"/>
      <w:szCs w:val="24"/>
      <w:lang w:val="es-MX"/>
    </w:rPr>
  </w:style>
  <w:style w:type="paragraph" w:customStyle="1" w:styleId="EstiloDespus6pto514">
    <w:name w:val="Estilo Después:  6 pto514"/>
    <w:basedOn w:val="Normal"/>
    <w:rsid w:val="00212DE0"/>
    <w:rPr>
      <w:sz w:val="20"/>
      <w:lang w:val="es-MX"/>
    </w:rPr>
  </w:style>
  <w:style w:type="paragraph" w:customStyle="1" w:styleId="xl23514">
    <w:name w:val="xl23514"/>
    <w:basedOn w:val="Normal"/>
    <w:rsid w:val="00212DE0"/>
    <w:pPr>
      <w:spacing w:before="100" w:after="100"/>
      <w:jc w:val="left"/>
    </w:pPr>
    <w:rPr>
      <w:rFonts w:ascii="Arial Narrow" w:eastAsia="Times New Roman" w:hAnsi="Arial Narrow"/>
      <w:lang w:val="es-ES" w:eastAsia="es-MX"/>
    </w:rPr>
  </w:style>
  <w:style w:type="paragraph" w:customStyle="1" w:styleId="EstiloTtulo5Despus12pto114">
    <w:name w:val="Estilo Título 5 + Después:  12 pto114"/>
    <w:basedOn w:val="Ttulo5"/>
    <w:rsid w:val="00212DE0"/>
    <w:pPr>
      <w:numPr>
        <w:ilvl w:val="0"/>
        <w:numId w:val="0"/>
      </w:numPr>
      <w:tabs>
        <w:tab w:val="num" w:pos="0"/>
        <w:tab w:val="num" w:pos="491"/>
      </w:tabs>
    </w:pPr>
  </w:style>
  <w:style w:type="paragraph" w:customStyle="1" w:styleId="EstiloTextoindependienteArial12ptJustificadoIzquierda614">
    <w:name w:val="Estilo Texto independiente + Arial 12 pt Justificado Izquierda:  ...614"/>
    <w:basedOn w:val="Normal"/>
    <w:semiHidden/>
    <w:rsid w:val="00212DE0"/>
    <w:rPr>
      <w:rFonts w:eastAsia="Times New Roman"/>
      <w:szCs w:val="24"/>
      <w:lang w:val="es-ES" w:eastAsia="es-ES"/>
    </w:rPr>
  </w:style>
  <w:style w:type="paragraph" w:customStyle="1" w:styleId="TituloTablasdeContenido614">
    <w:name w:val="Titulo Tablas de Contenido614"/>
    <w:basedOn w:val="Normal"/>
    <w:rsid w:val="00212DE0"/>
    <w:pPr>
      <w:spacing w:before="360" w:after="360"/>
      <w:jc w:val="center"/>
    </w:pPr>
    <w:rPr>
      <w:b/>
      <w:caps/>
      <w:sz w:val="32"/>
      <w:szCs w:val="32"/>
    </w:rPr>
  </w:style>
  <w:style w:type="paragraph" w:customStyle="1" w:styleId="Portada2614">
    <w:name w:val="Portada2614"/>
    <w:basedOn w:val="Normal"/>
    <w:rsid w:val="00212DE0"/>
    <w:pPr>
      <w:jc w:val="center"/>
    </w:pPr>
    <w:rPr>
      <w:b/>
      <w:color w:val="000080"/>
      <w:szCs w:val="24"/>
      <w:lang w:val="es-MX"/>
    </w:rPr>
  </w:style>
  <w:style w:type="paragraph" w:customStyle="1" w:styleId="EstiloDespus6pto614">
    <w:name w:val="Estilo Después:  6 pto614"/>
    <w:basedOn w:val="Normal"/>
    <w:rsid w:val="00212DE0"/>
    <w:rPr>
      <w:sz w:val="20"/>
      <w:lang w:val="es-MX"/>
    </w:rPr>
  </w:style>
  <w:style w:type="paragraph" w:customStyle="1" w:styleId="xl23614">
    <w:name w:val="xl23614"/>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14">
    <w:name w:val="Estilo Texto independiente + Arial 12 pt Justificado Izquierda:  ...714"/>
    <w:basedOn w:val="Normal"/>
    <w:semiHidden/>
    <w:rsid w:val="00212DE0"/>
    <w:rPr>
      <w:rFonts w:eastAsia="Times New Roman"/>
      <w:szCs w:val="24"/>
      <w:lang w:val="es-ES" w:eastAsia="es-ES"/>
    </w:rPr>
  </w:style>
  <w:style w:type="paragraph" w:customStyle="1" w:styleId="TituloTablasdeContenido714">
    <w:name w:val="Titulo Tablas de Contenido714"/>
    <w:basedOn w:val="Normal"/>
    <w:rsid w:val="00212DE0"/>
    <w:pPr>
      <w:spacing w:before="360" w:after="360"/>
      <w:jc w:val="center"/>
    </w:pPr>
    <w:rPr>
      <w:rFonts w:cs="Arial"/>
      <w:b/>
      <w:bCs/>
      <w:caps/>
      <w:kern w:val="32"/>
      <w:sz w:val="32"/>
      <w:szCs w:val="32"/>
    </w:rPr>
  </w:style>
  <w:style w:type="paragraph" w:customStyle="1" w:styleId="Portada2714">
    <w:name w:val="Portada2714"/>
    <w:basedOn w:val="Normal"/>
    <w:rsid w:val="00212DE0"/>
    <w:pPr>
      <w:jc w:val="center"/>
    </w:pPr>
    <w:rPr>
      <w:b/>
      <w:color w:val="000080"/>
      <w:szCs w:val="24"/>
      <w:lang w:val="es-MX"/>
    </w:rPr>
  </w:style>
  <w:style w:type="paragraph" w:customStyle="1" w:styleId="EstiloDespus6pto714">
    <w:name w:val="Estilo Después:  6 pto714"/>
    <w:basedOn w:val="Normal"/>
    <w:rsid w:val="00212DE0"/>
    <w:rPr>
      <w:sz w:val="20"/>
      <w:lang w:val="es-MX"/>
    </w:rPr>
  </w:style>
  <w:style w:type="paragraph" w:customStyle="1" w:styleId="xl23714">
    <w:name w:val="xl23714"/>
    <w:basedOn w:val="Normal"/>
    <w:rsid w:val="00212DE0"/>
    <w:pPr>
      <w:spacing w:before="100" w:after="100"/>
      <w:jc w:val="left"/>
    </w:pPr>
    <w:rPr>
      <w:rFonts w:ascii="Arial Narrow" w:eastAsia="Times New Roman" w:hAnsi="Arial Narrow"/>
      <w:lang w:val="es-ES" w:eastAsia="es-MX"/>
    </w:rPr>
  </w:style>
  <w:style w:type="paragraph" w:customStyle="1" w:styleId="EstiloEpgrafeSinNegrita214">
    <w:name w:val="Estilo Epígrafe + Sin Negrita214"/>
    <w:basedOn w:val="Epgrafe"/>
    <w:rsid w:val="00212DE0"/>
    <w:pPr>
      <w:spacing w:before="0"/>
      <w:jc w:val="both"/>
    </w:pPr>
    <w:rPr>
      <w:rFonts w:cs="Arial"/>
      <w:b/>
      <w:caps/>
      <w:kern w:val="32"/>
      <w:szCs w:val="28"/>
    </w:rPr>
  </w:style>
  <w:style w:type="character" w:customStyle="1" w:styleId="EstiloEpgrafeSinNegritaCar214">
    <w:name w:val="Estilo Epígrafe + Sin Negrita Car214"/>
    <w:basedOn w:val="Ttulo3Car6"/>
    <w:rsid w:val="00212DE0"/>
    <w:rPr>
      <w:rFonts w:ascii="Arial" w:hAnsi="Arial" w:cs="Arial"/>
      <w:b/>
      <w:bCs/>
      <w:iCs/>
      <w:caps/>
      <w:kern w:val="32"/>
      <w:sz w:val="22"/>
      <w:szCs w:val="28"/>
      <w:lang w:val="es-MX" w:eastAsia="zh-CN"/>
    </w:rPr>
  </w:style>
  <w:style w:type="paragraph" w:customStyle="1" w:styleId="EstiloEpgrafeJustificado214">
    <w:name w:val="Estilo Epígrafe + Justificado214"/>
    <w:basedOn w:val="Epgrafe"/>
    <w:rsid w:val="00212DE0"/>
    <w:pPr>
      <w:jc w:val="both"/>
    </w:pPr>
    <w:rPr>
      <w:rFonts w:eastAsia="Times New Roman"/>
      <w:bCs w:val="0"/>
    </w:rPr>
  </w:style>
  <w:style w:type="paragraph" w:customStyle="1" w:styleId="EstiloTtulo5Negrita214">
    <w:name w:val="Estilo Título 5 + Negrita214"/>
    <w:basedOn w:val="Ttulo5"/>
    <w:rsid w:val="00212DE0"/>
    <w:rPr>
      <w:b/>
    </w:rPr>
  </w:style>
  <w:style w:type="character" w:customStyle="1" w:styleId="CarCar174">
    <w:name w:val="Car Car174"/>
    <w:basedOn w:val="Fuentedeprrafopredeter"/>
    <w:rsid w:val="00212DE0"/>
    <w:rPr>
      <w:rFonts w:ascii="Arial" w:eastAsia="SimSun" w:hAnsi="Arial" w:cs="Arial"/>
      <w:b/>
      <w:bCs/>
      <w:caps/>
      <w:kern w:val="32"/>
      <w:sz w:val="28"/>
      <w:szCs w:val="28"/>
      <w:lang w:val="es-MX" w:eastAsia="zh-CN" w:bidi="ar-SA"/>
    </w:rPr>
  </w:style>
  <w:style w:type="character" w:customStyle="1" w:styleId="Ttulo1CarCar54">
    <w:name w:val="Título 1 Car Car54"/>
    <w:basedOn w:val="Fuentedeprrafopredeter"/>
    <w:rsid w:val="00212DE0"/>
    <w:rPr>
      <w:rFonts w:ascii="Arial" w:eastAsia="SimSun" w:hAnsi="Arial" w:cs="Arial"/>
      <w:b/>
      <w:bCs/>
      <w:caps/>
      <w:kern w:val="32"/>
      <w:sz w:val="28"/>
      <w:szCs w:val="28"/>
      <w:lang w:val="es-CO" w:eastAsia="zh-CN" w:bidi="ar-SA"/>
    </w:rPr>
  </w:style>
  <w:style w:type="character" w:customStyle="1" w:styleId="Ttulo1CarCar62">
    <w:name w:val="Título 1 Car Car62"/>
    <w:basedOn w:val="Fuentedeprrafopredeter"/>
    <w:rsid w:val="00212DE0"/>
    <w:rPr>
      <w:rFonts w:ascii="Arial" w:eastAsia="SimSun" w:hAnsi="Arial" w:cs="Arial"/>
      <w:b/>
      <w:bCs/>
      <w:caps/>
      <w:kern w:val="32"/>
      <w:sz w:val="28"/>
      <w:szCs w:val="28"/>
      <w:lang w:val="es-MX" w:eastAsia="zh-CN" w:bidi="ar-SA"/>
    </w:rPr>
  </w:style>
  <w:style w:type="character" w:customStyle="1" w:styleId="CarCar92">
    <w:name w:val="Car Car92"/>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39">
    <w:name w:val="Texto de nota al final39"/>
    <w:basedOn w:val="Normal"/>
    <w:rsid w:val="00212DE0"/>
    <w:pPr>
      <w:widowControl w:val="0"/>
      <w:jc w:val="left"/>
    </w:pPr>
    <w:rPr>
      <w:rFonts w:eastAsia="Times New Roman"/>
      <w:snapToGrid w:val="0"/>
      <w:lang w:val="es-CL" w:eastAsia="es-ES"/>
    </w:rPr>
  </w:style>
  <w:style w:type="character" w:customStyle="1" w:styleId="Ttulo1CarCar72">
    <w:name w:val="Título 1 Car Car72"/>
    <w:basedOn w:val="Fuentedeprrafopredeter"/>
    <w:rsid w:val="00212DE0"/>
    <w:rPr>
      <w:rFonts w:ascii="Arial" w:eastAsia="SimSun" w:hAnsi="Arial" w:cs="Arial"/>
      <w:b/>
      <w:bCs/>
      <w:caps/>
      <w:kern w:val="32"/>
      <w:sz w:val="28"/>
      <w:szCs w:val="28"/>
      <w:lang w:val="es-MX" w:eastAsia="zh-CN" w:bidi="ar-SA"/>
    </w:rPr>
  </w:style>
  <w:style w:type="character" w:customStyle="1" w:styleId="CarCar102">
    <w:name w:val="Car Car102"/>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42">
    <w:name w:val="Texto de nota al final42"/>
    <w:basedOn w:val="Normal"/>
    <w:rsid w:val="00212DE0"/>
    <w:pPr>
      <w:widowControl w:val="0"/>
      <w:jc w:val="left"/>
    </w:pPr>
    <w:rPr>
      <w:rFonts w:eastAsia="Times New Roman"/>
      <w:snapToGrid w:val="0"/>
      <w:lang w:val="es-CL" w:eastAsia="es-ES"/>
    </w:rPr>
  </w:style>
  <w:style w:type="paragraph" w:customStyle="1" w:styleId="Textodenotaalfinal314">
    <w:name w:val="Texto de nota al final314"/>
    <w:basedOn w:val="Normal"/>
    <w:rsid w:val="00212DE0"/>
    <w:pPr>
      <w:widowControl w:val="0"/>
      <w:jc w:val="left"/>
    </w:pPr>
    <w:rPr>
      <w:rFonts w:eastAsia="Times New Roman"/>
      <w:snapToGrid w:val="0"/>
      <w:lang w:val="es-CL" w:eastAsia="es-ES"/>
    </w:rPr>
  </w:style>
  <w:style w:type="character" w:customStyle="1" w:styleId="Ttulo1CarCar82">
    <w:name w:val="Título 1 Car Car82"/>
    <w:basedOn w:val="Fuentedeprrafopredeter"/>
    <w:rsid w:val="00212DE0"/>
    <w:rPr>
      <w:rFonts w:ascii="Arial" w:eastAsia="SimSun" w:hAnsi="Arial" w:cs="Arial"/>
      <w:b/>
      <w:bCs/>
      <w:caps/>
      <w:kern w:val="32"/>
      <w:sz w:val="28"/>
      <w:szCs w:val="28"/>
      <w:lang w:val="es-MX" w:eastAsia="zh-CN" w:bidi="ar-SA"/>
    </w:rPr>
  </w:style>
  <w:style w:type="character" w:customStyle="1" w:styleId="CarCar182">
    <w:name w:val="Car Car182"/>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52">
    <w:name w:val="Texto de nota al final52"/>
    <w:basedOn w:val="Normal"/>
    <w:rsid w:val="00212DE0"/>
    <w:pPr>
      <w:widowControl w:val="0"/>
      <w:jc w:val="left"/>
    </w:pPr>
    <w:rPr>
      <w:rFonts w:eastAsia="Times New Roman"/>
      <w:snapToGrid w:val="0"/>
      <w:lang w:val="es-CL" w:eastAsia="es-ES"/>
    </w:rPr>
  </w:style>
  <w:style w:type="paragraph" w:customStyle="1" w:styleId="Textodenotaalfinal325">
    <w:name w:val="Texto de nota al final325"/>
    <w:basedOn w:val="Normal"/>
    <w:rsid w:val="00212DE0"/>
    <w:pPr>
      <w:widowControl w:val="0"/>
      <w:jc w:val="left"/>
    </w:pPr>
    <w:rPr>
      <w:rFonts w:eastAsia="Times New Roman"/>
      <w:snapToGrid w:val="0"/>
      <w:lang w:val="es-CL" w:eastAsia="es-ES"/>
    </w:rPr>
  </w:style>
  <w:style w:type="paragraph" w:customStyle="1" w:styleId="EstiloTextoindependienteArial12ptJustificadoIzquierda29">
    <w:name w:val="Estilo Texto independiente + Arial 12 pt Justificado Izquierda:  ...29"/>
    <w:basedOn w:val="Normal"/>
    <w:semiHidden/>
    <w:rsid w:val="00212DE0"/>
    <w:rPr>
      <w:rFonts w:eastAsia="Times New Roman"/>
      <w:szCs w:val="24"/>
      <w:lang w:val="es-ES" w:eastAsia="es-ES"/>
    </w:rPr>
  </w:style>
  <w:style w:type="paragraph" w:customStyle="1" w:styleId="TituloTablasdeContenido29">
    <w:name w:val="Titulo Tablas de Contenido29"/>
    <w:basedOn w:val="Normal"/>
    <w:rsid w:val="00212DE0"/>
    <w:pPr>
      <w:spacing w:before="360" w:after="360"/>
      <w:jc w:val="center"/>
    </w:pPr>
    <w:rPr>
      <w:b/>
      <w:caps/>
      <w:sz w:val="32"/>
      <w:szCs w:val="32"/>
    </w:rPr>
  </w:style>
  <w:style w:type="character" w:customStyle="1" w:styleId="CarCar125">
    <w:name w:val="Car Car125"/>
    <w:basedOn w:val="Fuentedeprrafopredeter"/>
    <w:rsid w:val="00212DE0"/>
    <w:rPr>
      <w:rFonts w:ascii="Arial" w:eastAsia="SimSun" w:hAnsi="Arial" w:cs="Arial"/>
      <w:b/>
      <w:bCs/>
      <w:iCs/>
      <w:caps/>
      <w:sz w:val="24"/>
      <w:szCs w:val="24"/>
      <w:lang w:val="es-MX" w:eastAsia="zh-CN" w:bidi="ar-SA"/>
    </w:rPr>
  </w:style>
  <w:style w:type="character" w:customStyle="1" w:styleId="CarCar220">
    <w:name w:val="Car Car220"/>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7">
    <w:name w:val="Titulo Tablas de Contenido Car17"/>
    <w:basedOn w:val="CarCar2"/>
    <w:rsid w:val="00212DE0"/>
    <w:rPr>
      <w:rFonts w:ascii="Arial" w:eastAsia="SimSun" w:hAnsi="Arial" w:cs="Arial"/>
      <w:b/>
      <w:bCs/>
      <w:caps/>
      <w:kern w:val="32"/>
      <w:sz w:val="32"/>
      <w:szCs w:val="32"/>
      <w:lang w:val="es-CO" w:eastAsia="zh-CN" w:bidi="ar-SA"/>
    </w:rPr>
  </w:style>
  <w:style w:type="paragraph" w:customStyle="1" w:styleId="Portada229">
    <w:name w:val="Portada229"/>
    <w:basedOn w:val="Normal"/>
    <w:rsid w:val="00212DE0"/>
    <w:pPr>
      <w:jc w:val="center"/>
    </w:pPr>
    <w:rPr>
      <w:b/>
      <w:color w:val="000080"/>
      <w:szCs w:val="24"/>
      <w:lang w:val="es-MX"/>
    </w:rPr>
  </w:style>
  <w:style w:type="paragraph" w:customStyle="1" w:styleId="Portada117">
    <w:name w:val="Portada117"/>
    <w:basedOn w:val="TituloTablasdeContenido"/>
    <w:rsid w:val="00212DE0"/>
    <w:rPr>
      <w:rFonts w:cs="Times New Roman"/>
      <w:bCs w:val="0"/>
      <w:caps/>
      <w:kern w:val="0"/>
      <w:sz w:val="28"/>
      <w:szCs w:val="28"/>
    </w:rPr>
  </w:style>
  <w:style w:type="paragraph" w:customStyle="1" w:styleId="Portada317">
    <w:name w:val="Portada317"/>
    <w:basedOn w:val="Normal"/>
    <w:rsid w:val="00212DE0"/>
    <w:pPr>
      <w:jc w:val="center"/>
    </w:pPr>
    <w:rPr>
      <w:b/>
      <w:color w:val="0000FF"/>
      <w:sz w:val="52"/>
      <w:szCs w:val="52"/>
      <w:lang w:val="en-GB"/>
    </w:rPr>
  </w:style>
  <w:style w:type="paragraph" w:customStyle="1" w:styleId="Portada417">
    <w:name w:val="Portada417"/>
    <w:basedOn w:val="Normal"/>
    <w:rsid w:val="00212DE0"/>
    <w:pPr>
      <w:jc w:val="center"/>
    </w:pPr>
    <w:rPr>
      <w:b/>
      <w:sz w:val="28"/>
      <w:szCs w:val="36"/>
      <w:lang w:val="en-GB"/>
    </w:rPr>
  </w:style>
  <w:style w:type="paragraph" w:customStyle="1" w:styleId="EstiloDespus6pto29">
    <w:name w:val="Estilo Después:  6 pto29"/>
    <w:basedOn w:val="Normal"/>
    <w:rsid w:val="00212DE0"/>
    <w:rPr>
      <w:sz w:val="20"/>
      <w:lang w:val="es-MX"/>
    </w:rPr>
  </w:style>
  <w:style w:type="paragraph" w:customStyle="1" w:styleId="xl2329">
    <w:name w:val="xl2329"/>
    <w:basedOn w:val="Normal"/>
    <w:rsid w:val="00212DE0"/>
    <w:pPr>
      <w:spacing w:before="100" w:after="100"/>
      <w:jc w:val="left"/>
    </w:pPr>
    <w:rPr>
      <w:rFonts w:ascii="Arial Narrow" w:eastAsia="Times New Roman" w:hAnsi="Arial Narrow"/>
      <w:lang w:val="es-ES" w:eastAsia="es-MX"/>
    </w:rPr>
  </w:style>
  <w:style w:type="character" w:customStyle="1" w:styleId="CarCar40">
    <w:name w:val="Car Car40"/>
    <w:basedOn w:val="Fuentedeprrafopredeter"/>
    <w:rsid w:val="00212DE0"/>
    <w:rPr>
      <w:rFonts w:ascii="Arial" w:eastAsia="SimSun" w:hAnsi="Arial" w:cs="Arial"/>
      <w:b/>
      <w:bCs/>
      <w:sz w:val="24"/>
      <w:szCs w:val="24"/>
      <w:lang w:val="es-MX" w:eastAsia="zh-CN" w:bidi="ar-SA"/>
    </w:rPr>
  </w:style>
  <w:style w:type="character" w:customStyle="1" w:styleId="Ttulo1CarCar26">
    <w:name w:val="Título 1 Car Car26"/>
    <w:basedOn w:val="Fuentedeprrafopredeter"/>
    <w:rsid w:val="00212DE0"/>
    <w:rPr>
      <w:rFonts w:ascii="Arial" w:eastAsia="SimSun" w:hAnsi="Arial" w:cs="Arial"/>
      <w:b/>
      <w:bCs/>
      <w:caps/>
      <w:kern w:val="32"/>
      <w:sz w:val="28"/>
      <w:szCs w:val="28"/>
      <w:lang w:val="es-CO" w:eastAsia="zh-CN" w:bidi="ar-SA"/>
    </w:rPr>
  </w:style>
  <w:style w:type="character" w:customStyle="1" w:styleId="Ttulo4Car7">
    <w:name w:val="Título 4 Car7"/>
    <w:basedOn w:val="Fuentedeprrafopredeter"/>
    <w:rsid w:val="00212DE0"/>
    <w:rPr>
      <w:rFonts w:ascii="Arial" w:eastAsia="SimSun" w:hAnsi="Arial"/>
      <w:bCs/>
      <w:i/>
      <w:sz w:val="24"/>
      <w:szCs w:val="24"/>
      <w:lang w:val="es-MX" w:eastAsia="zh-CN" w:bidi="ar-SA"/>
    </w:rPr>
  </w:style>
  <w:style w:type="character" w:customStyle="1" w:styleId="CarCar45">
    <w:name w:val="Car Car45"/>
    <w:basedOn w:val="Fuentedeprrafopredeter"/>
    <w:rsid w:val="00212DE0"/>
    <w:rPr>
      <w:rFonts w:ascii="Arial" w:eastAsia="SimSun" w:hAnsi="Arial" w:cs="Arial"/>
      <w:b/>
      <w:bCs/>
      <w:iCs/>
      <w:caps/>
      <w:sz w:val="24"/>
      <w:szCs w:val="24"/>
      <w:lang w:val="es-MX" w:eastAsia="zh-CN" w:bidi="ar-SA"/>
    </w:rPr>
  </w:style>
  <w:style w:type="character" w:customStyle="1" w:styleId="CarCar126">
    <w:name w:val="Car Car126"/>
    <w:basedOn w:val="Fuentedeprrafopredeter"/>
    <w:rsid w:val="00212DE0"/>
    <w:rPr>
      <w:rFonts w:ascii="Arial" w:eastAsia="SimSun" w:hAnsi="Arial" w:cs="Arial"/>
      <w:b/>
      <w:bCs/>
      <w:caps/>
      <w:kern w:val="32"/>
      <w:sz w:val="28"/>
      <w:szCs w:val="28"/>
      <w:lang w:val="es-MX" w:eastAsia="zh-CN" w:bidi="ar-SA"/>
    </w:rPr>
  </w:style>
  <w:style w:type="paragraph" w:customStyle="1" w:styleId="xl2330">
    <w:name w:val="xl2330"/>
    <w:basedOn w:val="Normal"/>
    <w:rsid w:val="00212DE0"/>
    <w:pPr>
      <w:spacing w:before="100" w:after="100"/>
      <w:jc w:val="left"/>
    </w:pPr>
    <w:rPr>
      <w:rFonts w:ascii="Arial Narrow" w:eastAsia="Times New Roman" w:hAnsi="Arial Narrow"/>
      <w:lang w:val="es-ES" w:eastAsia="es-MX"/>
    </w:rPr>
  </w:style>
  <w:style w:type="character" w:customStyle="1" w:styleId="Ttulo1CarCar27">
    <w:name w:val="Título 1 Car Car27"/>
    <w:basedOn w:val="Fuentedeprrafopredeter"/>
    <w:rsid w:val="00212DE0"/>
    <w:rPr>
      <w:rFonts w:ascii="Arial" w:eastAsia="SimSun" w:hAnsi="Arial" w:cs="Arial"/>
      <w:b/>
      <w:bCs/>
      <w:caps/>
      <w:kern w:val="32"/>
      <w:sz w:val="28"/>
      <w:szCs w:val="28"/>
      <w:lang w:val="es-CO" w:eastAsia="zh-CN" w:bidi="ar-SA"/>
    </w:rPr>
  </w:style>
  <w:style w:type="paragraph" w:customStyle="1" w:styleId="xl2395">
    <w:name w:val="xl2395"/>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30">
    <w:name w:val="Estilo Texto independiente + Arial 12 pt Justificado Izquierda:  ...30"/>
    <w:basedOn w:val="Normal"/>
    <w:semiHidden/>
    <w:rsid w:val="00212DE0"/>
    <w:rPr>
      <w:rFonts w:eastAsia="Times New Roman"/>
      <w:szCs w:val="24"/>
      <w:lang w:val="es-ES" w:eastAsia="es-ES"/>
    </w:rPr>
  </w:style>
  <w:style w:type="paragraph" w:customStyle="1" w:styleId="TituloTablasdeContenido30">
    <w:name w:val="Titulo Tablas de Contenido30"/>
    <w:basedOn w:val="Normal"/>
    <w:rsid w:val="00212DE0"/>
    <w:pPr>
      <w:spacing w:before="360" w:after="360"/>
      <w:jc w:val="center"/>
    </w:pPr>
    <w:rPr>
      <w:rFonts w:cs="Arial"/>
      <w:b/>
      <w:bCs/>
      <w:caps/>
      <w:kern w:val="32"/>
      <w:sz w:val="32"/>
      <w:szCs w:val="32"/>
    </w:rPr>
  </w:style>
  <w:style w:type="character" w:customStyle="1" w:styleId="Ttulo2CarCarCar9">
    <w:name w:val="Título 2 Car Car Car9"/>
    <w:basedOn w:val="Fuentedeprrafopredeter"/>
    <w:rsid w:val="00212DE0"/>
    <w:rPr>
      <w:rFonts w:ascii="Arial" w:eastAsia="SimSun" w:hAnsi="Arial" w:cs="Arial"/>
      <w:b/>
      <w:bCs/>
      <w:iCs/>
      <w:caps/>
      <w:sz w:val="24"/>
      <w:szCs w:val="24"/>
      <w:lang w:val="es-MX" w:eastAsia="zh-CN" w:bidi="ar-SA"/>
    </w:rPr>
  </w:style>
  <w:style w:type="character" w:customStyle="1" w:styleId="CarCar46">
    <w:name w:val="Car Car46"/>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8">
    <w:name w:val="Titulo Tablas de Contenido Car18"/>
    <w:basedOn w:val="Ttulo3Car6"/>
    <w:rsid w:val="00212DE0"/>
    <w:rPr>
      <w:rFonts w:ascii="Arial" w:hAnsi="Arial" w:cs="Arial"/>
      <w:b/>
      <w:bCs/>
      <w:caps/>
      <w:kern w:val="32"/>
      <w:sz w:val="32"/>
      <w:szCs w:val="32"/>
      <w:lang w:val="es-CO" w:eastAsia="zh-CN"/>
    </w:rPr>
  </w:style>
  <w:style w:type="paragraph" w:customStyle="1" w:styleId="Portada230">
    <w:name w:val="Portada230"/>
    <w:basedOn w:val="Normal"/>
    <w:rsid w:val="00212DE0"/>
    <w:pPr>
      <w:jc w:val="center"/>
    </w:pPr>
    <w:rPr>
      <w:b/>
      <w:color w:val="000080"/>
      <w:szCs w:val="24"/>
      <w:lang w:val="es-MX"/>
    </w:rPr>
  </w:style>
  <w:style w:type="paragraph" w:customStyle="1" w:styleId="Portada118">
    <w:name w:val="Portada118"/>
    <w:basedOn w:val="TituloTablasdeContenido"/>
    <w:rsid w:val="00212DE0"/>
    <w:rPr>
      <w:caps/>
      <w:sz w:val="28"/>
      <w:szCs w:val="28"/>
    </w:rPr>
  </w:style>
  <w:style w:type="paragraph" w:customStyle="1" w:styleId="Portada318">
    <w:name w:val="Portada318"/>
    <w:basedOn w:val="Normal"/>
    <w:rsid w:val="00212DE0"/>
    <w:pPr>
      <w:jc w:val="center"/>
    </w:pPr>
    <w:rPr>
      <w:b/>
      <w:color w:val="0000FF"/>
      <w:sz w:val="52"/>
      <w:szCs w:val="52"/>
      <w:lang w:val="en-GB"/>
    </w:rPr>
  </w:style>
  <w:style w:type="paragraph" w:customStyle="1" w:styleId="Portada418">
    <w:name w:val="Portada418"/>
    <w:basedOn w:val="Normal"/>
    <w:rsid w:val="00212DE0"/>
    <w:pPr>
      <w:jc w:val="center"/>
    </w:pPr>
    <w:rPr>
      <w:b/>
      <w:sz w:val="28"/>
      <w:szCs w:val="36"/>
      <w:lang w:val="en-GB"/>
    </w:rPr>
  </w:style>
  <w:style w:type="paragraph" w:customStyle="1" w:styleId="EstiloDespus6pto30">
    <w:name w:val="Estilo Después:  6 pto30"/>
    <w:basedOn w:val="Normal"/>
    <w:rsid w:val="00212DE0"/>
    <w:rPr>
      <w:sz w:val="20"/>
      <w:lang w:val="es-MX"/>
    </w:rPr>
  </w:style>
  <w:style w:type="paragraph" w:customStyle="1" w:styleId="xl2336">
    <w:name w:val="xl2336"/>
    <w:basedOn w:val="Normal"/>
    <w:rsid w:val="00212DE0"/>
    <w:pPr>
      <w:spacing w:before="100" w:after="100"/>
      <w:jc w:val="left"/>
    </w:pPr>
    <w:rPr>
      <w:rFonts w:ascii="Arial Narrow" w:eastAsia="Times New Roman" w:hAnsi="Arial Narrow"/>
      <w:lang w:val="es-ES" w:eastAsia="es-MX"/>
    </w:rPr>
  </w:style>
  <w:style w:type="paragraph" w:customStyle="1" w:styleId="EstiloEpgrafeSinNegrita9">
    <w:name w:val="Estilo Epígrafe + Sin Negrita9"/>
    <w:basedOn w:val="Epgrafe"/>
    <w:rsid w:val="00212DE0"/>
    <w:pPr>
      <w:spacing w:before="0"/>
      <w:jc w:val="both"/>
    </w:pPr>
    <w:rPr>
      <w:rFonts w:cs="Arial"/>
      <w:b/>
      <w:caps/>
      <w:kern w:val="32"/>
      <w:szCs w:val="28"/>
    </w:rPr>
  </w:style>
  <w:style w:type="character" w:customStyle="1" w:styleId="EstiloEpgrafeSinNegritaCar9">
    <w:name w:val="Estilo Epígrafe + Sin Negrita Car9"/>
    <w:basedOn w:val="Ttulo3Car6"/>
    <w:rsid w:val="00212DE0"/>
    <w:rPr>
      <w:rFonts w:ascii="Arial" w:hAnsi="Arial" w:cs="Arial"/>
      <w:b/>
      <w:bCs/>
      <w:caps/>
      <w:kern w:val="32"/>
      <w:sz w:val="22"/>
      <w:szCs w:val="28"/>
      <w:lang w:val="es-MX" w:eastAsia="zh-CN"/>
    </w:rPr>
  </w:style>
  <w:style w:type="paragraph" w:customStyle="1" w:styleId="EstiloEpgrafeJustificado9">
    <w:name w:val="Estilo Epígrafe + Justificado9"/>
    <w:basedOn w:val="Epgrafe"/>
    <w:rsid w:val="00212DE0"/>
    <w:pPr>
      <w:jc w:val="both"/>
    </w:pPr>
    <w:rPr>
      <w:rFonts w:eastAsia="Times New Roman"/>
      <w:bCs w:val="0"/>
    </w:rPr>
  </w:style>
  <w:style w:type="paragraph" w:customStyle="1" w:styleId="EstiloTtulo5Negrita9">
    <w:name w:val="Estilo Título 5 + Negrita9"/>
    <w:basedOn w:val="Ttulo5"/>
    <w:rsid w:val="00212DE0"/>
    <w:rPr>
      <w:b/>
    </w:rPr>
  </w:style>
  <w:style w:type="character" w:customStyle="1" w:styleId="CarCar127">
    <w:name w:val="Car Car127"/>
    <w:basedOn w:val="Fuentedeprrafopredeter"/>
    <w:rsid w:val="00212DE0"/>
    <w:rPr>
      <w:rFonts w:ascii="Arial" w:eastAsia="SimSun" w:hAnsi="Arial" w:cs="Arial"/>
      <w:b/>
      <w:bCs/>
      <w:iCs/>
      <w:caps/>
      <w:sz w:val="24"/>
      <w:szCs w:val="24"/>
      <w:lang w:val="es-MX" w:eastAsia="zh-CN" w:bidi="ar-SA"/>
    </w:rPr>
  </w:style>
  <w:style w:type="character" w:customStyle="1" w:styleId="Ttulo1CarCar28">
    <w:name w:val="Título 1 Car Car28"/>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0cm10">
    <w:name w:val="Estilo TDC 1 + Izquierda:  0 cm Primera línea:  0 cm10"/>
    <w:basedOn w:val="TDC1"/>
    <w:rsid w:val="00212DE0"/>
    <w:pPr>
      <w:ind w:left="0" w:firstLine="0"/>
    </w:pPr>
    <w:rPr>
      <w:rFonts w:eastAsia="Times New Roman"/>
      <w:bCs w:val="0"/>
      <w:u w:val="none"/>
    </w:rPr>
  </w:style>
  <w:style w:type="paragraph" w:customStyle="1" w:styleId="EstiloTtulo114ptMaysculas7">
    <w:name w:val="Estilo Título 1 + 14 pt Mayúsculas7"/>
    <w:basedOn w:val="Ttulo1"/>
    <w:rsid w:val="00212DE0"/>
    <w:pPr>
      <w:tabs>
        <w:tab w:val="clear" w:pos="0"/>
        <w:tab w:val="num" w:pos="720"/>
      </w:tabs>
      <w:ind w:left="720" w:hanging="360"/>
    </w:pPr>
    <w:rPr>
      <w:caps w:val="0"/>
    </w:rPr>
  </w:style>
  <w:style w:type="character" w:customStyle="1" w:styleId="CarCar225">
    <w:name w:val="Car Car225"/>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116">
    <w:name w:val="Estilo Texto independiente + Arial 12 pt Justificado Izquierda:  ...116"/>
    <w:basedOn w:val="Normal"/>
    <w:semiHidden/>
    <w:rsid w:val="00212DE0"/>
    <w:rPr>
      <w:rFonts w:eastAsia="Times New Roman"/>
      <w:szCs w:val="24"/>
      <w:lang w:val="es-ES" w:eastAsia="es-ES"/>
    </w:rPr>
  </w:style>
  <w:style w:type="paragraph" w:customStyle="1" w:styleId="TituloTablasdeContenido116">
    <w:name w:val="Titulo Tablas de Contenido116"/>
    <w:basedOn w:val="Normal"/>
    <w:rsid w:val="00212DE0"/>
    <w:pPr>
      <w:spacing w:before="360" w:after="360"/>
      <w:jc w:val="center"/>
    </w:pPr>
    <w:rPr>
      <w:b/>
      <w:caps/>
      <w:sz w:val="32"/>
      <w:szCs w:val="32"/>
    </w:rPr>
  </w:style>
  <w:style w:type="character" w:customStyle="1" w:styleId="CarCar1111">
    <w:name w:val="Car Car1111"/>
    <w:basedOn w:val="Fuentedeprrafopredeter"/>
    <w:rsid w:val="00212DE0"/>
    <w:rPr>
      <w:rFonts w:ascii="Arial" w:eastAsia="SimSun" w:hAnsi="Arial" w:cs="Arial"/>
      <w:b/>
      <w:bCs/>
      <w:iCs/>
      <w:caps/>
      <w:sz w:val="24"/>
      <w:szCs w:val="24"/>
      <w:lang w:val="es-MX" w:eastAsia="zh-CN" w:bidi="ar-SA"/>
    </w:rPr>
  </w:style>
  <w:style w:type="character" w:customStyle="1" w:styleId="CarCar2110">
    <w:name w:val="Car Car2110"/>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9">
    <w:name w:val="Titulo Tablas de Contenido Car19"/>
    <w:basedOn w:val="CarCar2"/>
    <w:rsid w:val="00212DE0"/>
    <w:rPr>
      <w:rFonts w:ascii="Arial" w:eastAsia="SimSun" w:hAnsi="Arial" w:cs="Arial"/>
      <w:b/>
      <w:bCs/>
      <w:caps/>
      <w:kern w:val="32"/>
      <w:sz w:val="32"/>
      <w:szCs w:val="32"/>
      <w:lang w:val="es-CO" w:eastAsia="zh-CN" w:bidi="ar-SA"/>
    </w:rPr>
  </w:style>
  <w:style w:type="paragraph" w:customStyle="1" w:styleId="Portada2116">
    <w:name w:val="Portada2116"/>
    <w:basedOn w:val="Normal"/>
    <w:rsid w:val="00212DE0"/>
    <w:pPr>
      <w:jc w:val="center"/>
    </w:pPr>
    <w:rPr>
      <w:b/>
      <w:color w:val="000080"/>
      <w:szCs w:val="24"/>
      <w:lang w:val="es-MX"/>
    </w:rPr>
  </w:style>
  <w:style w:type="paragraph" w:customStyle="1" w:styleId="Portada119">
    <w:name w:val="Portada119"/>
    <w:basedOn w:val="TituloTablasdeContenido"/>
    <w:rsid w:val="00212DE0"/>
    <w:rPr>
      <w:rFonts w:cs="Times New Roman"/>
      <w:bCs w:val="0"/>
      <w:caps/>
      <w:kern w:val="0"/>
      <w:sz w:val="28"/>
      <w:szCs w:val="28"/>
    </w:rPr>
  </w:style>
  <w:style w:type="paragraph" w:customStyle="1" w:styleId="Portada319">
    <w:name w:val="Portada319"/>
    <w:basedOn w:val="Normal"/>
    <w:rsid w:val="00212DE0"/>
    <w:pPr>
      <w:jc w:val="center"/>
    </w:pPr>
    <w:rPr>
      <w:b/>
      <w:color w:val="0000FF"/>
      <w:sz w:val="52"/>
      <w:szCs w:val="52"/>
      <w:lang w:val="en-GB"/>
    </w:rPr>
  </w:style>
  <w:style w:type="paragraph" w:customStyle="1" w:styleId="Portada419">
    <w:name w:val="Portada419"/>
    <w:basedOn w:val="Normal"/>
    <w:rsid w:val="00212DE0"/>
    <w:pPr>
      <w:jc w:val="center"/>
    </w:pPr>
    <w:rPr>
      <w:b/>
      <w:sz w:val="28"/>
      <w:szCs w:val="36"/>
      <w:lang w:val="en-GB"/>
    </w:rPr>
  </w:style>
  <w:style w:type="paragraph" w:customStyle="1" w:styleId="EstiloDespus6pto116">
    <w:name w:val="Estilo Después:  6 pto116"/>
    <w:basedOn w:val="Normal"/>
    <w:rsid w:val="00212DE0"/>
    <w:rPr>
      <w:sz w:val="20"/>
      <w:lang w:val="es-MX"/>
    </w:rPr>
  </w:style>
  <w:style w:type="paragraph" w:customStyle="1" w:styleId="xl23117">
    <w:name w:val="xl23117"/>
    <w:basedOn w:val="Normal"/>
    <w:rsid w:val="00212DE0"/>
    <w:pPr>
      <w:spacing w:before="100" w:after="100"/>
      <w:jc w:val="left"/>
    </w:pPr>
    <w:rPr>
      <w:rFonts w:ascii="Arial Narrow" w:eastAsia="Times New Roman" w:hAnsi="Arial Narrow"/>
      <w:lang w:val="es-ES" w:eastAsia="es-MX"/>
    </w:rPr>
  </w:style>
  <w:style w:type="character" w:customStyle="1" w:styleId="CarCar315">
    <w:name w:val="Car Car315"/>
    <w:basedOn w:val="Fuentedeprrafopredeter"/>
    <w:rsid w:val="00212DE0"/>
    <w:rPr>
      <w:rFonts w:ascii="Arial" w:eastAsia="SimSun" w:hAnsi="Arial" w:cs="Arial"/>
      <w:b/>
      <w:bCs/>
      <w:sz w:val="24"/>
      <w:szCs w:val="24"/>
      <w:lang w:val="es-MX" w:eastAsia="zh-CN" w:bidi="ar-SA"/>
    </w:rPr>
  </w:style>
  <w:style w:type="paragraph" w:customStyle="1" w:styleId="EstiloTDC1Izquierda0cmPrimeralnea0cm17">
    <w:name w:val="Estilo TDC 1 + Izquierda:  0 cm Primera línea:  0 cm17"/>
    <w:basedOn w:val="TDC1"/>
    <w:rsid w:val="00212DE0"/>
    <w:pPr>
      <w:ind w:left="0" w:firstLine="0"/>
    </w:pPr>
    <w:rPr>
      <w:rFonts w:eastAsia="Times New Roman"/>
      <w:bCs w:val="0"/>
      <w:u w:val="none"/>
    </w:rPr>
  </w:style>
  <w:style w:type="paragraph" w:customStyle="1" w:styleId="EstiloTtulo5Despus12pto8">
    <w:name w:val="Estilo Título 5 + Después:  12 pto8"/>
    <w:basedOn w:val="Ttulo5"/>
    <w:rsid w:val="00212DE0"/>
    <w:rPr>
      <w:b/>
    </w:rPr>
  </w:style>
  <w:style w:type="paragraph" w:customStyle="1" w:styleId="EstiloTextoindependienteArial12ptJustificadoIzquierda210">
    <w:name w:val="Estilo Texto independiente + Arial 12 pt Justificado Izquierda:  ...210"/>
    <w:basedOn w:val="Normal"/>
    <w:semiHidden/>
    <w:rsid w:val="00212DE0"/>
    <w:rPr>
      <w:rFonts w:eastAsia="Times New Roman"/>
      <w:szCs w:val="24"/>
      <w:lang w:val="es-ES" w:eastAsia="es-ES"/>
    </w:rPr>
  </w:style>
  <w:style w:type="paragraph" w:customStyle="1" w:styleId="TituloTablasdeContenido210">
    <w:name w:val="Titulo Tablas de Contenido210"/>
    <w:basedOn w:val="Normal"/>
    <w:rsid w:val="00212DE0"/>
    <w:pPr>
      <w:spacing w:before="360" w:after="360"/>
      <w:jc w:val="center"/>
    </w:pPr>
    <w:rPr>
      <w:rFonts w:cs="Arial"/>
      <w:b/>
      <w:bCs/>
      <w:caps/>
      <w:kern w:val="32"/>
      <w:sz w:val="32"/>
      <w:szCs w:val="32"/>
    </w:rPr>
  </w:style>
  <w:style w:type="character" w:customStyle="1" w:styleId="Ttulo2CarCarCar16">
    <w:name w:val="Título 2 Car Car Car16"/>
    <w:basedOn w:val="Fuentedeprrafopredeter"/>
    <w:rsid w:val="00212DE0"/>
    <w:rPr>
      <w:rFonts w:ascii="Arial" w:eastAsia="SimSun" w:hAnsi="Arial" w:cs="Arial"/>
      <w:b/>
      <w:bCs/>
      <w:iCs/>
      <w:caps/>
      <w:sz w:val="24"/>
      <w:szCs w:val="24"/>
      <w:lang w:val="es-MX" w:eastAsia="zh-CN" w:bidi="ar-SA"/>
    </w:rPr>
  </w:style>
  <w:style w:type="character" w:customStyle="1" w:styleId="CarCar47">
    <w:name w:val="Car Car47"/>
    <w:basedOn w:val="Fuentedeprrafopredeter"/>
    <w:rsid w:val="00212DE0"/>
    <w:rPr>
      <w:rFonts w:ascii="Arial" w:eastAsia="SimSun" w:hAnsi="Arial" w:cs="Arial"/>
      <w:b/>
      <w:bCs/>
      <w:caps/>
      <w:kern w:val="32"/>
      <w:sz w:val="28"/>
      <w:szCs w:val="28"/>
      <w:lang w:val="es-MX" w:eastAsia="zh-CN" w:bidi="ar-SA"/>
    </w:rPr>
  </w:style>
  <w:style w:type="paragraph" w:customStyle="1" w:styleId="Portada2210">
    <w:name w:val="Portada2210"/>
    <w:basedOn w:val="Normal"/>
    <w:rsid w:val="00212DE0"/>
    <w:pPr>
      <w:jc w:val="center"/>
    </w:pPr>
    <w:rPr>
      <w:b/>
      <w:color w:val="000080"/>
      <w:szCs w:val="24"/>
      <w:lang w:val="es-MX"/>
    </w:rPr>
  </w:style>
  <w:style w:type="paragraph" w:customStyle="1" w:styleId="EstiloDespus6pto210">
    <w:name w:val="Estilo Después:  6 pto210"/>
    <w:basedOn w:val="Normal"/>
    <w:rsid w:val="00212DE0"/>
    <w:rPr>
      <w:sz w:val="20"/>
      <w:lang w:val="es-MX"/>
    </w:rPr>
  </w:style>
  <w:style w:type="paragraph" w:customStyle="1" w:styleId="xl23210">
    <w:name w:val="xl23210"/>
    <w:basedOn w:val="Normal"/>
    <w:rsid w:val="00212DE0"/>
    <w:pPr>
      <w:spacing w:before="100" w:after="100"/>
      <w:jc w:val="left"/>
    </w:pPr>
    <w:rPr>
      <w:rFonts w:ascii="Arial Narrow" w:eastAsia="Times New Roman" w:hAnsi="Arial Narrow"/>
      <w:lang w:val="es-ES" w:eastAsia="es-MX"/>
    </w:rPr>
  </w:style>
  <w:style w:type="paragraph" w:customStyle="1" w:styleId="EstiloEpgrafeSinNegrita17">
    <w:name w:val="Estilo Epígrafe + Sin Negrita17"/>
    <w:basedOn w:val="Epgrafe"/>
    <w:rsid w:val="00212DE0"/>
    <w:pPr>
      <w:spacing w:before="0"/>
      <w:jc w:val="both"/>
    </w:pPr>
    <w:rPr>
      <w:rFonts w:cs="Arial"/>
      <w:b/>
      <w:caps/>
      <w:kern w:val="32"/>
      <w:szCs w:val="28"/>
    </w:rPr>
  </w:style>
  <w:style w:type="character" w:customStyle="1" w:styleId="EstiloEpgrafeSinNegritaCar17">
    <w:name w:val="Estilo Epígrafe + Sin Negrita Car17"/>
    <w:basedOn w:val="Ttulo3Car6"/>
    <w:rsid w:val="00212DE0"/>
    <w:rPr>
      <w:rFonts w:ascii="Arial" w:hAnsi="Arial" w:cs="Arial"/>
      <w:b/>
      <w:bCs/>
      <w:caps/>
      <w:kern w:val="32"/>
      <w:sz w:val="22"/>
      <w:szCs w:val="28"/>
      <w:lang w:val="es-MX" w:eastAsia="zh-CN"/>
    </w:rPr>
  </w:style>
  <w:style w:type="paragraph" w:customStyle="1" w:styleId="EstiloEpgrafeJustificado17">
    <w:name w:val="Estilo Epígrafe + Justificado17"/>
    <w:basedOn w:val="Epgrafe"/>
    <w:rsid w:val="00212DE0"/>
    <w:pPr>
      <w:jc w:val="both"/>
    </w:pPr>
    <w:rPr>
      <w:rFonts w:eastAsia="Times New Roman"/>
      <w:bCs w:val="0"/>
    </w:rPr>
  </w:style>
  <w:style w:type="paragraph" w:customStyle="1" w:styleId="EstiloTtulo5Negrita17">
    <w:name w:val="Estilo Título 5 + Negrita17"/>
    <w:basedOn w:val="Ttulo5"/>
    <w:rsid w:val="00212DE0"/>
    <w:rPr>
      <w:b/>
    </w:rPr>
  </w:style>
  <w:style w:type="character" w:customStyle="1" w:styleId="Ttulo1CarCar111">
    <w:name w:val="Título 1 Car Car111"/>
    <w:basedOn w:val="Fuentedeprrafopredeter"/>
    <w:rsid w:val="00212DE0"/>
    <w:rPr>
      <w:rFonts w:ascii="Arial" w:eastAsia="SimSun" w:hAnsi="Arial" w:cs="Arial"/>
      <w:b/>
      <w:bCs/>
      <w:caps/>
      <w:kern w:val="32"/>
      <w:sz w:val="28"/>
      <w:szCs w:val="32"/>
      <w:lang w:val="es-CO" w:eastAsia="zh-CN" w:bidi="ar-SA"/>
    </w:rPr>
  </w:style>
  <w:style w:type="character" w:customStyle="1" w:styleId="CarCar128">
    <w:name w:val="Car Car128"/>
    <w:basedOn w:val="Fuentedeprrafopredeter"/>
    <w:rsid w:val="00212DE0"/>
    <w:rPr>
      <w:rFonts w:ascii="Arial" w:eastAsia="SimSun" w:hAnsi="Arial" w:cs="Arial"/>
      <w:b/>
      <w:bCs/>
      <w:iCs/>
      <w:caps/>
      <w:sz w:val="24"/>
      <w:szCs w:val="24"/>
      <w:lang w:val="es-MX" w:eastAsia="zh-CN" w:bidi="ar-SA"/>
    </w:rPr>
  </w:style>
  <w:style w:type="paragraph" w:customStyle="1" w:styleId="EstiloTDC1Izquierda0cmPrimeralnea0cm26">
    <w:name w:val="Estilo TDC 1 + Izquierda:  0 cm Primera línea:  0 cm26"/>
    <w:basedOn w:val="TDC1"/>
    <w:rsid w:val="00212DE0"/>
    <w:pPr>
      <w:tabs>
        <w:tab w:val="clear" w:pos="8880"/>
        <w:tab w:val="right" w:leader="dot" w:pos="9120"/>
      </w:tabs>
      <w:ind w:left="0" w:firstLine="0"/>
    </w:pPr>
    <w:rPr>
      <w:rFonts w:eastAsia="Times New Roman"/>
      <w:bCs w:val="0"/>
      <w:u w:val="none"/>
    </w:rPr>
  </w:style>
  <w:style w:type="paragraph" w:customStyle="1" w:styleId="EstiloTextoindependienteArial12ptJustificadoIzquierda117">
    <w:name w:val="Estilo Texto independiente + Arial 12 pt Justificado Izquierda:  ...117"/>
    <w:basedOn w:val="Normal"/>
    <w:semiHidden/>
    <w:rsid w:val="00212DE0"/>
    <w:rPr>
      <w:rFonts w:eastAsia="Times New Roman"/>
      <w:szCs w:val="24"/>
      <w:lang w:val="es-ES" w:eastAsia="es-ES"/>
    </w:rPr>
  </w:style>
  <w:style w:type="paragraph" w:customStyle="1" w:styleId="TituloTablasdeContenido117">
    <w:name w:val="Titulo Tablas de Contenido117"/>
    <w:basedOn w:val="Normal"/>
    <w:rsid w:val="00212DE0"/>
    <w:pPr>
      <w:spacing w:before="360" w:after="360"/>
      <w:jc w:val="center"/>
    </w:pPr>
    <w:rPr>
      <w:b/>
      <w:caps/>
      <w:sz w:val="32"/>
      <w:szCs w:val="32"/>
    </w:rPr>
  </w:style>
  <w:style w:type="character" w:customStyle="1" w:styleId="TituloTablasdeContenidoCar116">
    <w:name w:val="Titulo Tablas de Contenido Car116"/>
    <w:basedOn w:val="CarCar2"/>
    <w:rsid w:val="00212DE0"/>
    <w:rPr>
      <w:rFonts w:ascii="Arial" w:eastAsia="SimSun" w:hAnsi="Arial" w:cs="Arial"/>
      <w:b/>
      <w:bCs/>
      <w:caps/>
      <w:kern w:val="32"/>
      <w:sz w:val="32"/>
      <w:szCs w:val="32"/>
      <w:lang w:val="es-CO" w:eastAsia="zh-CN" w:bidi="ar-SA"/>
    </w:rPr>
  </w:style>
  <w:style w:type="paragraph" w:customStyle="1" w:styleId="Portada2117">
    <w:name w:val="Portada2117"/>
    <w:basedOn w:val="Normal"/>
    <w:rsid w:val="00212DE0"/>
    <w:pPr>
      <w:jc w:val="center"/>
    </w:pPr>
    <w:rPr>
      <w:b/>
      <w:color w:val="000080"/>
      <w:szCs w:val="24"/>
      <w:lang w:val="es-MX"/>
    </w:rPr>
  </w:style>
  <w:style w:type="paragraph" w:customStyle="1" w:styleId="Portada1116">
    <w:name w:val="Portada1116"/>
    <w:basedOn w:val="TituloTablasdeContenido"/>
    <w:rsid w:val="00212DE0"/>
    <w:rPr>
      <w:rFonts w:cs="Times New Roman"/>
      <w:bCs w:val="0"/>
      <w:caps/>
      <w:kern w:val="0"/>
      <w:sz w:val="28"/>
      <w:szCs w:val="28"/>
    </w:rPr>
  </w:style>
  <w:style w:type="paragraph" w:customStyle="1" w:styleId="Portada3116">
    <w:name w:val="Portada3116"/>
    <w:basedOn w:val="Normal"/>
    <w:rsid w:val="00212DE0"/>
    <w:pPr>
      <w:jc w:val="center"/>
    </w:pPr>
    <w:rPr>
      <w:b/>
      <w:color w:val="0000FF"/>
      <w:sz w:val="52"/>
      <w:szCs w:val="52"/>
      <w:lang w:val="en-GB"/>
    </w:rPr>
  </w:style>
  <w:style w:type="paragraph" w:customStyle="1" w:styleId="Portada4116">
    <w:name w:val="Portada4116"/>
    <w:basedOn w:val="Normal"/>
    <w:rsid w:val="00212DE0"/>
    <w:pPr>
      <w:jc w:val="center"/>
    </w:pPr>
    <w:rPr>
      <w:b/>
      <w:sz w:val="28"/>
      <w:szCs w:val="36"/>
      <w:lang w:val="en-GB"/>
    </w:rPr>
  </w:style>
  <w:style w:type="paragraph" w:customStyle="1" w:styleId="EstiloDespus6pto117">
    <w:name w:val="Estilo Después:  6 pto117"/>
    <w:basedOn w:val="Normal"/>
    <w:rsid w:val="00212DE0"/>
    <w:rPr>
      <w:sz w:val="20"/>
      <w:lang w:val="es-MX"/>
    </w:rPr>
  </w:style>
  <w:style w:type="paragraph" w:customStyle="1" w:styleId="xl23118">
    <w:name w:val="xl23118"/>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0cm116">
    <w:name w:val="Estilo TDC 1 + Izquierda:  0 cm Primera línea:  0 cm116"/>
    <w:basedOn w:val="TDC1"/>
    <w:rsid w:val="00212DE0"/>
    <w:pPr>
      <w:tabs>
        <w:tab w:val="clear" w:pos="8880"/>
        <w:tab w:val="right" w:leader="dot" w:pos="9120"/>
      </w:tabs>
      <w:ind w:left="0" w:firstLine="0"/>
    </w:pPr>
    <w:rPr>
      <w:rFonts w:eastAsia="Times New Roman"/>
      <w:bCs w:val="0"/>
      <w:u w:val="none"/>
    </w:rPr>
  </w:style>
  <w:style w:type="paragraph" w:customStyle="1" w:styleId="EstiloTextoindependienteArial12ptJustificadoIzquierda216">
    <w:name w:val="Estilo Texto independiente + Arial 12 pt Justificado Izquierda:  ...216"/>
    <w:basedOn w:val="Normal"/>
    <w:semiHidden/>
    <w:rsid w:val="00212DE0"/>
    <w:rPr>
      <w:rFonts w:eastAsia="Times New Roman"/>
      <w:szCs w:val="24"/>
      <w:lang w:val="es-ES" w:eastAsia="es-ES"/>
    </w:rPr>
  </w:style>
  <w:style w:type="paragraph" w:customStyle="1" w:styleId="TituloTablasdeContenido216">
    <w:name w:val="Titulo Tablas de Contenido216"/>
    <w:basedOn w:val="Normal"/>
    <w:rsid w:val="00212DE0"/>
    <w:pPr>
      <w:spacing w:before="360" w:after="360"/>
      <w:jc w:val="center"/>
    </w:pPr>
    <w:rPr>
      <w:rFonts w:cs="Arial"/>
      <w:b/>
      <w:bCs/>
      <w:caps/>
      <w:kern w:val="32"/>
      <w:sz w:val="32"/>
      <w:szCs w:val="32"/>
    </w:rPr>
  </w:style>
  <w:style w:type="character" w:customStyle="1" w:styleId="Ttulo2CarCarCar115">
    <w:name w:val="Título 2 Car Car Car115"/>
    <w:basedOn w:val="Fuentedeprrafopredeter"/>
    <w:rsid w:val="00212DE0"/>
    <w:rPr>
      <w:rFonts w:ascii="Arial" w:eastAsia="SimSun" w:hAnsi="Arial" w:cs="Arial"/>
      <w:b/>
      <w:bCs/>
      <w:iCs/>
      <w:caps/>
      <w:sz w:val="24"/>
      <w:szCs w:val="24"/>
      <w:lang w:val="es-MX" w:eastAsia="zh-CN" w:bidi="ar-SA"/>
    </w:rPr>
  </w:style>
  <w:style w:type="character" w:customStyle="1" w:styleId="CarCar316">
    <w:name w:val="Car Car316"/>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6">
    <w:name w:val="Titulo Tablas de Contenido Car26"/>
    <w:basedOn w:val="Ttulo3Car6"/>
    <w:rsid w:val="00212DE0"/>
    <w:rPr>
      <w:rFonts w:ascii="Arial" w:hAnsi="Arial" w:cs="Arial"/>
      <w:b/>
      <w:bCs/>
      <w:caps/>
      <w:kern w:val="32"/>
      <w:sz w:val="32"/>
      <w:szCs w:val="32"/>
      <w:lang w:val="es-CO" w:eastAsia="zh-CN"/>
    </w:rPr>
  </w:style>
  <w:style w:type="paragraph" w:customStyle="1" w:styleId="Portada2216">
    <w:name w:val="Portada2216"/>
    <w:basedOn w:val="Normal"/>
    <w:rsid w:val="00212DE0"/>
    <w:pPr>
      <w:jc w:val="center"/>
    </w:pPr>
    <w:rPr>
      <w:b/>
      <w:color w:val="000080"/>
      <w:szCs w:val="24"/>
      <w:lang w:val="es-MX"/>
    </w:rPr>
  </w:style>
  <w:style w:type="paragraph" w:customStyle="1" w:styleId="Portada126">
    <w:name w:val="Portada126"/>
    <w:basedOn w:val="TituloTablasdeContenido"/>
    <w:rsid w:val="00212DE0"/>
    <w:rPr>
      <w:caps/>
      <w:sz w:val="28"/>
      <w:szCs w:val="28"/>
    </w:rPr>
  </w:style>
  <w:style w:type="paragraph" w:customStyle="1" w:styleId="Portada326">
    <w:name w:val="Portada326"/>
    <w:basedOn w:val="Normal"/>
    <w:rsid w:val="00212DE0"/>
    <w:pPr>
      <w:jc w:val="center"/>
    </w:pPr>
    <w:rPr>
      <w:b/>
      <w:color w:val="0000FF"/>
      <w:sz w:val="52"/>
      <w:szCs w:val="52"/>
      <w:lang w:val="en-GB"/>
    </w:rPr>
  </w:style>
  <w:style w:type="paragraph" w:customStyle="1" w:styleId="Portada426">
    <w:name w:val="Portada426"/>
    <w:basedOn w:val="Normal"/>
    <w:rsid w:val="00212DE0"/>
    <w:pPr>
      <w:jc w:val="center"/>
    </w:pPr>
    <w:rPr>
      <w:b/>
      <w:sz w:val="28"/>
      <w:szCs w:val="36"/>
      <w:lang w:val="en-GB"/>
    </w:rPr>
  </w:style>
  <w:style w:type="paragraph" w:customStyle="1" w:styleId="EstiloDespus6pto216">
    <w:name w:val="Estilo Después:  6 pto216"/>
    <w:basedOn w:val="Normal"/>
    <w:rsid w:val="00212DE0"/>
    <w:rPr>
      <w:sz w:val="20"/>
      <w:lang w:val="es-MX"/>
    </w:rPr>
  </w:style>
  <w:style w:type="paragraph" w:customStyle="1" w:styleId="xl23216">
    <w:name w:val="xl23216"/>
    <w:basedOn w:val="Normal"/>
    <w:rsid w:val="00212DE0"/>
    <w:pPr>
      <w:spacing w:before="100" w:after="100"/>
      <w:jc w:val="left"/>
    </w:pPr>
    <w:rPr>
      <w:rFonts w:ascii="Arial Narrow" w:eastAsia="Times New Roman" w:hAnsi="Arial Narrow"/>
      <w:lang w:val="es-ES" w:eastAsia="es-MX"/>
    </w:rPr>
  </w:style>
  <w:style w:type="paragraph" w:customStyle="1" w:styleId="EstiloEpgrafeSinNegrita116">
    <w:name w:val="Estilo Epígrafe + Sin Negrita116"/>
    <w:basedOn w:val="Epgrafe"/>
    <w:rsid w:val="00212DE0"/>
    <w:pPr>
      <w:spacing w:before="0"/>
      <w:jc w:val="both"/>
    </w:pPr>
    <w:rPr>
      <w:rFonts w:cs="Arial"/>
      <w:b/>
      <w:caps/>
      <w:kern w:val="32"/>
      <w:szCs w:val="28"/>
    </w:rPr>
  </w:style>
  <w:style w:type="character" w:customStyle="1" w:styleId="EstiloEpgrafeSinNegritaCar116">
    <w:name w:val="Estilo Epígrafe + Sin Negrita Car116"/>
    <w:basedOn w:val="Ttulo3Car6"/>
    <w:rsid w:val="00212DE0"/>
    <w:rPr>
      <w:rFonts w:ascii="Arial" w:hAnsi="Arial" w:cs="Arial"/>
      <w:b/>
      <w:bCs/>
      <w:caps/>
      <w:kern w:val="32"/>
      <w:sz w:val="22"/>
      <w:szCs w:val="28"/>
      <w:lang w:val="es-MX" w:eastAsia="zh-CN"/>
    </w:rPr>
  </w:style>
  <w:style w:type="paragraph" w:customStyle="1" w:styleId="EstiloEpgrafeJustificado116">
    <w:name w:val="Estilo Epígrafe + Justificado116"/>
    <w:basedOn w:val="Epgrafe"/>
    <w:rsid w:val="00212DE0"/>
    <w:pPr>
      <w:jc w:val="both"/>
    </w:pPr>
    <w:rPr>
      <w:rFonts w:eastAsia="Times New Roman"/>
      <w:bCs w:val="0"/>
    </w:rPr>
  </w:style>
  <w:style w:type="paragraph" w:customStyle="1" w:styleId="EstiloTtulo5Negrita116">
    <w:name w:val="Estilo Título 5 + Negrita116"/>
    <w:basedOn w:val="Ttulo5"/>
    <w:rsid w:val="00212DE0"/>
    <w:pPr>
      <w:numPr>
        <w:ilvl w:val="0"/>
        <w:numId w:val="0"/>
      </w:numPr>
      <w:tabs>
        <w:tab w:val="num" w:pos="3600"/>
      </w:tabs>
      <w:ind w:left="3600" w:hanging="360"/>
    </w:pPr>
    <w:rPr>
      <w:b/>
    </w:rPr>
  </w:style>
  <w:style w:type="paragraph" w:customStyle="1" w:styleId="EstiloTextoindependienteArial12ptJustificadoIzquierda36">
    <w:name w:val="Estilo Texto independiente + Arial 12 pt Justificado Izquierda:  ...36"/>
    <w:basedOn w:val="Normal"/>
    <w:semiHidden/>
    <w:rsid w:val="00212DE0"/>
    <w:rPr>
      <w:rFonts w:eastAsia="Times New Roman"/>
      <w:szCs w:val="24"/>
      <w:lang w:val="es-ES" w:eastAsia="es-ES"/>
    </w:rPr>
  </w:style>
  <w:style w:type="paragraph" w:customStyle="1" w:styleId="TituloTablasdeContenido36">
    <w:name w:val="Titulo Tablas de Contenido36"/>
    <w:basedOn w:val="Normal"/>
    <w:rsid w:val="00212DE0"/>
    <w:pPr>
      <w:spacing w:before="360" w:after="360"/>
      <w:jc w:val="center"/>
    </w:pPr>
    <w:rPr>
      <w:b/>
      <w:caps/>
      <w:sz w:val="32"/>
      <w:szCs w:val="32"/>
    </w:rPr>
  </w:style>
  <w:style w:type="character" w:customStyle="1" w:styleId="Ttulo1CarCar29">
    <w:name w:val="Título 1 Car Car29"/>
    <w:basedOn w:val="Fuentedeprrafopredeter"/>
    <w:rsid w:val="00212DE0"/>
    <w:rPr>
      <w:rFonts w:ascii="Arial" w:eastAsia="SimSun" w:hAnsi="Arial" w:cs="Arial"/>
      <w:b/>
      <w:bCs/>
      <w:caps/>
      <w:kern w:val="32"/>
      <w:sz w:val="28"/>
      <w:szCs w:val="28"/>
      <w:lang w:val="es-MX" w:eastAsia="zh-CN" w:bidi="ar-SA"/>
    </w:rPr>
  </w:style>
  <w:style w:type="paragraph" w:customStyle="1" w:styleId="Portada236">
    <w:name w:val="Portada236"/>
    <w:basedOn w:val="Normal"/>
    <w:rsid w:val="00212DE0"/>
    <w:pPr>
      <w:jc w:val="center"/>
    </w:pPr>
    <w:rPr>
      <w:b/>
      <w:color w:val="000080"/>
      <w:szCs w:val="24"/>
      <w:lang w:val="es-MX"/>
    </w:rPr>
  </w:style>
  <w:style w:type="paragraph" w:customStyle="1" w:styleId="EstiloDespus6pto36">
    <w:name w:val="Estilo Después:  6 pto36"/>
    <w:basedOn w:val="Normal"/>
    <w:rsid w:val="00212DE0"/>
    <w:rPr>
      <w:sz w:val="20"/>
      <w:lang w:val="es-MX"/>
    </w:rPr>
  </w:style>
  <w:style w:type="paragraph" w:customStyle="1" w:styleId="xl2337">
    <w:name w:val="xl2337"/>
    <w:basedOn w:val="Normal"/>
    <w:rsid w:val="00212DE0"/>
    <w:pPr>
      <w:spacing w:before="100" w:after="100"/>
      <w:jc w:val="left"/>
    </w:pPr>
    <w:rPr>
      <w:rFonts w:ascii="Arial Narrow" w:eastAsia="Times New Roman" w:hAnsi="Arial Narrow"/>
      <w:lang w:val="es-ES" w:eastAsia="es-MX"/>
    </w:rPr>
  </w:style>
  <w:style w:type="paragraph" w:customStyle="1" w:styleId="Textodenotaalfinal20">
    <w:name w:val="Texto de nota al final20"/>
    <w:basedOn w:val="Normal"/>
    <w:rsid w:val="00212DE0"/>
    <w:pPr>
      <w:widowControl w:val="0"/>
      <w:jc w:val="left"/>
    </w:pPr>
    <w:rPr>
      <w:rFonts w:eastAsia="Times New Roman"/>
      <w:snapToGrid w:val="0"/>
      <w:lang w:val="es-CL" w:eastAsia="es-ES"/>
    </w:rPr>
  </w:style>
  <w:style w:type="paragraph" w:customStyle="1" w:styleId="EstiloTextoindependienteArial12ptJustificadoIzquierda46">
    <w:name w:val="Estilo Texto independiente + Arial 12 pt Justificado Izquierda:  ...46"/>
    <w:basedOn w:val="Normal"/>
    <w:semiHidden/>
    <w:rsid w:val="00212DE0"/>
    <w:rPr>
      <w:rFonts w:eastAsia="Times New Roman"/>
      <w:szCs w:val="24"/>
      <w:lang w:val="es-ES" w:eastAsia="es-ES"/>
    </w:rPr>
  </w:style>
  <w:style w:type="paragraph" w:customStyle="1" w:styleId="TituloTablasdeContenido46">
    <w:name w:val="Titulo Tablas de Contenido46"/>
    <w:basedOn w:val="Normal"/>
    <w:rsid w:val="00212DE0"/>
    <w:pPr>
      <w:spacing w:before="360" w:after="360"/>
      <w:jc w:val="center"/>
    </w:pPr>
    <w:rPr>
      <w:b/>
      <w:caps/>
      <w:sz w:val="32"/>
      <w:szCs w:val="32"/>
    </w:rPr>
  </w:style>
  <w:style w:type="character" w:customStyle="1" w:styleId="CarCar226">
    <w:name w:val="Car Car226"/>
    <w:basedOn w:val="Fuentedeprrafopredeter"/>
    <w:rsid w:val="00212DE0"/>
    <w:rPr>
      <w:rFonts w:ascii="Arial" w:eastAsia="SimSun" w:hAnsi="Arial" w:cs="Arial"/>
      <w:b/>
      <w:bCs/>
      <w:caps/>
      <w:kern w:val="32"/>
      <w:sz w:val="28"/>
      <w:szCs w:val="28"/>
      <w:lang w:val="es-MX" w:eastAsia="zh-CN" w:bidi="ar-SA"/>
    </w:rPr>
  </w:style>
  <w:style w:type="paragraph" w:customStyle="1" w:styleId="Portada246">
    <w:name w:val="Portada246"/>
    <w:basedOn w:val="Normal"/>
    <w:rsid w:val="00212DE0"/>
    <w:pPr>
      <w:jc w:val="center"/>
    </w:pPr>
    <w:rPr>
      <w:b/>
      <w:color w:val="000080"/>
      <w:szCs w:val="24"/>
      <w:lang w:val="es-MX"/>
    </w:rPr>
  </w:style>
  <w:style w:type="paragraph" w:customStyle="1" w:styleId="EstiloDespus6pto46">
    <w:name w:val="Estilo Después:  6 pto46"/>
    <w:basedOn w:val="Normal"/>
    <w:rsid w:val="00212DE0"/>
    <w:rPr>
      <w:sz w:val="20"/>
      <w:lang w:val="es-MX"/>
    </w:rPr>
  </w:style>
  <w:style w:type="paragraph" w:customStyle="1" w:styleId="xl2346">
    <w:name w:val="xl2346"/>
    <w:basedOn w:val="Normal"/>
    <w:rsid w:val="00212DE0"/>
    <w:pPr>
      <w:spacing w:before="100" w:after="100"/>
      <w:jc w:val="left"/>
    </w:pPr>
    <w:rPr>
      <w:rFonts w:ascii="Arial Narrow" w:eastAsia="Times New Roman" w:hAnsi="Arial Narrow"/>
      <w:lang w:val="es-ES" w:eastAsia="es-MX"/>
    </w:rPr>
  </w:style>
  <w:style w:type="paragraph" w:customStyle="1" w:styleId="Textodenotaalfinal110">
    <w:name w:val="Texto de nota al final110"/>
    <w:basedOn w:val="Normal"/>
    <w:rsid w:val="00212DE0"/>
    <w:pPr>
      <w:widowControl w:val="0"/>
      <w:jc w:val="left"/>
    </w:pPr>
    <w:rPr>
      <w:rFonts w:eastAsia="Times New Roman"/>
      <w:snapToGrid w:val="0"/>
      <w:lang w:val="es-CL" w:eastAsia="es-ES"/>
    </w:rPr>
  </w:style>
  <w:style w:type="paragraph" w:customStyle="1" w:styleId="Lista27">
    <w:name w:val="Lista27"/>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6">
    <w:name w:val="Estilo Texto independiente + Arial 12 pt Justificado Izquierda:  ...56"/>
    <w:basedOn w:val="Normal"/>
    <w:semiHidden/>
    <w:rsid w:val="00212DE0"/>
    <w:rPr>
      <w:rFonts w:eastAsia="Times New Roman"/>
      <w:szCs w:val="24"/>
      <w:lang w:val="es-ES" w:eastAsia="es-ES"/>
    </w:rPr>
  </w:style>
  <w:style w:type="paragraph" w:customStyle="1" w:styleId="TituloTablasdeContenido56">
    <w:name w:val="Titulo Tablas de Contenido56"/>
    <w:basedOn w:val="Normal"/>
    <w:rsid w:val="00212DE0"/>
    <w:pPr>
      <w:spacing w:before="360" w:after="360"/>
      <w:jc w:val="center"/>
    </w:pPr>
    <w:rPr>
      <w:b/>
      <w:caps/>
      <w:sz w:val="32"/>
      <w:szCs w:val="32"/>
    </w:rPr>
  </w:style>
  <w:style w:type="character" w:customStyle="1" w:styleId="CarCar55">
    <w:name w:val="Car Car55"/>
    <w:basedOn w:val="Fuentedeprrafopredeter"/>
    <w:rsid w:val="00212DE0"/>
    <w:rPr>
      <w:rFonts w:ascii="Arial" w:eastAsia="SimSun" w:hAnsi="Arial" w:cs="Arial"/>
      <w:b/>
      <w:bCs/>
      <w:iCs/>
      <w:caps/>
      <w:sz w:val="24"/>
      <w:szCs w:val="24"/>
      <w:lang w:val="es-MX" w:eastAsia="zh-CN" w:bidi="ar-SA"/>
    </w:rPr>
  </w:style>
  <w:style w:type="character" w:customStyle="1" w:styleId="CarCar135">
    <w:name w:val="Car Car135"/>
    <w:basedOn w:val="Fuentedeprrafopredeter"/>
    <w:rsid w:val="00212DE0"/>
    <w:rPr>
      <w:rFonts w:ascii="Arial" w:eastAsia="SimSun" w:hAnsi="Arial" w:cs="Arial"/>
      <w:b/>
      <w:bCs/>
      <w:caps/>
      <w:kern w:val="32"/>
      <w:sz w:val="28"/>
      <w:szCs w:val="28"/>
      <w:lang w:val="es-MX" w:eastAsia="zh-CN" w:bidi="ar-SA"/>
    </w:rPr>
  </w:style>
  <w:style w:type="paragraph" w:customStyle="1" w:styleId="Portada256">
    <w:name w:val="Portada256"/>
    <w:basedOn w:val="Normal"/>
    <w:rsid w:val="00212DE0"/>
    <w:pPr>
      <w:jc w:val="center"/>
    </w:pPr>
    <w:rPr>
      <w:b/>
      <w:color w:val="000080"/>
      <w:szCs w:val="24"/>
      <w:lang w:val="es-MX"/>
    </w:rPr>
  </w:style>
  <w:style w:type="paragraph" w:customStyle="1" w:styleId="EstiloDespus6pto56">
    <w:name w:val="Estilo Después:  6 pto56"/>
    <w:basedOn w:val="Normal"/>
    <w:rsid w:val="00212DE0"/>
    <w:rPr>
      <w:sz w:val="20"/>
      <w:lang w:val="es-MX"/>
    </w:rPr>
  </w:style>
  <w:style w:type="paragraph" w:customStyle="1" w:styleId="xl2356">
    <w:name w:val="xl2356"/>
    <w:basedOn w:val="Normal"/>
    <w:rsid w:val="00212DE0"/>
    <w:pPr>
      <w:spacing w:before="100" w:after="100"/>
      <w:jc w:val="left"/>
    </w:pPr>
    <w:rPr>
      <w:rFonts w:ascii="Arial Narrow" w:eastAsia="Times New Roman" w:hAnsi="Arial Narrow"/>
      <w:lang w:val="es-ES" w:eastAsia="es-MX"/>
    </w:rPr>
  </w:style>
  <w:style w:type="character" w:customStyle="1" w:styleId="Ttulo3Car5">
    <w:name w:val="Título 3 Car5"/>
    <w:basedOn w:val="Fuentedeprrafopredeter"/>
    <w:rsid w:val="00212DE0"/>
    <w:rPr>
      <w:rFonts w:ascii="Arial" w:eastAsia="SimSun" w:hAnsi="Arial" w:cs="Arial"/>
      <w:b/>
      <w:bCs/>
      <w:sz w:val="24"/>
      <w:szCs w:val="24"/>
      <w:lang w:val="es-MX" w:eastAsia="zh-CN" w:bidi="ar-SA"/>
    </w:rPr>
  </w:style>
  <w:style w:type="paragraph" w:customStyle="1" w:styleId="EstiloTtulo5Despus12pto16">
    <w:name w:val="Estilo Título 5 + Después:  12 pto16"/>
    <w:basedOn w:val="Ttulo5"/>
    <w:rsid w:val="00212DE0"/>
    <w:pPr>
      <w:numPr>
        <w:ilvl w:val="0"/>
        <w:numId w:val="0"/>
      </w:numPr>
      <w:tabs>
        <w:tab w:val="num" w:pos="0"/>
        <w:tab w:val="num" w:pos="491"/>
      </w:tabs>
    </w:pPr>
  </w:style>
  <w:style w:type="character" w:customStyle="1" w:styleId="Ttulo4Car8">
    <w:name w:val="Título 4 Car8"/>
    <w:basedOn w:val="Fuentedeprrafopredeter"/>
    <w:rsid w:val="00212DE0"/>
    <w:rPr>
      <w:rFonts w:ascii="Arial" w:eastAsia="SimSun" w:hAnsi="Arial"/>
      <w:bCs/>
      <w:i/>
      <w:sz w:val="24"/>
      <w:szCs w:val="24"/>
      <w:lang w:val="es-MX" w:eastAsia="zh-CN" w:bidi="ar-SA"/>
    </w:rPr>
  </w:style>
  <w:style w:type="character" w:customStyle="1" w:styleId="Ttulo5Car5">
    <w:name w:val="Título 5 Car5"/>
    <w:basedOn w:val="Fuentedeprrafopredeter"/>
    <w:rsid w:val="00212DE0"/>
    <w:rPr>
      <w:rFonts w:ascii="Arial" w:eastAsia="SimSun" w:hAnsi="Arial"/>
      <w:b/>
      <w:bCs/>
      <w:i/>
      <w:iCs/>
      <w:sz w:val="26"/>
      <w:szCs w:val="26"/>
      <w:lang w:val="es-MX" w:eastAsia="zh-CN" w:bidi="ar-SA"/>
    </w:rPr>
  </w:style>
  <w:style w:type="paragraph" w:customStyle="1" w:styleId="EstiloTextoindependienteArial12ptJustificadoIzquierda66">
    <w:name w:val="Estilo Texto independiente + Arial 12 pt Justificado Izquierda:  ...66"/>
    <w:basedOn w:val="Normal"/>
    <w:semiHidden/>
    <w:rsid w:val="00212DE0"/>
    <w:rPr>
      <w:rFonts w:eastAsia="Times New Roman"/>
      <w:szCs w:val="24"/>
      <w:lang w:val="es-ES" w:eastAsia="es-ES"/>
    </w:rPr>
  </w:style>
  <w:style w:type="paragraph" w:customStyle="1" w:styleId="TituloTablasdeContenido66">
    <w:name w:val="Titulo Tablas de Contenido66"/>
    <w:basedOn w:val="Normal"/>
    <w:rsid w:val="00212DE0"/>
    <w:pPr>
      <w:spacing w:before="360" w:after="360"/>
      <w:jc w:val="center"/>
    </w:pPr>
    <w:rPr>
      <w:b/>
      <w:caps/>
      <w:sz w:val="32"/>
      <w:szCs w:val="32"/>
    </w:rPr>
  </w:style>
  <w:style w:type="character" w:customStyle="1" w:styleId="CarCar235">
    <w:name w:val="Car Car235"/>
    <w:basedOn w:val="Fuentedeprrafopredeter"/>
    <w:rsid w:val="00212DE0"/>
    <w:rPr>
      <w:rFonts w:ascii="Arial" w:eastAsia="SimSun" w:hAnsi="Arial" w:cs="Arial"/>
      <w:b/>
      <w:bCs/>
      <w:caps/>
      <w:kern w:val="32"/>
      <w:sz w:val="28"/>
      <w:szCs w:val="28"/>
      <w:lang w:val="es-MX" w:eastAsia="zh-CN" w:bidi="ar-SA"/>
    </w:rPr>
  </w:style>
  <w:style w:type="paragraph" w:customStyle="1" w:styleId="Portada266">
    <w:name w:val="Portada266"/>
    <w:basedOn w:val="Normal"/>
    <w:rsid w:val="00212DE0"/>
    <w:pPr>
      <w:jc w:val="center"/>
    </w:pPr>
    <w:rPr>
      <w:b/>
      <w:color w:val="000080"/>
      <w:szCs w:val="24"/>
      <w:lang w:val="es-MX"/>
    </w:rPr>
  </w:style>
  <w:style w:type="paragraph" w:customStyle="1" w:styleId="EstiloDespus6pto66">
    <w:name w:val="Estilo Después:  6 pto66"/>
    <w:basedOn w:val="Normal"/>
    <w:rsid w:val="00212DE0"/>
    <w:rPr>
      <w:sz w:val="20"/>
      <w:lang w:val="es-MX"/>
    </w:rPr>
  </w:style>
  <w:style w:type="paragraph" w:customStyle="1" w:styleId="xl2366">
    <w:name w:val="xl2366"/>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6">
    <w:name w:val="Estilo Texto independiente + Arial 12 pt Justificado Izquierda:  ...76"/>
    <w:basedOn w:val="Normal"/>
    <w:semiHidden/>
    <w:rsid w:val="00212DE0"/>
    <w:rPr>
      <w:rFonts w:eastAsia="Times New Roman"/>
      <w:szCs w:val="24"/>
      <w:lang w:val="es-ES" w:eastAsia="es-ES"/>
    </w:rPr>
  </w:style>
  <w:style w:type="paragraph" w:customStyle="1" w:styleId="TituloTablasdeContenido76">
    <w:name w:val="Titulo Tablas de Contenido76"/>
    <w:basedOn w:val="Normal"/>
    <w:rsid w:val="00212DE0"/>
    <w:pPr>
      <w:spacing w:before="360" w:after="360"/>
      <w:jc w:val="center"/>
    </w:pPr>
    <w:rPr>
      <w:rFonts w:cs="Arial"/>
      <w:b/>
      <w:bCs/>
      <w:caps/>
      <w:kern w:val="32"/>
      <w:sz w:val="32"/>
      <w:szCs w:val="32"/>
    </w:rPr>
  </w:style>
  <w:style w:type="character" w:customStyle="1" w:styleId="Ttulo2CarCarCar25">
    <w:name w:val="Título 2 Car Car Car25"/>
    <w:basedOn w:val="Fuentedeprrafopredeter"/>
    <w:rsid w:val="00212DE0"/>
    <w:rPr>
      <w:rFonts w:ascii="Arial" w:eastAsia="SimSun" w:hAnsi="Arial" w:cs="Arial"/>
      <w:b/>
      <w:bCs/>
      <w:iCs/>
      <w:caps/>
      <w:sz w:val="24"/>
      <w:szCs w:val="24"/>
      <w:lang w:val="es-MX" w:eastAsia="zh-CN" w:bidi="ar-SA"/>
    </w:rPr>
  </w:style>
  <w:style w:type="character" w:customStyle="1" w:styleId="CarCar65">
    <w:name w:val="Car Car65"/>
    <w:basedOn w:val="Fuentedeprrafopredeter"/>
    <w:rsid w:val="00212DE0"/>
    <w:rPr>
      <w:rFonts w:ascii="Arial" w:eastAsia="SimSun" w:hAnsi="Arial" w:cs="Arial"/>
      <w:b/>
      <w:bCs/>
      <w:caps/>
      <w:kern w:val="32"/>
      <w:sz w:val="28"/>
      <w:szCs w:val="28"/>
      <w:lang w:val="es-MX" w:eastAsia="zh-CN" w:bidi="ar-SA"/>
    </w:rPr>
  </w:style>
  <w:style w:type="paragraph" w:customStyle="1" w:styleId="Portada276">
    <w:name w:val="Portada276"/>
    <w:basedOn w:val="Normal"/>
    <w:rsid w:val="00212DE0"/>
    <w:pPr>
      <w:jc w:val="center"/>
    </w:pPr>
    <w:rPr>
      <w:b/>
      <w:color w:val="000080"/>
      <w:szCs w:val="24"/>
      <w:lang w:val="es-MX"/>
    </w:rPr>
  </w:style>
  <w:style w:type="paragraph" w:customStyle="1" w:styleId="EstiloDespus6pto76">
    <w:name w:val="Estilo Después:  6 pto76"/>
    <w:basedOn w:val="Normal"/>
    <w:rsid w:val="00212DE0"/>
    <w:rPr>
      <w:sz w:val="20"/>
      <w:lang w:val="es-MX"/>
    </w:rPr>
  </w:style>
  <w:style w:type="paragraph" w:customStyle="1" w:styleId="xl2376">
    <w:name w:val="xl2376"/>
    <w:basedOn w:val="Normal"/>
    <w:rsid w:val="00212DE0"/>
    <w:pPr>
      <w:spacing w:before="100" w:after="100"/>
      <w:jc w:val="left"/>
    </w:pPr>
    <w:rPr>
      <w:rFonts w:ascii="Arial Narrow" w:eastAsia="Times New Roman" w:hAnsi="Arial Narrow"/>
      <w:lang w:val="es-ES" w:eastAsia="es-MX"/>
    </w:rPr>
  </w:style>
  <w:style w:type="paragraph" w:customStyle="1" w:styleId="EstiloEpgrafeSinNegrita26">
    <w:name w:val="Estilo Epígrafe + Sin Negrita26"/>
    <w:basedOn w:val="Epgrafe"/>
    <w:rsid w:val="00212DE0"/>
    <w:pPr>
      <w:spacing w:before="0"/>
      <w:jc w:val="both"/>
    </w:pPr>
    <w:rPr>
      <w:rFonts w:cs="Arial"/>
      <w:b/>
      <w:caps/>
      <w:kern w:val="32"/>
      <w:szCs w:val="28"/>
    </w:rPr>
  </w:style>
  <w:style w:type="character" w:customStyle="1" w:styleId="EstiloEpgrafeSinNegritaCar26">
    <w:name w:val="Estilo Epígrafe + Sin Negrita Car26"/>
    <w:basedOn w:val="Ttulo3Car6"/>
    <w:rsid w:val="00212DE0"/>
    <w:rPr>
      <w:rFonts w:ascii="Arial" w:hAnsi="Arial" w:cs="Arial"/>
      <w:b/>
      <w:bCs/>
      <w:caps/>
      <w:kern w:val="32"/>
      <w:sz w:val="22"/>
      <w:szCs w:val="28"/>
      <w:lang w:val="es-MX" w:eastAsia="zh-CN"/>
    </w:rPr>
  </w:style>
  <w:style w:type="paragraph" w:customStyle="1" w:styleId="EstiloEpgrafeJustificado26">
    <w:name w:val="Estilo Epígrafe + Justificado26"/>
    <w:basedOn w:val="Epgrafe"/>
    <w:rsid w:val="00212DE0"/>
    <w:pPr>
      <w:jc w:val="both"/>
    </w:pPr>
    <w:rPr>
      <w:rFonts w:eastAsia="Times New Roman"/>
      <w:bCs w:val="0"/>
    </w:rPr>
  </w:style>
  <w:style w:type="paragraph" w:customStyle="1" w:styleId="EstiloTtulo5Negrita26">
    <w:name w:val="Estilo Título 5 + Negrita26"/>
    <w:basedOn w:val="Ttulo5"/>
    <w:rsid w:val="00212DE0"/>
    <w:rPr>
      <w:b/>
    </w:rPr>
  </w:style>
  <w:style w:type="character" w:customStyle="1" w:styleId="CarCar145">
    <w:name w:val="Car Car145"/>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85">
    <w:name w:val="Estilo Texto independiente + Arial 12 pt Justificado Izquierda:  ...85"/>
    <w:basedOn w:val="Normal"/>
    <w:semiHidden/>
    <w:rsid w:val="00212DE0"/>
    <w:rPr>
      <w:rFonts w:eastAsia="Times New Roman"/>
      <w:szCs w:val="24"/>
      <w:lang w:val="es-ES" w:eastAsia="es-ES"/>
    </w:rPr>
  </w:style>
  <w:style w:type="paragraph" w:customStyle="1" w:styleId="TituloTablasdeContenido85">
    <w:name w:val="Titulo Tablas de Contenido85"/>
    <w:basedOn w:val="Normal"/>
    <w:rsid w:val="00212DE0"/>
    <w:pPr>
      <w:spacing w:before="360" w:after="360"/>
      <w:jc w:val="center"/>
    </w:pPr>
    <w:rPr>
      <w:b/>
      <w:caps/>
      <w:sz w:val="32"/>
      <w:szCs w:val="32"/>
    </w:rPr>
  </w:style>
  <w:style w:type="character" w:customStyle="1" w:styleId="CarCar245">
    <w:name w:val="Car Car245"/>
    <w:basedOn w:val="Fuentedeprrafopredeter"/>
    <w:rsid w:val="00212DE0"/>
    <w:rPr>
      <w:rFonts w:ascii="Arial" w:eastAsia="SimSun" w:hAnsi="Arial" w:cs="Arial"/>
      <w:b/>
      <w:bCs/>
      <w:caps/>
      <w:kern w:val="32"/>
      <w:sz w:val="28"/>
      <w:szCs w:val="28"/>
      <w:lang w:val="es-MX" w:eastAsia="zh-CN" w:bidi="ar-SA"/>
    </w:rPr>
  </w:style>
  <w:style w:type="paragraph" w:customStyle="1" w:styleId="Portada285">
    <w:name w:val="Portada285"/>
    <w:basedOn w:val="Normal"/>
    <w:rsid w:val="00212DE0"/>
    <w:pPr>
      <w:jc w:val="center"/>
    </w:pPr>
    <w:rPr>
      <w:b/>
      <w:color w:val="000080"/>
      <w:szCs w:val="24"/>
      <w:lang w:val="es-MX"/>
    </w:rPr>
  </w:style>
  <w:style w:type="paragraph" w:customStyle="1" w:styleId="EstiloDespus6pto85">
    <w:name w:val="Estilo Después:  6 pto85"/>
    <w:basedOn w:val="Normal"/>
    <w:rsid w:val="00212DE0"/>
    <w:rPr>
      <w:sz w:val="20"/>
      <w:lang w:val="es-MX"/>
    </w:rPr>
  </w:style>
  <w:style w:type="paragraph" w:customStyle="1" w:styleId="xl2385">
    <w:name w:val="xl2385"/>
    <w:basedOn w:val="Normal"/>
    <w:rsid w:val="00212DE0"/>
    <w:pPr>
      <w:spacing w:before="100" w:after="100"/>
      <w:jc w:val="left"/>
    </w:pPr>
    <w:rPr>
      <w:rFonts w:ascii="Arial Narrow" w:eastAsia="Times New Roman" w:hAnsi="Arial Narrow"/>
      <w:lang w:val="es-ES" w:eastAsia="es-MX"/>
    </w:rPr>
  </w:style>
  <w:style w:type="character" w:customStyle="1" w:styleId="Ttulo1CarCar35">
    <w:name w:val="Título 1 Car Car35"/>
    <w:basedOn w:val="Fuentedeprrafopredeter"/>
    <w:rsid w:val="00212DE0"/>
    <w:rPr>
      <w:rFonts w:ascii="Arial" w:eastAsia="SimSun" w:hAnsi="Arial" w:cs="Arial"/>
      <w:b/>
      <w:bCs/>
      <w:caps/>
      <w:kern w:val="32"/>
      <w:sz w:val="28"/>
      <w:szCs w:val="28"/>
      <w:lang w:val="es-CO" w:eastAsia="zh-CN" w:bidi="ar-SA"/>
    </w:rPr>
  </w:style>
  <w:style w:type="character" w:customStyle="1" w:styleId="CarCar75">
    <w:name w:val="Car Car75"/>
    <w:basedOn w:val="Fuentedeprrafopredeter"/>
    <w:rsid w:val="00212DE0"/>
    <w:rPr>
      <w:rFonts w:ascii="Arial" w:eastAsia="SimSun" w:hAnsi="Arial" w:cs="Arial"/>
      <w:b/>
      <w:bCs/>
      <w:iCs/>
      <w:caps/>
      <w:sz w:val="24"/>
      <w:szCs w:val="24"/>
      <w:lang w:val="es-MX" w:eastAsia="zh-CN" w:bidi="ar-SA"/>
    </w:rPr>
  </w:style>
  <w:style w:type="character" w:customStyle="1" w:styleId="CarCar155">
    <w:name w:val="Car Car155"/>
    <w:basedOn w:val="Fuentedeprrafopredeter"/>
    <w:rsid w:val="00212DE0"/>
    <w:rPr>
      <w:rFonts w:ascii="Arial" w:eastAsia="SimSun" w:hAnsi="Arial" w:cs="Arial"/>
      <w:b/>
      <w:bCs/>
      <w:caps/>
      <w:kern w:val="32"/>
      <w:sz w:val="28"/>
      <w:szCs w:val="28"/>
      <w:lang w:val="es-MX" w:eastAsia="zh-CN" w:bidi="ar-SA"/>
    </w:rPr>
  </w:style>
  <w:style w:type="paragraph" w:customStyle="1" w:styleId="xl2396">
    <w:name w:val="xl2396"/>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95">
    <w:name w:val="Estilo Texto independiente + Arial 12 pt Justificado Izquierda:  ...95"/>
    <w:basedOn w:val="Normal"/>
    <w:semiHidden/>
    <w:rsid w:val="00212DE0"/>
    <w:rPr>
      <w:rFonts w:eastAsia="Times New Roman"/>
      <w:szCs w:val="24"/>
      <w:lang w:val="es-ES" w:eastAsia="es-ES"/>
    </w:rPr>
  </w:style>
  <w:style w:type="paragraph" w:customStyle="1" w:styleId="TituloTablasdeContenido95">
    <w:name w:val="Titulo Tablas de Contenido95"/>
    <w:basedOn w:val="Normal"/>
    <w:rsid w:val="00212DE0"/>
    <w:pPr>
      <w:spacing w:before="360" w:after="360"/>
      <w:jc w:val="center"/>
    </w:pPr>
    <w:rPr>
      <w:rFonts w:cs="Arial"/>
      <w:b/>
      <w:bCs/>
      <w:caps/>
      <w:kern w:val="32"/>
      <w:sz w:val="32"/>
      <w:szCs w:val="32"/>
    </w:rPr>
  </w:style>
  <w:style w:type="character" w:customStyle="1" w:styleId="Ttulo2CarCarCar35">
    <w:name w:val="Título 2 Car Car Car35"/>
    <w:basedOn w:val="Fuentedeprrafopredeter"/>
    <w:rsid w:val="00212DE0"/>
    <w:rPr>
      <w:rFonts w:ascii="Arial" w:eastAsia="SimSun" w:hAnsi="Arial" w:cs="Arial"/>
      <w:b/>
      <w:bCs/>
      <w:iCs/>
      <w:caps/>
      <w:sz w:val="24"/>
      <w:szCs w:val="24"/>
      <w:lang w:val="es-MX" w:eastAsia="zh-CN" w:bidi="ar-SA"/>
    </w:rPr>
  </w:style>
  <w:style w:type="character" w:customStyle="1" w:styleId="CarCar85">
    <w:name w:val="Car Car85"/>
    <w:basedOn w:val="Fuentedeprrafopredeter"/>
    <w:rsid w:val="00212DE0"/>
    <w:rPr>
      <w:rFonts w:ascii="Arial" w:eastAsia="SimSun" w:hAnsi="Arial" w:cs="Arial"/>
      <w:b/>
      <w:bCs/>
      <w:caps/>
      <w:kern w:val="32"/>
      <w:sz w:val="28"/>
      <w:szCs w:val="28"/>
      <w:lang w:val="es-MX" w:eastAsia="zh-CN" w:bidi="ar-SA"/>
    </w:rPr>
  </w:style>
  <w:style w:type="paragraph" w:customStyle="1" w:styleId="Portada295">
    <w:name w:val="Portada295"/>
    <w:basedOn w:val="Normal"/>
    <w:rsid w:val="00212DE0"/>
    <w:pPr>
      <w:jc w:val="center"/>
    </w:pPr>
    <w:rPr>
      <w:b/>
      <w:color w:val="000080"/>
      <w:szCs w:val="24"/>
      <w:lang w:val="es-MX"/>
    </w:rPr>
  </w:style>
  <w:style w:type="paragraph" w:customStyle="1" w:styleId="EstiloDespus6pto95">
    <w:name w:val="Estilo Después:  6 pto95"/>
    <w:basedOn w:val="Normal"/>
    <w:rsid w:val="00212DE0"/>
    <w:rPr>
      <w:sz w:val="20"/>
      <w:lang w:val="es-MX"/>
    </w:rPr>
  </w:style>
  <w:style w:type="paragraph" w:customStyle="1" w:styleId="xl23105">
    <w:name w:val="xl23105"/>
    <w:basedOn w:val="Normal"/>
    <w:rsid w:val="00212DE0"/>
    <w:pPr>
      <w:spacing w:before="100" w:after="100"/>
      <w:jc w:val="left"/>
    </w:pPr>
    <w:rPr>
      <w:rFonts w:ascii="Arial Narrow" w:eastAsia="Times New Roman" w:hAnsi="Arial Narrow"/>
      <w:lang w:val="es-ES" w:eastAsia="es-MX"/>
    </w:rPr>
  </w:style>
  <w:style w:type="paragraph" w:customStyle="1" w:styleId="EstiloEpgrafeSinNegrita35">
    <w:name w:val="Estilo Epígrafe + Sin Negrita35"/>
    <w:basedOn w:val="Epgrafe"/>
    <w:rsid w:val="00212DE0"/>
    <w:pPr>
      <w:spacing w:before="0"/>
      <w:jc w:val="both"/>
    </w:pPr>
    <w:rPr>
      <w:rFonts w:cs="Arial"/>
      <w:b/>
      <w:caps/>
      <w:kern w:val="32"/>
      <w:szCs w:val="28"/>
    </w:rPr>
  </w:style>
  <w:style w:type="character" w:customStyle="1" w:styleId="EstiloEpgrafeSinNegritaCar35">
    <w:name w:val="Estilo Epígrafe + Sin Negrita Car35"/>
    <w:basedOn w:val="Ttulo3Car6"/>
    <w:rsid w:val="00212DE0"/>
    <w:rPr>
      <w:rFonts w:ascii="Arial" w:hAnsi="Arial" w:cs="Arial"/>
      <w:b/>
      <w:bCs/>
      <w:caps/>
      <w:kern w:val="32"/>
      <w:sz w:val="22"/>
      <w:szCs w:val="28"/>
      <w:lang w:val="es-MX" w:eastAsia="zh-CN"/>
    </w:rPr>
  </w:style>
  <w:style w:type="paragraph" w:customStyle="1" w:styleId="EstiloEpgrafeJustificado35">
    <w:name w:val="Estilo Epígrafe + Justificado35"/>
    <w:basedOn w:val="Epgrafe"/>
    <w:rsid w:val="00212DE0"/>
    <w:pPr>
      <w:jc w:val="both"/>
    </w:pPr>
    <w:rPr>
      <w:rFonts w:eastAsia="Times New Roman"/>
      <w:bCs w:val="0"/>
    </w:rPr>
  </w:style>
  <w:style w:type="paragraph" w:customStyle="1" w:styleId="EstiloTtulo5Negrita35">
    <w:name w:val="Estilo Título 5 + Negrita35"/>
    <w:basedOn w:val="Ttulo5"/>
    <w:rsid w:val="00212DE0"/>
    <w:rPr>
      <w:b/>
    </w:rPr>
  </w:style>
  <w:style w:type="character" w:customStyle="1" w:styleId="CarCar165">
    <w:name w:val="Car Car165"/>
    <w:basedOn w:val="Fuentedeprrafopredeter"/>
    <w:rsid w:val="00212DE0"/>
    <w:rPr>
      <w:rFonts w:ascii="Arial" w:eastAsia="SimSun" w:hAnsi="Arial" w:cs="Arial"/>
      <w:b/>
      <w:bCs/>
      <w:iCs/>
      <w:caps/>
      <w:sz w:val="24"/>
      <w:szCs w:val="24"/>
      <w:lang w:val="es-MX" w:eastAsia="zh-CN" w:bidi="ar-SA"/>
    </w:rPr>
  </w:style>
  <w:style w:type="character" w:customStyle="1" w:styleId="Ttulo1CarCar45">
    <w:name w:val="Título 1 Car Car45"/>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0cm35">
    <w:name w:val="Estilo TDC 1 + Izquierda:  0 cm Primera línea:  0 cm35"/>
    <w:basedOn w:val="TDC1"/>
    <w:rsid w:val="00212DE0"/>
    <w:pPr>
      <w:ind w:left="0" w:firstLine="0"/>
    </w:pPr>
    <w:rPr>
      <w:rFonts w:eastAsia="Times New Roman"/>
      <w:bCs w:val="0"/>
      <w:u w:val="none"/>
    </w:rPr>
  </w:style>
  <w:style w:type="paragraph" w:customStyle="1" w:styleId="EstiloTtulo114ptMaysculas15">
    <w:name w:val="Estilo Título 1 + 14 pt Mayúsculas15"/>
    <w:basedOn w:val="Ttulo1"/>
    <w:rsid w:val="00212DE0"/>
    <w:pPr>
      <w:tabs>
        <w:tab w:val="clear" w:pos="0"/>
        <w:tab w:val="num" w:pos="720"/>
      </w:tabs>
      <w:ind w:left="720" w:hanging="360"/>
    </w:pPr>
    <w:rPr>
      <w:caps w:val="0"/>
    </w:rPr>
  </w:style>
  <w:style w:type="paragraph" w:customStyle="1" w:styleId="EstiloTextoindependienteArial12ptJustificadoIzquierda125">
    <w:name w:val="Estilo Texto independiente + Arial 12 pt Justificado Izquierda:  ...125"/>
    <w:basedOn w:val="Normal"/>
    <w:semiHidden/>
    <w:rsid w:val="00212DE0"/>
    <w:rPr>
      <w:rFonts w:eastAsia="Times New Roman"/>
      <w:szCs w:val="24"/>
      <w:lang w:val="es-ES" w:eastAsia="es-ES"/>
    </w:rPr>
  </w:style>
  <w:style w:type="paragraph" w:customStyle="1" w:styleId="TituloTablasdeContenido125">
    <w:name w:val="Titulo Tablas de Contenido125"/>
    <w:basedOn w:val="Normal"/>
    <w:rsid w:val="00212DE0"/>
    <w:pPr>
      <w:spacing w:before="360" w:after="360"/>
      <w:jc w:val="center"/>
    </w:pPr>
    <w:rPr>
      <w:b/>
      <w:caps/>
      <w:sz w:val="32"/>
      <w:szCs w:val="32"/>
    </w:rPr>
  </w:style>
  <w:style w:type="character" w:customStyle="1" w:styleId="TituloTablasdeContenidoCar125">
    <w:name w:val="Titulo Tablas de Contenido Car125"/>
    <w:basedOn w:val="CarCar2"/>
    <w:rsid w:val="00212DE0"/>
    <w:rPr>
      <w:rFonts w:ascii="Arial" w:eastAsia="SimSun" w:hAnsi="Arial" w:cs="Arial"/>
      <w:b/>
      <w:bCs/>
      <w:caps/>
      <w:kern w:val="32"/>
      <w:sz w:val="32"/>
      <w:szCs w:val="32"/>
      <w:lang w:val="es-CO" w:eastAsia="zh-CN" w:bidi="ar-SA"/>
    </w:rPr>
  </w:style>
  <w:style w:type="paragraph" w:customStyle="1" w:styleId="Portada2125">
    <w:name w:val="Portada2125"/>
    <w:basedOn w:val="Normal"/>
    <w:rsid w:val="00212DE0"/>
    <w:pPr>
      <w:jc w:val="center"/>
    </w:pPr>
    <w:rPr>
      <w:b/>
      <w:color w:val="000080"/>
      <w:szCs w:val="24"/>
      <w:lang w:val="es-MX"/>
    </w:rPr>
  </w:style>
  <w:style w:type="paragraph" w:customStyle="1" w:styleId="Portada1125">
    <w:name w:val="Portada1125"/>
    <w:basedOn w:val="TituloTablasdeContenido"/>
    <w:rsid w:val="00212DE0"/>
    <w:rPr>
      <w:rFonts w:cs="Times New Roman"/>
      <w:bCs w:val="0"/>
      <w:caps/>
      <w:kern w:val="0"/>
      <w:sz w:val="28"/>
      <w:szCs w:val="28"/>
    </w:rPr>
  </w:style>
  <w:style w:type="paragraph" w:customStyle="1" w:styleId="Portada3125">
    <w:name w:val="Portada3125"/>
    <w:basedOn w:val="Normal"/>
    <w:rsid w:val="00212DE0"/>
    <w:pPr>
      <w:jc w:val="center"/>
    </w:pPr>
    <w:rPr>
      <w:b/>
      <w:color w:val="0000FF"/>
      <w:sz w:val="52"/>
      <w:szCs w:val="52"/>
      <w:lang w:val="en-GB"/>
    </w:rPr>
  </w:style>
  <w:style w:type="paragraph" w:customStyle="1" w:styleId="Portada4125">
    <w:name w:val="Portada4125"/>
    <w:basedOn w:val="Normal"/>
    <w:rsid w:val="00212DE0"/>
    <w:pPr>
      <w:jc w:val="center"/>
    </w:pPr>
    <w:rPr>
      <w:b/>
      <w:sz w:val="28"/>
      <w:szCs w:val="36"/>
      <w:lang w:val="en-GB"/>
    </w:rPr>
  </w:style>
  <w:style w:type="paragraph" w:customStyle="1" w:styleId="EstiloDespus6pto125">
    <w:name w:val="Estilo Después:  6 pto125"/>
    <w:basedOn w:val="Normal"/>
    <w:rsid w:val="00212DE0"/>
    <w:rPr>
      <w:sz w:val="20"/>
      <w:lang w:val="es-MX"/>
    </w:rPr>
  </w:style>
  <w:style w:type="paragraph" w:customStyle="1" w:styleId="xl23125">
    <w:name w:val="xl23125"/>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0cm125">
    <w:name w:val="Estilo TDC 1 + Izquierda:  0 cm Primera línea:  0 cm125"/>
    <w:basedOn w:val="TDC1"/>
    <w:rsid w:val="00212DE0"/>
    <w:pPr>
      <w:ind w:left="0" w:firstLine="0"/>
    </w:pPr>
    <w:rPr>
      <w:rFonts w:eastAsia="Times New Roman"/>
      <w:bCs w:val="0"/>
      <w:u w:val="none"/>
    </w:rPr>
  </w:style>
  <w:style w:type="paragraph" w:customStyle="1" w:styleId="EstiloTtulo5Despus12pto25">
    <w:name w:val="Estilo Título 5 + Después:  12 pto25"/>
    <w:basedOn w:val="Ttulo5"/>
    <w:rsid w:val="00212DE0"/>
    <w:rPr>
      <w:b/>
    </w:rPr>
  </w:style>
  <w:style w:type="paragraph" w:customStyle="1" w:styleId="EstiloTextoindependienteArial12ptJustificadoIzquierda225">
    <w:name w:val="Estilo Texto independiente + Arial 12 pt Justificado Izquierda:  ...225"/>
    <w:basedOn w:val="Normal"/>
    <w:semiHidden/>
    <w:rsid w:val="00212DE0"/>
    <w:rPr>
      <w:rFonts w:eastAsia="Times New Roman"/>
      <w:szCs w:val="24"/>
      <w:lang w:val="es-ES" w:eastAsia="es-ES"/>
    </w:rPr>
  </w:style>
  <w:style w:type="paragraph" w:customStyle="1" w:styleId="TituloTablasdeContenido225">
    <w:name w:val="Titulo Tablas de Contenido225"/>
    <w:basedOn w:val="Normal"/>
    <w:rsid w:val="00212DE0"/>
    <w:pPr>
      <w:spacing w:before="360" w:after="360"/>
      <w:jc w:val="center"/>
    </w:pPr>
    <w:rPr>
      <w:rFonts w:cs="Arial"/>
      <w:b/>
      <w:bCs/>
      <w:caps/>
      <w:kern w:val="32"/>
      <w:sz w:val="32"/>
      <w:szCs w:val="32"/>
    </w:rPr>
  </w:style>
  <w:style w:type="paragraph" w:customStyle="1" w:styleId="Portada2225">
    <w:name w:val="Portada2225"/>
    <w:basedOn w:val="Normal"/>
    <w:rsid w:val="00212DE0"/>
    <w:pPr>
      <w:jc w:val="center"/>
    </w:pPr>
    <w:rPr>
      <w:b/>
      <w:color w:val="000080"/>
      <w:szCs w:val="24"/>
      <w:lang w:val="es-MX"/>
    </w:rPr>
  </w:style>
  <w:style w:type="paragraph" w:customStyle="1" w:styleId="EstiloDespus6pto225">
    <w:name w:val="Estilo Después:  6 pto225"/>
    <w:basedOn w:val="Normal"/>
    <w:rsid w:val="00212DE0"/>
    <w:rPr>
      <w:sz w:val="20"/>
      <w:lang w:val="es-MX"/>
    </w:rPr>
  </w:style>
  <w:style w:type="paragraph" w:customStyle="1" w:styleId="xl23225">
    <w:name w:val="xl23225"/>
    <w:basedOn w:val="Normal"/>
    <w:rsid w:val="00212DE0"/>
    <w:pPr>
      <w:spacing w:before="100" w:after="100"/>
      <w:jc w:val="left"/>
    </w:pPr>
    <w:rPr>
      <w:rFonts w:ascii="Arial Narrow" w:eastAsia="Times New Roman" w:hAnsi="Arial Narrow"/>
      <w:lang w:val="es-ES" w:eastAsia="es-MX"/>
    </w:rPr>
  </w:style>
  <w:style w:type="paragraph" w:customStyle="1" w:styleId="EstiloEpgrafeSinNegrita125">
    <w:name w:val="Estilo Epígrafe + Sin Negrita125"/>
    <w:basedOn w:val="Epgrafe"/>
    <w:rsid w:val="00212DE0"/>
    <w:pPr>
      <w:spacing w:before="0"/>
      <w:jc w:val="both"/>
    </w:pPr>
    <w:rPr>
      <w:rFonts w:cs="Arial"/>
      <w:b/>
      <w:caps/>
      <w:kern w:val="32"/>
      <w:szCs w:val="28"/>
    </w:rPr>
  </w:style>
  <w:style w:type="character" w:customStyle="1" w:styleId="EstiloEpgrafeSinNegritaCar125">
    <w:name w:val="Estilo Epígrafe + Sin Negrita Car125"/>
    <w:basedOn w:val="Ttulo3Car6"/>
    <w:rsid w:val="00212DE0"/>
    <w:rPr>
      <w:rFonts w:ascii="Arial" w:hAnsi="Arial" w:cs="Arial"/>
      <w:b/>
      <w:bCs/>
      <w:caps/>
      <w:kern w:val="32"/>
      <w:sz w:val="22"/>
      <w:szCs w:val="28"/>
      <w:lang w:val="es-MX" w:eastAsia="zh-CN"/>
    </w:rPr>
  </w:style>
  <w:style w:type="paragraph" w:customStyle="1" w:styleId="EstiloEpgrafeJustificado125">
    <w:name w:val="Estilo Epígrafe + Justificado125"/>
    <w:basedOn w:val="Epgrafe"/>
    <w:rsid w:val="00212DE0"/>
    <w:pPr>
      <w:jc w:val="both"/>
    </w:pPr>
    <w:rPr>
      <w:rFonts w:eastAsia="Times New Roman"/>
      <w:bCs w:val="0"/>
    </w:rPr>
  </w:style>
  <w:style w:type="paragraph" w:customStyle="1" w:styleId="EstiloTtulo5Negrita125">
    <w:name w:val="Estilo Título 5 + Negrita125"/>
    <w:basedOn w:val="Ttulo5"/>
    <w:rsid w:val="00212DE0"/>
    <w:rPr>
      <w:b/>
    </w:rPr>
  </w:style>
  <w:style w:type="paragraph" w:customStyle="1" w:styleId="EstiloTDC1Izquierda0cmPrimeralnea0cm215">
    <w:name w:val="Estilo TDC 1 + Izquierda:  0 cm Primera línea:  0 cm215"/>
    <w:basedOn w:val="TDC1"/>
    <w:rsid w:val="00212DE0"/>
    <w:pPr>
      <w:tabs>
        <w:tab w:val="clear" w:pos="8880"/>
        <w:tab w:val="right" w:leader="dot" w:pos="9120"/>
      </w:tabs>
      <w:ind w:left="0" w:firstLine="0"/>
    </w:pPr>
    <w:rPr>
      <w:rFonts w:eastAsia="Times New Roman"/>
      <w:bCs w:val="0"/>
      <w:u w:val="none"/>
    </w:rPr>
  </w:style>
  <w:style w:type="paragraph" w:customStyle="1" w:styleId="EstiloTextoindependienteArial12ptJustificadoIzquierda1115">
    <w:name w:val="Estilo Texto independiente + Arial 12 pt Justificado Izquierda:  ...1115"/>
    <w:basedOn w:val="Normal"/>
    <w:semiHidden/>
    <w:rsid w:val="00212DE0"/>
    <w:rPr>
      <w:rFonts w:eastAsia="Times New Roman"/>
      <w:szCs w:val="24"/>
      <w:lang w:val="es-ES" w:eastAsia="es-ES"/>
    </w:rPr>
  </w:style>
  <w:style w:type="paragraph" w:customStyle="1" w:styleId="TituloTablasdeContenido1115">
    <w:name w:val="Titulo Tablas de Contenido1115"/>
    <w:basedOn w:val="Normal"/>
    <w:rsid w:val="00212DE0"/>
    <w:pPr>
      <w:spacing w:before="360" w:after="360"/>
      <w:jc w:val="center"/>
    </w:pPr>
    <w:rPr>
      <w:b/>
      <w:caps/>
      <w:sz w:val="32"/>
      <w:szCs w:val="32"/>
    </w:rPr>
  </w:style>
  <w:style w:type="character" w:customStyle="1" w:styleId="TituloTablasdeContenidoCar1115">
    <w:name w:val="Titulo Tablas de Contenido Car1115"/>
    <w:basedOn w:val="CarCar2"/>
    <w:rsid w:val="00212DE0"/>
    <w:rPr>
      <w:rFonts w:ascii="Arial" w:eastAsia="SimSun" w:hAnsi="Arial" w:cs="Arial"/>
      <w:b/>
      <w:bCs/>
      <w:caps/>
      <w:kern w:val="32"/>
      <w:sz w:val="32"/>
      <w:szCs w:val="32"/>
      <w:lang w:val="es-CO" w:eastAsia="zh-CN" w:bidi="ar-SA"/>
    </w:rPr>
  </w:style>
  <w:style w:type="paragraph" w:customStyle="1" w:styleId="Portada21115">
    <w:name w:val="Portada21115"/>
    <w:basedOn w:val="Normal"/>
    <w:rsid w:val="00212DE0"/>
    <w:pPr>
      <w:jc w:val="center"/>
    </w:pPr>
    <w:rPr>
      <w:b/>
      <w:color w:val="000080"/>
      <w:szCs w:val="24"/>
      <w:lang w:val="es-MX"/>
    </w:rPr>
  </w:style>
  <w:style w:type="paragraph" w:customStyle="1" w:styleId="Portada11115">
    <w:name w:val="Portada11115"/>
    <w:basedOn w:val="TituloTablasdeContenido"/>
    <w:rsid w:val="00212DE0"/>
    <w:rPr>
      <w:rFonts w:cs="Times New Roman"/>
      <w:bCs w:val="0"/>
      <w:caps/>
      <w:kern w:val="0"/>
      <w:sz w:val="28"/>
      <w:szCs w:val="28"/>
    </w:rPr>
  </w:style>
  <w:style w:type="paragraph" w:customStyle="1" w:styleId="Portada31115">
    <w:name w:val="Portada31115"/>
    <w:basedOn w:val="Normal"/>
    <w:rsid w:val="00212DE0"/>
    <w:pPr>
      <w:jc w:val="center"/>
    </w:pPr>
    <w:rPr>
      <w:b/>
      <w:color w:val="0000FF"/>
      <w:sz w:val="52"/>
      <w:szCs w:val="52"/>
      <w:lang w:val="en-GB"/>
    </w:rPr>
  </w:style>
  <w:style w:type="paragraph" w:customStyle="1" w:styleId="Portada41115">
    <w:name w:val="Portada41115"/>
    <w:basedOn w:val="Normal"/>
    <w:rsid w:val="00212DE0"/>
    <w:pPr>
      <w:jc w:val="center"/>
    </w:pPr>
    <w:rPr>
      <w:b/>
      <w:sz w:val="28"/>
      <w:szCs w:val="36"/>
      <w:lang w:val="en-GB"/>
    </w:rPr>
  </w:style>
  <w:style w:type="paragraph" w:customStyle="1" w:styleId="EstiloDespus6pto1115">
    <w:name w:val="Estilo Después:  6 pto1115"/>
    <w:basedOn w:val="Normal"/>
    <w:rsid w:val="00212DE0"/>
    <w:rPr>
      <w:sz w:val="20"/>
      <w:lang w:val="es-MX"/>
    </w:rPr>
  </w:style>
  <w:style w:type="paragraph" w:customStyle="1" w:styleId="xl231115">
    <w:name w:val="xl231115"/>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0cm1115">
    <w:name w:val="Estilo TDC 1 + Izquierda:  0 cm Primera línea:  0 cm1115"/>
    <w:basedOn w:val="TDC1"/>
    <w:rsid w:val="00212DE0"/>
    <w:pPr>
      <w:tabs>
        <w:tab w:val="clear" w:pos="8880"/>
        <w:tab w:val="right" w:leader="dot" w:pos="9120"/>
      </w:tabs>
      <w:ind w:left="0" w:firstLine="0"/>
    </w:pPr>
    <w:rPr>
      <w:rFonts w:eastAsia="Times New Roman"/>
      <w:bCs w:val="0"/>
      <w:u w:val="none"/>
    </w:rPr>
  </w:style>
  <w:style w:type="paragraph" w:customStyle="1" w:styleId="EstiloTextoindependienteArial12ptJustificadoIzquierda2115">
    <w:name w:val="Estilo Texto independiente + Arial 12 pt Justificado Izquierda:  ...2115"/>
    <w:basedOn w:val="Normal"/>
    <w:semiHidden/>
    <w:rsid w:val="00212DE0"/>
    <w:rPr>
      <w:rFonts w:eastAsia="Times New Roman"/>
      <w:szCs w:val="24"/>
      <w:lang w:val="es-ES" w:eastAsia="es-ES"/>
    </w:rPr>
  </w:style>
  <w:style w:type="paragraph" w:customStyle="1" w:styleId="TituloTablasdeContenido2115">
    <w:name w:val="Titulo Tablas de Contenido2115"/>
    <w:basedOn w:val="Normal"/>
    <w:rsid w:val="00212DE0"/>
    <w:pPr>
      <w:spacing w:before="360" w:after="360"/>
      <w:jc w:val="center"/>
    </w:pPr>
    <w:rPr>
      <w:rFonts w:cs="Arial"/>
      <w:b/>
      <w:bCs/>
      <w:caps/>
      <w:kern w:val="32"/>
      <w:sz w:val="32"/>
      <w:szCs w:val="32"/>
    </w:rPr>
  </w:style>
  <w:style w:type="character" w:customStyle="1" w:styleId="TituloTablasdeContenidoCar215">
    <w:name w:val="Titulo Tablas de Contenido Car215"/>
    <w:basedOn w:val="Ttulo3Car6"/>
    <w:rsid w:val="00212DE0"/>
    <w:rPr>
      <w:rFonts w:ascii="Arial" w:hAnsi="Arial" w:cs="Arial"/>
      <w:b/>
      <w:bCs/>
      <w:caps/>
      <w:kern w:val="32"/>
      <w:sz w:val="32"/>
      <w:szCs w:val="32"/>
      <w:lang w:val="es-CO" w:eastAsia="zh-CN"/>
    </w:rPr>
  </w:style>
  <w:style w:type="paragraph" w:customStyle="1" w:styleId="Portada22115">
    <w:name w:val="Portada22115"/>
    <w:basedOn w:val="Normal"/>
    <w:rsid w:val="00212DE0"/>
    <w:pPr>
      <w:jc w:val="center"/>
    </w:pPr>
    <w:rPr>
      <w:b/>
      <w:color w:val="000080"/>
      <w:szCs w:val="24"/>
      <w:lang w:val="es-MX"/>
    </w:rPr>
  </w:style>
  <w:style w:type="paragraph" w:customStyle="1" w:styleId="Portada1215">
    <w:name w:val="Portada1215"/>
    <w:basedOn w:val="TituloTablasdeContenido"/>
    <w:rsid w:val="00212DE0"/>
    <w:rPr>
      <w:caps/>
      <w:sz w:val="28"/>
      <w:szCs w:val="28"/>
    </w:rPr>
  </w:style>
  <w:style w:type="paragraph" w:customStyle="1" w:styleId="Portada3215">
    <w:name w:val="Portada3215"/>
    <w:basedOn w:val="Normal"/>
    <w:rsid w:val="00212DE0"/>
    <w:pPr>
      <w:jc w:val="center"/>
    </w:pPr>
    <w:rPr>
      <w:b/>
      <w:color w:val="0000FF"/>
      <w:sz w:val="52"/>
      <w:szCs w:val="52"/>
      <w:lang w:val="en-GB"/>
    </w:rPr>
  </w:style>
  <w:style w:type="paragraph" w:customStyle="1" w:styleId="Portada4215">
    <w:name w:val="Portada4215"/>
    <w:basedOn w:val="Normal"/>
    <w:rsid w:val="00212DE0"/>
    <w:pPr>
      <w:jc w:val="center"/>
    </w:pPr>
    <w:rPr>
      <w:b/>
      <w:sz w:val="28"/>
      <w:szCs w:val="36"/>
      <w:lang w:val="en-GB"/>
    </w:rPr>
  </w:style>
  <w:style w:type="paragraph" w:customStyle="1" w:styleId="EstiloDespus6pto2115">
    <w:name w:val="Estilo Después:  6 pto2115"/>
    <w:basedOn w:val="Normal"/>
    <w:rsid w:val="00212DE0"/>
    <w:rPr>
      <w:sz w:val="20"/>
      <w:lang w:val="es-MX"/>
    </w:rPr>
  </w:style>
  <w:style w:type="paragraph" w:customStyle="1" w:styleId="xl232115">
    <w:name w:val="xl232115"/>
    <w:basedOn w:val="Normal"/>
    <w:rsid w:val="00212DE0"/>
    <w:pPr>
      <w:spacing w:before="100" w:after="100"/>
      <w:jc w:val="left"/>
    </w:pPr>
    <w:rPr>
      <w:rFonts w:ascii="Arial Narrow" w:eastAsia="Times New Roman" w:hAnsi="Arial Narrow"/>
      <w:lang w:val="es-ES" w:eastAsia="es-MX"/>
    </w:rPr>
  </w:style>
  <w:style w:type="paragraph" w:customStyle="1" w:styleId="EstiloEpgrafeSinNegrita1115">
    <w:name w:val="Estilo Epígrafe + Sin Negrita1115"/>
    <w:basedOn w:val="Epgrafe"/>
    <w:rsid w:val="00212DE0"/>
    <w:pPr>
      <w:spacing w:before="0"/>
      <w:jc w:val="both"/>
    </w:pPr>
    <w:rPr>
      <w:rFonts w:cs="Arial"/>
      <w:b/>
      <w:caps/>
      <w:kern w:val="32"/>
      <w:szCs w:val="28"/>
    </w:rPr>
  </w:style>
  <w:style w:type="character" w:customStyle="1" w:styleId="EstiloEpgrafeSinNegritaCar1115">
    <w:name w:val="Estilo Epígrafe + Sin Negrita Car1115"/>
    <w:basedOn w:val="Ttulo3Car6"/>
    <w:rsid w:val="00212DE0"/>
    <w:rPr>
      <w:rFonts w:ascii="Arial" w:hAnsi="Arial" w:cs="Arial"/>
      <w:b/>
      <w:bCs/>
      <w:caps/>
      <w:kern w:val="32"/>
      <w:sz w:val="22"/>
      <w:szCs w:val="28"/>
      <w:lang w:val="es-MX" w:eastAsia="zh-CN"/>
    </w:rPr>
  </w:style>
  <w:style w:type="paragraph" w:customStyle="1" w:styleId="EstiloEpgrafeJustificado1115">
    <w:name w:val="Estilo Epígrafe + Justificado1115"/>
    <w:basedOn w:val="Epgrafe"/>
    <w:rsid w:val="00212DE0"/>
    <w:pPr>
      <w:jc w:val="both"/>
    </w:pPr>
    <w:rPr>
      <w:rFonts w:eastAsia="Times New Roman"/>
      <w:bCs w:val="0"/>
    </w:rPr>
  </w:style>
  <w:style w:type="paragraph" w:customStyle="1" w:styleId="EstiloTtulo5Negrita1115">
    <w:name w:val="Estilo Título 5 + Negrita1115"/>
    <w:basedOn w:val="Ttulo5"/>
    <w:rsid w:val="00212DE0"/>
    <w:pPr>
      <w:numPr>
        <w:ilvl w:val="0"/>
        <w:numId w:val="0"/>
      </w:numPr>
      <w:tabs>
        <w:tab w:val="num" w:pos="3600"/>
      </w:tabs>
      <w:ind w:left="3600" w:hanging="360"/>
    </w:pPr>
    <w:rPr>
      <w:b/>
    </w:rPr>
  </w:style>
  <w:style w:type="paragraph" w:customStyle="1" w:styleId="EstiloTextoindependienteArial12ptJustificadoIzquierda315">
    <w:name w:val="Estilo Texto independiente + Arial 12 pt Justificado Izquierda:  ...315"/>
    <w:basedOn w:val="Normal"/>
    <w:semiHidden/>
    <w:rsid w:val="00212DE0"/>
    <w:rPr>
      <w:rFonts w:eastAsia="Times New Roman"/>
      <w:szCs w:val="24"/>
      <w:lang w:val="es-ES" w:eastAsia="es-ES"/>
    </w:rPr>
  </w:style>
  <w:style w:type="paragraph" w:customStyle="1" w:styleId="TituloTablasdeContenido315">
    <w:name w:val="Titulo Tablas de Contenido315"/>
    <w:basedOn w:val="Normal"/>
    <w:rsid w:val="00212DE0"/>
    <w:pPr>
      <w:spacing w:before="360" w:after="360"/>
      <w:jc w:val="center"/>
    </w:pPr>
    <w:rPr>
      <w:b/>
      <w:caps/>
      <w:sz w:val="32"/>
      <w:szCs w:val="32"/>
    </w:rPr>
  </w:style>
  <w:style w:type="paragraph" w:customStyle="1" w:styleId="Portada2315">
    <w:name w:val="Portada2315"/>
    <w:basedOn w:val="Normal"/>
    <w:rsid w:val="00212DE0"/>
    <w:pPr>
      <w:jc w:val="center"/>
    </w:pPr>
    <w:rPr>
      <w:b/>
      <w:color w:val="000080"/>
      <w:szCs w:val="24"/>
      <w:lang w:val="es-MX"/>
    </w:rPr>
  </w:style>
  <w:style w:type="paragraph" w:customStyle="1" w:styleId="EstiloDespus6pto315">
    <w:name w:val="Estilo Después:  6 pto315"/>
    <w:basedOn w:val="Normal"/>
    <w:rsid w:val="00212DE0"/>
    <w:rPr>
      <w:sz w:val="20"/>
      <w:lang w:val="es-MX"/>
    </w:rPr>
  </w:style>
  <w:style w:type="paragraph" w:customStyle="1" w:styleId="xl23315">
    <w:name w:val="xl23315"/>
    <w:basedOn w:val="Normal"/>
    <w:rsid w:val="00212DE0"/>
    <w:pPr>
      <w:spacing w:before="100" w:after="100"/>
      <w:jc w:val="left"/>
    </w:pPr>
    <w:rPr>
      <w:rFonts w:ascii="Arial Narrow" w:eastAsia="Times New Roman" w:hAnsi="Arial Narrow"/>
      <w:lang w:val="es-ES" w:eastAsia="es-MX"/>
    </w:rPr>
  </w:style>
  <w:style w:type="paragraph" w:customStyle="1" w:styleId="Textodenotaalfinal25">
    <w:name w:val="Texto de nota al final25"/>
    <w:basedOn w:val="Normal"/>
    <w:rsid w:val="00212DE0"/>
    <w:pPr>
      <w:widowControl w:val="0"/>
      <w:jc w:val="left"/>
    </w:pPr>
    <w:rPr>
      <w:rFonts w:eastAsia="Times New Roman"/>
      <w:snapToGrid w:val="0"/>
      <w:lang w:val="es-CL" w:eastAsia="es-ES"/>
    </w:rPr>
  </w:style>
  <w:style w:type="paragraph" w:customStyle="1" w:styleId="EstiloTextoindependienteArial12ptJustificadoIzquierda415">
    <w:name w:val="Estilo Texto independiente + Arial 12 pt Justificado Izquierda:  ...415"/>
    <w:basedOn w:val="Normal"/>
    <w:semiHidden/>
    <w:rsid w:val="00212DE0"/>
    <w:rPr>
      <w:rFonts w:eastAsia="Times New Roman"/>
      <w:szCs w:val="24"/>
      <w:lang w:val="es-ES" w:eastAsia="es-ES"/>
    </w:rPr>
  </w:style>
  <w:style w:type="paragraph" w:customStyle="1" w:styleId="TituloTablasdeContenido415">
    <w:name w:val="Titulo Tablas de Contenido415"/>
    <w:basedOn w:val="Normal"/>
    <w:rsid w:val="00212DE0"/>
    <w:pPr>
      <w:spacing w:before="360" w:after="360"/>
      <w:jc w:val="center"/>
    </w:pPr>
    <w:rPr>
      <w:b/>
      <w:caps/>
      <w:sz w:val="32"/>
      <w:szCs w:val="32"/>
    </w:rPr>
  </w:style>
  <w:style w:type="paragraph" w:customStyle="1" w:styleId="Portada2415">
    <w:name w:val="Portada2415"/>
    <w:basedOn w:val="Normal"/>
    <w:rsid w:val="00212DE0"/>
    <w:pPr>
      <w:jc w:val="center"/>
    </w:pPr>
    <w:rPr>
      <w:b/>
      <w:color w:val="000080"/>
      <w:szCs w:val="24"/>
      <w:lang w:val="es-MX"/>
    </w:rPr>
  </w:style>
  <w:style w:type="paragraph" w:customStyle="1" w:styleId="EstiloDespus6pto415">
    <w:name w:val="Estilo Después:  6 pto415"/>
    <w:basedOn w:val="Normal"/>
    <w:rsid w:val="00212DE0"/>
    <w:rPr>
      <w:sz w:val="20"/>
      <w:lang w:val="es-MX"/>
    </w:rPr>
  </w:style>
  <w:style w:type="paragraph" w:customStyle="1" w:styleId="xl23415">
    <w:name w:val="xl23415"/>
    <w:basedOn w:val="Normal"/>
    <w:rsid w:val="00212DE0"/>
    <w:pPr>
      <w:spacing w:before="100" w:after="100"/>
      <w:jc w:val="left"/>
    </w:pPr>
    <w:rPr>
      <w:rFonts w:ascii="Arial Narrow" w:eastAsia="Times New Roman" w:hAnsi="Arial Narrow"/>
      <w:lang w:val="es-ES" w:eastAsia="es-MX"/>
    </w:rPr>
  </w:style>
  <w:style w:type="paragraph" w:customStyle="1" w:styleId="Textodenotaalfinal115">
    <w:name w:val="Texto de nota al final115"/>
    <w:basedOn w:val="Normal"/>
    <w:rsid w:val="00212DE0"/>
    <w:pPr>
      <w:widowControl w:val="0"/>
      <w:jc w:val="left"/>
    </w:pPr>
    <w:rPr>
      <w:rFonts w:eastAsia="Times New Roman"/>
      <w:snapToGrid w:val="0"/>
      <w:lang w:val="es-CL" w:eastAsia="es-ES"/>
    </w:rPr>
  </w:style>
  <w:style w:type="paragraph" w:customStyle="1" w:styleId="Lista215">
    <w:name w:val="Lista215"/>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15">
    <w:name w:val="Estilo Texto independiente + Arial 12 pt Justificado Izquierda:  ...515"/>
    <w:basedOn w:val="Normal"/>
    <w:semiHidden/>
    <w:rsid w:val="00212DE0"/>
    <w:rPr>
      <w:rFonts w:eastAsia="Times New Roman"/>
      <w:szCs w:val="24"/>
      <w:lang w:val="es-ES" w:eastAsia="es-ES"/>
    </w:rPr>
  </w:style>
  <w:style w:type="paragraph" w:customStyle="1" w:styleId="TituloTablasdeContenido515">
    <w:name w:val="Titulo Tablas de Contenido515"/>
    <w:basedOn w:val="Normal"/>
    <w:rsid w:val="00212DE0"/>
    <w:pPr>
      <w:spacing w:before="360" w:after="360"/>
      <w:jc w:val="center"/>
    </w:pPr>
    <w:rPr>
      <w:b/>
      <w:caps/>
      <w:sz w:val="32"/>
      <w:szCs w:val="32"/>
    </w:rPr>
  </w:style>
  <w:style w:type="paragraph" w:customStyle="1" w:styleId="Portada2515">
    <w:name w:val="Portada2515"/>
    <w:basedOn w:val="Normal"/>
    <w:rsid w:val="00212DE0"/>
    <w:pPr>
      <w:jc w:val="center"/>
    </w:pPr>
    <w:rPr>
      <w:b/>
      <w:color w:val="000080"/>
      <w:szCs w:val="24"/>
      <w:lang w:val="es-MX"/>
    </w:rPr>
  </w:style>
  <w:style w:type="paragraph" w:customStyle="1" w:styleId="EstiloDespus6pto515">
    <w:name w:val="Estilo Después:  6 pto515"/>
    <w:basedOn w:val="Normal"/>
    <w:rsid w:val="00212DE0"/>
    <w:rPr>
      <w:sz w:val="20"/>
      <w:lang w:val="es-MX"/>
    </w:rPr>
  </w:style>
  <w:style w:type="paragraph" w:customStyle="1" w:styleId="xl23515">
    <w:name w:val="xl23515"/>
    <w:basedOn w:val="Normal"/>
    <w:rsid w:val="00212DE0"/>
    <w:pPr>
      <w:spacing w:before="100" w:after="100"/>
      <w:jc w:val="left"/>
    </w:pPr>
    <w:rPr>
      <w:rFonts w:ascii="Arial Narrow" w:eastAsia="Times New Roman" w:hAnsi="Arial Narrow"/>
      <w:lang w:val="es-ES" w:eastAsia="es-MX"/>
    </w:rPr>
  </w:style>
  <w:style w:type="paragraph" w:customStyle="1" w:styleId="EstiloTtulo5Despus12pto115">
    <w:name w:val="Estilo Título 5 + Después:  12 pto115"/>
    <w:basedOn w:val="Ttulo5"/>
    <w:rsid w:val="00212DE0"/>
    <w:pPr>
      <w:numPr>
        <w:ilvl w:val="0"/>
        <w:numId w:val="0"/>
      </w:numPr>
      <w:tabs>
        <w:tab w:val="num" w:pos="0"/>
        <w:tab w:val="num" w:pos="491"/>
      </w:tabs>
    </w:pPr>
  </w:style>
  <w:style w:type="paragraph" w:customStyle="1" w:styleId="EstiloTextoindependienteArial12ptJustificadoIzquierda615">
    <w:name w:val="Estilo Texto independiente + Arial 12 pt Justificado Izquierda:  ...615"/>
    <w:basedOn w:val="Normal"/>
    <w:semiHidden/>
    <w:rsid w:val="00212DE0"/>
    <w:rPr>
      <w:rFonts w:eastAsia="Times New Roman"/>
      <w:szCs w:val="24"/>
      <w:lang w:val="es-ES" w:eastAsia="es-ES"/>
    </w:rPr>
  </w:style>
  <w:style w:type="paragraph" w:customStyle="1" w:styleId="TituloTablasdeContenido615">
    <w:name w:val="Titulo Tablas de Contenido615"/>
    <w:basedOn w:val="Normal"/>
    <w:rsid w:val="00212DE0"/>
    <w:pPr>
      <w:spacing w:before="360" w:after="360"/>
      <w:jc w:val="center"/>
    </w:pPr>
    <w:rPr>
      <w:b/>
      <w:caps/>
      <w:sz w:val="32"/>
      <w:szCs w:val="32"/>
    </w:rPr>
  </w:style>
  <w:style w:type="paragraph" w:customStyle="1" w:styleId="Portada2615">
    <w:name w:val="Portada2615"/>
    <w:basedOn w:val="Normal"/>
    <w:rsid w:val="00212DE0"/>
    <w:pPr>
      <w:jc w:val="center"/>
    </w:pPr>
    <w:rPr>
      <w:b/>
      <w:color w:val="000080"/>
      <w:szCs w:val="24"/>
      <w:lang w:val="es-MX"/>
    </w:rPr>
  </w:style>
  <w:style w:type="paragraph" w:customStyle="1" w:styleId="EstiloDespus6pto615">
    <w:name w:val="Estilo Después:  6 pto615"/>
    <w:basedOn w:val="Normal"/>
    <w:rsid w:val="00212DE0"/>
    <w:rPr>
      <w:sz w:val="20"/>
      <w:lang w:val="es-MX"/>
    </w:rPr>
  </w:style>
  <w:style w:type="paragraph" w:customStyle="1" w:styleId="xl23615">
    <w:name w:val="xl23615"/>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15">
    <w:name w:val="Estilo Texto independiente + Arial 12 pt Justificado Izquierda:  ...715"/>
    <w:basedOn w:val="Normal"/>
    <w:semiHidden/>
    <w:rsid w:val="00212DE0"/>
    <w:rPr>
      <w:rFonts w:eastAsia="Times New Roman"/>
      <w:szCs w:val="24"/>
      <w:lang w:val="es-ES" w:eastAsia="es-ES"/>
    </w:rPr>
  </w:style>
  <w:style w:type="paragraph" w:customStyle="1" w:styleId="TituloTablasdeContenido715">
    <w:name w:val="Titulo Tablas de Contenido715"/>
    <w:basedOn w:val="Normal"/>
    <w:rsid w:val="00212DE0"/>
    <w:pPr>
      <w:spacing w:before="360" w:after="360"/>
      <w:jc w:val="center"/>
    </w:pPr>
    <w:rPr>
      <w:rFonts w:cs="Arial"/>
      <w:b/>
      <w:bCs/>
      <w:caps/>
      <w:kern w:val="32"/>
      <w:sz w:val="32"/>
      <w:szCs w:val="32"/>
    </w:rPr>
  </w:style>
  <w:style w:type="paragraph" w:customStyle="1" w:styleId="Portada2715">
    <w:name w:val="Portada2715"/>
    <w:basedOn w:val="Normal"/>
    <w:rsid w:val="00212DE0"/>
    <w:pPr>
      <w:jc w:val="center"/>
    </w:pPr>
    <w:rPr>
      <w:b/>
      <w:color w:val="000080"/>
      <w:szCs w:val="24"/>
      <w:lang w:val="es-MX"/>
    </w:rPr>
  </w:style>
  <w:style w:type="paragraph" w:customStyle="1" w:styleId="EstiloDespus6pto715">
    <w:name w:val="Estilo Después:  6 pto715"/>
    <w:basedOn w:val="Normal"/>
    <w:rsid w:val="00212DE0"/>
    <w:rPr>
      <w:sz w:val="20"/>
      <w:lang w:val="es-MX"/>
    </w:rPr>
  </w:style>
  <w:style w:type="paragraph" w:customStyle="1" w:styleId="xl23715">
    <w:name w:val="xl23715"/>
    <w:basedOn w:val="Normal"/>
    <w:rsid w:val="00212DE0"/>
    <w:pPr>
      <w:spacing w:before="100" w:after="100"/>
      <w:jc w:val="left"/>
    </w:pPr>
    <w:rPr>
      <w:rFonts w:ascii="Arial Narrow" w:eastAsia="Times New Roman" w:hAnsi="Arial Narrow"/>
      <w:lang w:val="es-ES" w:eastAsia="es-MX"/>
    </w:rPr>
  </w:style>
  <w:style w:type="paragraph" w:customStyle="1" w:styleId="EstiloEpgrafeSinNegrita215">
    <w:name w:val="Estilo Epígrafe + Sin Negrita215"/>
    <w:basedOn w:val="Epgrafe"/>
    <w:rsid w:val="00212DE0"/>
    <w:pPr>
      <w:spacing w:before="0"/>
      <w:jc w:val="both"/>
    </w:pPr>
    <w:rPr>
      <w:rFonts w:cs="Arial"/>
      <w:b/>
      <w:caps/>
      <w:kern w:val="32"/>
      <w:szCs w:val="28"/>
    </w:rPr>
  </w:style>
  <w:style w:type="character" w:customStyle="1" w:styleId="EstiloEpgrafeSinNegritaCar215">
    <w:name w:val="Estilo Epígrafe + Sin Negrita Car215"/>
    <w:basedOn w:val="Ttulo3Car6"/>
    <w:rsid w:val="00212DE0"/>
    <w:rPr>
      <w:rFonts w:ascii="Arial" w:hAnsi="Arial" w:cs="Arial"/>
      <w:b/>
      <w:bCs/>
      <w:caps/>
      <w:kern w:val="32"/>
      <w:sz w:val="22"/>
      <w:szCs w:val="28"/>
      <w:lang w:val="es-MX" w:eastAsia="zh-CN"/>
    </w:rPr>
  </w:style>
  <w:style w:type="paragraph" w:customStyle="1" w:styleId="EstiloEpgrafeJustificado215">
    <w:name w:val="Estilo Epígrafe + Justificado215"/>
    <w:basedOn w:val="Epgrafe"/>
    <w:rsid w:val="00212DE0"/>
    <w:pPr>
      <w:jc w:val="both"/>
    </w:pPr>
    <w:rPr>
      <w:rFonts w:eastAsia="Times New Roman"/>
      <w:bCs w:val="0"/>
    </w:rPr>
  </w:style>
  <w:style w:type="paragraph" w:customStyle="1" w:styleId="EstiloTtulo5Negrita215">
    <w:name w:val="Estilo Título 5 + Negrita215"/>
    <w:basedOn w:val="Ttulo5"/>
    <w:rsid w:val="00212DE0"/>
    <w:rPr>
      <w:b/>
    </w:rPr>
  </w:style>
  <w:style w:type="character" w:customStyle="1" w:styleId="CarCar175">
    <w:name w:val="Car Car175"/>
    <w:basedOn w:val="Fuentedeprrafopredeter"/>
    <w:rsid w:val="00212DE0"/>
    <w:rPr>
      <w:rFonts w:ascii="Arial" w:eastAsia="SimSun" w:hAnsi="Arial" w:cs="Arial"/>
      <w:b/>
      <w:bCs/>
      <w:caps/>
      <w:kern w:val="32"/>
      <w:sz w:val="28"/>
      <w:szCs w:val="28"/>
      <w:lang w:val="es-MX" w:eastAsia="zh-CN" w:bidi="ar-SA"/>
    </w:rPr>
  </w:style>
  <w:style w:type="character" w:customStyle="1" w:styleId="Ttulo1CarCar55">
    <w:name w:val="Título 1 Car Car55"/>
    <w:basedOn w:val="Fuentedeprrafopredeter"/>
    <w:rsid w:val="00212DE0"/>
    <w:rPr>
      <w:rFonts w:ascii="Arial" w:eastAsia="SimSun" w:hAnsi="Arial" w:cs="Arial"/>
      <w:b/>
      <w:bCs/>
      <w:caps/>
      <w:kern w:val="32"/>
      <w:sz w:val="28"/>
      <w:szCs w:val="28"/>
      <w:lang w:val="es-CO" w:eastAsia="zh-CN" w:bidi="ar-SA"/>
    </w:rPr>
  </w:style>
  <w:style w:type="character" w:customStyle="1" w:styleId="Ttulo1CarCar63">
    <w:name w:val="Título 1 Car Car63"/>
    <w:basedOn w:val="Fuentedeprrafopredeter"/>
    <w:rsid w:val="00212DE0"/>
    <w:rPr>
      <w:rFonts w:ascii="Arial" w:eastAsia="SimSun" w:hAnsi="Arial" w:cs="Arial"/>
      <w:b/>
      <w:bCs/>
      <w:caps/>
      <w:kern w:val="32"/>
      <w:sz w:val="28"/>
      <w:szCs w:val="28"/>
      <w:lang w:val="es-MX" w:eastAsia="zh-CN" w:bidi="ar-SA"/>
    </w:rPr>
  </w:style>
  <w:style w:type="character" w:customStyle="1" w:styleId="CarCar93">
    <w:name w:val="Car Car93"/>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310">
    <w:name w:val="Texto de nota al final310"/>
    <w:basedOn w:val="Normal"/>
    <w:rsid w:val="00212DE0"/>
    <w:pPr>
      <w:widowControl w:val="0"/>
      <w:jc w:val="left"/>
    </w:pPr>
    <w:rPr>
      <w:rFonts w:eastAsia="Times New Roman"/>
      <w:snapToGrid w:val="0"/>
      <w:lang w:val="es-CL" w:eastAsia="es-ES"/>
    </w:rPr>
  </w:style>
  <w:style w:type="character" w:customStyle="1" w:styleId="Ttulo1CarCar73">
    <w:name w:val="Título 1 Car Car73"/>
    <w:basedOn w:val="Fuentedeprrafopredeter"/>
    <w:rsid w:val="00212DE0"/>
    <w:rPr>
      <w:rFonts w:ascii="Arial" w:eastAsia="SimSun" w:hAnsi="Arial" w:cs="Arial"/>
      <w:b/>
      <w:bCs/>
      <w:caps/>
      <w:kern w:val="32"/>
      <w:sz w:val="28"/>
      <w:szCs w:val="28"/>
      <w:lang w:val="es-MX" w:eastAsia="zh-CN" w:bidi="ar-SA"/>
    </w:rPr>
  </w:style>
  <w:style w:type="character" w:customStyle="1" w:styleId="CarCar103">
    <w:name w:val="Car Car103"/>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43">
    <w:name w:val="Texto de nota al final43"/>
    <w:basedOn w:val="Normal"/>
    <w:rsid w:val="00212DE0"/>
    <w:pPr>
      <w:widowControl w:val="0"/>
      <w:jc w:val="left"/>
    </w:pPr>
    <w:rPr>
      <w:rFonts w:eastAsia="Times New Roman"/>
      <w:snapToGrid w:val="0"/>
      <w:lang w:val="es-CL" w:eastAsia="es-ES"/>
    </w:rPr>
  </w:style>
  <w:style w:type="paragraph" w:customStyle="1" w:styleId="Textodenotaalfinal315">
    <w:name w:val="Texto de nota al final315"/>
    <w:basedOn w:val="Normal"/>
    <w:rsid w:val="00212DE0"/>
    <w:pPr>
      <w:widowControl w:val="0"/>
      <w:jc w:val="left"/>
    </w:pPr>
    <w:rPr>
      <w:rFonts w:eastAsia="Times New Roman"/>
      <w:snapToGrid w:val="0"/>
      <w:lang w:val="es-CL" w:eastAsia="es-ES"/>
    </w:rPr>
  </w:style>
  <w:style w:type="character" w:customStyle="1" w:styleId="Ttulo1CarCar83">
    <w:name w:val="Título 1 Car Car83"/>
    <w:basedOn w:val="Fuentedeprrafopredeter"/>
    <w:rsid w:val="00212DE0"/>
    <w:rPr>
      <w:rFonts w:ascii="Arial" w:eastAsia="SimSun" w:hAnsi="Arial" w:cs="Arial"/>
      <w:b/>
      <w:bCs/>
      <w:caps/>
      <w:kern w:val="32"/>
      <w:sz w:val="28"/>
      <w:szCs w:val="28"/>
      <w:lang w:val="es-MX" w:eastAsia="zh-CN" w:bidi="ar-SA"/>
    </w:rPr>
  </w:style>
  <w:style w:type="character" w:customStyle="1" w:styleId="CarCar183">
    <w:name w:val="Car Car183"/>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53">
    <w:name w:val="Texto de nota al final53"/>
    <w:basedOn w:val="Normal"/>
    <w:rsid w:val="00212DE0"/>
    <w:pPr>
      <w:widowControl w:val="0"/>
      <w:jc w:val="left"/>
    </w:pPr>
    <w:rPr>
      <w:rFonts w:eastAsia="Times New Roman"/>
      <w:snapToGrid w:val="0"/>
      <w:lang w:val="es-CL" w:eastAsia="es-ES"/>
    </w:rPr>
  </w:style>
  <w:style w:type="paragraph" w:customStyle="1" w:styleId="Textodenotaalfinal326">
    <w:name w:val="Texto de nota al final326"/>
    <w:basedOn w:val="Normal"/>
    <w:rsid w:val="00212DE0"/>
    <w:pPr>
      <w:widowControl w:val="0"/>
      <w:jc w:val="left"/>
    </w:pPr>
    <w:rPr>
      <w:rFonts w:eastAsia="Times New Roman"/>
      <w:snapToGrid w:val="0"/>
      <w:lang w:val="es-CL" w:eastAsia="es-ES"/>
    </w:rPr>
  </w:style>
  <w:style w:type="character" w:customStyle="1" w:styleId="CarCar129">
    <w:name w:val="Car Car129"/>
    <w:basedOn w:val="Fuentedeprrafopredeter"/>
    <w:rsid w:val="00212DE0"/>
    <w:rPr>
      <w:rFonts w:ascii="Arial" w:eastAsia="SimSun" w:hAnsi="Arial" w:cs="Arial"/>
      <w:b/>
      <w:bCs/>
      <w:caps/>
      <w:kern w:val="32"/>
      <w:sz w:val="28"/>
      <w:szCs w:val="28"/>
      <w:lang w:val="es-MX" w:eastAsia="zh-CN" w:bidi="ar-SA"/>
    </w:rPr>
  </w:style>
  <w:style w:type="character" w:customStyle="1" w:styleId="Ttulo1CarCar30">
    <w:name w:val="Título 1 Car Car30"/>
    <w:basedOn w:val="Fuentedeprrafopredeter"/>
    <w:rsid w:val="00212DE0"/>
    <w:rPr>
      <w:rFonts w:ascii="Arial" w:eastAsia="SimSun" w:hAnsi="Arial" w:cs="Arial"/>
      <w:b/>
      <w:bCs/>
      <w:caps/>
      <w:kern w:val="32"/>
      <w:sz w:val="28"/>
      <w:szCs w:val="28"/>
      <w:lang w:val="es-CO" w:eastAsia="zh-CN" w:bidi="ar-SA"/>
    </w:rPr>
  </w:style>
  <w:style w:type="character" w:customStyle="1" w:styleId="EstiloTtulo5Despus12pto5Car">
    <w:name w:val="Estilo Título 5 + Después:  12 pto5 Car"/>
    <w:basedOn w:val="Ttulo5Car"/>
    <w:link w:val="EstiloTtulo5Despus12pto5"/>
    <w:rsid w:val="00212DE0"/>
    <w:rPr>
      <w:b/>
      <w:bCs/>
      <w:i/>
      <w:iCs/>
      <w:sz w:val="22"/>
      <w:szCs w:val="24"/>
      <w:lang w:val="es-MX" w:eastAsia="zh-CN"/>
    </w:rPr>
  </w:style>
  <w:style w:type="paragraph" w:customStyle="1" w:styleId="EstiloTextoindependienteArial12ptJustificadoIzquierda37">
    <w:name w:val="Estilo Texto independiente + Arial 12 pt Justificado Izquierda:  ...37"/>
    <w:basedOn w:val="Normal"/>
    <w:semiHidden/>
    <w:rsid w:val="00212DE0"/>
    <w:rPr>
      <w:rFonts w:eastAsia="Times New Roman"/>
      <w:szCs w:val="24"/>
      <w:lang w:val="es-ES" w:eastAsia="es-ES"/>
    </w:rPr>
  </w:style>
  <w:style w:type="paragraph" w:customStyle="1" w:styleId="TituloTablasdeContenido37">
    <w:name w:val="Titulo Tablas de Contenido37"/>
    <w:basedOn w:val="Normal"/>
    <w:rsid w:val="00212DE0"/>
    <w:pPr>
      <w:spacing w:before="360" w:after="360"/>
      <w:jc w:val="center"/>
    </w:pPr>
    <w:rPr>
      <w:b/>
      <w:caps/>
      <w:sz w:val="32"/>
      <w:szCs w:val="32"/>
    </w:rPr>
  </w:style>
  <w:style w:type="character" w:customStyle="1" w:styleId="Ttulo2CarCarCar10">
    <w:name w:val="Título 2 Car Car Car10"/>
    <w:basedOn w:val="Fuentedeprrafopredeter"/>
    <w:rsid w:val="00212DE0"/>
    <w:rPr>
      <w:rFonts w:ascii="Arial" w:eastAsia="SimSun" w:hAnsi="Arial" w:cs="Arial"/>
      <w:b/>
      <w:bCs/>
      <w:iCs/>
      <w:caps/>
      <w:sz w:val="24"/>
      <w:szCs w:val="24"/>
      <w:lang w:val="es-MX" w:eastAsia="zh-CN" w:bidi="ar-SA"/>
    </w:rPr>
  </w:style>
  <w:style w:type="character" w:customStyle="1" w:styleId="Ttulo1CarCar36">
    <w:name w:val="Título 1 Car Car36"/>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0">
    <w:name w:val="Titulo Tablas de Contenido Car20"/>
    <w:basedOn w:val="Ttulo1Car"/>
    <w:rsid w:val="00212DE0"/>
    <w:rPr>
      <w:rFonts w:ascii="Arial" w:hAnsi="Arial" w:cs="Arial"/>
      <w:b/>
      <w:bCs/>
      <w:caps/>
      <w:kern w:val="32"/>
      <w:sz w:val="32"/>
      <w:szCs w:val="32"/>
      <w:lang w:eastAsia="zh-CN"/>
    </w:rPr>
  </w:style>
  <w:style w:type="paragraph" w:customStyle="1" w:styleId="Portada237">
    <w:name w:val="Portada237"/>
    <w:basedOn w:val="Normal"/>
    <w:rsid w:val="00212DE0"/>
    <w:pPr>
      <w:jc w:val="center"/>
    </w:pPr>
    <w:rPr>
      <w:b/>
      <w:color w:val="000080"/>
      <w:szCs w:val="24"/>
      <w:lang w:val="es-MX"/>
    </w:rPr>
  </w:style>
  <w:style w:type="paragraph" w:customStyle="1" w:styleId="EstiloDespus6pto37">
    <w:name w:val="Estilo Después:  6 pto37"/>
    <w:basedOn w:val="Normal"/>
    <w:rsid w:val="00212DE0"/>
    <w:rPr>
      <w:sz w:val="20"/>
      <w:lang w:val="es-MX"/>
    </w:rPr>
  </w:style>
  <w:style w:type="paragraph" w:customStyle="1" w:styleId="xl2338">
    <w:name w:val="xl2338"/>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38">
    <w:name w:val="Estilo Texto independiente + Arial 12 pt Justificado Izquierda:  ...38"/>
    <w:basedOn w:val="Normal"/>
    <w:semiHidden/>
    <w:rsid w:val="00212DE0"/>
    <w:rPr>
      <w:rFonts w:eastAsia="Times New Roman"/>
      <w:szCs w:val="24"/>
      <w:lang w:val="es-ES" w:eastAsia="es-ES"/>
    </w:rPr>
  </w:style>
  <w:style w:type="character" w:customStyle="1" w:styleId="Ttulo1CarCar37">
    <w:name w:val="Título 1 Car Car37"/>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Car">
    <w:name w:val="Titulo Tablas de Contenido Car Car"/>
    <w:basedOn w:val="Ttulo1Car"/>
    <w:rsid w:val="00212DE0"/>
    <w:rPr>
      <w:rFonts w:ascii="Arial" w:hAnsi="Arial" w:cs="Arial"/>
      <w:b/>
      <w:bCs/>
      <w:caps/>
      <w:kern w:val="32"/>
      <w:sz w:val="32"/>
      <w:szCs w:val="32"/>
      <w:lang w:eastAsia="zh-CN"/>
    </w:rPr>
  </w:style>
  <w:style w:type="paragraph" w:customStyle="1" w:styleId="Portada238">
    <w:name w:val="Portada238"/>
    <w:basedOn w:val="Normal"/>
    <w:rsid w:val="00212DE0"/>
    <w:pPr>
      <w:jc w:val="center"/>
    </w:pPr>
    <w:rPr>
      <w:b/>
      <w:color w:val="000080"/>
      <w:szCs w:val="24"/>
      <w:lang w:val="es-MX"/>
    </w:rPr>
  </w:style>
  <w:style w:type="paragraph" w:customStyle="1" w:styleId="EstiloDespus6pto38">
    <w:name w:val="Estilo Después:  6 pto38"/>
    <w:basedOn w:val="Normal"/>
    <w:rsid w:val="00212DE0"/>
    <w:rPr>
      <w:sz w:val="20"/>
      <w:lang w:val="es-MX"/>
    </w:rPr>
  </w:style>
  <w:style w:type="paragraph" w:customStyle="1" w:styleId="xl2339">
    <w:name w:val="xl2339"/>
    <w:basedOn w:val="Normal"/>
    <w:rsid w:val="00212DE0"/>
    <w:pPr>
      <w:spacing w:before="100" w:after="100"/>
      <w:jc w:val="left"/>
    </w:pPr>
    <w:rPr>
      <w:rFonts w:ascii="Arial Narrow" w:eastAsia="Times New Roman" w:hAnsi="Arial Narrow"/>
      <w:lang w:val="es-ES" w:eastAsia="es-MX"/>
    </w:rPr>
  </w:style>
  <w:style w:type="paragraph" w:customStyle="1" w:styleId="EstiloTituloTablasdeContenidoIzquierda0cmSangrafrance">
    <w:name w:val="Estilo Titulo Tablas de Contenido + Izquierda:  0 cm Sangría france..."/>
    <w:basedOn w:val="Normal"/>
    <w:rsid w:val="00212DE0"/>
    <w:pPr>
      <w:spacing w:before="360" w:after="240"/>
      <w:ind w:left="1321" w:right="601" w:hanging="1321"/>
      <w:jc w:val="center"/>
    </w:pPr>
    <w:rPr>
      <w:b/>
      <w:bCs/>
      <w:caps/>
      <w:sz w:val="32"/>
    </w:rPr>
  </w:style>
  <w:style w:type="character" w:customStyle="1" w:styleId="CarCar48">
    <w:name w:val="Car Car48"/>
    <w:basedOn w:val="Fuentedeprrafopredeter"/>
    <w:rsid w:val="00212DE0"/>
    <w:rPr>
      <w:rFonts w:ascii="Arial" w:eastAsia="SimSun" w:hAnsi="Arial"/>
      <w:bCs/>
      <w:i/>
      <w:sz w:val="24"/>
      <w:szCs w:val="24"/>
      <w:lang w:val="es-MX" w:eastAsia="zh-CN" w:bidi="ar-SA"/>
    </w:rPr>
  </w:style>
  <w:style w:type="character" w:styleId="Refdecomentario">
    <w:name w:val="annotation reference"/>
    <w:basedOn w:val="Fuentedeprrafopredeter"/>
    <w:uiPriority w:val="99"/>
    <w:semiHidden/>
    <w:rsid w:val="00212DE0"/>
    <w:rPr>
      <w:sz w:val="16"/>
      <w:szCs w:val="16"/>
    </w:rPr>
  </w:style>
  <w:style w:type="paragraph" w:styleId="Textocomentario">
    <w:name w:val="annotation text"/>
    <w:basedOn w:val="Normal"/>
    <w:link w:val="TextocomentarioCar"/>
    <w:uiPriority w:val="99"/>
    <w:semiHidden/>
    <w:rsid w:val="00212DE0"/>
    <w:rPr>
      <w:sz w:val="20"/>
      <w:lang w:val="es-MX"/>
    </w:rPr>
  </w:style>
  <w:style w:type="paragraph" w:styleId="Asuntodelcomentario">
    <w:name w:val="annotation subject"/>
    <w:basedOn w:val="Textocomentario"/>
    <w:next w:val="Textocomentario"/>
    <w:link w:val="AsuntodelcomentarioCar"/>
    <w:uiPriority w:val="99"/>
    <w:semiHidden/>
    <w:rsid w:val="00212DE0"/>
    <w:rPr>
      <w:b/>
      <w:bCs/>
    </w:rPr>
  </w:style>
  <w:style w:type="paragraph" w:customStyle="1" w:styleId="gleichung">
    <w:name w:val="gleichung"/>
    <w:basedOn w:val="Normal"/>
    <w:rsid w:val="00212DE0"/>
    <w:pPr>
      <w:tabs>
        <w:tab w:val="center" w:pos="4253"/>
        <w:tab w:val="right" w:pos="9072"/>
      </w:tabs>
      <w:spacing w:line="24" w:lineRule="atLeast"/>
      <w:ind w:firstLine="709"/>
    </w:pPr>
    <w:rPr>
      <w:rFonts w:eastAsia="Times New Roman"/>
      <w:i/>
      <w:lang w:val="fr-FR"/>
    </w:rPr>
  </w:style>
  <w:style w:type="paragraph" w:customStyle="1" w:styleId="Standard1">
    <w:name w:val="Standard1"/>
    <w:basedOn w:val="Normal"/>
    <w:next w:val="Normal"/>
    <w:rsid w:val="00212DE0"/>
    <w:pPr>
      <w:tabs>
        <w:tab w:val="left" w:pos="-720"/>
      </w:tabs>
      <w:suppressAutoHyphens/>
      <w:spacing w:line="312" w:lineRule="auto"/>
    </w:pPr>
    <w:rPr>
      <w:rFonts w:eastAsia="Times New Roman"/>
      <w:lang w:val="de-DE"/>
    </w:rPr>
  </w:style>
  <w:style w:type="paragraph" w:customStyle="1" w:styleId="bklein">
    <w:name w:val="üb_klein"/>
    <w:basedOn w:val="Normal"/>
    <w:next w:val="Standard1"/>
    <w:rsid w:val="00212DE0"/>
    <w:pPr>
      <w:keepNext/>
      <w:tabs>
        <w:tab w:val="left" w:pos="-720"/>
      </w:tabs>
      <w:suppressAutoHyphens/>
      <w:spacing w:before="480" w:after="120" w:line="300" w:lineRule="exact"/>
    </w:pPr>
    <w:rPr>
      <w:rFonts w:eastAsia="Times New Roman"/>
      <w:b/>
      <w:lang w:val="de-DE"/>
    </w:rPr>
  </w:style>
  <w:style w:type="paragraph" w:customStyle="1" w:styleId="formelerkl1">
    <w:name w:val="formel_erkl1"/>
    <w:basedOn w:val="Standard1"/>
    <w:rsid w:val="00212DE0"/>
    <w:pPr>
      <w:tabs>
        <w:tab w:val="clear" w:pos="-720"/>
        <w:tab w:val="left" w:pos="709"/>
        <w:tab w:val="left" w:pos="2127"/>
      </w:tabs>
      <w:ind w:left="2127" w:hanging="2127"/>
    </w:pPr>
  </w:style>
  <w:style w:type="paragraph" w:customStyle="1" w:styleId="Formel1">
    <w:name w:val="Formel 1"/>
    <w:basedOn w:val="Normal"/>
    <w:next w:val="Normal"/>
    <w:rsid w:val="00212DE0"/>
    <w:pPr>
      <w:tabs>
        <w:tab w:val="center" w:pos="4536"/>
        <w:tab w:val="right" w:pos="9072"/>
      </w:tabs>
      <w:ind w:firstLine="709"/>
      <w:jc w:val="left"/>
    </w:pPr>
    <w:rPr>
      <w:rFonts w:eastAsia="Times New Roman"/>
      <w:lang w:val="de-DE"/>
    </w:rPr>
  </w:style>
  <w:style w:type="paragraph" w:customStyle="1" w:styleId="Standardeinruck">
    <w:name w:val="Standard einruck"/>
    <w:basedOn w:val="Normal"/>
    <w:rsid w:val="00212DE0"/>
    <w:pPr>
      <w:numPr>
        <w:numId w:val="17"/>
      </w:numPr>
      <w:tabs>
        <w:tab w:val="left" w:pos="-720"/>
      </w:tabs>
      <w:suppressAutoHyphens/>
      <w:spacing w:line="312" w:lineRule="auto"/>
    </w:pPr>
    <w:rPr>
      <w:rFonts w:eastAsia="Times New Roman"/>
      <w:lang w:val="de-DE"/>
    </w:rPr>
  </w:style>
  <w:style w:type="paragraph" w:customStyle="1" w:styleId="Standardzen">
    <w:name w:val="Standard_zen"/>
    <w:basedOn w:val="Normal"/>
    <w:rsid w:val="00212DE0"/>
    <w:pPr>
      <w:tabs>
        <w:tab w:val="left" w:pos="-720"/>
      </w:tabs>
      <w:suppressAutoHyphens/>
      <w:spacing w:line="360" w:lineRule="auto"/>
      <w:jc w:val="center"/>
    </w:pPr>
    <w:rPr>
      <w:rFonts w:eastAsia="Times New Roman"/>
      <w:lang w:val="de-DE"/>
    </w:rPr>
  </w:style>
  <w:style w:type="paragraph" w:customStyle="1" w:styleId="EstiloTextoindependienteArial12ptJustificadoIzquierda39">
    <w:name w:val="Estilo Texto independiente + Arial 12 pt Justificado Izquierda:  ...39"/>
    <w:basedOn w:val="Normal"/>
    <w:semiHidden/>
    <w:rsid w:val="00212DE0"/>
    <w:rPr>
      <w:rFonts w:eastAsia="Times New Roman"/>
      <w:szCs w:val="24"/>
      <w:lang w:val="es-ES" w:eastAsia="es-ES"/>
    </w:rPr>
  </w:style>
  <w:style w:type="paragraph" w:customStyle="1" w:styleId="TituloTablasdeContenido38">
    <w:name w:val="Titulo Tablas de Contenido38"/>
    <w:basedOn w:val="Normal"/>
    <w:rsid w:val="00212DE0"/>
    <w:pPr>
      <w:spacing w:before="360" w:after="360"/>
      <w:jc w:val="center"/>
    </w:pPr>
    <w:rPr>
      <w:b/>
      <w:caps/>
      <w:sz w:val="32"/>
      <w:szCs w:val="32"/>
    </w:rPr>
  </w:style>
  <w:style w:type="character" w:customStyle="1" w:styleId="Ttulo1CarCar38">
    <w:name w:val="Título 1 Car Car38"/>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7">
    <w:name w:val="Titulo Tablas de Contenido Car27"/>
    <w:basedOn w:val="Ttulo1Car"/>
    <w:rsid w:val="00212DE0"/>
    <w:rPr>
      <w:rFonts w:ascii="Arial" w:hAnsi="Arial" w:cs="Arial"/>
      <w:b/>
      <w:bCs/>
      <w:caps/>
      <w:kern w:val="32"/>
      <w:sz w:val="32"/>
      <w:szCs w:val="32"/>
      <w:lang w:eastAsia="zh-CN"/>
    </w:rPr>
  </w:style>
  <w:style w:type="paragraph" w:customStyle="1" w:styleId="Portada239">
    <w:name w:val="Portada239"/>
    <w:basedOn w:val="Normal"/>
    <w:rsid w:val="00212DE0"/>
    <w:pPr>
      <w:jc w:val="center"/>
    </w:pPr>
    <w:rPr>
      <w:b/>
      <w:color w:val="000080"/>
      <w:szCs w:val="24"/>
      <w:lang w:val="es-MX"/>
    </w:rPr>
  </w:style>
  <w:style w:type="paragraph" w:customStyle="1" w:styleId="EstiloDespus6pto39">
    <w:name w:val="Estilo Después:  6 pto39"/>
    <w:basedOn w:val="Normal"/>
    <w:rsid w:val="00212DE0"/>
    <w:rPr>
      <w:sz w:val="20"/>
      <w:lang w:val="es-MX"/>
    </w:rPr>
  </w:style>
  <w:style w:type="paragraph" w:customStyle="1" w:styleId="xl2340">
    <w:name w:val="xl2340"/>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40">
    <w:name w:val="Estilo Texto independiente + Arial 12 pt Justificado Izquierda:  ...40"/>
    <w:basedOn w:val="Normal"/>
    <w:semiHidden/>
    <w:rsid w:val="00212DE0"/>
    <w:rPr>
      <w:rFonts w:eastAsia="Times New Roman"/>
      <w:szCs w:val="24"/>
      <w:lang w:val="es-ES" w:eastAsia="es-ES"/>
    </w:rPr>
  </w:style>
  <w:style w:type="paragraph" w:customStyle="1" w:styleId="TituloTablasdeContenido39">
    <w:name w:val="Titulo Tablas de Contenido39"/>
    <w:basedOn w:val="Normal"/>
    <w:rsid w:val="00212DE0"/>
    <w:pPr>
      <w:spacing w:before="360" w:after="360"/>
      <w:jc w:val="center"/>
    </w:pPr>
    <w:rPr>
      <w:b/>
      <w:caps/>
      <w:sz w:val="32"/>
      <w:szCs w:val="32"/>
    </w:rPr>
  </w:style>
  <w:style w:type="character" w:customStyle="1" w:styleId="CarCar49">
    <w:name w:val="Car Car49"/>
    <w:basedOn w:val="Fuentedeprrafopredeter"/>
    <w:rsid w:val="00212DE0"/>
    <w:rPr>
      <w:rFonts w:ascii="Arial" w:eastAsia="SimSun" w:hAnsi="Arial" w:cs="Arial"/>
      <w:b/>
      <w:bCs/>
      <w:iCs/>
      <w:caps/>
      <w:sz w:val="24"/>
      <w:szCs w:val="24"/>
      <w:lang w:val="es-MX" w:eastAsia="zh-CN" w:bidi="ar-SA"/>
    </w:rPr>
  </w:style>
  <w:style w:type="character" w:customStyle="1" w:styleId="Ttulo1CarCar39">
    <w:name w:val="Título 1 Car Car39"/>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8">
    <w:name w:val="Titulo Tablas de Contenido Car28"/>
    <w:basedOn w:val="Ttulo1Car"/>
    <w:rsid w:val="00212DE0"/>
    <w:rPr>
      <w:rFonts w:ascii="Arial" w:hAnsi="Arial" w:cs="Arial"/>
      <w:b/>
      <w:bCs/>
      <w:caps/>
      <w:kern w:val="32"/>
      <w:sz w:val="32"/>
      <w:szCs w:val="32"/>
      <w:lang w:eastAsia="zh-CN"/>
    </w:rPr>
  </w:style>
  <w:style w:type="paragraph" w:customStyle="1" w:styleId="Portada240">
    <w:name w:val="Portada240"/>
    <w:basedOn w:val="Normal"/>
    <w:rsid w:val="00212DE0"/>
    <w:pPr>
      <w:jc w:val="center"/>
    </w:pPr>
    <w:rPr>
      <w:b/>
      <w:color w:val="000080"/>
      <w:szCs w:val="24"/>
      <w:lang w:val="es-MX"/>
    </w:rPr>
  </w:style>
  <w:style w:type="paragraph" w:customStyle="1" w:styleId="EstiloDespus6pto40">
    <w:name w:val="Estilo Después:  6 pto40"/>
    <w:basedOn w:val="Normal"/>
    <w:rsid w:val="00212DE0"/>
    <w:rPr>
      <w:sz w:val="20"/>
      <w:lang w:val="es-MX"/>
    </w:rPr>
  </w:style>
  <w:style w:type="paragraph" w:customStyle="1" w:styleId="xl2347">
    <w:name w:val="xl2347"/>
    <w:basedOn w:val="Normal"/>
    <w:rsid w:val="00212DE0"/>
    <w:pPr>
      <w:spacing w:before="100" w:after="100"/>
      <w:jc w:val="left"/>
    </w:pPr>
    <w:rPr>
      <w:rFonts w:ascii="Arial Narrow" w:eastAsia="Times New Roman" w:hAnsi="Arial Narrow"/>
      <w:lang w:val="es-ES" w:eastAsia="es-MX"/>
    </w:rPr>
  </w:style>
  <w:style w:type="paragraph" w:styleId="Bibliografa">
    <w:name w:val="Bibliography"/>
    <w:basedOn w:val="Normal"/>
    <w:next w:val="Normal"/>
    <w:uiPriority w:val="37"/>
    <w:unhideWhenUsed/>
    <w:rsid w:val="005C12B9"/>
  </w:style>
  <w:style w:type="paragraph" w:customStyle="1" w:styleId="Textodenotaalpie">
    <w:name w:val="Texto de nota al pie"/>
    <w:basedOn w:val="Normal"/>
    <w:rsid w:val="00993D86"/>
    <w:pPr>
      <w:widowControl w:val="0"/>
      <w:autoSpaceDE w:val="0"/>
      <w:autoSpaceDN w:val="0"/>
      <w:adjustRightInd w:val="0"/>
      <w:jc w:val="left"/>
    </w:pPr>
    <w:rPr>
      <w:rFonts w:ascii="Courier New" w:eastAsia="Times New Roman" w:hAnsi="Courier New"/>
      <w:szCs w:val="24"/>
      <w:lang w:val="en-US" w:eastAsia="en-US"/>
    </w:rPr>
  </w:style>
  <w:style w:type="character" w:customStyle="1" w:styleId="TextonotapieCar">
    <w:name w:val="Texto nota pie Car"/>
    <w:basedOn w:val="Fuentedeprrafopredeter"/>
    <w:link w:val="Textonotapie"/>
    <w:uiPriority w:val="99"/>
    <w:rsid w:val="00EC3E5B"/>
    <w:rPr>
      <w:rFonts w:ascii="Arial Narrow" w:hAnsi="Arial Narrow"/>
      <w:lang w:val="es-MX" w:eastAsia="zh-CN"/>
    </w:rPr>
  </w:style>
  <w:style w:type="character" w:customStyle="1" w:styleId="PiedepginaCar">
    <w:name w:val="Pie de página Car"/>
    <w:basedOn w:val="Fuentedeprrafopredeter"/>
    <w:link w:val="Piedepgina"/>
    <w:rsid w:val="00EC3E5B"/>
    <w:rPr>
      <w:rFonts w:ascii="Arial" w:hAnsi="Arial"/>
      <w:sz w:val="24"/>
      <w:szCs w:val="24"/>
      <w:lang w:val="es-MX" w:eastAsia="zh-CN"/>
    </w:rPr>
  </w:style>
  <w:style w:type="paragraph" w:customStyle="1" w:styleId="Boxedtext">
    <w:name w:val="Boxed text"/>
    <w:next w:val="Normal"/>
    <w:rsid w:val="00EC3E5B"/>
    <w:pPr>
      <w:spacing w:line="240" w:lineRule="atLeast"/>
    </w:pPr>
    <w:rPr>
      <w:rFonts w:ascii="Arial Narrow" w:eastAsia="MS Mincho" w:hAnsi="Arial Narrow"/>
      <w:sz w:val="18"/>
      <w:lang w:val="en-GB" w:eastAsia="en-US"/>
    </w:rPr>
  </w:style>
  <w:style w:type="paragraph" w:customStyle="1" w:styleId="Estilo1">
    <w:name w:val="Estilo1"/>
    <w:basedOn w:val="Normal"/>
    <w:autoRedefine/>
    <w:rsid w:val="005405B3"/>
    <w:pPr>
      <w:jc w:val="left"/>
    </w:pPr>
    <w:rPr>
      <w:rFonts w:ascii="Trebuchet MS" w:eastAsia="Times New Roman" w:hAnsi="Trebuchet MS" w:cs="Arial"/>
      <w:lang w:val="es-ES" w:eastAsia="es-ES"/>
    </w:rPr>
  </w:style>
  <w:style w:type="paragraph" w:customStyle="1" w:styleId="Default">
    <w:name w:val="Default"/>
    <w:rsid w:val="005405B3"/>
    <w:pPr>
      <w:autoSpaceDE w:val="0"/>
      <w:autoSpaceDN w:val="0"/>
      <w:adjustRightInd w:val="0"/>
    </w:pPr>
    <w:rPr>
      <w:rFonts w:ascii="TimesNewRoman" w:eastAsia="Times New Roman" w:hAnsi="TimesNewRoman" w:cs="TimesNewRoman"/>
      <w:lang w:val="en-US" w:eastAsia="en-US"/>
    </w:rPr>
  </w:style>
  <w:style w:type="character" w:customStyle="1" w:styleId="EpgrafeCar">
    <w:name w:val="Epígrafe Car"/>
    <w:basedOn w:val="Fuentedeprrafopredeter"/>
    <w:link w:val="Epgrafe"/>
    <w:rsid w:val="005405B3"/>
    <w:rPr>
      <w:rFonts w:ascii="Arial" w:eastAsia="SimSun" w:hAnsi="Arial"/>
      <w:bCs/>
      <w:sz w:val="24"/>
      <w:lang w:val="es-MX" w:eastAsia="zh-CN" w:bidi="ar-SA"/>
    </w:rPr>
  </w:style>
  <w:style w:type="paragraph" w:customStyle="1" w:styleId="EstiloTtulo1TrebuchetMS12ptJustificado">
    <w:name w:val="Estilo Título 1 + Trebuchet MS 12 pt Justificado"/>
    <w:basedOn w:val="Normal"/>
    <w:rsid w:val="005405B3"/>
    <w:pPr>
      <w:numPr>
        <w:numId w:val="18"/>
      </w:numPr>
    </w:pPr>
    <w:rPr>
      <w:rFonts w:ascii="Trebuchet MS" w:eastAsia="Times New Roman" w:hAnsi="Trebuchet MS"/>
      <w:szCs w:val="24"/>
      <w:lang w:val="es-ES" w:eastAsia="es-ES"/>
    </w:rPr>
  </w:style>
  <w:style w:type="paragraph" w:customStyle="1" w:styleId="EstiloTtulo4Antes18ptoDespus4pto">
    <w:name w:val="Estilo Título 4 + Antes:  18 pto Después:  4 pto"/>
    <w:basedOn w:val="Ttulo4"/>
    <w:rsid w:val="00C33914"/>
    <w:pPr>
      <w:spacing w:before="120" w:after="120"/>
    </w:pPr>
    <w:rPr>
      <w:rFonts w:eastAsia="Times New Roman"/>
      <w:bCs w:val="0"/>
      <w:iCs/>
      <w:szCs w:val="20"/>
    </w:rPr>
  </w:style>
  <w:style w:type="character" w:customStyle="1" w:styleId="descriptor">
    <w:name w:val="descriptor"/>
    <w:basedOn w:val="Fuentedeprrafopredeter"/>
    <w:rsid w:val="001075A4"/>
  </w:style>
  <w:style w:type="character" w:customStyle="1" w:styleId="p15px">
    <w:name w:val="p_15px"/>
    <w:basedOn w:val="Fuentedeprrafopredeter"/>
    <w:rsid w:val="001334B8"/>
  </w:style>
  <w:style w:type="character" w:customStyle="1" w:styleId="CarCar60">
    <w:name w:val="Car Car60"/>
    <w:basedOn w:val="Fuentedeprrafopredeter"/>
    <w:rsid w:val="00E00A16"/>
    <w:rPr>
      <w:rFonts w:ascii="Arial" w:hAnsi="Arial" w:cs="Arial"/>
      <w:b/>
      <w:bCs/>
      <w:caps/>
      <w:kern w:val="32"/>
      <w:sz w:val="28"/>
      <w:szCs w:val="28"/>
      <w:lang w:val="es-CO" w:eastAsia="zh-CN"/>
    </w:rPr>
  </w:style>
  <w:style w:type="paragraph" w:styleId="Prrafodelista">
    <w:name w:val="List Paragraph"/>
    <w:basedOn w:val="Normal"/>
    <w:uiPriority w:val="34"/>
    <w:qFormat/>
    <w:rsid w:val="00E00A16"/>
    <w:pPr>
      <w:ind w:left="708"/>
    </w:pPr>
  </w:style>
  <w:style w:type="paragraph" w:customStyle="1" w:styleId="Pa13">
    <w:name w:val="Pa13"/>
    <w:basedOn w:val="Normal"/>
    <w:next w:val="Normal"/>
    <w:rsid w:val="00884B7C"/>
    <w:pPr>
      <w:autoSpaceDE w:val="0"/>
      <w:autoSpaceDN w:val="0"/>
      <w:adjustRightInd w:val="0"/>
      <w:spacing w:after="60" w:line="201" w:lineRule="atLeast"/>
      <w:jc w:val="left"/>
    </w:pPr>
    <w:rPr>
      <w:rFonts w:ascii="Myriad Roman" w:hAnsi="Myriad Roman"/>
      <w:szCs w:val="24"/>
      <w:lang w:val="en-US"/>
    </w:rPr>
  </w:style>
  <w:style w:type="character" w:customStyle="1" w:styleId="A2">
    <w:name w:val="A2"/>
    <w:rsid w:val="00C6056B"/>
    <w:rPr>
      <w:rFonts w:cs="HelveticaNeueLT Std Cn"/>
      <w:color w:val="211D1E"/>
      <w:sz w:val="18"/>
      <w:szCs w:val="18"/>
    </w:rPr>
  </w:style>
  <w:style w:type="character" w:customStyle="1" w:styleId="CaptionChar">
    <w:name w:val="Caption Char"/>
    <w:basedOn w:val="Fuentedeprrafopredeter"/>
    <w:locked/>
    <w:rsid w:val="00961DE2"/>
    <w:rPr>
      <w:rFonts w:ascii="Arial" w:eastAsia="SimSun" w:hAnsi="Arial" w:cs="Times New Roman"/>
      <w:bCs/>
      <w:sz w:val="24"/>
      <w:lang w:val="es-MX" w:eastAsia="zh-CN" w:bidi="ar-SA"/>
    </w:rPr>
  </w:style>
  <w:style w:type="paragraph" w:customStyle="1" w:styleId="Prrafodelista1">
    <w:name w:val="Párrafo de lista1"/>
    <w:basedOn w:val="Normal"/>
    <w:rsid w:val="00961DE2"/>
    <w:pPr>
      <w:ind w:left="708"/>
    </w:pPr>
  </w:style>
  <w:style w:type="character" w:customStyle="1" w:styleId="EncabezadoCar">
    <w:name w:val="Encabezado Car"/>
    <w:basedOn w:val="Fuentedeprrafopredeter"/>
    <w:link w:val="Encabezado"/>
    <w:rsid w:val="006461DB"/>
    <w:rPr>
      <w:rFonts w:ascii="Arial" w:hAnsi="Arial"/>
      <w:sz w:val="22"/>
      <w:szCs w:val="24"/>
      <w:lang w:val="es-MX" w:eastAsia="zh-CN"/>
    </w:rPr>
  </w:style>
  <w:style w:type="character" w:customStyle="1" w:styleId="body111">
    <w:name w:val="body111"/>
    <w:basedOn w:val="Fuentedeprrafopredeter"/>
    <w:rsid w:val="00DE0384"/>
    <w:rPr>
      <w:rFonts w:ascii="Verdana" w:hAnsi="Verdana" w:hint="default"/>
      <w:color w:val="FF0000"/>
      <w:sz w:val="17"/>
      <w:szCs w:val="17"/>
    </w:rPr>
  </w:style>
  <w:style w:type="character" w:customStyle="1" w:styleId="TextodegloboCar">
    <w:name w:val="Texto de globo Car"/>
    <w:basedOn w:val="Fuentedeprrafopredeter"/>
    <w:link w:val="Textodeglobo"/>
    <w:uiPriority w:val="99"/>
    <w:semiHidden/>
    <w:rsid w:val="00684158"/>
    <w:rPr>
      <w:rFonts w:ascii="Tahoma" w:hAnsi="Tahoma" w:cs="Tahoma"/>
      <w:sz w:val="16"/>
      <w:szCs w:val="16"/>
      <w:lang w:val="es-MX" w:eastAsia="zh-CN"/>
    </w:rPr>
  </w:style>
  <w:style w:type="character" w:customStyle="1" w:styleId="TextocomentarioCar">
    <w:name w:val="Texto comentario Car"/>
    <w:basedOn w:val="Fuentedeprrafopredeter"/>
    <w:link w:val="Textocomentario"/>
    <w:uiPriority w:val="99"/>
    <w:semiHidden/>
    <w:rsid w:val="00127CAE"/>
    <w:rPr>
      <w:rFonts w:ascii="Arial" w:hAnsi="Arial"/>
      <w:lang w:val="es-MX" w:eastAsia="zh-CN"/>
    </w:rPr>
  </w:style>
  <w:style w:type="character" w:customStyle="1" w:styleId="AsuntodelcomentarioCar">
    <w:name w:val="Asunto del comentario Car"/>
    <w:basedOn w:val="TextocomentarioCar"/>
    <w:link w:val="Asuntodelcomentario"/>
    <w:uiPriority w:val="99"/>
    <w:semiHidden/>
    <w:rsid w:val="00127CAE"/>
    <w:rPr>
      <w:rFonts w:ascii="Arial" w:hAnsi="Arial"/>
      <w:b/>
      <w:bCs/>
      <w:lang w:val="es-MX" w:eastAsia="zh-CN"/>
    </w:rPr>
  </w:style>
  <w:style w:type="paragraph" w:styleId="Revisin">
    <w:name w:val="Revision"/>
    <w:hidden/>
    <w:uiPriority w:val="99"/>
    <w:semiHidden/>
    <w:rsid w:val="00076EE5"/>
    <w:rPr>
      <w:rFonts w:ascii="Arial" w:hAnsi="Arial"/>
      <w:sz w:val="22"/>
      <w:lang w:eastAsia="zh-CN"/>
    </w:rPr>
  </w:style>
  <w:style w:type="character" w:customStyle="1" w:styleId="apple-style-span">
    <w:name w:val="apple-style-span"/>
    <w:basedOn w:val="Fuentedeprrafopredeter"/>
    <w:rsid w:val="00125437"/>
  </w:style>
  <w:style w:type="numbering" w:customStyle="1" w:styleId="Sinlista1">
    <w:name w:val="Sin lista1"/>
    <w:next w:val="Sinlista"/>
    <w:uiPriority w:val="99"/>
    <w:semiHidden/>
    <w:unhideWhenUsed/>
    <w:rsid w:val="00BD2D5C"/>
  </w:style>
  <w:style w:type="table" w:customStyle="1" w:styleId="Tablaconcuadrcula10">
    <w:name w:val="Tabla con cuadrícula1"/>
    <w:basedOn w:val="Tablanormal"/>
    <w:next w:val="Tablaconcuadrcula"/>
    <w:uiPriority w:val="59"/>
    <w:rsid w:val="000F322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
    <w:basedOn w:val="Tablanormal"/>
    <w:next w:val="Tablaconcuadrcula"/>
    <w:uiPriority w:val="59"/>
    <w:rsid w:val="007332FB"/>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AC6C8B"/>
  </w:style>
  <w:style w:type="character" w:customStyle="1" w:styleId="il">
    <w:name w:val="il"/>
    <w:basedOn w:val="Fuentedeprrafopredeter"/>
    <w:rsid w:val="00AC6C8B"/>
  </w:style>
  <w:style w:type="character" w:customStyle="1" w:styleId="Ttulo6Car">
    <w:name w:val="Título 6 Car"/>
    <w:link w:val="Ttulo6"/>
    <w:rsid w:val="00FD15FC"/>
    <w:rPr>
      <w:b/>
      <w:bCs/>
      <w:sz w:val="22"/>
      <w:szCs w:val="22"/>
      <w:lang w:val="es-MX" w:eastAsia="zh-CN"/>
    </w:rPr>
  </w:style>
  <w:style w:type="character" w:customStyle="1" w:styleId="Ttulo7Car">
    <w:name w:val="Título 7 Car"/>
    <w:link w:val="Ttulo7"/>
    <w:rsid w:val="00FD15FC"/>
    <w:rPr>
      <w:sz w:val="22"/>
      <w:szCs w:val="24"/>
      <w:lang w:val="es-MX" w:eastAsia="zh-CN"/>
    </w:rPr>
  </w:style>
  <w:style w:type="character" w:customStyle="1" w:styleId="Ttulo8Car">
    <w:name w:val="Título 8 Car"/>
    <w:link w:val="Ttulo8"/>
    <w:rsid w:val="00FD15FC"/>
    <w:rPr>
      <w:i/>
      <w:iCs/>
      <w:sz w:val="22"/>
      <w:szCs w:val="24"/>
      <w:lang w:val="es-MX" w:eastAsia="zh-CN"/>
    </w:rPr>
  </w:style>
  <w:style w:type="character" w:customStyle="1" w:styleId="Ttulo9Car">
    <w:name w:val="Título 9 Car"/>
    <w:link w:val="Ttulo9"/>
    <w:rsid w:val="00FD15FC"/>
    <w:rPr>
      <w:rFonts w:cs="Arial"/>
      <w:sz w:val="22"/>
      <w:szCs w:val="22"/>
      <w:lang w:val="es-MX" w:eastAsia="zh-CN"/>
    </w:rPr>
  </w:style>
  <w:style w:type="character" w:customStyle="1" w:styleId="hps">
    <w:name w:val="hps"/>
    <w:basedOn w:val="Fuentedeprrafopredeter"/>
    <w:rsid w:val="00FD15FC"/>
  </w:style>
  <w:style w:type="character" w:customStyle="1" w:styleId="longtext">
    <w:name w:val="long_text"/>
    <w:basedOn w:val="Fuentedeprrafopredeter"/>
    <w:rsid w:val="00FD15FC"/>
  </w:style>
  <w:style w:type="character" w:customStyle="1" w:styleId="gt-icon-text">
    <w:name w:val="gt-icon-text"/>
    <w:basedOn w:val="Fuentedeprrafopredeter"/>
    <w:rsid w:val="00FD15FC"/>
  </w:style>
  <w:style w:type="character" w:customStyle="1" w:styleId="st">
    <w:name w:val="st"/>
    <w:basedOn w:val="Fuentedeprrafopredeter"/>
    <w:rsid w:val="00F30563"/>
  </w:style>
  <w:style w:type="character" w:customStyle="1" w:styleId="headertext1">
    <w:name w:val="headertext1"/>
    <w:basedOn w:val="Fuentedeprrafopredeter"/>
    <w:rsid w:val="008B5D10"/>
    <w:rPr>
      <w:rFonts w:ascii="Arial" w:hAnsi="Arial" w:cs="Arial" w:hint="default"/>
      <w:color w:val="660000"/>
      <w:sz w:val="34"/>
      <w:szCs w:val="34"/>
    </w:rPr>
  </w:style>
  <w:style w:type="character" w:customStyle="1" w:styleId="shorttext">
    <w:name w:val="short_text"/>
    <w:basedOn w:val="Fuentedeprrafopredeter"/>
    <w:rsid w:val="009352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5467">
      <w:bodyDiv w:val="1"/>
      <w:marLeft w:val="0"/>
      <w:marRight w:val="0"/>
      <w:marTop w:val="0"/>
      <w:marBottom w:val="0"/>
      <w:divBdr>
        <w:top w:val="none" w:sz="0" w:space="0" w:color="auto"/>
        <w:left w:val="none" w:sz="0" w:space="0" w:color="auto"/>
        <w:bottom w:val="none" w:sz="0" w:space="0" w:color="auto"/>
        <w:right w:val="none" w:sz="0" w:space="0" w:color="auto"/>
      </w:divBdr>
      <w:divsChild>
        <w:div w:id="1115365818">
          <w:marLeft w:val="0"/>
          <w:marRight w:val="0"/>
          <w:marTop w:val="0"/>
          <w:marBottom w:val="0"/>
          <w:divBdr>
            <w:top w:val="none" w:sz="0" w:space="0" w:color="auto"/>
            <w:left w:val="none" w:sz="0" w:space="0" w:color="auto"/>
            <w:bottom w:val="none" w:sz="0" w:space="0" w:color="auto"/>
            <w:right w:val="none" w:sz="0" w:space="0" w:color="auto"/>
          </w:divBdr>
          <w:divsChild>
            <w:div w:id="1720127502">
              <w:marLeft w:val="0"/>
              <w:marRight w:val="0"/>
              <w:marTop w:val="0"/>
              <w:marBottom w:val="0"/>
              <w:divBdr>
                <w:top w:val="none" w:sz="0" w:space="0" w:color="auto"/>
                <w:left w:val="none" w:sz="0" w:space="0" w:color="auto"/>
                <w:bottom w:val="none" w:sz="0" w:space="0" w:color="auto"/>
                <w:right w:val="none" w:sz="0" w:space="0" w:color="auto"/>
              </w:divBdr>
              <w:divsChild>
                <w:div w:id="560482892">
                  <w:marLeft w:val="0"/>
                  <w:marRight w:val="0"/>
                  <w:marTop w:val="0"/>
                  <w:marBottom w:val="0"/>
                  <w:divBdr>
                    <w:top w:val="none" w:sz="0" w:space="0" w:color="auto"/>
                    <w:left w:val="none" w:sz="0" w:space="0" w:color="auto"/>
                    <w:bottom w:val="none" w:sz="0" w:space="0" w:color="auto"/>
                    <w:right w:val="none" w:sz="0" w:space="0" w:color="auto"/>
                  </w:divBdr>
                  <w:divsChild>
                    <w:div w:id="819881805">
                      <w:marLeft w:val="0"/>
                      <w:marRight w:val="0"/>
                      <w:marTop w:val="0"/>
                      <w:marBottom w:val="0"/>
                      <w:divBdr>
                        <w:top w:val="none" w:sz="0" w:space="0" w:color="auto"/>
                        <w:left w:val="none" w:sz="0" w:space="0" w:color="auto"/>
                        <w:bottom w:val="none" w:sz="0" w:space="0" w:color="auto"/>
                        <w:right w:val="none" w:sz="0" w:space="0" w:color="auto"/>
                      </w:divBdr>
                      <w:divsChild>
                        <w:div w:id="202316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071632">
              <w:marLeft w:val="0"/>
              <w:marRight w:val="0"/>
              <w:marTop w:val="0"/>
              <w:marBottom w:val="0"/>
              <w:divBdr>
                <w:top w:val="none" w:sz="0" w:space="0" w:color="auto"/>
                <w:left w:val="none" w:sz="0" w:space="0" w:color="auto"/>
                <w:bottom w:val="none" w:sz="0" w:space="0" w:color="auto"/>
                <w:right w:val="none" w:sz="0" w:space="0" w:color="auto"/>
              </w:divBdr>
              <w:divsChild>
                <w:div w:id="201526193">
                  <w:marLeft w:val="0"/>
                  <w:marRight w:val="0"/>
                  <w:marTop w:val="0"/>
                  <w:marBottom w:val="0"/>
                  <w:divBdr>
                    <w:top w:val="none" w:sz="0" w:space="0" w:color="auto"/>
                    <w:left w:val="none" w:sz="0" w:space="0" w:color="auto"/>
                    <w:bottom w:val="none" w:sz="0" w:space="0" w:color="auto"/>
                    <w:right w:val="none" w:sz="0" w:space="0" w:color="auto"/>
                  </w:divBdr>
                  <w:divsChild>
                    <w:div w:id="1517117674">
                      <w:marLeft w:val="0"/>
                      <w:marRight w:val="0"/>
                      <w:marTop w:val="0"/>
                      <w:marBottom w:val="0"/>
                      <w:divBdr>
                        <w:top w:val="none" w:sz="0" w:space="0" w:color="auto"/>
                        <w:left w:val="none" w:sz="0" w:space="0" w:color="auto"/>
                        <w:bottom w:val="none" w:sz="0" w:space="0" w:color="auto"/>
                        <w:right w:val="none" w:sz="0" w:space="0" w:color="auto"/>
                      </w:divBdr>
                      <w:divsChild>
                        <w:div w:id="1448546591">
                          <w:marLeft w:val="0"/>
                          <w:marRight w:val="0"/>
                          <w:marTop w:val="0"/>
                          <w:marBottom w:val="0"/>
                          <w:divBdr>
                            <w:top w:val="none" w:sz="0" w:space="0" w:color="auto"/>
                            <w:left w:val="none" w:sz="0" w:space="0" w:color="auto"/>
                            <w:bottom w:val="none" w:sz="0" w:space="0" w:color="auto"/>
                            <w:right w:val="none" w:sz="0" w:space="0" w:color="auto"/>
                          </w:divBdr>
                          <w:divsChild>
                            <w:div w:id="1572885075">
                              <w:marLeft w:val="0"/>
                              <w:marRight w:val="0"/>
                              <w:marTop w:val="0"/>
                              <w:marBottom w:val="0"/>
                              <w:divBdr>
                                <w:top w:val="none" w:sz="0" w:space="0" w:color="auto"/>
                                <w:left w:val="none" w:sz="0" w:space="0" w:color="auto"/>
                                <w:bottom w:val="none" w:sz="0" w:space="0" w:color="auto"/>
                                <w:right w:val="none" w:sz="0" w:space="0" w:color="auto"/>
                              </w:divBdr>
                              <w:divsChild>
                                <w:div w:id="185653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54771">
      <w:bodyDiv w:val="1"/>
      <w:marLeft w:val="0"/>
      <w:marRight w:val="0"/>
      <w:marTop w:val="0"/>
      <w:marBottom w:val="0"/>
      <w:divBdr>
        <w:top w:val="none" w:sz="0" w:space="0" w:color="auto"/>
        <w:left w:val="none" w:sz="0" w:space="0" w:color="auto"/>
        <w:bottom w:val="none" w:sz="0" w:space="0" w:color="auto"/>
        <w:right w:val="none" w:sz="0" w:space="0" w:color="auto"/>
      </w:divBdr>
    </w:div>
    <w:div w:id="34353036">
      <w:bodyDiv w:val="1"/>
      <w:marLeft w:val="0"/>
      <w:marRight w:val="0"/>
      <w:marTop w:val="0"/>
      <w:marBottom w:val="0"/>
      <w:divBdr>
        <w:top w:val="none" w:sz="0" w:space="0" w:color="auto"/>
        <w:left w:val="none" w:sz="0" w:space="0" w:color="auto"/>
        <w:bottom w:val="none" w:sz="0" w:space="0" w:color="auto"/>
        <w:right w:val="none" w:sz="0" w:space="0" w:color="auto"/>
      </w:divBdr>
    </w:div>
    <w:div w:id="65156085">
      <w:bodyDiv w:val="1"/>
      <w:marLeft w:val="0"/>
      <w:marRight w:val="0"/>
      <w:marTop w:val="0"/>
      <w:marBottom w:val="0"/>
      <w:divBdr>
        <w:top w:val="none" w:sz="0" w:space="0" w:color="auto"/>
        <w:left w:val="none" w:sz="0" w:space="0" w:color="auto"/>
        <w:bottom w:val="none" w:sz="0" w:space="0" w:color="auto"/>
        <w:right w:val="none" w:sz="0" w:space="0" w:color="auto"/>
      </w:divBdr>
    </w:div>
    <w:div w:id="75907420">
      <w:bodyDiv w:val="1"/>
      <w:marLeft w:val="0"/>
      <w:marRight w:val="0"/>
      <w:marTop w:val="0"/>
      <w:marBottom w:val="0"/>
      <w:divBdr>
        <w:top w:val="none" w:sz="0" w:space="0" w:color="auto"/>
        <w:left w:val="none" w:sz="0" w:space="0" w:color="auto"/>
        <w:bottom w:val="none" w:sz="0" w:space="0" w:color="auto"/>
        <w:right w:val="none" w:sz="0" w:space="0" w:color="auto"/>
      </w:divBdr>
    </w:div>
    <w:div w:id="87510926">
      <w:bodyDiv w:val="1"/>
      <w:marLeft w:val="0"/>
      <w:marRight w:val="0"/>
      <w:marTop w:val="0"/>
      <w:marBottom w:val="0"/>
      <w:divBdr>
        <w:top w:val="none" w:sz="0" w:space="0" w:color="auto"/>
        <w:left w:val="none" w:sz="0" w:space="0" w:color="auto"/>
        <w:bottom w:val="none" w:sz="0" w:space="0" w:color="auto"/>
        <w:right w:val="none" w:sz="0" w:space="0" w:color="auto"/>
      </w:divBdr>
    </w:div>
    <w:div w:id="204485931">
      <w:bodyDiv w:val="1"/>
      <w:marLeft w:val="0"/>
      <w:marRight w:val="0"/>
      <w:marTop w:val="0"/>
      <w:marBottom w:val="0"/>
      <w:divBdr>
        <w:top w:val="none" w:sz="0" w:space="0" w:color="auto"/>
        <w:left w:val="none" w:sz="0" w:space="0" w:color="auto"/>
        <w:bottom w:val="none" w:sz="0" w:space="0" w:color="auto"/>
        <w:right w:val="none" w:sz="0" w:space="0" w:color="auto"/>
      </w:divBdr>
    </w:div>
    <w:div w:id="233048091">
      <w:bodyDiv w:val="1"/>
      <w:marLeft w:val="0"/>
      <w:marRight w:val="0"/>
      <w:marTop w:val="0"/>
      <w:marBottom w:val="0"/>
      <w:divBdr>
        <w:top w:val="none" w:sz="0" w:space="0" w:color="auto"/>
        <w:left w:val="none" w:sz="0" w:space="0" w:color="auto"/>
        <w:bottom w:val="none" w:sz="0" w:space="0" w:color="auto"/>
        <w:right w:val="none" w:sz="0" w:space="0" w:color="auto"/>
      </w:divBdr>
    </w:div>
    <w:div w:id="258953706">
      <w:bodyDiv w:val="1"/>
      <w:marLeft w:val="0"/>
      <w:marRight w:val="0"/>
      <w:marTop w:val="0"/>
      <w:marBottom w:val="0"/>
      <w:divBdr>
        <w:top w:val="none" w:sz="0" w:space="0" w:color="auto"/>
        <w:left w:val="none" w:sz="0" w:space="0" w:color="auto"/>
        <w:bottom w:val="none" w:sz="0" w:space="0" w:color="auto"/>
        <w:right w:val="none" w:sz="0" w:space="0" w:color="auto"/>
      </w:divBdr>
    </w:div>
    <w:div w:id="312488515">
      <w:bodyDiv w:val="1"/>
      <w:marLeft w:val="0"/>
      <w:marRight w:val="0"/>
      <w:marTop w:val="0"/>
      <w:marBottom w:val="0"/>
      <w:divBdr>
        <w:top w:val="none" w:sz="0" w:space="0" w:color="auto"/>
        <w:left w:val="none" w:sz="0" w:space="0" w:color="auto"/>
        <w:bottom w:val="none" w:sz="0" w:space="0" w:color="auto"/>
        <w:right w:val="none" w:sz="0" w:space="0" w:color="auto"/>
      </w:divBdr>
    </w:div>
    <w:div w:id="331952672">
      <w:bodyDiv w:val="1"/>
      <w:marLeft w:val="0"/>
      <w:marRight w:val="0"/>
      <w:marTop w:val="0"/>
      <w:marBottom w:val="0"/>
      <w:divBdr>
        <w:top w:val="none" w:sz="0" w:space="0" w:color="auto"/>
        <w:left w:val="none" w:sz="0" w:space="0" w:color="auto"/>
        <w:bottom w:val="none" w:sz="0" w:space="0" w:color="auto"/>
        <w:right w:val="none" w:sz="0" w:space="0" w:color="auto"/>
      </w:divBdr>
    </w:div>
    <w:div w:id="338314399">
      <w:bodyDiv w:val="1"/>
      <w:marLeft w:val="0"/>
      <w:marRight w:val="0"/>
      <w:marTop w:val="0"/>
      <w:marBottom w:val="0"/>
      <w:divBdr>
        <w:top w:val="none" w:sz="0" w:space="0" w:color="auto"/>
        <w:left w:val="none" w:sz="0" w:space="0" w:color="auto"/>
        <w:bottom w:val="none" w:sz="0" w:space="0" w:color="auto"/>
        <w:right w:val="none" w:sz="0" w:space="0" w:color="auto"/>
      </w:divBdr>
    </w:div>
    <w:div w:id="350960003">
      <w:bodyDiv w:val="1"/>
      <w:marLeft w:val="0"/>
      <w:marRight w:val="0"/>
      <w:marTop w:val="0"/>
      <w:marBottom w:val="0"/>
      <w:divBdr>
        <w:top w:val="none" w:sz="0" w:space="0" w:color="auto"/>
        <w:left w:val="none" w:sz="0" w:space="0" w:color="auto"/>
        <w:bottom w:val="none" w:sz="0" w:space="0" w:color="auto"/>
        <w:right w:val="none" w:sz="0" w:space="0" w:color="auto"/>
      </w:divBdr>
      <w:divsChild>
        <w:div w:id="976760532">
          <w:marLeft w:val="0"/>
          <w:marRight w:val="0"/>
          <w:marTop w:val="0"/>
          <w:marBottom w:val="0"/>
          <w:divBdr>
            <w:top w:val="none" w:sz="0" w:space="0" w:color="auto"/>
            <w:left w:val="none" w:sz="0" w:space="0" w:color="auto"/>
            <w:bottom w:val="none" w:sz="0" w:space="0" w:color="auto"/>
            <w:right w:val="none" w:sz="0" w:space="0" w:color="auto"/>
          </w:divBdr>
          <w:divsChild>
            <w:div w:id="91378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72925">
      <w:bodyDiv w:val="1"/>
      <w:marLeft w:val="0"/>
      <w:marRight w:val="0"/>
      <w:marTop w:val="0"/>
      <w:marBottom w:val="0"/>
      <w:divBdr>
        <w:top w:val="none" w:sz="0" w:space="0" w:color="auto"/>
        <w:left w:val="none" w:sz="0" w:space="0" w:color="auto"/>
        <w:bottom w:val="none" w:sz="0" w:space="0" w:color="auto"/>
        <w:right w:val="none" w:sz="0" w:space="0" w:color="auto"/>
      </w:divBdr>
    </w:div>
    <w:div w:id="396560181">
      <w:bodyDiv w:val="1"/>
      <w:marLeft w:val="0"/>
      <w:marRight w:val="0"/>
      <w:marTop w:val="0"/>
      <w:marBottom w:val="0"/>
      <w:divBdr>
        <w:top w:val="none" w:sz="0" w:space="0" w:color="auto"/>
        <w:left w:val="none" w:sz="0" w:space="0" w:color="auto"/>
        <w:bottom w:val="none" w:sz="0" w:space="0" w:color="auto"/>
        <w:right w:val="none" w:sz="0" w:space="0" w:color="auto"/>
      </w:divBdr>
    </w:div>
    <w:div w:id="396779505">
      <w:bodyDiv w:val="1"/>
      <w:marLeft w:val="0"/>
      <w:marRight w:val="0"/>
      <w:marTop w:val="0"/>
      <w:marBottom w:val="0"/>
      <w:divBdr>
        <w:top w:val="none" w:sz="0" w:space="0" w:color="auto"/>
        <w:left w:val="none" w:sz="0" w:space="0" w:color="auto"/>
        <w:bottom w:val="none" w:sz="0" w:space="0" w:color="auto"/>
        <w:right w:val="none" w:sz="0" w:space="0" w:color="auto"/>
      </w:divBdr>
    </w:div>
    <w:div w:id="461381997">
      <w:bodyDiv w:val="1"/>
      <w:marLeft w:val="0"/>
      <w:marRight w:val="0"/>
      <w:marTop w:val="0"/>
      <w:marBottom w:val="0"/>
      <w:divBdr>
        <w:top w:val="none" w:sz="0" w:space="0" w:color="auto"/>
        <w:left w:val="none" w:sz="0" w:space="0" w:color="auto"/>
        <w:bottom w:val="none" w:sz="0" w:space="0" w:color="auto"/>
        <w:right w:val="none" w:sz="0" w:space="0" w:color="auto"/>
      </w:divBdr>
    </w:div>
    <w:div w:id="468324478">
      <w:bodyDiv w:val="1"/>
      <w:marLeft w:val="0"/>
      <w:marRight w:val="0"/>
      <w:marTop w:val="0"/>
      <w:marBottom w:val="0"/>
      <w:divBdr>
        <w:top w:val="none" w:sz="0" w:space="0" w:color="auto"/>
        <w:left w:val="none" w:sz="0" w:space="0" w:color="auto"/>
        <w:bottom w:val="none" w:sz="0" w:space="0" w:color="auto"/>
        <w:right w:val="none" w:sz="0" w:space="0" w:color="auto"/>
      </w:divBdr>
    </w:div>
    <w:div w:id="503135364">
      <w:bodyDiv w:val="1"/>
      <w:marLeft w:val="0"/>
      <w:marRight w:val="0"/>
      <w:marTop w:val="0"/>
      <w:marBottom w:val="0"/>
      <w:divBdr>
        <w:top w:val="none" w:sz="0" w:space="0" w:color="auto"/>
        <w:left w:val="none" w:sz="0" w:space="0" w:color="auto"/>
        <w:bottom w:val="none" w:sz="0" w:space="0" w:color="auto"/>
        <w:right w:val="none" w:sz="0" w:space="0" w:color="auto"/>
      </w:divBdr>
    </w:div>
    <w:div w:id="520775976">
      <w:bodyDiv w:val="1"/>
      <w:marLeft w:val="0"/>
      <w:marRight w:val="0"/>
      <w:marTop w:val="0"/>
      <w:marBottom w:val="0"/>
      <w:divBdr>
        <w:top w:val="none" w:sz="0" w:space="0" w:color="auto"/>
        <w:left w:val="none" w:sz="0" w:space="0" w:color="auto"/>
        <w:bottom w:val="none" w:sz="0" w:space="0" w:color="auto"/>
        <w:right w:val="none" w:sz="0" w:space="0" w:color="auto"/>
      </w:divBdr>
    </w:div>
    <w:div w:id="549658017">
      <w:bodyDiv w:val="1"/>
      <w:marLeft w:val="0"/>
      <w:marRight w:val="0"/>
      <w:marTop w:val="0"/>
      <w:marBottom w:val="0"/>
      <w:divBdr>
        <w:top w:val="none" w:sz="0" w:space="0" w:color="auto"/>
        <w:left w:val="none" w:sz="0" w:space="0" w:color="auto"/>
        <w:bottom w:val="none" w:sz="0" w:space="0" w:color="auto"/>
        <w:right w:val="none" w:sz="0" w:space="0" w:color="auto"/>
      </w:divBdr>
      <w:divsChild>
        <w:div w:id="1198934762">
          <w:marLeft w:val="0"/>
          <w:marRight w:val="0"/>
          <w:marTop w:val="0"/>
          <w:marBottom w:val="0"/>
          <w:divBdr>
            <w:top w:val="none" w:sz="0" w:space="0" w:color="auto"/>
            <w:left w:val="none" w:sz="0" w:space="0" w:color="auto"/>
            <w:bottom w:val="none" w:sz="0" w:space="0" w:color="auto"/>
            <w:right w:val="none" w:sz="0" w:space="0" w:color="auto"/>
          </w:divBdr>
        </w:div>
      </w:divsChild>
    </w:div>
    <w:div w:id="578488415">
      <w:bodyDiv w:val="1"/>
      <w:marLeft w:val="0"/>
      <w:marRight w:val="0"/>
      <w:marTop w:val="0"/>
      <w:marBottom w:val="0"/>
      <w:divBdr>
        <w:top w:val="none" w:sz="0" w:space="0" w:color="auto"/>
        <w:left w:val="none" w:sz="0" w:space="0" w:color="auto"/>
        <w:bottom w:val="none" w:sz="0" w:space="0" w:color="auto"/>
        <w:right w:val="none" w:sz="0" w:space="0" w:color="auto"/>
      </w:divBdr>
    </w:div>
    <w:div w:id="676809645">
      <w:bodyDiv w:val="1"/>
      <w:marLeft w:val="0"/>
      <w:marRight w:val="0"/>
      <w:marTop w:val="0"/>
      <w:marBottom w:val="0"/>
      <w:divBdr>
        <w:top w:val="none" w:sz="0" w:space="0" w:color="auto"/>
        <w:left w:val="none" w:sz="0" w:space="0" w:color="auto"/>
        <w:bottom w:val="none" w:sz="0" w:space="0" w:color="auto"/>
        <w:right w:val="none" w:sz="0" w:space="0" w:color="auto"/>
      </w:divBdr>
      <w:divsChild>
        <w:div w:id="1460759687">
          <w:marLeft w:val="0"/>
          <w:marRight w:val="0"/>
          <w:marTop w:val="0"/>
          <w:marBottom w:val="0"/>
          <w:divBdr>
            <w:top w:val="none" w:sz="0" w:space="0" w:color="auto"/>
            <w:left w:val="none" w:sz="0" w:space="0" w:color="auto"/>
            <w:bottom w:val="none" w:sz="0" w:space="0" w:color="auto"/>
            <w:right w:val="none" w:sz="0" w:space="0" w:color="auto"/>
          </w:divBdr>
        </w:div>
      </w:divsChild>
    </w:div>
    <w:div w:id="679770807">
      <w:bodyDiv w:val="1"/>
      <w:marLeft w:val="0"/>
      <w:marRight w:val="0"/>
      <w:marTop w:val="0"/>
      <w:marBottom w:val="0"/>
      <w:divBdr>
        <w:top w:val="none" w:sz="0" w:space="0" w:color="auto"/>
        <w:left w:val="none" w:sz="0" w:space="0" w:color="auto"/>
        <w:bottom w:val="none" w:sz="0" w:space="0" w:color="auto"/>
        <w:right w:val="none" w:sz="0" w:space="0" w:color="auto"/>
      </w:divBdr>
      <w:divsChild>
        <w:div w:id="1274097034">
          <w:marLeft w:val="0"/>
          <w:marRight w:val="0"/>
          <w:marTop w:val="0"/>
          <w:marBottom w:val="0"/>
          <w:divBdr>
            <w:top w:val="none" w:sz="0" w:space="0" w:color="auto"/>
            <w:left w:val="none" w:sz="0" w:space="0" w:color="auto"/>
            <w:bottom w:val="none" w:sz="0" w:space="0" w:color="auto"/>
            <w:right w:val="none" w:sz="0" w:space="0" w:color="auto"/>
          </w:divBdr>
          <w:divsChild>
            <w:div w:id="9696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54548">
      <w:bodyDiv w:val="1"/>
      <w:marLeft w:val="0"/>
      <w:marRight w:val="0"/>
      <w:marTop w:val="0"/>
      <w:marBottom w:val="0"/>
      <w:divBdr>
        <w:top w:val="none" w:sz="0" w:space="0" w:color="auto"/>
        <w:left w:val="none" w:sz="0" w:space="0" w:color="auto"/>
        <w:bottom w:val="none" w:sz="0" w:space="0" w:color="auto"/>
        <w:right w:val="none" w:sz="0" w:space="0" w:color="auto"/>
      </w:divBdr>
      <w:divsChild>
        <w:div w:id="341323326">
          <w:marLeft w:val="0"/>
          <w:marRight w:val="0"/>
          <w:marTop w:val="0"/>
          <w:marBottom w:val="0"/>
          <w:divBdr>
            <w:top w:val="none" w:sz="0" w:space="0" w:color="auto"/>
            <w:left w:val="none" w:sz="0" w:space="0" w:color="auto"/>
            <w:bottom w:val="none" w:sz="0" w:space="0" w:color="auto"/>
            <w:right w:val="none" w:sz="0" w:space="0" w:color="auto"/>
          </w:divBdr>
          <w:divsChild>
            <w:div w:id="135576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66712">
      <w:bodyDiv w:val="1"/>
      <w:marLeft w:val="0"/>
      <w:marRight w:val="0"/>
      <w:marTop w:val="0"/>
      <w:marBottom w:val="0"/>
      <w:divBdr>
        <w:top w:val="none" w:sz="0" w:space="0" w:color="auto"/>
        <w:left w:val="none" w:sz="0" w:space="0" w:color="auto"/>
        <w:bottom w:val="none" w:sz="0" w:space="0" w:color="auto"/>
        <w:right w:val="none" w:sz="0" w:space="0" w:color="auto"/>
      </w:divBdr>
    </w:div>
    <w:div w:id="710420141">
      <w:bodyDiv w:val="1"/>
      <w:marLeft w:val="0"/>
      <w:marRight w:val="0"/>
      <w:marTop w:val="0"/>
      <w:marBottom w:val="0"/>
      <w:divBdr>
        <w:top w:val="none" w:sz="0" w:space="0" w:color="auto"/>
        <w:left w:val="none" w:sz="0" w:space="0" w:color="auto"/>
        <w:bottom w:val="none" w:sz="0" w:space="0" w:color="auto"/>
        <w:right w:val="none" w:sz="0" w:space="0" w:color="auto"/>
      </w:divBdr>
    </w:div>
    <w:div w:id="716470491">
      <w:bodyDiv w:val="1"/>
      <w:marLeft w:val="0"/>
      <w:marRight w:val="0"/>
      <w:marTop w:val="0"/>
      <w:marBottom w:val="0"/>
      <w:divBdr>
        <w:top w:val="none" w:sz="0" w:space="0" w:color="auto"/>
        <w:left w:val="none" w:sz="0" w:space="0" w:color="auto"/>
        <w:bottom w:val="none" w:sz="0" w:space="0" w:color="auto"/>
        <w:right w:val="none" w:sz="0" w:space="0" w:color="auto"/>
      </w:divBdr>
    </w:div>
    <w:div w:id="797380892">
      <w:bodyDiv w:val="1"/>
      <w:marLeft w:val="0"/>
      <w:marRight w:val="0"/>
      <w:marTop w:val="0"/>
      <w:marBottom w:val="0"/>
      <w:divBdr>
        <w:top w:val="none" w:sz="0" w:space="0" w:color="auto"/>
        <w:left w:val="none" w:sz="0" w:space="0" w:color="auto"/>
        <w:bottom w:val="none" w:sz="0" w:space="0" w:color="auto"/>
        <w:right w:val="none" w:sz="0" w:space="0" w:color="auto"/>
      </w:divBdr>
    </w:div>
    <w:div w:id="799878198">
      <w:bodyDiv w:val="1"/>
      <w:marLeft w:val="0"/>
      <w:marRight w:val="0"/>
      <w:marTop w:val="0"/>
      <w:marBottom w:val="0"/>
      <w:divBdr>
        <w:top w:val="none" w:sz="0" w:space="0" w:color="auto"/>
        <w:left w:val="none" w:sz="0" w:space="0" w:color="auto"/>
        <w:bottom w:val="none" w:sz="0" w:space="0" w:color="auto"/>
        <w:right w:val="none" w:sz="0" w:space="0" w:color="auto"/>
      </w:divBdr>
    </w:div>
    <w:div w:id="835995841">
      <w:bodyDiv w:val="1"/>
      <w:marLeft w:val="0"/>
      <w:marRight w:val="0"/>
      <w:marTop w:val="0"/>
      <w:marBottom w:val="0"/>
      <w:divBdr>
        <w:top w:val="none" w:sz="0" w:space="0" w:color="auto"/>
        <w:left w:val="none" w:sz="0" w:space="0" w:color="auto"/>
        <w:bottom w:val="none" w:sz="0" w:space="0" w:color="auto"/>
        <w:right w:val="none" w:sz="0" w:space="0" w:color="auto"/>
      </w:divBdr>
      <w:divsChild>
        <w:div w:id="1720785743">
          <w:marLeft w:val="0"/>
          <w:marRight w:val="0"/>
          <w:marTop w:val="0"/>
          <w:marBottom w:val="0"/>
          <w:divBdr>
            <w:top w:val="none" w:sz="0" w:space="0" w:color="auto"/>
            <w:left w:val="none" w:sz="0" w:space="0" w:color="auto"/>
            <w:bottom w:val="none" w:sz="0" w:space="0" w:color="auto"/>
            <w:right w:val="none" w:sz="0" w:space="0" w:color="auto"/>
          </w:divBdr>
          <w:divsChild>
            <w:div w:id="18133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58650">
      <w:bodyDiv w:val="1"/>
      <w:marLeft w:val="0"/>
      <w:marRight w:val="0"/>
      <w:marTop w:val="0"/>
      <w:marBottom w:val="0"/>
      <w:divBdr>
        <w:top w:val="none" w:sz="0" w:space="0" w:color="auto"/>
        <w:left w:val="none" w:sz="0" w:space="0" w:color="auto"/>
        <w:bottom w:val="none" w:sz="0" w:space="0" w:color="auto"/>
        <w:right w:val="none" w:sz="0" w:space="0" w:color="auto"/>
      </w:divBdr>
    </w:div>
    <w:div w:id="868378566">
      <w:bodyDiv w:val="1"/>
      <w:marLeft w:val="0"/>
      <w:marRight w:val="0"/>
      <w:marTop w:val="0"/>
      <w:marBottom w:val="0"/>
      <w:divBdr>
        <w:top w:val="none" w:sz="0" w:space="0" w:color="auto"/>
        <w:left w:val="none" w:sz="0" w:space="0" w:color="auto"/>
        <w:bottom w:val="none" w:sz="0" w:space="0" w:color="auto"/>
        <w:right w:val="none" w:sz="0" w:space="0" w:color="auto"/>
      </w:divBdr>
    </w:div>
    <w:div w:id="912392406">
      <w:bodyDiv w:val="1"/>
      <w:marLeft w:val="0"/>
      <w:marRight w:val="0"/>
      <w:marTop w:val="0"/>
      <w:marBottom w:val="0"/>
      <w:divBdr>
        <w:top w:val="none" w:sz="0" w:space="0" w:color="auto"/>
        <w:left w:val="none" w:sz="0" w:space="0" w:color="auto"/>
        <w:bottom w:val="none" w:sz="0" w:space="0" w:color="auto"/>
        <w:right w:val="none" w:sz="0" w:space="0" w:color="auto"/>
      </w:divBdr>
      <w:divsChild>
        <w:div w:id="978725072">
          <w:marLeft w:val="547"/>
          <w:marRight w:val="0"/>
          <w:marTop w:val="154"/>
          <w:marBottom w:val="0"/>
          <w:divBdr>
            <w:top w:val="none" w:sz="0" w:space="0" w:color="auto"/>
            <w:left w:val="none" w:sz="0" w:space="0" w:color="auto"/>
            <w:bottom w:val="none" w:sz="0" w:space="0" w:color="auto"/>
            <w:right w:val="none" w:sz="0" w:space="0" w:color="auto"/>
          </w:divBdr>
        </w:div>
      </w:divsChild>
    </w:div>
    <w:div w:id="929200540">
      <w:bodyDiv w:val="1"/>
      <w:marLeft w:val="0"/>
      <w:marRight w:val="0"/>
      <w:marTop w:val="0"/>
      <w:marBottom w:val="0"/>
      <w:divBdr>
        <w:top w:val="none" w:sz="0" w:space="0" w:color="auto"/>
        <w:left w:val="none" w:sz="0" w:space="0" w:color="auto"/>
        <w:bottom w:val="none" w:sz="0" w:space="0" w:color="auto"/>
        <w:right w:val="none" w:sz="0" w:space="0" w:color="auto"/>
      </w:divBdr>
      <w:divsChild>
        <w:div w:id="1366519273">
          <w:marLeft w:val="0"/>
          <w:marRight w:val="0"/>
          <w:marTop w:val="0"/>
          <w:marBottom w:val="0"/>
          <w:divBdr>
            <w:top w:val="none" w:sz="0" w:space="0" w:color="auto"/>
            <w:left w:val="none" w:sz="0" w:space="0" w:color="auto"/>
            <w:bottom w:val="none" w:sz="0" w:space="0" w:color="auto"/>
            <w:right w:val="none" w:sz="0" w:space="0" w:color="auto"/>
          </w:divBdr>
          <w:divsChild>
            <w:div w:id="105554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89379">
      <w:bodyDiv w:val="1"/>
      <w:marLeft w:val="0"/>
      <w:marRight w:val="0"/>
      <w:marTop w:val="0"/>
      <w:marBottom w:val="0"/>
      <w:divBdr>
        <w:top w:val="none" w:sz="0" w:space="0" w:color="auto"/>
        <w:left w:val="none" w:sz="0" w:space="0" w:color="auto"/>
        <w:bottom w:val="none" w:sz="0" w:space="0" w:color="auto"/>
        <w:right w:val="none" w:sz="0" w:space="0" w:color="auto"/>
      </w:divBdr>
    </w:div>
    <w:div w:id="956107711">
      <w:bodyDiv w:val="1"/>
      <w:marLeft w:val="0"/>
      <w:marRight w:val="0"/>
      <w:marTop w:val="0"/>
      <w:marBottom w:val="0"/>
      <w:divBdr>
        <w:top w:val="none" w:sz="0" w:space="0" w:color="auto"/>
        <w:left w:val="none" w:sz="0" w:space="0" w:color="auto"/>
        <w:bottom w:val="none" w:sz="0" w:space="0" w:color="auto"/>
        <w:right w:val="none" w:sz="0" w:space="0" w:color="auto"/>
      </w:divBdr>
    </w:div>
    <w:div w:id="1018309949">
      <w:bodyDiv w:val="1"/>
      <w:marLeft w:val="0"/>
      <w:marRight w:val="0"/>
      <w:marTop w:val="0"/>
      <w:marBottom w:val="0"/>
      <w:divBdr>
        <w:top w:val="none" w:sz="0" w:space="0" w:color="auto"/>
        <w:left w:val="none" w:sz="0" w:space="0" w:color="auto"/>
        <w:bottom w:val="none" w:sz="0" w:space="0" w:color="auto"/>
        <w:right w:val="none" w:sz="0" w:space="0" w:color="auto"/>
      </w:divBdr>
    </w:div>
    <w:div w:id="1063871021">
      <w:bodyDiv w:val="1"/>
      <w:marLeft w:val="0"/>
      <w:marRight w:val="0"/>
      <w:marTop w:val="0"/>
      <w:marBottom w:val="0"/>
      <w:divBdr>
        <w:top w:val="none" w:sz="0" w:space="0" w:color="auto"/>
        <w:left w:val="none" w:sz="0" w:space="0" w:color="auto"/>
        <w:bottom w:val="none" w:sz="0" w:space="0" w:color="auto"/>
        <w:right w:val="none" w:sz="0" w:space="0" w:color="auto"/>
      </w:divBdr>
    </w:div>
    <w:div w:id="1070805384">
      <w:bodyDiv w:val="1"/>
      <w:marLeft w:val="0"/>
      <w:marRight w:val="0"/>
      <w:marTop w:val="0"/>
      <w:marBottom w:val="0"/>
      <w:divBdr>
        <w:top w:val="none" w:sz="0" w:space="0" w:color="auto"/>
        <w:left w:val="none" w:sz="0" w:space="0" w:color="auto"/>
        <w:bottom w:val="none" w:sz="0" w:space="0" w:color="auto"/>
        <w:right w:val="none" w:sz="0" w:space="0" w:color="auto"/>
      </w:divBdr>
    </w:div>
    <w:div w:id="1080760308">
      <w:bodyDiv w:val="1"/>
      <w:marLeft w:val="0"/>
      <w:marRight w:val="0"/>
      <w:marTop w:val="0"/>
      <w:marBottom w:val="0"/>
      <w:divBdr>
        <w:top w:val="none" w:sz="0" w:space="0" w:color="auto"/>
        <w:left w:val="none" w:sz="0" w:space="0" w:color="auto"/>
        <w:bottom w:val="none" w:sz="0" w:space="0" w:color="auto"/>
        <w:right w:val="none" w:sz="0" w:space="0" w:color="auto"/>
      </w:divBdr>
    </w:div>
    <w:div w:id="1118530872">
      <w:bodyDiv w:val="1"/>
      <w:marLeft w:val="0"/>
      <w:marRight w:val="0"/>
      <w:marTop w:val="0"/>
      <w:marBottom w:val="0"/>
      <w:divBdr>
        <w:top w:val="none" w:sz="0" w:space="0" w:color="auto"/>
        <w:left w:val="none" w:sz="0" w:space="0" w:color="auto"/>
        <w:bottom w:val="none" w:sz="0" w:space="0" w:color="auto"/>
        <w:right w:val="none" w:sz="0" w:space="0" w:color="auto"/>
      </w:divBdr>
    </w:div>
    <w:div w:id="1137801660">
      <w:bodyDiv w:val="1"/>
      <w:marLeft w:val="0"/>
      <w:marRight w:val="0"/>
      <w:marTop w:val="0"/>
      <w:marBottom w:val="0"/>
      <w:divBdr>
        <w:top w:val="none" w:sz="0" w:space="0" w:color="auto"/>
        <w:left w:val="none" w:sz="0" w:space="0" w:color="auto"/>
        <w:bottom w:val="none" w:sz="0" w:space="0" w:color="auto"/>
        <w:right w:val="none" w:sz="0" w:space="0" w:color="auto"/>
      </w:divBdr>
      <w:divsChild>
        <w:div w:id="739131435">
          <w:marLeft w:val="0"/>
          <w:marRight w:val="0"/>
          <w:marTop w:val="0"/>
          <w:marBottom w:val="0"/>
          <w:divBdr>
            <w:top w:val="none" w:sz="0" w:space="0" w:color="auto"/>
            <w:left w:val="none" w:sz="0" w:space="0" w:color="auto"/>
            <w:bottom w:val="none" w:sz="0" w:space="0" w:color="auto"/>
            <w:right w:val="none" w:sz="0" w:space="0" w:color="auto"/>
          </w:divBdr>
          <w:divsChild>
            <w:div w:id="86994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79194">
      <w:bodyDiv w:val="1"/>
      <w:marLeft w:val="0"/>
      <w:marRight w:val="0"/>
      <w:marTop w:val="0"/>
      <w:marBottom w:val="0"/>
      <w:divBdr>
        <w:top w:val="none" w:sz="0" w:space="0" w:color="auto"/>
        <w:left w:val="none" w:sz="0" w:space="0" w:color="auto"/>
        <w:bottom w:val="none" w:sz="0" w:space="0" w:color="auto"/>
        <w:right w:val="none" w:sz="0" w:space="0" w:color="auto"/>
      </w:divBdr>
    </w:div>
    <w:div w:id="1292203614">
      <w:bodyDiv w:val="1"/>
      <w:marLeft w:val="0"/>
      <w:marRight w:val="0"/>
      <w:marTop w:val="0"/>
      <w:marBottom w:val="0"/>
      <w:divBdr>
        <w:top w:val="none" w:sz="0" w:space="0" w:color="auto"/>
        <w:left w:val="none" w:sz="0" w:space="0" w:color="auto"/>
        <w:bottom w:val="none" w:sz="0" w:space="0" w:color="auto"/>
        <w:right w:val="none" w:sz="0" w:space="0" w:color="auto"/>
      </w:divBdr>
    </w:div>
    <w:div w:id="1298605519">
      <w:bodyDiv w:val="1"/>
      <w:marLeft w:val="0"/>
      <w:marRight w:val="0"/>
      <w:marTop w:val="0"/>
      <w:marBottom w:val="0"/>
      <w:divBdr>
        <w:top w:val="none" w:sz="0" w:space="0" w:color="auto"/>
        <w:left w:val="none" w:sz="0" w:space="0" w:color="auto"/>
        <w:bottom w:val="none" w:sz="0" w:space="0" w:color="auto"/>
        <w:right w:val="none" w:sz="0" w:space="0" w:color="auto"/>
      </w:divBdr>
    </w:div>
    <w:div w:id="1309286279">
      <w:bodyDiv w:val="1"/>
      <w:marLeft w:val="0"/>
      <w:marRight w:val="0"/>
      <w:marTop w:val="0"/>
      <w:marBottom w:val="0"/>
      <w:divBdr>
        <w:top w:val="none" w:sz="0" w:space="0" w:color="auto"/>
        <w:left w:val="none" w:sz="0" w:space="0" w:color="auto"/>
        <w:bottom w:val="none" w:sz="0" w:space="0" w:color="auto"/>
        <w:right w:val="none" w:sz="0" w:space="0" w:color="auto"/>
      </w:divBdr>
    </w:div>
    <w:div w:id="1342927305">
      <w:bodyDiv w:val="1"/>
      <w:marLeft w:val="0"/>
      <w:marRight w:val="0"/>
      <w:marTop w:val="0"/>
      <w:marBottom w:val="0"/>
      <w:divBdr>
        <w:top w:val="none" w:sz="0" w:space="0" w:color="auto"/>
        <w:left w:val="none" w:sz="0" w:space="0" w:color="auto"/>
        <w:bottom w:val="none" w:sz="0" w:space="0" w:color="auto"/>
        <w:right w:val="none" w:sz="0" w:space="0" w:color="auto"/>
      </w:divBdr>
    </w:div>
    <w:div w:id="1345354926">
      <w:bodyDiv w:val="1"/>
      <w:marLeft w:val="0"/>
      <w:marRight w:val="0"/>
      <w:marTop w:val="0"/>
      <w:marBottom w:val="0"/>
      <w:divBdr>
        <w:top w:val="none" w:sz="0" w:space="0" w:color="auto"/>
        <w:left w:val="none" w:sz="0" w:space="0" w:color="auto"/>
        <w:bottom w:val="none" w:sz="0" w:space="0" w:color="auto"/>
        <w:right w:val="none" w:sz="0" w:space="0" w:color="auto"/>
      </w:divBdr>
    </w:div>
    <w:div w:id="1354841933">
      <w:bodyDiv w:val="1"/>
      <w:marLeft w:val="0"/>
      <w:marRight w:val="0"/>
      <w:marTop w:val="0"/>
      <w:marBottom w:val="0"/>
      <w:divBdr>
        <w:top w:val="none" w:sz="0" w:space="0" w:color="auto"/>
        <w:left w:val="none" w:sz="0" w:space="0" w:color="auto"/>
        <w:bottom w:val="none" w:sz="0" w:space="0" w:color="auto"/>
        <w:right w:val="none" w:sz="0" w:space="0" w:color="auto"/>
      </w:divBdr>
    </w:div>
    <w:div w:id="1373649132">
      <w:bodyDiv w:val="1"/>
      <w:marLeft w:val="0"/>
      <w:marRight w:val="0"/>
      <w:marTop w:val="0"/>
      <w:marBottom w:val="0"/>
      <w:divBdr>
        <w:top w:val="none" w:sz="0" w:space="0" w:color="auto"/>
        <w:left w:val="none" w:sz="0" w:space="0" w:color="auto"/>
        <w:bottom w:val="none" w:sz="0" w:space="0" w:color="auto"/>
        <w:right w:val="none" w:sz="0" w:space="0" w:color="auto"/>
      </w:divBdr>
    </w:div>
    <w:div w:id="1375886246">
      <w:bodyDiv w:val="1"/>
      <w:marLeft w:val="0"/>
      <w:marRight w:val="0"/>
      <w:marTop w:val="0"/>
      <w:marBottom w:val="0"/>
      <w:divBdr>
        <w:top w:val="none" w:sz="0" w:space="0" w:color="auto"/>
        <w:left w:val="none" w:sz="0" w:space="0" w:color="auto"/>
        <w:bottom w:val="none" w:sz="0" w:space="0" w:color="auto"/>
        <w:right w:val="none" w:sz="0" w:space="0" w:color="auto"/>
      </w:divBdr>
    </w:div>
    <w:div w:id="1379740103">
      <w:bodyDiv w:val="1"/>
      <w:marLeft w:val="0"/>
      <w:marRight w:val="0"/>
      <w:marTop w:val="0"/>
      <w:marBottom w:val="0"/>
      <w:divBdr>
        <w:top w:val="none" w:sz="0" w:space="0" w:color="auto"/>
        <w:left w:val="none" w:sz="0" w:space="0" w:color="auto"/>
        <w:bottom w:val="none" w:sz="0" w:space="0" w:color="auto"/>
        <w:right w:val="none" w:sz="0" w:space="0" w:color="auto"/>
      </w:divBdr>
    </w:div>
    <w:div w:id="1397780147">
      <w:bodyDiv w:val="1"/>
      <w:marLeft w:val="0"/>
      <w:marRight w:val="0"/>
      <w:marTop w:val="0"/>
      <w:marBottom w:val="0"/>
      <w:divBdr>
        <w:top w:val="none" w:sz="0" w:space="0" w:color="auto"/>
        <w:left w:val="none" w:sz="0" w:space="0" w:color="auto"/>
        <w:bottom w:val="none" w:sz="0" w:space="0" w:color="auto"/>
        <w:right w:val="none" w:sz="0" w:space="0" w:color="auto"/>
      </w:divBdr>
    </w:div>
    <w:div w:id="1400858705">
      <w:bodyDiv w:val="1"/>
      <w:marLeft w:val="0"/>
      <w:marRight w:val="0"/>
      <w:marTop w:val="0"/>
      <w:marBottom w:val="0"/>
      <w:divBdr>
        <w:top w:val="none" w:sz="0" w:space="0" w:color="auto"/>
        <w:left w:val="none" w:sz="0" w:space="0" w:color="auto"/>
        <w:bottom w:val="none" w:sz="0" w:space="0" w:color="auto"/>
        <w:right w:val="none" w:sz="0" w:space="0" w:color="auto"/>
      </w:divBdr>
    </w:div>
    <w:div w:id="1467360523">
      <w:bodyDiv w:val="1"/>
      <w:marLeft w:val="0"/>
      <w:marRight w:val="0"/>
      <w:marTop w:val="0"/>
      <w:marBottom w:val="0"/>
      <w:divBdr>
        <w:top w:val="none" w:sz="0" w:space="0" w:color="auto"/>
        <w:left w:val="none" w:sz="0" w:space="0" w:color="auto"/>
        <w:bottom w:val="none" w:sz="0" w:space="0" w:color="auto"/>
        <w:right w:val="none" w:sz="0" w:space="0" w:color="auto"/>
      </w:divBdr>
      <w:divsChild>
        <w:div w:id="350644880">
          <w:marLeft w:val="547"/>
          <w:marRight w:val="0"/>
          <w:marTop w:val="134"/>
          <w:marBottom w:val="0"/>
          <w:divBdr>
            <w:top w:val="none" w:sz="0" w:space="0" w:color="auto"/>
            <w:left w:val="none" w:sz="0" w:space="0" w:color="auto"/>
            <w:bottom w:val="none" w:sz="0" w:space="0" w:color="auto"/>
            <w:right w:val="none" w:sz="0" w:space="0" w:color="auto"/>
          </w:divBdr>
        </w:div>
        <w:div w:id="1116413316">
          <w:marLeft w:val="547"/>
          <w:marRight w:val="0"/>
          <w:marTop w:val="134"/>
          <w:marBottom w:val="0"/>
          <w:divBdr>
            <w:top w:val="none" w:sz="0" w:space="0" w:color="auto"/>
            <w:left w:val="none" w:sz="0" w:space="0" w:color="auto"/>
            <w:bottom w:val="none" w:sz="0" w:space="0" w:color="auto"/>
            <w:right w:val="none" w:sz="0" w:space="0" w:color="auto"/>
          </w:divBdr>
        </w:div>
        <w:div w:id="1874610060">
          <w:marLeft w:val="547"/>
          <w:marRight w:val="0"/>
          <w:marTop w:val="134"/>
          <w:marBottom w:val="0"/>
          <w:divBdr>
            <w:top w:val="none" w:sz="0" w:space="0" w:color="auto"/>
            <w:left w:val="none" w:sz="0" w:space="0" w:color="auto"/>
            <w:bottom w:val="none" w:sz="0" w:space="0" w:color="auto"/>
            <w:right w:val="none" w:sz="0" w:space="0" w:color="auto"/>
          </w:divBdr>
        </w:div>
      </w:divsChild>
    </w:div>
    <w:div w:id="1469206700">
      <w:bodyDiv w:val="1"/>
      <w:marLeft w:val="0"/>
      <w:marRight w:val="0"/>
      <w:marTop w:val="0"/>
      <w:marBottom w:val="0"/>
      <w:divBdr>
        <w:top w:val="none" w:sz="0" w:space="0" w:color="auto"/>
        <w:left w:val="none" w:sz="0" w:space="0" w:color="auto"/>
        <w:bottom w:val="none" w:sz="0" w:space="0" w:color="auto"/>
        <w:right w:val="none" w:sz="0" w:space="0" w:color="auto"/>
      </w:divBdr>
    </w:div>
    <w:div w:id="1470782678">
      <w:bodyDiv w:val="1"/>
      <w:marLeft w:val="0"/>
      <w:marRight w:val="0"/>
      <w:marTop w:val="0"/>
      <w:marBottom w:val="0"/>
      <w:divBdr>
        <w:top w:val="none" w:sz="0" w:space="0" w:color="auto"/>
        <w:left w:val="none" w:sz="0" w:space="0" w:color="auto"/>
        <w:bottom w:val="none" w:sz="0" w:space="0" w:color="auto"/>
        <w:right w:val="none" w:sz="0" w:space="0" w:color="auto"/>
      </w:divBdr>
    </w:div>
    <w:div w:id="1529296125">
      <w:bodyDiv w:val="1"/>
      <w:marLeft w:val="0"/>
      <w:marRight w:val="0"/>
      <w:marTop w:val="0"/>
      <w:marBottom w:val="0"/>
      <w:divBdr>
        <w:top w:val="none" w:sz="0" w:space="0" w:color="auto"/>
        <w:left w:val="none" w:sz="0" w:space="0" w:color="auto"/>
        <w:bottom w:val="none" w:sz="0" w:space="0" w:color="auto"/>
        <w:right w:val="none" w:sz="0" w:space="0" w:color="auto"/>
      </w:divBdr>
    </w:div>
    <w:div w:id="1544098855">
      <w:bodyDiv w:val="1"/>
      <w:marLeft w:val="0"/>
      <w:marRight w:val="0"/>
      <w:marTop w:val="0"/>
      <w:marBottom w:val="0"/>
      <w:divBdr>
        <w:top w:val="none" w:sz="0" w:space="0" w:color="auto"/>
        <w:left w:val="none" w:sz="0" w:space="0" w:color="auto"/>
        <w:bottom w:val="none" w:sz="0" w:space="0" w:color="auto"/>
        <w:right w:val="none" w:sz="0" w:space="0" w:color="auto"/>
      </w:divBdr>
      <w:divsChild>
        <w:div w:id="2067873110">
          <w:marLeft w:val="0"/>
          <w:marRight w:val="0"/>
          <w:marTop w:val="0"/>
          <w:marBottom w:val="0"/>
          <w:divBdr>
            <w:top w:val="none" w:sz="0" w:space="0" w:color="auto"/>
            <w:left w:val="none" w:sz="0" w:space="0" w:color="auto"/>
            <w:bottom w:val="none" w:sz="0" w:space="0" w:color="auto"/>
            <w:right w:val="none" w:sz="0" w:space="0" w:color="auto"/>
          </w:divBdr>
          <w:divsChild>
            <w:div w:id="1105885159">
              <w:marLeft w:val="0"/>
              <w:marRight w:val="0"/>
              <w:marTop w:val="0"/>
              <w:marBottom w:val="0"/>
              <w:divBdr>
                <w:top w:val="none" w:sz="0" w:space="0" w:color="auto"/>
                <w:left w:val="none" w:sz="0" w:space="0" w:color="auto"/>
                <w:bottom w:val="none" w:sz="0" w:space="0" w:color="auto"/>
                <w:right w:val="none" w:sz="0" w:space="0" w:color="auto"/>
              </w:divBdr>
              <w:divsChild>
                <w:div w:id="1787193770">
                  <w:marLeft w:val="0"/>
                  <w:marRight w:val="0"/>
                  <w:marTop w:val="0"/>
                  <w:marBottom w:val="0"/>
                  <w:divBdr>
                    <w:top w:val="none" w:sz="0" w:space="0" w:color="auto"/>
                    <w:left w:val="none" w:sz="0" w:space="0" w:color="auto"/>
                    <w:bottom w:val="none" w:sz="0" w:space="0" w:color="auto"/>
                    <w:right w:val="none" w:sz="0" w:space="0" w:color="auto"/>
                  </w:divBdr>
                  <w:divsChild>
                    <w:div w:id="860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14818">
          <w:marLeft w:val="0"/>
          <w:marRight w:val="0"/>
          <w:marTop w:val="0"/>
          <w:marBottom w:val="0"/>
          <w:divBdr>
            <w:top w:val="none" w:sz="0" w:space="0" w:color="auto"/>
            <w:left w:val="none" w:sz="0" w:space="0" w:color="auto"/>
            <w:bottom w:val="none" w:sz="0" w:space="0" w:color="auto"/>
            <w:right w:val="none" w:sz="0" w:space="0" w:color="auto"/>
          </w:divBdr>
          <w:divsChild>
            <w:div w:id="1314020859">
              <w:marLeft w:val="0"/>
              <w:marRight w:val="0"/>
              <w:marTop w:val="0"/>
              <w:marBottom w:val="0"/>
              <w:divBdr>
                <w:top w:val="none" w:sz="0" w:space="0" w:color="auto"/>
                <w:left w:val="none" w:sz="0" w:space="0" w:color="auto"/>
                <w:bottom w:val="none" w:sz="0" w:space="0" w:color="auto"/>
                <w:right w:val="none" w:sz="0" w:space="0" w:color="auto"/>
              </w:divBdr>
              <w:divsChild>
                <w:div w:id="500386970">
                  <w:marLeft w:val="0"/>
                  <w:marRight w:val="0"/>
                  <w:marTop w:val="0"/>
                  <w:marBottom w:val="0"/>
                  <w:divBdr>
                    <w:top w:val="none" w:sz="0" w:space="0" w:color="auto"/>
                    <w:left w:val="none" w:sz="0" w:space="0" w:color="auto"/>
                    <w:bottom w:val="none" w:sz="0" w:space="0" w:color="auto"/>
                    <w:right w:val="none" w:sz="0" w:space="0" w:color="auto"/>
                  </w:divBdr>
                  <w:divsChild>
                    <w:div w:id="2068645202">
                      <w:marLeft w:val="0"/>
                      <w:marRight w:val="0"/>
                      <w:marTop w:val="0"/>
                      <w:marBottom w:val="0"/>
                      <w:divBdr>
                        <w:top w:val="none" w:sz="0" w:space="0" w:color="auto"/>
                        <w:left w:val="none" w:sz="0" w:space="0" w:color="auto"/>
                        <w:bottom w:val="none" w:sz="0" w:space="0" w:color="auto"/>
                        <w:right w:val="none" w:sz="0" w:space="0" w:color="auto"/>
                      </w:divBdr>
                      <w:divsChild>
                        <w:div w:id="1526015482">
                          <w:marLeft w:val="0"/>
                          <w:marRight w:val="0"/>
                          <w:marTop w:val="0"/>
                          <w:marBottom w:val="0"/>
                          <w:divBdr>
                            <w:top w:val="none" w:sz="0" w:space="0" w:color="auto"/>
                            <w:left w:val="none" w:sz="0" w:space="0" w:color="auto"/>
                            <w:bottom w:val="none" w:sz="0" w:space="0" w:color="auto"/>
                            <w:right w:val="none" w:sz="0" w:space="0" w:color="auto"/>
                          </w:divBdr>
                          <w:divsChild>
                            <w:div w:id="71828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610196">
      <w:bodyDiv w:val="1"/>
      <w:marLeft w:val="0"/>
      <w:marRight w:val="0"/>
      <w:marTop w:val="0"/>
      <w:marBottom w:val="0"/>
      <w:divBdr>
        <w:top w:val="none" w:sz="0" w:space="0" w:color="auto"/>
        <w:left w:val="none" w:sz="0" w:space="0" w:color="auto"/>
        <w:bottom w:val="none" w:sz="0" w:space="0" w:color="auto"/>
        <w:right w:val="none" w:sz="0" w:space="0" w:color="auto"/>
      </w:divBdr>
    </w:div>
    <w:div w:id="1583905786">
      <w:bodyDiv w:val="1"/>
      <w:marLeft w:val="0"/>
      <w:marRight w:val="0"/>
      <w:marTop w:val="0"/>
      <w:marBottom w:val="0"/>
      <w:divBdr>
        <w:top w:val="none" w:sz="0" w:space="0" w:color="auto"/>
        <w:left w:val="none" w:sz="0" w:space="0" w:color="auto"/>
        <w:bottom w:val="none" w:sz="0" w:space="0" w:color="auto"/>
        <w:right w:val="none" w:sz="0" w:space="0" w:color="auto"/>
      </w:divBdr>
      <w:divsChild>
        <w:div w:id="1478911933">
          <w:marLeft w:val="0"/>
          <w:marRight w:val="0"/>
          <w:marTop w:val="0"/>
          <w:marBottom w:val="0"/>
          <w:divBdr>
            <w:top w:val="none" w:sz="0" w:space="0" w:color="auto"/>
            <w:left w:val="none" w:sz="0" w:space="0" w:color="auto"/>
            <w:bottom w:val="none" w:sz="0" w:space="0" w:color="auto"/>
            <w:right w:val="none" w:sz="0" w:space="0" w:color="auto"/>
          </w:divBdr>
          <w:divsChild>
            <w:div w:id="59351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08927">
      <w:bodyDiv w:val="1"/>
      <w:marLeft w:val="0"/>
      <w:marRight w:val="0"/>
      <w:marTop w:val="0"/>
      <w:marBottom w:val="0"/>
      <w:divBdr>
        <w:top w:val="none" w:sz="0" w:space="0" w:color="auto"/>
        <w:left w:val="none" w:sz="0" w:space="0" w:color="auto"/>
        <w:bottom w:val="none" w:sz="0" w:space="0" w:color="auto"/>
        <w:right w:val="none" w:sz="0" w:space="0" w:color="auto"/>
      </w:divBdr>
    </w:div>
    <w:div w:id="1596941578">
      <w:bodyDiv w:val="1"/>
      <w:marLeft w:val="0"/>
      <w:marRight w:val="0"/>
      <w:marTop w:val="0"/>
      <w:marBottom w:val="0"/>
      <w:divBdr>
        <w:top w:val="none" w:sz="0" w:space="0" w:color="auto"/>
        <w:left w:val="none" w:sz="0" w:space="0" w:color="auto"/>
        <w:bottom w:val="none" w:sz="0" w:space="0" w:color="auto"/>
        <w:right w:val="none" w:sz="0" w:space="0" w:color="auto"/>
      </w:divBdr>
    </w:div>
    <w:div w:id="1617590980">
      <w:bodyDiv w:val="1"/>
      <w:marLeft w:val="0"/>
      <w:marRight w:val="0"/>
      <w:marTop w:val="0"/>
      <w:marBottom w:val="0"/>
      <w:divBdr>
        <w:top w:val="none" w:sz="0" w:space="0" w:color="auto"/>
        <w:left w:val="none" w:sz="0" w:space="0" w:color="auto"/>
        <w:bottom w:val="none" w:sz="0" w:space="0" w:color="auto"/>
        <w:right w:val="none" w:sz="0" w:space="0" w:color="auto"/>
      </w:divBdr>
      <w:divsChild>
        <w:div w:id="402607922">
          <w:marLeft w:val="547"/>
          <w:marRight w:val="0"/>
          <w:marTop w:val="134"/>
          <w:marBottom w:val="0"/>
          <w:divBdr>
            <w:top w:val="none" w:sz="0" w:space="0" w:color="auto"/>
            <w:left w:val="none" w:sz="0" w:space="0" w:color="auto"/>
            <w:bottom w:val="none" w:sz="0" w:space="0" w:color="auto"/>
            <w:right w:val="none" w:sz="0" w:space="0" w:color="auto"/>
          </w:divBdr>
        </w:div>
        <w:div w:id="1173647098">
          <w:marLeft w:val="547"/>
          <w:marRight w:val="0"/>
          <w:marTop w:val="134"/>
          <w:marBottom w:val="0"/>
          <w:divBdr>
            <w:top w:val="none" w:sz="0" w:space="0" w:color="auto"/>
            <w:left w:val="none" w:sz="0" w:space="0" w:color="auto"/>
            <w:bottom w:val="none" w:sz="0" w:space="0" w:color="auto"/>
            <w:right w:val="none" w:sz="0" w:space="0" w:color="auto"/>
          </w:divBdr>
        </w:div>
      </w:divsChild>
    </w:div>
    <w:div w:id="1652831146">
      <w:bodyDiv w:val="1"/>
      <w:marLeft w:val="0"/>
      <w:marRight w:val="0"/>
      <w:marTop w:val="0"/>
      <w:marBottom w:val="0"/>
      <w:divBdr>
        <w:top w:val="none" w:sz="0" w:space="0" w:color="auto"/>
        <w:left w:val="none" w:sz="0" w:space="0" w:color="auto"/>
        <w:bottom w:val="none" w:sz="0" w:space="0" w:color="auto"/>
        <w:right w:val="none" w:sz="0" w:space="0" w:color="auto"/>
      </w:divBdr>
    </w:div>
    <w:div w:id="1660428109">
      <w:bodyDiv w:val="1"/>
      <w:marLeft w:val="0"/>
      <w:marRight w:val="0"/>
      <w:marTop w:val="0"/>
      <w:marBottom w:val="0"/>
      <w:divBdr>
        <w:top w:val="none" w:sz="0" w:space="0" w:color="auto"/>
        <w:left w:val="none" w:sz="0" w:space="0" w:color="auto"/>
        <w:bottom w:val="none" w:sz="0" w:space="0" w:color="auto"/>
        <w:right w:val="none" w:sz="0" w:space="0" w:color="auto"/>
      </w:divBdr>
    </w:div>
    <w:div w:id="1697727273">
      <w:bodyDiv w:val="1"/>
      <w:marLeft w:val="0"/>
      <w:marRight w:val="0"/>
      <w:marTop w:val="0"/>
      <w:marBottom w:val="0"/>
      <w:divBdr>
        <w:top w:val="none" w:sz="0" w:space="0" w:color="auto"/>
        <w:left w:val="none" w:sz="0" w:space="0" w:color="auto"/>
        <w:bottom w:val="none" w:sz="0" w:space="0" w:color="auto"/>
        <w:right w:val="none" w:sz="0" w:space="0" w:color="auto"/>
      </w:divBdr>
    </w:div>
    <w:div w:id="1702898890">
      <w:bodyDiv w:val="1"/>
      <w:marLeft w:val="0"/>
      <w:marRight w:val="0"/>
      <w:marTop w:val="0"/>
      <w:marBottom w:val="0"/>
      <w:divBdr>
        <w:top w:val="none" w:sz="0" w:space="0" w:color="auto"/>
        <w:left w:val="none" w:sz="0" w:space="0" w:color="auto"/>
        <w:bottom w:val="none" w:sz="0" w:space="0" w:color="auto"/>
        <w:right w:val="none" w:sz="0" w:space="0" w:color="auto"/>
      </w:divBdr>
      <w:divsChild>
        <w:div w:id="1050153274">
          <w:marLeft w:val="547"/>
          <w:marRight w:val="0"/>
          <w:marTop w:val="154"/>
          <w:marBottom w:val="0"/>
          <w:divBdr>
            <w:top w:val="none" w:sz="0" w:space="0" w:color="auto"/>
            <w:left w:val="none" w:sz="0" w:space="0" w:color="auto"/>
            <w:bottom w:val="none" w:sz="0" w:space="0" w:color="auto"/>
            <w:right w:val="none" w:sz="0" w:space="0" w:color="auto"/>
          </w:divBdr>
        </w:div>
      </w:divsChild>
    </w:div>
    <w:div w:id="1732078646">
      <w:bodyDiv w:val="1"/>
      <w:marLeft w:val="0"/>
      <w:marRight w:val="0"/>
      <w:marTop w:val="0"/>
      <w:marBottom w:val="0"/>
      <w:divBdr>
        <w:top w:val="none" w:sz="0" w:space="0" w:color="auto"/>
        <w:left w:val="none" w:sz="0" w:space="0" w:color="auto"/>
        <w:bottom w:val="none" w:sz="0" w:space="0" w:color="auto"/>
        <w:right w:val="none" w:sz="0" w:space="0" w:color="auto"/>
      </w:divBdr>
    </w:div>
    <w:div w:id="1745953544">
      <w:bodyDiv w:val="1"/>
      <w:marLeft w:val="0"/>
      <w:marRight w:val="0"/>
      <w:marTop w:val="0"/>
      <w:marBottom w:val="0"/>
      <w:divBdr>
        <w:top w:val="none" w:sz="0" w:space="0" w:color="auto"/>
        <w:left w:val="none" w:sz="0" w:space="0" w:color="auto"/>
        <w:bottom w:val="none" w:sz="0" w:space="0" w:color="auto"/>
        <w:right w:val="none" w:sz="0" w:space="0" w:color="auto"/>
      </w:divBdr>
    </w:div>
    <w:div w:id="1749956257">
      <w:bodyDiv w:val="1"/>
      <w:marLeft w:val="0"/>
      <w:marRight w:val="0"/>
      <w:marTop w:val="0"/>
      <w:marBottom w:val="0"/>
      <w:divBdr>
        <w:top w:val="none" w:sz="0" w:space="0" w:color="auto"/>
        <w:left w:val="none" w:sz="0" w:space="0" w:color="auto"/>
        <w:bottom w:val="none" w:sz="0" w:space="0" w:color="auto"/>
        <w:right w:val="none" w:sz="0" w:space="0" w:color="auto"/>
      </w:divBdr>
      <w:divsChild>
        <w:div w:id="113059595">
          <w:marLeft w:val="0"/>
          <w:marRight w:val="0"/>
          <w:marTop w:val="0"/>
          <w:marBottom w:val="0"/>
          <w:divBdr>
            <w:top w:val="none" w:sz="0" w:space="0" w:color="auto"/>
            <w:left w:val="none" w:sz="0" w:space="0" w:color="auto"/>
            <w:bottom w:val="none" w:sz="0" w:space="0" w:color="auto"/>
            <w:right w:val="none" w:sz="0" w:space="0" w:color="auto"/>
          </w:divBdr>
          <w:divsChild>
            <w:div w:id="103593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86580">
      <w:bodyDiv w:val="1"/>
      <w:marLeft w:val="0"/>
      <w:marRight w:val="0"/>
      <w:marTop w:val="0"/>
      <w:marBottom w:val="0"/>
      <w:divBdr>
        <w:top w:val="none" w:sz="0" w:space="0" w:color="auto"/>
        <w:left w:val="none" w:sz="0" w:space="0" w:color="auto"/>
        <w:bottom w:val="none" w:sz="0" w:space="0" w:color="auto"/>
        <w:right w:val="none" w:sz="0" w:space="0" w:color="auto"/>
      </w:divBdr>
    </w:div>
    <w:div w:id="1826774017">
      <w:bodyDiv w:val="1"/>
      <w:marLeft w:val="0"/>
      <w:marRight w:val="0"/>
      <w:marTop w:val="0"/>
      <w:marBottom w:val="0"/>
      <w:divBdr>
        <w:top w:val="none" w:sz="0" w:space="0" w:color="auto"/>
        <w:left w:val="none" w:sz="0" w:space="0" w:color="auto"/>
        <w:bottom w:val="none" w:sz="0" w:space="0" w:color="auto"/>
        <w:right w:val="none" w:sz="0" w:space="0" w:color="auto"/>
      </w:divBdr>
      <w:divsChild>
        <w:div w:id="1153178929">
          <w:marLeft w:val="547"/>
          <w:marRight w:val="0"/>
          <w:marTop w:val="154"/>
          <w:marBottom w:val="0"/>
          <w:divBdr>
            <w:top w:val="none" w:sz="0" w:space="0" w:color="auto"/>
            <w:left w:val="none" w:sz="0" w:space="0" w:color="auto"/>
            <w:bottom w:val="none" w:sz="0" w:space="0" w:color="auto"/>
            <w:right w:val="none" w:sz="0" w:space="0" w:color="auto"/>
          </w:divBdr>
        </w:div>
        <w:div w:id="1758936103">
          <w:marLeft w:val="547"/>
          <w:marRight w:val="0"/>
          <w:marTop w:val="154"/>
          <w:marBottom w:val="0"/>
          <w:divBdr>
            <w:top w:val="none" w:sz="0" w:space="0" w:color="auto"/>
            <w:left w:val="none" w:sz="0" w:space="0" w:color="auto"/>
            <w:bottom w:val="none" w:sz="0" w:space="0" w:color="auto"/>
            <w:right w:val="none" w:sz="0" w:space="0" w:color="auto"/>
          </w:divBdr>
        </w:div>
      </w:divsChild>
    </w:div>
    <w:div w:id="1864005592">
      <w:bodyDiv w:val="1"/>
      <w:marLeft w:val="0"/>
      <w:marRight w:val="0"/>
      <w:marTop w:val="0"/>
      <w:marBottom w:val="0"/>
      <w:divBdr>
        <w:top w:val="none" w:sz="0" w:space="0" w:color="auto"/>
        <w:left w:val="none" w:sz="0" w:space="0" w:color="auto"/>
        <w:bottom w:val="none" w:sz="0" w:space="0" w:color="auto"/>
        <w:right w:val="none" w:sz="0" w:space="0" w:color="auto"/>
      </w:divBdr>
    </w:div>
    <w:div w:id="1870416252">
      <w:bodyDiv w:val="1"/>
      <w:marLeft w:val="0"/>
      <w:marRight w:val="0"/>
      <w:marTop w:val="0"/>
      <w:marBottom w:val="0"/>
      <w:divBdr>
        <w:top w:val="none" w:sz="0" w:space="0" w:color="auto"/>
        <w:left w:val="none" w:sz="0" w:space="0" w:color="auto"/>
        <w:bottom w:val="none" w:sz="0" w:space="0" w:color="auto"/>
        <w:right w:val="none" w:sz="0" w:space="0" w:color="auto"/>
      </w:divBdr>
    </w:div>
    <w:div w:id="1914388779">
      <w:bodyDiv w:val="1"/>
      <w:marLeft w:val="0"/>
      <w:marRight w:val="0"/>
      <w:marTop w:val="0"/>
      <w:marBottom w:val="0"/>
      <w:divBdr>
        <w:top w:val="none" w:sz="0" w:space="0" w:color="auto"/>
        <w:left w:val="none" w:sz="0" w:space="0" w:color="auto"/>
        <w:bottom w:val="none" w:sz="0" w:space="0" w:color="auto"/>
        <w:right w:val="none" w:sz="0" w:space="0" w:color="auto"/>
      </w:divBdr>
    </w:div>
    <w:div w:id="1936665846">
      <w:bodyDiv w:val="1"/>
      <w:marLeft w:val="0"/>
      <w:marRight w:val="0"/>
      <w:marTop w:val="0"/>
      <w:marBottom w:val="0"/>
      <w:divBdr>
        <w:top w:val="none" w:sz="0" w:space="0" w:color="auto"/>
        <w:left w:val="none" w:sz="0" w:space="0" w:color="auto"/>
        <w:bottom w:val="none" w:sz="0" w:space="0" w:color="auto"/>
        <w:right w:val="none" w:sz="0" w:space="0" w:color="auto"/>
      </w:divBdr>
    </w:div>
    <w:div w:id="2010019104">
      <w:bodyDiv w:val="1"/>
      <w:marLeft w:val="0"/>
      <w:marRight w:val="0"/>
      <w:marTop w:val="0"/>
      <w:marBottom w:val="0"/>
      <w:divBdr>
        <w:top w:val="none" w:sz="0" w:space="0" w:color="auto"/>
        <w:left w:val="none" w:sz="0" w:space="0" w:color="auto"/>
        <w:bottom w:val="none" w:sz="0" w:space="0" w:color="auto"/>
        <w:right w:val="none" w:sz="0" w:space="0" w:color="auto"/>
      </w:divBdr>
    </w:div>
    <w:div w:id="2025325060">
      <w:bodyDiv w:val="1"/>
      <w:marLeft w:val="0"/>
      <w:marRight w:val="0"/>
      <w:marTop w:val="0"/>
      <w:marBottom w:val="0"/>
      <w:divBdr>
        <w:top w:val="none" w:sz="0" w:space="0" w:color="auto"/>
        <w:left w:val="none" w:sz="0" w:space="0" w:color="auto"/>
        <w:bottom w:val="none" w:sz="0" w:space="0" w:color="auto"/>
        <w:right w:val="none" w:sz="0" w:space="0" w:color="auto"/>
      </w:divBdr>
    </w:div>
    <w:div w:id="2046978919">
      <w:bodyDiv w:val="1"/>
      <w:marLeft w:val="0"/>
      <w:marRight w:val="0"/>
      <w:marTop w:val="0"/>
      <w:marBottom w:val="0"/>
      <w:divBdr>
        <w:top w:val="none" w:sz="0" w:space="0" w:color="auto"/>
        <w:left w:val="none" w:sz="0" w:space="0" w:color="auto"/>
        <w:bottom w:val="none" w:sz="0" w:space="0" w:color="auto"/>
        <w:right w:val="none" w:sz="0" w:space="0" w:color="auto"/>
      </w:divBdr>
    </w:div>
    <w:div w:id="2084061899">
      <w:bodyDiv w:val="1"/>
      <w:marLeft w:val="0"/>
      <w:marRight w:val="0"/>
      <w:marTop w:val="0"/>
      <w:marBottom w:val="0"/>
      <w:divBdr>
        <w:top w:val="none" w:sz="0" w:space="0" w:color="auto"/>
        <w:left w:val="none" w:sz="0" w:space="0" w:color="auto"/>
        <w:bottom w:val="none" w:sz="0" w:space="0" w:color="auto"/>
        <w:right w:val="none" w:sz="0" w:space="0" w:color="auto"/>
      </w:divBdr>
    </w:div>
    <w:div w:id="2129690365">
      <w:bodyDiv w:val="1"/>
      <w:marLeft w:val="0"/>
      <w:marRight w:val="0"/>
      <w:marTop w:val="0"/>
      <w:marBottom w:val="0"/>
      <w:divBdr>
        <w:top w:val="none" w:sz="0" w:space="0" w:color="auto"/>
        <w:left w:val="none" w:sz="0" w:space="0" w:color="auto"/>
        <w:bottom w:val="none" w:sz="0" w:space="0" w:color="auto"/>
        <w:right w:val="none" w:sz="0" w:space="0" w:color="auto"/>
      </w:divBdr>
    </w:div>
    <w:div w:id="2137676923">
      <w:bodyDiv w:val="1"/>
      <w:marLeft w:val="0"/>
      <w:marRight w:val="0"/>
      <w:marTop w:val="0"/>
      <w:marBottom w:val="0"/>
      <w:divBdr>
        <w:top w:val="none" w:sz="0" w:space="0" w:color="auto"/>
        <w:left w:val="none" w:sz="0" w:space="0" w:color="auto"/>
        <w:bottom w:val="none" w:sz="0" w:space="0" w:color="auto"/>
        <w:right w:val="none" w:sz="0" w:space="0" w:color="auto"/>
      </w:divBdr>
    </w:div>
    <w:div w:id="2142962461">
      <w:bodyDiv w:val="1"/>
      <w:marLeft w:val="0"/>
      <w:marRight w:val="0"/>
      <w:marTop w:val="0"/>
      <w:marBottom w:val="0"/>
      <w:divBdr>
        <w:top w:val="none" w:sz="0" w:space="0" w:color="auto"/>
        <w:left w:val="none" w:sz="0" w:space="0" w:color="auto"/>
        <w:bottom w:val="none" w:sz="0" w:space="0" w:color="auto"/>
        <w:right w:val="none" w:sz="0" w:space="0" w:color="auto"/>
      </w:divBdr>
    </w:div>
    <w:div w:id="214704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3.xml"/><Relationship Id="rId39" Type="http://schemas.openxmlformats.org/officeDocument/2006/relationships/image" Target="media/image10.png"/><Relationship Id="rId21" Type="http://schemas.openxmlformats.org/officeDocument/2006/relationships/image" Target="media/image5.jpeg"/><Relationship Id="rId34" Type="http://schemas.openxmlformats.org/officeDocument/2006/relationships/footer" Target="footer6.xml"/><Relationship Id="rId42" Type="http://schemas.openxmlformats.org/officeDocument/2006/relationships/image" Target="media/image13.png"/><Relationship Id="rId47" Type="http://schemas.openxmlformats.org/officeDocument/2006/relationships/header" Target="header16.xml"/><Relationship Id="rId50" Type="http://schemas.openxmlformats.org/officeDocument/2006/relationships/header" Target="header19.xml"/><Relationship Id="rId55" Type="http://schemas.openxmlformats.org/officeDocument/2006/relationships/image" Target="media/image17.jpeg"/><Relationship Id="rId63" Type="http://schemas.openxmlformats.org/officeDocument/2006/relationships/image" Target="media/image22.jpeg"/><Relationship Id="rId68" Type="http://schemas.openxmlformats.org/officeDocument/2006/relationships/image" Target="media/image27.jpeg"/><Relationship Id="rId7" Type="http://schemas.openxmlformats.org/officeDocument/2006/relationships/webSettings" Target="webSettings.xml"/><Relationship Id="rId71"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10.xml"/><Relationship Id="rId11" Type="http://schemas.openxmlformats.org/officeDocument/2006/relationships/hyperlink" Target="mailto:humberto.rodriguez.m@gmail.com" TargetMode="External"/><Relationship Id="rId24" Type="http://schemas.openxmlformats.org/officeDocument/2006/relationships/image" Target="media/image8.png"/><Relationship Id="rId32" Type="http://schemas.openxmlformats.org/officeDocument/2006/relationships/header" Target="header11.xml"/><Relationship Id="rId37" Type="http://schemas.openxmlformats.org/officeDocument/2006/relationships/chart" Target="charts/chart3.xml"/><Relationship Id="rId40" Type="http://schemas.openxmlformats.org/officeDocument/2006/relationships/image" Target="media/image11.png"/><Relationship Id="rId45" Type="http://schemas.openxmlformats.org/officeDocument/2006/relationships/footer" Target="footer7.xml"/><Relationship Id="rId53" Type="http://schemas.openxmlformats.org/officeDocument/2006/relationships/image" Target="media/image15.jpeg"/><Relationship Id="rId58" Type="http://schemas.openxmlformats.org/officeDocument/2006/relationships/header" Target="header22.xml"/><Relationship Id="rId66" Type="http://schemas.openxmlformats.org/officeDocument/2006/relationships/image" Target="media/image25.jpeg"/><Relationship Id="rId7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header" Target="header9.xml"/><Relationship Id="rId36" Type="http://schemas.openxmlformats.org/officeDocument/2006/relationships/chart" Target="charts/chart2.xml"/><Relationship Id="rId49" Type="http://schemas.openxmlformats.org/officeDocument/2006/relationships/header" Target="header18.xml"/><Relationship Id="rId57" Type="http://schemas.openxmlformats.org/officeDocument/2006/relationships/footer" Target="footer8.xml"/><Relationship Id="rId61" Type="http://schemas.openxmlformats.org/officeDocument/2006/relationships/image" Target="media/image20.jpeg"/><Relationship Id="rId10" Type="http://schemas.openxmlformats.org/officeDocument/2006/relationships/hyperlink" Target="mailto:kfajardot@hotmail.com" TargetMode="External"/><Relationship Id="rId19" Type="http://schemas.openxmlformats.org/officeDocument/2006/relationships/header" Target="header6.xml"/><Relationship Id="rId31" Type="http://schemas.openxmlformats.org/officeDocument/2006/relationships/footer" Target="footer5.xml"/><Relationship Id="rId44" Type="http://schemas.openxmlformats.org/officeDocument/2006/relationships/header" Target="header14.xml"/><Relationship Id="rId52" Type="http://schemas.openxmlformats.org/officeDocument/2006/relationships/image" Target="media/image14.jpeg"/><Relationship Id="rId60" Type="http://schemas.openxmlformats.org/officeDocument/2006/relationships/image" Target="media/image19.jpeg"/><Relationship Id="rId65" Type="http://schemas.openxmlformats.org/officeDocument/2006/relationships/image" Target="media/image24.jpeg"/><Relationship Id="rId73" Type="http://schemas.openxmlformats.org/officeDocument/2006/relationships/header" Target="header2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footer" Target="footer4.xml"/><Relationship Id="rId35" Type="http://schemas.openxmlformats.org/officeDocument/2006/relationships/chart" Target="charts/chart1.xml"/><Relationship Id="rId43" Type="http://schemas.openxmlformats.org/officeDocument/2006/relationships/header" Target="header13.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image" Target="media/image23.jpeg"/><Relationship Id="rId69" Type="http://schemas.openxmlformats.org/officeDocument/2006/relationships/image" Target="media/image28.jpeg"/><Relationship Id="rId8" Type="http://schemas.openxmlformats.org/officeDocument/2006/relationships/footnotes" Target="footnotes.xml"/><Relationship Id="rId51" Type="http://schemas.openxmlformats.org/officeDocument/2006/relationships/header" Target="header20.xml"/><Relationship Id="rId72" Type="http://schemas.openxmlformats.org/officeDocument/2006/relationships/image" Target="media/image31.pn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hyperlink" Target="http://www.dse.go.cr/" TargetMode="External"/><Relationship Id="rId46" Type="http://schemas.openxmlformats.org/officeDocument/2006/relationships/header" Target="header15.xml"/><Relationship Id="rId59" Type="http://schemas.openxmlformats.org/officeDocument/2006/relationships/image" Target="media/image18.jpeg"/><Relationship Id="rId67" Type="http://schemas.openxmlformats.org/officeDocument/2006/relationships/image" Target="media/image26.jpeg"/><Relationship Id="rId20" Type="http://schemas.openxmlformats.org/officeDocument/2006/relationships/header" Target="header7.xml"/><Relationship Id="rId41" Type="http://schemas.openxmlformats.org/officeDocument/2006/relationships/image" Target="media/image12.png"/><Relationship Id="rId54" Type="http://schemas.openxmlformats.org/officeDocument/2006/relationships/image" Target="media/image16.jpeg"/><Relationship Id="rId62" Type="http://schemas.openxmlformats.org/officeDocument/2006/relationships/image" Target="media/image21.jpeg"/><Relationship Id="rId70" Type="http://schemas.openxmlformats.org/officeDocument/2006/relationships/image" Target="media/image29.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_rels/footnotes.xml.rels><?xml version="1.0" encoding="UTF-8" standalone="yes"?>
<Relationships xmlns="http://schemas.openxmlformats.org/package/2006/relationships"><Relationship Id="rId2" Type="http://schemas.openxmlformats.org/officeDocument/2006/relationships/hyperlink" Target="http://www.capitales.com/costarica/herramientas/macro/dev_colon.mhtml" TargetMode="External"/><Relationship Id="rId1" Type="http://schemas.openxmlformats.org/officeDocument/2006/relationships/hyperlink" Target="http://207.190.239.143/OP_6_Spanish.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Electrificacion%20rural\Secciones%20del%20informe%20KF\Cuadro_liquidacion_presupuesto_Elec__7%20Mzo%20HR%20para%20grafico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Electrificacion%20rural\Secciones%20del%20informe%20KF\Cuadro_liquidacion_presupuesto_Elec__7%20Mzo%20HR%20para%20grafico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Electrificacion%20rural\Secciones%20del%20informe%20KF\Cuadro_liquidacion_presupuesto_Elec__7%20Mzo%20HR%20para%20grafico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lang="es-ES"/>
            </a:pPr>
            <a:r>
              <a:rPr lang="en-US" baseline="0"/>
              <a:t>Expenditure by Component</a:t>
            </a:r>
            <a:endParaRPr lang="en-US"/>
          </a:p>
        </c:rich>
      </c:tx>
      <c:layout>
        <c:manualLayout>
          <c:xMode val="edge"/>
          <c:yMode val="edge"/>
          <c:x val="0.16524590163934441"/>
          <c:y val="0"/>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v>Presupuestado</c:v>
          </c:tx>
          <c:invertIfNegative val="0"/>
          <c:cat>
            <c:strRef>
              <c:f>Hoja2!$D$5:$D$35</c:f>
              <c:strCache>
                <c:ptCount val="8"/>
                <c:pt idx="0">
                  <c:v>Administración del Proyecto y Monitoreo</c:v>
                </c:pt>
                <c:pt idx="1">
                  <c:v>Componente 1</c:v>
                </c:pt>
                <c:pt idx="2">
                  <c:v>Componente 2</c:v>
                </c:pt>
                <c:pt idx="3">
                  <c:v>Componente 3</c:v>
                </c:pt>
                <c:pt idx="4">
                  <c:v>Componente 4</c:v>
                </c:pt>
                <c:pt idx="5">
                  <c:v>Componente 5</c:v>
                </c:pt>
                <c:pt idx="6">
                  <c:v>Componente 6</c:v>
                </c:pt>
                <c:pt idx="7">
                  <c:v>Entrenamiento y Creación de Capacidad</c:v>
                </c:pt>
              </c:strCache>
            </c:strRef>
          </c:cat>
          <c:val>
            <c:numRef>
              <c:f>Hoja2!$H$5:$H$35</c:f>
              <c:numCache>
                <c:formatCode>#,##0.00</c:formatCode>
                <c:ptCount val="8"/>
                <c:pt idx="0">
                  <c:v>51030</c:v>
                </c:pt>
                <c:pt idx="1">
                  <c:v>61000</c:v>
                </c:pt>
                <c:pt idx="2">
                  <c:v>194500</c:v>
                </c:pt>
                <c:pt idx="3">
                  <c:v>26000</c:v>
                </c:pt>
                <c:pt idx="4">
                  <c:v>160000</c:v>
                </c:pt>
                <c:pt idx="5">
                  <c:v>340000</c:v>
                </c:pt>
                <c:pt idx="6">
                  <c:v>61000</c:v>
                </c:pt>
                <c:pt idx="7">
                  <c:v>88000</c:v>
                </c:pt>
              </c:numCache>
            </c:numRef>
          </c:val>
        </c:ser>
        <c:ser>
          <c:idx val="1"/>
          <c:order val="1"/>
          <c:tx>
            <c:v>Gastado</c:v>
          </c:tx>
          <c:invertIfNegative val="0"/>
          <c:val>
            <c:numRef>
              <c:f>Hoja2!$N$5:$N$35</c:f>
              <c:numCache>
                <c:formatCode>#,##0.00</c:formatCode>
                <c:ptCount val="8"/>
                <c:pt idx="0">
                  <c:v>130703.98999999999</c:v>
                </c:pt>
                <c:pt idx="1">
                  <c:v>20000</c:v>
                </c:pt>
                <c:pt idx="2">
                  <c:v>132245.59</c:v>
                </c:pt>
                <c:pt idx="3">
                  <c:v>36067.24</c:v>
                </c:pt>
                <c:pt idx="4">
                  <c:v>30996.59</c:v>
                </c:pt>
                <c:pt idx="5">
                  <c:v>532457.38999999897</c:v>
                </c:pt>
                <c:pt idx="6">
                  <c:v>2164.4899999999998</c:v>
                </c:pt>
                <c:pt idx="7">
                  <c:v>20658.75</c:v>
                </c:pt>
              </c:numCache>
            </c:numRef>
          </c:val>
        </c:ser>
        <c:ser>
          <c:idx val="2"/>
          <c:order val="2"/>
          <c:tx>
            <c:strRef>
              <c:f>Hoja2!$O$3</c:f>
              <c:strCache>
                <c:ptCount val="1"/>
                <c:pt idx="0">
                  <c:v>Remanente</c:v>
                </c:pt>
              </c:strCache>
            </c:strRef>
          </c:tx>
          <c:invertIfNegative val="0"/>
          <c:val>
            <c:numRef>
              <c:f>Hoja2!$O$5:$O$35</c:f>
              <c:numCache>
                <c:formatCode>#,##0.00</c:formatCode>
                <c:ptCount val="8"/>
                <c:pt idx="0">
                  <c:v>-79673.989999999991</c:v>
                </c:pt>
                <c:pt idx="1">
                  <c:v>41000</c:v>
                </c:pt>
                <c:pt idx="2">
                  <c:v>62254.410000000018</c:v>
                </c:pt>
                <c:pt idx="3">
                  <c:v>-10067.239999999993</c:v>
                </c:pt>
                <c:pt idx="4">
                  <c:v>129003.40999999999</c:v>
                </c:pt>
                <c:pt idx="5">
                  <c:v>-192457.38999999868</c:v>
                </c:pt>
                <c:pt idx="6">
                  <c:v>58835.51</c:v>
                </c:pt>
                <c:pt idx="7">
                  <c:v>67341.25</c:v>
                </c:pt>
              </c:numCache>
            </c:numRef>
          </c:val>
        </c:ser>
        <c:dLbls>
          <c:showLegendKey val="0"/>
          <c:showVal val="0"/>
          <c:showCatName val="0"/>
          <c:showSerName val="0"/>
          <c:showPercent val="0"/>
          <c:showBubbleSize val="0"/>
        </c:dLbls>
        <c:gapWidth val="150"/>
        <c:shape val="box"/>
        <c:axId val="340431616"/>
        <c:axId val="340433152"/>
        <c:axId val="0"/>
      </c:bar3DChart>
      <c:catAx>
        <c:axId val="340431616"/>
        <c:scaling>
          <c:orientation val="minMax"/>
        </c:scaling>
        <c:delete val="0"/>
        <c:axPos val="b"/>
        <c:numFmt formatCode="General" sourceLinked="1"/>
        <c:majorTickMark val="out"/>
        <c:minorTickMark val="none"/>
        <c:tickLblPos val="nextTo"/>
        <c:txPr>
          <a:bodyPr/>
          <a:lstStyle/>
          <a:p>
            <a:pPr>
              <a:defRPr lang="es-ES"/>
            </a:pPr>
            <a:endParaRPr lang="es-CR"/>
          </a:p>
        </c:txPr>
        <c:crossAx val="340433152"/>
        <c:crosses val="autoZero"/>
        <c:auto val="1"/>
        <c:lblAlgn val="ctr"/>
        <c:lblOffset val="100"/>
        <c:noMultiLvlLbl val="0"/>
      </c:catAx>
      <c:valAx>
        <c:axId val="340433152"/>
        <c:scaling>
          <c:orientation val="minMax"/>
        </c:scaling>
        <c:delete val="0"/>
        <c:axPos val="l"/>
        <c:majorGridlines/>
        <c:numFmt formatCode="#,##0.00" sourceLinked="1"/>
        <c:majorTickMark val="out"/>
        <c:minorTickMark val="none"/>
        <c:tickLblPos val="nextTo"/>
        <c:txPr>
          <a:bodyPr/>
          <a:lstStyle/>
          <a:p>
            <a:pPr>
              <a:defRPr lang="es-ES"/>
            </a:pPr>
            <a:endParaRPr lang="es-CR"/>
          </a:p>
        </c:txPr>
        <c:crossAx val="340431616"/>
        <c:crosses val="autoZero"/>
        <c:crossBetween val="between"/>
      </c:valAx>
      <c:spPr>
        <a:noFill/>
        <a:ln w="25400">
          <a:noFill/>
        </a:ln>
      </c:spPr>
    </c:plotArea>
    <c:legend>
      <c:legendPos val="r"/>
      <c:overlay val="0"/>
      <c:txPr>
        <a:bodyPr/>
        <a:lstStyle/>
        <a:p>
          <a:pPr>
            <a:defRPr lang="es-ES"/>
          </a:pPr>
          <a:endParaRPr lang="es-CR"/>
        </a:p>
      </c:txPr>
    </c:legend>
    <c:plotVisOnly val="1"/>
    <c:dispBlanksAs val="gap"/>
    <c:showDLblsOverMax val="0"/>
  </c:chart>
  <c:spPr>
    <a:gradFill>
      <a:gsLst>
        <a:gs pos="0">
          <a:srgbClr val="FFEFD1"/>
        </a:gs>
        <a:gs pos="64999">
          <a:srgbClr val="F0EBD5"/>
        </a:gs>
        <a:gs pos="100000">
          <a:srgbClr val="D1C39F"/>
        </a:gs>
      </a:gsLst>
      <a:lin ang="5400000" scaled="0"/>
    </a:gra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Budget and Total Expenditure</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v>Presupuestado</c:v>
          </c:tx>
          <c:invertIfNegative val="0"/>
          <c:cat>
            <c:strRef>
              <c:f>Hoja2!$D$5:$D$35</c:f>
              <c:strCache>
                <c:ptCount val="8"/>
                <c:pt idx="0">
                  <c:v>Administración del Proyecto y Monitoreo</c:v>
                </c:pt>
                <c:pt idx="1">
                  <c:v>Componente 1</c:v>
                </c:pt>
                <c:pt idx="2">
                  <c:v>Componente 2</c:v>
                </c:pt>
                <c:pt idx="3">
                  <c:v>Componente 3</c:v>
                </c:pt>
                <c:pt idx="4">
                  <c:v>Componente 4</c:v>
                </c:pt>
                <c:pt idx="5">
                  <c:v>Componente 5</c:v>
                </c:pt>
                <c:pt idx="6">
                  <c:v>Componente 6</c:v>
                </c:pt>
                <c:pt idx="7">
                  <c:v>Entrenamiento y Creación de Capacidad</c:v>
                </c:pt>
              </c:strCache>
            </c:strRef>
          </c:cat>
          <c:val>
            <c:numRef>
              <c:f>Hoja2!$H$5:$H$35</c:f>
              <c:numCache>
                <c:formatCode>#,##0.00</c:formatCode>
                <c:ptCount val="8"/>
                <c:pt idx="0">
                  <c:v>51030</c:v>
                </c:pt>
                <c:pt idx="1">
                  <c:v>61000</c:v>
                </c:pt>
                <c:pt idx="2">
                  <c:v>194500</c:v>
                </c:pt>
                <c:pt idx="3">
                  <c:v>26000</c:v>
                </c:pt>
                <c:pt idx="4">
                  <c:v>160000</c:v>
                </c:pt>
                <c:pt idx="5">
                  <c:v>340000</c:v>
                </c:pt>
                <c:pt idx="6">
                  <c:v>61000</c:v>
                </c:pt>
                <c:pt idx="7">
                  <c:v>88000</c:v>
                </c:pt>
              </c:numCache>
            </c:numRef>
          </c:val>
        </c:ser>
        <c:ser>
          <c:idx val="1"/>
          <c:order val="1"/>
          <c:tx>
            <c:v>Gastado</c:v>
          </c:tx>
          <c:invertIfNegative val="0"/>
          <c:val>
            <c:numRef>
              <c:f>Hoja2!$N$5:$N$35</c:f>
              <c:numCache>
                <c:formatCode>#,##0.00</c:formatCode>
                <c:ptCount val="8"/>
                <c:pt idx="0">
                  <c:v>130703.98999999999</c:v>
                </c:pt>
                <c:pt idx="1">
                  <c:v>20000</c:v>
                </c:pt>
                <c:pt idx="2">
                  <c:v>132245.59</c:v>
                </c:pt>
                <c:pt idx="3">
                  <c:v>36067.24</c:v>
                </c:pt>
                <c:pt idx="4">
                  <c:v>30996.59</c:v>
                </c:pt>
                <c:pt idx="5">
                  <c:v>532457.38999999897</c:v>
                </c:pt>
                <c:pt idx="6">
                  <c:v>2164.4899999999998</c:v>
                </c:pt>
                <c:pt idx="7">
                  <c:v>20658.75</c:v>
                </c:pt>
              </c:numCache>
            </c:numRef>
          </c:val>
        </c:ser>
        <c:dLbls>
          <c:showLegendKey val="0"/>
          <c:showVal val="0"/>
          <c:showCatName val="0"/>
          <c:showSerName val="0"/>
          <c:showPercent val="0"/>
          <c:showBubbleSize val="0"/>
        </c:dLbls>
        <c:gapWidth val="150"/>
        <c:shape val="box"/>
        <c:axId val="340446592"/>
        <c:axId val="340456576"/>
        <c:axId val="0"/>
      </c:bar3DChart>
      <c:catAx>
        <c:axId val="340446592"/>
        <c:scaling>
          <c:orientation val="minMax"/>
        </c:scaling>
        <c:delete val="0"/>
        <c:axPos val="b"/>
        <c:numFmt formatCode="General" sourceLinked="1"/>
        <c:majorTickMark val="out"/>
        <c:minorTickMark val="none"/>
        <c:tickLblPos val="nextTo"/>
        <c:txPr>
          <a:bodyPr/>
          <a:lstStyle/>
          <a:p>
            <a:pPr>
              <a:defRPr lang="es-ES"/>
            </a:pPr>
            <a:endParaRPr lang="es-CR"/>
          </a:p>
        </c:txPr>
        <c:crossAx val="340456576"/>
        <c:crosses val="autoZero"/>
        <c:auto val="1"/>
        <c:lblAlgn val="ctr"/>
        <c:lblOffset val="100"/>
        <c:noMultiLvlLbl val="0"/>
      </c:catAx>
      <c:valAx>
        <c:axId val="340456576"/>
        <c:scaling>
          <c:orientation val="minMax"/>
        </c:scaling>
        <c:delete val="0"/>
        <c:axPos val="l"/>
        <c:majorGridlines/>
        <c:numFmt formatCode="#,##0" sourceLinked="0"/>
        <c:majorTickMark val="out"/>
        <c:minorTickMark val="none"/>
        <c:tickLblPos val="nextTo"/>
        <c:txPr>
          <a:bodyPr/>
          <a:lstStyle/>
          <a:p>
            <a:pPr>
              <a:defRPr lang="es-ES"/>
            </a:pPr>
            <a:endParaRPr lang="es-CR"/>
          </a:p>
        </c:txPr>
        <c:crossAx val="340446592"/>
        <c:crosses val="autoZero"/>
        <c:crossBetween val="between"/>
      </c:valAx>
      <c:spPr>
        <a:noFill/>
        <a:ln w="25400">
          <a:noFill/>
        </a:ln>
      </c:spPr>
    </c:plotArea>
    <c:legend>
      <c:legendPos val="r"/>
      <c:overlay val="0"/>
      <c:txPr>
        <a:bodyPr/>
        <a:lstStyle/>
        <a:p>
          <a:pPr>
            <a:defRPr lang="es-ES"/>
          </a:pPr>
          <a:endParaRPr lang="es-CR"/>
        </a:p>
      </c:txPr>
    </c:legend>
    <c:plotVisOnly val="1"/>
    <c:dispBlanksAs val="gap"/>
    <c:showDLblsOverMax val="0"/>
  </c:chart>
  <c:spPr>
    <a:gradFill>
      <a:gsLst>
        <a:gs pos="0">
          <a:srgbClr val="FFEFD1"/>
        </a:gs>
        <a:gs pos="64999">
          <a:srgbClr val="F0EBD5"/>
        </a:gs>
        <a:gs pos="100000">
          <a:srgbClr val="D1C39F"/>
        </a:gs>
      </a:gsLst>
      <a:lin ang="5400000" scaled="0"/>
    </a:gra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Annual Expenses</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v>Gastos Anuales</c:v>
          </c:tx>
          <c:invertIfNegative val="0"/>
          <c:cat>
            <c:numRef>
              <c:f>Hoja3!$I$4:$M$4</c:f>
              <c:numCache>
                <c:formatCode>General</c:formatCode>
                <c:ptCount val="5"/>
                <c:pt idx="0">
                  <c:v>2006</c:v>
                </c:pt>
                <c:pt idx="1">
                  <c:v>2007</c:v>
                </c:pt>
                <c:pt idx="2">
                  <c:v>2008</c:v>
                </c:pt>
                <c:pt idx="3">
                  <c:v>2009</c:v>
                </c:pt>
                <c:pt idx="4">
                  <c:v>2010</c:v>
                </c:pt>
              </c:numCache>
            </c:numRef>
          </c:cat>
          <c:val>
            <c:numRef>
              <c:f>Hoja3!$I$39:$M$39</c:f>
              <c:numCache>
                <c:formatCode>#,##0.00</c:formatCode>
                <c:ptCount val="5"/>
                <c:pt idx="0">
                  <c:v>68308.099999999977</c:v>
                </c:pt>
                <c:pt idx="1">
                  <c:v>456523.96000000008</c:v>
                </c:pt>
                <c:pt idx="2">
                  <c:v>551376.36000000045</c:v>
                </c:pt>
                <c:pt idx="3">
                  <c:v>661080.27999998082</c:v>
                </c:pt>
                <c:pt idx="4">
                  <c:v>73299.38</c:v>
                </c:pt>
              </c:numCache>
            </c:numRef>
          </c:val>
        </c:ser>
        <c:dLbls>
          <c:showLegendKey val="0"/>
          <c:showVal val="0"/>
          <c:showCatName val="0"/>
          <c:showSerName val="0"/>
          <c:showPercent val="0"/>
          <c:showBubbleSize val="0"/>
        </c:dLbls>
        <c:gapWidth val="150"/>
        <c:shape val="cylinder"/>
        <c:axId val="340604032"/>
        <c:axId val="340605568"/>
        <c:axId val="0"/>
      </c:bar3DChart>
      <c:catAx>
        <c:axId val="340604032"/>
        <c:scaling>
          <c:orientation val="minMax"/>
        </c:scaling>
        <c:delete val="0"/>
        <c:axPos val="b"/>
        <c:numFmt formatCode="General" sourceLinked="1"/>
        <c:majorTickMark val="out"/>
        <c:minorTickMark val="none"/>
        <c:tickLblPos val="nextTo"/>
        <c:txPr>
          <a:bodyPr/>
          <a:lstStyle/>
          <a:p>
            <a:pPr>
              <a:defRPr lang="es-ES"/>
            </a:pPr>
            <a:endParaRPr lang="es-CR"/>
          </a:p>
        </c:txPr>
        <c:crossAx val="340605568"/>
        <c:crosses val="autoZero"/>
        <c:auto val="1"/>
        <c:lblAlgn val="ctr"/>
        <c:lblOffset val="100"/>
        <c:noMultiLvlLbl val="0"/>
      </c:catAx>
      <c:valAx>
        <c:axId val="340605568"/>
        <c:scaling>
          <c:orientation val="minMax"/>
        </c:scaling>
        <c:delete val="0"/>
        <c:axPos val="l"/>
        <c:majorGridlines/>
        <c:numFmt formatCode="#,##0" sourceLinked="0"/>
        <c:majorTickMark val="out"/>
        <c:minorTickMark val="none"/>
        <c:tickLblPos val="nextTo"/>
        <c:txPr>
          <a:bodyPr/>
          <a:lstStyle/>
          <a:p>
            <a:pPr>
              <a:defRPr lang="es-ES"/>
            </a:pPr>
            <a:endParaRPr lang="es-CR"/>
          </a:p>
        </c:txPr>
        <c:crossAx val="340604032"/>
        <c:crosses val="autoZero"/>
        <c:crossBetween val="between"/>
      </c:valAx>
      <c:spPr>
        <a:noFill/>
        <a:ln w="25400">
          <a:noFill/>
        </a:ln>
      </c:spPr>
    </c:plotArea>
    <c:legend>
      <c:legendPos val="r"/>
      <c:overlay val="0"/>
      <c:txPr>
        <a:bodyPr/>
        <a:lstStyle/>
        <a:p>
          <a:pPr>
            <a:defRPr lang="es-ES"/>
          </a:pPr>
          <a:endParaRPr lang="es-CR"/>
        </a:p>
      </c:txPr>
    </c:legend>
    <c:plotVisOnly val="1"/>
    <c:dispBlanksAs val="gap"/>
    <c:showDLblsOverMax val="0"/>
  </c:chart>
  <c:spPr>
    <a:gradFill>
      <a:gsLst>
        <a:gs pos="0">
          <a:srgbClr val="8488C4"/>
        </a:gs>
        <a:gs pos="53000">
          <a:srgbClr val="D4DEFF"/>
        </a:gs>
        <a:gs pos="83000">
          <a:srgbClr val="D4DEFF"/>
        </a:gs>
        <a:gs pos="100000">
          <a:srgbClr val="96AB94"/>
        </a:gs>
      </a:gsLst>
      <a:lin ang="5400000" scaled="0"/>
    </a:gradFill>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21218-6075-43E2-B4EB-7F3F0E40D113}">
  <ds:schemaRefs>
    <ds:schemaRef ds:uri="http://schemas.openxmlformats.org/officeDocument/2006/bibliography"/>
  </ds:schemaRefs>
</ds:datastoreItem>
</file>

<file path=customXml/itemProps2.xml><?xml version="1.0" encoding="utf-8"?>
<ds:datastoreItem xmlns:ds="http://schemas.openxmlformats.org/officeDocument/2006/customXml" ds:itemID="{87006CBD-1F4A-47E4-84D9-7F50412BE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41941</Words>
  <Characters>230681</Characters>
  <Application>Microsoft Office Word</Application>
  <DocSecurity>0</DocSecurity>
  <Lines>1922</Lines>
  <Paragraphs>544</Paragraphs>
  <ScaleCrop>false</ScaleCrop>
  <HeadingPairs>
    <vt:vector size="2" baseType="variant">
      <vt:variant>
        <vt:lpstr>Título</vt:lpstr>
      </vt:variant>
      <vt:variant>
        <vt:i4>1</vt:i4>
      </vt:variant>
    </vt:vector>
  </HeadingPairs>
  <TitlesOfParts>
    <vt:vector size="1" baseType="lpstr">
      <vt:lpstr>Plan Electrif Rural Costa Rica</vt:lpstr>
    </vt:vector>
  </TitlesOfParts>
  <Company>Toshiba</Company>
  <LinksUpToDate>false</LinksUpToDate>
  <CharactersWithSpaces>272078</CharactersWithSpaces>
  <SharedDoc>false</SharedDoc>
  <HLinks>
    <vt:vector size="792" baseType="variant">
      <vt:variant>
        <vt:i4>3801124</vt:i4>
      </vt:variant>
      <vt:variant>
        <vt:i4>1074</vt:i4>
      </vt:variant>
      <vt:variant>
        <vt:i4>0</vt:i4>
      </vt:variant>
      <vt:variant>
        <vt:i4>5</vt:i4>
      </vt:variant>
      <vt:variant>
        <vt:lpwstr>mailto:sergio_elis@yahoo.com</vt:lpwstr>
      </vt:variant>
      <vt:variant>
        <vt:lpwstr/>
      </vt:variant>
      <vt:variant>
        <vt:i4>4391001</vt:i4>
      </vt:variant>
      <vt:variant>
        <vt:i4>1071</vt:i4>
      </vt:variant>
      <vt:variant>
        <vt:i4>0</vt:i4>
      </vt:variant>
      <vt:variant>
        <vt:i4>5</vt:i4>
      </vt:variant>
      <vt:variant>
        <vt:lpwstr>http://pesic.org/</vt:lpwstr>
      </vt:variant>
      <vt:variant>
        <vt:lpwstr/>
      </vt:variant>
      <vt:variant>
        <vt:i4>7995421</vt:i4>
      </vt:variant>
      <vt:variant>
        <vt:i4>1068</vt:i4>
      </vt:variant>
      <vt:variant>
        <vt:i4>0</vt:i4>
      </vt:variant>
      <vt:variant>
        <vt:i4>5</vt:i4>
      </vt:variant>
      <vt:variant>
        <vt:lpwstr>mailto:tony.perera@undp.org</vt:lpwstr>
      </vt:variant>
      <vt:variant>
        <vt:lpwstr/>
      </vt:variant>
      <vt:variant>
        <vt:i4>4390912</vt:i4>
      </vt:variant>
      <vt:variant>
        <vt:i4>987</vt:i4>
      </vt:variant>
      <vt:variant>
        <vt:i4>0</vt:i4>
      </vt:variant>
      <vt:variant>
        <vt:i4>5</vt:i4>
      </vt:variant>
      <vt:variant>
        <vt:lpwstr>http://www.pesic.org/</vt:lpwstr>
      </vt:variant>
      <vt:variant>
        <vt:lpwstr/>
      </vt:variant>
      <vt:variant>
        <vt:i4>4391001</vt:i4>
      </vt:variant>
      <vt:variant>
        <vt:i4>951</vt:i4>
      </vt:variant>
      <vt:variant>
        <vt:i4>0</vt:i4>
      </vt:variant>
      <vt:variant>
        <vt:i4>5</vt:i4>
      </vt:variant>
      <vt:variant>
        <vt:lpwstr>http://pesic.org/</vt:lpwstr>
      </vt:variant>
      <vt:variant>
        <vt:lpwstr/>
      </vt:variant>
      <vt:variant>
        <vt:i4>2424852</vt:i4>
      </vt:variant>
      <vt:variant>
        <vt:i4>765</vt:i4>
      </vt:variant>
      <vt:variant>
        <vt:i4>0</vt:i4>
      </vt:variant>
      <vt:variant>
        <vt:i4>5</vt:i4>
      </vt:variant>
      <vt:variant>
        <vt:lpwstr>mailto:CO@-equivalent</vt:lpwstr>
      </vt:variant>
      <vt:variant>
        <vt:lpwstr/>
      </vt:variant>
      <vt:variant>
        <vt:i4>4390912</vt:i4>
      </vt:variant>
      <vt:variant>
        <vt:i4>756</vt:i4>
      </vt:variant>
      <vt:variant>
        <vt:i4>0</vt:i4>
      </vt:variant>
      <vt:variant>
        <vt:i4>5</vt:i4>
      </vt:variant>
      <vt:variant>
        <vt:lpwstr>http://www.pesic.org/</vt:lpwstr>
      </vt:variant>
      <vt:variant>
        <vt:lpwstr/>
      </vt:variant>
      <vt:variant>
        <vt:i4>2424852</vt:i4>
      </vt:variant>
      <vt:variant>
        <vt:i4>750</vt:i4>
      </vt:variant>
      <vt:variant>
        <vt:i4>0</vt:i4>
      </vt:variant>
      <vt:variant>
        <vt:i4>5</vt:i4>
      </vt:variant>
      <vt:variant>
        <vt:lpwstr>mailto:CO@-equivalent</vt:lpwstr>
      </vt:variant>
      <vt:variant>
        <vt:lpwstr/>
      </vt:variant>
      <vt:variant>
        <vt:i4>1507389</vt:i4>
      </vt:variant>
      <vt:variant>
        <vt:i4>743</vt:i4>
      </vt:variant>
      <vt:variant>
        <vt:i4>0</vt:i4>
      </vt:variant>
      <vt:variant>
        <vt:i4>5</vt:i4>
      </vt:variant>
      <vt:variant>
        <vt:lpwstr/>
      </vt:variant>
      <vt:variant>
        <vt:lpwstr>_Toc209506636</vt:lpwstr>
      </vt:variant>
      <vt:variant>
        <vt:i4>1507389</vt:i4>
      </vt:variant>
      <vt:variant>
        <vt:i4>737</vt:i4>
      </vt:variant>
      <vt:variant>
        <vt:i4>0</vt:i4>
      </vt:variant>
      <vt:variant>
        <vt:i4>5</vt:i4>
      </vt:variant>
      <vt:variant>
        <vt:lpwstr/>
      </vt:variant>
      <vt:variant>
        <vt:lpwstr>_Toc209506635</vt:lpwstr>
      </vt:variant>
      <vt:variant>
        <vt:i4>1507389</vt:i4>
      </vt:variant>
      <vt:variant>
        <vt:i4>731</vt:i4>
      </vt:variant>
      <vt:variant>
        <vt:i4>0</vt:i4>
      </vt:variant>
      <vt:variant>
        <vt:i4>5</vt:i4>
      </vt:variant>
      <vt:variant>
        <vt:lpwstr/>
      </vt:variant>
      <vt:variant>
        <vt:lpwstr>_Toc209506634</vt:lpwstr>
      </vt:variant>
      <vt:variant>
        <vt:i4>1507389</vt:i4>
      </vt:variant>
      <vt:variant>
        <vt:i4>725</vt:i4>
      </vt:variant>
      <vt:variant>
        <vt:i4>0</vt:i4>
      </vt:variant>
      <vt:variant>
        <vt:i4>5</vt:i4>
      </vt:variant>
      <vt:variant>
        <vt:lpwstr/>
      </vt:variant>
      <vt:variant>
        <vt:lpwstr>_Toc209506633</vt:lpwstr>
      </vt:variant>
      <vt:variant>
        <vt:i4>1507389</vt:i4>
      </vt:variant>
      <vt:variant>
        <vt:i4>719</vt:i4>
      </vt:variant>
      <vt:variant>
        <vt:i4>0</vt:i4>
      </vt:variant>
      <vt:variant>
        <vt:i4>5</vt:i4>
      </vt:variant>
      <vt:variant>
        <vt:lpwstr/>
      </vt:variant>
      <vt:variant>
        <vt:lpwstr>_Toc209506632</vt:lpwstr>
      </vt:variant>
      <vt:variant>
        <vt:i4>1507389</vt:i4>
      </vt:variant>
      <vt:variant>
        <vt:i4>713</vt:i4>
      </vt:variant>
      <vt:variant>
        <vt:i4>0</vt:i4>
      </vt:variant>
      <vt:variant>
        <vt:i4>5</vt:i4>
      </vt:variant>
      <vt:variant>
        <vt:lpwstr/>
      </vt:variant>
      <vt:variant>
        <vt:lpwstr>_Toc209506631</vt:lpwstr>
      </vt:variant>
      <vt:variant>
        <vt:i4>1507389</vt:i4>
      </vt:variant>
      <vt:variant>
        <vt:i4>707</vt:i4>
      </vt:variant>
      <vt:variant>
        <vt:i4>0</vt:i4>
      </vt:variant>
      <vt:variant>
        <vt:i4>5</vt:i4>
      </vt:variant>
      <vt:variant>
        <vt:lpwstr/>
      </vt:variant>
      <vt:variant>
        <vt:lpwstr>_Toc209506630</vt:lpwstr>
      </vt:variant>
      <vt:variant>
        <vt:i4>1441853</vt:i4>
      </vt:variant>
      <vt:variant>
        <vt:i4>701</vt:i4>
      </vt:variant>
      <vt:variant>
        <vt:i4>0</vt:i4>
      </vt:variant>
      <vt:variant>
        <vt:i4>5</vt:i4>
      </vt:variant>
      <vt:variant>
        <vt:lpwstr/>
      </vt:variant>
      <vt:variant>
        <vt:lpwstr>_Toc209506629</vt:lpwstr>
      </vt:variant>
      <vt:variant>
        <vt:i4>1441853</vt:i4>
      </vt:variant>
      <vt:variant>
        <vt:i4>695</vt:i4>
      </vt:variant>
      <vt:variant>
        <vt:i4>0</vt:i4>
      </vt:variant>
      <vt:variant>
        <vt:i4>5</vt:i4>
      </vt:variant>
      <vt:variant>
        <vt:lpwstr/>
      </vt:variant>
      <vt:variant>
        <vt:lpwstr>_Toc209506628</vt:lpwstr>
      </vt:variant>
      <vt:variant>
        <vt:i4>1441853</vt:i4>
      </vt:variant>
      <vt:variant>
        <vt:i4>689</vt:i4>
      </vt:variant>
      <vt:variant>
        <vt:i4>0</vt:i4>
      </vt:variant>
      <vt:variant>
        <vt:i4>5</vt:i4>
      </vt:variant>
      <vt:variant>
        <vt:lpwstr/>
      </vt:variant>
      <vt:variant>
        <vt:lpwstr>_Toc209506627</vt:lpwstr>
      </vt:variant>
      <vt:variant>
        <vt:i4>1441853</vt:i4>
      </vt:variant>
      <vt:variant>
        <vt:i4>683</vt:i4>
      </vt:variant>
      <vt:variant>
        <vt:i4>0</vt:i4>
      </vt:variant>
      <vt:variant>
        <vt:i4>5</vt:i4>
      </vt:variant>
      <vt:variant>
        <vt:lpwstr/>
      </vt:variant>
      <vt:variant>
        <vt:lpwstr>_Toc209506626</vt:lpwstr>
      </vt:variant>
      <vt:variant>
        <vt:i4>1441853</vt:i4>
      </vt:variant>
      <vt:variant>
        <vt:i4>677</vt:i4>
      </vt:variant>
      <vt:variant>
        <vt:i4>0</vt:i4>
      </vt:variant>
      <vt:variant>
        <vt:i4>5</vt:i4>
      </vt:variant>
      <vt:variant>
        <vt:lpwstr/>
      </vt:variant>
      <vt:variant>
        <vt:lpwstr>_Toc209506625</vt:lpwstr>
      </vt:variant>
      <vt:variant>
        <vt:i4>1441853</vt:i4>
      </vt:variant>
      <vt:variant>
        <vt:i4>671</vt:i4>
      </vt:variant>
      <vt:variant>
        <vt:i4>0</vt:i4>
      </vt:variant>
      <vt:variant>
        <vt:i4>5</vt:i4>
      </vt:variant>
      <vt:variant>
        <vt:lpwstr/>
      </vt:variant>
      <vt:variant>
        <vt:lpwstr>_Toc209506624</vt:lpwstr>
      </vt:variant>
      <vt:variant>
        <vt:i4>1310782</vt:i4>
      </vt:variant>
      <vt:variant>
        <vt:i4>662</vt:i4>
      </vt:variant>
      <vt:variant>
        <vt:i4>0</vt:i4>
      </vt:variant>
      <vt:variant>
        <vt:i4>5</vt:i4>
      </vt:variant>
      <vt:variant>
        <vt:lpwstr/>
      </vt:variant>
      <vt:variant>
        <vt:lpwstr>_Toc209506508</vt:lpwstr>
      </vt:variant>
      <vt:variant>
        <vt:i4>1310782</vt:i4>
      </vt:variant>
      <vt:variant>
        <vt:i4>656</vt:i4>
      </vt:variant>
      <vt:variant>
        <vt:i4>0</vt:i4>
      </vt:variant>
      <vt:variant>
        <vt:i4>5</vt:i4>
      </vt:variant>
      <vt:variant>
        <vt:lpwstr/>
      </vt:variant>
      <vt:variant>
        <vt:lpwstr>_Toc209506507</vt:lpwstr>
      </vt:variant>
      <vt:variant>
        <vt:i4>1310782</vt:i4>
      </vt:variant>
      <vt:variant>
        <vt:i4>650</vt:i4>
      </vt:variant>
      <vt:variant>
        <vt:i4>0</vt:i4>
      </vt:variant>
      <vt:variant>
        <vt:i4>5</vt:i4>
      </vt:variant>
      <vt:variant>
        <vt:lpwstr/>
      </vt:variant>
      <vt:variant>
        <vt:lpwstr>_Toc209506506</vt:lpwstr>
      </vt:variant>
      <vt:variant>
        <vt:i4>1310782</vt:i4>
      </vt:variant>
      <vt:variant>
        <vt:i4>644</vt:i4>
      </vt:variant>
      <vt:variant>
        <vt:i4>0</vt:i4>
      </vt:variant>
      <vt:variant>
        <vt:i4>5</vt:i4>
      </vt:variant>
      <vt:variant>
        <vt:lpwstr/>
      </vt:variant>
      <vt:variant>
        <vt:lpwstr>_Toc209506505</vt:lpwstr>
      </vt:variant>
      <vt:variant>
        <vt:i4>1310782</vt:i4>
      </vt:variant>
      <vt:variant>
        <vt:i4>638</vt:i4>
      </vt:variant>
      <vt:variant>
        <vt:i4>0</vt:i4>
      </vt:variant>
      <vt:variant>
        <vt:i4>5</vt:i4>
      </vt:variant>
      <vt:variant>
        <vt:lpwstr/>
      </vt:variant>
      <vt:variant>
        <vt:lpwstr>_Toc209506504</vt:lpwstr>
      </vt:variant>
      <vt:variant>
        <vt:i4>1310782</vt:i4>
      </vt:variant>
      <vt:variant>
        <vt:i4>632</vt:i4>
      </vt:variant>
      <vt:variant>
        <vt:i4>0</vt:i4>
      </vt:variant>
      <vt:variant>
        <vt:i4>5</vt:i4>
      </vt:variant>
      <vt:variant>
        <vt:lpwstr/>
      </vt:variant>
      <vt:variant>
        <vt:lpwstr>_Toc209506503</vt:lpwstr>
      </vt:variant>
      <vt:variant>
        <vt:i4>1310782</vt:i4>
      </vt:variant>
      <vt:variant>
        <vt:i4>626</vt:i4>
      </vt:variant>
      <vt:variant>
        <vt:i4>0</vt:i4>
      </vt:variant>
      <vt:variant>
        <vt:i4>5</vt:i4>
      </vt:variant>
      <vt:variant>
        <vt:lpwstr/>
      </vt:variant>
      <vt:variant>
        <vt:lpwstr>_Toc209506502</vt:lpwstr>
      </vt:variant>
      <vt:variant>
        <vt:i4>1310782</vt:i4>
      </vt:variant>
      <vt:variant>
        <vt:i4>620</vt:i4>
      </vt:variant>
      <vt:variant>
        <vt:i4>0</vt:i4>
      </vt:variant>
      <vt:variant>
        <vt:i4>5</vt:i4>
      </vt:variant>
      <vt:variant>
        <vt:lpwstr/>
      </vt:variant>
      <vt:variant>
        <vt:lpwstr>_Toc209506501</vt:lpwstr>
      </vt:variant>
      <vt:variant>
        <vt:i4>1310782</vt:i4>
      </vt:variant>
      <vt:variant>
        <vt:i4>614</vt:i4>
      </vt:variant>
      <vt:variant>
        <vt:i4>0</vt:i4>
      </vt:variant>
      <vt:variant>
        <vt:i4>5</vt:i4>
      </vt:variant>
      <vt:variant>
        <vt:lpwstr/>
      </vt:variant>
      <vt:variant>
        <vt:lpwstr>_Toc209506500</vt:lpwstr>
      </vt:variant>
      <vt:variant>
        <vt:i4>1900607</vt:i4>
      </vt:variant>
      <vt:variant>
        <vt:i4>608</vt:i4>
      </vt:variant>
      <vt:variant>
        <vt:i4>0</vt:i4>
      </vt:variant>
      <vt:variant>
        <vt:i4>5</vt:i4>
      </vt:variant>
      <vt:variant>
        <vt:lpwstr/>
      </vt:variant>
      <vt:variant>
        <vt:lpwstr>_Toc209506499</vt:lpwstr>
      </vt:variant>
      <vt:variant>
        <vt:i4>1900607</vt:i4>
      </vt:variant>
      <vt:variant>
        <vt:i4>602</vt:i4>
      </vt:variant>
      <vt:variant>
        <vt:i4>0</vt:i4>
      </vt:variant>
      <vt:variant>
        <vt:i4>5</vt:i4>
      </vt:variant>
      <vt:variant>
        <vt:lpwstr/>
      </vt:variant>
      <vt:variant>
        <vt:lpwstr>_Toc209506498</vt:lpwstr>
      </vt:variant>
      <vt:variant>
        <vt:i4>1900607</vt:i4>
      </vt:variant>
      <vt:variant>
        <vt:i4>596</vt:i4>
      </vt:variant>
      <vt:variant>
        <vt:i4>0</vt:i4>
      </vt:variant>
      <vt:variant>
        <vt:i4>5</vt:i4>
      </vt:variant>
      <vt:variant>
        <vt:lpwstr/>
      </vt:variant>
      <vt:variant>
        <vt:lpwstr>_Toc209506497</vt:lpwstr>
      </vt:variant>
      <vt:variant>
        <vt:i4>1900607</vt:i4>
      </vt:variant>
      <vt:variant>
        <vt:i4>590</vt:i4>
      </vt:variant>
      <vt:variant>
        <vt:i4>0</vt:i4>
      </vt:variant>
      <vt:variant>
        <vt:i4>5</vt:i4>
      </vt:variant>
      <vt:variant>
        <vt:lpwstr/>
      </vt:variant>
      <vt:variant>
        <vt:lpwstr>_Toc209506496</vt:lpwstr>
      </vt:variant>
      <vt:variant>
        <vt:i4>1900607</vt:i4>
      </vt:variant>
      <vt:variant>
        <vt:i4>584</vt:i4>
      </vt:variant>
      <vt:variant>
        <vt:i4>0</vt:i4>
      </vt:variant>
      <vt:variant>
        <vt:i4>5</vt:i4>
      </vt:variant>
      <vt:variant>
        <vt:lpwstr/>
      </vt:variant>
      <vt:variant>
        <vt:lpwstr>_Toc209506495</vt:lpwstr>
      </vt:variant>
      <vt:variant>
        <vt:i4>1900607</vt:i4>
      </vt:variant>
      <vt:variant>
        <vt:i4>578</vt:i4>
      </vt:variant>
      <vt:variant>
        <vt:i4>0</vt:i4>
      </vt:variant>
      <vt:variant>
        <vt:i4>5</vt:i4>
      </vt:variant>
      <vt:variant>
        <vt:lpwstr/>
      </vt:variant>
      <vt:variant>
        <vt:lpwstr>_Toc209506494</vt:lpwstr>
      </vt:variant>
      <vt:variant>
        <vt:i4>1900607</vt:i4>
      </vt:variant>
      <vt:variant>
        <vt:i4>572</vt:i4>
      </vt:variant>
      <vt:variant>
        <vt:i4>0</vt:i4>
      </vt:variant>
      <vt:variant>
        <vt:i4>5</vt:i4>
      </vt:variant>
      <vt:variant>
        <vt:lpwstr/>
      </vt:variant>
      <vt:variant>
        <vt:lpwstr>_Toc209506493</vt:lpwstr>
      </vt:variant>
      <vt:variant>
        <vt:i4>1900607</vt:i4>
      </vt:variant>
      <vt:variant>
        <vt:i4>566</vt:i4>
      </vt:variant>
      <vt:variant>
        <vt:i4>0</vt:i4>
      </vt:variant>
      <vt:variant>
        <vt:i4>5</vt:i4>
      </vt:variant>
      <vt:variant>
        <vt:lpwstr/>
      </vt:variant>
      <vt:variant>
        <vt:lpwstr>_Toc209506492</vt:lpwstr>
      </vt:variant>
      <vt:variant>
        <vt:i4>1900607</vt:i4>
      </vt:variant>
      <vt:variant>
        <vt:i4>560</vt:i4>
      </vt:variant>
      <vt:variant>
        <vt:i4>0</vt:i4>
      </vt:variant>
      <vt:variant>
        <vt:i4>5</vt:i4>
      </vt:variant>
      <vt:variant>
        <vt:lpwstr/>
      </vt:variant>
      <vt:variant>
        <vt:lpwstr>_Toc209506491</vt:lpwstr>
      </vt:variant>
      <vt:variant>
        <vt:i4>1900607</vt:i4>
      </vt:variant>
      <vt:variant>
        <vt:i4>554</vt:i4>
      </vt:variant>
      <vt:variant>
        <vt:i4>0</vt:i4>
      </vt:variant>
      <vt:variant>
        <vt:i4>5</vt:i4>
      </vt:variant>
      <vt:variant>
        <vt:lpwstr/>
      </vt:variant>
      <vt:variant>
        <vt:lpwstr>_Toc209506490</vt:lpwstr>
      </vt:variant>
      <vt:variant>
        <vt:i4>1835071</vt:i4>
      </vt:variant>
      <vt:variant>
        <vt:i4>548</vt:i4>
      </vt:variant>
      <vt:variant>
        <vt:i4>0</vt:i4>
      </vt:variant>
      <vt:variant>
        <vt:i4>5</vt:i4>
      </vt:variant>
      <vt:variant>
        <vt:lpwstr/>
      </vt:variant>
      <vt:variant>
        <vt:lpwstr>_Toc209506489</vt:lpwstr>
      </vt:variant>
      <vt:variant>
        <vt:i4>1835071</vt:i4>
      </vt:variant>
      <vt:variant>
        <vt:i4>542</vt:i4>
      </vt:variant>
      <vt:variant>
        <vt:i4>0</vt:i4>
      </vt:variant>
      <vt:variant>
        <vt:i4>5</vt:i4>
      </vt:variant>
      <vt:variant>
        <vt:lpwstr/>
      </vt:variant>
      <vt:variant>
        <vt:lpwstr>_Toc209506488</vt:lpwstr>
      </vt:variant>
      <vt:variant>
        <vt:i4>1835071</vt:i4>
      </vt:variant>
      <vt:variant>
        <vt:i4>536</vt:i4>
      </vt:variant>
      <vt:variant>
        <vt:i4>0</vt:i4>
      </vt:variant>
      <vt:variant>
        <vt:i4>5</vt:i4>
      </vt:variant>
      <vt:variant>
        <vt:lpwstr/>
      </vt:variant>
      <vt:variant>
        <vt:lpwstr>_Toc209506487</vt:lpwstr>
      </vt:variant>
      <vt:variant>
        <vt:i4>1835071</vt:i4>
      </vt:variant>
      <vt:variant>
        <vt:i4>530</vt:i4>
      </vt:variant>
      <vt:variant>
        <vt:i4>0</vt:i4>
      </vt:variant>
      <vt:variant>
        <vt:i4>5</vt:i4>
      </vt:variant>
      <vt:variant>
        <vt:lpwstr/>
      </vt:variant>
      <vt:variant>
        <vt:lpwstr>_Toc209506486</vt:lpwstr>
      </vt:variant>
      <vt:variant>
        <vt:i4>1835071</vt:i4>
      </vt:variant>
      <vt:variant>
        <vt:i4>524</vt:i4>
      </vt:variant>
      <vt:variant>
        <vt:i4>0</vt:i4>
      </vt:variant>
      <vt:variant>
        <vt:i4>5</vt:i4>
      </vt:variant>
      <vt:variant>
        <vt:lpwstr/>
      </vt:variant>
      <vt:variant>
        <vt:lpwstr>_Toc209506485</vt:lpwstr>
      </vt:variant>
      <vt:variant>
        <vt:i4>1835071</vt:i4>
      </vt:variant>
      <vt:variant>
        <vt:i4>518</vt:i4>
      </vt:variant>
      <vt:variant>
        <vt:i4>0</vt:i4>
      </vt:variant>
      <vt:variant>
        <vt:i4>5</vt:i4>
      </vt:variant>
      <vt:variant>
        <vt:lpwstr/>
      </vt:variant>
      <vt:variant>
        <vt:lpwstr>_Toc209506484</vt:lpwstr>
      </vt:variant>
      <vt:variant>
        <vt:i4>1835071</vt:i4>
      </vt:variant>
      <vt:variant>
        <vt:i4>512</vt:i4>
      </vt:variant>
      <vt:variant>
        <vt:i4>0</vt:i4>
      </vt:variant>
      <vt:variant>
        <vt:i4>5</vt:i4>
      </vt:variant>
      <vt:variant>
        <vt:lpwstr/>
      </vt:variant>
      <vt:variant>
        <vt:lpwstr>_Toc209506483</vt:lpwstr>
      </vt:variant>
      <vt:variant>
        <vt:i4>1835071</vt:i4>
      </vt:variant>
      <vt:variant>
        <vt:i4>506</vt:i4>
      </vt:variant>
      <vt:variant>
        <vt:i4>0</vt:i4>
      </vt:variant>
      <vt:variant>
        <vt:i4>5</vt:i4>
      </vt:variant>
      <vt:variant>
        <vt:lpwstr/>
      </vt:variant>
      <vt:variant>
        <vt:lpwstr>_Toc209506482</vt:lpwstr>
      </vt:variant>
      <vt:variant>
        <vt:i4>1835071</vt:i4>
      </vt:variant>
      <vt:variant>
        <vt:i4>500</vt:i4>
      </vt:variant>
      <vt:variant>
        <vt:i4>0</vt:i4>
      </vt:variant>
      <vt:variant>
        <vt:i4>5</vt:i4>
      </vt:variant>
      <vt:variant>
        <vt:lpwstr/>
      </vt:variant>
      <vt:variant>
        <vt:lpwstr>_Toc209506481</vt:lpwstr>
      </vt:variant>
      <vt:variant>
        <vt:i4>1835071</vt:i4>
      </vt:variant>
      <vt:variant>
        <vt:i4>494</vt:i4>
      </vt:variant>
      <vt:variant>
        <vt:i4>0</vt:i4>
      </vt:variant>
      <vt:variant>
        <vt:i4>5</vt:i4>
      </vt:variant>
      <vt:variant>
        <vt:lpwstr/>
      </vt:variant>
      <vt:variant>
        <vt:lpwstr>_Toc209506480</vt:lpwstr>
      </vt:variant>
      <vt:variant>
        <vt:i4>1245247</vt:i4>
      </vt:variant>
      <vt:variant>
        <vt:i4>488</vt:i4>
      </vt:variant>
      <vt:variant>
        <vt:i4>0</vt:i4>
      </vt:variant>
      <vt:variant>
        <vt:i4>5</vt:i4>
      </vt:variant>
      <vt:variant>
        <vt:lpwstr/>
      </vt:variant>
      <vt:variant>
        <vt:lpwstr>_Toc209506479</vt:lpwstr>
      </vt:variant>
      <vt:variant>
        <vt:i4>1245247</vt:i4>
      </vt:variant>
      <vt:variant>
        <vt:i4>482</vt:i4>
      </vt:variant>
      <vt:variant>
        <vt:i4>0</vt:i4>
      </vt:variant>
      <vt:variant>
        <vt:i4>5</vt:i4>
      </vt:variant>
      <vt:variant>
        <vt:lpwstr/>
      </vt:variant>
      <vt:variant>
        <vt:lpwstr>_Toc209506478</vt:lpwstr>
      </vt:variant>
      <vt:variant>
        <vt:i4>1245247</vt:i4>
      </vt:variant>
      <vt:variant>
        <vt:i4>476</vt:i4>
      </vt:variant>
      <vt:variant>
        <vt:i4>0</vt:i4>
      </vt:variant>
      <vt:variant>
        <vt:i4>5</vt:i4>
      </vt:variant>
      <vt:variant>
        <vt:lpwstr/>
      </vt:variant>
      <vt:variant>
        <vt:lpwstr>_Toc209506477</vt:lpwstr>
      </vt:variant>
      <vt:variant>
        <vt:i4>1835064</vt:i4>
      </vt:variant>
      <vt:variant>
        <vt:i4>467</vt:i4>
      </vt:variant>
      <vt:variant>
        <vt:i4>0</vt:i4>
      </vt:variant>
      <vt:variant>
        <vt:i4>5</vt:i4>
      </vt:variant>
      <vt:variant>
        <vt:lpwstr/>
      </vt:variant>
      <vt:variant>
        <vt:lpwstr>_Toc209506381</vt:lpwstr>
      </vt:variant>
      <vt:variant>
        <vt:i4>1835064</vt:i4>
      </vt:variant>
      <vt:variant>
        <vt:i4>461</vt:i4>
      </vt:variant>
      <vt:variant>
        <vt:i4>0</vt:i4>
      </vt:variant>
      <vt:variant>
        <vt:i4>5</vt:i4>
      </vt:variant>
      <vt:variant>
        <vt:lpwstr/>
      </vt:variant>
      <vt:variant>
        <vt:lpwstr>_Toc209506380</vt:lpwstr>
      </vt:variant>
      <vt:variant>
        <vt:i4>1245240</vt:i4>
      </vt:variant>
      <vt:variant>
        <vt:i4>455</vt:i4>
      </vt:variant>
      <vt:variant>
        <vt:i4>0</vt:i4>
      </vt:variant>
      <vt:variant>
        <vt:i4>5</vt:i4>
      </vt:variant>
      <vt:variant>
        <vt:lpwstr/>
      </vt:variant>
      <vt:variant>
        <vt:lpwstr>_Toc209506379</vt:lpwstr>
      </vt:variant>
      <vt:variant>
        <vt:i4>1245240</vt:i4>
      </vt:variant>
      <vt:variant>
        <vt:i4>449</vt:i4>
      </vt:variant>
      <vt:variant>
        <vt:i4>0</vt:i4>
      </vt:variant>
      <vt:variant>
        <vt:i4>5</vt:i4>
      </vt:variant>
      <vt:variant>
        <vt:lpwstr/>
      </vt:variant>
      <vt:variant>
        <vt:lpwstr>_Toc209506378</vt:lpwstr>
      </vt:variant>
      <vt:variant>
        <vt:i4>1245240</vt:i4>
      </vt:variant>
      <vt:variant>
        <vt:i4>443</vt:i4>
      </vt:variant>
      <vt:variant>
        <vt:i4>0</vt:i4>
      </vt:variant>
      <vt:variant>
        <vt:i4>5</vt:i4>
      </vt:variant>
      <vt:variant>
        <vt:lpwstr/>
      </vt:variant>
      <vt:variant>
        <vt:lpwstr>_Toc209506377</vt:lpwstr>
      </vt:variant>
      <vt:variant>
        <vt:i4>1245240</vt:i4>
      </vt:variant>
      <vt:variant>
        <vt:i4>437</vt:i4>
      </vt:variant>
      <vt:variant>
        <vt:i4>0</vt:i4>
      </vt:variant>
      <vt:variant>
        <vt:i4>5</vt:i4>
      </vt:variant>
      <vt:variant>
        <vt:lpwstr/>
      </vt:variant>
      <vt:variant>
        <vt:lpwstr>_Toc209506376</vt:lpwstr>
      </vt:variant>
      <vt:variant>
        <vt:i4>1245240</vt:i4>
      </vt:variant>
      <vt:variant>
        <vt:i4>431</vt:i4>
      </vt:variant>
      <vt:variant>
        <vt:i4>0</vt:i4>
      </vt:variant>
      <vt:variant>
        <vt:i4>5</vt:i4>
      </vt:variant>
      <vt:variant>
        <vt:lpwstr/>
      </vt:variant>
      <vt:variant>
        <vt:lpwstr>_Toc209506375</vt:lpwstr>
      </vt:variant>
      <vt:variant>
        <vt:i4>1245240</vt:i4>
      </vt:variant>
      <vt:variant>
        <vt:i4>425</vt:i4>
      </vt:variant>
      <vt:variant>
        <vt:i4>0</vt:i4>
      </vt:variant>
      <vt:variant>
        <vt:i4>5</vt:i4>
      </vt:variant>
      <vt:variant>
        <vt:lpwstr/>
      </vt:variant>
      <vt:variant>
        <vt:lpwstr>_Toc209506374</vt:lpwstr>
      </vt:variant>
      <vt:variant>
        <vt:i4>1245240</vt:i4>
      </vt:variant>
      <vt:variant>
        <vt:i4>419</vt:i4>
      </vt:variant>
      <vt:variant>
        <vt:i4>0</vt:i4>
      </vt:variant>
      <vt:variant>
        <vt:i4>5</vt:i4>
      </vt:variant>
      <vt:variant>
        <vt:lpwstr/>
      </vt:variant>
      <vt:variant>
        <vt:lpwstr>_Toc209506373</vt:lpwstr>
      </vt:variant>
      <vt:variant>
        <vt:i4>1245240</vt:i4>
      </vt:variant>
      <vt:variant>
        <vt:i4>413</vt:i4>
      </vt:variant>
      <vt:variant>
        <vt:i4>0</vt:i4>
      </vt:variant>
      <vt:variant>
        <vt:i4>5</vt:i4>
      </vt:variant>
      <vt:variant>
        <vt:lpwstr/>
      </vt:variant>
      <vt:variant>
        <vt:lpwstr>_Toc209506372</vt:lpwstr>
      </vt:variant>
      <vt:variant>
        <vt:i4>1245240</vt:i4>
      </vt:variant>
      <vt:variant>
        <vt:i4>407</vt:i4>
      </vt:variant>
      <vt:variant>
        <vt:i4>0</vt:i4>
      </vt:variant>
      <vt:variant>
        <vt:i4>5</vt:i4>
      </vt:variant>
      <vt:variant>
        <vt:lpwstr/>
      </vt:variant>
      <vt:variant>
        <vt:lpwstr>_Toc209506371</vt:lpwstr>
      </vt:variant>
      <vt:variant>
        <vt:i4>1245240</vt:i4>
      </vt:variant>
      <vt:variant>
        <vt:i4>401</vt:i4>
      </vt:variant>
      <vt:variant>
        <vt:i4>0</vt:i4>
      </vt:variant>
      <vt:variant>
        <vt:i4>5</vt:i4>
      </vt:variant>
      <vt:variant>
        <vt:lpwstr/>
      </vt:variant>
      <vt:variant>
        <vt:lpwstr>_Toc209506370</vt:lpwstr>
      </vt:variant>
      <vt:variant>
        <vt:i4>1179704</vt:i4>
      </vt:variant>
      <vt:variant>
        <vt:i4>395</vt:i4>
      </vt:variant>
      <vt:variant>
        <vt:i4>0</vt:i4>
      </vt:variant>
      <vt:variant>
        <vt:i4>5</vt:i4>
      </vt:variant>
      <vt:variant>
        <vt:lpwstr/>
      </vt:variant>
      <vt:variant>
        <vt:lpwstr>_Toc209506369</vt:lpwstr>
      </vt:variant>
      <vt:variant>
        <vt:i4>1179704</vt:i4>
      </vt:variant>
      <vt:variant>
        <vt:i4>389</vt:i4>
      </vt:variant>
      <vt:variant>
        <vt:i4>0</vt:i4>
      </vt:variant>
      <vt:variant>
        <vt:i4>5</vt:i4>
      </vt:variant>
      <vt:variant>
        <vt:lpwstr/>
      </vt:variant>
      <vt:variant>
        <vt:lpwstr>_Toc209506368</vt:lpwstr>
      </vt:variant>
      <vt:variant>
        <vt:i4>1179704</vt:i4>
      </vt:variant>
      <vt:variant>
        <vt:i4>383</vt:i4>
      </vt:variant>
      <vt:variant>
        <vt:i4>0</vt:i4>
      </vt:variant>
      <vt:variant>
        <vt:i4>5</vt:i4>
      </vt:variant>
      <vt:variant>
        <vt:lpwstr/>
      </vt:variant>
      <vt:variant>
        <vt:lpwstr>_Toc209506367</vt:lpwstr>
      </vt:variant>
      <vt:variant>
        <vt:i4>1179704</vt:i4>
      </vt:variant>
      <vt:variant>
        <vt:i4>377</vt:i4>
      </vt:variant>
      <vt:variant>
        <vt:i4>0</vt:i4>
      </vt:variant>
      <vt:variant>
        <vt:i4>5</vt:i4>
      </vt:variant>
      <vt:variant>
        <vt:lpwstr/>
      </vt:variant>
      <vt:variant>
        <vt:lpwstr>_Toc209506366</vt:lpwstr>
      </vt:variant>
      <vt:variant>
        <vt:i4>1179704</vt:i4>
      </vt:variant>
      <vt:variant>
        <vt:i4>371</vt:i4>
      </vt:variant>
      <vt:variant>
        <vt:i4>0</vt:i4>
      </vt:variant>
      <vt:variant>
        <vt:i4>5</vt:i4>
      </vt:variant>
      <vt:variant>
        <vt:lpwstr/>
      </vt:variant>
      <vt:variant>
        <vt:lpwstr>_Toc209506365</vt:lpwstr>
      </vt:variant>
      <vt:variant>
        <vt:i4>1179704</vt:i4>
      </vt:variant>
      <vt:variant>
        <vt:i4>365</vt:i4>
      </vt:variant>
      <vt:variant>
        <vt:i4>0</vt:i4>
      </vt:variant>
      <vt:variant>
        <vt:i4>5</vt:i4>
      </vt:variant>
      <vt:variant>
        <vt:lpwstr/>
      </vt:variant>
      <vt:variant>
        <vt:lpwstr>_Toc209506364</vt:lpwstr>
      </vt:variant>
      <vt:variant>
        <vt:i4>1179704</vt:i4>
      </vt:variant>
      <vt:variant>
        <vt:i4>359</vt:i4>
      </vt:variant>
      <vt:variant>
        <vt:i4>0</vt:i4>
      </vt:variant>
      <vt:variant>
        <vt:i4>5</vt:i4>
      </vt:variant>
      <vt:variant>
        <vt:lpwstr/>
      </vt:variant>
      <vt:variant>
        <vt:lpwstr>_Toc209506363</vt:lpwstr>
      </vt:variant>
      <vt:variant>
        <vt:i4>1179704</vt:i4>
      </vt:variant>
      <vt:variant>
        <vt:i4>353</vt:i4>
      </vt:variant>
      <vt:variant>
        <vt:i4>0</vt:i4>
      </vt:variant>
      <vt:variant>
        <vt:i4>5</vt:i4>
      </vt:variant>
      <vt:variant>
        <vt:lpwstr/>
      </vt:variant>
      <vt:variant>
        <vt:lpwstr>_Toc209506362</vt:lpwstr>
      </vt:variant>
      <vt:variant>
        <vt:i4>1179704</vt:i4>
      </vt:variant>
      <vt:variant>
        <vt:i4>347</vt:i4>
      </vt:variant>
      <vt:variant>
        <vt:i4>0</vt:i4>
      </vt:variant>
      <vt:variant>
        <vt:i4>5</vt:i4>
      </vt:variant>
      <vt:variant>
        <vt:lpwstr/>
      </vt:variant>
      <vt:variant>
        <vt:lpwstr>_Toc209506361</vt:lpwstr>
      </vt:variant>
      <vt:variant>
        <vt:i4>1179704</vt:i4>
      </vt:variant>
      <vt:variant>
        <vt:i4>341</vt:i4>
      </vt:variant>
      <vt:variant>
        <vt:i4>0</vt:i4>
      </vt:variant>
      <vt:variant>
        <vt:i4>5</vt:i4>
      </vt:variant>
      <vt:variant>
        <vt:lpwstr/>
      </vt:variant>
      <vt:variant>
        <vt:lpwstr>_Toc209506360</vt:lpwstr>
      </vt:variant>
      <vt:variant>
        <vt:i4>1114168</vt:i4>
      </vt:variant>
      <vt:variant>
        <vt:i4>335</vt:i4>
      </vt:variant>
      <vt:variant>
        <vt:i4>0</vt:i4>
      </vt:variant>
      <vt:variant>
        <vt:i4>5</vt:i4>
      </vt:variant>
      <vt:variant>
        <vt:lpwstr/>
      </vt:variant>
      <vt:variant>
        <vt:lpwstr>_Toc209506359</vt:lpwstr>
      </vt:variant>
      <vt:variant>
        <vt:i4>1114168</vt:i4>
      </vt:variant>
      <vt:variant>
        <vt:i4>329</vt:i4>
      </vt:variant>
      <vt:variant>
        <vt:i4>0</vt:i4>
      </vt:variant>
      <vt:variant>
        <vt:i4>5</vt:i4>
      </vt:variant>
      <vt:variant>
        <vt:lpwstr/>
      </vt:variant>
      <vt:variant>
        <vt:lpwstr>_Toc209506358</vt:lpwstr>
      </vt:variant>
      <vt:variant>
        <vt:i4>1114168</vt:i4>
      </vt:variant>
      <vt:variant>
        <vt:i4>323</vt:i4>
      </vt:variant>
      <vt:variant>
        <vt:i4>0</vt:i4>
      </vt:variant>
      <vt:variant>
        <vt:i4>5</vt:i4>
      </vt:variant>
      <vt:variant>
        <vt:lpwstr/>
      </vt:variant>
      <vt:variant>
        <vt:lpwstr>_Toc209506357</vt:lpwstr>
      </vt:variant>
      <vt:variant>
        <vt:i4>1114168</vt:i4>
      </vt:variant>
      <vt:variant>
        <vt:i4>317</vt:i4>
      </vt:variant>
      <vt:variant>
        <vt:i4>0</vt:i4>
      </vt:variant>
      <vt:variant>
        <vt:i4>5</vt:i4>
      </vt:variant>
      <vt:variant>
        <vt:lpwstr/>
      </vt:variant>
      <vt:variant>
        <vt:lpwstr>_Toc209506356</vt:lpwstr>
      </vt:variant>
      <vt:variant>
        <vt:i4>1114168</vt:i4>
      </vt:variant>
      <vt:variant>
        <vt:i4>311</vt:i4>
      </vt:variant>
      <vt:variant>
        <vt:i4>0</vt:i4>
      </vt:variant>
      <vt:variant>
        <vt:i4>5</vt:i4>
      </vt:variant>
      <vt:variant>
        <vt:lpwstr/>
      </vt:variant>
      <vt:variant>
        <vt:lpwstr>_Toc209506355</vt:lpwstr>
      </vt:variant>
      <vt:variant>
        <vt:i4>1114168</vt:i4>
      </vt:variant>
      <vt:variant>
        <vt:i4>305</vt:i4>
      </vt:variant>
      <vt:variant>
        <vt:i4>0</vt:i4>
      </vt:variant>
      <vt:variant>
        <vt:i4>5</vt:i4>
      </vt:variant>
      <vt:variant>
        <vt:lpwstr/>
      </vt:variant>
      <vt:variant>
        <vt:lpwstr>_Toc209506354</vt:lpwstr>
      </vt:variant>
      <vt:variant>
        <vt:i4>1114168</vt:i4>
      </vt:variant>
      <vt:variant>
        <vt:i4>299</vt:i4>
      </vt:variant>
      <vt:variant>
        <vt:i4>0</vt:i4>
      </vt:variant>
      <vt:variant>
        <vt:i4>5</vt:i4>
      </vt:variant>
      <vt:variant>
        <vt:lpwstr/>
      </vt:variant>
      <vt:variant>
        <vt:lpwstr>_Toc209506353</vt:lpwstr>
      </vt:variant>
      <vt:variant>
        <vt:i4>1114168</vt:i4>
      </vt:variant>
      <vt:variant>
        <vt:i4>293</vt:i4>
      </vt:variant>
      <vt:variant>
        <vt:i4>0</vt:i4>
      </vt:variant>
      <vt:variant>
        <vt:i4>5</vt:i4>
      </vt:variant>
      <vt:variant>
        <vt:lpwstr/>
      </vt:variant>
      <vt:variant>
        <vt:lpwstr>_Toc209506352</vt:lpwstr>
      </vt:variant>
      <vt:variant>
        <vt:i4>1114168</vt:i4>
      </vt:variant>
      <vt:variant>
        <vt:i4>287</vt:i4>
      </vt:variant>
      <vt:variant>
        <vt:i4>0</vt:i4>
      </vt:variant>
      <vt:variant>
        <vt:i4>5</vt:i4>
      </vt:variant>
      <vt:variant>
        <vt:lpwstr/>
      </vt:variant>
      <vt:variant>
        <vt:lpwstr>_Toc209506351</vt:lpwstr>
      </vt:variant>
      <vt:variant>
        <vt:i4>1114168</vt:i4>
      </vt:variant>
      <vt:variant>
        <vt:i4>281</vt:i4>
      </vt:variant>
      <vt:variant>
        <vt:i4>0</vt:i4>
      </vt:variant>
      <vt:variant>
        <vt:i4>5</vt:i4>
      </vt:variant>
      <vt:variant>
        <vt:lpwstr/>
      </vt:variant>
      <vt:variant>
        <vt:lpwstr>_Toc209506350</vt:lpwstr>
      </vt:variant>
      <vt:variant>
        <vt:i4>1048632</vt:i4>
      </vt:variant>
      <vt:variant>
        <vt:i4>275</vt:i4>
      </vt:variant>
      <vt:variant>
        <vt:i4>0</vt:i4>
      </vt:variant>
      <vt:variant>
        <vt:i4>5</vt:i4>
      </vt:variant>
      <vt:variant>
        <vt:lpwstr/>
      </vt:variant>
      <vt:variant>
        <vt:lpwstr>_Toc209506349</vt:lpwstr>
      </vt:variant>
      <vt:variant>
        <vt:i4>1048632</vt:i4>
      </vt:variant>
      <vt:variant>
        <vt:i4>269</vt:i4>
      </vt:variant>
      <vt:variant>
        <vt:i4>0</vt:i4>
      </vt:variant>
      <vt:variant>
        <vt:i4>5</vt:i4>
      </vt:variant>
      <vt:variant>
        <vt:lpwstr/>
      </vt:variant>
      <vt:variant>
        <vt:lpwstr>_Toc209506348</vt:lpwstr>
      </vt:variant>
      <vt:variant>
        <vt:i4>1048632</vt:i4>
      </vt:variant>
      <vt:variant>
        <vt:i4>263</vt:i4>
      </vt:variant>
      <vt:variant>
        <vt:i4>0</vt:i4>
      </vt:variant>
      <vt:variant>
        <vt:i4>5</vt:i4>
      </vt:variant>
      <vt:variant>
        <vt:lpwstr/>
      </vt:variant>
      <vt:variant>
        <vt:lpwstr>_Toc209506347</vt:lpwstr>
      </vt:variant>
      <vt:variant>
        <vt:i4>1048632</vt:i4>
      </vt:variant>
      <vt:variant>
        <vt:i4>257</vt:i4>
      </vt:variant>
      <vt:variant>
        <vt:i4>0</vt:i4>
      </vt:variant>
      <vt:variant>
        <vt:i4>5</vt:i4>
      </vt:variant>
      <vt:variant>
        <vt:lpwstr/>
      </vt:variant>
      <vt:variant>
        <vt:lpwstr>_Toc209506346</vt:lpwstr>
      </vt:variant>
      <vt:variant>
        <vt:i4>1048632</vt:i4>
      </vt:variant>
      <vt:variant>
        <vt:i4>251</vt:i4>
      </vt:variant>
      <vt:variant>
        <vt:i4>0</vt:i4>
      </vt:variant>
      <vt:variant>
        <vt:i4>5</vt:i4>
      </vt:variant>
      <vt:variant>
        <vt:lpwstr/>
      </vt:variant>
      <vt:variant>
        <vt:lpwstr>_Toc209506345</vt:lpwstr>
      </vt:variant>
      <vt:variant>
        <vt:i4>1048632</vt:i4>
      </vt:variant>
      <vt:variant>
        <vt:i4>245</vt:i4>
      </vt:variant>
      <vt:variant>
        <vt:i4>0</vt:i4>
      </vt:variant>
      <vt:variant>
        <vt:i4>5</vt:i4>
      </vt:variant>
      <vt:variant>
        <vt:lpwstr/>
      </vt:variant>
      <vt:variant>
        <vt:lpwstr>_Toc209506344</vt:lpwstr>
      </vt:variant>
      <vt:variant>
        <vt:i4>1048632</vt:i4>
      </vt:variant>
      <vt:variant>
        <vt:i4>239</vt:i4>
      </vt:variant>
      <vt:variant>
        <vt:i4>0</vt:i4>
      </vt:variant>
      <vt:variant>
        <vt:i4>5</vt:i4>
      </vt:variant>
      <vt:variant>
        <vt:lpwstr/>
      </vt:variant>
      <vt:variant>
        <vt:lpwstr>_Toc209506343</vt:lpwstr>
      </vt:variant>
      <vt:variant>
        <vt:i4>1048632</vt:i4>
      </vt:variant>
      <vt:variant>
        <vt:i4>233</vt:i4>
      </vt:variant>
      <vt:variant>
        <vt:i4>0</vt:i4>
      </vt:variant>
      <vt:variant>
        <vt:i4>5</vt:i4>
      </vt:variant>
      <vt:variant>
        <vt:lpwstr/>
      </vt:variant>
      <vt:variant>
        <vt:lpwstr>_Toc209506342</vt:lpwstr>
      </vt:variant>
      <vt:variant>
        <vt:i4>1048632</vt:i4>
      </vt:variant>
      <vt:variant>
        <vt:i4>227</vt:i4>
      </vt:variant>
      <vt:variant>
        <vt:i4>0</vt:i4>
      </vt:variant>
      <vt:variant>
        <vt:i4>5</vt:i4>
      </vt:variant>
      <vt:variant>
        <vt:lpwstr/>
      </vt:variant>
      <vt:variant>
        <vt:lpwstr>_Toc209506341</vt:lpwstr>
      </vt:variant>
      <vt:variant>
        <vt:i4>1048632</vt:i4>
      </vt:variant>
      <vt:variant>
        <vt:i4>221</vt:i4>
      </vt:variant>
      <vt:variant>
        <vt:i4>0</vt:i4>
      </vt:variant>
      <vt:variant>
        <vt:i4>5</vt:i4>
      </vt:variant>
      <vt:variant>
        <vt:lpwstr/>
      </vt:variant>
      <vt:variant>
        <vt:lpwstr>_Toc209506340</vt:lpwstr>
      </vt:variant>
      <vt:variant>
        <vt:i4>1507384</vt:i4>
      </vt:variant>
      <vt:variant>
        <vt:i4>215</vt:i4>
      </vt:variant>
      <vt:variant>
        <vt:i4>0</vt:i4>
      </vt:variant>
      <vt:variant>
        <vt:i4>5</vt:i4>
      </vt:variant>
      <vt:variant>
        <vt:lpwstr/>
      </vt:variant>
      <vt:variant>
        <vt:lpwstr>_Toc209506339</vt:lpwstr>
      </vt:variant>
      <vt:variant>
        <vt:i4>1507384</vt:i4>
      </vt:variant>
      <vt:variant>
        <vt:i4>209</vt:i4>
      </vt:variant>
      <vt:variant>
        <vt:i4>0</vt:i4>
      </vt:variant>
      <vt:variant>
        <vt:i4>5</vt:i4>
      </vt:variant>
      <vt:variant>
        <vt:lpwstr/>
      </vt:variant>
      <vt:variant>
        <vt:lpwstr>_Toc209506338</vt:lpwstr>
      </vt:variant>
      <vt:variant>
        <vt:i4>1507384</vt:i4>
      </vt:variant>
      <vt:variant>
        <vt:i4>203</vt:i4>
      </vt:variant>
      <vt:variant>
        <vt:i4>0</vt:i4>
      </vt:variant>
      <vt:variant>
        <vt:i4>5</vt:i4>
      </vt:variant>
      <vt:variant>
        <vt:lpwstr/>
      </vt:variant>
      <vt:variant>
        <vt:lpwstr>_Toc209506337</vt:lpwstr>
      </vt:variant>
      <vt:variant>
        <vt:i4>1507384</vt:i4>
      </vt:variant>
      <vt:variant>
        <vt:i4>197</vt:i4>
      </vt:variant>
      <vt:variant>
        <vt:i4>0</vt:i4>
      </vt:variant>
      <vt:variant>
        <vt:i4>5</vt:i4>
      </vt:variant>
      <vt:variant>
        <vt:lpwstr/>
      </vt:variant>
      <vt:variant>
        <vt:lpwstr>_Toc209506336</vt:lpwstr>
      </vt:variant>
      <vt:variant>
        <vt:i4>1507384</vt:i4>
      </vt:variant>
      <vt:variant>
        <vt:i4>191</vt:i4>
      </vt:variant>
      <vt:variant>
        <vt:i4>0</vt:i4>
      </vt:variant>
      <vt:variant>
        <vt:i4>5</vt:i4>
      </vt:variant>
      <vt:variant>
        <vt:lpwstr/>
      </vt:variant>
      <vt:variant>
        <vt:lpwstr>_Toc209506335</vt:lpwstr>
      </vt:variant>
      <vt:variant>
        <vt:i4>1507384</vt:i4>
      </vt:variant>
      <vt:variant>
        <vt:i4>185</vt:i4>
      </vt:variant>
      <vt:variant>
        <vt:i4>0</vt:i4>
      </vt:variant>
      <vt:variant>
        <vt:i4>5</vt:i4>
      </vt:variant>
      <vt:variant>
        <vt:lpwstr/>
      </vt:variant>
      <vt:variant>
        <vt:lpwstr>_Toc209506334</vt:lpwstr>
      </vt:variant>
      <vt:variant>
        <vt:i4>1507384</vt:i4>
      </vt:variant>
      <vt:variant>
        <vt:i4>179</vt:i4>
      </vt:variant>
      <vt:variant>
        <vt:i4>0</vt:i4>
      </vt:variant>
      <vt:variant>
        <vt:i4>5</vt:i4>
      </vt:variant>
      <vt:variant>
        <vt:lpwstr/>
      </vt:variant>
      <vt:variant>
        <vt:lpwstr>_Toc209506333</vt:lpwstr>
      </vt:variant>
      <vt:variant>
        <vt:i4>1507384</vt:i4>
      </vt:variant>
      <vt:variant>
        <vt:i4>173</vt:i4>
      </vt:variant>
      <vt:variant>
        <vt:i4>0</vt:i4>
      </vt:variant>
      <vt:variant>
        <vt:i4>5</vt:i4>
      </vt:variant>
      <vt:variant>
        <vt:lpwstr/>
      </vt:variant>
      <vt:variant>
        <vt:lpwstr>_Toc209506332</vt:lpwstr>
      </vt:variant>
      <vt:variant>
        <vt:i4>1507384</vt:i4>
      </vt:variant>
      <vt:variant>
        <vt:i4>167</vt:i4>
      </vt:variant>
      <vt:variant>
        <vt:i4>0</vt:i4>
      </vt:variant>
      <vt:variant>
        <vt:i4>5</vt:i4>
      </vt:variant>
      <vt:variant>
        <vt:lpwstr/>
      </vt:variant>
      <vt:variant>
        <vt:lpwstr>_Toc209506331</vt:lpwstr>
      </vt:variant>
      <vt:variant>
        <vt:i4>1507384</vt:i4>
      </vt:variant>
      <vt:variant>
        <vt:i4>161</vt:i4>
      </vt:variant>
      <vt:variant>
        <vt:i4>0</vt:i4>
      </vt:variant>
      <vt:variant>
        <vt:i4>5</vt:i4>
      </vt:variant>
      <vt:variant>
        <vt:lpwstr/>
      </vt:variant>
      <vt:variant>
        <vt:lpwstr>_Toc209506330</vt:lpwstr>
      </vt:variant>
      <vt:variant>
        <vt:i4>1441848</vt:i4>
      </vt:variant>
      <vt:variant>
        <vt:i4>155</vt:i4>
      </vt:variant>
      <vt:variant>
        <vt:i4>0</vt:i4>
      </vt:variant>
      <vt:variant>
        <vt:i4>5</vt:i4>
      </vt:variant>
      <vt:variant>
        <vt:lpwstr/>
      </vt:variant>
      <vt:variant>
        <vt:lpwstr>_Toc209506329</vt:lpwstr>
      </vt:variant>
      <vt:variant>
        <vt:i4>1441848</vt:i4>
      </vt:variant>
      <vt:variant>
        <vt:i4>149</vt:i4>
      </vt:variant>
      <vt:variant>
        <vt:i4>0</vt:i4>
      </vt:variant>
      <vt:variant>
        <vt:i4>5</vt:i4>
      </vt:variant>
      <vt:variant>
        <vt:lpwstr/>
      </vt:variant>
      <vt:variant>
        <vt:lpwstr>_Toc209506328</vt:lpwstr>
      </vt:variant>
      <vt:variant>
        <vt:i4>1441848</vt:i4>
      </vt:variant>
      <vt:variant>
        <vt:i4>143</vt:i4>
      </vt:variant>
      <vt:variant>
        <vt:i4>0</vt:i4>
      </vt:variant>
      <vt:variant>
        <vt:i4>5</vt:i4>
      </vt:variant>
      <vt:variant>
        <vt:lpwstr/>
      </vt:variant>
      <vt:variant>
        <vt:lpwstr>_Toc209506327</vt:lpwstr>
      </vt:variant>
      <vt:variant>
        <vt:i4>1441848</vt:i4>
      </vt:variant>
      <vt:variant>
        <vt:i4>137</vt:i4>
      </vt:variant>
      <vt:variant>
        <vt:i4>0</vt:i4>
      </vt:variant>
      <vt:variant>
        <vt:i4>5</vt:i4>
      </vt:variant>
      <vt:variant>
        <vt:lpwstr/>
      </vt:variant>
      <vt:variant>
        <vt:lpwstr>_Toc209506326</vt:lpwstr>
      </vt:variant>
      <vt:variant>
        <vt:i4>1441848</vt:i4>
      </vt:variant>
      <vt:variant>
        <vt:i4>131</vt:i4>
      </vt:variant>
      <vt:variant>
        <vt:i4>0</vt:i4>
      </vt:variant>
      <vt:variant>
        <vt:i4>5</vt:i4>
      </vt:variant>
      <vt:variant>
        <vt:lpwstr/>
      </vt:variant>
      <vt:variant>
        <vt:lpwstr>_Toc209506325</vt:lpwstr>
      </vt:variant>
      <vt:variant>
        <vt:i4>1441848</vt:i4>
      </vt:variant>
      <vt:variant>
        <vt:i4>125</vt:i4>
      </vt:variant>
      <vt:variant>
        <vt:i4>0</vt:i4>
      </vt:variant>
      <vt:variant>
        <vt:i4>5</vt:i4>
      </vt:variant>
      <vt:variant>
        <vt:lpwstr/>
      </vt:variant>
      <vt:variant>
        <vt:lpwstr>_Toc209506324</vt:lpwstr>
      </vt:variant>
      <vt:variant>
        <vt:i4>1441848</vt:i4>
      </vt:variant>
      <vt:variant>
        <vt:i4>119</vt:i4>
      </vt:variant>
      <vt:variant>
        <vt:i4>0</vt:i4>
      </vt:variant>
      <vt:variant>
        <vt:i4>5</vt:i4>
      </vt:variant>
      <vt:variant>
        <vt:lpwstr/>
      </vt:variant>
      <vt:variant>
        <vt:lpwstr>_Toc209506323</vt:lpwstr>
      </vt:variant>
      <vt:variant>
        <vt:i4>1441848</vt:i4>
      </vt:variant>
      <vt:variant>
        <vt:i4>113</vt:i4>
      </vt:variant>
      <vt:variant>
        <vt:i4>0</vt:i4>
      </vt:variant>
      <vt:variant>
        <vt:i4>5</vt:i4>
      </vt:variant>
      <vt:variant>
        <vt:lpwstr/>
      </vt:variant>
      <vt:variant>
        <vt:lpwstr>_Toc209506322</vt:lpwstr>
      </vt:variant>
      <vt:variant>
        <vt:i4>1441848</vt:i4>
      </vt:variant>
      <vt:variant>
        <vt:i4>107</vt:i4>
      </vt:variant>
      <vt:variant>
        <vt:i4>0</vt:i4>
      </vt:variant>
      <vt:variant>
        <vt:i4>5</vt:i4>
      </vt:variant>
      <vt:variant>
        <vt:lpwstr/>
      </vt:variant>
      <vt:variant>
        <vt:lpwstr>_Toc209506321</vt:lpwstr>
      </vt:variant>
      <vt:variant>
        <vt:i4>1441848</vt:i4>
      </vt:variant>
      <vt:variant>
        <vt:i4>101</vt:i4>
      </vt:variant>
      <vt:variant>
        <vt:i4>0</vt:i4>
      </vt:variant>
      <vt:variant>
        <vt:i4>5</vt:i4>
      </vt:variant>
      <vt:variant>
        <vt:lpwstr/>
      </vt:variant>
      <vt:variant>
        <vt:lpwstr>_Toc209506320</vt:lpwstr>
      </vt:variant>
      <vt:variant>
        <vt:i4>1376312</vt:i4>
      </vt:variant>
      <vt:variant>
        <vt:i4>95</vt:i4>
      </vt:variant>
      <vt:variant>
        <vt:i4>0</vt:i4>
      </vt:variant>
      <vt:variant>
        <vt:i4>5</vt:i4>
      </vt:variant>
      <vt:variant>
        <vt:lpwstr/>
      </vt:variant>
      <vt:variant>
        <vt:lpwstr>_Toc209506319</vt:lpwstr>
      </vt:variant>
      <vt:variant>
        <vt:i4>1376312</vt:i4>
      </vt:variant>
      <vt:variant>
        <vt:i4>89</vt:i4>
      </vt:variant>
      <vt:variant>
        <vt:i4>0</vt:i4>
      </vt:variant>
      <vt:variant>
        <vt:i4>5</vt:i4>
      </vt:variant>
      <vt:variant>
        <vt:lpwstr/>
      </vt:variant>
      <vt:variant>
        <vt:lpwstr>_Toc209506318</vt:lpwstr>
      </vt:variant>
      <vt:variant>
        <vt:i4>1376312</vt:i4>
      </vt:variant>
      <vt:variant>
        <vt:i4>83</vt:i4>
      </vt:variant>
      <vt:variant>
        <vt:i4>0</vt:i4>
      </vt:variant>
      <vt:variant>
        <vt:i4>5</vt:i4>
      </vt:variant>
      <vt:variant>
        <vt:lpwstr/>
      </vt:variant>
      <vt:variant>
        <vt:lpwstr>_Toc209506317</vt:lpwstr>
      </vt:variant>
      <vt:variant>
        <vt:i4>1376312</vt:i4>
      </vt:variant>
      <vt:variant>
        <vt:i4>77</vt:i4>
      </vt:variant>
      <vt:variant>
        <vt:i4>0</vt:i4>
      </vt:variant>
      <vt:variant>
        <vt:i4>5</vt:i4>
      </vt:variant>
      <vt:variant>
        <vt:lpwstr/>
      </vt:variant>
      <vt:variant>
        <vt:lpwstr>_Toc209506316</vt:lpwstr>
      </vt:variant>
      <vt:variant>
        <vt:i4>1376312</vt:i4>
      </vt:variant>
      <vt:variant>
        <vt:i4>71</vt:i4>
      </vt:variant>
      <vt:variant>
        <vt:i4>0</vt:i4>
      </vt:variant>
      <vt:variant>
        <vt:i4>5</vt:i4>
      </vt:variant>
      <vt:variant>
        <vt:lpwstr/>
      </vt:variant>
      <vt:variant>
        <vt:lpwstr>_Toc209506315</vt:lpwstr>
      </vt:variant>
      <vt:variant>
        <vt:i4>1376312</vt:i4>
      </vt:variant>
      <vt:variant>
        <vt:i4>65</vt:i4>
      </vt:variant>
      <vt:variant>
        <vt:i4>0</vt:i4>
      </vt:variant>
      <vt:variant>
        <vt:i4>5</vt:i4>
      </vt:variant>
      <vt:variant>
        <vt:lpwstr/>
      </vt:variant>
      <vt:variant>
        <vt:lpwstr>_Toc209506314</vt:lpwstr>
      </vt:variant>
      <vt:variant>
        <vt:i4>1376312</vt:i4>
      </vt:variant>
      <vt:variant>
        <vt:i4>59</vt:i4>
      </vt:variant>
      <vt:variant>
        <vt:i4>0</vt:i4>
      </vt:variant>
      <vt:variant>
        <vt:i4>5</vt:i4>
      </vt:variant>
      <vt:variant>
        <vt:lpwstr/>
      </vt:variant>
      <vt:variant>
        <vt:lpwstr>_Toc209506313</vt:lpwstr>
      </vt:variant>
      <vt:variant>
        <vt:i4>1376312</vt:i4>
      </vt:variant>
      <vt:variant>
        <vt:i4>53</vt:i4>
      </vt:variant>
      <vt:variant>
        <vt:i4>0</vt:i4>
      </vt:variant>
      <vt:variant>
        <vt:i4>5</vt:i4>
      </vt:variant>
      <vt:variant>
        <vt:lpwstr/>
      </vt:variant>
      <vt:variant>
        <vt:lpwstr>_Toc209506312</vt:lpwstr>
      </vt:variant>
      <vt:variant>
        <vt:i4>1376312</vt:i4>
      </vt:variant>
      <vt:variant>
        <vt:i4>47</vt:i4>
      </vt:variant>
      <vt:variant>
        <vt:i4>0</vt:i4>
      </vt:variant>
      <vt:variant>
        <vt:i4>5</vt:i4>
      </vt:variant>
      <vt:variant>
        <vt:lpwstr/>
      </vt:variant>
      <vt:variant>
        <vt:lpwstr>_Toc209506311</vt:lpwstr>
      </vt:variant>
      <vt:variant>
        <vt:i4>1376312</vt:i4>
      </vt:variant>
      <vt:variant>
        <vt:i4>41</vt:i4>
      </vt:variant>
      <vt:variant>
        <vt:i4>0</vt:i4>
      </vt:variant>
      <vt:variant>
        <vt:i4>5</vt:i4>
      </vt:variant>
      <vt:variant>
        <vt:lpwstr/>
      </vt:variant>
      <vt:variant>
        <vt:lpwstr>_Toc209506310</vt:lpwstr>
      </vt:variant>
      <vt:variant>
        <vt:i4>1310776</vt:i4>
      </vt:variant>
      <vt:variant>
        <vt:i4>35</vt:i4>
      </vt:variant>
      <vt:variant>
        <vt:i4>0</vt:i4>
      </vt:variant>
      <vt:variant>
        <vt:i4>5</vt:i4>
      </vt:variant>
      <vt:variant>
        <vt:lpwstr/>
      </vt:variant>
      <vt:variant>
        <vt:lpwstr>_Toc209506309</vt:lpwstr>
      </vt:variant>
      <vt:variant>
        <vt:i4>1310776</vt:i4>
      </vt:variant>
      <vt:variant>
        <vt:i4>29</vt:i4>
      </vt:variant>
      <vt:variant>
        <vt:i4>0</vt:i4>
      </vt:variant>
      <vt:variant>
        <vt:i4>5</vt:i4>
      </vt:variant>
      <vt:variant>
        <vt:lpwstr/>
      </vt:variant>
      <vt:variant>
        <vt:lpwstr>_Toc209506308</vt:lpwstr>
      </vt:variant>
      <vt:variant>
        <vt:i4>1310776</vt:i4>
      </vt:variant>
      <vt:variant>
        <vt:i4>23</vt:i4>
      </vt:variant>
      <vt:variant>
        <vt:i4>0</vt:i4>
      </vt:variant>
      <vt:variant>
        <vt:i4>5</vt:i4>
      </vt:variant>
      <vt:variant>
        <vt:lpwstr/>
      </vt:variant>
      <vt:variant>
        <vt:lpwstr>_Toc209506307</vt:lpwstr>
      </vt:variant>
      <vt:variant>
        <vt:i4>1310776</vt:i4>
      </vt:variant>
      <vt:variant>
        <vt:i4>17</vt:i4>
      </vt:variant>
      <vt:variant>
        <vt:i4>0</vt:i4>
      </vt:variant>
      <vt:variant>
        <vt:i4>5</vt:i4>
      </vt:variant>
      <vt:variant>
        <vt:lpwstr/>
      </vt:variant>
      <vt:variant>
        <vt:lpwstr>_Toc209506306</vt:lpwstr>
      </vt:variant>
      <vt:variant>
        <vt:i4>1310776</vt:i4>
      </vt:variant>
      <vt:variant>
        <vt:i4>11</vt:i4>
      </vt:variant>
      <vt:variant>
        <vt:i4>0</vt:i4>
      </vt:variant>
      <vt:variant>
        <vt:i4>5</vt:i4>
      </vt:variant>
      <vt:variant>
        <vt:lpwstr/>
      </vt:variant>
      <vt:variant>
        <vt:lpwstr>_Toc209506305</vt:lpwstr>
      </vt:variant>
      <vt:variant>
        <vt:i4>1310776</vt:i4>
      </vt:variant>
      <vt:variant>
        <vt:i4>5</vt:i4>
      </vt:variant>
      <vt:variant>
        <vt:i4>0</vt:i4>
      </vt:variant>
      <vt:variant>
        <vt:i4>5</vt:i4>
      </vt:variant>
      <vt:variant>
        <vt:lpwstr/>
      </vt:variant>
      <vt:variant>
        <vt:lpwstr>_Toc209506304</vt:lpwstr>
      </vt:variant>
      <vt:variant>
        <vt:i4>7077972</vt:i4>
      </vt:variant>
      <vt:variant>
        <vt:i4>0</vt:i4>
      </vt:variant>
      <vt:variant>
        <vt:i4>0</vt:i4>
      </vt:variant>
      <vt:variant>
        <vt:i4>5</vt:i4>
      </vt:variant>
      <vt:variant>
        <vt:lpwstr>mailto:humberto.rodriguez.m@gmail.com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Electrif Rural Costa Rica</dc:title>
  <dc:subject>Versión Borrador</dc:subject>
  <dc:creator>Humberto Rodriguez</dc:creator>
  <cp:keywords/>
  <dc:description/>
  <cp:lastModifiedBy>Paula Zuniga</cp:lastModifiedBy>
  <cp:revision>5</cp:revision>
  <cp:lastPrinted>2011-09-05T12:25:00Z</cp:lastPrinted>
  <dcterms:created xsi:type="dcterms:W3CDTF">2011-09-05T14:46:00Z</dcterms:created>
  <dcterms:modified xsi:type="dcterms:W3CDTF">2011-09-19T17:16:00Z</dcterms:modified>
</cp:coreProperties>
</file>