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D0" w:rsidRPr="005602D0" w:rsidRDefault="005602D0" w:rsidP="005602D0">
      <w:pPr>
        <w:jc w:val="left"/>
        <w:rPr>
          <w:rFonts w:ascii="Trebuchet MS" w:eastAsia="Batang" w:hAnsi="Trebuchet MS" w:cs="Times New Roman"/>
          <w:sz w:val="22"/>
          <w:szCs w:val="20"/>
        </w:rPr>
      </w:pPr>
    </w:p>
    <w:tbl>
      <w:tblPr>
        <w:tblW w:w="10620" w:type="dxa"/>
        <w:tblLayout w:type="fixed"/>
        <w:tblLook w:val="0000" w:firstRow="0" w:lastRow="0" w:firstColumn="0" w:lastColumn="0" w:noHBand="0" w:noVBand="0"/>
      </w:tblPr>
      <w:tblGrid>
        <w:gridCol w:w="3960"/>
        <w:gridCol w:w="2430"/>
        <w:gridCol w:w="4230"/>
      </w:tblGrid>
      <w:tr w:rsidR="005602D0" w:rsidRPr="005602D0" w:rsidTr="005602D0">
        <w:trPr>
          <w:trHeight w:val="1166"/>
        </w:trPr>
        <w:tc>
          <w:tcPr>
            <w:tcW w:w="3960" w:type="dxa"/>
          </w:tcPr>
          <w:p w:rsidR="005602D0" w:rsidRPr="005602D0" w:rsidRDefault="005602D0" w:rsidP="005602D0">
            <w:pPr>
              <w:ind w:left="1422" w:hanging="2052"/>
              <w:jc w:val="center"/>
              <w:rPr>
                <w:rFonts w:ascii="Trebuchet MS" w:eastAsia="Batang" w:hAnsi="Trebuchet MS" w:cs="Times New Roman"/>
                <w:sz w:val="22"/>
                <w:szCs w:val="24"/>
              </w:rPr>
            </w:pPr>
          </w:p>
        </w:tc>
        <w:tc>
          <w:tcPr>
            <w:tcW w:w="2430" w:type="dxa"/>
          </w:tcPr>
          <w:p w:rsidR="005602D0" w:rsidRPr="005602D0" w:rsidRDefault="005602D0" w:rsidP="005602D0">
            <w:pPr>
              <w:tabs>
                <w:tab w:val="center" w:pos="4320"/>
                <w:tab w:val="right" w:pos="8640"/>
              </w:tabs>
              <w:jc w:val="center"/>
              <w:rPr>
                <w:rFonts w:ascii="Trebuchet MS" w:eastAsia="Batang" w:hAnsi="Trebuchet MS" w:cs="Times New Roman"/>
                <w:sz w:val="22"/>
                <w:szCs w:val="24"/>
              </w:rPr>
            </w:pPr>
            <w:r>
              <w:rPr>
                <w:rFonts w:ascii="Trebuchet MS" w:eastAsia="Batang" w:hAnsi="Trebuchet MS" w:cs="Times New Roman"/>
                <w:noProof/>
                <w:sz w:val="22"/>
                <w:szCs w:val="24"/>
              </w:rPr>
              <w:drawing>
                <wp:inline distT="0" distB="0" distL="0" distR="0" wp14:anchorId="202EFA93" wp14:editId="454FAD66">
                  <wp:extent cx="70739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1590" b="-1857"/>
                          <a:stretch>
                            <a:fillRect/>
                          </a:stretch>
                        </pic:blipFill>
                        <pic:spPr bwMode="auto">
                          <a:xfrm>
                            <a:off x="0" y="0"/>
                            <a:ext cx="707390" cy="560705"/>
                          </a:xfrm>
                          <a:prstGeom prst="rect">
                            <a:avLst/>
                          </a:prstGeom>
                          <a:noFill/>
                          <a:ln>
                            <a:noFill/>
                          </a:ln>
                        </pic:spPr>
                      </pic:pic>
                    </a:graphicData>
                  </a:graphic>
                </wp:inline>
              </w:drawing>
            </w:r>
          </w:p>
        </w:tc>
        <w:tc>
          <w:tcPr>
            <w:tcW w:w="4230" w:type="dxa"/>
          </w:tcPr>
          <w:p w:rsidR="005602D0" w:rsidRPr="005602D0" w:rsidRDefault="005602D0" w:rsidP="005602D0">
            <w:pPr>
              <w:tabs>
                <w:tab w:val="center" w:pos="4320"/>
                <w:tab w:val="right" w:pos="8640"/>
              </w:tabs>
              <w:jc w:val="center"/>
              <w:rPr>
                <w:rFonts w:ascii="Trebuchet MS" w:eastAsia="Batang" w:hAnsi="Trebuchet MS" w:cs="Times New Roman"/>
                <w:sz w:val="22"/>
                <w:szCs w:val="24"/>
              </w:rPr>
            </w:pPr>
          </w:p>
        </w:tc>
      </w:tr>
      <w:tr w:rsidR="005602D0" w:rsidRPr="005602D0" w:rsidTr="005602D0">
        <w:tc>
          <w:tcPr>
            <w:tcW w:w="3960" w:type="dxa"/>
          </w:tcPr>
          <w:p w:rsidR="005602D0" w:rsidRPr="005602D0" w:rsidRDefault="005602D0" w:rsidP="005602D0">
            <w:pPr>
              <w:ind w:left="1422" w:hanging="2052"/>
              <w:jc w:val="center"/>
              <w:rPr>
                <w:rFonts w:ascii="Trebuchet MS" w:eastAsia="Batang" w:hAnsi="Trebuchet MS" w:cs="Times New Roman"/>
                <w:b/>
                <w:bCs/>
                <w:sz w:val="22"/>
                <w:szCs w:val="24"/>
              </w:rPr>
            </w:pPr>
            <w:r w:rsidRPr="005602D0">
              <w:rPr>
                <w:rFonts w:ascii="Trebuchet MS" w:eastAsia="Batang" w:hAnsi="Trebuchet MS" w:cs="Times New Roman"/>
                <w:b/>
                <w:bCs/>
                <w:sz w:val="22"/>
                <w:szCs w:val="24"/>
              </w:rPr>
              <w:t>UNITED NATIONS</w:t>
            </w:r>
          </w:p>
          <w:p w:rsidR="005602D0" w:rsidRPr="005602D0" w:rsidRDefault="005602D0" w:rsidP="005602D0">
            <w:pPr>
              <w:ind w:left="1422" w:hanging="1440"/>
              <w:jc w:val="center"/>
              <w:rPr>
                <w:rFonts w:ascii="Trebuchet MS" w:eastAsia="Batang" w:hAnsi="Trebuchet MS" w:cs="Times New Roman"/>
                <w:b/>
                <w:bCs/>
                <w:sz w:val="22"/>
                <w:szCs w:val="24"/>
              </w:rPr>
            </w:pPr>
            <w:r w:rsidRPr="005602D0">
              <w:rPr>
                <w:rFonts w:ascii="Trebuchet MS" w:eastAsia="Batang" w:hAnsi="Trebuchet MS" w:cs="Times New Roman"/>
                <w:b/>
                <w:bCs/>
                <w:sz w:val="22"/>
                <w:szCs w:val="24"/>
              </w:rPr>
              <w:t>CAPITAL DEVELOPMENT FUND</w:t>
            </w:r>
          </w:p>
        </w:tc>
        <w:tc>
          <w:tcPr>
            <w:tcW w:w="2430" w:type="dxa"/>
          </w:tcPr>
          <w:p w:rsidR="005602D0" w:rsidRPr="005602D0" w:rsidRDefault="005602D0" w:rsidP="005602D0">
            <w:pPr>
              <w:tabs>
                <w:tab w:val="center" w:pos="4320"/>
                <w:tab w:val="right" w:pos="8640"/>
              </w:tabs>
              <w:jc w:val="center"/>
              <w:rPr>
                <w:rFonts w:ascii="Trebuchet MS" w:eastAsia="Batang" w:hAnsi="Trebuchet MS" w:cs="Times New Roman"/>
                <w:b/>
                <w:bCs/>
                <w:sz w:val="22"/>
                <w:szCs w:val="24"/>
              </w:rPr>
            </w:pPr>
          </w:p>
        </w:tc>
        <w:tc>
          <w:tcPr>
            <w:tcW w:w="4230" w:type="dxa"/>
          </w:tcPr>
          <w:p w:rsidR="005602D0" w:rsidRPr="005602D0" w:rsidRDefault="005602D0" w:rsidP="005602D0">
            <w:pPr>
              <w:tabs>
                <w:tab w:val="center" w:pos="4320"/>
                <w:tab w:val="right" w:pos="8640"/>
              </w:tabs>
              <w:jc w:val="center"/>
              <w:rPr>
                <w:rFonts w:ascii="Trebuchet MS" w:eastAsia="Batang" w:hAnsi="Trebuchet MS" w:cs="Times New Roman"/>
                <w:b/>
                <w:bCs/>
                <w:sz w:val="22"/>
                <w:szCs w:val="24"/>
                <w:lang w:val="fr-FR"/>
              </w:rPr>
            </w:pPr>
            <w:r w:rsidRPr="005602D0">
              <w:rPr>
                <w:rFonts w:ascii="Trebuchet MS" w:eastAsia="Batang" w:hAnsi="Trebuchet MS" w:cs="Times New Roman"/>
                <w:b/>
                <w:bCs/>
                <w:sz w:val="22"/>
                <w:szCs w:val="24"/>
                <w:lang w:val="fr-FR"/>
              </w:rPr>
              <w:t xml:space="preserve">FONDS D’EQUIPEMENT </w:t>
            </w:r>
          </w:p>
          <w:p w:rsidR="005602D0" w:rsidRPr="005602D0" w:rsidRDefault="005602D0" w:rsidP="005602D0">
            <w:pPr>
              <w:tabs>
                <w:tab w:val="center" w:pos="4320"/>
                <w:tab w:val="right" w:pos="8640"/>
              </w:tabs>
              <w:jc w:val="center"/>
              <w:rPr>
                <w:rFonts w:ascii="Trebuchet MS" w:eastAsia="Batang" w:hAnsi="Trebuchet MS" w:cs="Times New Roman"/>
                <w:b/>
                <w:bCs/>
                <w:sz w:val="22"/>
                <w:szCs w:val="24"/>
                <w:lang w:val="fr-FR"/>
              </w:rPr>
            </w:pPr>
            <w:r w:rsidRPr="005602D0">
              <w:rPr>
                <w:rFonts w:ascii="Trebuchet MS" w:eastAsia="Batang" w:hAnsi="Trebuchet MS" w:cs="Times New Roman"/>
                <w:b/>
                <w:bCs/>
                <w:sz w:val="22"/>
                <w:szCs w:val="24"/>
                <w:lang w:val="fr-FR"/>
              </w:rPr>
              <w:t>DES NATIONS UNIES</w:t>
            </w:r>
          </w:p>
        </w:tc>
      </w:tr>
      <w:tr w:rsidR="005602D0" w:rsidRPr="005602D0" w:rsidTr="005602D0">
        <w:tblPrEx>
          <w:tblLook w:val="04A0" w:firstRow="1" w:lastRow="0" w:firstColumn="1" w:lastColumn="0" w:noHBand="0" w:noVBand="1"/>
        </w:tblPrEx>
        <w:trPr>
          <w:trHeight w:val="1166"/>
        </w:trPr>
        <w:tc>
          <w:tcPr>
            <w:tcW w:w="3960" w:type="dxa"/>
          </w:tcPr>
          <w:p w:rsidR="005602D0" w:rsidRPr="005602D0" w:rsidRDefault="005602D0">
            <w:pPr>
              <w:rPr>
                <w:rFonts w:ascii="Myriad Pro" w:hAnsi="Myriad Pro"/>
                <w:lang w:val="fr-FR" w:eastAsia="it-IT"/>
              </w:rPr>
            </w:pPr>
          </w:p>
        </w:tc>
        <w:tc>
          <w:tcPr>
            <w:tcW w:w="2430" w:type="dxa"/>
            <w:hideMark/>
          </w:tcPr>
          <w:p w:rsidR="005602D0" w:rsidRPr="005602D0" w:rsidRDefault="005602D0">
            <w:pPr>
              <w:rPr>
                <w:rFonts w:ascii="Myriad Pro" w:hAnsi="Myriad Pro"/>
                <w:lang w:val="fr-FR" w:eastAsia="it-IT"/>
              </w:rPr>
            </w:pPr>
          </w:p>
        </w:tc>
        <w:tc>
          <w:tcPr>
            <w:tcW w:w="4230" w:type="dxa"/>
          </w:tcPr>
          <w:p w:rsidR="005602D0" w:rsidRPr="005602D0" w:rsidRDefault="005602D0">
            <w:pPr>
              <w:rPr>
                <w:rFonts w:ascii="Myriad Pro" w:hAnsi="Myriad Pro"/>
                <w:lang w:val="fr-FR" w:eastAsia="it-IT"/>
              </w:rPr>
            </w:pPr>
          </w:p>
        </w:tc>
      </w:tr>
      <w:tr w:rsidR="005602D0" w:rsidRPr="005602D0" w:rsidTr="005602D0">
        <w:tblPrEx>
          <w:tblLook w:val="04A0" w:firstRow="1" w:lastRow="0" w:firstColumn="1" w:lastColumn="0" w:noHBand="0" w:noVBand="1"/>
        </w:tblPrEx>
        <w:tc>
          <w:tcPr>
            <w:tcW w:w="3960" w:type="dxa"/>
          </w:tcPr>
          <w:p w:rsidR="005602D0" w:rsidRPr="005602D0" w:rsidRDefault="005602D0">
            <w:pPr>
              <w:rPr>
                <w:rFonts w:ascii="Myriad Pro" w:hAnsi="Myriad Pro"/>
                <w:lang w:val="fr-FR" w:eastAsia="it-IT"/>
              </w:rPr>
            </w:pPr>
          </w:p>
        </w:tc>
        <w:tc>
          <w:tcPr>
            <w:tcW w:w="2430" w:type="dxa"/>
          </w:tcPr>
          <w:p w:rsidR="005602D0" w:rsidRPr="005602D0" w:rsidRDefault="005602D0">
            <w:pPr>
              <w:rPr>
                <w:rFonts w:ascii="Myriad Pro" w:hAnsi="Myriad Pro"/>
                <w:lang w:val="fr-FR" w:eastAsia="it-IT"/>
              </w:rPr>
            </w:pPr>
          </w:p>
        </w:tc>
        <w:tc>
          <w:tcPr>
            <w:tcW w:w="4230" w:type="dxa"/>
          </w:tcPr>
          <w:p w:rsidR="005602D0" w:rsidRDefault="005602D0">
            <w:pPr>
              <w:rPr>
                <w:rFonts w:ascii="Myriad Pro" w:hAnsi="Myriad Pro"/>
                <w:lang w:val="fr-FR" w:eastAsia="it-IT"/>
              </w:rPr>
            </w:pPr>
          </w:p>
        </w:tc>
      </w:tr>
    </w:tbl>
    <w:p w:rsidR="005602D0" w:rsidRDefault="005602D0" w:rsidP="005602D0">
      <w:pPr>
        <w:rPr>
          <w:rFonts w:ascii="Myriad Pro" w:hAnsi="Myriad Pro"/>
          <w:lang w:val="fr-FR"/>
        </w:rPr>
      </w:pPr>
    </w:p>
    <w:p w:rsidR="005602D0" w:rsidRDefault="005602D0" w:rsidP="005602D0">
      <w:pPr>
        <w:rPr>
          <w:rFonts w:ascii="Myriad Pro" w:hAnsi="Myriad Pro"/>
          <w:lang w:val="en-GB"/>
        </w:rPr>
      </w:pPr>
      <w:bookmarkStart w:id="0" w:name="_Toc280697229"/>
      <w:proofErr w:type="gramStart"/>
      <w:r>
        <w:rPr>
          <w:rFonts w:ascii="Myriad Pro" w:hAnsi="Myriad Pro"/>
          <w:lang w:val="en-GB"/>
        </w:rPr>
        <w:t xml:space="preserve">SPECIAL PROGRAMME IMPLEMENTATION REVIEW (SPIRE) TERMS OF </w:t>
      </w:r>
      <w:bookmarkEnd w:id="0"/>
      <w:r>
        <w:rPr>
          <w:rFonts w:ascii="Myriad Pro" w:hAnsi="Myriad Pro"/>
          <w:lang w:val="en-GB"/>
        </w:rPr>
        <w:t>REFERENCE</w:t>
      </w:r>
      <w:r>
        <w:rPr>
          <w:rFonts w:ascii="Myriad Pro" w:hAnsi="Myriad Pro"/>
          <w:color w:val="000000"/>
          <w:lang w:val="en-GB"/>
        </w:rPr>
        <w:t>.</w:t>
      </w:r>
      <w:proofErr w:type="gramEnd"/>
      <w:r>
        <w:rPr>
          <w:rFonts w:ascii="Myriad Pro" w:hAnsi="Myriad Pro"/>
          <w:color w:val="000000"/>
          <w:lang w:val="en-GB"/>
        </w:rPr>
        <w:t xml:space="preserve"> </w:t>
      </w:r>
    </w:p>
    <w:p w:rsidR="005602D0" w:rsidRDefault="005602D0" w:rsidP="005602D0">
      <w:pPr>
        <w:rPr>
          <w:rFonts w:ascii="Myriad Pro" w:hAnsi="Myriad Pro"/>
          <w:lang w:val="en-GB"/>
        </w:rPr>
      </w:pPr>
    </w:p>
    <w:p w:rsidR="005602D0" w:rsidRDefault="005602D0" w:rsidP="005602D0">
      <w:pPr>
        <w:rPr>
          <w:rFonts w:ascii="Myriad Pro" w:hAnsi="Myriad Pro"/>
          <w:lang w:val="en-GB"/>
        </w:rPr>
      </w:pPr>
      <w:bookmarkStart w:id="1" w:name="_Toc280697230"/>
      <w:r>
        <w:rPr>
          <w:rFonts w:ascii="Myriad Pro" w:hAnsi="Myriad Pro"/>
          <w:lang w:val="en-GB"/>
        </w:rPr>
        <w:t>PROGRAMME DATA SHEET</w:t>
      </w:r>
      <w:bookmarkEnd w:id="1"/>
      <w:r>
        <w:rPr>
          <w:rFonts w:ascii="Myriad Pro" w:hAnsi="Myriad Pro"/>
          <w:lang w:val="en-GB"/>
        </w:rPr>
        <w:t xml:space="preserve"> </w:t>
      </w:r>
    </w:p>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6380"/>
      </w:tblGrid>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 w:name="_Toc280697231"/>
            <w:r>
              <w:rPr>
                <w:rFonts w:ascii="Myriad Pro" w:hAnsi="Myriad Pro"/>
                <w:lang w:val="en-GB" w:eastAsia="it-IT"/>
              </w:rPr>
              <w:t>Country:</w:t>
            </w:r>
            <w:bookmarkEnd w:id="2"/>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 w:name="_Toc280697232"/>
            <w:r>
              <w:rPr>
                <w:rFonts w:ascii="Myriad Pro" w:hAnsi="Myriad Pro"/>
                <w:lang w:val="en-GB" w:eastAsia="it-IT"/>
              </w:rPr>
              <w:t>Tanzania</w:t>
            </w:r>
            <w:bookmarkEnd w:id="3"/>
            <w:r>
              <w:rPr>
                <w:rFonts w:ascii="Myriad Pro" w:hAnsi="Myriad Pro"/>
                <w:lang w:val="en-GB" w:eastAsia="it-IT"/>
              </w:rPr>
              <w:t xml:space="preserve"> </w:t>
            </w:r>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 w:name="_Toc280697233"/>
            <w:r>
              <w:rPr>
                <w:rFonts w:ascii="Myriad Pro" w:hAnsi="Myriad Pro"/>
                <w:lang w:val="en-GB" w:eastAsia="it-IT"/>
              </w:rPr>
              <w:t>Programme Title (long)</w:t>
            </w:r>
            <w:bookmarkEnd w:id="4"/>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 w:name="_Toc280697234"/>
            <w:r>
              <w:rPr>
                <w:rFonts w:ascii="Myriad Pro" w:hAnsi="Myriad Pro"/>
                <w:lang w:val="en-GB" w:eastAsia="it-IT"/>
              </w:rPr>
              <w:t xml:space="preserve">Support to Local Economy in </w:t>
            </w:r>
            <w:proofErr w:type="spellStart"/>
            <w:r>
              <w:rPr>
                <w:rFonts w:ascii="Myriad Pro" w:hAnsi="Myriad Pro"/>
                <w:lang w:val="en-GB" w:eastAsia="it-IT"/>
              </w:rPr>
              <w:t>Mwanza</w:t>
            </w:r>
            <w:bookmarkEnd w:id="5"/>
            <w:proofErr w:type="spellEnd"/>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 w:name="_Toc280697235"/>
            <w:r>
              <w:rPr>
                <w:rFonts w:ascii="Myriad Pro" w:hAnsi="Myriad Pro"/>
                <w:lang w:val="en-GB" w:eastAsia="it-IT"/>
              </w:rPr>
              <w:t>Programme Title (short)</w:t>
            </w:r>
            <w:bookmarkEnd w:id="6"/>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7" w:name="_Toc280697236"/>
            <w:r>
              <w:rPr>
                <w:rFonts w:ascii="Myriad Pro" w:hAnsi="Myriad Pro"/>
                <w:lang w:val="en-GB" w:eastAsia="it-IT"/>
              </w:rPr>
              <w:t>SLEM</w:t>
            </w:r>
            <w:bookmarkEnd w:id="7"/>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8" w:name="_Toc280697237"/>
            <w:r>
              <w:rPr>
                <w:rFonts w:ascii="Myriad Pro" w:hAnsi="Myriad Pro"/>
                <w:lang w:val="en-GB" w:eastAsia="it-IT"/>
              </w:rPr>
              <w:t>Programme Number</w:t>
            </w:r>
            <w:bookmarkEnd w:id="8"/>
            <w:r>
              <w:rPr>
                <w:rFonts w:ascii="Myriad Pro" w:hAnsi="Myriad Pro"/>
                <w:lang w:val="en-GB" w:eastAsia="it-IT"/>
              </w:rPr>
              <w:t xml:space="preserve"> </w:t>
            </w:r>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9" w:name="_Toc280697238"/>
            <w:r>
              <w:rPr>
                <w:rFonts w:ascii="Myriad Pro" w:hAnsi="Myriad Pro"/>
                <w:lang w:val="en-GB" w:eastAsia="it-IT"/>
              </w:rPr>
              <w:t>URT/06/C01</w:t>
            </w:r>
            <w:bookmarkEnd w:id="9"/>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0" w:name="_Toc280697239"/>
            <w:r>
              <w:rPr>
                <w:rFonts w:ascii="Myriad Pro" w:hAnsi="Myriad Pro"/>
                <w:lang w:val="en-GB" w:eastAsia="it-IT"/>
              </w:rPr>
              <w:t>Programme Atlas Code (by donor)</w:t>
            </w:r>
            <w:bookmarkEnd w:id="10"/>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1" w:name="_Toc280697240"/>
            <w:r>
              <w:rPr>
                <w:rFonts w:ascii="Myriad Pro" w:hAnsi="Myriad Pro"/>
                <w:lang w:val="en-GB" w:eastAsia="it-IT"/>
              </w:rPr>
              <w:t>UNCDF – URT/06/C01-00051761</w:t>
            </w:r>
            <w:bookmarkEnd w:id="11"/>
          </w:p>
          <w:p w:rsidR="005602D0" w:rsidRDefault="005602D0">
            <w:pPr>
              <w:rPr>
                <w:rFonts w:ascii="Myriad Pro" w:hAnsi="Myriad Pro"/>
                <w:lang w:val="en-GB" w:eastAsia="it-IT"/>
              </w:rPr>
            </w:pPr>
            <w:bookmarkStart w:id="12" w:name="_Toc280697241"/>
            <w:r>
              <w:rPr>
                <w:rFonts w:ascii="Myriad Pro" w:hAnsi="Myriad Pro"/>
                <w:lang w:val="en-GB" w:eastAsia="it-IT"/>
              </w:rPr>
              <w:t>UNDP – URT/06/- 00053267</w:t>
            </w:r>
            <w:bookmarkEnd w:id="12"/>
          </w:p>
        </w:tc>
      </w:tr>
    </w:tbl>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bookmarkStart w:id="13" w:name="_Toc280697242"/>
      <w:r>
        <w:rPr>
          <w:rFonts w:ascii="Myriad Pro" w:hAnsi="Myriad Pro"/>
          <w:lang w:val="en-GB"/>
        </w:rPr>
        <w:t>Financial Breakdown (by donor)</w:t>
      </w:r>
      <w:bookmarkEnd w:id="13"/>
    </w:p>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1891"/>
        <w:gridCol w:w="5212"/>
      </w:tblGrid>
      <w:tr w:rsidR="005602D0" w:rsidTr="005602D0">
        <w:tc>
          <w:tcPr>
            <w:tcW w:w="2506"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4" w:name="_Toc280697243"/>
            <w:r>
              <w:rPr>
                <w:rFonts w:ascii="Myriad Pro" w:hAnsi="Myriad Pro"/>
                <w:lang w:val="en-GB" w:eastAsia="it-IT"/>
              </w:rPr>
              <w:t>Commitments:</w:t>
            </w:r>
            <w:bookmarkEnd w:id="14"/>
          </w:p>
        </w:tc>
        <w:tc>
          <w:tcPr>
            <w:tcW w:w="1922"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5" w:name="_Toc280697244"/>
            <w:r>
              <w:rPr>
                <w:rFonts w:ascii="Myriad Pro" w:hAnsi="Myriad Pro"/>
                <w:lang w:val="en-GB" w:eastAsia="it-IT"/>
              </w:rPr>
              <w:t>Currency</w:t>
            </w:r>
            <w:bookmarkEnd w:id="15"/>
          </w:p>
        </w:tc>
        <w:tc>
          <w:tcPr>
            <w:tcW w:w="537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6" w:name="_Toc280697245"/>
            <w:r>
              <w:rPr>
                <w:rFonts w:ascii="Myriad Pro" w:hAnsi="Myriad Pro"/>
                <w:lang w:val="en-GB" w:eastAsia="it-IT"/>
              </w:rPr>
              <w:t>Amount</w:t>
            </w:r>
            <w:bookmarkEnd w:id="16"/>
          </w:p>
        </w:tc>
      </w:tr>
      <w:tr w:rsidR="005602D0" w:rsidTr="005602D0">
        <w:tc>
          <w:tcPr>
            <w:tcW w:w="2506"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7" w:name="_Toc280697246"/>
            <w:r>
              <w:rPr>
                <w:rFonts w:ascii="Myriad Pro" w:hAnsi="Myriad Pro"/>
                <w:lang w:val="en-GB" w:eastAsia="it-IT"/>
              </w:rPr>
              <w:t>UNCDF</w:t>
            </w:r>
            <w:bookmarkEnd w:id="17"/>
          </w:p>
        </w:tc>
        <w:tc>
          <w:tcPr>
            <w:tcW w:w="1922"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8" w:name="_Toc280697247"/>
            <w:r>
              <w:rPr>
                <w:rFonts w:ascii="Myriad Pro" w:hAnsi="Myriad Pro"/>
                <w:lang w:val="en-GB" w:eastAsia="it-IT"/>
              </w:rPr>
              <w:t>USD</w:t>
            </w:r>
            <w:bookmarkEnd w:id="18"/>
          </w:p>
        </w:tc>
        <w:tc>
          <w:tcPr>
            <w:tcW w:w="537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19" w:name="_Toc280697248"/>
            <w:r>
              <w:rPr>
                <w:rFonts w:ascii="Myriad Pro" w:hAnsi="Myriad Pro"/>
                <w:lang w:val="en-GB" w:eastAsia="it-IT"/>
              </w:rPr>
              <w:t>1,500,000</w:t>
            </w:r>
            <w:bookmarkEnd w:id="19"/>
          </w:p>
        </w:tc>
      </w:tr>
      <w:tr w:rsidR="005602D0" w:rsidTr="005602D0">
        <w:tc>
          <w:tcPr>
            <w:tcW w:w="2506"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0" w:name="_Toc280697249"/>
            <w:r>
              <w:rPr>
                <w:rFonts w:ascii="Myriad Pro" w:hAnsi="Myriad Pro"/>
                <w:lang w:val="en-GB" w:eastAsia="it-IT"/>
              </w:rPr>
              <w:t>UNDP</w:t>
            </w:r>
            <w:bookmarkEnd w:id="20"/>
          </w:p>
        </w:tc>
        <w:tc>
          <w:tcPr>
            <w:tcW w:w="1922"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1" w:name="_Toc280697250"/>
            <w:r>
              <w:rPr>
                <w:rFonts w:ascii="Myriad Pro" w:hAnsi="Myriad Pro"/>
                <w:lang w:val="en-GB" w:eastAsia="it-IT"/>
              </w:rPr>
              <w:t>USD</w:t>
            </w:r>
            <w:bookmarkEnd w:id="21"/>
          </w:p>
        </w:tc>
        <w:tc>
          <w:tcPr>
            <w:tcW w:w="537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2" w:name="_Toc280697251"/>
            <w:r>
              <w:rPr>
                <w:rFonts w:ascii="Myriad Pro" w:hAnsi="Myriad Pro"/>
                <w:lang w:val="en-GB" w:eastAsia="it-IT"/>
              </w:rPr>
              <w:t>1,500,000</w:t>
            </w:r>
            <w:bookmarkEnd w:id="22"/>
          </w:p>
        </w:tc>
      </w:tr>
      <w:tr w:rsidR="005602D0" w:rsidTr="005602D0">
        <w:tc>
          <w:tcPr>
            <w:tcW w:w="2506"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3" w:name="_Toc280697252"/>
            <w:r>
              <w:rPr>
                <w:rFonts w:ascii="Myriad Pro" w:hAnsi="Myriad Pro"/>
                <w:lang w:val="en-GB" w:eastAsia="it-IT"/>
              </w:rPr>
              <w:t>Government of Tanzania</w:t>
            </w:r>
            <w:bookmarkEnd w:id="23"/>
          </w:p>
        </w:tc>
        <w:tc>
          <w:tcPr>
            <w:tcW w:w="1922"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537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4" w:name="_Toc280697253"/>
            <w:r>
              <w:rPr>
                <w:rFonts w:ascii="Myriad Pro" w:hAnsi="Myriad Pro"/>
                <w:lang w:val="en-GB" w:eastAsia="it-IT"/>
              </w:rPr>
              <w:t>In kind</w:t>
            </w:r>
            <w:bookmarkEnd w:id="24"/>
          </w:p>
        </w:tc>
      </w:tr>
    </w:tbl>
    <w:p w:rsidR="005602D0" w:rsidRDefault="005602D0" w:rsidP="005602D0">
      <w:pPr>
        <w:rPr>
          <w:rFonts w:ascii="Myriad Pro" w:hAnsi="Myriad Pro"/>
          <w:lang w:val="en-GB"/>
        </w:rPr>
      </w:pPr>
    </w:p>
    <w:p w:rsidR="005602D0" w:rsidRDefault="005602D0" w:rsidP="005602D0">
      <w:pPr>
        <w:rPr>
          <w:rFonts w:ascii="Myriad Pro" w:hAnsi="Myriad Pro"/>
          <w:lang w:val="en-GB"/>
        </w:rPr>
      </w:pPr>
      <w:bookmarkStart w:id="25" w:name="_Toc280697254"/>
      <w:r>
        <w:rPr>
          <w:rFonts w:ascii="Myriad Pro" w:hAnsi="Myriad Pro"/>
          <w:lang w:val="en-GB"/>
        </w:rPr>
        <w:t>Delivery to date (per donor):</w:t>
      </w:r>
      <w:bookmarkEnd w:id="25"/>
      <w:r>
        <w:rPr>
          <w:rFonts w:ascii="Myriad Pro" w:hAnsi="Myriad Pro"/>
          <w:lang w:val="en-GB"/>
        </w:rPr>
        <w:t xml:space="preserve"> </w:t>
      </w:r>
    </w:p>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1652"/>
        <w:gridCol w:w="1652"/>
        <w:gridCol w:w="1652"/>
        <w:gridCol w:w="1539"/>
        <w:gridCol w:w="1539"/>
      </w:tblGrid>
      <w:tr w:rsidR="005602D0" w:rsidTr="005602D0">
        <w:tc>
          <w:tcPr>
            <w:tcW w:w="1587"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6" w:name="_Toc280697255"/>
            <w:r>
              <w:rPr>
                <w:rFonts w:ascii="Myriad Pro" w:hAnsi="Myriad Pro"/>
                <w:lang w:val="en-GB" w:eastAsia="it-IT"/>
              </w:rPr>
              <w:t>2006</w:t>
            </w:r>
            <w:bookmarkEnd w:id="26"/>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7" w:name="_Toc280697256"/>
            <w:r>
              <w:rPr>
                <w:rFonts w:ascii="Myriad Pro" w:hAnsi="Myriad Pro"/>
                <w:lang w:val="en-GB" w:eastAsia="it-IT"/>
              </w:rPr>
              <w:t>2007</w:t>
            </w:r>
            <w:bookmarkEnd w:id="27"/>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8" w:name="_Toc280697257"/>
            <w:r>
              <w:rPr>
                <w:rFonts w:ascii="Myriad Pro" w:hAnsi="Myriad Pro"/>
                <w:lang w:val="en-GB" w:eastAsia="it-IT"/>
              </w:rPr>
              <w:t>2008</w:t>
            </w:r>
            <w:bookmarkEnd w:id="28"/>
          </w:p>
        </w:tc>
        <w:tc>
          <w:tcPr>
            <w:tcW w:w="158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29" w:name="_Toc280697258"/>
            <w:r>
              <w:rPr>
                <w:rFonts w:ascii="Myriad Pro" w:hAnsi="Myriad Pro"/>
                <w:lang w:val="en-GB" w:eastAsia="it-IT"/>
              </w:rPr>
              <w:t>2009</w:t>
            </w:r>
            <w:bookmarkEnd w:id="29"/>
          </w:p>
        </w:tc>
        <w:tc>
          <w:tcPr>
            <w:tcW w:w="158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0" w:name="_Toc280697259"/>
            <w:r>
              <w:rPr>
                <w:rFonts w:ascii="Myriad Pro" w:hAnsi="Myriad Pro"/>
                <w:lang w:val="en-GB" w:eastAsia="it-IT"/>
              </w:rPr>
              <w:t>2010</w:t>
            </w:r>
            <w:bookmarkEnd w:id="30"/>
          </w:p>
        </w:tc>
      </w:tr>
      <w:tr w:rsidR="005602D0" w:rsidTr="005602D0">
        <w:tc>
          <w:tcPr>
            <w:tcW w:w="1587"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1" w:name="_Toc280697260"/>
            <w:r>
              <w:rPr>
                <w:rFonts w:ascii="Myriad Pro" w:hAnsi="Myriad Pro"/>
                <w:lang w:val="en-GB" w:eastAsia="it-IT"/>
              </w:rPr>
              <w:t>UNCDF: Bud</w:t>
            </w:r>
            <w:bookmarkEnd w:id="31"/>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2" w:name="_Toc280697261"/>
            <w:r>
              <w:rPr>
                <w:rFonts w:ascii="Myriad Pro" w:hAnsi="Myriad Pro"/>
                <w:lang w:val="en-GB" w:eastAsia="it-IT"/>
              </w:rPr>
              <w:t>144,440.00</w:t>
            </w:r>
            <w:bookmarkEnd w:id="32"/>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3" w:name="_Toc280697262"/>
            <w:r>
              <w:rPr>
                <w:rFonts w:ascii="Myriad Pro" w:hAnsi="Myriad Pro"/>
                <w:lang w:val="en-GB" w:eastAsia="it-IT"/>
              </w:rPr>
              <w:t>92,334.00</w:t>
            </w:r>
            <w:bookmarkEnd w:id="33"/>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4" w:name="_Toc280697263"/>
            <w:r>
              <w:rPr>
                <w:rFonts w:ascii="Myriad Pro" w:hAnsi="Myriad Pro"/>
                <w:lang w:val="en-GB" w:eastAsia="it-IT"/>
              </w:rPr>
              <w:t>429,211.92</w:t>
            </w:r>
            <w:bookmarkEnd w:id="34"/>
          </w:p>
        </w:tc>
        <w:tc>
          <w:tcPr>
            <w:tcW w:w="158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5" w:name="_Toc280697264"/>
            <w:r>
              <w:rPr>
                <w:rFonts w:ascii="Myriad Pro" w:hAnsi="Myriad Pro"/>
                <w:lang w:val="en-GB" w:eastAsia="it-IT"/>
              </w:rPr>
              <w:t>504,024</w:t>
            </w:r>
            <w:bookmarkEnd w:id="35"/>
          </w:p>
        </w:tc>
        <w:tc>
          <w:tcPr>
            <w:tcW w:w="158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6" w:name="_Toc280697265"/>
            <w:r>
              <w:rPr>
                <w:rFonts w:ascii="Myriad Pro" w:hAnsi="Myriad Pro"/>
                <w:lang w:val="en-GB" w:eastAsia="it-IT"/>
              </w:rPr>
              <w:t>330,000</w:t>
            </w:r>
            <w:bookmarkEnd w:id="36"/>
          </w:p>
        </w:tc>
      </w:tr>
      <w:tr w:rsidR="005602D0" w:rsidTr="005602D0">
        <w:tc>
          <w:tcPr>
            <w:tcW w:w="1587"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7" w:name="_Toc280697266"/>
            <w:r>
              <w:rPr>
                <w:rFonts w:ascii="Myriad Pro" w:hAnsi="Myriad Pro"/>
                <w:lang w:val="en-GB" w:eastAsia="it-IT"/>
              </w:rPr>
              <w:t>UNCDF :Exp.</w:t>
            </w:r>
            <w:bookmarkEnd w:id="37"/>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8" w:name="_Toc280697267"/>
            <w:r>
              <w:rPr>
                <w:rFonts w:ascii="Myriad Pro" w:hAnsi="Myriad Pro"/>
                <w:lang w:val="en-GB" w:eastAsia="it-IT"/>
              </w:rPr>
              <w:t>0.00</w:t>
            </w:r>
            <w:bookmarkEnd w:id="38"/>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39" w:name="_Toc280697268"/>
            <w:r>
              <w:rPr>
                <w:rFonts w:ascii="Myriad Pro" w:hAnsi="Myriad Pro"/>
                <w:lang w:val="en-GB" w:eastAsia="it-IT"/>
              </w:rPr>
              <w:t>461,111.45</w:t>
            </w:r>
            <w:bookmarkEnd w:id="39"/>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0" w:name="_Toc280697269"/>
            <w:r>
              <w:rPr>
                <w:rFonts w:ascii="Myriad Pro" w:hAnsi="Myriad Pro"/>
                <w:lang w:val="en-GB" w:eastAsia="it-IT"/>
              </w:rPr>
              <w:t>603,889</w:t>
            </w:r>
            <w:bookmarkEnd w:id="40"/>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r>
      <w:tr w:rsidR="005602D0" w:rsidTr="005602D0">
        <w:tc>
          <w:tcPr>
            <w:tcW w:w="1587"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r>
      <w:tr w:rsidR="005602D0" w:rsidTr="005602D0">
        <w:tc>
          <w:tcPr>
            <w:tcW w:w="1587"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1" w:name="_Toc280697270"/>
            <w:r>
              <w:rPr>
                <w:rFonts w:ascii="Myriad Pro" w:hAnsi="Myriad Pro"/>
                <w:lang w:val="en-GB" w:eastAsia="it-IT"/>
              </w:rPr>
              <w:t>UNDP:</w:t>
            </w:r>
            <w:bookmarkEnd w:id="41"/>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2" w:name="_Toc280697271"/>
            <w:r>
              <w:rPr>
                <w:rFonts w:ascii="Myriad Pro" w:hAnsi="Myriad Pro"/>
                <w:lang w:val="en-GB" w:eastAsia="it-IT"/>
              </w:rPr>
              <w:t>150,614.00</w:t>
            </w:r>
            <w:bookmarkEnd w:id="42"/>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r>
      <w:tr w:rsidR="005602D0" w:rsidTr="005602D0">
        <w:tc>
          <w:tcPr>
            <w:tcW w:w="1587"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3" w:name="_Toc280697272"/>
            <w:r>
              <w:rPr>
                <w:rFonts w:ascii="Myriad Pro" w:hAnsi="Myriad Pro"/>
                <w:lang w:val="en-GB" w:eastAsia="it-IT"/>
              </w:rPr>
              <w:t>UNDP:</w:t>
            </w:r>
            <w:bookmarkEnd w:id="43"/>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4" w:name="_Toc280697273"/>
            <w:r>
              <w:rPr>
                <w:rFonts w:ascii="Myriad Pro" w:hAnsi="Myriad Pro"/>
                <w:lang w:val="en-GB" w:eastAsia="it-IT"/>
              </w:rPr>
              <w:t>322937.23</w:t>
            </w:r>
            <w:bookmarkEnd w:id="44"/>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r>
      <w:tr w:rsidR="005602D0" w:rsidTr="005602D0">
        <w:tc>
          <w:tcPr>
            <w:tcW w:w="1587"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681"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c>
          <w:tcPr>
            <w:tcW w:w="158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p>
        </w:tc>
      </w:tr>
    </w:tbl>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6474"/>
      </w:tblGrid>
      <w:tr w:rsidR="005602D0" w:rsidTr="005602D0">
        <w:tc>
          <w:tcPr>
            <w:tcW w:w="31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5" w:name="_Toc280697274"/>
            <w:r>
              <w:rPr>
                <w:rFonts w:ascii="Myriad Pro" w:hAnsi="Myriad Pro"/>
                <w:lang w:val="en-GB" w:eastAsia="it-IT"/>
              </w:rPr>
              <w:t>Total project budget:</w:t>
            </w:r>
            <w:bookmarkEnd w:id="45"/>
          </w:p>
        </w:tc>
        <w:tc>
          <w:tcPr>
            <w:tcW w:w="66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6" w:name="_Toc280697275"/>
            <w:r>
              <w:rPr>
                <w:rFonts w:ascii="Myriad Pro" w:hAnsi="Myriad Pro"/>
                <w:lang w:val="en-GB" w:eastAsia="it-IT"/>
              </w:rPr>
              <w:t>6,500,000</w:t>
            </w:r>
            <w:bookmarkEnd w:id="46"/>
          </w:p>
        </w:tc>
      </w:tr>
    </w:tbl>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6376"/>
      </w:tblGrid>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7" w:name="_Toc280697276"/>
            <w:r>
              <w:rPr>
                <w:rFonts w:ascii="Myriad Pro" w:hAnsi="Myriad Pro"/>
                <w:lang w:val="en-GB" w:eastAsia="it-IT"/>
              </w:rPr>
              <w:lastRenderedPageBreak/>
              <w:t>Executing Agency</w:t>
            </w:r>
            <w:bookmarkEnd w:id="47"/>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8" w:name="_Toc280697277"/>
            <w:r>
              <w:rPr>
                <w:rFonts w:ascii="Myriad Pro" w:hAnsi="Myriad Pro"/>
                <w:lang w:val="en-GB" w:eastAsia="it-IT"/>
              </w:rPr>
              <w:t>Prime Minister’s Regional Administration and Local Governments</w:t>
            </w:r>
            <w:bookmarkEnd w:id="48"/>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49" w:name="_Toc280697278"/>
            <w:r>
              <w:rPr>
                <w:rFonts w:ascii="Myriad Pro" w:hAnsi="Myriad Pro"/>
                <w:lang w:val="en-GB" w:eastAsia="it-IT"/>
              </w:rPr>
              <w:t>Implementing Agency</w:t>
            </w:r>
            <w:bookmarkEnd w:id="49"/>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0" w:name="_Toc280697279"/>
            <w:r>
              <w:rPr>
                <w:rFonts w:ascii="Myriad Pro" w:hAnsi="Myriad Pro"/>
                <w:lang w:val="en-GB" w:eastAsia="it-IT"/>
              </w:rPr>
              <w:t>Local Governments and Private Sector</w:t>
            </w:r>
            <w:bookmarkEnd w:id="50"/>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1" w:name="_Toc280697280"/>
            <w:r>
              <w:rPr>
                <w:rFonts w:ascii="Myriad Pro" w:hAnsi="Myriad Pro"/>
                <w:lang w:val="en-GB" w:eastAsia="it-IT"/>
              </w:rPr>
              <w:t>Approval Date of Project</w:t>
            </w:r>
            <w:bookmarkEnd w:id="51"/>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2" w:name="_Toc280697281"/>
            <w:r>
              <w:rPr>
                <w:rFonts w:ascii="Myriad Pro" w:hAnsi="Myriad Pro"/>
                <w:lang w:val="en-GB" w:eastAsia="it-IT"/>
              </w:rPr>
              <w:t>25/01/2006</w:t>
            </w:r>
            <w:bookmarkEnd w:id="52"/>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3" w:name="_Toc280697282"/>
            <w:r>
              <w:rPr>
                <w:rFonts w:ascii="Myriad Pro" w:hAnsi="Myriad Pro"/>
                <w:lang w:val="en-GB" w:eastAsia="it-IT"/>
              </w:rPr>
              <w:t>Project Duration</w:t>
            </w:r>
            <w:bookmarkEnd w:id="53"/>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4" w:name="_Toc280697283"/>
            <w:r>
              <w:rPr>
                <w:rFonts w:ascii="Myriad Pro" w:hAnsi="Myriad Pro"/>
                <w:lang w:val="en-GB" w:eastAsia="it-IT"/>
              </w:rPr>
              <w:t>5 years</w:t>
            </w:r>
            <w:bookmarkEnd w:id="54"/>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5" w:name="_Toc280697284"/>
            <w:r>
              <w:rPr>
                <w:rFonts w:ascii="Myriad Pro" w:hAnsi="Myriad Pro"/>
                <w:lang w:val="en-GB" w:eastAsia="it-IT"/>
              </w:rPr>
              <w:t>Project Amendment</w:t>
            </w:r>
            <w:bookmarkEnd w:id="55"/>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6" w:name="_Toc280697285"/>
            <w:r>
              <w:rPr>
                <w:rFonts w:ascii="Myriad Pro" w:hAnsi="Myriad Pro"/>
                <w:lang w:val="en-GB" w:eastAsia="it-IT"/>
              </w:rPr>
              <w:t>Synthetic report, Technical note.</w:t>
            </w:r>
            <w:bookmarkEnd w:id="56"/>
          </w:p>
        </w:tc>
      </w:tr>
      <w:tr w:rsidR="005602D0" w:rsidTr="005602D0">
        <w:tc>
          <w:tcPr>
            <w:tcW w:w="32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7" w:name="_Toc280697286"/>
            <w:r>
              <w:rPr>
                <w:rFonts w:ascii="Myriad Pro" w:hAnsi="Myriad Pro"/>
                <w:lang w:val="en-GB" w:eastAsia="it-IT"/>
              </w:rPr>
              <w:t>Evaluation Date</w:t>
            </w:r>
            <w:bookmarkEnd w:id="57"/>
          </w:p>
        </w:tc>
        <w:tc>
          <w:tcPr>
            <w:tcW w:w="65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8" w:name="_Toc280697287"/>
            <w:r>
              <w:rPr>
                <w:rFonts w:ascii="Myriad Pro" w:hAnsi="Myriad Pro"/>
                <w:lang w:val="en-GB" w:eastAsia="it-IT"/>
              </w:rPr>
              <w:t>16 – 30 November, 2010</w:t>
            </w:r>
            <w:bookmarkEnd w:id="58"/>
            <w:r>
              <w:rPr>
                <w:rFonts w:ascii="Myriad Pro" w:hAnsi="Myriad Pro"/>
                <w:lang w:val="en-GB" w:eastAsia="it-IT"/>
              </w:rPr>
              <w:t xml:space="preserve"> </w:t>
            </w:r>
          </w:p>
        </w:tc>
      </w:tr>
    </w:tbl>
    <w:p w:rsidR="005602D0" w:rsidRDefault="005602D0" w:rsidP="005602D0">
      <w:pPr>
        <w:rPr>
          <w:rFonts w:ascii="Myriad Pro" w:hAnsi="Myriad Pro"/>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6298"/>
      </w:tblGrid>
      <w:tr w:rsidR="005602D0" w:rsidTr="005602D0">
        <w:tc>
          <w:tcPr>
            <w:tcW w:w="33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59" w:name="_Toc280697288"/>
            <w:r>
              <w:rPr>
                <w:rFonts w:ascii="Myriad Pro" w:hAnsi="Myriad Pro"/>
                <w:lang w:val="en-GB" w:eastAsia="it-IT"/>
              </w:rPr>
              <w:t>Other current UNCDF projects in-country</w:t>
            </w:r>
            <w:bookmarkEnd w:id="59"/>
          </w:p>
        </w:tc>
        <w:tc>
          <w:tcPr>
            <w:tcW w:w="645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lang w:val="en-GB" w:eastAsia="it-IT"/>
              </w:rPr>
            </w:pPr>
            <w:bookmarkStart w:id="60" w:name="_Toc280697289"/>
            <w:r>
              <w:rPr>
                <w:rFonts w:ascii="Myriad Pro" w:hAnsi="Myriad Pro"/>
                <w:lang w:val="en-GB" w:eastAsia="it-IT"/>
              </w:rPr>
              <w:t>Participating in a :</w:t>
            </w:r>
            <w:bookmarkEnd w:id="60"/>
          </w:p>
          <w:p w:rsidR="005602D0" w:rsidRDefault="005602D0">
            <w:pPr>
              <w:rPr>
                <w:rFonts w:ascii="Myriad Pro" w:hAnsi="Myriad Pro"/>
                <w:lang w:val="en-GB" w:eastAsia="it-IT"/>
              </w:rPr>
            </w:pPr>
            <w:bookmarkStart w:id="61" w:name="_Toc280697290"/>
            <w:r>
              <w:rPr>
                <w:rFonts w:ascii="Myriad Pro" w:hAnsi="Myriad Pro"/>
                <w:lang w:val="en-GB" w:eastAsia="it-IT"/>
              </w:rPr>
              <w:t>1.Rgional Programme,  Gender Equitable Local Development (GELD)</w:t>
            </w:r>
            <w:bookmarkEnd w:id="61"/>
          </w:p>
          <w:p w:rsidR="005602D0" w:rsidRDefault="005602D0">
            <w:pPr>
              <w:rPr>
                <w:rFonts w:ascii="Myriad Pro" w:hAnsi="Myriad Pro"/>
                <w:b/>
                <w:color w:val="008000"/>
                <w:lang w:val="en-GB" w:eastAsia="it-IT"/>
              </w:rPr>
            </w:pPr>
            <w:bookmarkStart w:id="62" w:name="_Toc280697291"/>
            <w:r>
              <w:rPr>
                <w:rFonts w:ascii="Myriad Pro" w:hAnsi="Myriad Pro"/>
                <w:lang w:val="en-GB" w:eastAsia="it-IT"/>
              </w:rPr>
              <w:t>2. One UN Joint Programme 6.1 in North Western Tanzania</w:t>
            </w:r>
            <w:bookmarkEnd w:id="62"/>
          </w:p>
          <w:p w:rsidR="005602D0" w:rsidRDefault="005602D0">
            <w:pPr>
              <w:rPr>
                <w:rFonts w:ascii="Myriad Pro" w:hAnsi="Myriad Pro"/>
                <w:lang w:val="en-GB" w:eastAsia="it-IT"/>
              </w:rPr>
            </w:pPr>
          </w:p>
        </w:tc>
      </w:tr>
      <w:tr w:rsidR="005602D0" w:rsidTr="005602D0">
        <w:tc>
          <w:tcPr>
            <w:tcW w:w="33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3" w:name="_Toc280697292"/>
            <w:r>
              <w:rPr>
                <w:rFonts w:ascii="Myriad Pro" w:hAnsi="Myriad Pro"/>
                <w:lang w:val="en-GB" w:eastAsia="it-IT"/>
              </w:rPr>
              <w:t>Previous UNCDF projects (if relevant)</w:t>
            </w:r>
            <w:bookmarkEnd w:id="63"/>
          </w:p>
        </w:tc>
        <w:tc>
          <w:tcPr>
            <w:tcW w:w="64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4" w:name="_Toc280697293"/>
            <w:r>
              <w:rPr>
                <w:rFonts w:ascii="Myriad Pro" w:hAnsi="Myriad Pro"/>
                <w:lang w:val="en-GB" w:eastAsia="it-IT"/>
              </w:rPr>
              <w:t xml:space="preserve">Support to Decentralisation, </w:t>
            </w:r>
            <w:proofErr w:type="spellStart"/>
            <w:r>
              <w:rPr>
                <w:rFonts w:ascii="Myriad Pro" w:hAnsi="Myriad Pro"/>
                <w:lang w:val="en-GB" w:eastAsia="it-IT"/>
              </w:rPr>
              <w:t>Mwanza</w:t>
            </w:r>
            <w:bookmarkEnd w:id="64"/>
            <w:proofErr w:type="spellEnd"/>
          </w:p>
          <w:p w:rsidR="005602D0" w:rsidRDefault="005602D0">
            <w:pPr>
              <w:rPr>
                <w:rFonts w:ascii="Myriad Pro" w:hAnsi="Myriad Pro"/>
                <w:lang w:val="en-GB" w:eastAsia="it-IT"/>
              </w:rPr>
            </w:pPr>
            <w:bookmarkStart w:id="65" w:name="_Toc280697294"/>
            <w:r>
              <w:rPr>
                <w:rFonts w:ascii="Myriad Pro" w:hAnsi="Myriad Pro"/>
                <w:lang w:val="en-GB" w:eastAsia="it-IT"/>
              </w:rPr>
              <w:t>Support to Good Local Governance</w:t>
            </w:r>
            <w:bookmarkEnd w:id="65"/>
          </w:p>
        </w:tc>
      </w:tr>
      <w:tr w:rsidR="005602D0" w:rsidTr="005602D0">
        <w:tc>
          <w:tcPr>
            <w:tcW w:w="33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6" w:name="_Toc280697295"/>
            <w:r>
              <w:rPr>
                <w:rFonts w:ascii="Myriad Pro" w:hAnsi="Myriad Pro"/>
                <w:lang w:val="en-GB" w:eastAsia="it-IT"/>
              </w:rPr>
              <w:t>Previous evaluations (if relevant)</w:t>
            </w:r>
            <w:bookmarkEnd w:id="66"/>
          </w:p>
        </w:tc>
        <w:tc>
          <w:tcPr>
            <w:tcW w:w="64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7" w:name="_Toc280697296"/>
            <w:r>
              <w:rPr>
                <w:rFonts w:ascii="Myriad Pro" w:hAnsi="Myriad Pro"/>
                <w:lang w:val="en-GB" w:eastAsia="it-IT"/>
              </w:rPr>
              <w:t>Mid-Term Evaluation of the Support to Good Local Governance Programme, April 2004</w:t>
            </w:r>
            <w:bookmarkEnd w:id="67"/>
          </w:p>
        </w:tc>
      </w:tr>
      <w:tr w:rsidR="005602D0" w:rsidTr="005602D0">
        <w:tc>
          <w:tcPr>
            <w:tcW w:w="334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8" w:name="_Toc280697297"/>
            <w:r>
              <w:rPr>
                <w:rFonts w:ascii="Myriad Pro" w:hAnsi="Myriad Pro"/>
                <w:lang w:val="en-GB" w:eastAsia="it-IT"/>
              </w:rPr>
              <w:t>Dates of audits</w:t>
            </w:r>
            <w:bookmarkEnd w:id="68"/>
            <w:r>
              <w:rPr>
                <w:rFonts w:ascii="Myriad Pro" w:hAnsi="Myriad Pro"/>
                <w:lang w:val="en-GB" w:eastAsia="it-IT"/>
              </w:rPr>
              <w:t xml:space="preserve"> </w:t>
            </w:r>
          </w:p>
        </w:tc>
        <w:tc>
          <w:tcPr>
            <w:tcW w:w="645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lang w:val="en-GB" w:eastAsia="it-IT"/>
              </w:rPr>
            </w:pPr>
            <w:bookmarkStart w:id="69" w:name="_Toc280697298"/>
            <w:r>
              <w:rPr>
                <w:rFonts w:ascii="Myriad Pro" w:hAnsi="Myriad Pro"/>
                <w:lang w:val="en-GB" w:eastAsia="it-IT"/>
              </w:rPr>
              <w:t>Not yet agreed</w:t>
            </w:r>
            <w:bookmarkEnd w:id="69"/>
          </w:p>
        </w:tc>
      </w:tr>
    </w:tbl>
    <w:p w:rsidR="005602D0" w:rsidRDefault="005602D0" w:rsidP="005602D0">
      <w:pPr>
        <w:pStyle w:val="FootnoteText"/>
        <w:rPr>
          <w:szCs w:val="20"/>
          <w:lang w:val="en-GB"/>
        </w:rPr>
      </w:pPr>
    </w:p>
    <w:p w:rsidR="005602D0" w:rsidRDefault="005602D0" w:rsidP="005602D0">
      <w:pPr>
        <w:pStyle w:val="FootnoteText"/>
        <w:rPr>
          <w:lang w:val="en-GB"/>
        </w:rPr>
      </w:pPr>
      <w:bookmarkStart w:id="70" w:name="_Toc280697299"/>
      <w:r>
        <w:rPr>
          <w:b/>
          <w:lang w:val="en-GB"/>
        </w:rPr>
        <w:t>Evaluation Date</w:t>
      </w:r>
      <w:r>
        <w:rPr>
          <w:lang w:val="en-GB"/>
        </w:rPr>
        <w:t>: November 2010</w:t>
      </w:r>
      <w:bookmarkEnd w:id="70"/>
    </w:p>
    <w:p w:rsidR="005602D0" w:rsidRDefault="005602D0" w:rsidP="005602D0">
      <w:pPr>
        <w:pStyle w:val="FootnoteText"/>
        <w:rPr>
          <w:lang w:val="en-GB"/>
        </w:rPr>
      </w:pPr>
      <w:bookmarkStart w:id="71" w:name="_Toc280697300"/>
      <w:r>
        <w:rPr>
          <w:lang w:val="en-GB"/>
        </w:rPr>
        <w:t>Composition of Evaluation Team:</w:t>
      </w:r>
      <w:bookmarkEnd w:id="71"/>
    </w:p>
    <w:p w:rsidR="005602D0" w:rsidRDefault="005602D0" w:rsidP="005602D0">
      <w:pPr>
        <w:pStyle w:val="FootnoteText"/>
        <w:rPr>
          <w:lang w:val="en-GB"/>
        </w:rPr>
      </w:pPr>
      <w:bookmarkStart w:id="72" w:name="_Toc280697301"/>
      <w:r>
        <w:rPr>
          <w:lang w:val="en-GB"/>
        </w:rPr>
        <w:t xml:space="preserve">Team Leader – International: Philip </w:t>
      </w:r>
      <w:proofErr w:type="spellStart"/>
      <w:r>
        <w:rPr>
          <w:lang w:val="en-GB"/>
        </w:rPr>
        <w:t>Bottern</w:t>
      </w:r>
      <w:bookmarkEnd w:id="72"/>
      <w:proofErr w:type="spellEnd"/>
    </w:p>
    <w:p w:rsidR="005602D0" w:rsidRDefault="005602D0" w:rsidP="005602D0">
      <w:pPr>
        <w:pStyle w:val="FootnoteText"/>
        <w:rPr>
          <w:lang w:val="en-GB"/>
        </w:rPr>
      </w:pPr>
      <w:bookmarkStart w:id="73" w:name="_Toc280697302"/>
      <w:r>
        <w:rPr>
          <w:lang w:val="en-GB"/>
        </w:rPr>
        <w:t>Team Member – International: Andrea Agostinucci</w:t>
      </w:r>
      <w:bookmarkEnd w:id="73"/>
    </w:p>
    <w:p w:rsidR="005602D0" w:rsidRDefault="005602D0" w:rsidP="005602D0">
      <w:pPr>
        <w:pStyle w:val="FootnoteText"/>
        <w:rPr>
          <w:lang w:val="en-GB"/>
        </w:rPr>
      </w:pPr>
      <w:bookmarkStart w:id="74" w:name="_Toc280697303"/>
      <w:r>
        <w:rPr>
          <w:lang w:val="en-GB"/>
        </w:rPr>
        <w:t>Team Member – National/Regional: N. Sola</w:t>
      </w:r>
      <w:bookmarkEnd w:id="74"/>
      <w:r>
        <w:rPr>
          <w:lang w:val="en-GB"/>
        </w:rPr>
        <w:t xml:space="preserve"> </w:t>
      </w:r>
    </w:p>
    <w:p w:rsidR="005602D0" w:rsidRDefault="005602D0" w:rsidP="005602D0">
      <w:pPr>
        <w:rPr>
          <w:rFonts w:ascii="Myriad Pro" w:hAnsi="Myriad Pro"/>
          <w:color w:val="76923C"/>
          <w:sz w:val="20"/>
          <w:szCs w:val="20"/>
          <w:lang w:val="en-GB" w:eastAsia="ko-KR"/>
        </w:rPr>
      </w:pPr>
      <w:bookmarkStart w:id="75" w:name="_Toc280697304"/>
      <w:r>
        <w:rPr>
          <w:rFonts w:ascii="Myriad Pro" w:hAnsi="Myriad Pro"/>
          <w:sz w:val="20"/>
          <w:szCs w:val="20"/>
          <w:lang w:val="en-GB" w:eastAsia="ko-KR"/>
        </w:rPr>
        <w:t>A. Purpose and Timing of the Implementation Review</w:t>
      </w:r>
      <w:bookmarkEnd w:id="75"/>
      <w:r>
        <w:rPr>
          <w:rFonts w:ascii="Myriad Pro" w:hAnsi="Myriad Pro"/>
          <w:sz w:val="20"/>
          <w:szCs w:val="20"/>
          <w:lang w:val="en-GB" w:eastAsia="ko-KR"/>
        </w:rPr>
        <w:t xml:space="preserve"> </w:t>
      </w:r>
    </w:p>
    <w:p w:rsidR="005602D0" w:rsidRDefault="005602D0" w:rsidP="005602D0">
      <w:pPr>
        <w:rPr>
          <w:rFonts w:ascii="Myriad Pro" w:hAnsi="Myriad Pro"/>
          <w:b/>
          <w:sz w:val="20"/>
          <w:szCs w:val="20"/>
          <w:lang w:val="en-GB"/>
        </w:rPr>
      </w:pPr>
      <w:bookmarkStart w:id="76" w:name="_Toc280697305"/>
      <w:bookmarkStart w:id="77" w:name="_Toc280692793"/>
      <w:r>
        <w:rPr>
          <w:rFonts w:ascii="Myriad Pro" w:hAnsi="Myriad Pro"/>
          <w:b/>
          <w:sz w:val="20"/>
          <w:szCs w:val="20"/>
          <w:lang w:val="en-GB"/>
        </w:rPr>
        <w:t>a) Purpose</w:t>
      </w:r>
      <w:bookmarkEnd w:id="76"/>
      <w:bookmarkEnd w:id="77"/>
      <w:r>
        <w:rPr>
          <w:rFonts w:ascii="Myriad Pro" w:hAnsi="Myriad Pro"/>
          <w:b/>
          <w:sz w:val="20"/>
          <w:szCs w:val="20"/>
          <w:lang w:val="en-GB"/>
        </w:rPr>
        <w:t xml:space="preserve"> </w:t>
      </w:r>
    </w:p>
    <w:p w:rsidR="005602D0" w:rsidRDefault="005602D0" w:rsidP="005602D0">
      <w:pPr>
        <w:rPr>
          <w:rFonts w:ascii="Myriad Pro" w:hAnsi="Myriad Pro"/>
          <w:sz w:val="20"/>
          <w:szCs w:val="20"/>
          <w:lang w:val="en-GB"/>
        </w:rPr>
      </w:pPr>
      <w:bookmarkStart w:id="78" w:name="_Toc280697306"/>
      <w:r>
        <w:rPr>
          <w:rFonts w:ascii="Myriad Pro" w:hAnsi="Myriad Pro"/>
          <w:sz w:val="20"/>
          <w:szCs w:val="20"/>
          <w:lang w:val="en-GB"/>
        </w:rPr>
        <w:t xml:space="preserve">The </w:t>
      </w:r>
      <w:r>
        <w:rPr>
          <w:rFonts w:ascii="Myriad Pro" w:hAnsi="Myriad Pro"/>
          <w:bCs/>
          <w:sz w:val="20"/>
          <w:szCs w:val="20"/>
          <w:lang w:val="en-GB"/>
        </w:rPr>
        <w:t>ob</w:t>
      </w:r>
      <w:r>
        <w:rPr>
          <w:rFonts w:ascii="Myriad Pro" w:hAnsi="Myriad Pro"/>
          <w:sz w:val="20"/>
          <w:szCs w:val="20"/>
          <w:lang w:val="en-GB"/>
        </w:rPr>
        <w:t>jectives of the SPIRE review are:</w:t>
      </w:r>
      <w:bookmarkEnd w:id="78"/>
      <w:r>
        <w:rPr>
          <w:rFonts w:ascii="Myriad Pro" w:hAnsi="Myriad Pro"/>
          <w:sz w:val="20"/>
          <w:szCs w:val="20"/>
          <w:lang w:val="en-GB"/>
        </w:rPr>
        <w:t xml:space="preserve"> </w:t>
      </w:r>
    </w:p>
    <w:p w:rsidR="005602D0" w:rsidRDefault="005602D0" w:rsidP="005602D0">
      <w:pPr>
        <w:numPr>
          <w:ilvl w:val="0"/>
          <w:numId w:val="2"/>
        </w:numPr>
        <w:rPr>
          <w:rFonts w:ascii="Myriad Pro" w:hAnsi="Myriad Pro"/>
          <w:sz w:val="20"/>
          <w:szCs w:val="20"/>
          <w:lang w:val="en-GB"/>
        </w:rPr>
      </w:pPr>
      <w:bookmarkStart w:id="79" w:name="_Toc280697307"/>
      <w:r>
        <w:rPr>
          <w:rFonts w:ascii="Myriad Pro" w:hAnsi="Myriad Pro"/>
          <w:sz w:val="20"/>
          <w:szCs w:val="20"/>
          <w:lang w:val="en-GB"/>
        </w:rPr>
        <w:t xml:space="preserve">To assist the recipient Government, beneficiaries, and the concerned co-financing partners, to understand the </w:t>
      </w:r>
      <w:r>
        <w:rPr>
          <w:rFonts w:ascii="Myriad Pro" w:hAnsi="Myriad Pro"/>
          <w:b/>
          <w:bCs/>
          <w:sz w:val="20"/>
          <w:szCs w:val="20"/>
          <w:lang w:val="en-GB"/>
        </w:rPr>
        <w:t xml:space="preserve">efficiency, effectiveness, relevance, </w:t>
      </w:r>
      <w:r>
        <w:rPr>
          <w:rFonts w:ascii="Myriad Pro" w:hAnsi="Myriad Pro"/>
          <w:sz w:val="20"/>
          <w:szCs w:val="20"/>
          <w:lang w:val="en-GB"/>
        </w:rPr>
        <w:t>and likely</w:t>
      </w:r>
      <w:r>
        <w:rPr>
          <w:rFonts w:ascii="Myriad Pro" w:hAnsi="Myriad Pro"/>
          <w:b/>
          <w:bCs/>
          <w:sz w:val="20"/>
          <w:szCs w:val="20"/>
          <w:lang w:val="en-GB"/>
        </w:rPr>
        <w:t xml:space="preserve"> sustainability of results;</w:t>
      </w:r>
      <w:bookmarkEnd w:id="79"/>
      <w:r>
        <w:rPr>
          <w:rFonts w:ascii="Myriad Pro" w:hAnsi="Myriad Pro"/>
          <w:b/>
          <w:bCs/>
          <w:sz w:val="20"/>
          <w:szCs w:val="20"/>
          <w:lang w:val="en-GB"/>
        </w:rPr>
        <w:t xml:space="preserve"> </w:t>
      </w:r>
    </w:p>
    <w:p w:rsidR="005602D0" w:rsidRDefault="005602D0" w:rsidP="005602D0">
      <w:pPr>
        <w:numPr>
          <w:ilvl w:val="0"/>
          <w:numId w:val="2"/>
        </w:numPr>
        <w:rPr>
          <w:rFonts w:ascii="Myriad Pro" w:hAnsi="Myriad Pro"/>
          <w:sz w:val="20"/>
          <w:szCs w:val="20"/>
          <w:lang w:val="en-GB"/>
        </w:rPr>
      </w:pPr>
      <w:bookmarkStart w:id="80" w:name="_Toc280697308"/>
      <w:r>
        <w:rPr>
          <w:rFonts w:ascii="Myriad Pro" w:hAnsi="Myriad Pro"/>
          <w:sz w:val="20"/>
          <w:szCs w:val="20"/>
          <w:lang w:val="en-GB"/>
        </w:rPr>
        <w:t xml:space="preserve">To assess the level of </w:t>
      </w:r>
      <w:r>
        <w:rPr>
          <w:rFonts w:ascii="Myriad Pro" w:hAnsi="Myriad Pro"/>
          <w:b/>
          <w:bCs/>
          <w:sz w:val="20"/>
          <w:szCs w:val="20"/>
          <w:lang w:val="en-GB"/>
        </w:rPr>
        <w:t>satisfaction of programme stakeholders</w:t>
      </w:r>
      <w:r>
        <w:rPr>
          <w:rFonts w:ascii="Myriad Pro" w:hAnsi="Myriad Pro"/>
          <w:sz w:val="20"/>
          <w:szCs w:val="20"/>
          <w:lang w:val="en-GB"/>
        </w:rPr>
        <w:t xml:space="preserve"> and beneficiaries with the results;</w:t>
      </w:r>
      <w:bookmarkEnd w:id="80"/>
    </w:p>
    <w:p w:rsidR="005602D0" w:rsidRDefault="005602D0" w:rsidP="005602D0">
      <w:pPr>
        <w:numPr>
          <w:ilvl w:val="0"/>
          <w:numId w:val="2"/>
        </w:numPr>
        <w:rPr>
          <w:rFonts w:ascii="Myriad Pro" w:hAnsi="Myriad Pro"/>
          <w:sz w:val="20"/>
          <w:szCs w:val="20"/>
          <w:lang w:val="en-GB"/>
        </w:rPr>
      </w:pPr>
      <w:bookmarkStart w:id="81" w:name="_Toc280697309"/>
      <w:r>
        <w:rPr>
          <w:rFonts w:ascii="Myriad Pro" w:hAnsi="Myriad Pro"/>
          <w:sz w:val="20"/>
          <w:szCs w:val="20"/>
          <w:lang w:val="en-GB"/>
        </w:rPr>
        <w:t xml:space="preserve">To assess whether UNCDF and its partners are </w:t>
      </w:r>
      <w:r>
        <w:rPr>
          <w:rFonts w:ascii="Myriad Pro" w:hAnsi="Myriad Pro"/>
          <w:b/>
          <w:bCs/>
          <w:sz w:val="20"/>
          <w:szCs w:val="20"/>
          <w:lang w:val="en-GB"/>
        </w:rPr>
        <w:t>effectively positioned</w:t>
      </w:r>
      <w:r>
        <w:rPr>
          <w:rFonts w:ascii="Myriad Pro" w:hAnsi="Myriad Pro"/>
          <w:sz w:val="20"/>
          <w:szCs w:val="20"/>
          <w:lang w:val="en-GB"/>
        </w:rPr>
        <w:t xml:space="preserve"> to achieve result.</w:t>
      </w:r>
      <w:bookmarkEnd w:id="81"/>
    </w:p>
    <w:p w:rsidR="005602D0" w:rsidRDefault="005602D0" w:rsidP="005602D0">
      <w:pPr>
        <w:numPr>
          <w:ilvl w:val="0"/>
          <w:numId w:val="2"/>
        </w:numPr>
        <w:rPr>
          <w:rFonts w:ascii="Myriad Pro" w:hAnsi="Myriad Pro"/>
          <w:sz w:val="20"/>
          <w:szCs w:val="20"/>
          <w:lang w:val="en-GB"/>
        </w:rPr>
      </w:pPr>
      <w:bookmarkStart w:id="82" w:name="_Toc280697310"/>
      <w:r>
        <w:rPr>
          <w:rFonts w:ascii="Myriad Pro" w:hAnsi="Myriad Pro"/>
          <w:snapToGrid w:val="0"/>
          <w:sz w:val="20"/>
          <w:szCs w:val="20"/>
          <w:lang w:val="en-GB"/>
        </w:rPr>
        <w:t xml:space="preserve">To contribute to UNCDF and partners’ </w:t>
      </w:r>
      <w:r>
        <w:rPr>
          <w:rFonts w:ascii="Myriad Pro" w:hAnsi="Myriad Pro"/>
          <w:b/>
          <w:bCs/>
          <w:snapToGrid w:val="0"/>
          <w:sz w:val="20"/>
          <w:szCs w:val="20"/>
          <w:lang w:val="en-GB"/>
        </w:rPr>
        <w:t>learning</w:t>
      </w:r>
      <w:r>
        <w:rPr>
          <w:rFonts w:ascii="Myriad Pro" w:hAnsi="Myriad Pro"/>
          <w:snapToGrid w:val="0"/>
          <w:sz w:val="20"/>
          <w:szCs w:val="20"/>
          <w:lang w:val="en-GB"/>
        </w:rPr>
        <w:t xml:space="preserve"> from programme experience;</w:t>
      </w:r>
      <w:bookmarkEnd w:id="82"/>
    </w:p>
    <w:p w:rsidR="005602D0" w:rsidRDefault="005602D0" w:rsidP="005602D0">
      <w:pPr>
        <w:numPr>
          <w:ilvl w:val="0"/>
          <w:numId w:val="2"/>
        </w:numPr>
        <w:rPr>
          <w:rFonts w:ascii="Myriad Pro" w:hAnsi="Myriad Pro"/>
          <w:sz w:val="20"/>
          <w:szCs w:val="20"/>
          <w:lang w:val="en-GB"/>
        </w:rPr>
      </w:pPr>
      <w:bookmarkStart w:id="83" w:name="_Toc280697311"/>
      <w:r>
        <w:rPr>
          <w:rFonts w:ascii="Myriad Pro" w:hAnsi="Myriad Pro"/>
          <w:snapToGrid w:val="0"/>
          <w:sz w:val="20"/>
          <w:szCs w:val="20"/>
          <w:lang w:val="en-GB"/>
        </w:rPr>
        <w:t xml:space="preserve">To help programme stakeholders assess the value and opportunity for broader </w:t>
      </w:r>
      <w:r>
        <w:rPr>
          <w:rFonts w:ascii="Myriad Pro" w:hAnsi="Myriad Pro"/>
          <w:b/>
          <w:bCs/>
          <w:snapToGrid w:val="0"/>
          <w:sz w:val="20"/>
          <w:szCs w:val="20"/>
          <w:lang w:val="en-GB"/>
        </w:rPr>
        <w:t>replication</w:t>
      </w:r>
      <w:r>
        <w:rPr>
          <w:rFonts w:ascii="Myriad Pro" w:hAnsi="Myriad Pro"/>
          <w:snapToGrid w:val="0"/>
          <w:sz w:val="20"/>
          <w:szCs w:val="20"/>
          <w:lang w:val="en-GB"/>
        </w:rPr>
        <w:t xml:space="preserve"> of the programme;</w:t>
      </w:r>
      <w:bookmarkEnd w:id="83"/>
    </w:p>
    <w:p w:rsidR="005602D0" w:rsidRDefault="005602D0" w:rsidP="005602D0">
      <w:pPr>
        <w:numPr>
          <w:ilvl w:val="0"/>
          <w:numId w:val="2"/>
        </w:numPr>
        <w:rPr>
          <w:rFonts w:ascii="Myriad Pro" w:hAnsi="Myriad Pro"/>
          <w:sz w:val="20"/>
          <w:szCs w:val="20"/>
          <w:lang w:val="en-GB"/>
        </w:rPr>
      </w:pPr>
      <w:bookmarkStart w:id="84" w:name="_Toc280697312"/>
      <w:r>
        <w:rPr>
          <w:rFonts w:ascii="Myriad Pro" w:hAnsi="Myriad Pro"/>
          <w:snapToGrid w:val="0"/>
          <w:sz w:val="20"/>
          <w:szCs w:val="20"/>
          <w:lang w:val="en-GB"/>
        </w:rPr>
        <w:t xml:space="preserve">To help programme stakeholders determine the need for </w:t>
      </w:r>
      <w:r>
        <w:rPr>
          <w:rFonts w:ascii="Myriad Pro" w:hAnsi="Myriad Pro"/>
          <w:b/>
          <w:bCs/>
          <w:snapToGrid w:val="0"/>
          <w:sz w:val="20"/>
          <w:szCs w:val="20"/>
          <w:lang w:val="en-GB"/>
        </w:rPr>
        <w:t>follow-up</w:t>
      </w:r>
      <w:r>
        <w:rPr>
          <w:rFonts w:ascii="Myriad Pro" w:hAnsi="Myriad Pro"/>
          <w:snapToGrid w:val="0"/>
          <w:sz w:val="20"/>
          <w:szCs w:val="20"/>
          <w:lang w:val="en-GB"/>
        </w:rPr>
        <w:t xml:space="preserve"> on the intervention, and general direction for the future course;</w:t>
      </w:r>
      <w:bookmarkEnd w:id="84"/>
    </w:p>
    <w:p w:rsidR="005602D0" w:rsidRDefault="005602D0" w:rsidP="005602D0">
      <w:pPr>
        <w:numPr>
          <w:ilvl w:val="0"/>
          <w:numId w:val="2"/>
        </w:numPr>
        <w:rPr>
          <w:rFonts w:ascii="Myriad Pro" w:hAnsi="Myriad Pro"/>
          <w:sz w:val="20"/>
          <w:szCs w:val="20"/>
          <w:lang w:val="en-GB"/>
        </w:rPr>
      </w:pPr>
      <w:bookmarkStart w:id="85" w:name="_Toc280697313"/>
      <w:r>
        <w:rPr>
          <w:rFonts w:ascii="Myriad Pro" w:hAnsi="Myriad Pro"/>
          <w:sz w:val="20"/>
          <w:szCs w:val="20"/>
          <w:lang w:val="en-GB"/>
        </w:rPr>
        <w:t xml:space="preserve">To ensure </w:t>
      </w:r>
      <w:r>
        <w:rPr>
          <w:rFonts w:ascii="Myriad Pro" w:hAnsi="Myriad Pro"/>
          <w:b/>
          <w:bCs/>
          <w:sz w:val="20"/>
          <w:szCs w:val="20"/>
          <w:lang w:val="en-GB"/>
        </w:rPr>
        <w:t>accountability</w:t>
      </w:r>
      <w:r>
        <w:rPr>
          <w:rFonts w:ascii="Myriad Pro" w:hAnsi="Myriad Pro"/>
          <w:sz w:val="20"/>
          <w:szCs w:val="20"/>
          <w:lang w:val="en-GB"/>
        </w:rPr>
        <w:t xml:space="preserve"> for results to the programme’s financial backers, stakeholders and beneficiaries;</w:t>
      </w:r>
      <w:bookmarkEnd w:id="85"/>
    </w:p>
    <w:p w:rsidR="005602D0" w:rsidRDefault="005602D0" w:rsidP="005602D0">
      <w:pPr>
        <w:numPr>
          <w:ilvl w:val="0"/>
          <w:numId w:val="2"/>
        </w:numPr>
        <w:rPr>
          <w:rFonts w:ascii="Myriad Pro" w:hAnsi="Myriad Pro"/>
          <w:sz w:val="20"/>
          <w:szCs w:val="20"/>
          <w:lang w:val="en-GB"/>
        </w:rPr>
      </w:pPr>
      <w:bookmarkStart w:id="86" w:name="_Toc280697314"/>
      <w:r>
        <w:rPr>
          <w:rFonts w:ascii="Myriad Pro" w:hAnsi="Myriad Pro"/>
          <w:b/>
          <w:sz w:val="20"/>
          <w:szCs w:val="20"/>
          <w:lang w:val="en-GB"/>
        </w:rPr>
        <w:t>Comply with the requirements</w:t>
      </w:r>
      <w:r>
        <w:rPr>
          <w:rFonts w:ascii="Myriad Pro" w:hAnsi="Myriad Pro"/>
          <w:sz w:val="20"/>
          <w:szCs w:val="20"/>
          <w:lang w:val="en-GB"/>
        </w:rPr>
        <w:t xml:space="preserve"> of the programme document/funding agreement and UNCDF Evaluation Policy.</w:t>
      </w:r>
      <w:bookmarkEnd w:id="86"/>
    </w:p>
    <w:p w:rsidR="005602D0" w:rsidRDefault="005602D0" w:rsidP="005602D0">
      <w:pPr>
        <w:rPr>
          <w:rFonts w:ascii="Myriad Pro" w:hAnsi="Myriad Pro"/>
          <w:b/>
          <w:snapToGrid w:val="0"/>
          <w:sz w:val="20"/>
          <w:szCs w:val="20"/>
          <w:lang w:val="en-GB" w:eastAsia="ko-KR"/>
        </w:rPr>
      </w:pPr>
      <w:bookmarkStart w:id="87" w:name="_Toc280697315"/>
      <w:r>
        <w:rPr>
          <w:rFonts w:ascii="Myriad Pro" w:hAnsi="Myriad Pro"/>
          <w:b/>
          <w:snapToGrid w:val="0"/>
          <w:sz w:val="20"/>
          <w:szCs w:val="20"/>
          <w:lang w:val="en-GB" w:eastAsia="ko-KR"/>
        </w:rPr>
        <w:t>b) Timing</w:t>
      </w:r>
      <w:bookmarkEnd w:id="87"/>
    </w:p>
    <w:p w:rsidR="005602D0" w:rsidRDefault="005602D0" w:rsidP="005602D0">
      <w:pPr>
        <w:rPr>
          <w:rFonts w:ascii="Myriad Pro" w:hAnsi="Myriad Pro"/>
          <w:color w:val="008000"/>
          <w:sz w:val="20"/>
          <w:szCs w:val="20"/>
          <w:lang w:val="en-GB"/>
        </w:rPr>
      </w:pPr>
      <w:bookmarkStart w:id="88" w:name="_Toc280697316"/>
      <w:r>
        <w:rPr>
          <w:rFonts w:ascii="Myriad Pro" w:hAnsi="Myriad Pro"/>
          <w:sz w:val="20"/>
          <w:szCs w:val="20"/>
          <w:lang w:val="en-GB"/>
        </w:rPr>
        <w:t>The evaluation is carried out at this particular time because a</w:t>
      </w:r>
      <w:r>
        <w:rPr>
          <w:rFonts w:ascii="Myriad Pro" w:hAnsi="Myriad Pro"/>
          <w:color w:val="008000"/>
          <w:sz w:val="20"/>
          <w:szCs w:val="20"/>
          <w:lang w:val="en-GB"/>
        </w:rPr>
        <w:t xml:space="preserve"> </w:t>
      </w:r>
      <w:r>
        <w:rPr>
          <w:rFonts w:ascii="Myriad Pro" w:hAnsi="Myriad Pro"/>
          <w:sz w:val="20"/>
          <w:szCs w:val="20"/>
          <w:lang w:val="en-GB"/>
        </w:rPr>
        <w:t xml:space="preserve">Mid Term review was not carried out and therefore the programme was overdue. </w:t>
      </w:r>
      <w:proofErr w:type="gramStart"/>
      <w:r>
        <w:rPr>
          <w:rFonts w:ascii="Myriad Pro" w:hAnsi="Myriad Pro"/>
          <w:sz w:val="20"/>
          <w:szCs w:val="20"/>
          <w:lang w:val="en-GB"/>
        </w:rPr>
        <w:t>Since the programme has been in operation for more than four years (now coming to an end, the outcome of this review will now feed into Tripartite Review Meeting scheduled later this year</w:t>
      </w:r>
      <w:r>
        <w:rPr>
          <w:rFonts w:ascii="Myriad Pro" w:hAnsi="Myriad Pro"/>
          <w:color w:val="008000"/>
          <w:sz w:val="20"/>
          <w:szCs w:val="20"/>
          <w:lang w:val="en-GB"/>
        </w:rPr>
        <w:t>.</w:t>
      </w:r>
      <w:proofErr w:type="gramEnd"/>
      <w:r>
        <w:rPr>
          <w:rFonts w:ascii="Myriad Pro" w:hAnsi="Myriad Pro"/>
          <w:color w:val="008000"/>
          <w:sz w:val="20"/>
          <w:szCs w:val="20"/>
          <w:lang w:val="en-GB"/>
        </w:rPr>
        <w:t xml:space="preserve"> </w:t>
      </w:r>
      <w:r>
        <w:rPr>
          <w:rFonts w:ascii="Myriad Pro" w:hAnsi="Myriad Pro"/>
          <w:snapToGrid w:val="0"/>
          <w:sz w:val="20"/>
          <w:szCs w:val="20"/>
          <w:lang w:val="en-GB"/>
        </w:rPr>
        <w:t>The review should be conducted immediately after the general election from 16</w:t>
      </w:r>
      <w:r>
        <w:rPr>
          <w:rFonts w:ascii="Myriad Pro" w:hAnsi="Myriad Pro"/>
          <w:snapToGrid w:val="0"/>
          <w:sz w:val="20"/>
          <w:szCs w:val="20"/>
          <w:vertAlign w:val="superscript"/>
          <w:lang w:val="en-GB"/>
        </w:rPr>
        <w:t>th</w:t>
      </w:r>
      <w:r>
        <w:rPr>
          <w:rFonts w:ascii="Myriad Pro" w:hAnsi="Myriad Pro"/>
          <w:snapToGrid w:val="0"/>
          <w:sz w:val="20"/>
          <w:szCs w:val="20"/>
          <w:lang w:val="en-GB"/>
        </w:rPr>
        <w:t>-30</w:t>
      </w:r>
      <w:r>
        <w:rPr>
          <w:rFonts w:ascii="Myriad Pro" w:hAnsi="Myriad Pro"/>
          <w:snapToGrid w:val="0"/>
          <w:sz w:val="20"/>
          <w:szCs w:val="20"/>
          <w:vertAlign w:val="superscript"/>
          <w:lang w:val="en-GB"/>
        </w:rPr>
        <w:t>th</w:t>
      </w:r>
      <w:r>
        <w:rPr>
          <w:rFonts w:ascii="Myriad Pro" w:hAnsi="Myriad Pro"/>
          <w:snapToGrid w:val="0"/>
          <w:sz w:val="20"/>
          <w:szCs w:val="20"/>
          <w:lang w:val="en-GB"/>
        </w:rPr>
        <w:t xml:space="preserve"> November.</w:t>
      </w:r>
      <w:bookmarkEnd w:id="88"/>
    </w:p>
    <w:p w:rsidR="005602D0" w:rsidRDefault="005602D0" w:rsidP="005602D0">
      <w:pPr>
        <w:rPr>
          <w:rFonts w:ascii="Myriad Pro" w:hAnsi="Myriad Pro"/>
          <w:color w:val="008000"/>
          <w:sz w:val="20"/>
          <w:szCs w:val="20"/>
          <w:lang w:val="en-GB"/>
        </w:rPr>
      </w:pPr>
      <w:bookmarkStart w:id="89" w:name="_Toc280697317"/>
      <w:r>
        <w:rPr>
          <w:rFonts w:ascii="Myriad Pro" w:hAnsi="Myriad Pro"/>
          <w:sz w:val="20"/>
          <w:szCs w:val="20"/>
          <w:lang w:val="en-GB"/>
        </w:rPr>
        <w:t>The full SPIRE evaluation is scheduled to take place during November and December 2010. The field phase, specifically, is scheduled for 16 – 30 November 2010.</w:t>
      </w:r>
      <w:bookmarkEnd w:id="89"/>
      <w:r>
        <w:rPr>
          <w:rFonts w:ascii="Myriad Pro" w:hAnsi="Myriad Pro"/>
          <w:sz w:val="20"/>
          <w:szCs w:val="20"/>
          <w:lang w:val="en-GB"/>
        </w:rPr>
        <w:t xml:space="preserve"> </w:t>
      </w:r>
    </w:p>
    <w:p w:rsidR="005602D0" w:rsidRDefault="005602D0" w:rsidP="005602D0">
      <w:pPr>
        <w:rPr>
          <w:rFonts w:ascii="Myriad Pro" w:hAnsi="Myriad Pro"/>
          <w:i/>
          <w:iCs/>
          <w:snapToGrid w:val="0"/>
          <w:color w:val="008000"/>
          <w:sz w:val="20"/>
          <w:szCs w:val="20"/>
          <w:lang w:val="en-GB"/>
        </w:rPr>
      </w:pPr>
      <w:bookmarkStart w:id="90" w:name="_Toc280697318"/>
      <w:r>
        <w:rPr>
          <w:rFonts w:ascii="Myriad Pro" w:hAnsi="Myriad Pro"/>
          <w:snapToGrid w:val="0"/>
          <w:sz w:val="20"/>
          <w:szCs w:val="20"/>
          <w:lang w:val="en-GB"/>
        </w:rPr>
        <w:t xml:space="preserve">The programme is </w:t>
      </w:r>
      <w:proofErr w:type="gramStart"/>
      <w:r>
        <w:rPr>
          <w:rFonts w:ascii="Myriad Pro" w:hAnsi="Myriad Pro"/>
          <w:snapToGrid w:val="0"/>
          <w:sz w:val="20"/>
          <w:szCs w:val="20"/>
          <w:lang w:val="en-GB"/>
        </w:rPr>
        <w:t>a collaboration</w:t>
      </w:r>
      <w:proofErr w:type="gramEnd"/>
      <w:r>
        <w:rPr>
          <w:rFonts w:ascii="Myriad Pro" w:hAnsi="Myriad Pro"/>
          <w:snapToGrid w:val="0"/>
          <w:sz w:val="20"/>
          <w:szCs w:val="20"/>
          <w:lang w:val="en-GB"/>
        </w:rPr>
        <w:t xml:space="preserve"> between the government, UNDP and UNCDF. Since the programme is a pilot, the experience and lessons learnt are expected to be shared with the host government as well development partners supporting the local government reform programme</w:t>
      </w:r>
      <w:r>
        <w:rPr>
          <w:rFonts w:ascii="Myriad Pro" w:hAnsi="Myriad Pro"/>
          <w:snapToGrid w:val="0"/>
          <w:color w:val="008000"/>
          <w:sz w:val="20"/>
          <w:szCs w:val="20"/>
          <w:lang w:val="en-GB"/>
        </w:rPr>
        <w:t xml:space="preserve">. </w:t>
      </w:r>
      <w:r>
        <w:rPr>
          <w:rFonts w:ascii="Myriad Pro" w:hAnsi="Myriad Pro"/>
          <w:snapToGrid w:val="0"/>
          <w:sz w:val="20"/>
          <w:szCs w:val="20"/>
          <w:lang w:val="en-GB"/>
        </w:rPr>
        <w:t>Collaboration therefore will be in terms of sharing the lessons and experience relevant to decentralization by devolution</w:t>
      </w:r>
      <w:r>
        <w:rPr>
          <w:rFonts w:ascii="Myriad Pro" w:hAnsi="Myriad Pro"/>
          <w:snapToGrid w:val="0"/>
          <w:color w:val="008000"/>
          <w:sz w:val="20"/>
          <w:szCs w:val="20"/>
          <w:lang w:val="en-GB"/>
        </w:rPr>
        <w:t>.</w:t>
      </w:r>
      <w:bookmarkEnd w:id="90"/>
    </w:p>
    <w:p w:rsidR="005602D0" w:rsidRDefault="005602D0" w:rsidP="005602D0">
      <w:pPr>
        <w:rPr>
          <w:rFonts w:ascii="Myriad Pro" w:hAnsi="Myriad Pro"/>
          <w:b/>
          <w:sz w:val="20"/>
          <w:szCs w:val="20"/>
          <w:lang w:val="en-GB"/>
        </w:rPr>
      </w:pPr>
      <w:bookmarkStart w:id="91" w:name="_Toc280697319"/>
      <w:bookmarkStart w:id="92" w:name="_Toc280692794"/>
    </w:p>
    <w:p w:rsidR="005602D0" w:rsidRDefault="005602D0" w:rsidP="005602D0">
      <w:pPr>
        <w:rPr>
          <w:rFonts w:ascii="Myriad Pro" w:hAnsi="Myriad Pro"/>
          <w:b/>
          <w:color w:val="008000"/>
          <w:sz w:val="20"/>
          <w:szCs w:val="20"/>
          <w:lang w:val="en-GB"/>
        </w:rPr>
      </w:pPr>
      <w:r>
        <w:rPr>
          <w:rFonts w:ascii="Myriad Pro" w:hAnsi="Myriad Pro"/>
          <w:b/>
          <w:sz w:val="20"/>
          <w:szCs w:val="20"/>
          <w:lang w:val="en-GB"/>
        </w:rPr>
        <w:t>B. Programme profile</w:t>
      </w:r>
      <w:bookmarkEnd w:id="91"/>
      <w:bookmarkEnd w:id="92"/>
      <w:r>
        <w:rPr>
          <w:rFonts w:ascii="Myriad Pro" w:hAnsi="Myriad Pro"/>
          <w:b/>
          <w:sz w:val="20"/>
          <w:szCs w:val="20"/>
          <w:lang w:val="en-GB"/>
        </w:rPr>
        <w:t xml:space="preserve"> </w:t>
      </w:r>
    </w:p>
    <w:p w:rsidR="005602D0" w:rsidRDefault="005602D0" w:rsidP="005602D0">
      <w:pPr>
        <w:rPr>
          <w:rFonts w:ascii="Myriad Pro" w:hAnsi="Myriad Pro"/>
          <w:snapToGrid w:val="0"/>
          <w:sz w:val="20"/>
          <w:szCs w:val="20"/>
          <w:lang w:val="en-GB"/>
        </w:rPr>
      </w:pPr>
      <w:bookmarkStart w:id="93" w:name="_Toc280697320"/>
      <w:r>
        <w:rPr>
          <w:rFonts w:ascii="Myriad Pro" w:hAnsi="Myriad Pro"/>
          <w:snapToGrid w:val="0"/>
          <w:sz w:val="20"/>
          <w:szCs w:val="20"/>
          <w:lang w:val="en-GB"/>
        </w:rPr>
        <w:t xml:space="preserve">a) </w:t>
      </w:r>
      <w:r>
        <w:rPr>
          <w:rFonts w:ascii="Myriad Pro" w:hAnsi="Myriad Pro"/>
          <w:snapToGrid w:val="0"/>
          <w:sz w:val="20"/>
          <w:szCs w:val="20"/>
          <w:lang w:val="en-GB"/>
        </w:rPr>
        <w:tab/>
        <w:t>Country context/status of decentralization in terms of strategy, policy and implementation</w:t>
      </w:r>
      <w:bookmarkEnd w:id="93"/>
      <w:r>
        <w:rPr>
          <w:rFonts w:ascii="Myriad Pro" w:hAnsi="Myriad Pro"/>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94" w:name="_Toc280697321"/>
      <w:r>
        <w:rPr>
          <w:rFonts w:ascii="Myriad Pro" w:hAnsi="Myriad Pro"/>
          <w:snapToGrid w:val="0"/>
          <w:sz w:val="20"/>
          <w:szCs w:val="20"/>
          <w:lang w:val="en-GB"/>
        </w:rPr>
        <w:t>This section should contain:</w:t>
      </w:r>
      <w:bookmarkEnd w:id="94"/>
    </w:p>
    <w:p w:rsidR="005602D0" w:rsidRDefault="005602D0" w:rsidP="005602D0">
      <w:pPr>
        <w:rPr>
          <w:rFonts w:ascii="Myriad Pro" w:hAnsi="Myriad Pro"/>
          <w:snapToGrid w:val="0"/>
          <w:sz w:val="20"/>
          <w:szCs w:val="20"/>
          <w:lang w:val="en-GB"/>
        </w:rPr>
      </w:pPr>
      <w:bookmarkStart w:id="95" w:name="_Toc280697322"/>
      <w:proofErr w:type="gramStart"/>
      <w:r>
        <w:rPr>
          <w:rFonts w:ascii="Myriad Pro" w:hAnsi="Myriad Pro"/>
          <w:snapToGrid w:val="0"/>
          <w:sz w:val="20"/>
          <w:szCs w:val="20"/>
          <w:lang w:val="en-GB"/>
        </w:rPr>
        <w:t>a</w:t>
      </w:r>
      <w:proofErr w:type="gramEnd"/>
      <w:r>
        <w:rPr>
          <w:rFonts w:ascii="Myriad Pro" w:hAnsi="Myriad Pro"/>
          <w:snapToGrid w:val="0"/>
          <w:sz w:val="20"/>
          <w:szCs w:val="20"/>
          <w:lang w:val="en-GB"/>
        </w:rPr>
        <w:t xml:space="preserve"> brief summary of current status</w:t>
      </w:r>
      <w:bookmarkEnd w:id="95"/>
      <w:r>
        <w:rPr>
          <w:rFonts w:ascii="Myriad Pro" w:hAnsi="Myriad Pro"/>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96" w:name="_Toc280697323"/>
      <w:proofErr w:type="gramStart"/>
      <w:r>
        <w:rPr>
          <w:rFonts w:ascii="Myriad Pro" w:hAnsi="Myriad Pro"/>
          <w:snapToGrid w:val="0"/>
          <w:sz w:val="20"/>
          <w:szCs w:val="20"/>
          <w:lang w:val="en-GB"/>
        </w:rPr>
        <w:t>reference</w:t>
      </w:r>
      <w:proofErr w:type="gramEnd"/>
      <w:r>
        <w:rPr>
          <w:rFonts w:ascii="Myriad Pro" w:hAnsi="Myriad Pro"/>
          <w:snapToGrid w:val="0"/>
          <w:sz w:val="20"/>
          <w:szCs w:val="20"/>
          <w:lang w:val="en-GB"/>
        </w:rPr>
        <w:t xml:space="preserve"> to key documents and relevant background documentation which in the PO’s judgment should be read by the SPIRE mission as part the mission preparation process.  </w:t>
      </w:r>
      <w:r>
        <w:rPr>
          <w:rFonts w:ascii="Myriad Pro" w:hAnsi="Myriad Pro"/>
          <w:b/>
          <w:snapToGrid w:val="0"/>
          <w:sz w:val="20"/>
          <w:szCs w:val="20"/>
          <w:lang w:val="en-GB"/>
        </w:rPr>
        <w:t>A list of relevant documents should be included as ANNEX 1 of these TOR.</w:t>
      </w:r>
      <w:bookmarkEnd w:id="96"/>
    </w:p>
    <w:p w:rsidR="005602D0" w:rsidRDefault="005602D0" w:rsidP="005602D0">
      <w:pPr>
        <w:rPr>
          <w:rFonts w:ascii="Myriad Pro" w:hAnsi="Myriad Pro"/>
          <w:snapToGrid w:val="0"/>
          <w:sz w:val="20"/>
          <w:szCs w:val="20"/>
          <w:lang w:val="en-GB"/>
        </w:rPr>
      </w:pPr>
    </w:p>
    <w:p w:rsidR="005602D0" w:rsidRDefault="005602D0" w:rsidP="005602D0">
      <w:pPr>
        <w:rPr>
          <w:rFonts w:ascii="Myriad Pro" w:hAnsi="Myriad Pro"/>
          <w:snapToGrid w:val="0"/>
          <w:sz w:val="20"/>
          <w:szCs w:val="20"/>
          <w:lang w:val="en-GB"/>
        </w:rPr>
      </w:pPr>
      <w:bookmarkStart w:id="97" w:name="_Toc280697324"/>
      <w:r>
        <w:rPr>
          <w:rFonts w:ascii="Myriad Pro" w:hAnsi="Myriad Pro"/>
          <w:snapToGrid w:val="0"/>
          <w:sz w:val="20"/>
          <w:szCs w:val="20"/>
          <w:lang w:val="en-GB"/>
        </w:rPr>
        <w:t>Brief summary of current status of implementation of decentralization reforms</w:t>
      </w:r>
      <w:bookmarkEnd w:id="97"/>
    </w:p>
    <w:p w:rsidR="005602D0" w:rsidRDefault="005602D0" w:rsidP="005602D0">
      <w:pPr>
        <w:rPr>
          <w:rFonts w:ascii="Myriad Pro" w:hAnsi="Myriad Pro"/>
          <w:sz w:val="20"/>
          <w:szCs w:val="20"/>
          <w:lang w:val="en-GB"/>
        </w:rPr>
      </w:pPr>
      <w:bookmarkStart w:id="98" w:name="_Toc280697325"/>
      <w:r>
        <w:rPr>
          <w:rFonts w:ascii="Myriad Pro" w:hAnsi="Myriad Pro"/>
          <w:sz w:val="20"/>
          <w:szCs w:val="20"/>
          <w:lang w:val="en-GB"/>
        </w:rPr>
        <w:t xml:space="preserve">In line with vision 2025, the </w:t>
      </w:r>
      <w:r>
        <w:rPr>
          <w:rFonts w:ascii="Myriad Pro" w:hAnsi="Myriad Pro"/>
          <w:i/>
          <w:sz w:val="20"/>
          <w:szCs w:val="20"/>
          <w:lang w:val="en-GB"/>
        </w:rPr>
        <w:t>National Strategy for Growth and Poverty Reduction in 2005</w:t>
      </w:r>
      <w:r>
        <w:rPr>
          <w:rFonts w:ascii="Myriad Pro" w:hAnsi="Myriad Pro"/>
          <w:sz w:val="20"/>
          <w:szCs w:val="20"/>
          <w:lang w:val="en-GB"/>
        </w:rPr>
        <w:t xml:space="preserve">  (NSGPR now being reviewed) and in conformity with the 1998 </w:t>
      </w:r>
      <w:r>
        <w:rPr>
          <w:rFonts w:ascii="Myriad Pro" w:hAnsi="Myriad Pro"/>
          <w:i/>
          <w:sz w:val="20"/>
          <w:szCs w:val="20"/>
          <w:lang w:val="en-GB"/>
        </w:rPr>
        <w:t>Policy Paper on Local Government Reform</w:t>
      </w:r>
      <w:r>
        <w:rPr>
          <w:rFonts w:ascii="Myriad Pro" w:hAnsi="Myriad Pro"/>
          <w:sz w:val="20"/>
          <w:szCs w:val="20"/>
          <w:lang w:val="en-GB"/>
        </w:rPr>
        <w:t>, the government of the United Republic of Tanzania (Prime Minister’s Office- Regional Administration and Local Government) embarked on an implementation framework that entailed the following policy reform areas: Political decentralization (the transfer of power to elected councils and creation of multi-functional governments at the local level); Financial Decentralization (provision of discretional financial powers to LGAs with central government providing unconditional grant transfers); Administrative Decentralization (giving local government discretion over human resources management, with staff being accountable to the local council and people); and Changed Central-Local Relations (a shift by central government from directive powers to a system that provides for consultations and negotiations with Central Government providing support to Local Government Authorities.) This process of transfer of both administrative capabilities and executive authority from centre to the periphery is meant to give more power to local governments and lead to improved service delivery.</w:t>
      </w:r>
      <w:bookmarkEnd w:id="98"/>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99" w:name="_Toc280697326"/>
      <w:r>
        <w:rPr>
          <w:rFonts w:ascii="Myriad Pro" w:hAnsi="Myriad Pro"/>
          <w:sz w:val="20"/>
          <w:szCs w:val="20"/>
          <w:lang w:val="en-GB"/>
        </w:rPr>
        <w:t>In implementing the policy, remarkable achievements have been noted and recorded as follows:</w:t>
      </w:r>
      <w:bookmarkEnd w:id="99"/>
      <w:r>
        <w:rPr>
          <w:rFonts w:ascii="Myriad Pro" w:hAnsi="Myriad Pro"/>
          <w:sz w:val="20"/>
          <w:szCs w:val="20"/>
          <w:lang w:val="en-GB"/>
        </w:rPr>
        <w:t xml:space="preserve"> </w:t>
      </w:r>
    </w:p>
    <w:p w:rsidR="005602D0" w:rsidRDefault="005602D0" w:rsidP="005602D0">
      <w:pPr>
        <w:rPr>
          <w:rFonts w:ascii="Myriad Pro" w:hAnsi="Myriad Pro"/>
          <w:b/>
          <w:sz w:val="20"/>
          <w:szCs w:val="20"/>
          <w:lang w:val="en-GB"/>
        </w:rPr>
      </w:pPr>
      <w:bookmarkStart w:id="100" w:name="_Toc280697327"/>
      <w:r>
        <w:rPr>
          <w:rFonts w:ascii="Myriad Pro" w:hAnsi="Myriad Pro"/>
          <w:b/>
          <w:sz w:val="20"/>
          <w:szCs w:val="20"/>
          <w:lang w:val="en-GB"/>
        </w:rPr>
        <w:t>Political decentralization</w:t>
      </w:r>
      <w:r>
        <w:rPr>
          <w:rFonts w:ascii="Myriad Pro" w:hAnsi="Myriad Pro"/>
          <w:sz w:val="20"/>
          <w:szCs w:val="20"/>
          <w:lang w:val="en-GB"/>
        </w:rPr>
        <w:t>: On a gradual step by step power has been transferred to local councils and now Local Government Authorities and Villages have fully constituted Councils (governments) and Assemblies and various statutory committees that support them.  Councillors are in these Committees and the Council Chairperson is elected from among the Councillors and affirmative action has been taken to ensure</w:t>
      </w:r>
      <w:r>
        <w:rPr>
          <w:rFonts w:ascii="Myriad Pro" w:hAnsi="Myriad Pro" w:cs="Tahoma"/>
          <w:sz w:val="20"/>
          <w:szCs w:val="20"/>
          <w:lang w:val="en-GB"/>
        </w:rPr>
        <w:t xml:space="preserve"> women representation.  </w:t>
      </w:r>
      <w:r>
        <w:rPr>
          <w:rFonts w:ascii="Myriad Pro" w:hAnsi="Myriad Pro"/>
          <w:sz w:val="20"/>
          <w:szCs w:val="20"/>
          <w:lang w:val="en-GB"/>
        </w:rPr>
        <w:t>Codes of ethics and conduct were issued in 2002 for guiding and governing behaviour of all elected officials and staff in the conduct of public affairs.  The Council Chairperson delivers an Annual Accountability Report to the people within the local authority on 1 July each year, the Local Government Day.</w:t>
      </w:r>
      <w:bookmarkEnd w:id="100"/>
    </w:p>
    <w:p w:rsidR="005602D0" w:rsidRDefault="005602D0" w:rsidP="005602D0">
      <w:pPr>
        <w:rPr>
          <w:rFonts w:ascii="Myriad Pro" w:hAnsi="Myriad Pro"/>
          <w:b/>
          <w:sz w:val="20"/>
          <w:szCs w:val="20"/>
          <w:lang w:val="en-GB"/>
        </w:rPr>
      </w:pPr>
      <w:bookmarkStart w:id="101" w:name="_Toc280697328"/>
      <w:r>
        <w:rPr>
          <w:rFonts w:ascii="Myriad Pro" w:hAnsi="Myriad Pro"/>
          <w:b/>
          <w:sz w:val="20"/>
          <w:szCs w:val="20"/>
          <w:lang w:val="en-GB"/>
        </w:rPr>
        <w:t>Fiscal Decentralization</w:t>
      </w:r>
      <w:r>
        <w:rPr>
          <w:rFonts w:ascii="Myriad Pro" w:hAnsi="Myriad Pro"/>
          <w:sz w:val="20"/>
          <w:szCs w:val="20"/>
          <w:lang w:val="en-GB"/>
        </w:rPr>
        <w:t>: There are a number of improvements in financial management (planning, allocation, expenditures value for money, reporting and accountability of funds to electorate). As such the government is now operating 3 year Medium Term Expenditure Frameworks, and development budgets for local governments are based on performance assessments, allocation of funds done by a formula, and to ensure transparency both recurrent and development transfers are publicized nationally and locally, through the Local Government Development Grant system. To ensure good book-keeping, timely reporting and public information, the government has introduced an integrated financial management system (IFMS) at both national and local level. To ensure accountability and value for money, the quality of local government authorities financial management systems are checked in several ways:  centrally there are public expenditure reviews, and locally Public Expenditure Tracking systems/Studies (PETS) to ‘follow the money’. The latter is an effort of civil society organizations.</w:t>
      </w:r>
      <w:bookmarkEnd w:id="101"/>
    </w:p>
    <w:p w:rsidR="005602D0" w:rsidRDefault="005602D0" w:rsidP="005602D0">
      <w:pPr>
        <w:rPr>
          <w:rFonts w:ascii="Myriad Pro" w:hAnsi="Myriad Pro"/>
          <w:b/>
          <w:sz w:val="20"/>
          <w:szCs w:val="20"/>
          <w:lang w:val="en-GB"/>
        </w:rPr>
      </w:pPr>
      <w:bookmarkStart w:id="102" w:name="_Toc280697329"/>
      <w:proofErr w:type="gramStart"/>
      <w:r>
        <w:rPr>
          <w:rFonts w:ascii="Myriad Pro" w:hAnsi="Myriad Pro"/>
          <w:b/>
          <w:sz w:val="20"/>
          <w:szCs w:val="20"/>
          <w:lang w:val="en-GB"/>
        </w:rPr>
        <w:t>Administrative Decentralization</w:t>
      </w:r>
      <w:r>
        <w:rPr>
          <w:rFonts w:ascii="Myriad Pro" w:hAnsi="Myriad Pro"/>
          <w:sz w:val="20"/>
          <w:szCs w:val="20"/>
          <w:lang w:val="en-GB"/>
        </w:rPr>
        <w:t>.</w:t>
      </w:r>
      <w:proofErr w:type="gramEnd"/>
      <w:r>
        <w:rPr>
          <w:rFonts w:ascii="Myriad Pro" w:hAnsi="Myriad Pro"/>
          <w:sz w:val="20"/>
          <w:szCs w:val="20"/>
          <w:lang w:val="en-GB"/>
        </w:rPr>
        <w:t xml:space="preserve"> Progress has been made in the human resources autonomy, legal and planning for development. For example, following the installation of a by-law database available to all LGAs, Regional Secretariats and central government, the quality of by-laws has improved and local governments are now able to promulgate their own by-laws to </w:t>
      </w:r>
      <w:proofErr w:type="spellStart"/>
      <w:r>
        <w:rPr>
          <w:rFonts w:ascii="Myriad Pro" w:hAnsi="Myriad Pro"/>
          <w:sz w:val="20"/>
          <w:szCs w:val="20"/>
          <w:lang w:val="en-GB"/>
        </w:rPr>
        <w:t>operationalise</w:t>
      </w:r>
      <w:proofErr w:type="spellEnd"/>
      <w:r>
        <w:rPr>
          <w:rFonts w:ascii="Myriad Pro" w:hAnsi="Myriad Pro"/>
          <w:sz w:val="20"/>
          <w:szCs w:val="20"/>
          <w:lang w:val="en-GB"/>
        </w:rPr>
        <w:t xml:space="preserve"> national policies and legal frameworks, in line with local needs.  Despite slow changes to the existing Public Service Act to support LG autonomy, LGAs have however, taken on full responsibility for recruitment, employment, and development of some of their staff through local employment boards and discretionary capacity building grants (part of the LGDG system). For instance, LGAs are now also employing the executive officers at all lower levels. With regard to planning, as opposed to previously principle-agent relationship, at the moment the principle of subsidiarity is in operation where local governments use a bottom-up participatory planning methodology, known as Opportunities and Obstacles to Development (O&amp;OD). The locally-developed plans are incorporated in the overall Council plans submitted to Ministry of Finance and </w:t>
      </w:r>
      <w:r>
        <w:rPr>
          <w:rFonts w:ascii="Myriad Pro" w:hAnsi="Myriad Pro"/>
          <w:sz w:val="20"/>
          <w:szCs w:val="20"/>
          <w:lang w:val="en-GB"/>
        </w:rPr>
        <w:lastRenderedPageBreak/>
        <w:t>Economic Affairs each year.  It is safe to say that the LGRP II (D by D) July 2009 to June 2014 is paying a lot of attention to the lower levels.</w:t>
      </w:r>
      <w:bookmarkEnd w:id="102"/>
    </w:p>
    <w:p w:rsidR="005602D0" w:rsidRDefault="005602D0" w:rsidP="005602D0">
      <w:pPr>
        <w:rPr>
          <w:rFonts w:ascii="Myriad Pro" w:hAnsi="Myriad Pro"/>
          <w:b/>
          <w:sz w:val="20"/>
          <w:szCs w:val="20"/>
          <w:lang w:val="en-GB"/>
        </w:rPr>
      </w:pPr>
      <w:bookmarkStart w:id="103" w:name="_Toc280697330"/>
      <w:proofErr w:type="gramStart"/>
      <w:r>
        <w:rPr>
          <w:rFonts w:ascii="Myriad Pro" w:hAnsi="Myriad Pro"/>
          <w:b/>
          <w:sz w:val="20"/>
          <w:szCs w:val="20"/>
          <w:lang w:val="en-GB"/>
        </w:rPr>
        <w:t>Changed Central-Local Relations</w:t>
      </w:r>
      <w:r>
        <w:rPr>
          <w:rFonts w:ascii="Myriad Pro" w:hAnsi="Myriad Pro"/>
          <w:sz w:val="20"/>
          <w:szCs w:val="20"/>
          <w:lang w:val="en-GB"/>
        </w:rPr>
        <w:t>.</w:t>
      </w:r>
      <w:proofErr w:type="gramEnd"/>
      <w:r>
        <w:rPr>
          <w:rFonts w:ascii="Myriad Pro" w:hAnsi="Myriad Pro"/>
          <w:sz w:val="20"/>
          <w:szCs w:val="20"/>
          <w:lang w:val="en-GB"/>
        </w:rPr>
        <w:t xml:space="preserve"> The role of central ministries has changed towards providing more policy support and support on capacity building and monitoring. However, experience shows that even after number of years of implementation of D by D policy there are </w:t>
      </w:r>
      <w:proofErr w:type="gramStart"/>
      <w:r>
        <w:rPr>
          <w:rFonts w:ascii="Myriad Pro" w:hAnsi="Myriad Pro"/>
          <w:sz w:val="20"/>
          <w:szCs w:val="20"/>
          <w:lang w:val="en-GB"/>
        </w:rPr>
        <w:t>still  some</w:t>
      </w:r>
      <w:proofErr w:type="gramEnd"/>
      <w:r>
        <w:rPr>
          <w:rFonts w:ascii="Myriad Pro" w:hAnsi="Myriad Pro"/>
          <w:sz w:val="20"/>
          <w:szCs w:val="20"/>
          <w:lang w:val="en-GB"/>
        </w:rPr>
        <w:t xml:space="preserve"> functions of Ministries that need to be devolved.</w:t>
      </w:r>
      <w:bookmarkEnd w:id="103"/>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r>
        <w:rPr>
          <w:rFonts w:ascii="Myriad Pro" w:hAnsi="Myriad Pro"/>
          <w:bCs/>
          <w:snapToGrid w:val="0"/>
          <w:sz w:val="20"/>
          <w:szCs w:val="20"/>
          <w:lang w:val="en-GB"/>
        </w:rPr>
        <w:t xml:space="preserve">  </w:t>
      </w:r>
      <w:bookmarkStart w:id="104" w:name="_Toc280697331"/>
      <w:r>
        <w:rPr>
          <w:rFonts w:ascii="Myriad Pro" w:hAnsi="Myriad Pro"/>
          <w:bCs/>
          <w:snapToGrid w:val="0"/>
          <w:sz w:val="20"/>
          <w:szCs w:val="20"/>
          <w:lang w:val="en-GB"/>
        </w:rPr>
        <w:t>(</w:t>
      </w:r>
      <w:proofErr w:type="gramStart"/>
      <w:r>
        <w:rPr>
          <w:rFonts w:ascii="Myriad Pro" w:hAnsi="Myriad Pro"/>
          <w:snapToGrid w:val="0"/>
          <w:sz w:val="20"/>
          <w:szCs w:val="20"/>
          <w:lang w:val="en-GB"/>
        </w:rPr>
        <w:t>A list of relevant documents on decentralization are</w:t>
      </w:r>
      <w:proofErr w:type="gramEnd"/>
      <w:r>
        <w:rPr>
          <w:rFonts w:ascii="Myriad Pro" w:hAnsi="Myriad Pro"/>
          <w:snapToGrid w:val="0"/>
          <w:sz w:val="20"/>
          <w:szCs w:val="20"/>
          <w:lang w:val="en-GB"/>
        </w:rPr>
        <w:t xml:space="preserve"> in ANNEX 1 of these TOR.)</w:t>
      </w:r>
      <w:bookmarkEnd w:id="104"/>
    </w:p>
    <w:p w:rsidR="005602D0" w:rsidRDefault="005602D0" w:rsidP="005602D0">
      <w:pPr>
        <w:rPr>
          <w:rFonts w:ascii="Myriad Pro" w:hAnsi="Myriad Pro"/>
          <w:b/>
          <w:snapToGrid w:val="0"/>
          <w:sz w:val="20"/>
          <w:szCs w:val="20"/>
          <w:lang w:val="en-GB"/>
        </w:rPr>
      </w:pPr>
      <w:bookmarkStart w:id="105" w:name="_Toc280697332"/>
      <w:r>
        <w:rPr>
          <w:rFonts w:ascii="Myriad Pro" w:hAnsi="Myriad Pro"/>
          <w:b/>
          <w:snapToGrid w:val="0"/>
          <w:sz w:val="20"/>
          <w:szCs w:val="20"/>
          <w:lang w:val="en-GB"/>
        </w:rPr>
        <w:t>b)</w:t>
      </w:r>
      <w:r>
        <w:rPr>
          <w:rFonts w:ascii="Myriad Pro" w:hAnsi="Myriad Pro"/>
          <w:b/>
          <w:snapToGrid w:val="0"/>
          <w:sz w:val="20"/>
          <w:szCs w:val="20"/>
          <w:lang w:val="en-GB"/>
        </w:rPr>
        <w:tab/>
        <w:t>Programme summary:</w:t>
      </w:r>
      <w:bookmarkEnd w:id="105"/>
      <w:r>
        <w:rPr>
          <w:rFonts w:ascii="Myriad Pro" w:hAnsi="Myriad Pro"/>
          <w:b/>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106" w:name="_Toc280697333"/>
      <w:r>
        <w:rPr>
          <w:rFonts w:ascii="Myriad Pro" w:hAnsi="Myriad Pro"/>
          <w:snapToGrid w:val="0"/>
          <w:sz w:val="20"/>
          <w:szCs w:val="20"/>
          <w:lang w:val="en-GB"/>
        </w:rPr>
        <w:t>How long has UNCDF been operational in the country?</w:t>
      </w:r>
      <w:bookmarkEnd w:id="106"/>
    </w:p>
    <w:p w:rsidR="005602D0" w:rsidRDefault="005602D0" w:rsidP="005602D0">
      <w:pPr>
        <w:rPr>
          <w:rFonts w:ascii="Myriad Pro" w:hAnsi="Myriad Pro"/>
          <w:sz w:val="20"/>
          <w:szCs w:val="20"/>
          <w:lang w:val="en-GB"/>
        </w:rPr>
      </w:pPr>
      <w:bookmarkStart w:id="107" w:name="_Toc280697334"/>
      <w:r>
        <w:rPr>
          <w:rFonts w:ascii="Myriad Pro" w:hAnsi="Myriad Pro"/>
          <w:sz w:val="20"/>
          <w:szCs w:val="20"/>
          <w:lang w:val="en-GB"/>
        </w:rPr>
        <w:t>UNCDF’s support to Tanzania began sometime in 1978 with mostly-fragmented infrastructural projects such as roads and Irrigation. By early 1990 UNCDF established itself as a piloting, innovative organisation that focus on the development of local level. The 1</w:t>
      </w:r>
      <w:r>
        <w:rPr>
          <w:rFonts w:ascii="Myriad Pro" w:hAnsi="Myriad Pro"/>
          <w:sz w:val="20"/>
          <w:szCs w:val="20"/>
          <w:vertAlign w:val="superscript"/>
          <w:lang w:val="en-GB"/>
        </w:rPr>
        <w:t>st</w:t>
      </w:r>
      <w:r>
        <w:rPr>
          <w:rFonts w:ascii="Myriad Pro" w:hAnsi="Myriad Pro"/>
          <w:sz w:val="20"/>
          <w:szCs w:val="20"/>
          <w:lang w:val="en-GB"/>
        </w:rPr>
        <w:t xml:space="preserve"> two comprehensive Programmes were the support to </w:t>
      </w:r>
      <w:r>
        <w:rPr>
          <w:rFonts w:ascii="Myriad Pro" w:hAnsi="Myriad Pro"/>
          <w:b/>
          <w:sz w:val="20"/>
          <w:szCs w:val="20"/>
          <w:lang w:val="en-GB"/>
        </w:rPr>
        <w:t xml:space="preserve">Decentralization in </w:t>
      </w:r>
      <w:proofErr w:type="spellStart"/>
      <w:r>
        <w:rPr>
          <w:rFonts w:ascii="Myriad Pro" w:hAnsi="Myriad Pro"/>
          <w:b/>
          <w:sz w:val="20"/>
          <w:szCs w:val="20"/>
          <w:lang w:val="en-GB"/>
        </w:rPr>
        <w:t>Mwanza</w:t>
      </w:r>
      <w:proofErr w:type="spellEnd"/>
      <w:r>
        <w:rPr>
          <w:rFonts w:ascii="Myriad Pro" w:hAnsi="Myriad Pro"/>
          <w:sz w:val="20"/>
          <w:szCs w:val="20"/>
          <w:lang w:val="en-GB"/>
        </w:rPr>
        <w:t xml:space="preserve"> (comprising of two projects: Local Development Fund and; Rehabilitation of District and Feeder roads) and the </w:t>
      </w:r>
      <w:r>
        <w:rPr>
          <w:rFonts w:ascii="Myriad Pro" w:hAnsi="Myriad Pro"/>
          <w:b/>
          <w:sz w:val="20"/>
          <w:szCs w:val="20"/>
          <w:lang w:val="en-GB"/>
        </w:rPr>
        <w:t>Support to Good Local Governance</w:t>
      </w:r>
      <w:r>
        <w:rPr>
          <w:rFonts w:ascii="Myriad Pro" w:hAnsi="Myriad Pro"/>
          <w:sz w:val="20"/>
          <w:szCs w:val="20"/>
          <w:lang w:val="en-GB"/>
        </w:rPr>
        <w:t xml:space="preserve"> project which consolidated and deepened activities of the </w:t>
      </w:r>
      <w:r>
        <w:rPr>
          <w:rFonts w:ascii="Myriad Pro" w:hAnsi="Myriad Pro"/>
          <w:b/>
          <w:sz w:val="20"/>
          <w:szCs w:val="20"/>
          <w:lang w:val="en-GB"/>
        </w:rPr>
        <w:t>Support to Decentralization Programme</w:t>
      </w:r>
      <w:r>
        <w:rPr>
          <w:rFonts w:ascii="Myriad Pro" w:hAnsi="Myriad Pro"/>
          <w:sz w:val="20"/>
          <w:szCs w:val="20"/>
          <w:lang w:val="en-GB"/>
        </w:rPr>
        <w:t>.  The Local Development Fund (LDF), which piloted the use of unconditional grants to plan and allocate resources for district and community based infrastructure; and the Rehabilitation and Maintenance of District and Feeder Roads (DFR), which piloted the use of conditional grants and utilized labour-based methods. Both projects channel their funds through district council and ended in 2005.</w:t>
      </w:r>
      <w:bookmarkEnd w:id="107"/>
    </w:p>
    <w:p w:rsidR="005602D0" w:rsidRDefault="005602D0" w:rsidP="005602D0">
      <w:pPr>
        <w:rPr>
          <w:rFonts w:ascii="Myriad Pro" w:hAnsi="Myriad Pro"/>
          <w:sz w:val="20"/>
          <w:szCs w:val="20"/>
          <w:lang w:val="en-GB"/>
        </w:rPr>
      </w:pPr>
      <w:bookmarkStart w:id="108" w:name="_Toc280697335"/>
      <w:r>
        <w:rPr>
          <w:rFonts w:ascii="Myriad Pro" w:hAnsi="Myriad Pro"/>
          <w:sz w:val="20"/>
          <w:szCs w:val="20"/>
          <w:lang w:val="en-GB"/>
        </w:rPr>
        <w:t xml:space="preserve">While the </w:t>
      </w:r>
      <w:r>
        <w:rPr>
          <w:rFonts w:ascii="Myriad Pro" w:hAnsi="Myriad Pro"/>
          <w:b/>
          <w:sz w:val="20"/>
          <w:szCs w:val="20"/>
          <w:lang w:val="en-GB"/>
        </w:rPr>
        <w:t>Support to Decentralization</w:t>
      </w:r>
      <w:r>
        <w:rPr>
          <w:rFonts w:ascii="Myriad Pro" w:hAnsi="Myriad Pro"/>
          <w:sz w:val="20"/>
          <w:szCs w:val="20"/>
          <w:lang w:val="en-GB"/>
        </w:rPr>
        <w:t xml:space="preserve"> and </w:t>
      </w:r>
      <w:r>
        <w:rPr>
          <w:rFonts w:ascii="Myriad Pro" w:hAnsi="Myriad Pro"/>
          <w:b/>
          <w:sz w:val="20"/>
          <w:szCs w:val="20"/>
          <w:lang w:val="en-GB"/>
        </w:rPr>
        <w:t>Support to Good Local Governance projects</w:t>
      </w:r>
      <w:r>
        <w:rPr>
          <w:rFonts w:ascii="Myriad Pro" w:hAnsi="Myriad Pro"/>
          <w:sz w:val="20"/>
          <w:szCs w:val="20"/>
          <w:lang w:val="en-GB"/>
        </w:rPr>
        <w:t xml:space="preserve"> were part and parcel of the previous National Poverty Reduction Strategy Paper, the current programme -  </w:t>
      </w:r>
      <w:proofErr w:type="gramStart"/>
      <w:r>
        <w:rPr>
          <w:rFonts w:ascii="Myriad Pro" w:hAnsi="Myriad Pro"/>
          <w:b/>
          <w:sz w:val="20"/>
          <w:szCs w:val="20"/>
          <w:lang w:val="en-GB"/>
        </w:rPr>
        <w:t>Support  to</w:t>
      </w:r>
      <w:proofErr w:type="gramEnd"/>
      <w:r>
        <w:rPr>
          <w:rFonts w:ascii="Myriad Pro" w:hAnsi="Myriad Pro"/>
          <w:b/>
          <w:sz w:val="20"/>
          <w:szCs w:val="20"/>
          <w:lang w:val="en-GB"/>
        </w:rPr>
        <w:t xml:space="preserve"> Local Economy</w:t>
      </w:r>
      <w:r>
        <w:rPr>
          <w:rFonts w:ascii="Myriad Pro" w:hAnsi="Myriad Pro"/>
          <w:sz w:val="20"/>
          <w:szCs w:val="20"/>
          <w:lang w:val="en-GB"/>
        </w:rPr>
        <w:t xml:space="preserve"> </w:t>
      </w:r>
      <w:r>
        <w:rPr>
          <w:rFonts w:ascii="Myriad Pro" w:hAnsi="Myriad Pro"/>
          <w:b/>
          <w:sz w:val="20"/>
          <w:szCs w:val="20"/>
          <w:lang w:val="en-GB"/>
        </w:rPr>
        <w:t xml:space="preserve">in </w:t>
      </w:r>
      <w:proofErr w:type="spellStart"/>
      <w:r>
        <w:rPr>
          <w:rFonts w:ascii="Myriad Pro" w:hAnsi="Myriad Pro"/>
          <w:b/>
          <w:sz w:val="20"/>
          <w:szCs w:val="20"/>
          <w:lang w:val="en-GB"/>
        </w:rPr>
        <w:t>Mwanza</w:t>
      </w:r>
      <w:proofErr w:type="spellEnd"/>
      <w:r>
        <w:rPr>
          <w:rFonts w:ascii="Myriad Pro" w:hAnsi="Myriad Pro"/>
          <w:sz w:val="20"/>
          <w:szCs w:val="20"/>
          <w:lang w:val="en-GB"/>
        </w:rPr>
        <w:t xml:space="preserve"> region project - is a second-generation project designed to address and meet the challenges of the current National Strategy for Growth and Poverty Reduction (NSGPR).  The SLEM is an outcome of the recommendations of the evaluation of the Support to Good Local Governance to reposition and re-align UNCDF support to match the NSGPR and the policy of Decentralization by Devolution. A slight re-orientation from poverty reduction through improved social service delivery to poverty reduction through improved economic service delivery notwithstanding, the geographical focus remained </w:t>
      </w:r>
      <w:proofErr w:type="spellStart"/>
      <w:r>
        <w:rPr>
          <w:rFonts w:ascii="Myriad Pro" w:hAnsi="Myriad Pro"/>
          <w:sz w:val="20"/>
          <w:szCs w:val="20"/>
          <w:lang w:val="en-GB"/>
        </w:rPr>
        <w:t>Mwanza</w:t>
      </w:r>
      <w:proofErr w:type="spellEnd"/>
      <w:r>
        <w:rPr>
          <w:rFonts w:ascii="Myriad Pro" w:hAnsi="Myriad Pro"/>
          <w:sz w:val="20"/>
          <w:szCs w:val="20"/>
          <w:lang w:val="en-GB"/>
        </w:rPr>
        <w:t xml:space="preserve"> because the purpose was to complement and consolidate the already existing achievements from the previous programme. (Please see </w:t>
      </w:r>
      <w:r>
        <w:rPr>
          <w:rFonts w:ascii="Myriad Pro" w:hAnsi="Myriad Pro"/>
          <w:bCs/>
          <w:color w:val="333333"/>
          <w:sz w:val="20"/>
          <w:szCs w:val="20"/>
          <w:lang w:val="en-GB"/>
        </w:rPr>
        <w:t>the mid-term evaluation of Support to Good Local Governance project, including Final Evaluations of the Rehabilitation and Maintenance of District and Feeder Roads project and the Local Development Fund from 2004 for more information).</w:t>
      </w:r>
      <w:bookmarkEnd w:id="108"/>
    </w:p>
    <w:p w:rsidR="005602D0" w:rsidRDefault="005602D0" w:rsidP="005602D0">
      <w:pPr>
        <w:rPr>
          <w:rFonts w:ascii="Myriad Pro" w:hAnsi="Myriad Pro"/>
          <w:sz w:val="20"/>
          <w:szCs w:val="20"/>
          <w:lang w:val="en-GB"/>
        </w:rPr>
      </w:pPr>
      <w:bookmarkStart w:id="109" w:name="_Toc280697336"/>
      <w:r>
        <w:rPr>
          <w:rFonts w:ascii="Myriad Pro" w:hAnsi="Myriad Pro"/>
          <w:sz w:val="20"/>
          <w:szCs w:val="20"/>
          <w:lang w:val="en-GB"/>
        </w:rPr>
        <w:t xml:space="preserve">Since local economic development was a new objective, the design of the programme took a long time and involved a number of technical advisors (Joyce Stanley and Angelo </w:t>
      </w:r>
      <w:proofErr w:type="spellStart"/>
      <w:r>
        <w:rPr>
          <w:rFonts w:ascii="Myriad Pro" w:hAnsi="Myriad Pro"/>
          <w:sz w:val="20"/>
          <w:szCs w:val="20"/>
          <w:lang w:val="en-GB"/>
        </w:rPr>
        <w:t>Bonfigliori</w:t>
      </w:r>
      <w:proofErr w:type="spellEnd"/>
      <w:r>
        <w:rPr>
          <w:rFonts w:ascii="Myriad Pro" w:hAnsi="Myriad Pro"/>
          <w:sz w:val="20"/>
          <w:szCs w:val="20"/>
          <w:lang w:val="en-GB"/>
        </w:rPr>
        <w:t>, both retired now) and a consultant (Douglas Hindson).</w:t>
      </w:r>
      <w:bookmarkEnd w:id="109"/>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10" w:name="_Toc280697337"/>
      <w:r>
        <w:rPr>
          <w:rFonts w:ascii="Myriad Pro" w:hAnsi="Myriad Pro"/>
          <w:sz w:val="20"/>
          <w:szCs w:val="20"/>
          <w:lang w:val="en-GB"/>
        </w:rPr>
        <w:t xml:space="preserve">The programme is located in </w:t>
      </w:r>
      <w:proofErr w:type="spellStart"/>
      <w:r>
        <w:rPr>
          <w:rFonts w:ascii="Myriad Pro" w:hAnsi="Myriad Pro"/>
          <w:sz w:val="20"/>
          <w:szCs w:val="20"/>
          <w:lang w:val="en-GB"/>
        </w:rPr>
        <w:t>Mwanza</w:t>
      </w:r>
      <w:proofErr w:type="spellEnd"/>
      <w:r>
        <w:rPr>
          <w:rFonts w:ascii="Myriad Pro" w:hAnsi="Myriad Pro"/>
          <w:sz w:val="20"/>
          <w:szCs w:val="20"/>
          <w:lang w:val="en-GB"/>
        </w:rPr>
        <w:t xml:space="preserve"> Region and focuses on two districts, </w:t>
      </w:r>
      <w:proofErr w:type="spellStart"/>
      <w:r>
        <w:rPr>
          <w:rFonts w:ascii="Myriad Pro" w:hAnsi="Myriad Pro"/>
          <w:sz w:val="20"/>
          <w:szCs w:val="20"/>
          <w:lang w:val="en-GB"/>
        </w:rPr>
        <w:t>Misungwi</w:t>
      </w:r>
      <w:proofErr w:type="spellEnd"/>
      <w:r>
        <w:rPr>
          <w:rFonts w:ascii="Myriad Pro" w:hAnsi="Myriad Pro"/>
          <w:sz w:val="20"/>
          <w:szCs w:val="20"/>
          <w:lang w:val="en-GB"/>
        </w:rPr>
        <w:t xml:space="preserve"> and </w:t>
      </w:r>
      <w:proofErr w:type="spellStart"/>
      <w:r>
        <w:rPr>
          <w:rFonts w:ascii="Myriad Pro" w:hAnsi="Myriad Pro"/>
          <w:sz w:val="20"/>
          <w:szCs w:val="20"/>
          <w:lang w:val="en-GB"/>
        </w:rPr>
        <w:t>Sengerema</w:t>
      </w:r>
      <w:proofErr w:type="spellEnd"/>
      <w:r>
        <w:rPr>
          <w:rFonts w:ascii="Myriad Pro" w:hAnsi="Myriad Pro"/>
          <w:sz w:val="20"/>
          <w:szCs w:val="20"/>
          <w:lang w:val="en-GB"/>
        </w:rPr>
        <w:t>.</w:t>
      </w:r>
      <w:bookmarkEnd w:id="110"/>
    </w:p>
    <w:p w:rsidR="005602D0" w:rsidRDefault="005602D0" w:rsidP="005602D0">
      <w:pPr>
        <w:rPr>
          <w:rFonts w:ascii="Myriad Pro" w:hAnsi="Myriad Pro"/>
          <w:b/>
          <w:snapToGrid w:val="0"/>
          <w:sz w:val="20"/>
          <w:szCs w:val="20"/>
          <w:lang w:val="en-GB"/>
        </w:rPr>
      </w:pPr>
      <w:bookmarkStart w:id="111" w:name="_Toc280697338"/>
      <w:r>
        <w:rPr>
          <w:rFonts w:ascii="Myriad Pro" w:hAnsi="Myriad Pro"/>
          <w:b/>
          <w:snapToGrid w:val="0"/>
          <w:sz w:val="20"/>
          <w:szCs w:val="20"/>
          <w:lang w:val="en-GB"/>
        </w:rPr>
        <w:t>c)</w:t>
      </w:r>
      <w:r>
        <w:rPr>
          <w:rFonts w:ascii="Myriad Pro" w:hAnsi="Myriad Pro"/>
          <w:b/>
          <w:snapToGrid w:val="0"/>
          <w:sz w:val="20"/>
          <w:szCs w:val="20"/>
          <w:lang w:val="en-GB"/>
        </w:rPr>
        <w:tab/>
        <w:t>Programme expected results:</w:t>
      </w:r>
      <w:bookmarkEnd w:id="111"/>
    </w:p>
    <w:p w:rsidR="005602D0" w:rsidRDefault="005602D0" w:rsidP="005602D0">
      <w:pPr>
        <w:rPr>
          <w:rFonts w:ascii="Myriad Pro" w:hAnsi="Myriad Pro"/>
          <w:sz w:val="20"/>
          <w:szCs w:val="20"/>
          <w:lang w:val="en-GB"/>
        </w:rPr>
      </w:pPr>
      <w:bookmarkStart w:id="112" w:name="_Toc280697339"/>
      <w:r>
        <w:rPr>
          <w:rFonts w:ascii="Myriad Pro" w:hAnsi="Myriad Pro"/>
          <w:sz w:val="20"/>
          <w:szCs w:val="20"/>
          <w:lang w:val="en-GB"/>
        </w:rPr>
        <w:t xml:space="preserve">The programme - </w:t>
      </w:r>
      <w:r>
        <w:rPr>
          <w:rFonts w:ascii="Myriad Pro" w:hAnsi="Myriad Pro"/>
          <w:i/>
          <w:sz w:val="20"/>
          <w:szCs w:val="20"/>
          <w:lang w:val="en-GB"/>
        </w:rPr>
        <w:t xml:space="preserve">Support to Local Economy in </w:t>
      </w:r>
      <w:proofErr w:type="spellStart"/>
      <w:r>
        <w:rPr>
          <w:rFonts w:ascii="Myriad Pro" w:hAnsi="Myriad Pro"/>
          <w:i/>
          <w:sz w:val="20"/>
          <w:szCs w:val="20"/>
          <w:lang w:val="en-GB"/>
        </w:rPr>
        <w:t>Mwanza</w:t>
      </w:r>
      <w:proofErr w:type="spellEnd"/>
      <w:r>
        <w:rPr>
          <w:rFonts w:ascii="Myriad Pro" w:hAnsi="Myriad Pro"/>
          <w:i/>
          <w:sz w:val="20"/>
          <w:szCs w:val="20"/>
          <w:lang w:val="en-GB"/>
        </w:rPr>
        <w:t xml:space="preserve"> (SLEM)</w:t>
      </w:r>
      <w:r>
        <w:rPr>
          <w:rFonts w:ascii="Myriad Pro" w:hAnsi="Myriad Pro"/>
          <w:sz w:val="20"/>
          <w:szCs w:val="20"/>
          <w:lang w:val="en-GB"/>
        </w:rPr>
        <w:t xml:space="preserve"> - is a joint and collaborative effort between the United Nations Capital Development Fund (UNCDF), the United Nations Development Programme (UNDP) and the Government of the United Republic of Tanzania. The programme was signed in 2006 with the overall goal to reduce poverty through an innovative approach of pro-poor local economic development which stresses the leadership of local government authorities and public and private partnerships. The programme is in line with the </w:t>
      </w:r>
      <w:r>
        <w:rPr>
          <w:rFonts w:ascii="Myriad Pro" w:hAnsi="Myriad Pro"/>
          <w:i/>
          <w:sz w:val="20"/>
          <w:szCs w:val="20"/>
          <w:lang w:val="en-GB"/>
        </w:rPr>
        <w:t>Joint Assistance Strategy Tanzania</w:t>
      </w:r>
      <w:r>
        <w:rPr>
          <w:rFonts w:ascii="Myriad Pro" w:hAnsi="Myriad Pro"/>
          <w:sz w:val="20"/>
          <w:szCs w:val="20"/>
          <w:lang w:val="en-GB"/>
        </w:rPr>
        <w:t xml:space="preserve">, responds to the </w:t>
      </w:r>
      <w:r>
        <w:rPr>
          <w:rFonts w:ascii="Myriad Pro" w:hAnsi="Myriad Pro"/>
          <w:i/>
          <w:sz w:val="20"/>
          <w:szCs w:val="20"/>
          <w:lang w:val="en-GB"/>
        </w:rPr>
        <w:t>National Strategy for Growth and Poverty Reduction</w:t>
      </w:r>
      <w:r>
        <w:rPr>
          <w:rFonts w:ascii="Myriad Pro" w:hAnsi="Myriad Pro"/>
          <w:sz w:val="20"/>
          <w:szCs w:val="20"/>
          <w:lang w:val="en-GB"/>
        </w:rPr>
        <w:t xml:space="preserve"> and is currently being implemented in two districts of </w:t>
      </w:r>
      <w:proofErr w:type="spellStart"/>
      <w:r>
        <w:rPr>
          <w:rFonts w:ascii="Myriad Pro" w:hAnsi="Myriad Pro"/>
          <w:sz w:val="20"/>
          <w:szCs w:val="20"/>
          <w:lang w:val="en-GB"/>
        </w:rPr>
        <w:t>Sengerema</w:t>
      </w:r>
      <w:proofErr w:type="spellEnd"/>
      <w:r>
        <w:rPr>
          <w:rFonts w:ascii="Myriad Pro" w:hAnsi="Myriad Pro"/>
          <w:sz w:val="20"/>
          <w:szCs w:val="20"/>
          <w:lang w:val="en-GB"/>
        </w:rPr>
        <w:t xml:space="preserve"> and </w:t>
      </w:r>
      <w:proofErr w:type="spellStart"/>
      <w:r>
        <w:rPr>
          <w:rFonts w:ascii="Myriad Pro" w:hAnsi="Myriad Pro"/>
          <w:sz w:val="20"/>
          <w:szCs w:val="20"/>
          <w:lang w:val="en-GB"/>
        </w:rPr>
        <w:t>Misungwi</w:t>
      </w:r>
      <w:proofErr w:type="spellEnd"/>
      <w:r>
        <w:rPr>
          <w:rFonts w:ascii="Myriad Pro" w:hAnsi="Myriad Pro"/>
          <w:sz w:val="20"/>
          <w:szCs w:val="20"/>
          <w:lang w:val="en-GB"/>
        </w:rPr>
        <w:t>.</w:t>
      </w:r>
      <w:bookmarkEnd w:id="112"/>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13" w:name="_Toc280697340"/>
      <w:r>
        <w:rPr>
          <w:rFonts w:ascii="Myriad Pro" w:hAnsi="Myriad Pro"/>
          <w:sz w:val="20"/>
          <w:szCs w:val="20"/>
          <w:lang w:val="en-GB"/>
        </w:rPr>
        <w:t xml:space="preserve">The overall goal of the SLEM programme is </w:t>
      </w:r>
      <w:r>
        <w:rPr>
          <w:rFonts w:ascii="Myriad Pro" w:hAnsi="Myriad Pro"/>
          <w:b/>
          <w:i/>
          <w:sz w:val="20"/>
          <w:szCs w:val="20"/>
          <w:lang w:val="en-GB"/>
        </w:rPr>
        <w:t>to reduce poverty</w:t>
      </w:r>
      <w:r>
        <w:rPr>
          <w:rFonts w:ascii="Myriad Pro" w:hAnsi="Myriad Pro"/>
          <w:sz w:val="20"/>
          <w:szCs w:val="20"/>
          <w:lang w:val="en-GB"/>
        </w:rPr>
        <w:t xml:space="preserve"> in the </w:t>
      </w:r>
      <w:proofErr w:type="spellStart"/>
      <w:r>
        <w:rPr>
          <w:rFonts w:ascii="Myriad Pro" w:hAnsi="Myriad Pro"/>
          <w:sz w:val="20"/>
          <w:szCs w:val="20"/>
          <w:lang w:val="en-GB"/>
        </w:rPr>
        <w:t>Mwanza</w:t>
      </w:r>
      <w:proofErr w:type="spellEnd"/>
      <w:r>
        <w:rPr>
          <w:rFonts w:ascii="Myriad Pro" w:hAnsi="Myriad Pro"/>
          <w:sz w:val="20"/>
          <w:szCs w:val="20"/>
          <w:lang w:val="en-GB"/>
        </w:rPr>
        <w:t xml:space="preserve"> Region. The programme expects to achieve this through strengthening and promoting an enabling environment for sustainable, equitable poverty reduction and pro-poor economic development and growth. To do so, the programme is pioneering the following:</w:t>
      </w:r>
      <w:bookmarkEnd w:id="113"/>
    </w:p>
    <w:p w:rsidR="005602D0" w:rsidRDefault="005602D0" w:rsidP="005602D0">
      <w:pPr>
        <w:rPr>
          <w:rFonts w:ascii="Myriad Pro" w:hAnsi="Myriad Pro"/>
          <w:sz w:val="20"/>
          <w:szCs w:val="20"/>
          <w:lang w:val="en-GB"/>
        </w:rPr>
      </w:pPr>
      <w:bookmarkStart w:id="114" w:name="_Toc280697341"/>
      <w:r>
        <w:rPr>
          <w:rFonts w:ascii="Myriad Pro" w:hAnsi="Myriad Pro"/>
          <w:sz w:val="20"/>
          <w:szCs w:val="20"/>
          <w:lang w:val="en-GB"/>
        </w:rPr>
        <w:t>An innovative approach to pro-poor local economic development which stresses the leadership of local government authorities and the joint involvement of the public and the private sectors</w:t>
      </w:r>
      <w:r>
        <w:rPr>
          <w:rFonts w:ascii="Myriad Pro" w:hAnsi="Myriad Pro"/>
          <w:i/>
          <w:sz w:val="20"/>
          <w:szCs w:val="20"/>
          <w:lang w:val="en-GB"/>
        </w:rPr>
        <w:t xml:space="preserve"> (</w:t>
      </w:r>
      <w:r>
        <w:rPr>
          <w:rFonts w:ascii="Myriad Pro" w:hAnsi="Myriad Pro"/>
          <w:sz w:val="20"/>
          <w:szCs w:val="20"/>
          <w:lang w:val="en-GB"/>
        </w:rPr>
        <w:t>Institutions responsible local Economic Development promoted and a business supportive environment enhanced)</w:t>
      </w:r>
      <w:bookmarkEnd w:id="114"/>
    </w:p>
    <w:p w:rsidR="005602D0" w:rsidRDefault="005602D0" w:rsidP="005602D0">
      <w:pPr>
        <w:rPr>
          <w:rFonts w:ascii="Myriad Pro" w:hAnsi="Myriad Pro"/>
          <w:sz w:val="20"/>
          <w:szCs w:val="20"/>
          <w:lang w:val="en-GB"/>
        </w:rPr>
      </w:pPr>
      <w:bookmarkStart w:id="115" w:name="_Toc280697342"/>
      <w:proofErr w:type="gramStart"/>
      <w:r>
        <w:rPr>
          <w:rFonts w:ascii="Myriad Pro" w:hAnsi="Myriad Pro"/>
          <w:sz w:val="20"/>
          <w:szCs w:val="20"/>
          <w:lang w:val="en-GB"/>
        </w:rPr>
        <w:t>Strengthening Micro-Small and Medium Enterprises to increase their competitiveness and capital outlay (Capital investment to support Local Economy through operation of a local Economic Development Capital Fund and a capacity Building Grant).</w:t>
      </w:r>
      <w:bookmarkEnd w:id="115"/>
      <w:proofErr w:type="gramEnd"/>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16" w:name="_Toc280697343"/>
      <w:r>
        <w:rPr>
          <w:rFonts w:ascii="Myriad Pro" w:hAnsi="Myriad Pro"/>
          <w:sz w:val="20"/>
          <w:szCs w:val="20"/>
          <w:lang w:val="en-GB"/>
        </w:rPr>
        <w:t xml:space="preserve">Documenting innovative LED lessons and best practices for </w:t>
      </w:r>
      <w:proofErr w:type="gramStart"/>
      <w:r>
        <w:rPr>
          <w:rFonts w:ascii="Myriad Pro" w:hAnsi="Myriad Pro"/>
          <w:sz w:val="20"/>
          <w:szCs w:val="20"/>
          <w:lang w:val="en-GB"/>
        </w:rPr>
        <w:t>Policy  Impact</w:t>
      </w:r>
      <w:proofErr w:type="gramEnd"/>
      <w:r>
        <w:rPr>
          <w:rFonts w:ascii="Myriad Pro" w:hAnsi="Myriad Pro"/>
          <w:sz w:val="20"/>
          <w:szCs w:val="20"/>
          <w:lang w:val="en-GB"/>
        </w:rPr>
        <w:t xml:space="preserve"> and Replication &amp; M&amp;E.</w:t>
      </w:r>
      <w:bookmarkEnd w:id="116"/>
    </w:p>
    <w:p w:rsidR="005602D0" w:rsidRDefault="005602D0" w:rsidP="005602D0">
      <w:pPr>
        <w:rPr>
          <w:rFonts w:ascii="Myriad Pro" w:hAnsi="Myriad Pro"/>
          <w:sz w:val="20"/>
          <w:szCs w:val="20"/>
          <w:lang w:val="en-GB"/>
        </w:rPr>
      </w:pPr>
      <w:bookmarkStart w:id="117" w:name="_Toc280697344"/>
      <w:r>
        <w:rPr>
          <w:rFonts w:ascii="Myriad Pro" w:hAnsi="Myriad Pro"/>
          <w:sz w:val="20"/>
          <w:szCs w:val="20"/>
          <w:lang w:val="en-GB"/>
        </w:rPr>
        <w:lastRenderedPageBreak/>
        <w:t>More formally, and as set out in the project’s results and resources framework, the project’s expected results are as follows:</w:t>
      </w:r>
      <w:bookmarkEnd w:id="117"/>
    </w:p>
    <w:p w:rsidR="005602D0" w:rsidRDefault="005602D0" w:rsidP="005602D0">
      <w:pPr>
        <w:rPr>
          <w:rFonts w:ascii="Myriad Pro" w:hAnsi="Myriad Pro"/>
          <w:snapToGrid w:val="0"/>
          <w:sz w:val="20"/>
          <w:szCs w:val="20"/>
          <w:lang w:val="en-GB"/>
        </w:rPr>
      </w:pPr>
      <w:r>
        <w:rPr>
          <w:rFonts w:ascii="Myriad Pro" w:hAnsi="Myriad Pro"/>
          <w:snapToGrid w:val="0"/>
          <w:sz w:val="20"/>
          <w:szCs w:val="20"/>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602D0" w:rsidTr="005602D0">
        <w:tc>
          <w:tcPr>
            <w:tcW w:w="9806"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napToGrid w:val="0"/>
                <w:sz w:val="20"/>
                <w:szCs w:val="20"/>
                <w:lang w:val="en-GB" w:eastAsia="it-IT"/>
              </w:rPr>
            </w:pPr>
            <w:bookmarkStart w:id="118" w:name="_Toc280697345"/>
            <w:r>
              <w:rPr>
                <w:rFonts w:ascii="Myriad Pro" w:hAnsi="Myriad Pro"/>
                <w:snapToGrid w:val="0"/>
                <w:sz w:val="20"/>
                <w:szCs w:val="20"/>
                <w:lang w:val="en-GB" w:eastAsia="it-IT"/>
              </w:rPr>
              <w:t>Intended outcome (as stated in the Country Programme Results and Resources Framework): poverty reduction and private sector development</w:t>
            </w:r>
            <w:bookmarkEnd w:id="118"/>
          </w:p>
          <w:p w:rsidR="005602D0" w:rsidRDefault="005602D0">
            <w:pPr>
              <w:rPr>
                <w:rFonts w:ascii="Myriad Pro" w:hAnsi="Myriad Pro"/>
                <w:snapToGrid w:val="0"/>
                <w:sz w:val="20"/>
                <w:szCs w:val="20"/>
                <w:lang w:val="en-GB" w:eastAsia="it-IT"/>
              </w:rPr>
            </w:pPr>
            <w:bookmarkStart w:id="119" w:name="_Toc280697346"/>
            <w:r>
              <w:rPr>
                <w:rFonts w:ascii="Myriad Pro" w:hAnsi="Myriad Pro"/>
                <w:snapToGrid w:val="0"/>
                <w:sz w:val="20"/>
                <w:szCs w:val="20"/>
                <w:lang w:val="en-GB" w:eastAsia="it-IT"/>
              </w:rPr>
              <w:t>Outcome indicator: Contribute to the achievement of the MDGs, in particular Goal 1 of halving poverty by 2015</w:t>
            </w:r>
            <w:bookmarkEnd w:id="119"/>
          </w:p>
        </w:tc>
      </w:tr>
    </w:tbl>
    <w:p w:rsidR="005602D0" w:rsidRDefault="005602D0" w:rsidP="005602D0">
      <w:pPr>
        <w:rPr>
          <w:rFonts w:ascii="Myriad Pro" w:hAnsi="Myriad Pro"/>
          <w:snapToGrid w:val="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3"/>
        <w:gridCol w:w="3194"/>
      </w:tblGrid>
      <w:tr w:rsidR="005602D0" w:rsidTr="005602D0">
        <w:tc>
          <w:tcPr>
            <w:tcW w:w="326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snapToGrid w:val="0"/>
                <w:sz w:val="20"/>
                <w:szCs w:val="20"/>
                <w:lang w:val="en-GB" w:eastAsia="it-IT"/>
              </w:rPr>
            </w:pPr>
            <w:bookmarkStart w:id="120" w:name="_Toc280697347"/>
            <w:r>
              <w:rPr>
                <w:rFonts w:ascii="Myriad Pro" w:hAnsi="Myriad Pro"/>
                <w:b/>
                <w:snapToGrid w:val="0"/>
                <w:sz w:val="20"/>
                <w:szCs w:val="20"/>
                <w:lang w:val="en-GB" w:eastAsia="it-IT"/>
              </w:rPr>
              <w:t xml:space="preserve">Output 1: </w:t>
            </w:r>
            <w:r>
              <w:rPr>
                <w:rFonts w:ascii="Myriad Pro" w:hAnsi="Myriad Pro"/>
                <w:snapToGrid w:val="0"/>
                <w:sz w:val="20"/>
                <w:szCs w:val="20"/>
                <w:lang w:val="en-GB" w:eastAsia="it-IT"/>
              </w:rPr>
              <w:t>Local governments are committed to promote institutions for local economic development and to enhance a business supportive environment</w:t>
            </w:r>
            <w:bookmarkEnd w:id="120"/>
          </w:p>
          <w:p w:rsidR="005602D0" w:rsidRDefault="005602D0">
            <w:pPr>
              <w:rPr>
                <w:rFonts w:ascii="Myriad Pro" w:hAnsi="Myriad Pro"/>
                <w:snapToGrid w:val="0"/>
                <w:sz w:val="20"/>
                <w:szCs w:val="20"/>
                <w:lang w:val="en-GB" w:eastAsia="it-IT"/>
              </w:rPr>
            </w:pPr>
            <w:bookmarkStart w:id="121" w:name="_Toc280697348"/>
            <w:r>
              <w:rPr>
                <w:rFonts w:ascii="Myriad Pro" w:hAnsi="Myriad Pro"/>
                <w:snapToGrid w:val="0"/>
                <w:sz w:val="20"/>
                <w:szCs w:val="20"/>
                <w:lang w:val="en-GB" w:eastAsia="it-IT"/>
              </w:rPr>
              <w:t>Indicators:</w:t>
            </w:r>
            <w:bookmarkEnd w:id="121"/>
            <w:r>
              <w:rPr>
                <w:rFonts w:ascii="Myriad Pro" w:hAnsi="Myriad Pro"/>
                <w:snapToGrid w:val="0"/>
                <w:sz w:val="20"/>
                <w:szCs w:val="20"/>
                <w:lang w:val="en-GB" w:eastAsia="it-IT"/>
              </w:rPr>
              <w:t xml:space="preserve"> </w:t>
            </w:r>
          </w:p>
          <w:p w:rsidR="005602D0" w:rsidRDefault="005602D0">
            <w:pPr>
              <w:rPr>
                <w:rFonts w:ascii="Myriad Pro" w:hAnsi="Myriad Pro"/>
                <w:snapToGrid w:val="0"/>
                <w:sz w:val="20"/>
                <w:szCs w:val="20"/>
                <w:lang w:val="en-GB" w:eastAsia="it-IT"/>
              </w:rPr>
            </w:pPr>
          </w:p>
          <w:p w:rsidR="005602D0" w:rsidRDefault="005602D0">
            <w:pPr>
              <w:pStyle w:val="ListParagraph"/>
              <w:ind w:left="0"/>
              <w:rPr>
                <w:rFonts w:ascii="Myriad Pro" w:hAnsi="Myriad Pro"/>
                <w:snapToGrid w:val="0"/>
                <w:sz w:val="20"/>
                <w:szCs w:val="20"/>
                <w:lang w:val="en-GB" w:eastAsia="it-IT"/>
              </w:rPr>
            </w:pPr>
            <w:bookmarkStart w:id="122" w:name="_Toc280697349"/>
            <w:r>
              <w:rPr>
                <w:rFonts w:ascii="Myriad Pro" w:hAnsi="Myriad Pro"/>
                <w:snapToGrid w:val="0"/>
                <w:sz w:val="20"/>
                <w:szCs w:val="20"/>
                <w:lang w:val="en-GB" w:eastAsia="it-IT"/>
              </w:rPr>
              <w:t>Number of LGAs (District) with increasing public-private partnership</w:t>
            </w:r>
            <w:bookmarkEnd w:id="122"/>
          </w:p>
          <w:p w:rsidR="005602D0" w:rsidRDefault="005602D0">
            <w:pPr>
              <w:pStyle w:val="ListParagraph"/>
              <w:ind w:left="0"/>
              <w:rPr>
                <w:rFonts w:ascii="Myriad Pro" w:hAnsi="Myriad Pro"/>
                <w:snapToGrid w:val="0"/>
                <w:sz w:val="20"/>
                <w:szCs w:val="20"/>
                <w:lang w:val="en-GB" w:eastAsia="it-IT"/>
              </w:rPr>
            </w:pPr>
            <w:bookmarkStart w:id="123" w:name="_Toc280697350"/>
            <w:r>
              <w:rPr>
                <w:rFonts w:ascii="Myriad Pro" w:hAnsi="Myriad Pro"/>
                <w:snapToGrid w:val="0"/>
                <w:sz w:val="20"/>
                <w:szCs w:val="20"/>
                <w:lang w:val="en-GB" w:eastAsia="it-IT"/>
              </w:rPr>
              <w:t>% of wards capable of holding participatory forums to discuss LED and LEG issues</w:t>
            </w:r>
            <w:bookmarkEnd w:id="123"/>
          </w:p>
          <w:p w:rsidR="005602D0" w:rsidRDefault="005602D0">
            <w:pPr>
              <w:pStyle w:val="ListParagraph"/>
              <w:ind w:left="0"/>
              <w:rPr>
                <w:rFonts w:ascii="Myriad Pro" w:hAnsi="Myriad Pro"/>
                <w:snapToGrid w:val="0"/>
                <w:sz w:val="20"/>
                <w:szCs w:val="20"/>
                <w:lang w:val="en-GB" w:eastAsia="it-IT"/>
              </w:rPr>
            </w:pPr>
            <w:bookmarkStart w:id="124" w:name="_Toc280697351"/>
            <w:r>
              <w:rPr>
                <w:rFonts w:ascii="Myriad Pro" w:hAnsi="Myriad Pro"/>
                <w:snapToGrid w:val="0"/>
                <w:sz w:val="20"/>
                <w:szCs w:val="20"/>
                <w:lang w:val="en-GB" w:eastAsia="it-IT"/>
              </w:rPr>
              <w:t>Number of LGs (district) with business development services meeting local markets demand</w:t>
            </w:r>
            <w:bookmarkEnd w:id="124"/>
          </w:p>
          <w:p w:rsidR="005602D0" w:rsidRDefault="005602D0">
            <w:pPr>
              <w:pStyle w:val="ListParagraph"/>
              <w:ind w:left="0"/>
              <w:rPr>
                <w:rFonts w:ascii="Myriad Pro" w:hAnsi="Myriad Pro"/>
                <w:snapToGrid w:val="0"/>
                <w:sz w:val="20"/>
                <w:szCs w:val="20"/>
                <w:lang w:val="en-GB" w:eastAsia="it-IT"/>
              </w:rPr>
            </w:pPr>
            <w:bookmarkStart w:id="125" w:name="_Toc280697352"/>
            <w:r>
              <w:rPr>
                <w:rFonts w:ascii="Myriad Pro" w:hAnsi="Myriad Pro"/>
                <w:snapToGrid w:val="0"/>
                <w:sz w:val="20"/>
                <w:szCs w:val="20"/>
                <w:lang w:val="en-GB" w:eastAsia="it-IT"/>
              </w:rPr>
              <w:t>Number of women per district receiving key support to start MSMEs</w:t>
            </w:r>
            <w:bookmarkEnd w:id="125"/>
          </w:p>
          <w:p w:rsidR="005602D0" w:rsidRDefault="005602D0">
            <w:pPr>
              <w:pStyle w:val="ListParagraph"/>
              <w:ind w:left="0"/>
              <w:rPr>
                <w:rFonts w:ascii="Myriad Pro" w:hAnsi="Myriad Pro"/>
                <w:b/>
                <w:snapToGrid w:val="0"/>
                <w:sz w:val="20"/>
                <w:szCs w:val="20"/>
                <w:lang w:val="en-GB" w:eastAsia="it-IT"/>
              </w:rPr>
            </w:pPr>
            <w:bookmarkStart w:id="126" w:name="_Toc280697353"/>
            <w:r>
              <w:rPr>
                <w:rFonts w:ascii="Myriad Pro" w:hAnsi="Myriad Pro"/>
                <w:snapToGrid w:val="0"/>
                <w:sz w:val="20"/>
                <w:szCs w:val="20"/>
                <w:lang w:val="en-GB" w:eastAsia="it-IT"/>
              </w:rPr>
              <w:t>Number of LGAs (district) where local economic stakeholders have reliable access to market information</w:t>
            </w:r>
            <w:bookmarkEnd w:id="126"/>
          </w:p>
        </w:tc>
        <w:tc>
          <w:tcPr>
            <w:tcW w:w="3269"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snapToGrid w:val="0"/>
                <w:sz w:val="20"/>
                <w:szCs w:val="20"/>
                <w:lang w:val="en-GB" w:eastAsia="it-IT"/>
              </w:rPr>
            </w:pPr>
            <w:bookmarkStart w:id="127" w:name="_Toc280697354"/>
            <w:r>
              <w:rPr>
                <w:rFonts w:ascii="Myriad Pro" w:hAnsi="Myriad Pro"/>
                <w:b/>
                <w:snapToGrid w:val="0"/>
                <w:sz w:val="20"/>
                <w:szCs w:val="20"/>
                <w:lang w:val="en-GB" w:eastAsia="it-IT"/>
              </w:rPr>
              <w:t>Output 2:</w:t>
            </w:r>
            <w:r>
              <w:rPr>
                <w:rFonts w:ascii="Myriad Pro" w:hAnsi="Myriad Pro"/>
                <w:snapToGrid w:val="0"/>
                <w:sz w:val="20"/>
                <w:szCs w:val="20"/>
                <w:lang w:val="en-GB" w:eastAsia="it-IT"/>
              </w:rPr>
              <w:t xml:space="preserve"> Local governments actively support planning of local development and provide support to local enterprises</w:t>
            </w:r>
            <w:bookmarkEnd w:id="127"/>
          </w:p>
          <w:p w:rsidR="005602D0" w:rsidRDefault="005602D0">
            <w:pPr>
              <w:rPr>
                <w:rFonts w:ascii="Myriad Pro" w:hAnsi="Myriad Pro"/>
                <w:snapToGrid w:val="0"/>
                <w:sz w:val="20"/>
                <w:szCs w:val="20"/>
                <w:lang w:val="en-GB" w:eastAsia="it-IT"/>
              </w:rPr>
            </w:pPr>
          </w:p>
          <w:p w:rsidR="005602D0" w:rsidRDefault="005602D0">
            <w:pPr>
              <w:rPr>
                <w:rFonts w:ascii="Myriad Pro" w:hAnsi="Myriad Pro"/>
                <w:snapToGrid w:val="0"/>
                <w:sz w:val="20"/>
                <w:szCs w:val="20"/>
                <w:lang w:val="en-GB" w:eastAsia="it-IT"/>
              </w:rPr>
            </w:pPr>
          </w:p>
          <w:p w:rsidR="005602D0" w:rsidRDefault="005602D0">
            <w:pPr>
              <w:rPr>
                <w:rFonts w:ascii="Myriad Pro" w:hAnsi="Myriad Pro"/>
                <w:snapToGrid w:val="0"/>
                <w:sz w:val="20"/>
                <w:szCs w:val="20"/>
                <w:lang w:val="en-GB" w:eastAsia="it-IT"/>
              </w:rPr>
            </w:pPr>
          </w:p>
          <w:p w:rsidR="005602D0" w:rsidRDefault="005602D0">
            <w:pPr>
              <w:rPr>
                <w:rFonts w:ascii="Myriad Pro" w:hAnsi="Myriad Pro"/>
                <w:snapToGrid w:val="0"/>
                <w:sz w:val="20"/>
                <w:szCs w:val="20"/>
                <w:lang w:val="en-GB" w:eastAsia="it-IT"/>
              </w:rPr>
            </w:pPr>
            <w:bookmarkStart w:id="128" w:name="_Toc280697355"/>
            <w:r>
              <w:rPr>
                <w:rFonts w:ascii="Myriad Pro" w:hAnsi="Myriad Pro"/>
                <w:snapToGrid w:val="0"/>
                <w:sz w:val="20"/>
                <w:szCs w:val="20"/>
                <w:lang w:val="en-GB" w:eastAsia="it-IT"/>
              </w:rPr>
              <w:t>Indicators:</w:t>
            </w:r>
            <w:bookmarkEnd w:id="128"/>
          </w:p>
          <w:p w:rsidR="005602D0" w:rsidRDefault="005602D0">
            <w:pPr>
              <w:pStyle w:val="ListParagraph"/>
              <w:ind w:left="0"/>
              <w:rPr>
                <w:rFonts w:ascii="Myriad Pro" w:hAnsi="Myriad Pro"/>
                <w:snapToGrid w:val="0"/>
                <w:sz w:val="20"/>
                <w:szCs w:val="20"/>
                <w:lang w:val="en-GB" w:eastAsia="it-IT"/>
              </w:rPr>
            </w:pPr>
            <w:bookmarkStart w:id="129" w:name="_Toc280697356"/>
            <w:r>
              <w:rPr>
                <w:rFonts w:ascii="Myriad Pro" w:hAnsi="Myriad Pro"/>
                <w:snapToGrid w:val="0"/>
                <w:sz w:val="20"/>
                <w:szCs w:val="20"/>
                <w:lang w:val="en-GB" w:eastAsia="it-IT"/>
              </w:rPr>
              <w:t>Number of LDA with LECDF compliant to funding arrangements</w:t>
            </w:r>
            <w:bookmarkEnd w:id="129"/>
          </w:p>
          <w:p w:rsidR="005602D0" w:rsidRDefault="005602D0">
            <w:pPr>
              <w:pStyle w:val="ListParagraph"/>
              <w:ind w:left="0"/>
              <w:rPr>
                <w:rFonts w:ascii="Myriad Pro" w:hAnsi="Myriad Pro"/>
                <w:snapToGrid w:val="0"/>
                <w:sz w:val="20"/>
                <w:szCs w:val="20"/>
                <w:lang w:val="en-GB" w:eastAsia="it-IT"/>
              </w:rPr>
            </w:pPr>
            <w:bookmarkStart w:id="130" w:name="_Toc280697357"/>
            <w:r>
              <w:rPr>
                <w:rFonts w:ascii="Myriad Pro" w:hAnsi="Myriad Pro"/>
                <w:snapToGrid w:val="0"/>
                <w:sz w:val="20"/>
                <w:szCs w:val="20"/>
                <w:lang w:val="en-GB" w:eastAsia="it-IT"/>
              </w:rPr>
              <w:t>Number of new businesses registered per District</w:t>
            </w:r>
            <w:bookmarkEnd w:id="130"/>
          </w:p>
          <w:p w:rsidR="005602D0" w:rsidRDefault="005602D0">
            <w:pPr>
              <w:pStyle w:val="ListParagraph"/>
              <w:ind w:left="0"/>
              <w:rPr>
                <w:rFonts w:ascii="Myriad Pro" w:hAnsi="Myriad Pro"/>
                <w:snapToGrid w:val="0"/>
                <w:sz w:val="20"/>
                <w:szCs w:val="20"/>
                <w:lang w:val="en-GB" w:eastAsia="it-IT"/>
              </w:rPr>
            </w:pPr>
            <w:bookmarkStart w:id="131" w:name="_Toc280697358"/>
            <w:r>
              <w:rPr>
                <w:rFonts w:ascii="Myriad Pro" w:hAnsi="Myriad Pro"/>
                <w:snapToGrid w:val="0"/>
                <w:sz w:val="20"/>
                <w:szCs w:val="20"/>
                <w:lang w:val="en-GB" w:eastAsia="it-IT"/>
              </w:rPr>
              <w:t>Number of new enterprises still active (1 year after their creation)</w:t>
            </w:r>
            <w:bookmarkEnd w:id="131"/>
          </w:p>
          <w:p w:rsidR="005602D0" w:rsidRDefault="005602D0">
            <w:pPr>
              <w:pStyle w:val="ListParagraph"/>
              <w:ind w:left="0"/>
              <w:rPr>
                <w:rFonts w:ascii="Myriad Pro" w:hAnsi="Myriad Pro"/>
                <w:snapToGrid w:val="0"/>
                <w:sz w:val="20"/>
                <w:szCs w:val="20"/>
                <w:lang w:val="en-GB" w:eastAsia="it-IT"/>
              </w:rPr>
            </w:pPr>
            <w:bookmarkStart w:id="132" w:name="_Toc280697359"/>
            <w:r>
              <w:rPr>
                <w:rFonts w:ascii="Myriad Pro" w:hAnsi="Myriad Pro"/>
                <w:snapToGrid w:val="0"/>
                <w:sz w:val="20"/>
                <w:szCs w:val="20"/>
                <w:lang w:val="en-GB" w:eastAsia="it-IT"/>
              </w:rPr>
              <w:t>Number of households starting new income generation activities</w:t>
            </w:r>
            <w:bookmarkEnd w:id="132"/>
          </w:p>
          <w:p w:rsidR="005602D0" w:rsidRDefault="005602D0">
            <w:pPr>
              <w:pStyle w:val="ListParagraph"/>
              <w:ind w:left="0"/>
              <w:rPr>
                <w:rFonts w:ascii="Myriad Pro" w:hAnsi="Myriad Pro"/>
                <w:b/>
                <w:snapToGrid w:val="0"/>
                <w:sz w:val="20"/>
                <w:szCs w:val="20"/>
                <w:lang w:val="en-GB" w:eastAsia="it-IT"/>
              </w:rPr>
            </w:pPr>
            <w:bookmarkStart w:id="133" w:name="_Toc280697360"/>
            <w:r>
              <w:rPr>
                <w:rFonts w:ascii="Myriad Pro" w:hAnsi="Myriad Pro"/>
                <w:snapToGrid w:val="0"/>
                <w:sz w:val="20"/>
                <w:szCs w:val="20"/>
                <w:lang w:val="en-GB" w:eastAsia="it-IT"/>
              </w:rPr>
              <w:t>Number of private – public partnerships formed to construct, rehabilitate and establish maintenance and operations of social infrastructure</w:t>
            </w:r>
            <w:bookmarkEnd w:id="133"/>
          </w:p>
        </w:tc>
        <w:tc>
          <w:tcPr>
            <w:tcW w:w="3269"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snapToGrid w:val="0"/>
                <w:sz w:val="20"/>
                <w:szCs w:val="20"/>
                <w:lang w:val="en-GB" w:eastAsia="it-IT"/>
              </w:rPr>
            </w:pPr>
            <w:bookmarkStart w:id="134" w:name="_Toc280697361"/>
            <w:r>
              <w:rPr>
                <w:rFonts w:ascii="Myriad Pro" w:hAnsi="Myriad Pro"/>
                <w:b/>
                <w:snapToGrid w:val="0"/>
                <w:sz w:val="20"/>
                <w:szCs w:val="20"/>
                <w:lang w:val="en-GB" w:eastAsia="it-IT"/>
              </w:rPr>
              <w:t>Output 3:</w:t>
            </w:r>
            <w:r>
              <w:rPr>
                <w:rFonts w:ascii="Myriad Pro" w:hAnsi="Myriad Pro"/>
                <w:snapToGrid w:val="0"/>
                <w:sz w:val="20"/>
                <w:szCs w:val="20"/>
                <w:lang w:val="en-GB" w:eastAsia="it-IT"/>
              </w:rPr>
              <w:t xml:space="preserve"> Policy Impact and Replication – Lessons learnt and good practices documented and disseminated to influence regional and national debates</w:t>
            </w:r>
            <w:bookmarkEnd w:id="134"/>
          </w:p>
          <w:p w:rsidR="005602D0" w:rsidRDefault="005602D0">
            <w:pPr>
              <w:rPr>
                <w:rFonts w:ascii="Myriad Pro" w:hAnsi="Myriad Pro"/>
                <w:snapToGrid w:val="0"/>
                <w:sz w:val="20"/>
                <w:szCs w:val="20"/>
                <w:lang w:val="en-GB" w:eastAsia="it-IT"/>
              </w:rPr>
            </w:pPr>
          </w:p>
          <w:p w:rsidR="005602D0" w:rsidRDefault="005602D0">
            <w:pPr>
              <w:rPr>
                <w:rFonts w:ascii="Myriad Pro" w:hAnsi="Myriad Pro"/>
                <w:snapToGrid w:val="0"/>
                <w:sz w:val="20"/>
                <w:szCs w:val="20"/>
                <w:lang w:val="en-GB" w:eastAsia="it-IT"/>
              </w:rPr>
            </w:pPr>
          </w:p>
          <w:p w:rsidR="005602D0" w:rsidRDefault="005602D0">
            <w:pPr>
              <w:rPr>
                <w:rFonts w:ascii="Myriad Pro" w:hAnsi="Myriad Pro"/>
                <w:snapToGrid w:val="0"/>
                <w:sz w:val="20"/>
                <w:szCs w:val="20"/>
                <w:lang w:val="en-GB" w:eastAsia="it-IT"/>
              </w:rPr>
            </w:pPr>
            <w:bookmarkStart w:id="135" w:name="_Toc280697362"/>
            <w:r>
              <w:rPr>
                <w:rFonts w:ascii="Myriad Pro" w:hAnsi="Myriad Pro"/>
                <w:snapToGrid w:val="0"/>
                <w:sz w:val="20"/>
                <w:szCs w:val="20"/>
                <w:lang w:val="en-GB" w:eastAsia="it-IT"/>
              </w:rPr>
              <w:t>Indicators:</w:t>
            </w:r>
            <w:bookmarkEnd w:id="135"/>
          </w:p>
          <w:p w:rsidR="005602D0" w:rsidRDefault="005602D0">
            <w:pPr>
              <w:pStyle w:val="ListParagraph"/>
              <w:ind w:left="0"/>
              <w:rPr>
                <w:rFonts w:ascii="Myriad Pro" w:hAnsi="Myriad Pro"/>
                <w:snapToGrid w:val="0"/>
                <w:sz w:val="20"/>
                <w:szCs w:val="20"/>
                <w:lang w:val="en-GB" w:eastAsia="it-IT"/>
              </w:rPr>
            </w:pPr>
            <w:bookmarkStart w:id="136" w:name="_Toc280697363"/>
            <w:r>
              <w:rPr>
                <w:rFonts w:ascii="Myriad Pro" w:hAnsi="Myriad Pro"/>
                <w:snapToGrid w:val="0"/>
                <w:sz w:val="20"/>
                <w:szCs w:val="20"/>
                <w:lang w:val="en-GB" w:eastAsia="it-IT"/>
              </w:rPr>
              <w:t>Good practice models for economic development documented</w:t>
            </w:r>
            <w:bookmarkEnd w:id="136"/>
          </w:p>
          <w:p w:rsidR="005602D0" w:rsidRDefault="005602D0">
            <w:pPr>
              <w:pStyle w:val="ListParagraph"/>
              <w:ind w:left="0"/>
              <w:rPr>
                <w:rFonts w:ascii="Myriad Pro" w:hAnsi="Myriad Pro"/>
                <w:snapToGrid w:val="0"/>
                <w:sz w:val="20"/>
                <w:szCs w:val="20"/>
                <w:lang w:val="en-GB" w:eastAsia="it-IT"/>
              </w:rPr>
            </w:pPr>
            <w:bookmarkStart w:id="137" w:name="_Toc280697364"/>
            <w:r>
              <w:rPr>
                <w:rFonts w:ascii="Myriad Pro" w:hAnsi="Myriad Pro"/>
                <w:snapToGrid w:val="0"/>
                <w:sz w:val="20"/>
                <w:szCs w:val="20"/>
                <w:lang w:val="en-GB" w:eastAsia="it-IT"/>
              </w:rPr>
              <w:t>Good practice models mainstreamed at regional and national levels</w:t>
            </w:r>
            <w:bookmarkEnd w:id="137"/>
          </w:p>
          <w:p w:rsidR="005602D0" w:rsidRDefault="005602D0">
            <w:pPr>
              <w:pStyle w:val="ListParagraph"/>
              <w:ind w:left="0"/>
              <w:rPr>
                <w:rFonts w:ascii="Myriad Pro" w:hAnsi="Myriad Pro"/>
                <w:snapToGrid w:val="0"/>
                <w:sz w:val="20"/>
                <w:szCs w:val="20"/>
                <w:lang w:val="en-GB" w:eastAsia="it-IT"/>
              </w:rPr>
            </w:pPr>
            <w:bookmarkStart w:id="138" w:name="_Toc280697365"/>
            <w:r>
              <w:rPr>
                <w:rFonts w:ascii="Myriad Pro" w:hAnsi="Myriad Pro"/>
                <w:snapToGrid w:val="0"/>
                <w:sz w:val="20"/>
                <w:szCs w:val="20"/>
                <w:lang w:val="en-GB" w:eastAsia="it-IT"/>
              </w:rPr>
              <w:t>Number of LGAs with easy access to updated data relevant to local economic development</w:t>
            </w:r>
            <w:bookmarkEnd w:id="138"/>
          </w:p>
          <w:p w:rsidR="005602D0" w:rsidRDefault="005602D0">
            <w:pPr>
              <w:pStyle w:val="ListParagraph"/>
              <w:ind w:left="0"/>
              <w:rPr>
                <w:rFonts w:ascii="Myriad Pro" w:hAnsi="Myriad Pro"/>
                <w:snapToGrid w:val="0"/>
                <w:sz w:val="20"/>
                <w:szCs w:val="20"/>
                <w:lang w:val="en-GB" w:eastAsia="it-IT"/>
              </w:rPr>
            </w:pPr>
            <w:bookmarkStart w:id="139" w:name="_Toc280697366"/>
            <w:r>
              <w:rPr>
                <w:rFonts w:ascii="Myriad Pro" w:hAnsi="Myriad Pro"/>
                <w:snapToGrid w:val="0"/>
                <w:sz w:val="20"/>
                <w:szCs w:val="20"/>
                <w:lang w:val="en-GB" w:eastAsia="it-IT"/>
              </w:rPr>
              <w:t>Private actors have easy access to market information</w:t>
            </w:r>
            <w:bookmarkEnd w:id="139"/>
          </w:p>
        </w:tc>
      </w:tr>
    </w:tbl>
    <w:p w:rsidR="005602D0" w:rsidRDefault="005602D0" w:rsidP="005602D0">
      <w:pPr>
        <w:rPr>
          <w:rFonts w:ascii="Myriad Pro" w:hAnsi="Myriad Pro"/>
          <w:b/>
          <w:snapToGrid w:val="0"/>
          <w:sz w:val="20"/>
          <w:szCs w:val="20"/>
          <w:lang w:val="en-GB"/>
        </w:rPr>
      </w:pPr>
      <w:bookmarkStart w:id="140" w:name="_Toc280697367"/>
      <w:r>
        <w:rPr>
          <w:rFonts w:ascii="Myriad Pro" w:hAnsi="Myriad Pro"/>
          <w:b/>
          <w:snapToGrid w:val="0"/>
          <w:sz w:val="20"/>
          <w:szCs w:val="20"/>
          <w:lang w:val="en-GB"/>
        </w:rPr>
        <w:t>d) Programme status:</w:t>
      </w:r>
      <w:bookmarkEnd w:id="140"/>
      <w:r>
        <w:rPr>
          <w:rFonts w:ascii="Myriad Pro" w:hAnsi="Myriad Pro"/>
          <w:b/>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141" w:name="_Toc280697368"/>
      <w:r>
        <w:rPr>
          <w:rFonts w:ascii="Myriad Pro" w:hAnsi="Myriad Pro"/>
          <w:snapToGrid w:val="0"/>
          <w:sz w:val="20"/>
          <w:szCs w:val="20"/>
          <w:lang w:val="en-GB"/>
        </w:rPr>
        <w:t>Overview of project status</w:t>
      </w:r>
      <w:bookmarkEnd w:id="141"/>
    </w:p>
    <w:p w:rsidR="005602D0" w:rsidRDefault="005602D0" w:rsidP="005602D0">
      <w:pPr>
        <w:rPr>
          <w:rFonts w:ascii="Myriad Pro" w:hAnsi="Myriad Pro"/>
          <w:snapToGrid w:val="0"/>
          <w:sz w:val="20"/>
          <w:szCs w:val="20"/>
          <w:lang w:val="en-GB"/>
        </w:rPr>
      </w:pPr>
      <w:bookmarkStart w:id="142" w:name="_Toc280697369"/>
      <w:r>
        <w:rPr>
          <w:rFonts w:ascii="Myriad Pro" w:hAnsi="Myriad Pro"/>
          <w:snapToGrid w:val="0"/>
          <w:sz w:val="20"/>
          <w:szCs w:val="20"/>
          <w:lang w:val="en-GB"/>
        </w:rPr>
        <w:t>PO to note:</w:t>
      </w:r>
      <w:bookmarkEnd w:id="142"/>
      <w:r>
        <w:rPr>
          <w:rFonts w:ascii="Myriad Pro" w:hAnsi="Myriad Pro"/>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143" w:name="_Toc280697370"/>
      <w:r>
        <w:rPr>
          <w:rFonts w:ascii="Myriad Pro" w:hAnsi="Myriad Pro"/>
          <w:snapToGrid w:val="0"/>
          <w:sz w:val="20"/>
          <w:szCs w:val="20"/>
          <w:lang w:val="en-GB"/>
        </w:rPr>
        <w:t>Any major strategic changes adopted during implementation?</w:t>
      </w:r>
      <w:bookmarkEnd w:id="143"/>
    </w:p>
    <w:p w:rsidR="005602D0" w:rsidRDefault="005602D0" w:rsidP="005602D0">
      <w:pPr>
        <w:rPr>
          <w:rFonts w:ascii="Myriad Pro" w:hAnsi="Myriad Pro"/>
          <w:snapToGrid w:val="0"/>
          <w:sz w:val="20"/>
          <w:szCs w:val="20"/>
          <w:lang w:val="en-GB"/>
        </w:rPr>
      </w:pPr>
      <w:bookmarkStart w:id="144" w:name="_Toc280697371"/>
      <w:r>
        <w:rPr>
          <w:rFonts w:ascii="Myriad Pro" w:hAnsi="Myriad Pro"/>
          <w:snapToGrid w:val="0"/>
          <w:sz w:val="20"/>
          <w:szCs w:val="20"/>
          <w:lang w:val="en-GB"/>
        </w:rPr>
        <w:t>Any significant issues that have arisen during implementation</w:t>
      </w:r>
      <w:bookmarkEnd w:id="144"/>
    </w:p>
    <w:p w:rsidR="005602D0" w:rsidRDefault="005602D0" w:rsidP="005602D0">
      <w:pPr>
        <w:rPr>
          <w:rFonts w:ascii="Myriad Pro" w:hAnsi="Myriad Pro"/>
          <w:snapToGrid w:val="0"/>
          <w:sz w:val="20"/>
          <w:szCs w:val="20"/>
          <w:lang w:val="en-GB"/>
        </w:rPr>
      </w:pPr>
      <w:bookmarkStart w:id="145" w:name="_Toc280697372"/>
      <w:proofErr w:type="gramStart"/>
      <w:r>
        <w:rPr>
          <w:rFonts w:ascii="Myriad Pro" w:hAnsi="Myriad Pro"/>
          <w:snapToGrid w:val="0"/>
          <w:sz w:val="20"/>
          <w:szCs w:val="20"/>
          <w:lang w:val="en-GB"/>
        </w:rPr>
        <w:t>Any significant project revisions in terms of scope, direction and budget allocations?</w:t>
      </w:r>
      <w:bookmarkEnd w:id="145"/>
      <w:proofErr w:type="gramEnd"/>
      <w:r>
        <w:rPr>
          <w:rFonts w:ascii="Myriad Pro" w:hAnsi="Myriad Pro"/>
          <w:snapToGrid w:val="0"/>
          <w:sz w:val="20"/>
          <w:szCs w:val="20"/>
          <w:lang w:val="en-GB"/>
        </w:rPr>
        <w:t xml:space="preserve"> </w:t>
      </w:r>
    </w:p>
    <w:p w:rsidR="005602D0" w:rsidRDefault="005602D0" w:rsidP="005602D0">
      <w:pPr>
        <w:rPr>
          <w:rFonts w:ascii="Myriad Pro" w:hAnsi="Myriad Pro"/>
          <w:snapToGrid w:val="0"/>
          <w:sz w:val="20"/>
          <w:szCs w:val="20"/>
          <w:lang w:val="en-GB"/>
        </w:rPr>
      </w:pPr>
    </w:p>
    <w:p w:rsidR="005602D0" w:rsidRDefault="005602D0" w:rsidP="005602D0">
      <w:pPr>
        <w:rPr>
          <w:rFonts w:ascii="Myriad Pro" w:hAnsi="Myriad Pro"/>
          <w:snapToGrid w:val="0"/>
          <w:sz w:val="20"/>
          <w:szCs w:val="20"/>
          <w:lang w:val="en-GB"/>
        </w:rPr>
      </w:pPr>
      <w:bookmarkStart w:id="146" w:name="_Toc280697373"/>
      <w:r>
        <w:rPr>
          <w:rFonts w:ascii="Myriad Pro" w:hAnsi="Myriad Pro"/>
          <w:snapToGrid w:val="0"/>
          <w:sz w:val="20"/>
          <w:szCs w:val="20"/>
          <w:lang w:val="en-GB"/>
        </w:rPr>
        <w:t>[For the text below, please see the request in the table below]</w:t>
      </w:r>
      <w:bookmarkEnd w:id="146"/>
    </w:p>
    <w:p w:rsidR="005602D0" w:rsidRDefault="005602D0" w:rsidP="005602D0">
      <w:pPr>
        <w:rPr>
          <w:rFonts w:ascii="Myriad Pro" w:hAnsi="Myriad Pro"/>
          <w:sz w:val="20"/>
          <w:szCs w:val="20"/>
          <w:lang w:val="en-GB"/>
        </w:rPr>
      </w:pPr>
      <w:bookmarkStart w:id="147" w:name="_Toc280697374"/>
      <w:r>
        <w:rPr>
          <w:rFonts w:ascii="Myriad Pro" w:hAnsi="Myriad Pro"/>
          <w:sz w:val="20"/>
          <w:szCs w:val="20"/>
          <w:lang w:val="en-GB"/>
        </w:rPr>
        <w:t>Initial studies and research work carried out (Please refer to (1) districts Socio-economic assessment and (II) institutional mapping)</w:t>
      </w:r>
      <w:bookmarkEnd w:id="147"/>
    </w:p>
    <w:p w:rsidR="005602D0" w:rsidRDefault="005602D0" w:rsidP="005602D0">
      <w:pPr>
        <w:rPr>
          <w:rFonts w:ascii="Myriad Pro" w:hAnsi="Myriad Pro"/>
          <w:sz w:val="20"/>
          <w:szCs w:val="20"/>
          <w:lang w:val="en-GB"/>
        </w:rPr>
      </w:pPr>
      <w:bookmarkStart w:id="148" w:name="_Toc280697375"/>
      <w:r>
        <w:rPr>
          <w:rFonts w:ascii="Myriad Pro" w:hAnsi="Myriad Pro"/>
          <w:sz w:val="20"/>
          <w:szCs w:val="20"/>
          <w:lang w:val="en-GB"/>
        </w:rPr>
        <w:t>To date, the programme has helped the districts to carry out two studies (</w:t>
      </w:r>
      <w:proofErr w:type="spellStart"/>
      <w:r>
        <w:rPr>
          <w:rFonts w:ascii="Myriad Pro" w:hAnsi="Myriad Pro"/>
          <w:sz w:val="20"/>
          <w:szCs w:val="20"/>
          <w:lang w:val="en-GB"/>
        </w:rPr>
        <w:t>i</w:t>
      </w:r>
      <w:proofErr w:type="spellEnd"/>
      <w:r>
        <w:rPr>
          <w:rFonts w:ascii="Myriad Pro" w:hAnsi="Myriad Pro"/>
          <w:sz w:val="20"/>
          <w:szCs w:val="20"/>
          <w:lang w:val="en-GB"/>
        </w:rPr>
        <w:t xml:space="preserve">) </w:t>
      </w:r>
      <w:r>
        <w:rPr>
          <w:rFonts w:ascii="Myriad Pro" w:hAnsi="Myriad Pro"/>
          <w:i/>
          <w:sz w:val="20"/>
          <w:szCs w:val="20"/>
          <w:lang w:val="en-GB"/>
        </w:rPr>
        <w:t>Social economic appraisal of the two districts</w:t>
      </w:r>
      <w:r>
        <w:rPr>
          <w:rFonts w:ascii="Myriad Pro" w:hAnsi="Myriad Pro"/>
          <w:sz w:val="20"/>
          <w:szCs w:val="20"/>
          <w:lang w:val="en-GB"/>
        </w:rPr>
        <w:t xml:space="preserve"> and (ii) </w:t>
      </w:r>
      <w:r>
        <w:rPr>
          <w:rFonts w:ascii="Myriad Pro" w:hAnsi="Myriad Pro"/>
          <w:i/>
          <w:sz w:val="20"/>
          <w:szCs w:val="20"/>
          <w:lang w:val="en-GB"/>
        </w:rPr>
        <w:t>institutional mapping</w:t>
      </w:r>
      <w:r>
        <w:rPr>
          <w:rFonts w:ascii="Myriad Pro" w:hAnsi="Myriad Pro"/>
          <w:sz w:val="20"/>
          <w:szCs w:val="20"/>
          <w:lang w:val="en-GB"/>
        </w:rPr>
        <w:t xml:space="preserve">. These two studies have helped them understand the profile or </w:t>
      </w:r>
      <w:proofErr w:type="gramStart"/>
      <w:r>
        <w:rPr>
          <w:rFonts w:ascii="Myriad Pro" w:hAnsi="Myriad Pro"/>
          <w:sz w:val="20"/>
          <w:szCs w:val="20"/>
          <w:lang w:val="en-GB"/>
        </w:rPr>
        <w:t>structure  of</w:t>
      </w:r>
      <w:proofErr w:type="gramEnd"/>
      <w:r>
        <w:rPr>
          <w:rFonts w:ascii="Myriad Pro" w:hAnsi="Myriad Pro"/>
          <w:sz w:val="20"/>
          <w:szCs w:val="20"/>
          <w:lang w:val="en-GB"/>
        </w:rPr>
        <w:t xml:space="preserve"> their economies, the challenges and existing opportunities, inter-</w:t>
      </w:r>
      <w:proofErr w:type="spellStart"/>
      <w:r>
        <w:rPr>
          <w:rFonts w:ascii="Myriad Pro" w:hAnsi="Myriad Pro"/>
          <w:sz w:val="20"/>
          <w:szCs w:val="20"/>
          <w:lang w:val="en-GB"/>
        </w:rPr>
        <w:t>sectoral</w:t>
      </w:r>
      <w:proofErr w:type="spellEnd"/>
      <w:r>
        <w:rPr>
          <w:rFonts w:ascii="Myriad Pro" w:hAnsi="Myriad Pro"/>
          <w:sz w:val="20"/>
          <w:szCs w:val="20"/>
          <w:lang w:val="en-GB"/>
        </w:rPr>
        <w:t xml:space="preserve"> linkages, as well identifying actors or stakeholders involved in promoting local growth</w:t>
      </w:r>
      <w:r>
        <w:rPr>
          <w:rFonts w:ascii="Myriad Pro" w:hAnsi="Myriad Pro"/>
          <w:b/>
          <w:sz w:val="20"/>
          <w:szCs w:val="20"/>
          <w:lang w:val="en-GB"/>
        </w:rPr>
        <w:t>.</w:t>
      </w:r>
      <w:bookmarkEnd w:id="148"/>
      <w:r>
        <w:rPr>
          <w:rFonts w:ascii="Myriad Pro" w:hAnsi="Myriad Pro"/>
          <w:b/>
          <w:sz w:val="20"/>
          <w:szCs w:val="20"/>
          <w:lang w:val="en-GB"/>
        </w:rPr>
        <w:t xml:space="preserve"> </w:t>
      </w:r>
    </w:p>
    <w:p w:rsidR="005602D0" w:rsidRDefault="005602D0" w:rsidP="005602D0">
      <w:pPr>
        <w:rPr>
          <w:rFonts w:ascii="Myriad Pro" w:hAnsi="Myriad Pro"/>
          <w:sz w:val="20"/>
          <w:szCs w:val="20"/>
          <w:lang w:val="en-GB"/>
        </w:rPr>
      </w:pPr>
      <w:bookmarkStart w:id="149" w:name="_Toc280697376"/>
      <w:r>
        <w:rPr>
          <w:rFonts w:ascii="Myriad Pro" w:hAnsi="Myriad Pro"/>
          <w:sz w:val="20"/>
          <w:szCs w:val="20"/>
          <w:lang w:val="en-GB"/>
        </w:rPr>
        <w:t>Promotion of institutions responsible for growth (Please refer Stakeholders workshop reports for formation of District Forum for Local Economy).</w:t>
      </w:r>
      <w:bookmarkEnd w:id="149"/>
    </w:p>
    <w:p w:rsidR="005602D0" w:rsidRDefault="005602D0" w:rsidP="005602D0">
      <w:pPr>
        <w:rPr>
          <w:rFonts w:ascii="Myriad Pro" w:hAnsi="Myriad Pro"/>
          <w:sz w:val="20"/>
          <w:szCs w:val="20"/>
          <w:lang w:val="en-GB"/>
        </w:rPr>
      </w:pPr>
      <w:bookmarkStart w:id="150" w:name="_Toc280697377"/>
      <w:r>
        <w:rPr>
          <w:rFonts w:ascii="Myriad Pro" w:hAnsi="Myriad Pro"/>
          <w:sz w:val="20"/>
          <w:szCs w:val="20"/>
          <w:lang w:val="en-GB"/>
        </w:rPr>
        <w:t xml:space="preserve">Creation and strengthening of institutions responsible for promotion and enhancement of local economic development has been the pre-occupation of the programme. As such, the programme supported the two districts to conduct a stakeholders’ workshop where each formed a District Forum for the Local Economy (DFLEs). Two constitutions have been prepared and endorsed by respective full councils; one restitution meeting has been held and the programme is now anchored in </w:t>
      </w:r>
      <w:proofErr w:type="spellStart"/>
      <w:r>
        <w:rPr>
          <w:rFonts w:ascii="Myriad Pro" w:hAnsi="Myriad Pro"/>
          <w:sz w:val="20"/>
          <w:szCs w:val="20"/>
          <w:lang w:val="en-GB"/>
        </w:rPr>
        <w:t>Mwanza</w:t>
      </w:r>
      <w:proofErr w:type="spellEnd"/>
      <w:r>
        <w:rPr>
          <w:rFonts w:ascii="Myriad Pro" w:hAnsi="Myriad Pro"/>
          <w:sz w:val="20"/>
          <w:szCs w:val="20"/>
          <w:lang w:val="en-GB"/>
        </w:rPr>
        <w:t xml:space="preserve">. These </w:t>
      </w:r>
      <w:proofErr w:type="spellStart"/>
      <w:r>
        <w:rPr>
          <w:rFonts w:ascii="Myriad Pro" w:hAnsi="Myriad Pro"/>
          <w:i/>
          <w:sz w:val="20"/>
          <w:szCs w:val="20"/>
          <w:lang w:val="en-GB"/>
        </w:rPr>
        <w:t>fora</w:t>
      </w:r>
      <w:proofErr w:type="spellEnd"/>
      <w:r>
        <w:rPr>
          <w:rFonts w:ascii="Myriad Pro" w:hAnsi="Myriad Pro"/>
          <w:sz w:val="20"/>
          <w:szCs w:val="20"/>
          <w:lang w:val="en-GB"/>
        </w:rPr>
        <w:t xml:space="preserve"> bring together local government and other stakeholders (private sector) to discuss together how to address challenges and capitalize on the opportunities for growth. The programme is also supporting the construction of DFLEs offices in the two districts.</w:t>
      </w:r>
      <w:bookmarkEnd w:id="150"/>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51" w:name="_Toc280697378"/>
      <w:proofErr w:type="gramStart"/>
      <w:r>
        <w:rPr>
          <w:rFonts w:ascii="Myriad Pro" w:hAnsi="Myriad Pro"/>
          <w:sz w:val="20"/>
          <w:szCs w:val="20"/>
          <w:lang w:val="en-GB"/>
        </w:rPr>
        <w:lastRenderedPageBreak/>
        <w:t>Strengthening Public Private Partnership (PPP).</w:t>
      </w:r>
      <w:proofErr w:type="gramEnd"/>
      <w:r>
        <w:rPr>
          <w:rFonts w:ascii="Myriad Pro" w:hAnsi="Myriad Pro"/>
          <w:sz w:val="20"/>
          <w:szCs w:val="20"/>
          <w:lang w:val="en-GB"/>
        </w:rPr>
        <w:t xml:space="preserve"> Please refer to </w:t>
      </w:r>
      <w:proofErr w:type="spellStart"/>
      <w:r>
        <w:rPr>
          <w:rFonts w:ascii="Myriad Pro" w:hAnsi="Myriad Pro"/>
          <w:sz w:val="20"/>
          <w:szCs w:val="20"/>
          <w:lang w:val="en-GB"/>
        </w:rPr>
        <w:t>MoU</w:t>
      </w:r>
      <w:proofErr w:type="spellEnd"/>
      <w:r>
        <w:rPr>
          <w:rFonts w:ascii="Myriad Pro" w:hAnsi="Myriad Pro"/>
          <w:sz w:val="20"/>
          <w:szCs w:val="20"/>
          <w:lang w:val="en-GB"/>
        </w:rPr>
        <w:t xml:space="preserve"> between Local governments and MFI.</w:t>
      </w:r>
      <w:bookmarkEnd w:id="151"/>
    </w:p>
    <w:p w:rsidR="005602D0" w:rsidRDefault="005602D0" w:rsidP="005602D0">
      <w:pPr>
        <w:rPr>
          <w:rFonts w:ascii="Myriad Pro" w:hAnsi="Myriad Pro"/>
          <w:sz w:val="20"/>
          <w:szCs w:val="20"/>
          <w:lang w:val="en-GB"/>
        </w:rPr>
      </w:pPr>
      <w:bookmarkStart w:id="152" w:name="_Toc280697379"/>
      <w:r>
        <w:rPr>
          <w:rFonts w:ascii="Myriad Pro" w:hAnsi="Myriad Pro"/>
          <w:sz w:val="20"/>
          <w:szCs w:val="20"/>
          <w:lang w:val="en-GB"/>
        </w:rPr>
        <w:t>The programme has supported the two districts to establish and operate a Local Economic Development Fund supporting MSMEs to increase their investments. In this arrangement, the two Local Governments have signed a Memorandum of Understanding with reputable Microfinance Institutions to operate a joint account. Project funds are deposited in a joint account on behalf of the two respective local governments whereby through the District Forums for the Local Economy (DFLEs), decisions are made for the MFI to provide loans to SMEs.  It is not possible for the MFI to withdraw funds from the joint account for SMEs without approval of the LGs in the two districts.</w:t>
      </w:r>
      <w:bookmarkEnd w:id="152"/>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53" w:name="_Toc280697380"/>
      <w:r>
        <w:rPr>
          <w:rFonts w:ascii="Myriad Pro" w:hAnsi="Myriad Pro"/>
          <w:sz w:val="20"/>
          <w:szCs w:val="20"/>
          <w:lang w:val="en-GB"/>
        </w:rPr>
        <w:t>Empowering Small and Micro Enterprises with information technology through Business Development Services Provision (Please refer to BDSS assessment).</w:t>
      </w:r>
      <w:bookmarkEnd w:id="153"/>
    </w:p>
    <w:p w:rsidR="005602D0" w:rsidRDefault="005602D0" w:rsidP="005602D0">
      <w:pPr>
        <w:rPr>
          <w:rFonts w:ascii="Myriad Pro" w:hAnsi="Myriad Pro"/>
          <w:sz w:val="20"/>
          <w:szCs w:val="20"/>
          <w:lang w:val="en-GB"/>
        </w:rPr>
      </w:pPr>
      <w:bookmarkStart w:id="154" w:name="_Toc280697381"/>
      <w:r>
        <w:rPr>
          <w:rFonts w:ascii="Myriad Pro" w:hAnsi="Myriad Pro"/>
          <w:sz w:val="20"/>
          <w:szCs w:val="20"/>
          <w:lang w:val="en-GB"/>
        </w:rPr>
        <w:t xml:space="preserve">The SLEM supported the two districts to establish and operate two Business Development Service Shops. These shops are a one-stop centres where stakeholders can visit and get advice, guidance, information and training in various aspects ranging from input supply and use, technology, markets, organizational development etc. The shops are also a marketing channel whereby products produced by SME are displayed in the shops as one way of advertising products. To date more than 2719 Small Medium and Micro-enterprises in </w:t>
      </w:r>
      <w:proofErr w:type="spellStart"/>
      <w:r>
        <w:rPr>
          <w:rFonts w:ascii="Myriad Pro" w:hAnsi="Myriad Pro"/>
          <w:sz w:val="20"/>
          <w:szCs w:val="20"/>
          <w:lang w:val="en-GB"/>
        </w:rPr>
        <w:t>Sengerema</w:t>
      </w:r>
      <w:proofErr w:type="spellEnd"/>
      <w:r>
        <w:rPr>
          <w:rFonts w:ascii="Myriad Pro" w:hAnsi="Myriad Pro"/>
          <w:sz w:val="20"/>
          <w:szCs w:val="20"/>
          <w:lang w:val="en-GB"/>
        </w:rPr>
        <w:t xml:space="preserve"> and 1024 in </w:t>
      </w:r>
      <w:proofErr w:type="spellStart"/>
      <w:r>
        <w:rPr>
          <w:rFonts w:ascii="Myriad Pro" w:hAnsi="Myriad Pro"/>
          <w:sz w:val="20"/>
          <w:szCs w:val="20"/>
          <w:lang w:val="en-GB"/>
        </w:rPr>
        <w:t>Misungwi</w:t>
      </w:r>
      <w:proofErr w:type="spellEnd"/>
      <w:r>
        <w:rPr>
          <w:rFonts w:ascii="Myriad Pro" w:hAnsi="Myriad Pro"/>
          <w:sz w:val="20"/>
          <w:szCs w:val="20"/>
          <w:lang w:val="en-GB"/>
        </w:rPr>
        <w:t xml:space="preserve"> have been trained through Business Development Services Shops. The shops are a model and an attraction to many organizations and institutions (nationally and international) with the objectives or intentions of promoting growth at the local level.</w:t>
      </w:r>
      <w:bookmarkEnd w:id="154"/>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155" w:name="_Toc280697382"/>
      <w:proofErr w:type="gramStart"/>
      <w:r>
        <w:rPr>
          <w:rFonts w:ascii="Myriad Pro" w:hAnsi="Myriad Pro"/>
          <w:sz w:val="20"/>
          <w:szCs w:val="20"/>
          <w:lang w:val="en-GB"/>
        </w:rPr>
        <w:t>Capacity building to increase SME productivity and growth.</w:t>
      </w:r>
      <w:bookmarkEnd w:id="155"/>
      <w:proofErr w:type="gramEnd"/>
    </w:p>
    <w:p w:rsidR="005602D0" w:rsidRDefault="005602D0" w:rsidP="005602D0">
      <w:pPr>
        <w:rPr>
          <w:rFonts w:ascii="Myriad Pro" w:hAnsi="Myriad Pro"/>
          <w:sz w:val="20"/>
          <w:szCs w:val="20"/>
          <w:lang w:val="en-GB"/>
        </w:rPr>
      </w:pPr>
      <w:bookmarkStart w:id="156" w:name="_Toc280697383"/>
      <w:r>
        <w:rPr>
          <w:rFonts w:ascii="Myriad Pro" w:hAnsi="Myriad Pro"/>
          <w:sz w:val="20"/>
          <w:szCs w:val="20"/>
          <w:lang w:val="en-GB"/>
        </w:rPr>
        <w:t>The programme is continuing to support the two districts</w:t>
      </w:r>
      <w:r>
        <w:rPr>
          <w:rFonts w:ascii="Myriad Pro" w:hAnsi="Myriad Pro"/>
          <w:b/>
          <w:sz w:val="20"/>
          <w:szCs w:val="20"/>
          <w:lang w:val="en-GB"/>
        </w:rPr>
        <w:t xml:space="preserve"> </w:t>
      </w:r>
      <w:r>
        <w:rPr>
          <w:rFonts w:ascii="Myriad Pro" w:hAnsi="Myriad Pro"/>
          <w:sz w:val="20"/>
          <w:szCs w:val="20"/>
          <w:lang w:val="en-GB"/>
        </w:rPr>
        <w:t>in strengthening Micro-Small and Medium Enterprises to increase their competitiveness: a number of MSMEs have been trained in organizational management, preparations of business plans, book keeping and other specialized trainings.)</w:t>
      </w:r>
      <w:bookmarkEnd w:id="156"/>
    </w:p>
    <w:p w:rsidR="005602D0" w:rsidRDefault="005602D0" w:rsidP="005602D0">
      <w:pPr>
        <w:rPr>
          <w:rFonts w:ascii="Myriad Pro" w:hAnsi="Myriad Pro"/>
          <w:sz w:val="20"/>
          <w:szCs w:val="20"/>
          <w:lang w:val="en-GB"/>
        </w:rPr>
      </w:pPr>
      <w:bookmarkStart w:id="157" w:name="_Toc280697384"/>
      <w:r>
        <w:rPr>
          <w:rFonts w:ascii="Myriad Pro" w:hAnsi="Myriad Pro"/>
          <w:sz w:val="20"/>
          <w:szCs w:val="20"/>
          <w:lang w:val="en-GB"/>
        </w:rPr>
        <w:t>Access to information for Small and Micro Enterprise to address challenges pertaining to the financial sector, product and inputs market, and technology are part and parcel of a growing local economy (Refer BDSS report).</w:t>
      </w:r>
      <w:bookmarkEnd w:id="157"/>
    </w:p>
    <w:p w:rsidR="005602D0" w:rsidRDefault="005602D0" w:rsidP="005602D0">
      <w:pPr>
        <w:rPr>
          <w:rFonts w:ascii="Myriad Pro" w:hAnsi="Myriad Pro"/>
          <w:sz w:val="20"/>
          <w:szCs w:val="20"/>
          <w:lang w:val="en-GB"/>
        </w:rPr>
      </w:pPr>
      <w:bookmarkStart w:id="158" w:name="_Toc280697385"/>
      <w:r>
        <w:rPr>
          <w:rFonts w:ascii="Myriad Pro" w:hAnsi="Myriad Pro"/>
          <w:sz w:val="20"/>
          <w:szCs w:val="20"/>
          <w:lang w:val="en-GB"/>
        </w:rPr>
        <w:t>The programme supported the two districts to establish and operate two business Development Services Shops. These shops are a one stop centre where by stakeholders visit and get advice, guidance, information and training in various aspects ranging from input supply and use, technology, markets, organizational development etc. The shops are also a marketing channel whereby products produced by SME are displayed in the shops as one way of advertising products.</w:t>
      </w:r>
      <w:bookmarkEnd w:id="158"/>
      <w:r>
        <w:rPr>
          <w:rFonts w:ascii="Myriad Pro" w:hAnsi="Myriad Pro"/>
          <w:sz w:val="20"/>
          <w:szCs w:val="20"/>
          <w:lang w:val="en-GB"/>
        </w:rPr>
        <w:t xml:space="preserve"> </w:t>
      </w:r>
    </w:p>
    <w:p w:rsidR="005602D0" w:rsidRDefault="005602D0" w:rsidP="005602D0">
      <w:pPr>
        <w:rPr>
          <w:rFonts w:ascii="Myriad Pro" w:hAnsi="Myriad Pro"/>
          <w:snapToGrid w:val="0"/>
          <w:sz w:val="20"/>
          <w:szCs w:val="20"/>
          <w:lang w:val="en-GB"/>
        </w:rPr>
      </w:pPr>
    </w:p>
    <w:p w:rsidR="005602D0" w:rsidRDefault="005602D0" w:rsidP="005602D0">
      <w:pPr>
        <w:rPr>
          <w:rFonts w:ascii="Myriad Pro" w:hAnsi="Myriad Pro"/>
          <w:b/>
          <w:snapToGrid w:val="0"/>
          <w:sz w:val="20"/>
          <w:szCs w:val="20"/>
          <w:lang w:val="en-GB"/>
        </w:rPr>
      </w:pPr>
      <w:bookmarkStart w:id="159" w:name="_Toc280697386"/>
      <w:r>
        <w:rPr>
          <w:rFonts w:ascii="Myriad Pro" w:hAnsi="Myriad Pro"/>
          <w:snapToGrid w:val="0"/>
          <w:sz w:val="20"/>
          <w:szCs w:val="20"/>
          <w:lang w:val="en-GB"/>
        </w:rPr>
        <w:t xml:space="preserve">Indicate what types of monitoring and performance data have been collected during the course of the project and would be available for use by the evaluation team especially Annual </w:t>
      </w:r>
      <w:proofErr w:type="spellStart"/>
      <w:r>
        <w:rPr>
          <w:rFonts w:ascii="Myriad Pro" w:hAnsi="Myriad Pro"/>
          <w:snapToGrid w:val="0"/>
          <w:sz w:val="20"/>
          <w:szCs w:val="20"/>
          <w:lang w:val="en-GB"/>
        </w:rPr>
        <w:t>Workplans</w:t>
      </w:r>
      <w:proofErr w:type="spellEnd"/>
      <w:r>
        <w:rPr>
          <w:rFonts w:ascii="Myriad Pro" w:hAnsi="Myriad Pro"/>
          <w:snapToGrid w:val="0"/>
          <w:sz w:val="20"/>
          <w:szCs w:val="20"/>
          <w:lang w:val="en-GB"/>
        </w:rPr>
        <w:t xml:space="preserve"> and MIS data reports. </w:t>
      </w:r>
      <w:r>
        <w:rPr>
          <w:rFonts w:ascii="Myriad Pro" w:hAnsi="Myriad Pro"/>
          <w:b/>
          <w:snapToGrid w:val="0"/>
          <w:sz w:val="20"/>
          <w:szCs w:val="20"/>
          <w:lang w:val="en-GB"/>
        </w:rPr>
        <w:t>Quarterly progress reports, annual reports, background studies for the LED National workshop etc</w:t>
      </w:r>
      <w:r>
        <w:rPr>
          <w:rFonts w:ascii="Myriad Pro" w:hAnsi="Myriad Pro"/>
          <w:snapToGrid w:val="0"/>
          <w:sz w:val="20"/>
          <w:szCs w:val="20"/>
          <w:lang w:val="en-GB"/>
        </w:rPr>
        <w:t>. Documents attached.</w:t>
      </w:r>
      <w:bookmarkEnd w:id="159"/>
      <w:r>
        <w:rPr>
          <w:rFonts w:ascii="Myriad Pro" w:hAnsi="Myriad Pro"/>
          <w:b/>
          <w:snapToGrid w:val="0"/>
          <w:sz w:val="20"/>
          <w:szCs w:val="20"/>
          <w:lang w:val="en-GB"/>
        </w:rPr>
        <w:t xml:space="preserve"> </w:t>
      </w:r>
    </w:p>
    <w:p w:rsidR="005602D0" w:rsidRDefault="005602D0" w:rsidP="005602D0">
      <w:pPr>
        <w:rPr>
          <w:rFonts w:ascii="Myriad Pro" w:hAnsi="Myriad Pro"/>
          <w:sz w:val="20"/>
          <w:szCs w:val="20"/>
          <w:lang w:val="en-GB"/>
        </w:rPr>
      </w:pPr>
    </w:p>
    <w:tbl>
      <w:tblPr>
        <w:tblW w:w="10290" w:type="dxa"/>
        <w:tblInd w:w="-432" w:type="dxa"/>
        <w:tblLayout w:type="fixed"/>
        <w:tblLook w:val="04A0" w:firstRow="1" w:lastRow="0" w:firstColumn="1" w:lastColumn="0" w:noHBand="0" w:noVBand="1"/>
      </w:tblPr>
      <w:tblGrid>
        <w:gridCol w:w="2122"/>
        <w:gridCol w:w="4565"/>
        <w:gridCol w:w="3243"/>
        <w:gridCol w:w="360"/>
      </w:tblGrid>
      <w:tr w:rsidR="005602D0" w:rsidTr="005602D0">
        <w:trPr>
          <w:trHeight w:val="332"/>
        </w:trPr>
        <w:tc>
          <w:tcPr>
            <w:tcW w:w="2121" w:type="dxa"/>
            <w:tcBorders>
              <w:top w:val="single" w:sz="6" w:space="0" w:color="auto"/>
              <w:left w:val="single" w:sz="6" w:space="0" w:color="auto"/>
              <w:bottom w:val="single" w:sz="6" w:space="0" w:color="auto"/>
              <w:right w:val="single" w:sz="6" w:space="0" w:color="auto"/>
            </w:tcBorders>
            <w:hideMark/>
          </w:tcPr>
          <w:p w:rsidR="005602D0" w:rsidRDefault="005602D0">
            <w:pPr>
              <w:rPr>
                <w:rFonts w:ascii="Myriad Pro" w:hAnsi="Myriad Pro"/>
                <w:sz w:val="20"/>
                <w:szCs w:val="20"/>
                <w:lang w:val="en-GB" w:eastAsia="ko-KR"/>
              </w:rPr>
            </w:pPr>
            <w:bookmarkStart w:id="160" w:name="_Toc280697387"/>
            <w:r>
              <w:rPr>
                <w:rFonts w:ascii="Myriad Pro" w:hAnsi="Myriad Pro"/>
                <w:sz w:val="20"/>
                <w:szCs w:val="20"/>
                <w:lang w:val="en-GB" w:eastAsia="it-IT"/>
              </w:rPr>
              <w:t>Outputs</w:t>
            </w:r>
            <w:bookmarkEnd w:id="160"/>
          </w:p>
        </w:tc>
        <w:tc>
          <w:tcPr>
            <w:tcW w:w="4563" w:type="dxa"/>
            <w:tcBorders>
              <w:top w:val="single" w:sz="6" w:space="0" w:color="auto"/>
              <w:left w:val="single" w:sz="6" w:space="0" w:color="auto"/>
              <w:bottom w:val="single" w:sz="6" w:space="0" w:color="auto"/>
              <w:right w:val="single" w:sz="6" w:space="0" w:color="auto"/>
            </w:tcBorders>
            <w:hideMark/>
          </w:tcPr>
          <w:p w:rsidR="005602D0" w:rsidRDefault="005602D0">
            <w:pPr>
              <w:rPr>
                <w:rFonts w:ascii="Myriad Pro" w:hAnsi="Myriad Pro"/>
                <w:sz w:val="20"/>
                <w:szCs w:val="20"/>
                <w:lang w:val="en-GB" w:eastAsia="it-IT"/>
              </w:rPr>
            </w:pPr>
            <w:r>
              <w:rPr>
                <w:rFonts w:ascii="Myriad Pro" w:hAnsi="Myriad Pro"/>
                <w:sz w:val="20"/>
                <w:szCs w:val="20"/>
                <w:lang w:val="en-GB" w:eastAsia="it-IT"/>
              </w:rPr>
              <w:t xml:space="preserve">                                 </w:t>
            </w:r>
            <w:bookmarkStart w:id="161" w:name="_Toc280697388"/>
            <w:r>
              <w:rPr>
                <w:rFonts w:ascii="Myriad Pro" w:hAnsi="Myriad Pro"/>
                <w:sz w:val="20"/>
                <w:szCs w:val="20"/>
                <w:lang w:val="en-GB" w:eastAsia="it-IT"/>
              </w:rPr>
              <w:t>Output Targets</w:t>
            </w:r>
            <w:bookmarkEnd w:id="161"/>
            <w:r>
              <w:rPr>
                <w:rFonts w:ascii="Myriad Pro" w:hAnsi="Myriad Pro"/>
                <w:sz w:val="20"/>
                <w:szCs w:val="20"/>
                <w:lang w:val="en-GB" w:eastAsia="it-IT"/>
              </w:rPr>
              <w:t xml:space="preserve"> </w:t>
            </w:r>
          </w:p>
        </w:tc>
        <w:tc>
          <w:tcPr>
            <w:tcW w:w="3242" w:type="dxa"/>
            <w:tcBorders>
              <w:top w:val="single" w:sz="6" w:space="0" w:color="auto"/>
              <w:left w:val="single" w:sz="6" w:space="0" w:color="auto"/>
              <w:bottom w:val="single" w:sz="6" w:space="0" w:color="auto"/>
              <w:right w:val="single" w:sz="6" w:space="0" w:color="auto"/>
            </w:tcBorders>
            <w:hideMark/>
          </w:tcPr>
          <w:p w:rsidR="005602D0" w:rsidRDefault="005602D0">
            <w:pPr>
              <w:rPr>
                <w:rFonts w:ascii="Myriad Pro" w:hAnsi="Myriad Pro"/>
                <w:sz w:val="20"/>
                <w:szCs w:val="20"/>
                <w:lang w:val="en-GB" w:eastAsia="it-IT"/>
              </w:rPr>
            </w:pPr>
            <w:bookmarkStart w:id="162" w:name="_Toc280697389"/>
            <w:r>
              <w:rPr>
                <w:rFonts w:ascii="Myriad Pro" w:hAnsi="Myriad Pro"/>
                <w:sz w:val="20"/>
                <w:szCs w:val="20"/>
                <w:lang w:val="en-GB" w:eastAsia="it-IT"/>
              </w:rPr>
              <w:t>Summary Project Status</w:t>
            </w:r>
            <w:bookmarkEnd w:id="162"/>
          </w:p>
        </w:tc>
        <w:tc>
          <w:tcPr>
            <w:tcW w:w="360"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highlight w:val="darkYellow"/>
                <w:lang w:val="en-GB" w:eastAsia="it-IT"/>
              </w:rPr>
            </w:pPr>
          </w:p>
        </w:tc>
      </w:tr>
      <w:tr w:rsidR="005602D0" w:rsidTr="005602D0">
        <w:tc>
          <w:tcPr>
            <w:tcW w:w="2121"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163" w:name="_Toc280697390"/>
            <w:r>
              <w:rPr>
                <w:rFonts w:ascii="Myriad Pro" w:hAnsi="Myriad Pro"/>
                <w:sz w:val="20"/>
                <w:szCs w:val="20"/>
                <w:lang w:val="en-GB" w:eastAsia="it-IT"/>
              </w:rPr>
              <w:t>Intended Output 1:</w:t>
            </w:r>
            <w:bookmarkEnd w:id="163"/>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164" w:name="_Toc280697391"/>
            <w:r>
              <w:rPr>
                <w:rFonts w:ascii="Myriad Pro" w:hAnsi="Myriad Pro"/>
                <w:sz w:val="20"/>
                <w:szCs w:val="20"/>
                <w:lang w:val="en-GB" w:eastAsia="it-IT"/>
              </w:rPr>
              <w:t>Local governments are committed to promote institutions for local economic development and to enhance a business supportive environment</w:t>
            </w:r>
            <w:bookmarkEnd w:id="164"/>
          </w:p>
        </w:tc>
        <w:tc>
          <w:tcPr>
            <w:tcW w:w="4563" w:type="dxa"/>
            <w:tcBorders>
              <w:top w:val="single" w:sz="6" w:space="0" w:color="auto"/>
              <w:left w:val="single" w:sz="6" w:space="0" w:color="auto"/>
              <w:bottom w:val="single" w:sz="6" w:space="0" w:color="auto"/>
              <w:right w:val="single" w:sz="6" w:space="0" w:color="auto"/>
            </w:tcBorders>
            <w:hideMark/>
          </w:tcPr>
          <w:p w:rsidR="005602D0" w:rsidRDefault="005602D0">
            <w:pPr>
              <w:pStyle w:val="ListParagraph"/>
              <w:ind w:left="0"/>
              <w:rPr>
                <w:rFonts w:ascii="Myriad Pro" w:hAnsi="Myriad Pro"/>
                <w:sz w:val="20"/>
                <w:szCs w:val="20"/>
                <w:lang w:val="en-GB" w:eastAsia="it-IT"/>
              </w:rPr>
            </w:pPr>
            <w:bookmarkStart w:id="165" w:name="_Toc280697392"/>
            <w:r>
              <w:rPr>
                <w:rFonts w:ascii="Myriad Pro" w:hAnsi="Myriad Pro"/>
                <w:sz w:val="20"/>
                <w:szCs w:val="20"/>
                <w:lang w:val="en-GB" w:eastAsia="it-IT"/>
              </w:rPr>
              <w:t>LGAS fully informed about and supporting procedures aimed at fostering public-private partnership</w:t>
            </w:r>
            <w:bookmarkEnd w:id="165"/>
          </w:p>
          <w:p w:rsidR="005602D0" w:rsidRDefault="005602D0">
            <w:pPr>
              <w:pStyle w:val="ListParagraph"/>
              <w:ind w:left="0"/>
              <w:rPr>
                <w:rFonts w:ascii="Myriad Pro" w:hAnsi="Myriad Pro"/>
                <w:sz w:val="20"/>
                <w:szCs w:val="20"/>
                <w:lang w:val="en-GB" w:eastAsia="it-IT"/>
              </w:rPr>
            </w:pPr>
            <w:bookmarkStart w:id="166" w:name="_Toc280697393"/>
            <w:r>
              <w:rPr>
                <w:rFonts w:ascii="Myriad Pro" w:hAnsi="Myriad Pro"/>
                <w:sz w:val="20"/>
                <w:szCs w:val="20"/>
                <w:lang w:val="en-GB" w:eastAsia="it-IT"/>
              </w:rPr>
              <w:t>LGAs enabled to plan appropriate measures related to local economic development</w:t>
            </w:r>
            <w:bookmarkEnd w:id="166"/>
          </w:p>
          <w:p w:rsidR="005602D0" w:rsidRDefault="005602D0">
            <w:pPr>
              <w:pStyle w:val="ListParagraph"/>
              <w:ind w:left="0"/>
              <w:rPr>
                <w:rFonts w:ascii="Myriad Pro" w:hAnsi="Myriad Pro"/>
                <w:sz w:val="20"/>
                <w:szCs w:val="20"/>
                <w:lang w:val="en-GB" w:eastAsia="it-IT"/>
              </w:rPr>
            </w:pPr>
            <w:bookmarkStart w:id="167" w:name="_Toc280697394"/>
            <w:r>
              <w:rPr>
                <w:rFonts w:ascii="Myriad Pro" w:hAnsi="Myriad Pro"/>
                <w:sz w:val="20"/>
                <w:szCs w:val="20"/>
                <w:lang w:val="en-GB" w:eastAsia="it-IT"/>
              </w:rPr>
              <w:t>LGAs sensitized on different procedures of delivering public services (including use of local private sector)</w:t>
            </w:r>
            <w:bookmarkEnd w:id="167"/>
          </w:p>
          <w:p w:rsidR="005602D0" w:rsidRDefault="005602D0">
            <w:pPr>
              <w:pStyle w:val="ListParagraph"/>
              <w:ind w:left="0"/>
              <w:rPr>
                <w:rFonts w:ascii="Myriad Pro" w:hAnsi="Myriad Pro"/>
                <w:sz w:val="20"/>
                <w:szCs w:val="20"/>
                <w:lang w:val="en-GB" w:eastAsia="it-IT"/>
              </w:rPr>
            </w:pPr>
            <w:bookmarkStart w:id="168" w:name="_Toc280697395"/>
            <w:r>
              <w:rPr>
                <w:rFonts w:ascii="Myriad Pro" w:hAnsi="Myriad Pro"/>
                <w:sz w:val="20"/>
                <w:szCs w:val="20"/>
                <w:lang w:val="en-GB" w:eastAsia="it-IT"/>
              </w:rPr>
              <w:t>Forums of economic stakeholders supported and operational at the district and regional level</w:t>
            </w:r>
            <w:bookmarkEnd w:id="168"/>
          </w:p>
          <w:p w:rsidR="005602D0" w:rsidRDefault="005602D0">
            <w:pPr>
              <w:pStyle w:val="ListParagraph"/>
              <w:ind w:left="0"/>
              <w:rPr>
                <w:rFonts w:ascii="Myriad Pro" w:hAnsi="Myriad Pro"/>
                <w:sz w:val="20"/>
                <w:szCs w:val="20"/>
                <w:lang w:val="en-GB" w:eastAsia="it-IT"/>
              </w:rPr>
            </w:pPr>
            <w:bookmarkStart w:id="169" w:name="_Toc280697396"/>
            <w:r>
              <w:rPr>
                <w:rFonts w:ascii="Myriad Pro" w:hAnsi="Myriad Pro"/>
                <w:sz w:val="20"/>
                <w:szCs w:val="20"/>
                <w:lang w:val="en-GB" w:eastAsia="it-IT"/>
              </w:rPr>
              <w:t>Local networks, associations of civil society, farmer’s union and societies and village environmental committees strengthened</w:t>
            </w:r>
            <w:bookmarkEnd w:id="169"/>
          </w:p>
          <w:p w:rsidR="005602D0" w:rsidRDefault="005602D0">
            <w:pPr>
              <w:pStyle w:val="ListParagraph"/>
              <w:ind w:left="0"/>
              <w:rPr>
                <w:rFonts w:ascii="Myriad Pro" w:hAnsi="Myriad Pro"/>
                <w:sz w:val="20"/>
                <w:szCs w:val="20"/>
                <w:lang w:val="en-GB" w:eastAsia="it-IT"/>
              </w:rPr>
            </w:pPr>
            <w:bookmarkStart w:id="170" w:name="_Toc280697397"/>
            <w:r>
              <w:rPr>
                <w:rFonts w:ascii="Myriad Pro" w:hAnsi="Myriad Pro"/>
                <w:sz w:val="20"/>
                <w:szCs w:val="20"/>
                <w:lang w:val="en-GB" w:eastAsia="it-IT"/>
              </w:rPr>
              <w:t>Local BDS providers strengthened to provide sustainable services for poverty reduction</w:t>
            </w:r>
            <w:bookmarkEnd w:id="170"/>
          </w:p>
          <w:p w:rsidR="005602D0" w:rsidRDefault="005602D0">
            <w:pPr>
              <w:pStyle w:val="ListParagraph"/>
              <w:ind w:left="0"/>
              <w:rPr>
                <w:rFonts w:ascii="Myriad Pro" w:hAnsi="Myriad Pro"/>
                <w:sz w:val="20"/>
                <w:szCs w:val="20"/>
                <w:lang w:val="en-GB" w:eastAsia="it-IT"/>
              </w:rPr>
            </w:pPr>
            <w:bookmarkStart w:id="171" w:name="_Toc280697398"/>
            <w:r>
              <w:rPr>
                <w:rFonts w:ascii="Myriad Pro" w:hAnsi="Myriad Pro"/>
                <w:sz w:val="20"/>
                <w:szCs w:val="20"/>
                <w:lang w:val="en-GB" w:eastAsia="it-IT"/>
              </w:rPr>
              <w:t xml:space="preserve">Local economic stakeholders fully involved in the </w:t>
            </w:r>
            <w:r>
              <w:rPr>
                <w:rFonts w:ascii="Myriad Pro" w:hAnsi="Myriad Pro"/>
                <w:sz w:val="20"/>
                <w:szCs w:val="20"/>
                <w:lang w:val="en-GB" w:eastAsia="it-IT"/>
              </w:rPr>
              <w:lastRenderedPageBreak/>
              <w:t>decision making process concerning design, implementation and monitoring of local economic development measures</w:t>
            </w:r>
            <w:bookmarkEnd w:id="171"/>
          </w:p>
        </w:tc>
        <w:tc>
          <w:tcPr>
            <w:tcW w:w="3242"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lang w:val="en-GB" w:eastAsia="it-IT"/>
              </w:rPr>
            </w:pPr>
            <w:bookmarkStart w:id="172" w:name="_Toc280697399"/>
            <w:r>
              <w:rPr>
                <w:rFonts w:ascii="Myriad Pro" w:hAnsi="Myriad Pro"/>
                <w:sz w:val="20"/>
                <w:szCs w:val="20"/>
                <w:lang w:val="en-GB" w:eastAsia="it-IT"/>
              </w:rPr>
              <w:lastRenderedPageBreak/>
              <w:t>Districts  LED strategic plan are</w:t>
            </w:r>
            <w:bookmarkEnd w:id="172"/>
          </w:p>
          <w:p w:rsidR="005602D0" w:rsidRDefault="005602D0">
            <w:pPr>
              <w:rPr>
                <w:rFonts w:ascii="Myriad Pro" w:hAnsi="Myriad Pro"/>
                <w:sz w:val="20"/>
                <w:szCs w:val="20"/>
                <w:lang w:val="en-GB" w:eastAsia="it-IT"/>
              </w:rPr>
            </w:pPr>
            <w:bookmarkStart w:id="173" w:name="_Toc280697400"/>
            <w:r>
              <w:rPr>
                <w:rFonts w:ascii="Myriad Pro" w:hAnsi="Myriad Pro"/>
                <w:sz w:val="20"/>
                <w:szCs w:val="20"/>
                <w:lang w:val="en-GB" w:eastAsia="it-IT"/>
              </w:rPr>
              <w:t>In place.</w:t>
            </w:r>
            <w:bookmarkEnd w:id="173"/>
          </w:p>
          <w:p w:rsidR="005602D0" w:rsidRDefault="005602D0">
            <w:pPr>
              <w:rPr>
                <w:rFonts w:ascii="Myriad Pro" w:hAnsi="Myriad Pro"/>
                <w:sz w:val="20"/>
                <w:szCs w:val="20"/>
                <w:lang w:val="en-GB" w:eastAsia="it-IT"/>
              </w:rPr>
            </w:pPr>
            <w:bookmarkStart w:id="174" w:name="_Toc280697401"/>
            <w:r>
              <w:rPr>
                <w:rFonts w:ascii="Myriad Pro" w:hAnsi="Myriad Pro"/>
                <w:sz w:val="20"/>
                <w:szCs w:val="20"/>
                <w:lang w:val="en-GB" w:eastAsia="it-IT"/>
              </w:rPr>
              <w:t xml:space="preserve">LGA-MFI </w:t>
            </w:r>
            <w:proofErr w:type="spellStart"/>
            <w:r>
              <w:rPr>
                <w:rFonts w:ascii="Myriad Pro" w:hAnsi="Myriad Pro"/>
                <w:sz w:val="20"/>
                <w:szCs w:val="20"/>
                <w:lang w:val="en-GB" w:eastAsia="it-IT"/>
              </w:rPr>
              <w:t>MoU</w:t>
            </w:r>
            <w:proofErr w:type="spellEnd"/>
            <w:r>
              <w:rPr>
                <w:rFonts w:ascii="Myriad Pro" w:hAnsi="Myriad Pro"/>
                <w:sz w:val="20"/>
                <w:szCs w:val="20"/>
                <w:lang w:val="en-GB" w:eastAsia="it-IT"/>
              </w:rPr>
              <w:t xml:space="preserve"> in place and LEDF is operational</w:t>
            </w:r>
            <w:bookmarkEnd w:id="174"/>
          </w:p>
          <w:p w:rsidR="005602D0" w:rsidRDefault="005602D0">
            <w:pPr>
              <w:rPr>
                <w:rFonts w:ascii="Myriad Pro" w:hAnsi="Myriad Pro"/>
                <w:sz w:val="20"/>
                <w:szCs w:val="20"/>
                <w:lang w:val="en-GB" w:eastAsia="it-IT"/>
              </w:rPr>
            </w:pPr>
            <w:bookmarkStart w:id="175" w:name="_Toc280697402"/>
            <w:r>
              <w:rPr>
                <w:rFonts w:ascii="Myriad Pro" w:hAnsi="Myriad Pro"/>
                <w:sz w:val="20"/>
                <w:szCs w:val="20"/>
                <w:lang w:val="en-GB" w:eastAsia="it-IT"/>
              </w:rPr>
              <w:t>District Forum for Local Economy</w:t>
            </w:r>
            <w:bookmarkEnd w:id="175"/>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176" w:name="_Toc280697403"/>
            <w:r>
              <w:rPr>
                <w:rFonts w:ascii="Myriad Pro" w:hAnsi="Myriad Pro"/>
                <w:sz w:val="20"/>
                <w:szCs w:val="20"/>
                <w:lang w:val="en-GB" w:eastAsia="it-IT"/>
              </w:rPr>
              <w:t>Formulated and active</w:t>
            </w:r>
            <w:bookmarkEnd w:id="176"/>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177" w:name="_Toc280697404"/>
            <w:r>
              <w:rPr>
                <w:rFonts w:ascii="Myriad Pro" w:hAnsi="Myriad Pro"/>
                <w:sz w:val="20"/>
                <w:szCs w:val="20"/>
                <w:lang w:val="en-GB" w:eastAsia="it-IT"/>
              </w:rPr>
              <w:t>Capacity building to BDS providers</w:t>
            </w:r>
            <w:bookmarkEnd w:id="177"/>
          </w:p>
          <w:p w:rsidR="005602D0" w:rsidRDefault="005602D0">
            <w:pPr>
              <w:rPr>
                <w:rFonts w:ascii="Myriad Pro" w:hAnsi="Myriad Pro"/>
                <w:sz w:val="20"/>
                <w:szCs w:val="20"/>
                <w:lang w:val="en-GB" w:eastAsia="it-IT"/>
              </w:rPr>
            </w:pPr>
            <w:bookmarkStart w:id="178" w:name="_Toc280697405"/>
            <w:r>
              <w:rPr>
                <w:rFonts w:ascii="Myriad Pro" w:hAnsi="Myriad Pro"/>
                <w:sz w:val="20"/>
                <w:szCs w:val="20"/>
                <w:lang w:val="en-GB" w:eastAsia="it-IT"/>
              </w:rPr>
              <w:t>Done to enable them</w:t>
            </w:r>
            <w:bookmarkEnd w:id="178"/>
          </w:p>
          <w:p w:rsidR="005602D0" w:rsidRDefault="005602D0">
            <w:pPr>
              <w:rPr>
                <w:rFonts w:ascii="Myriad Pro" w:hAnsi="Myriad Pro"/>
                <w:sz w:val="20"/>
                <w:szCs w:val="20"/>
                <w:lang w:val="en-GB" w:eastAsia="it-IT"/>
              </w:rPr>
            </w:pPr>
            <w:bookmarkStart w:id="179" w:name="_Toc280697406"/>
            <w:r>
              <w:rPr>
                <w:rFonts w:ascii="Myriad Pro" w:hAnsi="Myriad Pro"/>
                <w:sz w:val="20"/>
                <w:szCs w:val="20"/>
                <w:lang w:val="en-GB" w:eastAsia="it-IT"/>
              </w:rPr>
              <w:t>Effectively provide services</w:t>
            </w:r>
            <w:bookmarkEnd w:id="179"/>
          </w:p>
          <w:p w:rsidR="005602D0" w:rsidRDefault="005602D0">
            <w:pPr>
              <w:rPr>
                <w:rFonts w:ascii="Myriad Pro" w:hAnsi="Myriad Pro"/>
                <w:sz w:val="20"/>
                <w:szCs w:val="20"/>
                <w:lang w:val="en-GB" w:eastAsia="it-IT"/>
              </w:rPr>
            </w:pPr>
            <w:bookmarkStart w:id="180" w:name="_Toc280697407"/>
            <w:r>
              <w:rPr>
                <w:rFonts w:ascii="Myriad Pro" w:hAnsi="Myriad Pro"/>
                <w:sz w:val="20"/>
                <w:szCs w:val="20"/>
                <w:lang w:val="en-GB" w:eastAsia="it-IT"/>
              </w:rPr>
              <w:t>DFLES are fully functional in</w:t>
            </w:r>
            <w:bookmarkEnd w:id="180"/>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181" w:name="_Toc280697408"/>
            <w:r>
              <w:rPr>
                <w:rFonts w:ascii="Myriad Pro" w:hAnsi="Myriad Pro"/>
                <w:sz w:val="20"/>
                <w:szCs w:val="20"/>
                <w:lang w:val="en-GB" w:eastAsia="it-IT"/>
              </w:rPr>
              <w:t>approving and allocating funds</w:t>
            </w:r>
            <w:bookmarkEnd w:id="181"/>
          </w:p>
        </w:tc>
        <w:tc>
          <w:tcPr>
            <w:tcW w:w="360"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highlight w:val="darkYellow"/>
                <w:lang w:val="en-GB" w:eastAsia="it-IT"/>
              </w:rPr>
            </w:pPr>
          </w:p>
        </w:tc>
      </w:tr>
      <w:tr w:rsidR="005602D0" w:rsidTr="005602D0">
        <w:tc>
          <w:tcPr>
            <w:tcW w:w="2121" w:type="dxa"/>
            <w:tcBorders>
              <w:top w:val="single" w:sz="6" w:space="0" w:color="auto"/>
              <w:left w:val="single" w:sz="6" w:space="0" w:color="auto"/>
              <w:bottom w:val="single" w:sz="4" w:space="0" w:color="auto"/>
              <w:right w:val="single" w:sz="6" w:space="0" w:color="auto"/>
            </w:tcBorders>
            <w:hideMark/>
          </w:tcPr>
          <w:p w:rsidR="005602D0" w:rsidRDefault="005602D0">
            <w:pPr>
              <w:rPr>
                <w:rFonts w:ascii="Myriad Pro" w:hAnsi="Myriad Pro"/>
                <w:sz w:val="20"/>
                <w:szCs w:val="20"/>
                <w:lang w:val="en-GB" w:eastAsia="it-IT"/>
              </w:rPr>
            </w:pPr>
            <w:bookmarkStart w:id="182" w:name="_Toc280697409"/>
            <w:r>
              <w:rPr>
                <w:rFonts w:ascii="Myriad Pro" w:hAnsi="Myriad Pro"/>
                <w:sz w:val="20"/>
                <w:szCs w:val="20"/>
                <w:lang w:val="en-GB" w:eastAsia="it-IT"/>
              </w:rPr>
              <w:lastRenderedPageBreak/>
              <w:t>Intended Output 2:</w:t>
            </w:r>
            <w:bookmarkEnd w:id="182"/>
          </w:p>
          <w:p w:rsidR="005602D0" w:rsidRDefault="005602D0">
            <w:pPr>
              <w:rPr>
                <w:rFonts w:ascii="Myriad Pro" w:hAnsi="Myriad Pro"/>
                <w:sz w:val="20"/>
                <w:szCs w:val="20"/>
                <w:lang w:val="en-GB" w:eastAsia="it-IT"/>
              </w:rPr>
            </w:pPr>
            <w:bookmarkStart w:id="183" w:name="_Toc280697410"/>
            <w:r>
              <w:rPr>
                <w:rFonts w:ascii="Myriad Pro" w:hAnsi="Myriad Pro"/>
                <w:sz w:val="20"/>
                <w:szCs w:val="20"/>
                <w:lang w:val="en-GB" w:eastAsia="it-IT"/>
              </w:rPr>
              <w:t>Local governments actively support planning of local development and provide support to local enterprises</w:t>
            </w:r>
            <w:bookmarkEnd w:id="183"/>
          </w:p>
        </w:tc>
        <w:tc>
          <w:tcPr>
            <w:tcW w:w="4563"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lang w:val="en-GB" w:eastAsia="it-IT"/>
              </w:rPr>
            </w:pPr>
            <w:bookmarkStart w:id="184" w:name="_Toc280697411"/>
            <w:r>
              <w:rPr>
                <w:rFonts w:ascii="Myriad Pro" w:hAnsi="Myriad Pro"/>
                <w:sz w:val="20"/>
                <w:szCs w:val="20"/>
                <w:lang w:val="en-GB" w:eastAsia="it-IT"/>
              </w:rPr>
              <w:t>2.1 Finalisation of DADPs in two districts and mainstreamed into DDPs</w:t>
            </w:r>
            <w:bookmarkEnd w:id="184"/>
          </w:p>
          <w:p w:rsidR="005602D0" w:rsidRDefault="005602D0">
            <w:pPr>
              <w:rPr>
                <w:rFonts w:ascii="Myriad Pro" w:hAnsi="Myriad Pro"/>
                <w:sz w:val="20"/>
                <w:szCs w:val="20"/>
                <w:lang w:val="en-GB" w:eastAsia="it-IT"/>
              </w:rPr>
            </w:pPr>
            <w:bookmarkStart w:id="185" w:name="_Toc280697412"/>
            <w:r>
              <w:rPr>
                <w:rFonts w:ascii="Myriad Pro" w:hAnsi="Myriad Pro"/>
                <w:sz w:val="20"/>
                <w:szCs w:val="20"/>
                <w:lang w:val="en-GB" w:eastAsia="it-IT"/>
              </w:rPr>
              <w:t xml:space="preserve">2.2 LECDF established and </w:t>
            </w:r>
            <w:proofErr w:type="spellStart"/>
            <w:r>
              <w:rPr>
                <w:rFonts w:ascii="Myriad Pro" w:hAnsi="Myriad Pro"/>
                <w:sz w:val="20"/>
                <w:szCs w:val="20"/>
                <w:lang w:val="en-GB" w:eastAsia="it-IT"/>
              </w:rPr>
              <w:t>operationalised</w:t>
            </w:r>
            <w:bookmarkEnd w:id="185"/>
            <w:proofErr w:type="spellEnd"/>
          </w:p>
          <w:p w:rsidR="005602D0" w:rsidRDefault="005602D0">
            <w:pPr>
              <w:rPr>
                <w:rFonts w:ascii="Myriad Pro" w:hAnsi="Myriad Pro"/>
                <w:sz w:val="20"/>
                <w:szCs w:val="20"/>
                <w:lang w:val="en-GB" w:eastAsia="it-IT"/>
              </w:rPr>
            </w:pPr>
            <w:bookmarkStart w:id="186" w:name="_Toc280697413"/>
            <w:r>
              <w:rPr>
                <w:rFonts w:ascii="Myriad Pro" w:hAnsi="Myriad Pro"/>
                <w:sz w:val="20"/>
                <w:szCs w:val="20"/>
                <w:lang w:val="en-GB" w:eastAsia="it-IT"/>
              </w:rPr>
              <w:t>2.3 Production of wider-area assessments</w:t>
            </w:r>
            <w:bookmarkEnd w:id="186"/>
          </w:p>
          <w:p w:rsidR="005602D0" w:rsidRDefault="005602D0">
            <w:pPr>
              <w:rPr>
                <w:rFonts w:ascii="Myriad Pro" w:hAnsi="Myriad Pro"/>
                <w:sz w:val="20"/>
                <w:szCs w:val="20"/>
                <w:lang w:val="en-GB" w:eastAsia="it-IT"/>
              </w:rPr>
            </w:pPr>
            <w:bookmarkStart w:id="187" w:name="_Toc280697414"/>
            <w:r>
              <w:rPr>
                <w:rFonts w:ascii="Myriad Pro" w:hAnsi="Myriad Pro"/>
                <w:sz w:val="20"/>
                <w:szCs w:val="20"/>
                <w:lang w:val="en-GB" w:eastAsia="it-IT"/>
              </w:rPr>
              <w:t>2.4 Forums of economic stakeholders operational (and coordination committees assuming specific key roles)</w:t>
            </w:r>
            <w:bookmarkEnd w:id="187"/>
          </w:p>
          <w:p w:rsidR="005602D0" w:rsidRDefault="005602D0">
            <w:pPr>
              <w:rPr>
                <w:rFonts w:ascii="Myriad Pro" w:hAnsi="Myriad Pro"/>
                <w:sz w:val="20"/>
                <w:szCs w:val="20"/>
                <w:lang w:val="en-GB" w:eastAsia="it-IT"/>
              </w:rPr>
            </w:pPr>
            <w:bookmarkStart w:id="188" w:name="_Toc280697415"/>
            <w:r>
              <w:rPr>
                <w:rFonts w:ascii="Myriad Pro" w:hAnsi="Myriad Pro"/>
                <w:sz w:val="20"/>
                <w:szCs w:val="20"/>
                <w:lang w:val="en-GB" w:eastAsia="it-IT"/>
              </w:rPr>
              <w:t>2.5 Increased security of local livelihoods, in general, and access to food security by households in particular</w:t>
            </w:r>
            <w:bookmarkEnd w:id="188"/>
          </w:p>
          <w:p w:rsidR="005602D0" w:rsidRDefault="005602D0">
            <w:pPr>
              <w:rPr>
                <w:rFonts w:ascii="Myriad Pro" w:hAnsi="Myriad Pro"/>
                <w:sz w:val="20"/>
                <w:szCs w:val="20"/>
                <w:lang w:val="en-GB" w:eastAsia="it-IT"/>
              </w:rPr>
            </w:pPr>
            <w:bookmarkStart w:id="189" w:name="_Toc280697416"/>
            <w:r>
              <w:rPr>
                <w:rFonts w:ascii="Myriad Pro" w:hAnsi="Myriad Pro"/>
                <w:sz w:val="20"/>
                <w:szCs w:val="20"/>
                <w:lang w:val="en-GB" w:eastAsia="it-IT"/>
              </w:rPr>
              <w:t>2.6 Women’s participation in environmental decision-making and monitoring</w:t>
            </w:r>
            <w:bookmarkEnd w:id="189"/>
          </w:p>
          <w:p w:rsidR="005602D0" w:rsidRDefault="005602D0">
            <w:pPr>
              <w:rPr>
                <w:rFonts w:ascii="Myriad Pro" w:hAnsi="Myriad Pro"/>
                <w:sz w:val="20"/>
                <w:szCs w:val="20"/>
                <w:lang w:val="en-GB" w:eastAsia="it-IT"/>
              </w:rPr>
            </w:pPr>
            <w:bookmarkStart w:id="190" w:name="_Toc280697417"/>
            <w:r>
              <w:rPr>
                <w:rFonts w:ascii="Myriad Pro" w:hAnsi="Myriad Pro"/>
                <w:sz w:val="20"/>
                <w:szCs w:val="20"/>
                <w:lang w:val="en-GB" w:eastAsia="it-IT"/>
              </w:rPr>
              <w:t>2.7 Improvement of technical skills of public and private providers of agricultural and environmental services</w:t>
            </w:r>
            <w:bookmarkEnd w:id="190"/>
          </w:p>
          <w:p w:rsidR="005602D0" w:rsidRDefault="005602D0">
            <w:pPr>
              <w:rPr>
                <w:rFonts w:ascii="Myriad Pro" w:hAnsi="Myriad Pro"/>
                <w:sz w:val="20"/>
                <w:szCs w:val="20"/>
                <w:lang w:val="en-GB" w:eastAsia="it-IT"/>
              </w:rPr>
            </w:pPr>
            <w:bookmarkStart w:id="191" w:name="_Toc280697418"/>
            <w:r>
              <w:rPr>
                <w:rFonts w:ascii="Myriad Pro" w:hAnsi="Myriad Pro"/>
                <w:sz w:val="20"/>
                <w:szCs w:val="20"/>
                <w:lang w:val="en-GB" w:eastAsia="it-IT"/>
              </w:rPr>
              <w:t>2.8 Local trainers (economic facilitators) enabled and economic cluster and value chain upgrade services provided</w:t>
            </w:r>
            <w:bookmarkEnd w:id="191"/>
          </w:p>
          <w:p w:rsidR="005602D0" w:rsidRDefault="005602D0">
            <w:pPr>
              <w:rPr>
                <w:rFonts w:ascii="Myriad Pro" w:hAnsi="Myriad Pro"/>
                <w:sz w:val="20"/>
                <w:szCs w:val="20"/>
                <w:lang w:val="en-GB" w:eastAsia="it-IT"/>
              </w:rPr>
            </w:pPr>
            <w:bookmarkStart w:id="192" w:name="_Toc280697419"/>
            <w:r>
              <w:rPr>
                <w:rFonts w:ascii="Myriad Pro" w:hAnsi="Myriad Pro"/>
                <w:sz w:val="20"/>
                <w:szCs w:val="20"/>
                <w:lang w:val="en-GB" w:eastAsia="it-IT"/>
              </w:rPr>
              <w:t>2.9 Improved performance of local enterprises</w:t>
            </w:r>
            <w:bookmarkEnd w:id="192"/>
          </w:p>
          <w:p w:rsidR="005602D0" w:rsidRDefault="005602D0">
            <w:pPr>
              <w:rPr>
                <w:rFonts w:ascii="Myriad Pro" w:hAnsi="Myriad Pro"/>
                <w:sz w:val="20"/>
                <w:szCs w:val="20"/>
                <w:lang w:val="en-GB" w:eastAsia="it-IT"/>
              </w:rPr>
            </w:pPr>
            <w:bookmarkStart w:id="193" w:name="_Toc280697420"/>
            <w:r>
              <w:rPr>
                <w:rFonts w:ascii="Myriad Pro" w:hAnsi="Myriad Pro"/>
                <w:sz w:val="20"/>
                <w:szCs w:val="20"/>
                <w:lang w:val="en-GB" w:eastAsia="it-IT"/>
              </w:rPr>
              <w:t>2.10 Commercial banks supported to pilot innovative, sustainable services to LGAs</w:t>
            </w:r>
            <w:bookmarkEnd w:id="193"/>
          </w:p>
          <w:p w:rsidR="005602D0" w:rsidRDefault="005602D0">
            <w:pPr>
              <w:rPr>
                <w:rFonts w:ascii="Myriad Pro" w:hAnsi="Myriad Pro"/>
                <w:sz w:val="20"/>
                <w:szCs w:val="20"/>
                <w:lang w:val="en-GB" w:eastAsia="it-IT"/>
              </w:rPr>
            </w:pPr>
            <w:bookmarkStart w:id="194" w:name="_Toc280697421"/>
            <w:r>
              <w:rPr>
                <w:rFonts w:ascii="Myriad Pro" w:hAnsi="Myriad Pro"/>
                <w:sz w:val="20"/>
                <w:szCs w:val="20"/>
                <w:lang w:val="en-GB" w:eastAsia="it-IT"/>
              </w:rPr>
              <w:t>2.11 Competitive advantage of localities (districts and regions) enhanced</w:t>
            </w:r>
            <w:bookmarkEnd w:id="194"/>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195" w:name="_Toc280697422"/>
            <w:r>
              <w:rPr>
                <w:rFonts w:ascii="Myriad Pro" w:hAnsi="Myriad Pro"/>
                <w:sz w:val="20"/>
                <w:szCs w:val="20"/>
                <w:lang w:val="en-GB" w:eastAsia="it-IT"/>
              </w:rPr>
              <w:t>2.12 Innovative and sustainable service delivery models developed and provided</w:t>
            </w:r>
            <w:bookmarkEnd w:id="195"/>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tc>
        <w:tc>
          <w:tcPr>
            <w:tcW w:w="3242"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lang w:val="en-GB" w:eastAsia="it-IT"/>
              </w:rPr>
            </w:pPr>
            <w:bookmarkStart w:id="196" w:name="_Toc280697423"/>
            <w:r>
              <w:rPr>
                <w:rFonts w:ascii="Myriad Pro" w:hAnsi="Myriad Pro"/>
                <w:sz w:val="20"/>
                <w:szCs w:val="20"/>
                <w:lang w:val="en-GB" w:eastAsia="it-IT"/>
              </w:rPr>
              <w:t>More than USD 320,000 is revolving</w:t>
            </w:r>
            <w:bookmarkEnd w:id="196"/>
          </w:p>
          <w:p w:rsidR="005602D0" w:rsidRDefault="005602D0">
            <w:pPr>
              <w:rPr>
                <w:rFonts w:ascii="Myriad Pro" w:hAnsi="Myriad Pro"/>
                <w:sz w:val="20"/>
                <w:szCs w:val="20"/>
                <w:lang w:val="en-GB" w:eastAsia="it-IT"/>
              </w:rPr>
            </w:pPr>
            <w:bookmarkStart w:id="197" w:name="_Toc280697424"/>
            <w:r>
              <w:rPr>
                <w:rFonts w:ascii="Myriad Pro" w:hAnsi="Myriad Pro"/>
                <w:sz w:val="20"/>
                <w:szCs w:val="20"/>
                <w:lang w:val="en-GB" w:eastAsia="it-IT"/>
              </w:rPr>
              <w:t>Among clients</w:t>
            </w:r>
            <w:bookmarkEnd w:id="197"/>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198" w:name="_Toc280697425"/>
            <w:r>
              <w:rPr>
                <w:rFonts w:ascii="Myriad Pro" w:hAnsi="Myriad Pro"/>
                <w:sz w:val="20"/>
                <w:szCs w:val="20"/>
                <w:lang w:val="en-GB" w:eastAsia="it-IT"/>
              </w:rPr>
              <w:t>DFLEs active and provide the</w:t>
            </w:r>
            <w:bookmarkEnd w:id="198"/>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199" w:name="_Toc280697426"/>
            <w:r>
              <w:rPr>
                <w:rFonts w:ascii="Myriad Pro" w:hAnsi="Myriad Pro"/>
                <w:sz w:val="20"/>
                <w:szCs w:val="20"/>
                <w:lang w:val="en-GB" w:eastAsia="it-IT"/>
              </w:rPr>
              <w:t>required services as per constitution</w:t>
            </w:r>
            <w:bookmarkEnd w:id="199"/>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200" w:name="_Toc280697427"/>
            <w:r>
              <w:rPr>
                <w:rFonts w:ascii="Myriad Pro" w:hAnsi="Myriad Pro"/>
                <w:sz w:val="20"/>
                <w:szCs w:val="20"/>
                <w:lang w:val="en-GB" w:eastAsia="it-IT"/>
              </w:rPr>
              <w:t>NA</w:t>
            </w:r>
            <w:bookmarkEnd w:id="200"/>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201" w:name="_Toc280697428"/>
            <w:r>
              <w:rPr>
                <w:rFonts w:ascii="Myriad Pro" w:hAnsi="Myriad Pro"/>
                <w:sz w:val="20"/>
                <w:szCs w:val="20"/>
                <w:lang w:val="en-GB" w:eastAsia="it-IT"/>
              </w:rPr>
              <w:t>Value chain analysis done for four</w:t>
            </w:r>
            <w:bookmarkEnd w:id="201"/>
          </w:p>
          <w:p w:rsidR="005602D0" w:rsidRDefault="005602D0">
            <w:pPr>
              <w:rPr>
                <w:rFonts w:ascii="Myriad Pro" w:hAnsi="Myriad Pro"/>
                <w:sz w:val="20"/>
                <w:szCs w:val="20"/>
                <w:lang w:val="en-GB" w:eastAsia="it-IT"/>
              </w:rPr>
            </w:pPr>
            <w:bookmarkStart w:id="202" w:name="_Toc280697429"/>
            <w:r>
              <w:rPr>
                <w:rFonts w:ascii="Myriad Pro" w:hAnsi="Myriad Pro"/>
                <w:sz w:val="20"/>
                <w:szCs w:val="20"/>
                <w:lang w:val="en-GB" w:eastAsia="it-IT"/>
              </w:rPr>
              <w:t>Crops Paddy fish (</w:t>
            </w:r>
            <w:proofErr w:type="spellStart"/>
            <w:r>
              <w:rPr>
                <w:rFonts w:ascii="Myriad Pro" w:hAnsi="Myriad Pro"/>
                <w:sz w:val="20"/>
                <w:szCs w:val="20"/>
                <w:lang w:val="en-GB" w:eastAsia="it-IT"/>
              </w:rPr>
              <w:t>sengerema</w:t>
            </w:r>
            <w:proofErr w:type="spellEnd"/>
            <w:r>
              <w:rPr>
                <w:rFonts w:ascii="Myriad Pro" w:hAnsi="Myriad Pro"/>
                <w:sz w:val="20"/>
                <w:szCs w:val="20"/>
                <w:lang w:val="en-GB" w:eastAsia="it-IT"/>
              </w:rPr>
              <w:t>)</w:t>
            </w:r>
            <w:bookmarkEnd w:id="202"/>
          </w:p>
          <w:p w:rsidR="005602D0" w:rsidRDefault="005602D0">
            <w:pPr>
              <w:rPr>
                <w:rFonts w:ascii="Myriad Pro" w:hAnsi="Myriad Pro"/>
                <w:sz w:val="20"/>
                <w:szCs w:val="20"/>
                <w:lang w:val="en-GB" w:eastAsia="it-IT"/>
              </w:rPr>
            </w:pPr>
            <w:bookmarkStart w:id="203" w:name="_Toc280697430"/>
            <w:r>
              <w:rPr>
                <w:rFonts w:ascii="Myriad Pro" w:hAnsi="Myriad Pro"/>
                <w:sz w:val="20"/>
                <w:szCs w:val="20"/>
                <w:lang w:val="en-GB" w:eastAsia="it-IT"/>
              </w:rPr>
              <w:t>Tomatoes chick peas (</w:t>
            </w:r>
            <w:proofErr w:type="spellStart"/>
            <w:r>
              <w:rPr>
                <w:rFonts w:ascii="Myriad Pro" w:hAnsi="Myriad Pro"/>
                <w:sz w:val="20"/>
                <w:szCs w:val="20"/>
                <w:lang w:val="en-GB" w:eastAsia="it-IT"/>
              </w:rPr>
              <w:t>Misungwi</w:t>
            </w:r>
            <w:proofErr w:type="spellEnd"/>
            <w:r>
              <w:rPr>
                <w:rFonts w:ascii="Myriad Pro" w:hAnsi="Myriad Pro"/>
                <w:sz w:val="20"/>
                <w:szCs w:val="20"/>
                <w:lang w:val="en-GB" w:eastAsia="it-IT"/>
              </w:rPr>
              <w:t>)</w:t>
            </w:r>
            <w:bookmarkEnd w:id="203"/>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p>
        </w:tc>
        <w:tc>
          <w:tcPr>
            <w:tcW w:w="360"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highlight w:val="darkYellow"/>
                <w:lang w:val="en-GB" w:eastAsia="it-IT"/>
              </w:rPr>
            </w:pPr>
          </w:p>
        </w:tc>
      </w:tr>
      <w:tr w:rsidR="005602D0" w:rsidTr="005602D0">
        <w:tc>
          <w:tcPr>
            <w:tcW w:w="2121" w:type="dxa"/>
            <w:tcBorders>
              <w:top w:val="single" w:sz="4" w:space="0" w:color="auto"/>
              <w:left w:val="single" w:sz="4" w:space="0" w:color="auto"/>
              <w:bottom w:val="single" w:sz="4" w:space="0" w:color="auto"/>
              <w:right w:val="single" w:sz="4" w:space="0" w:color="auto"/>
            </w:tcBorders>
            <w:hideMark/>
          </w:tcPr>
          <w:p w:rsidR="005602D0" w:rsidRDefault="005602D0">
            <w:pPr>
              <w:rPr>
                <w:rFonts w:ascii="Myriad Pro" w:hAnsi="Myriad Pro"/>
                <w:sz w:val="20"/>
                <w:szCs w:val="20"/>
                <w:lang w:val="en-GB" w:eastAsia="it-IT"/>
              </w:rPr>
            </w:pPr>
            <w:bookmarkStart w:id="204" w:name="_Toc280697431"/>
            <w:r>
              <w:rPr>
                <w:rFonts w:ascii="Myriad Pro" w:hAnsi="Myriad Pro"/>
                <w:sz w:val="20"/>
                <w:szCs w:val="20"/>
                <w:lang w:val="en-GB" w:eastAsia="it-IT"/>
              </w:rPr>
              <w:t>Intended Output 3:</w:t>
            </w:r>
            <w:bookmarkEnd w:id="204"/>
          </w:p>
          <w:p w:rsidR="005602D0" w:rsidRDefault="005602D0">
            <w:pPr>
              <w:rPr>
                <w:rFonts w:ascii="Myriad Pro" w:hAnsi="Myriad Pro"/>
                <w:sz w:val="20"/>
                <w:szCs w:val="20"/>
                <w:lang w:val="en-GB" w:eastAsia="it-IT"/>
              </w:rPr>
            </w:pPr>
            <w:bookmarkStart w:id="205" w:name="_Toc280697432"/>
            <w:r>
              <w:rPr>
                <w:rFonts w:ascii="Myriad Pro" w:hAnsi="Myriad Pro"/>
                <w:sz w:val="20"/>
                <w:szCs w:val="20"/>
                <w:lang w:val="en-GB" w:eastAsia="it-IT"/>
              </w:rPr>
              <w:t>Policy Impact and Replication: Lessons learnt and disseminated to influence regional and national debates (on the role of LGAS in local economic development and poverty reduction)</w:t>
            </w:r>
            <w:bookmarkEnd w:id="205"/>
          </w:p>
        </w:tc>
        <w:tc>
          <w:tcPr>
            <w:tcW w:w="4563" w:type="dxa"/>
            <w:tcBorders>
              <w:top w:val="single" w:sz="6" w:space="0" w:color="auto"/>
              <w:left w:val="single" w:sz="4" w:space="0" w:color="auto"/>
              <w:bottom w:val="single" w:sz="6" w:space="0" w:color="auto"/>
              <w:right w:val="single" w:sz="6" w:space="0" w:color="auto"/>
            </w:tcBorders>
          </w:tcPr>
          <w:p w:rsidR="005602D0" w:rsidRDefault="005602D0">
            <w:pPr>
              <w:rPr>
                <w:rFonts w:ascii="Myriad Pro" w:hAnsi="Myriad Pro"/>
                <w:sz w:val="20"/>
                <w:szCs w:val="20"/>
                <w:lang w:val="en-GB" w:eastAsia="it-IT"/>
              </w:rPr>
            </w:pPr>
          </w:p>
          <w:p w:rsidR="005602D0" w:rsidRDefault="005602D0">
            <w:pPr>
              <w:rPr>
                <w:rFonts w:ascii="Myriad Pro" w:hAnsi="Myriad Pro"/>
                <w:sz w:val="20"/>
                <w:szCs w:val="20"/>
                <w:lang w:val="en-GB" w:eastAsia="it-IT"/>
              </w:rPr>
            </w:pPr>
            <w:bookmarkStart w:id="206" w:name="_Toc280697433"/>
            <w:r>
              <w:rPr>
                <w:rFonts w:ascii="Myriad Pro" w:hAnsi="Myriad Pro"/>
                <w:sz w:val="20"/>
                <w:szCs w:val="20"/>
                <w:lang w:val="en-GB" w:eastAsia="it-IT"/>
              </w:rPr>
              <w:t>Simple and efficient monitoring systems defined and implemented</w:t>
            </w:r>
            <w:bookmarkEnd w:id="206"/>
          </w:p>
          <w:p w:rsidR="005602D0" w:rsidRDefault="005602D0">
            <w:pPr>
              <w:rPr>
                <w:rFonts w:ascii="Myriad Pro" w:hAnsi="Myriad Pro"/>
                <w:sz w:val="20"/>
                <w:szCs w:val="20"/>
                <w:lang w:val="en-GB" w:eastAsia="it-IT"/>
              </w:rPr>
            </w:pPr>
            <w:bookmarkStart w:id="207" w:name="_Toc280697434"/>
            <w:r>
              <w:rPr>
                <w:rFonts w:ascii="Myriad Pro" w:hAnsi="Myriad Pro"/>
                <w:sz w:val="20"/>
                <w:szCs w:val="20"/>
                <w:lang w:val="en-GB" w:eastAsia="it-IT"/>
              </w:rPr>
              <w:t>Local stakeholders capable to auto-evaluate programme achievements and service delivery</w:t>
            </w:r>
            <w:bookmarkEnd w:id="207"/>
          </w:p>
          <w:p w:rsidR="005602D0" w:rsidRDefault="005602D0">
            <w:pPr>
              <w:rPr>
                <w:rFonts w:ascii="Myriad Pro" w:hAnsi="Myriad Pro"/>
                <w:sz w:val="20"/>
                <w:szCs w:val="20"/>
                <w:lang w:val="en-GB" w:eastAsia="it-IT"/>
              </w:rPr>
            </w:pPr>
            <w:bookmarkStart w:id="208" w:name="_Toc280697435"/>
            <w:r>
              <w:rPr>
                <w:rFonts w:ascii="Myriad Pro" w:hAnsi="Myriad Pro"/>
                <w:sz w:val="20"/>
                <w:szCs w:val="20"/>
                <w:lang w:val="en-GB" w:eastAsia="it-IT"/>
              </w:rPr>
              <w:t>Communication tools able to reach different audiences</w:t>
            </w:r>
            <w:bookmarkEnd w:id="208"/>
          </w:p>
        </w:tc>
        <w:tc>
          <w:tcPr>
            <w:tcW w:w="3242"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highlight w:val="darkYellow"/>
                <w:lang w:val="en-GB" w:eastAsia="it-IT"/>
              </w:rPr>
            </w:pPr>
          </w:p>
          <w:p w:rsidR="005602D0" w:rsidRDefault="005602D0">
            <w:pPr>
              <w:rPr>
                <w:rFonts w:ascii="Myriad Pro" w:hAnsi="Myriad Pro"/>
                <w:sz w:val="20"/>
                <w:szCs w:val="20"/>
                <w:highlight w:val="darkYellow"/>
                <w:lang w:val="en-GB" w:eastAsia="it-IT"/>
              </w:rPr>
            </w:pPr>
          </w:p>
          <w:p w:rsidR="005602D0" w:rsidRDefault="005602D0">
            <w:pPr>
              <w:rPr>
                <w:rFonts w:ascii="Myriad Pro" w:hAnsi="Myriad Pro"/>
                <w:sz w:val="20"/>
                <w:szCs w:val="20"/>
                <w:highlight w:val="darkYellow"/>
                <w:lang w:val="en-GB" w:eastAsia="it-IT"/>
              </w:rPr>
            </w:pPr>
            <w:bookmarkStart w:id="209" w:name="_Toc280697436"/>
            <w:r>
              <w:rPr>
                <w:rFonts w:ascii="Myriad Pro" w:hAnsi="Myriad Pro"/>
                <w:sz w:val="20"/>
                <w:szCs w:val="20"/>
                <w:lang w:val="en-GB" w:eastAsia="it-IT"/>
              </w:rPr>
              <w:t>M and E framework in place</w:t>
            </w:r>
            <w:bookmarkEnd w:id="209"/>
          </w:p>
        </w:tc>
        <w:tc>
          <w:tcPr>
            <w:tcW w:w="360" w:type="dxa"/>
            <w:tcBorders>
              <w:top w:val="single" w:sz="6" w:space="0" w:color="auto"/>
              <w:left w:val="single" w:sz="6" w:space="0" w:color="auto"/>
              <w:bottom w:val="single" w:sz="6" w:space="0" w:color="auto"/>
              <w:right w:val="single" w:sz="6" w:space="0" w:color="auto"/>
            </w:tcBorders>
          </w:tcPr>
          <w:p w:rsidR="005602D0" w:rsidRDefault="005602D0">
            <w:pPr>
              <w:rPr>
                <w:rFonts w:ascii="Myriad Pro" w:hAnsi="Myriad Pro"/>
                <w:sz w:val="20"/>
                <w:szCs w:val="20"/>
                <w:highlight w:val="darkYellow"/>
                <w:lang w:val="en-GB" w:eastAsia="it-IT"/>
              </w:rPr>
            </w:pPr>
          </w:p>
        </w:tc>
      </w:tr>
    </w:tbl>
    <w:p w:rsidR="005602D0" w:rsidRDefault="005602D0" w:rsidP="005602D0">
      <w:pPr>
        <w:rPr>
          <w:rFonts w:ascii="Myriad Pro" w:hAnsi="Myriad Pro"/>
          <w:sz w:val="20"/>
          <w:szCs w:val="20"/>
          <w:lang w:val="en-GB"/>
        </w:rPr>
      </w:pPr>
    </w:p>
    <w:p w:rsidR="005602D0" w:rsidRDefault="005602D0" w:rsidP="005602D0">
      <w:pPr>
        <w:rPr>
          <w:rFonts w:ascii="Myriad Pro" w:hAnsi="Myriad Pro"/>
          <w:snapToGrid w:val="0"/>
          <w:sz w:val="20"/>
          <w:szCs w:val="20"/>
          <w:lang w:val="en-GB"/>
        </w:rPr>
      </w:pPr>
      <w:r>
        <w:rPr>
          <w:rFonts w:ascii="Myriad Pro" w:hAnsi="Myriad Pro"/>
          <w:snapToGrid w:val="0"/>
          <w:sz w:val="20"/>
          <w:szCs w:val="20"/>
          <w:lang w:val="en-GB"/>
        </w:rPr>
        <w:t xml:space="preserve"> </w:t>
      </w:r>
      <w:bookmarkStart w:id="210" w:name="_Toc280697437"/>
      <w:r>
        <w:rPr>
          <w:rFonts w:ascii="Myriad Pro" w:hAnsi="Myriad Pro"/>
          <w:snapToGrid w:val="0"/>
          <w:sz w:val="20"/>
          <w:szCs w:val="20"/>
          <w:lang w:val="en-GB"/>
        </w:rPr>
        <w:t>C. SPIRE Framework, methodology and tools</w:t>
      </w:r>
      <w:bookmarkEnd w:id="210"/>
      <w:r>
        <w:rPr>
          <w:rFonts w:ascii="Myriad Pro" w:hAnsi="Myriad Pro"/>
          <w:snapToGrid w:val="0"/>
          <w:sz w:val="20"/>
          <w:szCs w:val="20"/>
          <w:lang w:val="en-GB"/>
        </w:rPr>
        <w:t xml:space="preserve"> </w:t>
      </w:r>
    </w:p>
    <w:p w:rsidR="005602D0" w:rsidRDefault="005602D0" w:rsidP="005602D0">
      <w:pPr>
        <w:rPr>
          <w:rFonts w:ascii="Myriad Pro" w:hAnsi="Myriad Pro"/>
          <w:b/>
          <w:i/>
          <w:sz w:val="20"/>
          <w:szCs w:val="20"/>
          <w:lang w:val="en-GB"/>
        </w:rPr>
      </w:pPr>
      <w:bookmarkStart w:id="211" w:name="_Toc255311579"/>
      <w:bookmarkStart w:id="212" w:name="_Toc280697438"/>
      <w:bookmarkStart w:id="213" w:name="_Toc280692795"/>
      <w:r>
        <w:rPr>
          <w:rFonts w:ascii="Myriad Pro" w:hAnsi="Myriad Pro"/>
          <w:b/>
          <w:snapToGrid w:val="0"/>
          <w:sz w:val="20"/>
          <w:szCs w:val="20"/>
          <w:lang w:val="en-GB" w:eastAsia="ja-JP"/>
        </w:rPr>
        <w:t>a)</w:t>
      </w:r>
      <w:r>
        <w:rPr>
          <w:rFonts w:ascii="Myriad Pro" w:hAnsi="Myriad Pro"/>
          <w:b/>
          <w:snapToGrid w:val="0"/>
          <w:sz w:val="20"/>
          <w:szCs w:val="20"/>
          <w:lang w:val="en-GB" w:eastAsia="ja-JP"/>
        </w:rPr>
        <w:tab/>
        <w:t>The SPIRE approach</w:t>
      </w:r>
      <w:bookmarkEnd w:id="211"/>
      <w:r>
        <w:rPr>
          <w:rFonts w:ascii="Myriad Pro" w:hAnsi="Myriad Pro"/>
          <w:b/>
          <w:snapToGrid w:val="0"/>
          <w:sz w:val="20"/>
          <w:szCs w:val="20"/>
          <w:lang w:val="en-GB" w:eastAsia="ja-JP"/>
        </w:rPr>
        <w:t xml:space="preserve"> in a nutshell</w:t>
      </w:r>
      <w:bookmarkEnd w:id="212"/>
      <w:bookmarkEnd w:id="213"/>
    </w:p>
    <w:p w:rsidR="005602D0" w:rsidRDefault="005602D0" w:rsidP="005602D0">
      <w:pPr>
        <w:rPr>
          <w:rFonts w:ascii="Myriad Pro" w:hAnsi="Myriad Pro"/>
          <w:sz w:val="20"/>
          <w:szCs w:val="20"/>
          <w:lang w:val="en-GB"/>
        </w:rPr>
      </w:pPr>
      <w:bookmarkStart w:id="214" w:name="_Toc280697439"/>
      <w:r>
        <w:rPr>
          <w:rFonts w:ascii="Myriad Pro" w:hAnsi="Myriad Pro"/>
          <w:sz w:val="20"/>
          <w:szCs w:val="20"/>
          <w:lang w:val="en-GB"/>
        </w:rPr>
        <w:t xml:space="preserve">The methodology used for this mid-term assessment of the </w:t>
      </w:r>
      <w:r>
        <w:rPr>
          <w:rFonts w:ascii="Myriad Pro" w:hAnsi="Myriad Pro"/>
          <w:i/>
          <w:sz w:val="20"/>
          <w:szCs w:val="20"/>
          <w:lang w:val="en-GB"/>
        </w:rPr>
        <w:t xml:space="preserve">Support to Local Economy in </w:t>
      </w:r>
      <w:proofErr w:type="spellStart"/>
      <w:r>
        <w:rPr>
          <w:rFonts w:ascii="Myriad Pro" w:hAnsi="Myriad Pro"/>
          <w:i/>
          <w:sz w:val="20"/>
          <w:szCs w:val="20"/>
          <w:lang w:val="en-GB"/>
        </w:rPr>
        <w:t>Mwanza</w:t>
      </w:r>
      <w:proofErr w:type="spellEnd"/>
      <w:r>
        <w:rPr>
          <w:rFonts w:ascii="Myriad Pro" w:hAnsi="Myriad Pro"/>
          <w:i/>
          <w:sz w:val="20"/>
          <w:szCs w:val="20"/>
          <w:lang w:val="en-GB"/>
        </w:rPr>
        <w:t xml:space="preserve"> region (SLEM) </w:t>
      </w:r>
      <w:r>
        <w:rPr>
          <w:rFonts w:ascii="Myriad Pro" w:hAnsi="Myriad Pro"/>
          <w:sz w:val="20"/>
          <w:szCs w:val="20"/>
          <w:lang w:val="en-GB"/>
        </w:rPr>
        <w:t>is based on an approach developed within the SPIRE initiative. The SPIRE approach involves testing the intervention logic/development hypothesis underlying a programme against evidence on its implementation performance. Two main tools have been developed for this purpose:</w:t>
      </w:r>
      <w:bookmarkEnd w:id="214"/>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215" w:name="_Toc280697440"/>
      <w:r>
        <w:rPr>
          <w:rFonts w:ascii="Myriad Pro" w:hAnsi="Myriad Pro"/>
          <w:sz w:val="20"/>
          <w:szCs w:val="20"/>
          <w:lang w:val="en-GB"/>
        </w:rPr>
        <w:t>Intervention Logic Diagrams for the Local Development and Inclusive Finance areas (which are further detailed in an Effects Diagram for each practice area):</w:t>
      </w:r>
      <w:bookmarkEnd w:id="215"/>
    </w:p>
    <w:p w:rsidR="005602D0" w:rsidRDefault="005602D0" w:rsidP="005602D0">
      <w:pPr>
        <w:rPr>
          <w:rFonts w:ascii="Myriad Pro" w:hAnsi="Myriad Pro"/>
          <w:sz w:val="20"/>
          <w:szCs w:val="20"/>
          <w:lang w:val="en-GB"/>
        </w:rPr>
      </w:pPr>
      <w:bookmarkStart w:id="216" w:name="_Toc280697441"/>
      <w:r>
        <w:rPr>
          <w:rFonts w:ascii="Myriad Pro" w:hAnsi="Myriad Pro"/>
          <w:sz w:val="20"/>
          <w:szCs w:val="20"/>
          <w:lang w:val="en-GB"/>
        </w:rPr>
        <w:t>An Assessment Matrix, which contains 8 key review questions that are used in all SPIRE exercises.</w:t>
      </w:r>
      <w:bookmarkEnd w:id="216"/>
    </w:p>
    <w:p w:rsidR="005602D0" w:rsidRDefault="005602D0" w:rsidP="005602D0">
      <w:pPr>
        <w:rPr>
          <w:rFonts w:ascii="Myriad Pro" w:hAnsi="Myriad Pro"/>
          <w:sz w:val="20"/>
          <w:szCs w:val="20"/>
          <w:lang w:val="en-GB"/>
        </w:rPr>
      </w:pPr>
      <w:bookmarkStart w:id="217" w:name="_Toc280697442"/>
      <w:r>
        <w:rPr>
          <w:rFonts w:ascii="Myriad Pro" w:hAnsi="Myriad Pro"/>
          <w:sz w:val="20"/>
          <w:szCs w:val="20"/>
          <w:lang w:val="en-GB"/>
        </w:rPr>
        <w:t xml:space="preserve">The findings are built incrementally through pre-mission deskwork resulting in the formulation of an Inception Report by the review team leader (which, </w:t>
      </w:r>
      <w:r>
        <w:rPr>
          <w:rFonts w:ascii="Myriad Pro" w:hAnsi="Myriad Pro"/>
          <w:i/>
          <w:sz w:val="20"/>
          <w:szCs w:val="20"/>
          <w:lang w:val="en-GB"/>
        </w:rPr>
        <w:t>inter alia</w:t>
      </w:r>
      <w:r>
        <w:rPr>
          <w:rFonts w:ascii="Myriad Pro" w:hAnsi="Myriad Pro"/>
          <w:sz w:val="20"/>
          <w:szCs w:val="20"/>
          <w:lang w:val="en-GB"/>
        </w:rPr>
        <w:t>, reviews the relevance of the overall Intervention Logic and makes a judgment whether there will be a need to adjust the assessment Matrix to the particular country context).</w:t>
      </w:r>
      <w:bookmarkEnd w:id="217"/>
    </w:p>
    <w:p w:rsidR="005602D0" w:rsidRDefault="005602D0" w:rsidP="005602D0">
      <w:pPr>
        <w:rPr>
          <w:rFonts w:ascii="Myriad Pro" w:hAnsi="Myriad Pro"/>
          <w:sz w:val="20"/>
          <w:szCs w:val="20"/>
          <w:lang w:val="en-GB"/>
        </w:rPr>
      </w:pPr>
      <w:bookmarkStart w:id="218" w:name="_Toc280697443"/>
      <w:r>
        <w:rPr>
          <w:rFonts w:ascii="Myriad Pro" w:hAnsi="Myriad Pro"/>
          <w:sz w:val="20"/>
          <w:szCs w:val="20"/>
          <w:lang w:val="en-GB"/>
        </w:rPr>
        <w:lastRenderedPageBreak/>
        <w:t xml:space="preserve">This deskwork phase is followed by mission assessments at the country level. The </w:t>
      </w:r>
      <w:proofErr w:type="gramStart"/>
      <w:r>
        <w:rPr>
          <w:rFonts w:ascii="Myriad Pro" w:hAnsi="Myriad Pro"/>
          <w:sz w:val="20"/>
          <w:szCs w:val="20"/>
          <w:lang w:val="en-GB"/>
        </w:rPr>
        <w:t>team’s understanding</w:t>
      </w:r>
      <w:proofErr w:type="gramEnd"/>
      <w:r>
        <w:rPr>
          <w:rFonts w:ascii="Myriad Pro" w:hAnsi="Myriad Pro"/>
          <w:sz w:val="20"/>
          <w:szCs w:val="20"/>
          <w:lang w:val="en-GB"/>
        </w:rPr>
        <w:t xml:space="preserve"> of the programme design, and its emerging findings and recommendations are deepened through review and analysis of data and information, dialogue with the programme stakeholders and the service users in a series of interviews, focus group discussions and facilitated kick off and debriefing workshops.</w:t>
      </w:r>
      <w:bookmarkEnd w:id="218"/>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219" w:name="_Toc280697444"/>
      <w:r>
        <w:rPr>
          <w:rFonts w:ascii="Myriad Pro" w:hAnsi="Myriad Pro"/>
          <w:sz w:val="20"/>
          <w:szCs w:val="20"/>
          <w:lang w:val="en-GB"/>
        </w:rPr>
        <w:t>The SPIRE approach concludes with a final report, which then leads to the formulation of a Management Response involving the relevant stakeholders.  The final review report and the Management Response are then uploaded into the UNDP Evaluation Resource Centre Database which is a public website.</w:t>
      </w:r>
      <w:bookmarkEnd w:id="219"/>
    </w:p>
    <w:p w:rsidR="005602D0" w:rsidRDefault="005602D0" w:rsidP="005602D0">
      <w:pPr>
        <w:rPr>
          <w:rFonts w:ascii="Myriad Pro" w:hAnsi="Myriad Pro"/>
          <w:sz w:val="20"/>
          <w:szCs w:val="20"/>
          <w:lang w:val="en-GB"/>
        </w:rPr>
      </w:pPr>
      <w:bookmarkStart w:id="220" w:name="_Toc280697445"/>
      <w:r>
        <w:rPr>
          <w:rFonts w:ascii="Myriad Pro" w:hAnsi="Myriad Pro"/>
          <w:sz w:val="20"/>
          <w:szCs w:val="20"/>
          <w:lang w:val="en-GB"/>
        </w:rPr>
        <w:t>b) Intervention Logic/Development hypothesis for local development in UNCDF</w:t>
      </w:r>
      <w:bookmarkEnd w:id="220"/>
    </w:p>
    <w:p w:rsidR="005602D0" w:rsidRDefault="005602D0" w:rsidP="005602D0">
      <w:pPr>
        <w:rPr>
          <w:rFonts w:ascii="Myriad Pro" w:hAnsi="Myriad Pro"/>
          <w:b/>
          <w:sz w:val="20"/>
          <w:szCs w:val="20"/>
          <w:lang w:val="en-GB"/>
        </w:rPr>
      </w:pPr>
      <w:bookmarkStart w:id="221" w:name="_Toc280697446"/>
      <w:bookmarkStart w:id="222" w:name="_Toc280692796"/>
      <w:bookmarkStart w:id="223" w:name="_Toc264475338"/>
      <w:r>
        <w:rPr>
          <w:rFonts w:ascii="Myriad Pro" w:hAnsi="Myriad Pro"/>
          <w:b/>
          <w:sz w:val="20"/>
          <w:szCs w:val="20"/>
          <w:lang w:val="en-GB"/>
        </w:rPr>
        <w:t>The local development model</w:t>
      </w:r>
      <w:bookmarkEnd w:id="221"/>
      <w:bookmarkEnd w:id="222"/>
      <w:bookmarkEnd w:id="223"/>
    </w:p>
    <w:p w:rsidR="005602D0" w:rsidRDefault="005602D0" w:rsidP="005602D0">
      <w:pPr>
        <w:rPr>
          <w:rFonts w:ascii="Myriad Pro" w:hAnsi="Myriad Pro"/>
          <w:sz w:val="20"/>
          <w:szCs w:val="20"/>
          <w:lang w:val="en-GB"/>
        </w:rPr>
      </w:pPr>
      <w:bookmarkStart w:id="224" w:name="_Toc280697447"/>
      <w:r>
        <w:rPr>
          <w:rFonts w:ascii="Myriad Pro" w:hAnsi="Myriad Pro"/>
          <w:sz w:val="20"/>
          <w:szCs w:val="20"/>
          <w:lang w:val="en-GB"/>
        </w:rPr>
        <w:t xml:space="preserve">The </w:t>
      </w:r>
      <w:r>
        <w:rPr>
          <w:rFonts w:ascii="Myriad Pro" w:hAnsi="Myriad Pro"/>
          <w:b/>
          <w:sz w:val="20"/>
          <w:szCs w:val="20"/>
          <w:lang w:val="en-GB"/>
        </w:rPr>
        <w:t>development hypothesis</w:t>
      </w:r>
      <w:r>
        <w:rPr>
          <w:rFonts w:ascii="Myriad Pro" w:hAnsi="Myriad Pro"/>
          <w:sz w:val="20"/>
          <w:szCs w:val="20"/>
          <w:lang w:val="en-GB"/>
        </w:rPr>
        <w:t xml:space="preserve"> underlying UNCDF’s model of local development is that the efficiency and effectiveness of service delivery in LDCs will be increased and the level of poverty reduced by decentralising service delivery to democratic local government, using capital development funds to provide grants for investment in a small scale service infrastructure that is constructed and maintained either directly by local government or by communities and/or the private sector, with financial inputs and supervision from the local government.</w:t>
      </w:r>
      <w:bookmarkEnd w:id="224"/>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225" w:name="_Toc280697448"/>
      <w:r>
        <w:rPr>
          <w:rFonts w:ascii="Myriad Pro" w:hAnsi="Myriad Pro"/>
          <w:sz w:val="20"/>
          <w:szCs w:val="20"/>
          <w:lang w:val="en-GB"/>
        </w:rPr>
        <w:t xml:space="preserve">This hypothesis gives rise to UNCDF’s local development model, the intervention logic of which is illustrated in </w:t>
      </w:r>
      <w:r>
        <w:fldChar w:fldCharType="begin"/>
      </w:r>
      <w:r>
        <w:instrText xml:space="preserve"> REF _Ref255291612 \h  \* MERGEFORMAT </w:instrText>
      </w:r>
      <w:r>
        <w:fldChar w:fldCharType="separate"/>
      </w:r>
    </w:p>
    <w:p w:rsidR="005602D0" w:rsidRDefault="005602D0" w:rsidP="005602D0">
      <w:pPr>
        <w:rPr>
          <w:rFonts w:ascii="Myriad Pro" w:hAnsi="Myriad Pro"/>
          <w:sz w:val="20"/>
          <w:szCs w:val="20"/>
          <w:lang w:val="en-GB"/>
        </w:rPr>
      </w:pPr>
      <w:proofErr w:type="gramStart"/>
      <w:r>
        <w:rPr>
          <w:rFonts w:ascii="Myriad Pro" w:hAnsi="Myriad Pro"/>
          <w:sz w:val="20"/>
          <w:szCs w:val="20"/>
          <w:lang w:val="en-GB"/>
        </w:rPr>
        <w:t>Figure</w:t>
      </w:r>
      <w:r>
        <w:rPr>
          <w:rFonts w:ascii="Myriad Pro" w:hAnsi="Myriad Pro"/>
          <w:noProof/>
          <w:sz w:val="20"/>
          <w:szCs w:val="20"/>
          <w:lang w:val="en-GB"/>
        </w:rPr>
        <w:t xml:space="preserve"> </w:t>
      </w:r>
      <w:r>
        <w:rPr>
          <w:noProof/>
          <w:sz w:val="20"/>
        </w:rPr>
        <w:t>7</w:t>
      </w:r>
      <w:r>
        <w:fldChar w:fldCharType="end"/>
      </w:r>
      <w:r>
        <w:rPr>
          <w:rFonts w:ascii="Myriad Pro" w:hAnsi="Myriad Pro"/>
          <w:sz w:val="20"/>
          <w:szCs w:val="20"/>
          <w:lang w:val="en-GB"/>
        </w:rPr>
        <w:t xml:space="preserve"> below.</w:t>
      </w:r>
      <w:proofErr w:type="gramEnd"/>
      <w:r>
        <w:rPr>
          <w:rFonts w:ascii="Myriad Pro" w:hAnsi="Myriad Pro"/>
          <w:sz w:val="20"/>
          <w:szCs w:val="20"/>
          <w:lang w:val="en-GB"/>
        </w:rPr>
        <w:t xml:space="preserve"> The three main outputs of the model are: 1) institutional capacity, particularly in public expenditure management (encompassing data collection and needs assessment, </w:t>
      </w:r>
      <w:r>
        <w:rPr>
          <w:rFonts w:ascii="Myriad Pro" w:hAnsi="Myriad Pro"/>
          <w:i/>
          <w:sz w:val="20"/>
          <w:szCs w:val="20"/>
          <w:lang w:val="en-GB"/>
        </w:rPr>
        <w:t>participatory</w:t>
      </w:r>
      <w:r>
        <w:rPr>
          <w:rFonts w:ascii="Myriad Pro" w:hAnsi="Myriad Pro"/>
          <w:sz w:val="20"/>
          <w:szCs w:val="20"/>
          <w:lang w:val="en-GB"/>
        </w:rPr>
        <w:t xml:space="preserve"> planning, budgeting, procurement, management of project implementation, accounting and reporting) and public, private partnerships, 2) investments in local development in the form of infrastructure service delivery (ISD), natural resource management (NMR), and local economic development (LED) and 3) decentralisation policy, including fiscal decentralisation, and legal and regulatory frameworks. The intermediate outcome is good local governance. The purpose, or development goal, is local development in both urban and rural areas. The overall goal is poverty reduction. The programme contributes to the achievement of the MDGs within a country and thus, to UNCDF’s </w:t>
      </w:r>
      <w:r>
        <w:rPr>
          <w:rFonts w:ascii="Myriad Pro" w:hAnsi="Myriad Pro"/>
          <w:b/>
          <w:sz w:val="20"/>
          <w:szCs w:val="20"/>
          <w:lang w:val="en-GB"/>
        </w:rPr>
        <w:t>global strategy</w:t>
      </w:r>
      <w:r>
        <w:rPr>
          <w:rFonts w:ascii="Myriad Pro" w:hAnsi="Myriad Pro"/>
          <w:sz w:val="20"/>
          <w:szCs w:val="20"/>
          <w:lang w:val="en-GB"/>
        </w:rPr>
        <w:t xml:space="preserve"> of localising the MDGs. This is an ideal type from which any given country LDP may deviate to a greater or lesser extent.</w:t>
      </w:r>
      <w:bookmarkEnd w:id="225"/>
      <w:r>
        <w:rPr>
          <w:rFonts w:ascii="Myriad Pro" w:hAnsi="Myriad Pro"/>
          <w:sz w:val="20"/>
          <w:szCs w:val="20"/>
          <w:lang w:val="en-GB"/>
        </w:rPr>
        <w:t xml:space="preserve"> </w:t>
      </w:r>
      <w:bookmarkStart w:id="226" w:name="_Ref255291612"/>
      <w:bookmarkStart w:id="227" w:name="_Toc280697449"/>
      <w:bookmarkStart w:id="228" w:name="_Toc264467162"/>
    </w:p>
    <w:p w:rsidR="005602D0" w:rsidRDefault="005602D0" w:rsidP="005602D0">
      <w:pPr>
        <w:pStyle w:val="Caption"/>
        <w:rPr>
          <w:sz w:val="20"/>
        </w:rPr>
      </w:pPr>
      <w:bookmarkStart w:id="229" w:name="_Toc294788793"/>
      <w:r>
        <w:rPr>
          <w:sz w:val="20"/>
        </w:rPr>
        <w:lastRenderedPageBreak/>
        <w:t xml:space="preserve">Figure </w:t>
      </w:r>
      <w:r>
        <w:fldChar w:fldCharType="begin"/>
      </w:r>
      <w:r>
        <w:rPr>
          <w:sz w:val="20"/>
        </w:rPr>
        <w:instrText xml:space="preserve"> SEQ Figure \* ARABIC </w:instrText>
      </w:r>
      <w:r>
        <w:fldChar w:fldCharType="separate"/>
      </w:r>
      <w:r>
        <w:rPr>
          <w:noProof/>
          <w:sz w:val="20"/>
        </w:rPr>
        <w:t>7</w:t>
      </w:r>
      <w:r>
        <w:fldChar w:fldCharType="end"/>
      </w:r>
      <w:bookmarkEnd w:id="226"/>
      <w:r>
        <w:rPr>
          <w:sz w:val="20"/>
        </w:rPr>
        <w:t>: Local development intervention logic</w:t>
      </w:r>
      <w:bookmarkEnd w:id="227"/>
      <w:bookmarkEnd w:id="228"/>
      <w:bookmarkEnd w:id="229"/>
    </w:p>
    <w:bookmarkStart w:id="230" w:name="_Toc280697450"/>
    <w:bookmarkEnd w:id="230"/>
    <w:p w:rsidR="005602D0" w:rsidRDefault="005602D0" w:rsidP="005602D0">
      <w:pPr>
        <w:rPr>
          <w:rFonts w:ascii="Myriad Pro" w:hAnsi="Myriad Pro"/>
          <w:sz w:val="20"/>
          <w:szCs w:val="20"/>
          <w:lang w:val="en-GB"/>
        </w:rPr>
      </w:pPr>
      <w:r>
        <w:rPr>
          <w:rFonts w:ascii="Myriad Pro" w:hAnsi="Myriad Pro"/>
          <w:sz w:val="20"/>
          <w:szCs w:val="20"/>
          <w:lang w:val="en-GB"/>
        </w:rPr>
        <w:object w:dxaOrig="8445"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5pt;height:330.1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PowerPoint.Slide.12" ShapeID="_x0000_i1026" DrawAspect="Content" ObjectID="_1396442857" r:id="rId8"/>
        </w:object>
      </w:r>
    </w:p>
    <w:p w:rsidR="005602D0" w:rsidRDefault="005602D0" w:rsidP="005602D0">
      <w:pPr>
        <w:rPr>
          <w:rFonts w:ascii="Myriad Pro" w:hAnsi="Myriad Pro"/>
          <w:b/>
          <w:sz w:val="20"/>
          <w:szCs w:val="20"/>
          <w:lang w:val="en-GB"/>
        </w:rPr>
      </w:pPr>
      <w:bookmarkStart w:id="231" w:name="_Toc280697451"/>
      <w:r>
        <w:rPr>
          <w:rFonts w:ascii="Myriad Pro" w:hAnsi="Myriad Pro"/>
          <w:b/>
          <w:sz w:val="20"/>
          <w:szCs w:val="20"/>
          <w:lang w:val="en-GB"/>
        </w:rPr>
        <w:t>c)</w:t>
      </w:r>
      <w:r>
        <w:rPr>
          <w:rFonts w:ascii="Myriad Pro" w:hAnsi="Myriad Pro"/>
          <w:b/>
          <w:sz w:val="20"/>
          <w:szCs w:val="20"/>
          <w:lang w:val="en-GB"/>
        </w:rPr>
        <w:tab/>
        <w:t>SPIRE Framework</w:t>
      </w:r>
      <w:bookmarkEnd w:id="231"/>
    </w:p>
    <w:p w:rsidR="005602D0" w:rsidRDefault="005602D0" w:rsidP="005602D0">
      <w:pPr>
        <w:rPr>
          <w:rFonts w:ascii="Myriad Pro" w:hAnsi="Myriad Pro"/>
          <w:sz w:val="20"/>
          <w:szCs w:val="20"/>
          <w:lang w:val="en-GB" w:eastAsia="ja-JP"/>
        </w:rPr>
      </w:pPr>
      <w:bookmarkStart w:id="232" w:name="_Toc280697452"/>
      <w:r>
        <w:rPr>
          <w:rFonts w:ascii="Myriad Pro" w:hAnsi="Myriad Pro"/>
          <w:sz w:val="20"/>
          <w:szCs w:val="20"/>
          <w:lang w:val="en-GB" w:eastAsia="ja-JP"/>
        </w:rPr>
        <w:t>The review framework is based on the intervention logic described above. It sets out the chain of anticipated effects brought about by the programme’s intervention. The SPIRE framework traces the effects of the intervention from inputs to outputs, through outcomes and impacts, distinguishing the different areas of capacity building and service delivery. It traces how experience gained in the local arena informs replication, policy reform and national roll-out of the programme. It also shows how experience in the country relates to UNDP and UNCDF’s country and global objectives and informs future strategy debate.</w:t>
      </w:r>
      <w:bookmarkEnd w:id="232"/>
      <w:r>
        <w:rPr>
          <w:rFonts w:ascii="Myriad Pro" w:hAnsi="Myriad Pro"/>
          <w:sz w:val="20"/>
          <w:szCs w:val="20"/>
          <w:lang w:val="en-GB" w:eastAsia="ja-JP"/>
        </w:rPr>
        <w:t xml:space="preserve"> </w:t>
      </w:r>
    </w:p>
    <w:p w:rsidR="005602D0" w:rsidRDefault="005602D0" w:rsidP="005602D0">
      <w:pPr>
        <w:rPr>
          <w:rFonts w:ascii="Myriad Pro" w:hAnsi="Myriad Pro"/>
          <w:sz w:val="20"/>
          <w:szCs w:val="20"/>
          <w:lang w:val="en-GB" w:eastAsia="ja-JP"/>
        </w:rPr>
      </w:pPr>
      <w:bookmarkStart w:id="233" w:name="_Toc280697453"/>
      <w:r>
        <w:rPr>
          <w:rFonts w:ascii="Myriad Pro" w:hAnsi="Myriad Pro"/>
          <w:sz w:val="20"/>
          <w:szCs w:val="20"/>
          <w:lang w:val="en-GB" w:eastAsia="ja-JP"/>
        </w:rPr>
        <w:t xml:space="preserve">It is important to note that the while the SPIRE framework lays out the overall intervention logic, the SPIRE </w:t>
      </w:r>
      <w:r>
        <w:rPr>
          <w:rFonts w:ascii="Myriad Pro" w:hAnsi="Myriad Pro"/>
          <w:sz w:val="20"/>
          <w:szCs w:val="20"/>
          <w:u w:val="single"/>
          <w:lang w:val="en-GB" w:eastAsia="ja-JP"/>
        </w:rPr>
        <w:t>reviews do not have the ambition to assess whether projects have achieved outcomes or impacts</w:t>
      </w:r>
      <w:r>
        <w:rPr>
          <w:rFonts w:ascii="Myriad Pro" w:hAnsi="Myriad Pro"/>
          <w:sz w:val="20"/>
          <w:szCs w:val="20"/>
          <w:lang w:val="en-GB" w:eastAsia="ja-JP"/>
        </w:rPr>
        <w:t>. The SPIRE methodology confines itself to responding to efficiency, effectiveness and relevance and likely sustainability concerns, as defined in the SPIRE Assessment Matrix.</w:t>
      </w:r>
      <w:bookmarkEnd w:id="233"/>
    </w:p>
    <w:p w:rsidR="005602D0" w:rsidRDefault="005602D0" w:rsidP="005602D0">
      <w:pPr>
        <w:rPr>
          <w:rFonts w:ascii="Myriad Pro" w:hAnsi="Myriad Pro"/>
          <w:b/>
          <w:snapToGrid w:val="0"/>
          <w:sz w:val="20"/>
          <w:szCs w:val="20"/>
          <w:lang w:val="en-GB" w:eastAsia="ja-JP"/>
        </w:rPr>
      </w:pPr>
      <w:bookmarkStart w:id="234" w:name="_Toc280697454"/>
      <w:r>
        <w:rPr>
          <w:rFonts w:ascii="Myriad Pro" w:hAnsi="Myriad Pro"/>
          <w:b/>
          <w:snapToGrid w:val="0"/>
          <w:sz w:val="20"/>
          <w:szCs w:val="20"/>
          <w:lang w:val="en-GB" w:eastAsia="ja-JP"/>
        </w:rPr>
        <w:t>d)      Assessment matrix</w:t>
      </w:r>
      <w:bookmarkEnd w:id="234"/>
    </w:p>
    <w:p w:rsidR="005602D0" w:rsidRDefault="005602D0" w:rsidP="005602D0">
      <w:pPr>
        <w:rPr>
          <w:rFonts w:ascii="Myriad Pro" w:hAnsi="Myriad Pro"/>
          <w:sz w:val="20"/>
          <w:szCs w:val="20"/>
          <w:lang w:val="en-GB"/>
        </w:rPr>
      </w:pPr>
      <w:bookmarkStart w:id="235" w:name="_Toc280697455"/>
      <w:r>
        <w:rPr>
          <w:rFonts w:ascii="Myriad Pro" w:hAnsi="Myriad Pro"/>
          <w:sz w:val="20"/>
          <w:szCs w:val="20"/>
          <w:lang w:val="en-GB"/>
        </w:rPr>
        <w:t xml:space="preserve">The SPIRE matrix for local development is based on the intervention logic described above. The questions posed in the matrix seek to establish whether the anticipated effects illustrated in the SPIRE framework have actually been achieved. The matrix relates each question to indicators, tools and sources of information. The tools used by the team are documentary and data review, key stakeholder interviews, facilitated kick </w:t>
      </w:r>
      <w:proofErr w:type="spellStart"/>
      <w:r>
        <w:rPr>
          <w:rFonts w:ascii="Myriad Pro" w:hAnsi="Myriad Pro"/>
          <w:sz w:val="20"/>
          <w:szCs w:val="20"/>
          <w:lang w:val="en-GB"/>
        </w:rPr>
        <w:t>of</w:t>
      </w:r>
      <w:proofErr w:type="spellEnd"/>
      <w:r>
        <w:rPr>
          <w:rFonts w:ascii="Myriad Pro" w:hAnsi="Myriad Pro"/>
          <w:sz w:val="20"/>
          <w:szCs w:val="20"/>
          <w:lang w:val="en-GB"/>
        </w:rPr>
        <w:t xml:space="preserve"> and debriefing workshops, focus group discussions, community meetings and site visits.</w:t>
      </w:r>
      <w:bookmarkEnd w:id="235"/>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236" w:name="_Toc280697456"/>
      <w:r>
        <w:rPr>
          <w:rFonts w:ascii="Myriad Pro" w:hAnsi="Myriad Pro"/>
          <w:sz w:val="20"/>
          <w:szCs w:val="20"/>
          <w:lang w:val="en-GB"/>
        </w:rPr>
        <w:t>The assessment matrix is presented in Annex 3 in its general formulation, descending from the general SPIRE framework and therefore applicable to different country Programmes. As described above with reference to the SPIRE framework, the general matrix shall serve as reference tool and guidance in tailoring and applying question on the basis of the specificity of each program.</w:t>
      </w:r>
      <w:bookmarkEnd w:id="236"/>
      <w:r>
        <w:rPr>
          <w:rFonts w:ascii="Myriad Pro" w:hAnsi="Myriad Pro"/>
          <w:sz w:val="20"/>
          <w:szCs w:val="20"/>
          <w:lang w:val="en-GB"/>
        </w:rPr>
        <w:t xml:space="preserve"> </w:t>
      </w:r>
    </w:p>
    <w:p w:rsidR="005602D0" w:rsidRDefault="005602D0" w:rsidP="005602D0">
      <w:pPr>
        <w:rPr>
          <w:rFonts w:ascii="Myriad Pro" w:hAnsi="Myriad Pro"/>
          <w:b/>
          <w:sz w:val="20"/>
          <w:szCs w:val="20"/>
          <w:lang w:val="en-GB" w:eastAsia="ko-KR"/>
        </w:rPr>
      </w:pPr>
      <w:bookmarkStart w:id="237" w:name="_Toc280697457"/>
      <w:bookmarkStart w:id="238" w:name="_Toc280692797"/>
      <w:r>
        <w:rPr>
          <w:rFonts w:ascii="Myriad Pro" w:hAnsi="Myriad Pro"/>
          <w:b/>
          <w:sz w:val="20"/>
          <w:szCs w:val="20"/>
          <w:lang w:val="en-GB" w:eastAsia="ko-KR"/>
        </w:rPr>
        <w:t xml:space="preserve">D. </w:t>
      </w:r>
      <w:r>
        <w:rPr>
          <w:rFonts w:ascii="Myriad Pro" w:hAnsi="Myriad Pro"/>
          <w:b/>
          <w:sz w:val="20"/>
          <w:szCs w:val="20"/>
          <w:lang w:val="en-GB"/>
        </w:rPr>
        <w:t xml:space="preserve">Contents </w:t>
      </w:r>
      <w:r>
        <w:rPr>
          <w:rFonts w:ascii="Myriad Pro" w:hAnsi="Myriad Pro"/>
          <w:b/>
          <w:sz w:val="20"/>
          <w:szCs w:val="20"/>
          <w:lang w:val="en-GB" w:eastAsia="ko-KR"/>
        </w:rPr>
        <w:t xml:space="preserve">and Scope </w:t>
      </w:r>
      <w:r>
        <w:rPr>
          <w:rFonts w:ascii="Myriad Pro" w:hAnsi="Myriad Pro"/>
          <w:b/>
          <w:sz w:val="20"/>
          <w:szCs w:val="20"/>
          <w:lang w:val="en-GB"/>
        </w:rPr>
        <w:t>of the SPIRE exercise</w:t>
      </w:r>
      <w:bookmarkEnd w:id="237"/>
      <w:bookmarkEnd w:id="238"/>
    </w:p>
    <w:p w:rsidR="005602D0" w:rsidRDefault="005602D0" w:rsidP="005602D0">
      <w:pPr>
        <w:rPr>
          <w:rFonts w:ascii="Myriad Pro" w:hAnsi="Myriad Pro"/>
          <w:sz w:val="20"/>
          <w:szCs w:val="20"/>
          <w:lang w:val="en-GB"/>
        </w:rPr>
      </w:pPr>
      <w:bookmarkStart w:id="239" w:name="_Toc280697458"/>
      <w:r>
        <w:rPr>
          <w:rFonts w:ascii="Myriad Pro" w:hAnsi="Myriad Pro"/>
          <w:sz w:val="20"/>
          <w:szCs w:val="20"/>
          <w:lang w:val="en-GB"/>
        </w:rPr>
        <w:t>Taking into account the implementation status of the programme and the resource disbursements made to date, the assessment team will assess the performance of the project in terms of the eight questions included in the SPIRE matrix for local development (</w:t>
      </w:r>
      <w:r>
        <w:rPr>
          <w:rFonts w:ascii="Myriad Pro" w:hAnsi="Myriad Pro"/>
          <w:b/>
          <w:bCs/>
          <w:sz w:val="20"/>
          <w:szCs w:val="20"/>
          <w:lang w:val="en-GB"/>
        </w:rPr>
        <w:t xml:space="preserve">attached in Annex </w:t>
      </w:r>
      <w:proofErr w:type="gramStart"/>
      <w:r>
        <w:rPr>
          <w:rFonts w:ascii="Myriad Pro" w:hAnsi="Myriad Pro"/>
          <w:b/>
          <w:bCs/>
          <w:sz w:val="20"/>
          <w:szCs w:val="20"/>
          <w:lang w:val="en-GB"/>
        </w:rPr>
        <w:t>4</w:t>
      </w:r>
      <w:r>
        <w:rPr>
          <w:rFonts w:ascii="Myriad Pro" w:hAnsi="Myriad Pro"/>
          <w:sz w:val="20"/>
          <w:szCs w:val="20"/>
          <w:lang w:val="en-GB"/>
        </w:rPr>
        <w:t xml:space="preserve"> )</w:t>
      </w:r>
      <w:proofErr w:type="gramEnd"/>
      <w:r>
        <w:rPr>
          <w:rFonts w:ascii="Myriad Pro" w:hAnsi="Myriad Pro"/>
          <w:sz w:val="20"/>
          <w:szCs w:val="20"/>
          <w:lang w:val="en-GB"/>
        </w:rPr>
        <w:t xml:space="preserve"> and reproduced below:</w:t>
      </w:r>
      <w:bookmarkEnd w:id="239"/>
    </w:p>
    <w:p w:rsidR="005602D0" w:rsidRDefault="005602D0" w:rsidP="005602D0">
      <w:pPr>
        <w:rPr>
          <w:rFonts w:ascii="Myriad Pro" w:hAnsi="Myriad Pro"/>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1"/>
        <w:gridCol w:w="3855"/>
      </w:tblGrid>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0" w:name="_Toc280697459"/>
            <w:r>
              <w:rPr>
                <w:rFonts w:ascii="Myriad Pro" w:hAnsi="Myriad Pro"/>
                <w:sz w:val="20"/>
                <w:szCs w:val="20"/>
                <w:lang w:val="en-GB" w:eastAsia="it-IT"/>
              </w:rPr>
              <w:t>SPIRE  Questions for Local Development</w:t>
            </w:r>
            <w:bookmarkEnd w:id="240"/>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1" w:name="_Toc280697460"/>
            <w:r>
              <w:rPr>
                <w:rFonts w:ascii="Myriad Pro" w:hAnsi="Myriad Pro"/>
                <w:sz w:val="20"/>
                <w:szCs w:val="20"/>
                <w:lang w:val="en-GB" w:eastAsia="it-IT"/>
              </w:rPr>
              <w:t>Corresponding UN Evaluation Criteria</w:t>
            </w:r>
            <w:bookmarkEnd w:id="241"/>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2" w:name="_Toc280697461"/>
            <w:r>
              <w:rPr>
                <w:rFonts w:ascii="Myriad Pro" w:hAnsi="Myriad Pro"/>
                <w:b/>
                <w:sz w:val="20"/>
                <w:szCs w:val="20"/>
                <w:lang w:val="en-GB" w:eastAsia="it-IT"/>
              </w:rPr>
              <w:t>Question 1</w:t>
            </w:r>
            <w:r>
              <w:rPr>
                <w:rFonts w:ascii="Myriad Pro" w:hAnsi="Myriad Pro"/>
                <w:sz w:val="20"/>
                <w:szCs w:val="20"/>
                <w:lang w:val="en-GB" w:eastAsia="it-IT"/>
              </w:rPr>
              <w:t>: To what extent is the programme relevant and well-designed?</w:t>
            </w:r>
            <w:bookmarkEnd w:id="242"/>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3" w:name="_Toc280697462"/>
            <w:r>
              <w:rPr>
                <w:rFonts w:ascii="Myriad Pro" w:hAnsi="Myriad Pro"/>
                <w:sz w:val="20"/>
                <w:szCs w:val="20"/>
                <w:lang w:val="en-GB" w:eastAsia="it-IT"/>
              </w:rPr>
              <w:t>Relevance</w:t>
            </w:r>
            <w:bookmarkEnd w:id="243"/>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4" w:name="_Toc280697463"/>
            <w:r>
              <w:rPr>
                <w:rFonts w:ascii="Myriad Pro" w:hAnsi="Myriad Pro"/>
                <w:b/>
                <w:sz w:val="20"/>
                <w:szCs w:val="20"/>
                <w:lang w:val="en-GB" w:eastAsia="it-IT"/>
              </w:rPr>
              <w:t>Question 2</w:t>
            </w:r>
            <w:r>
              <w:rPr>
                <w:rFonts w:ascii="Myriad Pro" w:hAnsi="Myriad Pro"/>
                <w:sz w:val="20"/>
                <w:szCs w:val="20"/>
                <w:lang w:val="en-GB" w:eastAsia="it-IT"/>
              </w:rPr>
              <w:t>:  To what extent has the programme contributed to increased capacities and improved systems at local and national government level?</w:t>
            </w:r>
            <w:bookmarkEnd w:id="244"/>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5" w:name="_Toc280697464"/>
            <w:r>
              <w:rPr>
                <w:rFonts w:ascii="Myriad Pro" w:hAnsi="Myriad Pro"/>
                <w:sz w:val="20"/>
                <w:szCs w:val="20"/>
                <w:lang w:val="en-GB" w:eastAsia="it-IT"/>
              </w:rPr>
              <w:t>Efficiency and Effectiveness</w:t>
            </w:r>
            <w:bookmarkEnd w:id="245"/>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6" w:name="_Toc280697465"/>
            <w:r>
              <w:rPr>
                <w:rFonts w:ascii="Myriad Pro" w:hAnsi="Myriad Pro"/>
                <w:b/>
                <w:sz w:val="20"/>
                <w:szCs w:val="20"/>
                <w:lang w:val="en-GB" w:eastAsia="it-IT"/>
              </w:rPr>
              <w:t>Question 3</w:t>
            </w:r>
            <w:r>
              <w:rPr>
                <w:rFonts w:ascii="Myriad Pro" w:hAnsi="Myriad Pro"/>
                <w:sz w:val="20"/>
                <w:szCs w:val="20"/>
                <w:lang w:val="en-GB" w:eastAsia="it-IT"/>
              </w:rPr>
              <w:t>: To what extent has the programme contributed to the improved planning of local development?</w:t>
            </w:r>
            <w:bookmarkEnd w:id="246"/>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r>
              <w:rPr>
                <w:rFonts w:ascii="Myriad Pro" w:hAnsi="Myriad Pro"/>
                <w:sz w:val="20"/>
                <w:szCs w:val="20"/>
                <w:lang w:val="en-GB" w:eastAsia="it-IT"/>
              </w:rPr>
              <w:t xml:space="preserve"> </w:t>
            </w:r>
            <w:bookmarkStart w:id="247" w:name="_Toc280697466"/>
            <w:r>
              <w:rPr>
                <w:rFonts w:ascii="Myriad Pro" w:hAnsi="Myriad Pro"/>
                <w:sz w:val="20"/>
                <w:szCs w:val="20"/>
                <w:lang w:val="en-GB" w:eastAsia="it-IT"/>
              </w:rPr>
              <w:t>Efficiency and Effectiveness</w:t>
            </w:r>
            <w:bookmarkEnd w:id="247"/>
            <w:r>
              <w:rPr>
                <w:rFonts w:ascii="Myriad Pro" w:hAnsi="Myriad Pro"/>
                <w:sz w:val="20"/>
                <w:szCs w:val="20"/>
                <w:lang w:val="en-GB" w:eastAsia="it-IT"/>
              </w:rPr>
              <w:t xml:space="preserve"> </w:t>
            </w:r>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8" w:name="_Toc280697467"/>
            <w:r>
              <w:rPr>
                <w:rFonts w:ascii="Myriad Pro" w:hAnsi="Myriad Pro"/>
                <w:b/>
                <w:sz w:val="20"/>
                <w:szCs w:val="20"/>
                <w:lang w:val="en-GB" w:eastAsia="it-IT"/>
              </w:rPr>
              <w:t>Question 4</w:t>
            </w:r>
            <w:r>
              <w:rPr>
                <w:rFonts w:ascii="Myriad Pro" w:hAnsi="Myriad Pro"/>
                <w:sz w:val="20"/>
                <w:szCs w:val="20"/>
                <w:lang w:val="en-GB" w:eastAsia="it-IT"/>
              </w:rPr>
              <w:t>: To what extent have LDF-funded investments contributed to enhancing opportunities for socio-economic development?</w:t>
            </w:r>
            <w:bookmarkEnd w:id="248"/>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49" w:name="_Toc280697468"/>
            <w:r>
              <w:rPr>
                <w:rFonts w:ascii="Myriad Pro" w:hAnsi="Myriad Pro"/>
                <w:sz w:val="20"/>
                <w:szCs w:val="20"/>
                <w:lang w:val="en-GB" w:eastAsia="it-IT"/>
              </w:rPr>
              <w:t>Effectiveness</w:t>
            </w:r>
            <w:bookmarkEnd w:id="249"/>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0" w:name="_Toc280697469"/>
            <w:r>
              <w:rPr>
                <w:rFonts w:ascii="Myriad Pro" w:hAnsi="Myriad Pro"/>
                <w:b/>
                <w:sz w:val="20"/>
                <w:szCs w:val="20"/>
                <w:lang w:val="en-GB" w:eastAsia="it-IT"/>
              </w:rPr>
              <w:t>Question 5</w:t>
            </w:r>
            <w:r>
              <w:rPr>
                <w:rFonts w:ascii="Myriad Pro" w:hAnsi="Myriad Pro"/>
                <w:sz w:val="20"/>
                <w:szCs w:val="20"/>
                <w:lang w:val="en-GB" w:eastAsia="it-IT"/>
              </w:rPr>
              <w:t>: To what extent are programme results likely to be sustainable in the longer-term?</w:t>
            </w:r>
            <w:bookmarkEnd w:id="250"/>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1" w:name="_Toc280697470"/>
            <w:r>
              <w:rPr>
                <w:rFonts w:ascii="Myriad Pro" w:hAnsi="Myriad Pro"/>
                <w:sz w:val="20"/>
                <w:szCs w:val="20"/>
                <w:lang w:val="en-GB" w:eastAsia="it-IT"/>
              </w:rPr>
              <w:t>Sustainability</w:t>
            </w:r>
            <w:bookmarkEnd w:id="251"/>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2" w:name="_Toc280697471"/>
            <w:r>
              <w:rPr>
                <w:rFonts w:ascii="Myriad Pro" w:hAnsi="Myriad Pro"/>
                <w:b/>
                <w:sz w:val="20"/>
                <w:szCs w:val="20"/>
                <w:lang w:val="en-GB" w:eastAsia="it-IT"/>
              </w:rPr>
              <w:t>Question 6</w:t>
            </w:r>
            <w:r>
              <w:rPr>
                <w:rFonts w:ascii="Myriad Pro" w:hAnsi="Myriad Pro"/>
                <w:sz w:val="20"/>
                <w:szCs w:val="20"/>
                <w:lang w:val="en-GB" w:eastAsia="it-IT"/>
              </w:rPr>
              <w:t>: How effective has management of the programme been at the national and local levels?</w:t>
            </w:r>
            <w:bookmarkEnd w:id="252"/>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3" w:name="_Toc280697472"/>
            <w:r>
              <w:rPr>
                <w:rFonts w:ascii="Myriad Pro" w:hAnsi="Myriad Pro"/>
                <w:sz w:val="20"/>
                <w:szCs w:val="20"/>
                <w:lang w:val="en-GB" w:eastAsia="it-IT"/>
              </w:rPr>
              <w:t>Efficiency</w:t>
            </w:r>
            <w:bookmarkEnd w:id="253"/>
          </w:p>
        </w:tc>
      </w:tr>
      <w:tr w:rsidR="005602D0" w:rsidTr="005602D0">
        <w:tc>
          <w:tcPr>
            <w:tcW w:w="5868" w:type="dxa"/>
            <w:tcBorders>
              <w:top w:val="single" w:sz="4" w:space="0" w:color="000000"/>
              <w:left w:val="single" w:sz="4" w:space="0" w:color="000000"/>
              <w:bottom w:val="single" w:sz="4" w:space="0" w:color="000000"/>
              <w:right w:val="single" w:sz="4" w:space="0" w:color="000000"/>
            </w:tcBorders>
          </w:tcPr>
          <w:p w:rsidR="005602D0" w:rsidRDefault="005602D0">
            <w:pPr>
              <w:rPr>
                <w:rFonts w:ascii="Myriad Pro" w:hAnsi="Myriad Pro"/>
                <w:sz w:val="20"/>
                <w:szCs w:val="20"/>
                <w:lang w:val="en-GB" w:eastAsia="it-IT"/>
              </w:rPr>
            </w:pPr>
            <w:bookmarkStart w:id="254" w:name="_Toc280697473"/>
            <w:r>
              <w:rPr>
                <w:rFonts w:ascii="Myriad Pro" w:hAnsi="Myriad Pro"/>
                <w:b/>
                <w:sz w:val="20"/>
                <w:szCs w:val="20"/>
                <w:lang w:val="en-GB" w:eastAsia="it-IT"/>
              </w:rPr>
              <w:t>Question 7</w:t>
            </w:r>
            <w:r>
              <w:rPr>
                <w:rFonts w:ascii="Myriad Pro" w:hAnsi="Myriad Pro"/>
                <w:sz w:val="20"/>
                <w:szCs w:val="20"/>
                <w:lang w:val="en-GB" w:eastAsia="it-IT"/>
              </w:rPr>
              <w:t>: To what extent did piloted approaches lead to up-scaling and replication as well as to policy developments?</w:t>
            </w:r>
            <w:bookmarkEnd w:id="254"/>
          </w:p>
          <w:p w:rsidR="005602D0" w:rsidRDefault="005602D0">
            <w:pPr>
              <w:rPr>
                <w:rFonts w:ascii="Myriad Pro" w:hAnsi="Myriad Pro"/>
                <w:sz w:val="20"/>
                <w:szCs w:val="20"/>
                <w:lang w:val="en-GB" w:eastAsia="it-IT"/>
              </w:rPr>
            </w:pPr>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5" w:name="_Toc280697474"/>
            <w:r>
              <w:rPr>
                <w:rFonts w:ascii="Myriad Pro" w:hAnsi="Myriad Pro"/>
                <w:sz w:val="20"/>
                <w:szCs w:val="20"/>
                <w:lang w:val="en-GB" w:eastAsia="it-IT"/>
              </w:rPr>
              <w:t>Effectiveness</w:t>
            </w:r>
            <w:bookmarkEnd w:id="255"/>
          </w:p>
        </w:tc>
      </w:tr>
      <w:tr w:rsidR="005602D0" w:rsidTr="005602D0">
        <w:tc>
          <w:tcPr>
            <w:tcW w:w="586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6" w:name="_Toc280697475"/>
            <w:r>
              <w:rPr>
                <w:rFonts w:ascii="Myriad Pro" w:hAnsi="Myriad Pro"/>
                <w:b/>
                <w:sz w:val="20"/>
                <w:szCs w:val="20"/>
                <w:lang w:val="en-GB" w:eastAsia="it-IT"/>
              </w:rPr>
              <w:t>Question 8</w:t>
            </w:r>
            <w:r>
              <w:rPr>
                <w:rFonts w:ascii="Myriad Pro" w:hAnsi="Myriad Pro"/>
                <w:sz w:val="20"/>
                <w:szCs w:val="20"/>
                <w:lang w:val="en-GB" w:eastAsia="it-IT"/>
              </w:rPr>
              <w:t>: To what extent did the programme enhance the partnership with the government and other donors at national and regional level?</w:t>
            </w:r>
            <w:bookmarkEnd w:id="256"/>
            <w:r>
              <w:rPr>
                <w:rFonts w:ascii="Myriad Pro" w:hAnsi="Myriad Pro"/>
                <w:sz w:val="20"/>
                <w:szCs w:val="20"/>
                <w:lang w:val="en-GB" w:eastAsia="it-IT"/>
              </w:rPr>
              <w:t xml:space="preserve"> </w:t>
            </w:r>
          </w:p>
        </w:tc>
        <w:tc>
          <w:tcPr>
            <w:tcW w:w="3938" w:type="dxa"/>
            <w:tcBorders>
              <w:top w:val="single" w:sz="4" w:space="0" w:color="000000"/>
              <w:left w:val="single" w:sz="4" w:space="0" w:color="000000"/>
              <w:bottom w:val="single" w:sz="4" w:space="0" w:color="000000"/>
              <w:right w:val="single" w:sz="4" w:space="0" w:color="000000"/>
            </w:tcBorders>
            <w:hideMark/>
          </w:tcPr>
          <w:p w:rsidR="005602D0" w:rsidRDefault="005602D0">
            <w:pPr>
              <w:rPr>
                <w:rFonts w:ascii="Myriad Pro" w:hAnsi="Myriad Pro"/>
                <w:sz w:val="20"/>
                <w:szCs w:val="20"/>
                <w:lang w:val="en-GB" w:eastAsia="it-IT"/>
              </w:rPr>
            </w:pPr>
            <w:bookmarkStart w:id="257" w:name="_Toc280697476"/>
            <w:r>
              <w:rPr>
                <w:rFonts w:ascii="Myriad Pro" w:hAnsi="Myriad Pro"/>
                <w:sz w:val="20"/>
                <w:szCs w:val="20"/>
                <w:lang w:val="en-GB" w:eastAsia="it-IT"/>
              </w:rPr>
              <w:t>Effectiveness</w:t>
            </w:r>
            <w:bookmarkEnd w:id="257"/>
          </w:p>
        </w:tc>
      </w:tr>
    </w:tbl>
    <w:p w:rsidR="005602D0" w:rsidRDefault="005602D0" w:rsidP="005602D0">
      <w:pPr>
        <w:rPr>
          <w:rFonts w:ascii="Myriad Pro" w:hAnsi="Myriad Pro"/>
          <w:sz w:val="20"/>
          <w:szCs w:val="20"/>
          <w:lang w:val="en-GB"/>
        </w:rPr>
      </w:pPr>
      <w:bookmarkStart w:id="258" w:name="_Toc280697477"/>
      <w:r>
        <w:rPr>
          <w:rFonts w:ascii="Myriad Pro" w:hAnsi="Myriad Pro"/>
          <w:sz w:val="20"/>
          <w:szCs w:val="20"/>
          <w:lang w:val="en-GB"/>
        </w:rPr>
        <w:t>These eight questions have been drawn up with a view to focusing the evaluators’ attention on the main results of project implementation to date, as well as important factors affecting project results such as project relevance and quality of design, project management, and the project’s positioning with regard to other actors in the area of local development in Tanzania.</w:t>
      </w:r>
      <w:bookmarkEnd w:id="258"/>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259" w:name="_Toc280697478"/>
      <w:r>
        <w:rPr>
          <w:rFonts w:ascii="Myriad Pro" w:hAnsi="Myriad Pro"/>
          <w:sz w:val="20"/>
          <w:szCs w:val="20"/>
          <w:lang w:val="en-GB"/>
        </w:rPr>
        <w:t>Each of the 8 questions includes sub-questions (</w:t>
      </w:r>
      <w:r>
        <w:rPr>
          <w:rFonts w:ascii="Myriad Pro" w:hAnsi="Myriad Pro"/>
          <w:b/>
          <w:bCs/>
          <w:sz w:val="20"/>
          <w:szCs w:val="20"/>
          <w:lang w:val="en-GB"/>
        </w:rPr>
        <w:t>see Annex 4</w:t>
      </w:r>
      <w:r>
        <w:rPr>
          <w:rFonts w:ascii="Myriad Pro" w:hAnsi="Myriad Pro"/>
          <w:sz w:val="20"/>
          <w:szCs w:val="20"/>
          <w:lang w:val="en-GB"/>
        </w:rPr>
        <w:t>), which guide evaluators in what aspects of project performance they should be focusing on during their work. These sub-questions also include indicators, data collection methods and information sources, which should be used as a means to answer the overall review question.</w:t>
      </w:r>
      <w:bookmarkEnd w:id="259"/>
    </w:p>
    <w:p w:rsidR="005602D0" w:rsidRDefault="005602D0" w:rsidP="005602D0">
      <w:pPr>
        <w:rPr>
          <w:rFonts w:ascii="Myriad Pro" w:hAnsi="Myriad Pro"/>
          <w:sz w:val="20"/>
          <w:szCs w:val="20"/>
          <w:lang w:val="en-GB"/>
        </w:rPr>
      </w:pPr>
      <w:bookmarkStart w:id="260" w:name="_Toc280697479"/>
      <w:r>
        <w:rPr>
          <w:rFonts w:ascii="Myriad Pro" w:hAnsi="Myriad Pro"/>
          <w:sz w:val="20"/>
          <w:szCs w:val="20"/>
          <w:lang w:val="en-GB"/>
        </w:rPr>
        <w:t>The eight SPIRE questions will remain the same for evaluations of other local development projects in order to ensure comparability of results over a sample of different projects.</w:t>
      </w:r>
      <w:bookmarkEnd w:id="260"/>
      <w:r>
        <w:rPr>
          <w:rFonts w:ascii="Myriad Pro" w:hAnsi="Myriad Pro"/>
          <w:sz w:val="20"/>
          <w:szCs w:val="20"/>
          <w:lang w:val="en-GB"/>
        </w:rPr>
        <w:t xml:space="preserve"> </w:t>
      </w:r>
    </w:p>
    <w:p w:rsidR="005602D0" w:rsidRDefault="005602D0" w:rsidP="005602D0">
      <w:pPr>
        <w:rPr>
          <w:rFonts w:ascii="Myriad Pro" w:hAnsi="Myriad Pro"/>
          <w:color w:val="FF0000"/>
          <w:sz w:val="20"/>
          <w:szCs w:val="20"/>
          <w:lang w:val="en-GB"/>
        </w:rPr>
      </w:pPr>
      <w:bookmarkStart w:id="261" w:name="_Toc280697480"/>
      <w:r>
        <w:rPr>
          <w:rFonts w:ascii="Myriad Pro" w:hAnsi="Myriad Pro"/>
          <w:sz w:val="20"/>
          <w:szCs w:val="20"/>
          <w:lang w:val="en-GB"/>
        </w:rPr>
        <w:t>That said</w:t>
      </w:r>
      <w:proofErr w:type="gramStart"/>
      <w:r>
        <w:rPr>
          <w:rFonts w:ascii="Myriad Pro" w:hAnsi="Myriad Pro"/>
          <w:sz w:val="20"/>
          <w:szCs w:val="20"/>
          <w:lang w:val="en-GB"/>
        </w:rPr>
        <w:t>,</w:t>
      </w:r>
      <w:proofErr w:type="gramEnd"/>
      <w:r>
        <w:rPr>
          <w:rFonts w:ascii="Myriad Pro" w:hAnsi="Myriad Pro"/>
          <w:sz w:val="20"/>
          <w:szCs w:val="20"/>
          <w:lang w:val="en-GB"/>
        </w:rPr>
        <w:t xml:space="preserve"> the review team should feel free to propose alternative sub-questions, indicators and data collection methods to fit the project in question. In choosing these sub-questions and indicators, the team should feel free to refer, where appropriate, to the indicators included in the Results and Resources Framework.   </w:t>
      </w:r>
      <w:bookmarkEnd w:id="261"/>
    </w:p>
    <w:p w:rsidR="005602D0" w:rsidRDefault="005602D0" w:rsidP="005602D0">
      <w:pPr>
        <w:rPr>
          <w:rFonts w:ascii="Myriad Pro" w:hAnsi="Myriad Pro"/>
          <w:sz w:val="20"/>
          <w:szCs w:val="20"/>
          <w:lang w:val="en-GB"/>
        </w:rPr>
      </w:pPr>
      <w:bookmarkStart w:id="262" w:name="_Toc280697481"/>
      <w:r>
        <w:rPr>
          <w:rFonts w:ascii="Myriad Pro" w:hAnsi="Myriad Pro"/>
          <w:sz w:val="20"/>
          <w:szCs w:val="20"/>
          <w:lang w:val="en-GB"/>
        </w:rPr>
        <w:t>These changes should be presented as part of the Inception Report and agreed by the Evaluation managers before the start of the in-country phase.</w:t>
      </w:r>
      <w:bookmarkEnd w:id="262"/>
      <w:r>
        <w:rPr>
          <w:rFonts w:ascii="Myriad Pro" w:hAnsi="Myriad Pro"/>
          <w:sz w:val="20"/>
          <w:szCs w:val="20"/>
          <w:lang w:val="en-GB"/>
        </w:rPr>
        <w:t xml:space="preserve"> </w:t>
      </w:r>
    </w:p>
    <w:p w:rsidR="005602D0" w:rsidRDefault="005602D0" w:rsidP="005602D0">
      <w:pPr>
        <w:rPr>
          <w:rFonts w:ascii="Myriad Pro" w:hAnsi="Myriad Pro"/>
          <w:b/>
          <w:sz w:val="20"/>
          <w:szCs w:val="20"/>
          <w:lang w:val="en-GB"/>
        </w:rPr>
      </w:pPr>
      <w:bookmarkStart w:id="263" w:name="_Toc280697482"/>
      <w:r>
        <w:rPr>
          <w:rFonts w:ascii="Myriad Pro" w:hAnsi="Myriad Pro"/>
          <w:b/>
          <w:sz w:val="20"/>
          <w:szCs w:val="20"/>
          <w:lang w:val="en-GB"/>
        </w:rPr>
        <w:t>E. SPIRE Steps and Sequence</w:t>
      </w:r>
      <w:bookmarkEnd w:id="263"/>
    </w:p>
    <w:p w:rsidR="005602D0" w:rsidRDefault="005602D0" w:rsidP="005602D0">
      <w:pPr>
        <w:rPr>
          <w:rFonts w:ascii="Myriad Pro" w:hAnsi="Myriad Pro"/>
          <w:sz w:val="20"/>
          <w:szCs w:val="20"/>
          <w:lang w:val="en-GB"/>
        </w:rPr>
      </w:pPr>
      <w:bookmarkStart w:id="264" w:name="_Toc280697483"/>
      <w:bookmarkStart w:id="265" w:name="_Toc280692798"/>
      <w:bookmarkStart w:id="266" w:name="_Toc143496729"/>
      <w:r>
        <w:rPr>
          <w:rFonts w:ascii="Myriad Pro" w:hAnsi="Myriad Pro"/>
          <w:sz w:val="20"/>
          <w:szCs w:val="20"/>
          <w:lang w:val="en-GB"/>
        </w:rPr>
        <w:t>The SPIRE exercise will comprise the following steps after the Terms of Reference is concluded: the Inception Phase, In-Country Phase, the Report Writing Phase and the Management Response phase.</w:t>
      </w:r>
      <w:bookmarkEnd w:id="264"/>
      <w:bookmarkEnd w:id="265"/>
    </w:p>
    <w:p w:rsidR="005602D0" w:rsidRDefault="005602D0" w:rsidP="005602D0">
      <w:pPr>
        <w:rPr>
          <w:rFonts w:ascii="Myriad Pro" w:hAnsi="Myriad Pro"/>
          <w:sz w:val="20"/>
          <w:szCs w:val="20"/>
          <w:lang w:val="en-GB"/>
        </w:rPr>
      </w:pPr>
      <w:bookmarkStart w:id="267" w:name="_Toc280697484"/>
      <w:r>
        <w:rPr>
          <w:rFonts w:ascii="Myriad Pro" w:hAnsi="Myriad Pro"/>
          <w:sz w:val="20"/>
          <w:szCs w:val="20"/>
          <w:lang w:val="en-GB"/>
        </w:rPr>
        <w:t>Inception Phase</w:t>
      </w:r>
      <w:bookmarkEnd w:id="267"/>
    </w:p>
    <w:p w:rsidR="005602D0" w:rsidRDefault="005602D0" w:rsidP="005602D0">
      <w:pPr>
        <w:rPr>
          <w:rFonts w:ascii="Myriad Pro" w:hAnsi="Myriad Pro"/>
          <w:snapToGrid w:val="0"/>
          <w:sz w:val="20"/>
          <w:szCs w:val="20"/>
          <w:lang w:val="en-GB"/>
        </w:rPr>
      </w:pPr>
      <w:bookmarkStart w:id="268" w:name="_Toc280697485"/>
      <w:proofErr w:type="gramStart"/>
      <w:r>
        <w:rPr>
          <w:rFonts w:ascii="Myriad Pro" w:hAnsi="Myriad Pro"/>
          <w:snapToGrid w:val="0"/>
          <w:sz w:val="20"/>
          <w:szCs w:val="20"/>
          <w:u w:val="single"/>
          <w:lang w:val="en-GB"/>
        </w:rPr>
        <w:t>Partners</w:t>
      </w:r>
      <w:proofErr w:type="gramEnd"/>
      <w:r>
        <w:rPr>
          <w:rFonts w:ascii="Myriad Pro" w:hAnsi="Myriad Pro"/>
          <w:snapToGrid w:val="0"/>
          <w:sz w:val="20"/>
          <w:szCs w:val="20"/>
          <w:u w:val="single"/>
          <w:lang w:val="en-GB"/>
        </w:rPr>
        <w:t xml:space="preserve"> consultations and briefing:</w:t>
      </w:r>
      <w:r>
        <w:rPr>
          <w:rFonts w:ascii="Myriad Pro" w:hAnsi="Myriad Pro"/>
          <w:snapToGrid w:val="0"/>
          <w:sz w:val="20"/>
          <w:szCs w:val="20"/>
          <w:lang w:val="en-GB"/>
        </w:rPr>
        <w:t xml:space="preserve"> The outsourced consultant manager and lead consultant will be briefed prior to the fieldwork by the Evaluation Unit.</w:t>
      </w:r>
      <w:bookmarkEnd w:id="268"/>
    </w:p>
    <w:p w:rsidR="005602D0" w:rsidRDefault="005602D0" w:rsidP="005602D0">
      <w:pPr>
        <w:rPr>
          <w:rFonts w:ascii="Myriad Pro" w:hAnsi="Myriad Pro"/>
          <w:snapToGrid w:val="0"/>
          <w:sz w:val="20"/>
          <w:szCs w:val="20"/>
          <w:lang w:val="en-GB"/>
        </w:rPr>
      </w:pPr>
      <w:bookmarkStart w:id="269" w:name="_Toc280697486"/>
      <w:r>
        <w:rPr>
          <w:rFonts w:ascii="Myriad Pro" w:hAnsi="Myriad Pro"/>
          <w:snapToGrid w:val="0"/>
          <w:sz w:val="20"/>
          <w:szCs w:val="20"/>
          <w:u w:val="single"/>
          <w:lang w:val="en-GB"/>
        </w:rPr>
        <w:t>Desk review of relevant documentation:</w:t>
      </w:r>
      <w:r>
        <w:rPr>
          <w:rFonts w:ascii="Myriad Pro" w:hAnsi="Myriad Pro"/>
          <w:b/>
          <w:snapToGrid w:val="0"/>
          <w:sz w:val="20"/>
          <w:szCs w:val="20"/>
          <w:lang w:val="en-GB"/>
        </w:rPr>
        <w:t xml:space="preserve"> </w:t>
      </w:r>
      <w:r>
        <w:rPr>
          <w:rFonts w:ascii="Myriad Pro" w:hAnsi="Myriad Pro"/>
          <w:snapToGrid w:val="0"/>
          <w:sz w:val="20"/>
          <w:szCs w:val="20"/>
          <w:lang w:val="en-GB"/>
        </w:rPr>
        <w:t xml:space="preserve">A list of key reference documents and people to be interviewed is provided in </w:t>
      </w:r>
      <w:r>
        <w:rPr>
          <w:rFonts w:ascii="Myriad Pro" w:hAnsi="Myriad Pro"/>
          <w:b/>
          <w:snapToGrid w:val="0"/>
          <w:sz w:val="20"/>
          <w:szCs w:val="20"/>
          <w:lang w:val="en-GB"/>
        </w:rPr>
        <w:t>Annex 2.</w:t>
      </w:r>
      <w:bookmarkEnd w:id="269"/>
    </w:p>
    <w:p w:rsidR="005602D0" w:rsidRDefault="005602D0" w:rsidP="005602D0">
      <w:pPr>
        <w:rPr>
          <w:rFonts w:ascii="Myriad Pro" w:hAnsi="Myriad Pro"/>
          <w:snapToGrid w:val="0"/>
          <w:sz w:val="20"/>
          <w:szCs w:val="20"/>
          <w:lang w:val="en-GB"/>
        </w:rPr>
      </w:pPr>
      <w:bookmarkStart w:id="270" w:name="_Toc280697487"/>
      <w:r>
        <w:rPr>
          <w:rFonts w:ascii="Myriad Pro" w:hAnsi="Myriad Pro"/>
          <w:snapToGrid w:val="0"/>
          <w:sz w:val="20"/>
          <w:szCs w:val="20"/>
          <w:u w:val="single"/>
          <w:lang w:val="en-GB"/>
        </w:rPr>
        <w:t>Inception Report:</w:t>
      </w:r>
      <w:r>
        <w:rPr>
          <w:rFonts w:ascii="Myriad Pro" w:hAnsi="Myriad Pro"/>
          <w:snapToGrid w:val="0"/>
          <w:sz w:val="20"/>
          <w:szCs w:val="20"/>
          <w:lang w:val="en-GB"/>
        </w:rPr>
        <w:t xml:space="preserve"> the team leader will produce a brief report which outlines the intervention logic relevant to the country project/programme being assessed within the context of the overall development hypothesis set out for SPIRE, any modifications to the sub-questions contained in the Assessment Matrix and preliminary conclusions reached from the review of documentation.  Updated timeline for deliverables will be also </w:t>
      </w:r>
      <w:proofErr w:type="gramStart"/>
      <w:r>
        <w:rPr>
          <w:rFonts w:ascii="Myriad Pro" w:hAnsi="Myriad Pro"/>
          <w:snapToGrid w:val="0"/>
          <w:sz w:val="20"/>
          <w:szCs w:val="20"/>
          <w:lang w:val="en-GB"/>
        </w:rPr>
        <w:t>be</w:t>
      </w:r>
      <w:proofErr w:type="gramEnd"/>
      <w:r>
        <w:rPr>
          <w:rFonts w:ascii="Myriad Pro" w:hAnsi="Myriad Pro"/>
          <w:snapToGrid w:val="0"/>
          <w:sz w:val="20"/>
          <w:szCs w:val="20"/>
          <w:lang w:val="en-GB"/>
        </w:rPr>
        <w:t xml:space="preserve"> included.</w:t>
      </w:r>
      <w:bookmarkEnd w:id="270"/>
    </w:p>
    <w:p w:rsidR="005602D0" w:rsidRDefault="005602D0" w:rsidP="005602D0">
      <w:pPr>
        <w:rPr>
          <w:rFonts w:ascii="Myriad Pro" w:hAnsi="Myriad Pro"/>
          <w:snapToGrid w:val="0"/>
          <w:sz w:val="20"/>
          <w:szCs w:val="20"/>
          <w:lang w:val="en-GB"/>
        </w:rPr>
      </w:pPr>
      <w:bookmarkStart w:id="271" w:name="_Toc280697488"/>
      <w:r>
        <w:rPr>
          <w:rFonts w:ascii="Myriad Pro" w:hAnsi="Myriad Pro"/>
          <w:snapToGrid w:val="0"/>
          <w:sz w:val="20"/>
          <w:szCs w:val="20"/>
          <w:lang w:val="en-GB"/>
        </w:rPr>
        <w:t>In–country phase</w:t>
      </w:r>
      <w:bookmarkEnd w:id="271"/>
    </w:p>
    <w:p w:rsidR="005602D0" w:rsidRDefault="005602D0" w:rsidP="005602D0">
      <w:pPr>
        <w:rPr>
          <w:rFonts w:ascii="Myriad Pro" w:hAnsi="Myriad Pro"/>
          <w:snapToGrid w:val="0"/>
          <w:sz w:val="20"/>
          <w:szCs w:val="20"/>
          <w:lang w:val="en-GB"/>
        </w:rPr>
      </w:pPr>
      <w:bookmarkStart w:id="272" w:name="_Toc280697489"/>
      <w:r>
        <w:rPr>
          <w:rFonts w:ascii="Myriad Pro" w:hAnsi="Myriad Pro"/>
          <w:snapToGrid w:val="0"/>
          <w:sz w:val="20"/>
          <w:szCs w:val="20"/>
          <w:u w:val="single"/>
          <w:lang w:val="en-GB"/>
        </w:rPr>
        <w:t>Hypothesis workshop</w:t>
      </w:r>
      <w:r>
        <w:rPr>
          <w:rFonts w:ascii="Myriad Pro" w:hAnsi="Myriad Pro"/>
          <w:snapToGrid w:val="0"/>
          <w:sz w:val="20"/>
          <w:szCs w:val="20"/>
          <w:lang w:val="en-GB"/>
        </w:rPr>
        <w:t xml:space="preserve"> conducted by the team leader with the rest of the team to ensure common approach to the review process.</w:t>
      </w:r>
      <w:bookmarkEnd w:id="272"/>
    </w:p>
    <w:p w:rsidR="005602D0" w:rsidRDefault="005602D0" w:rsidP="005602D0">
      <w:pPr>
        <w:rPr>
          <w:rFonts w:ascii="Myriad Pro" w:hAnsi="Myriad Pro"/>
          <w:snapToGrid w:val="0"/>
          <w:sz w:val="20"/>
          <w:szCs w:val="20"/>
          <w:lang w:val="en-GB"/>
        </w:rPr>
      </w:pPr>
      <w:bookmarkStart w:id="273" w:name="_Toc280697490"/>
      <w:r>
        <w:rPr>
          <w:rFonts w:ascii="Myriad Pro" w:hAnsi="Myriad Pro"/>
          <w:snapToGrid w:val="0"/>
          <w:sz w:val="20"/>
          <w:szCs w:val="20"/>
          <w:u w:val="single"/>
          <w:lang w:val="en-GB"/>
        </w:rPr>
        <w:lastRenderedPageBreak/>
        <w:t>Finalization of work plan:</w:t>
      </w:r>
      <w:r>
        <w:rPr>
          <w:rFonts w:ascii="Myriad Pro" w:hAnsi="Myriad Pro"/>
          <w:b/>
          <w:snapToGrid w:val="0"/>
          <w:sz w:val="20"/>
          <w:szCs w:val="20"/>
          <w:lang w:val="en-GB"/>
        </w:rPr>
        <w:t xml:space="preserve"> </w:t>
      </w:r>
      <w:r>
        <w:rPr>
          <w:rFonts w:ascii="Myriad Pro" w:hAnsi="Myriad Pro"/>
          <w:snapToGrid w:val="0"/>
          <w:sz w:val="20"/>
          <w:szCs w:val="20"/>
          <w:lang w:val="en-GB"/>
        </w:rPr>
        <w:t xml:space="preserve">the team will review the draft </w:t>
      </w:r>
      <w:proofErr w:type="spellStart"/>
      <w:r>
        <w:rPr>
          <w:rFonts w:ascii="Myriad Pro" w:hAnsi="Myriad Pro"/>
          <w:snapToGrid w:val="0"/>
          <w:sz w:val="20"/>
          <w:szCs w:val="20"/>
          <w:lang w:val="en-GB"/>
        </w:rPr>
        <w:t>workplan</w:t>
      </w:r>
      <w:proofErr w:type="spellEnd"/>
      <w:r>
        <w:rPr>
          <w:rFonts w:ascii="Myriad Pro" w:hAnsi="Myriad Pro"/>
          <w:snapToGrid w:val="0"/>
          <w:sz w:val="20"/>
          <w:szCs w:val="20"/>
          <w:lang w:val="en-GB"/>
        </w:rPr>
        <w:t xml:space="preserve"> (</w:t>
      </w:r>
      <w:r>
        <w:rPr>
          <w:rFonts w:ascii="Myriad Pro" w:hAnsi="Myriad Pro"/>
          <w:b/>
          <w:snapToGrid w:val="0"/>
          <w:sz w:val="20"/>
          <w:szCs w:val="20"/>
          <w:lang w:val="en-GB"/>
        </w:rPr>
        <w:t>Annex 1</w:t>
      </w:r>
      <w:r>
        <w:rPr>
          <w:rFonts w:ascii="Myriad Pro" w:hAnsi="Myriad Pro"/>
          <w:snapToGrid w:val="0"/>
          <w:sz w:val="20"/>
          <w:szCs w:val="20"/>
          <w:lang w:val="en-GB"/>
        </w:rPr>
        <w:t>) with the Programme Officer/in-country review support team and make any adjustments they see fit, taking into account practical and logistical considerations.</w:t>
      </w:r>
      <w:bookmarkEnd w:id="273"/>
    </w:p>
    <w:p w:rsidR="005602D0" w:rsidRDefault="005602D0" w:rsidP="005602D0">
      <w:pPr>
        <w:rPr>
          <w:rFonts w:ascii="Myriad Pro" w:hAnsi="Myriad Pro"/>
          <w:snapToGrid w:val="0"/>
          <w:sz w:val="20"/>
          <w:szCs w:val="20"/>
          <w:lang w:val="en-GB"/>
        </w:rPr>
      </w:pPr>
      <w:bookmarkStart w:id="274" w:name="_Toc280697491"/>
      <w:r>
        <w:rPr>
          <w:rFonts w:ascii="Myriad Pro" w:hAnsi="Myriad Pro"/>
          <w:snapToGrid w:val="0"/>
          <w:sz w:val="20"/>
          <w:szCs w:val="20"/>
          <w:u w:val="single"/>
          <w:lang w:val="en-GB"/>
        </w:rPr>
        <w:t>In-country briefing:</w:t>
      </w:r>
      <w:r>
        <w:rPr>
          <w:rFonts w:ascii="Myriad Pro" w:hAnsi="Myriad Pro"/>
          <w:snapToGrid w:val="0"/>
          <w:sz w:val="20"/>
          <w:szCs w:val="20"/>
          <w:lang w:val="en-GB"/>
        </w:rPr>
        <w:t xml:space="preserve"> The Team will be briefed on the first day of the mission by programme stakeholders. Where feasible, the team should meet with the Advisory Group that has been set up to support the review process.</w:t>
      </w:r>
      <w:bookmarkEnd w:id="274"/>
    </w:p>
    <w:p w:rsidR="005602D0" w:rsidRDefault="005602D0" w:rsidP="005602D0">
      <w:pPr>
        <w:rPr>
          <w:rFonts w:ascii="Myriad Pro" w:hAnsi="Myriad Pro"/>
          <w:snapToGrid w:val="0"/>
          <w:sz w:val="20"/>
          <w:szCs w:val="20"/>
          <w:lang w:val="en-GB"/>
        </w:rPr>
      </w:pPr>
      <w:bookmarkStart w:id="275" w:name="_Toc280697492"/>
      <w:r>
        <w:rPr>
          <w:rFonts w:ascii="Myriad Pro" w:hAnsi="Myriad Pro"/>
          <w:snapToGrid w:val="0"/>
          <w:sz w:val="20"/>
          <w:szCs w:val="20"/>
          <w:u w:val="single"/>
          <w:lang w:val="en-GB"/>
        </w:rPr>
        <w:t>Fieldwork:</w:t>
      </w:r>
      <w:r>
        <w:rPr>
          <w:rFonts w:ascii="Myriad Pro" w:hAnsi="Myriad Pro"/>
          <w:b/>
          <w:snapToGrid w:val="0"/>
          <w:sz w:val="20"/>
          <w:szCs w:val="20"/>
          <w:lang w:val="en-GB"/>
        </w:rPr>
        <w:t xml:space="preserve"> </w:t>
      </w:r>
      <w:r>
        <w:rPr>
          <w:rFonts w:ascii="Myriad Pro" w:hAnsi="Myriad Pro"/>
          <w:bCs/>
          <w:snapToGrid w:val="0"/>
          <w:sz w:val="20"/>
          <w:szCs w:val="20"/>
          <w:lang w:val="en-GB"/>
        </w:rPr>
        <w:t xml:space="preserve">Conducted in the capital and locations where supported MFIs are based. </w:t>
      </w:r>
      <w:r>
        <w:rPr>
          <w:rFonts w:ascii="Myriad Pro" w:hAnsi="Myriad Pro"/>
          <w:snapToGrid w:val="0"/>
          <w:sz w:val="20"/>
          <w:szCs w:val="20"/>
          <w:lang w:val="en-GB"/>
        </w:rPr>
        <w:t>As far as possible, the Review Team should discuss findings with beneficiaries and stakeholders at each stage of the review and obtain their feedback.</w:t>
      </w:r>
      <w:bookmarkEnd w:id="275"/>
      <w:r>
        <w:rPr>
          <w:rFonts w:ascii="Myriad Pro" w:hAnsi="Myriad Pro"/>
          <w:snapToGrid w:val="0"/>
          <w:sz w:val="20"/>
          <w:szCs w:val="20"/>
          <w:lang w:val="en-GB"/>
        </w:rPr>
        <w:t xml:space="preserve"> </w:t>
      </w:r>
    </w:p>
    <w:p w:rsidR="005602D0" w:rsidRDefault="005602D0" w:rsidP="005602D0">
      <w:pPr>
        <w:rPr>
          <w:rFonts w:ascii="Myriad Pro" w:hAnsi="Myriad Pro"/>
          <w:snapToGrid w:val="0"/>
          <w:sz w:val="20"/>
          <w:szCs w:val="20"/>
          <w:lang w:val="en-GB"/>
        </w:rPr>
      </w:pPr>
      <w:bookmarkStart w:id="276" w:name="_Toc280697493"/>
      <w:r>
        <w:rPr>
          <w:rFonts w:ascii="Myriad Pro" w:hAnsi="Myriad Pro"/>
          <w:snapToGrid w:val="0"/>
          <w:sz w:val="20"/>
          <w:szCs w:val="20"/>
          <w:u w:val="single"/>
          <w:lang w:val="en-GB"/>
        </w:rPr>
        <w:t>Findings are shared</w:t>
      </w:r>
      <w:r>
        <w:rPr>
          <w:rFonts w:ascii="Myriad Pro" w:hAnsi="Myriad Pro"/>
          <w:snapToGrid w:val="0"/>
          <w:sz w:val="20"/>
          <w:szCs w:val="20"/>
          <w:lang w:val="en-GB"/>
        </w:rPr>
        <w:t xml:space="preserve"> with the in-country UNCDF and UNDP teams prior to the national debriefing.</w:t>
      </w:r>
      <w:bookmarkEnd w:id="276"/>
    </w:p>
    <w:p w:rsidR="005602D0" w:rsidRDefault="005602D0" w:rsidP="005602D0">
      <w:pPr>
        <w:rPr>
          <w:rFonts w:ascii="Myriad Pro" w:hAnsi="Myriad Pro"/>
          <w:snapToGrid w:val="0"/>
          <w:sz w:val="20"/>
          <w:szCs w:val="20"/>
          <w:lang w:val="en-GB"/>
        </w:rPr>
      </w:pPr>
      <w:bookmarkStart w:id="277" w:name="_Toc280697494"/>
      <w:r>
        <w:rPr>
          <w:rFonts w:ascii="Myriad Pro" w:hAnsi="Myriad Pro"/>
          <w:snapToGrid w:val="0"/>
          <w:sz w:val="20"/>
          <w:szCs w:val="20"/>
          <w:u w:val="single"/>
          <w:lang w:val="en-GB"/>
        </w:rPr>
        <w:t>Preparation for National debriefing -</w:t>
      </w:r>
      <w:r>
        <w:rPr>
          <w:rFonts w:ascii="Myriad Pro" w:hAnsi="Myriad Pro"/>
          <w:i/>
          <w:snapToGrid w:val="0"/>
          <w:sz w:val="20"/>
          <w:szCs w:val="20"/>
          <w:u w:val="single"/>
          <w:lang w:val="en-GB"/>
        </w:rPr>
        <w:t xml:space="preserve">Aide </w:t>
      </w:r>
      <w:proofErr w:type="spellStart"/>
      <w:r>
        <w:rPr>
          <w:rFonts w:ascii="Myriad Pro" w:hAnsi="Myriad Pro"/>
          <w:i/>
          <w:snapToGrid w:val="0"/>
          <w:sz w:val="20"/>
          <w:szCs w:val="20"/>
          <w:u w:val="single"/>
          <w:lang w:val="en-GB"/>
        </w:rPr>
        <w:t>Mémoire</w:t>
      </w:r>
      <w:proofErr w:type="spellEnd"/>
      <w:r>
        <w:rPr>
          <w:rFonts w:ascii="Myriad Pro" w:hAnsi="Myriad Pro"/>
          <w:snapToGrid w:val="0"/>
          <w:sz w:val="20"/>
          <w:szCs w:val="20"/>
          <w:u w:val="single"/>
          <w:lang w:val="en-GB"/>
        </w:rPr>
        <w:t>/Power Point presentation:</w:t>
      </w:r>
      <w:r>
        <w:rPr>
          <w:rFonts w:ascii="Myriad Pro" w:hAnsi="Myriad Pro"/>
          <w:snapToGrid w:val="0"/>
          <w:sz w:val="20"/>
          <w:szCs w:val="20"/>
          <w:lang w:val="en-GB"/>
        </w:rPr>
        <w:t xml:space="preserve"> On the basis of its findings, the Review Team will prepare an </w:t>
      </w:r>
      <w:r>
        <w:rPr>
          <w:rFonts w:ascii="Myriad Pro" w:hAnsi="Myriad Pro"/>
          <w:i/>
          <w:snapToGrid w:val="0"/>
          <w:sz w:val="20"/>
          <w:szCs w:val="20"/>
          <w:lang w:val="en-GB"/>
        </w:rPr>
        <w:t xml:space="preserve">aide </w:t>
      </w:r>
      <w:proofErr w:type="spellStart"/>
      <w:r>
        <w:rPr>
          <w:rFonts w:ascii="Myriad Pro" w:hAnsi="Myriad Pro"/>
          <w:i/>
          <w:snapToGrid w:val="0"/>
          <w:sz w:val="20"/>
          <w:szCs w:val="20"/>
          <w:lang w:val="en-GB"/>
        </w:rPr>
        <w:t>mémoire</w:t>
      </w:r>
      <w:proofErr w:type="spellEnd"/>
      <w:r>
        <w:rPr>
          <w:rFonts w:ascii="Myriad Pro" w:hAnsi="Myriad Pro"/>
          <w:snapToGrid w:val="0"/>
          <w:sz w:val="20"/>
          <w:szCs w:val="20"/>
          <w:lang w:val="en-GB"/>
        </w:rPr>
        <w:t>, which will be shared, through the in-country review focal point, with all key stakeholders as a basis for discussion.</w:t>
      </w:r>
      <w:bookmarkEnd w:id="277"/>
    </w:p>
    <w:p w:rsidR="005602D0" w:rsidRDefault="005602D0" w:rsidP="005602D0">
      <w:pPr>
        <w:rPr>
          <w:rFonts w:ascii="Myriad Pro" w:hAnsi="Myriad Pro"/>
          <w:snapToGrid w:val="0"/>
          <w:sz w:val="20"/>
          <w:szCs w:val="20"/>
          <w:lang w:val="en-GB"/>
        </w:rPr>
      </w:pPr>
      <w:bookmarkStart w:id="278" w:name="_Toc280697495"/>
      <w:r>
        <w:rPr>
          <w:rFonts w:ascii="Myriad Pro" w:hAnsi="Myriad Pro"/>
          <w:snapToGrid w:val="0"/>
          <w:sz w:val="20"/>
          <w:szCs w:val="20"/>
          <w:lang w:val="en-GB"/>
        </w:rPr>
        <w:t>Debriefing</w:t>
      </w:r>
      <w:bookmarkEnd w:id="278"/>
    </w:p>
    <w:p w:rsidR="005602D0" w:rsidRDefault="005602D0" w:rsidP="005602D0">
      <w:pPr>
        <w:rPr>
          <w:rFonts w:ascii="Myriad Pro" w:hAnsi="Myriad Pro"/>
          <w:snapToGrid w:val="0"/>
          <w:sz w:val="20"/>
          <w:szCs w:val="20"/>
          <w:lang w:val="en-GB"/>
        </w:rPr>
      </w:pPr>
      <w:bookmarkStart w:id="279" w:name="_Toc280697496"/>
      <w:r>
        <w:rPr>
          <w:rFonts w:ascii="Myriad Pro" w:hAnsi="Myriad Pro"/>
          <w:snapToGrid w:val="0"/>
          <w:sz w:val="20"/>
          <w:szCs w:val="20"/>
          <w:u w:val="single"/>
          <w:lang w:val="en-GB"/>
        </w:rPr>
        <w:t>National Debriefing:</w:t>
      </w:r>
      <w:r>
        <w:rPr>
          <w:rFonts w:ascii="Myriad Pro" w:hAnsi="Myriad Pro"/>
          <w:snapToGrid w:val="0"/>
          <w:sz w:val="20"/>
          <w:szCs w:val="20"/>
          <w:lang w:val="en-GB"/>
        </w:rPr>
        <w:t xml:space="preserve"> At the meeting, the team will present their key findings and recommendations to key stakeholders for discussion. The minutes of the meeting will be taken by the Programme Officer/in-country support team submitted promptly to the UNCDF Evaluation Unit, and all key stakeholders, and also to the manager of the SPIRE contract and review team, for their consideration in drafting the final report.</w:t>
      </w:r>
      <w:bookmarkEnd w:id="279"/>
    </w:p>
    <w:p w:rsidR="005602D0" w:rsidRDefault="005602D0" w:rsidP="005602D0">
      <w:pPr>
        <w:rPr>
          <w:rFonts w:ascii="Myriad Pro" w:hAnsi="Myriad Pro"/>
          <w:snapToGrid w:val="0"/>
          <w:sz w:val="20"/>
          <w:szCs w:val="20"/>
          <w:lang w:val="en-GB"/>
        </w:rPr>
      </w:pPr>
      <w:bookmarkStart w:id="280" w:name="_Toc280697497"/>
      <w:r>
        <w:rPr>
          <w:rFonts w:ascii="Myriad Pro" w:hAnsi="Myriad Pro"/>
          <w:snapToGrid w:val="0"/>
          <w:sz w:val="20"/>
          <w:szCs w:val="20"/>
          <w:u w:val="single"/>
          <w:lang w:val="en-GB"/>
        </w:rPr>
        <w:t>Draft report and Summary:</w:t>
      </w:r>
      <w:r>
        <w:rPr>
          <w:rFonts w:ascii="Myriad Pro" w:hAnsi="Myriad Pro"/>
          <w:b/>
          <w:snapToGrid w:val="0"/>
          <w:sz w:val="20"/>
          <w:szCs w:val="20"/>
          <w:lang w:val="en-GB"/>
        </w:rPr>
        <w:t xml:space="preserve"> </w:t>
      </w:r>
      <w:r>
        <w:rPr>
          <w:rFonts w:ascii="Myriad Pro" w:hAnsi="Myriad Pro"/>
          <w:snapToGrid w:val="0"/>
          <w:sz w:val="20"/>
          <w:szCs w:val="20"/>
          <w:lang w:val="en-GB"/>
        </w:rPr>
        <w:t>The manager of the SPIRE subcontract will submit a draft review report and Evaluation Summary to the UNCDF Evaluation Unit, which will circulate the draft to all key stakeholders for written comment</w:t>
      </w:r>
      <w:bookmarkEnd w:id="280"/>
    </w:p>
    <w:p w:rsidR="005602D0" w:rsidRDefault="005602D0" w:rsidP="005602D0">
      <w:pPr>
        <w:rPr>
          <w:rFonts w:ascii="Myriad Pro" w:hAnsi="Myriad Pro"/>
          <w:snapToGrid w:val="0"/>
          <w:sz w:val="20"/>
          <w:szCs w:val="20"/>
          <w:lang w:val="en-GB"/>
        </w:rPr>
      </w:pPr>
      <w:bookmarkStart w:id="281" w:name="_Toc280697498"/>
      <w:r>
        <w:rPr>
          <w:rFonts w:ascii="Myriad Pro" w:hAnsi="Myriad Pro"/>
          <w:snapToGrid w:val="0"/>
          <w:sz w:val="20"/>
          <w:szCs w:val="20"/>
          <w:u w:val="single"/>
          <w:lang w:val="en-GB"/>
        </w:rPr>
        <w:t>Global Debriefing</w:t>
      </w:r>
      <w:r>
        <w:rPr>
          <w:rFonts w:ascii="Myriad Pro" w:hAnsi="Myriad Pro"/>
          <w:snapToGrid w:val="0"/>
          <w:sz w:val="20"/>
          <w:szCs w:val="20"/>
          <w:lang w:val="en-GB"/>
        </w:rPr>
        <w:t>: A final debriefing at HQ via teleconference will be provided by the lead consultant. The debriefing will be chaired by the Executive Secretary of UNCDF and the UNDP Regional Bureaux and other stakeholders will also be invited to attend. The Evaluation Unit will be responsible for writing up minutes of the debriefing, which will be submitted promptly to the manager of the SPIRE subcontract for consideration in finalizing the evaluation report and summary.</w:t>
      </w:r>
      <w:bookmarkEnd w:id="281"/>
    </w:p>
    <w:p w:rsidR="005602D0" w:rsidRDefault="005602D0" w:rsidP="005602D0">
      <w:pPr>
        <w:rPr>
          <w:rFonts w:ascii="Myriad Pro" w:hAnsi="Myriad Pro"/>
          <w:snapToGrid w:val="0"/>
          <w:sz w:val="20"/>
          <w:szCs w:val="20"/>
          <w:lang w:val="en-GB"/>
        </w:rPr>
      </w:pPr>
      <w:bookmarkStart w:id="282" w:name="_Toc280697499"/>
      <w:r>
        <w:rPr>
          <w:rFonts w:ascii="Myriad Pro" w:hAnsi="Myriad Pro"/>
          <w:snapToGrid w:val="0"/>
          <w:sz w:val="20"/>
          <w:szCs w:val="20"/>
          <w:lang w:val="en-GB"/>
        </w:rPr>
        <w:t>Report Finalization Phase</w:t>
      </w:r>
      <w:bookmarkEnd w:id="282"/>
    </w:p>
    <w:p w:rsidR="005602D0" w:rsidRDefault="005602D0" w:rsidP="005602D0">
      <w:pPr>
        <w:rPr>
          <w:rFonts w:ascii="Myriad Pro" w:hAnsi="Myriad Pro"/>
          <w:snapToGrid w:val="0"/>
          <w:sz w:val="20"/>
          <w:szCs w:val="20"/>
          <w:lang w:val="en-GB"/>
        </w:rPr>
      </w:pPr>
      <w:bookmarkStart w:id="283" w:name="_Toc280697500"/>
      <w:r>
        <w:rPr>
          <w:rFonts w:ascii="Myriad Pro" w:hAnsi="Myriad Pro"/>
          <w:snapToGrid w:val="0"/>
          <w:sz w:val="20"/>
          <w:szCs w:val="20"/>
          <w:u w:val="single"/>
          <w:lang w:val="en-GB"/>
        </w:rPr>
        <w:t xml:space="preserve">The Final SPIRE Report </w:t>
      </w:r>
      <w:r>
        <w:rPr>
          <w:rFonts w:ascii="Myriad Pro" w:hAnsi="Myriad Pro"/>
          <w:snapToGrid w:val="0"/>
          <w:sz w:val="20"/>
          <w:szCs w:val="20"/>
          <w:lang w:val="en-GB"/>
        </w:rPr>
        <w:t>will be submitted by manager of the SPIRE sub contract to the UNCDF Evaluation Adviser, who will disseminate it to all key stakeholders. This final report will include an Annex in which the Evaluation Team will present the findings, recommendations and issues for consideration and response by the programme managers.  The standard Management Response template, available on the UNDP Evaluation Resource Centre (ERC) database, will be used for this purpose.</w:t>
      </w:r>
      <w:bookmarkEnd w:id="283"/>
    </w:p>
    <w:p w:rsidR="005602D0" w:rsidRDefault="005602D0" w:rsidP="005602D0">
      <w:pPr>
        <w:rPr>
          <w:rFonts w:ascii="Myriad Pro" w:hAnsi="Myriad Pro"/>
          <w:snapToGrid w:val="0"/>
          <w:sz w:val="20"/>
          <w:szCs w:val="20"/>
          <w:u w:val="single"/>
          <w:lang w:val="en-GB"/>
        </w:rPr>
      </w:pPr>
      <w:bookmarkStart w:id="284" w:name="_Toc280697501"/>
      <w:r>
        <w:rPr>
          <w:rFonts w:ascii="Myriad Pro" w:hAnsi="Myriad Pro"/>
          <w:snapToGrid w:val="0"/>
          <w:sz w:val="20"/>
          <w:szCs w:val="20"/>
          <w:lang w:val="en-GB"/>
        </w:rPr>
        <w:t>Management Response Phase</w:t>
      </w:r>
      <w:bookmarkEnd w:id="284"/>
    </w:p>
    <w:p w:rsidR="005602D0" w:rsidRDefault="005602D0" w:rsidP="005602D0">
      <w:pPr>
        <w:rPr>
          <w:rFonts w:ascii="Myriad Pro" w:hAnsi="Myriad Pro"/>
          <w:snapToGrid w:val="0"/>
          <w:sz w:val="20"/>
          <w:szCs w:val="20"/>
          <w:lang w:val="en-GB"/>
        </w:rPr>
      </w:pPr>
      <w:bookmarkStart w:id="285" w:name="_Toc280697502"/>
      <w:r>
        <w:rPr>
          <w:rFonts w:ascii="Myriad Pro" w:hAnsi="Myriad Pro"/>
          <w:snapToGrid w:val="0"/>
          <w:sz w:val="20"/>
          <w:szCs w:val="20"/>
          <w:u w:val="single"/>
          <w:lang w:val="en-GB"/>
        </w:rPr>
        <w:t>Management Response:</w:t>
      </w:r>
      <w:r>
        <w:rPr>
          <w:rFonts w:ascii="Myriad Pro" w:hAnsi="Myriad Pro"/>
          <w:snapToGrid w:val="0"/>
          <w:sz w:val="20"/>
          <w:szCs w:val="20"/>
          <w:lang w:val="en-GB"/>
        </w:rPr>
        <w:t xml:space="preserve"> the Director of the Practice Area will be responsible for facilitating the formulation of a Management Response to the findings and recommendations by relevant stakeholders </w:t>
      </w:r>
      <w:r>
        <w:rPr>
          <w:rFonts w:ascii="Myriad Pro" w:hAnsi="Myriad Pro"/>
          <w:b/>
          <w:bCs/>
          <w:snapToGrid w:val="0"/>
          <w:sz w:val="20"/>
          <w:szCs w:val="20"/>
          <w:lang w:val="en-GB"/>
        </w:rPr>
        <w:t>within 30 working days</w:t>
      </w:r>
      <w:r>
        <w:rPr>
          <w:rFonts w:ascii="Myriad Pro" w:hAnsi="Myriad Pro"/>
          <w:snapToGrid w:val="0"/>
          <w:sz w:val="20"/>
          <w:szCs w:val="20"/>
          <w:lang w:val="en-GB"/>
        </w:rPr>
        <w:t xml:space="preserve"> of receiving the final report from the Evaluation Unit. The Management Response will be submitted to the Deputy Executive Secretary for approval and then noted by the Executive Secretary.  The completed Management Response will be uploaded into the UNDP ERC database by the UNCDF Evaluation Unit, together with the completed report.  Progress in terms of implementing action agreed to in the Management Response is the responsibility of the Directors of the Practice Areas.</w:t>
      </w:r>
      <w:bookmarkEnd w:id="285"/>
    </w:p>
    <w:p w:rsidR="005602D0" w:rsidRDefault="005602D0" w:rsidP="005602D0">
      <w:pPr>
        <w:rPr>
          <w:rFonts w:ascii="Myriad Pro" w:hAnsi="Myriad Pro"/>
          <w:sz w:val="20"/>
          <w:szCs w:val="20"/>
          <w:lang w:val="en-GB"/>
        </w:rPr>
      </w:pPr>
      <w:bookmarkStart w:id="286" w:name="_Toc280697503"/>
      <w:r>
        <w:rPr>
          <w:rFonts w:ascii="Myriad Pro" w:hAnsi="Myriad Pro"/>
          <w:sz w:val="20"/>
          <w:szCs w:val="20"/>
          <w:lang w:val="en-GB"/>
        </w:rPr>
        <w:t>Deliverables</w:t>
      </w:r>
      <w:bookmarkEnd w:id="286"/>
    </w:p>
    <w:p w:rsidR="005602D0" w:rsidRDefault="005602D0" w:rsidP="005602D0">
      <w:pPr>
        <w:rPr>
          <w:rFonts w:ascii="Myriad Pro" w:hAnsi="Myriad Pro"/>
          <w:snapToGrid w:val="0"/>
          <w:sz w:val="20"/>
          <w:szCs w:val="20"/>
          <w:lang w:val="en-GB"/>
        </w:rPr>
      </w:pPr>
      <w:bookmarkStart w:id="287" w:name="_Toc280697504"/>
      <w:r>
        <w:rPr>
          <w:rFonts w:ascii="Myriad Pro" w:hAnsi="Myriad Pro"/>
          <w:snapToGrid w:val="0"/>
          <w:sz w:val="20"/>
          <w:szCs w:val="20"/>
          <w:lang w:val="en-GB"/>
        </w:rPr>
        <w:t xml:space="preserve">The Manager of the SPIRE contract, in consultation with </w:t>
      </w:r>
      <w:proofErr w:type="gramStart"/>
      <w:r>
        <w:rPr>
          <w:rFonts w:ascii="Myriad Pro" w:hAnsi="Myriad Pro"/>
          <w:snapToGrid w:val="0"/>
          <w:sz w:val="20"/>
          <w:szCs w:val="20"/>
          <w:lang w:val="en-GB"/>
        </w:rPr>
        <w:t>the  lead</w:t>
      </w:r>
      <w:proofErr w:type="gramEnd"/>
      <w:r>
        <w:rPr>
          <w:rFonts w:ascii="Myriad Pro" w:hAnsi="Myriad Pro"/>
          <w:snapToGrid w:val="0"/>
          <w:sz w:val="20"/>
          <w:szCs w:val="20"/>
          <w:lang w:val="en-GB"/>
        </w:rPr>
        <w:t xml:space="preserve"> consultant, is responsible for preparing and submitting the following deliverables:</w:t>
      </w:r>
      <w:bookmarkEnd w:id="287"/>
    </w:p>
    <w:p w:rsidR="005602D0" w:rsidRDefault="005602D0" w:rsidP="005602D0">
      <w:pPr>
        <w:pStyle w:val="ListParagraph"/>
        <w:ind w:left="0"/>
        <w:rPr>
          <w:rFonts w:ascii="Myriad Pro" w:hAnsi="Myriad Pro"/>
          <w:snapToGrid w:val="0"/>
          <w:sz w:val="20"/>
          <w:szCs w:val="20"/>
          <w:lang w:val="en-GB"/>
        </w:rPr>
      </w:pPr>
      <w:bookmarkStart w:id="288" w:name="_Toc280697505"/>
      <w:r>
        <w:rPr>
          <w:rFonts w:ascii="Myriad Pro" w:hAnsi="Myriad Pro"/>
          <w:snapToGrid w:val="0"/>
          <w:sz w:val="20"/>
          <w:szCs w:val="20"/>
          <w:lang w:val="en-GB"/>
        </w:rPr>
        <w:t xml:space="preserve">An </w:t>
      </w:r>
      <w:r>
        <w:rPr>
          <w:rFonts w:ascii="Myriad Pro" w:hAnsi="Myriad Pro"/>
          <w:b/>
          <w:bCs/>
          <w:snapToGrid w:val="0"/>
          <w:sz w:val="20"/>
          <w:szCs w:val="20"/>
          <w:u w:val="single"/>
          <w:lang w:val="en-GB"/>
        </w:rPr>
        <w:t>Inception report</w:t>
      </w:r>
      <w:r>
        <w:rPr>
          <w:rFonts w:ascii="Myriad Pro" w:hAnsi="Myriad Pro"/>
          <w:snapToGrid w:val="0"/>
          <w:sz w:val="20"/>
          <w:szCs w:val="20"/>
          <w:lang w:val="en-GB"/>
        </w:rPr>
        <w:t xml:space="preserve"> is prepared and shared with the Evaluation Unit and other key stakeholders in the period prior to the fieldwork</w:t>
      </w:r>
      <w:bookmarkEnd w:id="288"/>
    </w:p>
    <w:p w:rsidR="005602D0" w:rsidRDefault="005602D0" w:rsidP="005602D0">
      <w:pPr>
        <w:rPr>
          <w:rFonts w:ascii="Myriad Pro" w:hAnsi="Myriad Pro"/>
          <w:snapToGrid w:val="0"/>
          <w:sz w:val="20"/>
          <w:szCs w:val="20"/>
          <w:u w:val="single"/>
          <w:lang w:val="en-GB"/>
        </w:rPr>
      </w:pPr>
      <w:bookmarkStart w:id="289" w:name="_Toc280697506"/>
      <w:r>
        <w:rPr>
          <w:rFonts w:ascii="Myriad Pro" w:hAnsi="Myriad Pro"/>
          <w:b/>
          <w:bCs/>
          <w:i/>
          <w:snapToGrid w:val="0"/>
          <w:sz w:val="20"/>
          <w:szCs w:val="20"/>
          <w:u w:val="single"/>
          <w:lang w:val="en-GB"/>
        </w:rPr>
        <w:t xml:space="preserve">Aide </w:t>
      </w:r>
      <w:proofErr w:type="spellStart"/>
      <w:r>
        <w:rPr>
          <w:rFonts w:ascii="Myriad Pro" w:hAnsi="Myriad Pro"/>
          <w:b/>
          <w:bCs/>
          <w:i/>
          <w:snapToGrid w:val="0"/>
          <w:sz w:val="20"/>
          <w:szCs w:val="20"/>
          <w:u w:val="single"/>
          <w:lang w:val="en-GB"/>
        </w:rPr>
        <w:t>Mémoire</w:t>
      </w:r>
      <w:proofErr w:type="spellEnd"/>
      <w:r>
        <w:rPr>
          <w:rFonts w:ascii="Myriad Pro" w:hAnsi="Myriad Pro"/>
          <w:b/>
          <w:bCs/>
          <w:snapToGrid w:val="0"/>
          <w:sz w:val="20"/>
          <w:szCs w:val="20"/>
          <w:u w:val="single"/>
          <w:lang w:val="en-GB"/>
        </w:rPr>
        <w:t>/Power Point Presentation</w:t>
      </w:r>
      <w:r>
        <w:rPr>
          <w:rFonts w:ascii="Myriad Pro" w:hAnsi="Myriad Pro"/>
          <w:snapToGrid w:val="0"/>
          <w:sz w:val="20"/>
          <w:szCs w:val="20"/>
          <w:lang w:val="en-GB"/>
        </w:rPr>
        <w:t>: A summary of key evaluation findings and recommendations prepared towards the end of the evaluation and submitted to the project secretariat and the UNCDF Evaluation Unit before the Evaluation Consultation meeting.</w:t>
      </w:r>
      <w:bookmarkEnd w:id="289"/>
    </w:p>
    <w:p w:rsidR="005602D0" w:rsidRDefault="005602D0" w:rsidP="005602D0">
      <w:pPr>
        <w:rPr>
          <w:rFonts w:ascii="Myriad Pro" w:hAnsi="Myriad Pro"/>
          <w:snapToGrid w:val="0"/>
          <w:sz w:val="20"/>
          <w:szCs w:val="20"/>
          <w:lang w:val="en-GB"/>
        </w:rPr>
      </w:pPr>
      <w:bookmarkStart w:id="290" w:name="_Toc280697507"/>
      <w:r>
        <w:rPr>
          <w:rFonts w:ascii="Myriad Pro" w:hAnsi="Myriad Pro"/>
          <w:b/>
          <w:bCs/>
          <w:snapToGrid w:val="0"/>
          <w:sz w:val="20"/>
          <w:szCs w:val="20"/>
          <w:u w:val="single"/>
          <w:lang w:val="en-GB"/>
        </w:rPr>
        <w:t>Draft Evaluation Report</w:t>
      </w:r>
      <w:r>
        <w:rPr>
          <w:rFonts w:ascii="Myriad Pro" w:hAnsi="Myriad Pro"/>
          <w:snapToGrid w:val="0"/>
          <w:sz w:val="20"/>
          <w:szCs w:val="20"/>
          <w:u w:val="single"/>
          <w:lang w:val="en-GB"/>
        </w:rPr>
        <w:t>:</w:t>
      </w:r>
      <w:r>
        <w:rPr>
          <w:rFonts w:ascii="Myriad Pro" w:hAnsi="Myriad Pro"/>
          <w:b/>
          <w:snapToGrid w:val="0"/>
          <w:sz w:val="20"/>
          <w:szCs w:val="20"/>
          <w:lang w:val="en-GB"/>
        </w:rPr>
        <w:t xml:space="preserve"> </w:t>
      </w:r>
      <w:r>
        <w:rPr>
          <w:rFonts w:ascii="Myriad Pro" w:hAnsi="Myriad Pro"/>
          <w:snapToGrid w:val="0"/>
          <w:sz w:val="20"/>
          <w:szCs w:val="20"/>
          <w:lang w:val="en-GB"/>
        </w:rPr>
        <w:t xml:space="preserve">The lead consultant is responsible for consolidating the inputs of team members, and taking into consideration comments received at the in-country evaluation consultation meeting, to produce </w:t>
      </w:r>
      <w:r>
        <w:rPr>
          <w:rFonts w:ascii="Myriad Pro" w:hAnsi="Myriad Pro"/>
          <w:sz w:val="20"/>
          <w:szCs w:val="20"/>
          <w:lang w:val="en-GB"/>
        </w:rPr>
        <w:t xml:space="preserve">a coherent Draft Evaluation Report and Evaluation Summary, according to the format in </w:t>
      </w:r>
      <w:r>
        <w:rPr>
          <w:rFonts w:ascii="Myriad Pro" w:hAnsi="Myriad Pro"/>
          <w:b/>
          <w:sz w:val="20"/>
          <w:szCs w:val="20"/>
          <w:lang w:val="en-GB"/>
        </w:rPr>
        <w:t>Annex 3</w:t>
      </w:r>
      <w:r>
        <w:rPr>
          <w:rFonts w:ascii="Myriad Pro" w:hAnsi="Myriad Pro"/>
          <w:sz w:val="20"/>
          <w:szCs w:val="20"/>
          <w:lang w:val="en-GB"/>
        </w:rPr>
        <w:t>.</w:t>
      </w:r>
      <w:bookmarkEnd w:id="290"/>
    </w:p>
    <w:p w:rsidR="005602D0" w:rsidRDefault="005602D0" w:rsidP="005602D0">
      <w:pPr>
        <w:rPr>
          <w:rFonts w:ascii="Myriad Pro" w:hAnsi="Myriad Pro"/>
          <w:snapToGrid w:val="0"/>
          <w:sz w:val="20"/>
          <w:szCs w:val="20"/>
          <w:lang w:val="en-GB"/>
        </w:rPr>
      </w:pPr>
      <w:bookmarkStart w:id="291" w:name="_Toc280697508"/>
      <w:r>
        <w:rPr>
          <w:rFonts w:ascii="Myriad Pro" w:hAnsi="Myriad Pro"/>
          <w:b/>
          <w:bCs/>
          <w:snapToGrid w:val="0"/>
          <w:sz w:val="20"/>
          <w:szCs w:val="20"/>
          <w:u w:val="single"/>
          <w:lang w:val="en-GB"/>
        </w:rPr>
        <w:t>Final Evaluation Report and Management Response</w:t>
      </w:r>
      <w:r>
        <w:rPr>
          <w:rFonts w:ascii="Myriad Pro" w:hAnsi="Myriad Pro"/>
          <w:snapToGrid w:val="0"/>
          <w:sz w:val="20"/>
          <w:szCs w:val="20"/>
          <w:u w:val="single"/>
          <w:lang w:val="en-GB"/>
        </w:rPr>
        <w:t>:</w:t>
      </w:r>
      <w:r>
        <w:rPr>
          <w:rFonts w:ascii="Myriad Pro" w:hAnsi="Myriad Pro"/>
          <w:snapToGrid w:val="0"/>
          <w:sz w:val="20"/>
          <w:szCs w:val="20"/>
          <w:lang w:val="en-GB"/>
        </w:rPr>
        <w:t xml:space="preserve"> Based on comments received on the Draft Evaluation Report, and at the UNCDF evaluation debriefing, the Manager of the SPIRE contract and lead </w:t>
      </w:r>
      <w:r>
        <w:rPr>
          <w:rFonts w:ascii="Myriad Pro" w:hAnsi="Myriad Pro"/>
          <w:snapToGrid w:val="0"/>
          <w:sz w:val="20"/>
          <w:szCs w:val="20"/>
          <w:lang w:val="en-GB"/>
        </w:rPr>
        <w:lastRenderedPageBreak/>
        <w:t>consultant will finalise the evaluation and summary, with input from other evaluation team members, as required, and submit the Final Evaluation Report and Summary to the UNCDF Evaluation Advisor within five days of the receipt of the minutes of the UNCDF evaluation debriefing, or by the agreed date.</w:t>
      </w:r>
      <w:bookmarkEnd w:id="291"/>
    </w:p>
    <w:p w:rsidR="005602D0" w:rsidRDefault="005602D0" w:rsidP="005602D0">
      <w:pPr>
        <w:rPr>
          <w:rFonts w:ascii="Myriad Pro" w:hAnsi="Myriad Pro"/>
          <w:snapToGrid w:val="0"/>
          <w:sz w:val="20"/>
          <w:szCs w:val="20"/>
          <w:lang w:val="en-GB"/>
        </w:rPr>
      </w:pPr>
      <w:bookmarkStart w:id="292" w:name="_Toc280697509"/>
      <w:r>
        <w:rPr>
          <w:rFonts w:ascii="Myriad Pro" w:hAnsi="Myriad Pro"/>
          <w:b/>
          <w:bCs/>
          <w:snapToGrid w:val="0"/>
          <w:sz w:val="20"/>
          <w:szCs w:val="20"/>
          <w:u w:val="single"/>
          <w:lang w:val="en-GB"/>
        </w:rPr>
        <w:t>Evaluation Summary:</w:t>
      </w:r>
      <w:r>
        <w:rPr>
          <w:rFonts w:ascii="Myriad Pro" w:hAnsi="Myriad Pro"/>
          <w:snapToGrid w:val="0"/>
          <w:sz w:val="20"/>
          <w:szCs w:val="20"/>
          <w:lang w:val="en-GB"/>
        </w:rPr>
        <w:t xml:space="preserve"> as described in Annex 5</w:t>
      </w:r>
      <w:bookmarkEnd w:id="292"/>
    </w:p>
    <w:p w:rsidR="005602D0" w:rsidRDefault="005602D0" w:rsidP="005602D0">
      <w:pPr>
        <w:rPr>
          <w:rFonts w:ascii="Myriad Pro" w:hAnsi="Myriad Pro"/>
          <w:sz w:val="20"/>
          <w:szCs w:val="20"/>
          <w:lang w:val="en-GB"/>
        </w:rPr>
      </w:pPr>
      <w:bookmarkStart w:id="293" w:name="_Toc280697510"/>
      <w:r>
        <w:rPr>
          <w:rFonts w:ascii="Myriad Pro" w:hAnsi="Myriad Pro"/>
          <w:sz w:val="20"/>
          <w:szCs w:val="20"/>
          <w:lang w:val="en-GB"/>
        </w:rPr>
        <w:t>The Evaluation Team’s contractual obligations are complete once the UNCDF Evaluation Advisor has reviewed and approved the Final Evaluation Report for quality and completeness as per the TOR.</w:t>
      </w:r>
      <w:bookmarkEnd w:id="293"/>
    </w:p>
    <w:p w:rsidR="005602D0" w:rsidRDefault="005602D0" w:rsidP="005602D0">
      <w:pPr>
        <w:rPr>
          <w:rFonts w:ascii="Myriad Pro" w:hAnsi="Myriad Pro"/>
          <w:b/>
          <w:snapToGrid w:val="0"/>
          <w:sz w:val="20"/>
          <w:szCs w:val="20"/>
          <w:lang w:val="en-GB"/>
        </w:rPr>
      </w:pPr>
      <w:bookmarkStart w:id="294" w:name="_Toc280697511"/>
      <w:bookmarkEnd w:id="266"/>
    </w:p>
    <w:p w:rsidR="005602D0" w:rsidRDefault="005602D0" w:rsidP="005602D0">
      <w:pPr>
        <w:rPr>
          <w:rFonts w:ascii="Myriad Pro" w:hAnsi="Myriad Pro"/>
          <w:b/>
          <w:snapToGrid w:val="0"/>
          <w:sz w:val="20"/>
          <w:szCs w:val="20"/>
          <w:lang w:val="en-GB"/>
        </w:rPr>
      </w:pPr>
      <w:r>
        <w:rPr>
          <w:rFonts w:ascii="Myriad Pro" w:hAnsi="Myriad Pro"/>
          <w:b/>
          <w:snapToGrid w:val="0"/>
          <w:sz w:val="20"/>
          <w:szCs w:val="20"/>
          <w:lang w:val="en-GB"/>
        </w:rPr>
        <w:t>F. Composition of Evaluation team</w:t>
      </w:r>
      <w:bookmarkEnd w:id="294"/>
    </w:p>
    <w:p w:rsidR="005602D0" w:rsidRDefault="005602D0" w:rsidP="005602D0">
      <w:pPr>
        <w:rPr>
          <w:rFonts w:ascii="Myriad Pro" w:hAnsi="Myriad Pro"/>
          <w:sz w:val="20"/>
          <w:szCs w:val="20"/>
          <w:lang w:val="en-GB"/>
        </w:rPr>
      </w:pPr>
      <w:bookmarkStart w:id="295" w:name="_Toc280697512"/>
      <w:r>
        <w:rPr>
          <w:rFonts w:ascii="Myriad Pro" w:hAnsi="Myriad Pro"/>
          <w:sz w:val="20"/>
          <w:szCs w:val="20"/>
          <w:lang w:val="en-GB"/>
        </w:rPr>
        <w:t>1. Consultant profiles and responsibilities</w:t>
      </w:r>
      <w:bookmarkEnd w:id="295"/>
    </w:p>
    <w:p w:rsidR="005602D0" w:rsidRDefault="005602D0" w:rsidP="005602D0">
      <w:pPr>
        <w:rPr>
          <w:rFonts w:ascii="Myriad Pro" w:hAnsi="Myriad Pro"/>
          <w:sz w:val="20"/>
          <w:szCs w:val="20"/>
          <w:lang w:val="en-GB"/>
        </w:rPr>
      </w:pPr>
      <w:bookmarkStart w:id="296" w:name="_Toc280697513"/>
      <w:r>
        <w:rPr>
          <w:rFonts w:ascii="Myriad Pro" w:hAnsi="Myriad Pro"/>
          <w:snapToGrid w:val="0"/>
          <w:sz w:val="20"/>
          <w:szCs w:val="20"/>
          <w:lang w:val="en-GB"/>
        </w:rPr>
        <w:t xml:space="preserve">The Final Evaluation is to be conducted by </w:t>
      </w:r>
      <w:r>
        <w:rPr>
          <w:rFonts w:ascii="Myriad Pro" w:hAnsi="Myriad Pro"/>
          <w:sz w:val="20"/>
          <w:szCs w:val="20"/>
          <w:lang w:val="en-GB"/>
        </w:rPr>
        <w:t xml:space="preserve">a team of 3 consultants. The Team Leader will be Philip </w:t>
      </w:r>
      <w:proofErr w:type="spellStart"/>
      <w:r>
        <w:rPr>
          <w:rFonts w:ascii="Myriad Pro" w:hAnsi="Myriad Pro"/>
          <w:sz w:val="20"/>
          <w:szCs w:val="20"/>
          <w:lang w:val="en-GB"/>
        </w:rPr>
        <w:t>Bottern</w:t>
      </w:r>
      <w:proofErr w:type="spellEnd"/>
      <w:r>
        <w:rPr>
          <w:rFonts w:ascii="Myriad Pro" w:hAnsi="Myriad Pro"/>
          <w:sz w:val="20"/>
          <w:szCs w:val="20"/>
          <w:lang w:val="en-GB"/>
        </w:rPr>
        <w:t>; second international consultant: Andrea Agostinucci; and the third national consultant: N. Sola.</w:t>
      </w:r>
      <w:bookmarkEnd w:id="296"/>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r>
        <w:rPr>
          <w:rFonts w:ascii="Myriad Pro" w:hAnsi="Myriad Pro"/>
          <w:sz w:val="20"/>
          <w:szCs w:val="20"/>
          <w:lang w:val="en-GB"/>
        </w:rPr>
        <w:t>Profile specifications for Evaluation Team Leaders</w:t>
      </w:r>
    </w:p>
    <w:p w:rsidR="005602D0" w:rsidRDefault="005602D0" w:rsidP="005602D0">
      <w:pPr>
        <w:rPr>
          <w:rFonts w:ascii="Myriad Pro" w:hAnsi="Myriad Pro"/>
          <w:sz w:val="20"/>
          <w:szCs w:val="20"/>
          <w:lang w:val="en-GB"/>
        </w:rPr>
      </w:pPr>
      <w:bookmarkStart w:id="297" w:name="_Toc280697514"/>
      <w:r>
        <w:rPr>
          <w:rFonts w:ascii="Myriad Pro" w:hAnsi="Myriad Pro"/>
          <w:sz w:val="20"/>
          <w:szCs w:val="20"/>
          <w:lang w:val="en-GB"/>
        </w:rPr>
        <w:t>International consultant with strong international comparative experience in the field of decentralization and local development including: fiscal decentralization; decentralized infrastructure and service delivery; local government capacity building for decentralized public expenditure management and operationalization of decentralized systems of planning and budgeting; policy, legal and regulatory reform related to decentralization; rural development.</w:t>
      </w:r>
      <w:bookmarkEnd w:id="297"/>
    </w:p>
    <w:p w:rsidR="005602D0" w:rsidRDefault="005602D0" w:rsidP="005602D0">
      <w:pPr>
        <w:rPr>
          <w:rFonts w:ascii="Myriad Pro" w:hAnsi="Myriad Pro"/>
          <w:sz w:val="20"/>
          <w:szCs w:val="20"/>
          <w:lang w:val="en-GB"/>
        </w:rPr>
      </w:pPr>
      <w:bookmarkStart w:id="298" w:name="_Toc280697515"/>
      <w:proofErr w:type="gramStart"/>
      <w:r>
        <w:rPr>
          <w:rFonts w:ascii="Myriad Pro" w:hAnsi="Myriad Pro"/>
          <w:sz w:val="20"/>
          <w:szCs w:val="20"/>
          <w:lang w:val="en-GB"/>
        </w:rPr>
        <w:t>Experience leading evaluations of decentralization and local development programmes, including experience using a range of qualitative and quantitative evaluation methodologies to assess programme results at individual/household, institutional, sector and policy level.</w:t>
      </w:r>
      <w:bookmarkEnd w:id="298"/>
      <w:proofErr w:type="gramEnd"/>
    </w:p>
    <w:p w:rsidR="005602D0" w:rsidRDefault="005602D0" w:rsidP="005602D0">
      <w:pPr>
        <w:rPr>
          <w:rFonts w:ascii="Myriad Pro" w:hAnsi="Myriad Pro"/>
          <w:sz w:val="20"/>
          <w:szCs w:val="20"/>
          <w:lang w:val="en-GB"/>
        </w:rPr>
      </w:pPr>
      <w:bookmarkStart w:id="299" w:name="_Toc280697516"/>
      <w:r>
        <w:rPr>
          <w:rFonts w:ascii="Myriad Pro" w:hAnsi="Myriad Pro"/>
          <w:sz w:val="20"/>
          <w:szCs w:val="20"/>
          <w:lang w:val="en-GB"/>
        </w:rPr>
        <w:t>Sound knowledge and awareness of issues related to gender and social inclusion.</w:t>
      </w:r>
      <w:bookmarkEnd w:id="299"/>
    </w:p>
    <w:p w:rsidR="005602D0" w:rsidRDefault="005602D0" w:rsidP="005602D0">
      <w:pPr>
        <w:rPr>
          <w:rFonts w:ascii="Myriad Pro" w:hAnsi="Myriad Pro"/>
          <w:sz w:val="20"/>
          <w:szCs w:val="20"/>
          <w:lang w:val="en-GB"/>
        </w:rPr>
      </w:pPr>
      <w:bookmarkStart w:id="300" w:name="_Toc280697517"/>
      <w:proofErr w:type="gramStart"/>
      <w:r>
        <w:rPr>
          <w:rFonts w:ascii="Myriad Pro" w:hAnsi="Myriad Pro"/>
          <w:sz w:val="20"/>
          <w:szCs w:val="20"/>
          <w:lang w:val="en-GB"/>
        </w:rPr>
        <w:t>Thorough understanding of key elements of results-based programme management.</w:t>
      </w:r>
      <w:bookmarkEnd w:id="300"/>
      <w:proofErr w:type="gramEnd"/>
    </w:p>
    <w:p w:rsidR="005602D0" w:rsidRDefault="005602D0" w:rsidP="005602D0">
      <w:pPr>
        <w:rPr>
          <w:rFonts w:ascii="Myriad Pro" w:hAnsi="Myriad Pro"/>
          <w:sz w:val="20"/>
          <w:szCs w:val="20"/>
          <w:lang w:val="en-GB"/>
        </w:rPr>
      </w:pPr>
      <w:bookmarkStart w:id="301" w:name="_Toc280697518"/>
      <w:proofErr w:type="gramStart"/>
      <w:r>
        <w:rPr>
          <w:rFonts w:ascii="Myriad Pro" w:hAnsi="Myriad Pro"/>
          <w:sz w:val="20"/>
          <w:szCs w:val="20"/>
          <w:lang w:val="en-GB"/>
        </w:rPr>
        <w:t>Demonstrated capacity for strategic thinking, and excellent analytical and writing skills.</w:t>
      </w:r>
      <w:bookmarkEnd w:id="301"/>
      <w:proofErr w:type="gramEnd"/>
    </w:p>
    <w:p w:rsidR="005602D0" w:rsidRDefault="005602D0" w:rsidP="005602D0">
      <w:pPr>
        <w:rPr>
          <w:rFonts w:ascii="Myriad Pro" w:hAnsi="Myriad Pro"/>
          <w:sz w:val="20"/>
          <w:szCs w:val="20"/>
          <w:lang w:val="en-GB"/>
        </w:rPr>
      </w:pPr>
      <w:bookmarkStart w:id="302" w:name="_Toc280697519"/>
      <w:proofErr w:type="gramStart"/>
      <w:r>
        <w:rPr>
          <w:rFonts w:ascii="Myriad Pro" w:hAnsi="Myriad Pro"/>
          <w:sz w:val="20"/>
          <w:szCs w:val="20"/>
          <w:lang w:val="en-GB"/>
        </w:rPr>
        <w:t>Strong task management and team leading competencies.</w:t>
      </w:r>
      <w:bookmarkEnd w:id="302"/>
      <w:proofErr w:type="gramEnd"/>
    </w:p>
    <w:p w:rsidR="005602D0" w:rsidRDefault="005602D0" w:rsidP="005602D0">
      <w:pPr>
        <w:rPr>
          <w:rFonts w:ascii="Myriad Pro" w:hAnsi="Myriad Pro"/>
          <w:sz w:val="20"/>
          <w:szCs w:val="20"/>
          <w:lang w:val="en-GB"/>
        </w:rPr>
      </w:pPr>
      <w:bookmarkStart w:id="303" w:name="_Toc280697520"/>
      <w:bookmarkStart w:id="304" w:name="OLE_LINK1"/>
      <w:r>
        <w:rPr>
          <w:rFonts w:ascii="Myriad Pro" w:hAnsi="Myriad Pro"/>
          <w:sz w:val="20"/>
          <w:szCs w:val="20"/>
          <w:lang w:val="en-GB"/>
        </w:rPr>
        <w:t>Country/regional experience relative to the programme to be evaluated an advantage.</w:t>
      </w:r>
      <w:bookmarkEnd w:id="303"/>
      <w:bookmarkEnd w:id="304"/>
    </w:p>
    <w:p w:rsidR="005602D0" w:rsidRDefault="005602D0" w:rsidP="005602D0">
      <w:pPr>
        <w:rPr>
          <w:rFonts w:ascii="Myriad Pro" w:hAnsi="Myriad Pro"/>
          <w:sz w:val="20"/>
          <w:szCs w:val="20"/>
          <w:lang w:val="en-GB"/>
        </w:rPr>
      </w:pPr>
      <w:bookmarkStart w:id="305" w:name="_Toc280697521"/>
      <w:proofErr w:type="gramStart"/>
      <w:r>
        <w:rPr>
          <w:rFonts w:ascii="Myriad Pro" w:hAnsi="Myriad Pro"/>
          <w:sz w:val="20"/>
          <w:szCs w:val="20"/>
          <w:lang w:val="en-GB"/>
        </w:rPr>
        <w:t>Language skills relevant to the evaluation.</w:t>
      </w:r>
      <w:bookmarkEnd w:id="305"/>
      <w:proofErr w:type="gramEnd"/>
    </w:p>
    <w:p w:rsidR="005602D0" w:rsidRDefault="005602D0" w:rsidP="005602D0">
      <w:pPr>
        <w:rPr>
          <w:rFonts w:ascii="Myriad Pro" w:hAnsi="Myriad Pro"/>
          <w:sz w:val="20"/>
          <w:szCs w:val="20"/>
          <w:lang w:val="en-GB"/>
        </w:rPr>
      </w:pPr>
      <w:bookmarkStart w:id="306" w:name="_Toc280697522"/>
      <w:r>
        <w:rPr>
          <w:rFonts w:ascii="Myriad Pro" w:hAnsi="Myriad Pro"/>
          <w:sz w:val="20"/>
          <w:szCs w:val="20"/>
          <w:lang w:val="en-GB"/>
        </w:rPr>
        <w:t>Profile specifications for Evaluation Team members:</w:t>
      </w:r>
      <w:bookmarkEnd w:id="306"/>
    </w:p>
    <w:p w:rsidR="005602D0" w:rsidRDefault="005602D0" w:rsidP="005602D0">
      <w:pPr>
        <w:rPr>
          <w:rFonts w:ascii="Myriad Pro" w:hAnsi="Myriad Pro"/>
          <w:sz w:val="20"/>
          <w:szCs w:val="20"/>
          <w:lang w:val="en-GB"/>
        </w:rPr>
      </w:pPr>
      <w:bookmarkStart w:id="307" w:name="_Toc280697523"/>
      <w:r>
        <w:rPr>
          <w:rFonts w:ascii="Myriad Pro" w:hAnsi="Myriad Pro"/>
          <w:sz w:val="20"/>
          <w:szCs w:val="20"/>
          <w:lang w:val="en-GB"/>
        </w:rPr>
        <w:t>Typical additional profiles that will need to be sourced, depending on the nature of the programme to be evaluated and the scope of the approved evaluation TOR, include:</w:t>
      </w:r>
      <w:bookmarkEnd w:id="307"/>
    </w:p>
    <w:p w:rsidR="005602D0" w:rsidRDefault="005602D0" w:rsidP="005602D0">
      <w:pPr>
        <w:rPr>
          <w:rFonts w:ascii="Myriad Pro" w:hAnsi="Myriad Pro"/>
          <w:sz w:val="20"/>
          <w:szCs w:val="20"/>
          <w:lang w:val="en-GB"/>
        </w:rPr>
      </w:pPr>
      <w:bookmarkStart w:id="308" w:name="_Toc280697524"/>
      <w:proofErr w:type="gramStart"/>
      <w:r>
        <w:rPr>
          <w:rFonts w:ascii="Myriad Pro" w:hAnsi="Myriad Pro"/>
          <w:sz w:val="20"/>
          <w:szCs w:val="20"/>
          <w:lang w:val="en-GB"/>
        </w:rPr>
        <w:t>Local decentralization specialist, with experience in fiscal decentralization and good understanding of decentralization history, process, and issues in the programme country.</w:t>
      </w:r>
      <w:bookmarkEnd w:id="308"/>
      <w:proofErr w:type="gramEnd"/>
    </w:p>
    <w:p w:rsidR="005602D0" w:rsidRDefault="005602D0" w:rsidP="005602D0">
      <w:pPr>
        <w:rPr>
          <w:rFonts w:ascii="Myriad Pro" w:hAnsi="Myriad Pro"/>
          <w:sz w:val="20"/>
          <w:szCs w:val="20"/>
          <w:lang w:val="en-GB"/>
        </w:rPr>
      </w:pPr>
      <w:bookmarkStart w:id="309" w:name="_Toc280697525"/>
      <w:r>
        <w:rPr>
          <w:rFonts w:ascii="Myriad Pro" w:hAnsi="Myriad Pro"/>
          <w:sz w:val="20"/>
          <w:szCs w:val="20"/>
          <w:lang w:val="en-GB"/>
        </w:rPr>
        <w:t>Civil engineer/chartered surveyor, with specialised knowledge of infrastructure and service delivery, design and construction of small-scale infrastructure projects, assessing technical quality and cost-effectiveness of infrastructure and services, appropriateness and quality of procurement processes, provisions for recurrent costs, operations and maintenance, community participation in procurement, delivery, operations and maintenance of infrastructure and services delivered.</w:t>
      </w:r>
      <w:bookmarkEnd w:id="309"/>
    </w:p>
    <w:p w:rsidR="005602D0" w:rsidRDefault="005602D0" w:rsidP="005602D0">
      <w:pPr>
        <w:rPr>
          <w:rFonts w:ascii="Myriad Pro" w:hAnsi="Myriad Pro"/>
          <w:sz w:val="20"/>
          <w:szCs w:val="20"/>
          <w:lang w:val="en-GB"/>
        </w:rPr>
      </w:pPr>
      <w:bookmarkStart w:id="310" w:name="_Toc280697526"/>
      <w:r>
        <w:rPr>
          <w:rFonts w:ascii="Myriad Pro" w:hAnsi="Myriad Pro"/>
          <w:sz w:val="20"/>
          <w:szCs w:val="20"/>
          <w:lang w:val="en-GB"/>
        </w:rPr>
        <w:t>Socio-economist, with specialised knowledge of PRA and evaluation methodologies, to lead evaluation of programme results at the individual/household/community level.</w:t>
      </w:r>
      <w:bookmarkEnd w:id="310"/>
    </w:p>
    <w:p w:rsidR="005602D0" w:rsidRDefault="005602D0" w:rsidP="005602D0">
      <w:pPr>
        <w:rPr>
          <w:rFonts w:ascii="Myriad Pro" w:hAnsi="Myriad Pro"/>
          <w:sz w:val="20"/>
          <w:szCs w:val="20"/>
          <w:lang w:val="en-GB"/>
        </w:rPr>
      </w:pPr>
      <w:bookmarkStart w:id="311" w:name="_Toc280697527"/>
      <w:r>
        <w:rPr>
          <w:rFonts w:ascii="Myriad Pro" w:hAnsi="Myriad Pro"/>
          <w:sz w:val="20"/>
          <w:szCs w:val="20"/>
          <w:lang w:val="en-GB"/>
        </w:rPr>
        <w:t>Specialist on gender, social inclusion, participation, to assess programme performance with respect to participation and inclusiveness of the various stages in the planning and infrastructure and service delivery process, level of satisfaction with the process and results, and outcome and impact of the programme, disaggregated by gender, socio-economic, ethnic status etc.</w:t>
      </w:r>
      <w:bookmarkEnd w:id="311"/>
    </w:p>
    <w:p w:rsidR="005602D0" w:rsidRDefault="005602D0" w:rsidP="005602D0">
      <w:pPr>
        <w:rPr>
          <w:rFonts w:ascii="Myriad Pro" w:hAnsi="Myriad Pro"/>
          <w:sz w:val="20"/>
          <w:szCs w:val="20"/>
          <w:lang w:val="en-GB"/>
        </w:rPr>
      </w:pPr>
      <w:bookmarkStart w:id="312" w:name="_Toc280697528"/>
      <w:proofErr w:type="gramStart"/>
      <w:r>
        <w:rPr>
          <w:rFonts w:ascii="Myriad Pro" w:hAnsi="Myriad Pro"/>
          <w:sz w:val="20"/>
          <w:szCs w:val="20"/>
          <w:lang w:val="en-GB"/>
        </w:rPr>
        <w:t>Natural resource management specialist, for programmes that include support to improved natural resource management.</w:t>
      </w:r>
      <w:bookmarkEnd w:id="312"/>
      <w:proofErr w:type="gramEnd"/>
    </w:p>
    <w:p w:rsidR="005602D0" w:rsidRDefault="005602D0" w:rsidP="005602D0">
      <w:pPr>
        <w:rPr>
          <w:rFonts w:ascii="Myriad Pro" w:hAnsi="Myriad Pro"/>
          <w:sz w:val="20"/>
          <w:szCs w:val="20"/>
          <w:lang w:val="en-GB"/>
        </w:rPr>
      </w:pPr>
      <w:bookmarkStart w:id="313" w:name="_Toc280697529"/>
      <w:proofErr w:type="gramStart"/>
      <w:r>
        <w:rPr>
          <w:rFonts w:ascii="Myriad Pro" w:hAnsi="Myriad Pro"/>
          <w:sz w:val="20"/>
          <w:szCs w:val="20"/>
          <w:lang w:val="en-GB"/>
        </w:rPr>
        <w:t>Local economic development specialist, for programmes that include support to local economic development.</w:t>
      </w:r>
      <w:bookmarkEnd w:id="313"/>
      <w:proofErr w:type="gramEnd"/>
    </w:p>
    <w:p w:rsidR="005602D0" w:rsidRDefault="005602D0" w:rsidP="005602D0">
      <w:pPr>
        <w:rPr>
          <w:rFonts w:ascii="Myriad Pro" w:hAnsi="Myriad Pro"/>
          <w:sz w:val="20"/>
          <w:szCs w:val="20"/>
          <w:lang w:val="en-GB"/>
        </w:rPr>
      </w:pPr>
      <w:bookmarkStart w:id="314" w:name="_Toc280697530"/>
      <w:proofErr w:type="gramStart"/>
      <w:r>
        <w:rPr>
          <w:rFonts w:ascii="Myriad Pro" w:hAnsi="Myriad Pro"/>
          <w:sz w:val="20"/>
          <w:szCs w:val="20"/>
          <w:lang w:val="en-GB"/>
        </w:rPr>
        <w:t>Food security specialist for programmes that include support to improved food security.</w:t>
      </w:r>
      <w:bookmarkEnd w:id="314"/>
      <w:proofErr w:type="gramEnd"/>
    </w:p>
    <w:p w:rsidR="005602D0" w:rsidRDefault="005602D0" w:rsidP="005602D0">
      <w:pPr>
        <w:rPr>
          <w:rFonts w:ascii="Myriad Pro" w:hAnsi="Myriad Pro"/>
          <w:sz w:val="20"/>
          <w:szCs w:val="20"/>
          <w:lang w:val="en-GB"/>
        </w:rPr>
      </w:pPr>
      <w:bookmarkStart w:id="315" w:name="_Toc280697531"/>
      <w:r>
        <w:rPr>
          <w:rFonts w:ascii="Myriad Pro" w:hAnsi="Myriad Pro"/>
          <w:sz w:val="20"/>
          <w:szCs w:val="20"/>
          <w:lang w:val="en-GB"/>
        </w:rPr>
        <w:t>Evaluation Team members must possess relevant language skills.</w:t>
      </w:r>
      <w:bookmarkEnd w:id="315"/>
    </w:p>
    <w:p w:rsidR="005602D0" w:rsidRDefault="005602D0" w:rsidP="005602D0">
      <w:pPr>
        <w:rPr>
          <w:rFonts w:ascii="Myriad Pro" w:hAnsi="Myriad Pro"/>
          <w:b/>
          <w:sz w:val="20"/>
          <w:szCs w:val="20"/>
          <w:lang w:val="en-GB"/>
        </w:rPr>
      </w:pPr>
      <w:bookmarkStart w:id="316" w:name="_Toc280697532"/>
      <w:r>
        <w:rPr>
          <w:rFonts w:ascii="Myriad Pro" w:hAnsi="Myriad Pro"/>
          <w:b/>
          <w:sz w:val="20"/>
          <w:szCs w:val="20"/>
          <w:lang w:val="en-GB"/>
        </w:rPr>
        <w:t xml:space="preserve">G. </w:t>
      </w:r>
      <w:proofErr w:type="spellStart"/>
      <w:r>
        <w:rPr>
          <w:rFonts w:ascii="Myriad Pro" w:hAnsi="Myriad Pro"/>
          <w:b/>
          <w:sz w:val="20"/>
          <w:szCs w:val="20"/>
          <w:lang w:val="en-GB"/>
        </w:rPr>
        <w:t>Workplan</w:t>
      </w:r>
      <w:proofErr w:type="spellEnd"/>
      <w:r>
        <w:rPr>
          <w:rFonts w:ascii="Myriad Pro" w:hAnsi="Myriad Pro"/>
          <w:b/>
          <w:sz w:val="20"/>
          <w:szCs w:val="20"/>
          <w:lang w:val="en-GB"/>
        </w:rPr>
        <w:t xml:space="preserve"> for the Evaluation mission [to be provided by the PO]</w:t>
      </w:r>
      <w:bookmarkEnd w:id="316"/>
    </w:p>
    <w:p w:rsidR="005602D0" w:rsidRDefault="005602D0" w:rsidP="005602D0">
      <w:pPr>
        <w:rPr>
          <w:rFonts w:ascii="Myriad Pro" w:hAnsi="Myriad Pro"/>
          <w:sz w:val="20"/>
          <w:szCs w:val="20"/>
          <w:lang w:val="en-GB"/>
        </w:rPr>
      </w:pPr>
      <w:r>
        <w:rPr>
          <w:rFonts w:ascii="Myriad Pro" w:hAnsi="Myriad Pro"/>
          <w:sz w:val="20"/>
          <w:szCs w:val="20"/>
          <w:lang w:val="en-GB"/>
        </w:rPr>
        <w:t xml:space="preserve"> </w:t>
      </w:r>
      <w:bookmarkStart w:id="317" w:name="_Toc280697533"/>
      <w:r>
        <w:rPr>
          <w:rFonts w:ascii="Myriad Pro" w:hAnsi="Myriad Pro"/>
          <w:sz w:val="20"/>
          <w:szCs w:val="20"/>
          <w:lang w:val="en-GB"/>
        </w:rPr>
        <w:t xml:space="preserve">POs are requested to provide a tentative </w:t>
      </w:r>
      <w:proofErr w:type="spellStart"/>
      <w:r>
        <w:rPr>
          <w:rFonts w:ascii="Myriad Pro" w:hAnsi="Myriad Pro"/>
          <w:sz w:val="20"/>
          <w:szCs w:val="20"/>
          <w:lang w:val="en-GB"/>
        </w:rPr>
        <w:t>workplan</w:t>
      </w:r>
      <w:proofErr w:type="spellEnd"/>
      <w:r>
        <w:rPr>
          <w:rFonts w:ascii="Myriad Pro" w:hAnsi="Myriad Pro"/>
          <w:sz w:val="20"/>
          <w:szCs w:val="20"/>
          <w:lang w:val="en-GB"/>
        </w:rPr>
        <w:t xml:space="preserve"> using the format provided in Annex 2.  This will be finalized during discussions with the outsourced company and the team leader/members.</w:t>
      </w:r>
      <w:bookmarkEnd w:id="317"/>
    </w:p>
    <w:p w:rsidR="005602D0" w:rsidRDefault="005602D0" w:rsidP="005602D0">
      <w:pPr>
        <w:rPr>
          <w:rFonts w:ascii="Myriad Pro" w:hAnsi="Myriad Pro"/>
          <w:b/>
          <w:sz w:val="20"/>
          <w:szCs w:val="20"/>
          <w:lang w:val="en-GB"/>
        </w:rPr>
      </w:pPr>
      <w:bookmarkStart w:id="318" w:name="_Toc280697534"/>
      <w:r>
        <w:rPr>
          <w:rFonts w:ascii="Myriad Pro" w:hAnsi="Myriad Pro"/>
          <w:b/>
          <w:sz w:val="20"/>
          <w:szCs w:val="20"/>
          <w:lang w:val="en-GB"/>
        </w:rPr>
        <w:t>H.  Mission Costs and Financing [to be provided by the PO]</w:t>
      </w:r>
      <w:bookmarkEnd w:id="318"/>
    </w:p>
    <w:p w:rsidR="005602D0" w:rsidRDefault="005602D0" w:rsidP="005602D0">
      <w:pPr>
        <w:rPr>
          <w:rFonts w:ascii="Myriad Pro" w:hAnsi="Myriad Pro"/>
          <w:sz w:val="20"/>
          <w:szCs w:val="20"/>
          <w:lang w:val="en-GB"/>
        </w:rPr>
      </w:pPr>
      <w:bookmarkStart w:id="319" w:name="_Toc280697535"/>
      <w:proofErr w:type="gramStart"/>
      <w:r>
        <w:rPr>
          <w:rFonts w:ascii="Myriad Pro" w:hAnsi="Myriad Pro"/>
          <w:sz w:val="20"/>
          <w:szCs w:val="20"/>
          <w:lang w:val="en-GB"/>
        </w:rPr>
        <w:t>Approximately USD 100,000.</w:t>
      </w:r>
      <w:bookmarkEnd w:id="319"/>
      <w:proofErr w:type="gramEnd"/>
    </w:p>
    <w:p w:rsidR="005602D0" w:rsidRDefault="005602D0" w:rsidP="005602D0">
      <w:pPr>
        <w:rPr>
          <w:rFonts w:ascii="Myriad Pro" w:hAnsi="Myriad Pro"/>
          <w:sz w:val="20"/>
          <w:szCs w:val="20"/>
          <w:lang w:val="en-GB"/>
        </w:rPr>
      </w:pPr>
      <w:bookmarkStart w:id="320" w:name="_Toc280697536"/>
      <w:r>
        <w:rPr>
          <w:rFonts w:ascii="Myriad Pro" w:hAnsi="Myriad Pro"/>
          <w:sz w:val="20"/>
          <w:szCs w:val="20"/>
          <w:lang w:val="en-GB"/>
        </w:rPr>
        <w:t>ANNEXES:</w:t>
      </w:r>
      <w:bookmarkEnd w:id="320"/>
    </w:p>
    <w:p w:rsidR="005602D0" w:rsidRDefault="005602D0" w:rsidP="005602D0">
      <w:pPr>
        <w:rPr>
          <w:rFonts w:ascii="Myriad Pro" w:hAnsi="Myriad Pro"/>
          <w:sz w:val="20"/>
          <w:szCs w:val="20"/>
          <w:lang w:val="en-GB"/>
        </w:rPr>
      </w:pPr>
      <w:bookmarkStart w:id="321" w:name="_Toc280697537"/>
      <w:r>
        <w:rPr>
          <w:rFonts w:ascii="Myriad Pro" w:hAnsi="Myriad Pro"/>
          <w:sz w:val="20"/>
          <w:szCs w:val="20"/>
          <w:lang w:val="en-GB"/>
        </w:rPr>
        <w:t>Annex 1 - Indicative Documentation List</w:t>
      </w:r>
      <w:bookmarkEnd w:id="321"/>
    </w:p>
    <w:p w:rsidR="005602D0" w:rsidRDefault="005602D0" w:rsidP="005602D0">
      <w:pPr>
        <w:rPr>
          <w:rFonts w:ascii="Myriad Pro" w:hAnsi="Myriad Pro"/>
          <w:sz w:val="20"/>
          <w:szCs w:val="20"/>
          <w:lang w:val="en-GB"/>
        </w:rPr>
      </w:pPr>
      <w:bookmarkStart w:id="322" w:name="_Toc280697538"/>
      <w:r>
        <w:rPr>
          <w:rFonts w:ascii="Myriad Pro" w:hAnsi="Myriad Pro"/>
          <w:sz w:val="20"/>
          <w:szCs w:val="20"/>
          <w:lang w:val="en-GB"/>
        </w:rPr>
        <w:t>Annex 2 – Tentative Work plan</w:t>
      </w:r>
      <w:bookmarkEnd w:id="322"/>
    </w:p>
    <w:p w:rsidR="005602D0" w:rsidRDefault="005602D0" w:rsidP="005602D0">
      <w:pPr>
        <w:rPr>
          <w:rFonts w:ascii="Myriad Pro" w:hAnsi="Myriad Pro"/>
          <w:sz w:val="20"/>
          <w:szCs w:val="20"/>
          <w:lang w:val="en-GB"/>
        </w:rPr>
      </w:pPr>
      <w:bookmarkStart w:id="323" w:name="_Toc280697539"/>
      <w:r>
        <w:rPr>
          <w:rFonts w:ascii="Myriad Pro" w:hAnsi="Myriad Pro"/>
          <w:sz w:val="20"/>
          <w:szCs w:val="20"/>
          <w:lang w:val="en-GB"/>
        </w:rPr>
        <w:lastRenderedPageBreak/>
        <w:t>Annex 3 - Format for Final Evaluation Report</w:t>
      </w:r>
      <w:bookmarkEnd w:id="323"/>
    </w:p>
    <w:p w:rsidR="005602D0" w:rsidRDefault="005602D0" w:rsidP="005602D0">
      <w:pPr>
        <w:rPr>
          <w:rFonts w:ascii="Myriad Pro" w:hAnsi="Myriad Pro"/>
          <w:sz w:val="20"/>
          <w:szCs w:val="20"/>
          <w:lang w:val="en-GB"/>
        </w:rPr>
      </w:pPr>
      <w:bookmarkStart w:id="324" w:name="_Toc280697540"/>
      <w:r>
        <w:rPr>
          <w:rFonts w:ascii="Myriad Pro" w:hAnsi="Myriad Pro"/>
          <w:sz w:val="20"/>
          <w:szCs w:val="20"/>
          <w:lang w:val="en-GB"/>
        </w:rPr>
        <w:t>Annex 4 – SPIRE Evaluation Matrix for the Local Development sector</w:t>
      </w:r>
      <w:bookmarkEnd w:id="324"/>
    </w:p>
    <w:p w:rsidR="005602D0" w:rsidRDefault="005602D0" w:rsidP="005602D0">
      <w:pPr>
        <w:rPr>
          <w:rFonts w:ascii="Myriad Pro" w:hAnsi="Myriad Pro"/>
          <w:sz w:val="20"/>
          <w:szCs w:val="20"/>
          <w:lang w:val="en-GB"/>
        </w:rPr>
      </w:pPr>
      <w:bookmarkStart w:id="325" w:name="_Toc280697541"/>
      <w:r>
        <w:rPr>
          <w:rFonts w:ascii="Myriad Pro" w:hAnsi="Myriad Pro"/>
          <w:sz w:val="20"/>
          <w:szCs w:val="20"/>
          <w:lang w:val="en-GB"/>
        </w:rPr>
        <w:t>Annex 5 – Format for the Evaluation Summary</w:t>
      </w:r>
      <w:bookmarkEnd w:id="325"/>
    </w:p>
    <w:p w:rsidR="005602D0" w:rsidRDefault="005602D0" w:rsidP="005602D0">
      <w:pPr>
        <w:rPr>
          <w:rFonts w:ascii="Myriad Pro" w:hAnsi="Myriad Pro"/>
          <w:sz w:val="20"/>
          <w:szCs w:val="20"/>
          <w:lang w:val="en-GB"/>
        </w:rPr>
      </w:pPr>
    </w:p>
    <w:p w:rsidR="005602D0" w:rsidRDefault="005602D0" w:rsidP="005602D0">
      <w:pPr>
        <w:rPr>
          <w:rFonts w:ascii="Myriad Pro" w:hAnsi="Myriad Pro"/>
          <w:i/>
          <w:iCs/>
          <w:color w:val="678034"/>
          <w:sz w:val="20"/>
          <w:szCs w:val="20"/>
          <w:lang w:val="fr-FR"/>
        </w:rPr>
      </w:pPr>
      <w:bookmarkStart w:id="326" w:name="_Toc280697542"/>
      <w:proofErr w:type="spellStart"/>
      <w:r>
        <w:rPr>
          <w:rFonts w:ascii="Myriad Pro" w:hAnsi="Myriad Pro"/>
          <w:sz w:val="20"/>
          <w:szCs w:val="20"/>
          <w:lang w:val="fr-FR"/>
        </w:rPr>
        <w:t>Annex</w:t>
      </w:r>
      <w:proofErr w:type="spellEnd"/>
      <w:r>
        <w:rPr>
          <w:rFonts w:ascii="Myriad Pro" w:hAnsi="Myriad Pro"/>
          <w:sz w:val="20"/>
          <w:szCs w:val="20"/>
          <w:lang w:val="fr-FR"/>
        </w:rPr>
        <w:t xml:space="preserve"> 1: Indicative documentation </w:t>
      </w:r>
      <w:proofErr w:type="spellStart"/>
      <w:r>
        <w:rPr>
          <w:rFonts w:ascii="Myriad Pro" w:hAnsi="Myriad Pro"/>
          <w:sz w:val="20"/>
          <w:szCs w:val="20"/>
          <w:lang w:val="fr-FR"/>
        </w:rPr>
        <w:t>list</w:t>
      </w:r>
      <w:bookmarkEnd w:id="326"/>
      <w:proofErr w:type="spellEnd"/>
      <w:r>
        <w:rPr>
          <w:rFonts w:ascii="Myriad Pro" w:hAnsi="Myriad Pro"/>
          <w:sz w:val="20"/>
          <w:szCs w:val="20"/>
          <w:lang w:val="fr-FR"/>
        </w:rPr>
        <w:t xml:space="preserve"> </w:t>
      </w:r>
    </w:p>
    <w:p w:rsidR="005602D0" w:rsidRDefault="005602D0" w:rsidP="005602D0">
      <w:pPr>
        <w:rPr>
          <w:rFonts w:ascii="Myriad Pro" w:hAnsi="Myriad Pro"/>
          <w:b/>
          <w:sz w:val="20"/>
          <w:szCs w:val="20"/>
          <w:lang w:val="fr-FR"/>
        </w:rPr>
      </w:pPr>
      <w:bookmarkStart w:id="327" w:name="_Toc280697543"/>
      <w:r>
        <w:rPr>
          <w:rFonts w:ascii="Myriad Pro" w:hAnsi="Myriad Pro"/>
          <w:b/>
          <w:sz w:val="20"/>
          <w:szCs w:val="20"/>
          <w:lang w:val="fr-FR"/>
        </w:rPr>
        <w:t>UNCDF DOCUMENTS</w:t>
      </w:r>
      <w:bookmarkEnd w:id="327"/>
    </w:p>
    <w:p w:rsidR="005602D0" w:rsidRDefault="005602D0" w:rsidP="005602D0">
      <w:pPr>
        <w:rPr>
          <w:rFonts w:ascii="Myriad Pro" w:hAnsi="Myriad Pro"/>
          <w:sz w:val="20"/>
          <w:szCs w:val="20"/>
          <w:lang w:val="en-GB"/>
        </w:rPr>
      </w:pPr>
      <w:bookmarkStart w:id="328" w:name="_Toc280697544"/>
      <w:r>
        <w:rPr>
          <w:rFonts w:ascii="Myriad Pro" w:hAnsi="Myriad Pro"/>
          <w:sz w:val="20"/>
          <w:szCs w:val="20"/>
          <w:lang w:val="en-GB"/>
        </w:rPr>
        <w:t>Programme approval</w:t>
      </w:r>
      <w:bookmarkEnd w:id="328"/>
    </w:p>
    <w:p w:rsidR="005602D0" w:rsidRDefault="005602D0" w:rsidP="005602D0">
      <w:pPr>
        <w:rPr>
          <w:rFonts w:ascii="Myriad Pro" w:hAnsi="Myriad Pro"/>
          <w:sz w:val="20"/>
          <w:szCs w:val="20"/>
          <w:lang w:val="en-GB"/>
        </w:rPr>
      </w:pPr>
      <w:bookmarkStart w:id="329" w:name="_Toc280697545"/>
      <w:r>
        <w:rPr>
          <w:rFonts w:ascii="Myriad Pro" w:hAnsi="Myriad Pro"/>
          <w:sz w:val="20"/>
          <w:szCs w:val="20"/>
          <w:lang w:val="en-GB"/>
        </w:rPr>
        <w:t xml:space="preserve">Minutes of the Programme Appraisal </w:t>
      </w:r>
      <w:proofErr w:type="gramStart"/>
      <w:r>
        <w:rPr>
          <w:rFonts w:ascii="Myriad Pro" w:hAnsi="Myriad Pro"/>
          <w:sz w:val="20"/>
          <w:szCs w:val="20"/>
          <w:lang w:val="en-GB"/>
        </w:rPr>
        <w:t>Committee  (</w:t>
      </w:r>
      <w:proofErr w:type="gramEnd"/>
      <w:r>
        <w:rPr>
          <w:rFonts w:ascii="Myriad Pro" w:hAnsi="Myriad Pro"/>
          <w:sz w:val="20"/>
          <w:szCs w:val="20"/>
          <w:lang w:val="en-GB"/>
        </w:rPr>
        <w:t>PAC)</w:t>
      </w:r>
      <w:bookmarkEnd w:id="329"/>
    </w:p>
    <w:p w:rsidR="005602D0" w:rsidRDefault="005602D0" w:rsidP="005602D0">
      <w:pPr>
        <w:rPr>
          <w:rFonts w:ascii="Myriad Pro" w:hAnsi="Myriad Pro"/>
          <w:sz w:val="20"/>
          <w:szCs w:val="20"/>
          <w:lang w:val="en-GB"/>
        </w:rPr>
      </w:pPr>
      <w:bookmarkStart w:id="330" w:name="_Toc280697546"/>
      <w:r>
        <w:rPr>
          <w:rFonts w:ascii="Myriad Pro" w:hAnsi="Myriad Pro"/>
          <w:sz w:val="20"/>
          <w:szCs w:val="20"/>
          <w:lang w:val="en-GB"/>
        </w:rPr>
        <w:t>Signed PRODOC</w:t>
      </w:r>
      <w:bookmarkEnd w:id="330"/>
    </w:p>
    <w:p w:rsidR="005602D0" w:rsidRDefault="005602D0" w:rsidP="005602D0">
      <w:pPr>
        <w:rPr>
          <w:rFonts w:ascii="Myriad Pro" w:hAnsi="Myriad Pro"/>
          <w:sz w:val="20"/>
          <w:szCs w:val="20"/>
          <w:lang w:val="en-GB"/>
        </w:rPr>
      </w:pPr>
      <w:bookmarkStart w:id="331" w:name="_Toc280697547"/>
      <w:r>
        <w:rPr>
          <w:rFonts w:ascii="Myriad Pro" w:hAnsi="Myriad Pro"/>
          <w:sz w:val="20"/>
          <w:szCs w:val="20"/>
          <w:lang w:val="en-GB"/>
        </w:rPr>
        <w:t>Government Commitment note</w:t>
      </w:r>
      <w:bookmarkEnd w:id="331"/>
    </w:p>
    <w:p w:rsidR="005602D0" w:rsidRDefault="005602D0" w:rsidP="005602D0">
      <w:pPr>
        <w:rPr>
          <w:rFonts w:ascii="Myriad Pro" w:hAnsi="Myriad Pro"/>
          <w:sz w:val="20"/>
          <w:szCs w:val="20"/>
          <w:lang w:val="en-GB"/>
        </w:rPr>
      </w:pPr>
      <w:bookmarkStart w:id="332" w:name="_Toc280697548"/>
      <w:r>
        <w:rPr>
          <w:rFonts w:ascii="Myriad Pro" w:hAnsi="Myriad Pro"/>
          <w:sz w:val="20"/>
          <w:szCs w:val="20"/>
          <w:lang w:val="en-GB"/>
        </w:rPr>
        <w:t xml:space="preserve">Baseline </w:t>
      </w:r>
      <w:proofErr w:type="gramStart"/>
      <w:r>
        <w:rPr>
          <w:rFonts w:ascii="Myriad Pro" w:hAnsi="Myriad Pro"/>
          <w:sz w:val="20"/>
          <w:szCs w:val="20"/>
          <w:lang w:val="en-GB"/>
        </w:rPr>
        <w:t>studies(</w:t>
      </w:r>
      <w:proofErr w:type="gramEnd"/>
      <w:r>
        <w:rPr>
          <w:rFonts w:ascii="Myriad Pro" w:hAnsi="Myriad Pro"/>
          <w:sz w:val="20"/>
          <w:szCs w:val="20"/>
          <w:lang w:val="en-GB"/>
        </w:rPr>
        <w:t>Research work)</w:t>
      </w:r>
      <w:bookmarkEnd w:id="332"/>
    </w:p>
    <w:p w:rsidR="005602D0" w:rsidRDefault="005602D0" w:rsidP="005602D0">
      <w:pPr>
        <w:rPr>
          <w:rFonts w:ascii="Myriad Pro" w:hAnsi="Myriad Pro"/>
          <w:sz w:val="20"/>
          <w:szCs w:val="20"/>
          <w:lang w:val="en-GB"/>
        </w:rPr>
      </w:pPr>
      <w:bookmarkStart w:id="333" w:name="_Toc280697549"/>
      <w:r>
        <w:rPr>
          <w:rFonts w:ascii="Myriad Pro" w:hAnsi="Myriad Pro"/>
          <w:sz w:val="20"/>
          <w:szCs w:val="20"/>
          <w:lang w:val="en-GB"/>
        </w:rPr>
        <w:t>Socio-economic appraisal</w:t>
      </w:r>
      <w:bookmarkEnd w:id="333"/>
    </w:p>
    <w:p w:rsidR="005602D0" w:rsidRDefault="005602D0" w:rsidP="005602D0">
      <w:pPr>
        <w:rPr>
          <w:rFonts w:ascii="Myriad Pro" w:hAnsi="Myriad Pro"/>
          <w:sz w:val="20"/>
          <w:szCs w:val="20"/>
          <w:lang w:val="en-GB"/>
        </w:rPr>
      </w:pPr>
      <w:bookmarkStart w:id="334" w:name="_Toc280697550"/>
      <w:r>
        <w:rPr>
          <w:rFonts w:ascii="Myriad Pro" w:hAnsi="Myriad Pro"/>
          <w:sz w:val="20"/>
          <w:szCs w:val="20"/>
          <w:lang w:val="en-GB"/>
        </w:rPr>
        <w:t>Institutional Mapping</w:t>
      </w:r>
      <w:bookmarkEnd w:id="334"/>
    </w:p>
    <w:p w:rsidR="005602D0" w:rsidRDefault="005602D0" w:rsidP="005602D0">
      <w:pPr>
        <w:rPr>
          <w:rFonts w:ascii="Myriad Pro" w:hAnsi="Myriad Pro"/>
          <w:sz w:val="20"/>
          <w:szCs w:val="20"/>
          <w:lang w:val="en-GB"/>
        </w:rPr>
      </w:pPr>
      <w:bookmarkStart w:id="335" w:name="_Toc280697551"/>
      <w:r>
        <w:rPr>
          <w:rFonts w:ascii="Myriad Pro" w:hAnsi="Myriad Pro"/>
          <w:sz w:val="20"/>
          <w:szCs w:val="20"/>
          <w:lang w:val="en-GB"/>
        </w:rPr>
        <w:t>Inception report (General presentation of SLEM)</w:t>
      </w:r>
      <w:bookmarkEnd w:id="335"/>
    </w:p>
    <w:p w:rsidR="005602D0" w:rsidRDefault="005602D0" w:rsidP="005602D0">
      <w:pPr>
        <w:rPr>
          <w:rFonts w:ascii="Myriad Pro" w:hAnsi="Myriad Pro"/>
          <w:sz w:val="20"/>
          <w:szCs w:val="20"/>
          <w:lang w:val="en-GB"/>
        </w:rPr>
      </w:pPr>
      <w:bookmarkStart w:id="336" w:name="_Toc280697552"/>
      <w:r>
        <w:rPr>
          <w:rFonts w:ascii="Myriad Pro" w:hAnsi="Myriad Pro"/>
          <w:sz w:val="20"/>
          <w:szCs w:val="20"/>
          <w:lang w:val="en-GB"/>
        </w:rPr>
        <w:t>SLEM Technical note</w:t>
      </w:r>
      <w:bookmarkEnd w:id="336"/>
    </w:p>
    <w:p w:rsidR="005602D0" w:rsidRDefault="005602D0" w:rsidP="005602D0">
      <w:pPr>
        <w:rPr>
          <w:rFonts w:ascii="Myriad Pro" w:hAnsi="Myriad Pro"/>
          <w:sz w:val="20"/>
          <w:szCs w:val="20"/>
          <w:lang w:val="en-GB"/>
        </w:rPr>
      </w:pPr>
      <w:bookmarkStart w:id="337" w:name="_Toc280697553"/>
      <w:r>
        <w:rPr>
          <w:rFonts w:ascii="Myriad Pro" w:hAnsi="Myriad Pro"/>
          <w:sz w:val="20"/>
          <w:szCs w:val="20"/>
          <w:lang w:val="en-GB"/>
        </w:rPr>
        <w:t xml:space="preserve">Structures and </w:t>
      </w:r>
      <w:proofErr w:type="gramStart"/>
      <w:r>
        <w:rPr>
          <w:rFonts w:ascii="Myriad Pro" w:hAnsi="Myriad Pro"/>
          <w:sz w:val="20"/>
          <w:szCs w:val="20"/>
          <w:lang w:val="en-GB"/>
        </w:rPr>
        <w:t>system  set</w:t>
      </w:r>
      <w:proofErr w:type="gramEnd"/>
      <w:r>
        <w:rPr>
          <w:rFonts w:ascii="Myriad Pro" w:hAnsi="Myriad Pro"/>
          <w:sz w:val="20"/>
          <w:szCs w:val="20"/>
          <w:lang w:val="en-GB"/>
        </w:rPr>
        <w:t xml:space="preserve"> up for  SLEM</w:t>
      </w:r>
      <w:bookmarkEnd w:id="337"/>
    </w:p>
    <w:p w:rsidR="005602D0" w:rsidRDefault="005602D0" w:rsidP="005602D0">
      <w:pPr>
        <w:rPr>
          <w:rFonts w:ascii="Myriad Pro" w:hAnsi="Myriad Pro"/>
          <w:sz w:val="20"/>
          <w:szCs w:val="20"/>
          <w:lang w:val="en-GB"/>
        </w:rPr>
      </w:pPr>
      <w:bookmarkStart w:id="338" w:name="_Toc280697554"/>
      <w:r>
        <w:rPr>
          <w:rFonts w:ascii="Myriad Pro" w:hAnsi="Myriad Pro"/>
          <w:sz w:val="20"/>
          <w:szCs w:val="20"/>
          <w:lang w:val="en-GB"/>
        </w:rPr>
        <w:t>Formation of District forum for Local Economy (DFLEs)</w:t>
      </w:r>
      <w:bookmarkEnd w:id="338"/>
    </w:p>
    <w:p w:rsidR="005602D0" w:rsidRDefault="005602D0" w:rsidP="005602D0">
      <w:pPr>
        <w:rPr>
          <w:rFonts w:ascii="Myriad Pro" w:hAnsi="Myriad Pro"/>
          <w:sz w:val="20"/>
          <w:szCs w:val="20"/>
          <w:lang w:val="en-GB"/>
        </w:rPr>
      </w:pPr>
      <w:bookmarkStart w:id="339" w:name="_Toc280697555"/>
      <w:proofErr w:type="spellStart"/>
      <w:r>
        <w:rPr>
          <w:rFonts w:ascii="Myriad Pro" w:hAnsi="Myriad Pro"/>
          <w:sz w:val="20"/>
          <w:szCs w:val="20"/>
          <w:lang w:val="en-GB"/>
        </w:rPr>
        <w:t>Sengerema</w:t>
      </w:r>
      <w:proofErr w:type="spellEnd"/>
      <w:r>
        <w:rPr>
          <w:rFonts w:ascii="Myriad Pro" w:hAnsi="Myriad Pro"/>
          <w:sz w:val="20"/>
          <w:szCs w:val="20"/>
          <w:lang w:val="en-GB"/>
        </w:rPr>
        <w:t xml:space="preserve"> workshop report</w:t>
      </w:r>
      <w:bookmarkEnd w:id="339"/>
    </w:p>
    <w:p w:rsidR="005602D0" w:rsidRDefault="005602D0" w:rsidP="005602D0">
      <w:pPr>
        <w:rPr>
          <w:rFonts w:ascii="Myriad Pro" w:hAnsi="Myriad Pro"/>
          <w:sz w:val="20"/>
          <w:szCs w:val="20"/>
          <w:lang w:val="en-GB"/>
        </w:rPr>
      </w:pPr>
      <w:bookmarkStart w:id="340" w:name="_Toc280697556"/>
      <w:proofErr w:type="spellStart"/>
      <w:r>
        <w:rPr>
          <w:rFonts w:ascii="Myriad Pro" w:hAnsi="Myriad Pro"/>
          <w:sz w:val="20"/>
          <w:szCs w:val="20"/>
          <w:lang w:val="en-GB"/>
        </w:rPr>
        <w:t>Misungwi</w:t>
      </w:r>
      <w:proofErr w:type="spellEnd"/>
      <w:r>
        <w:rPr>
          <w:rFonts w:ascii="Myriad Pro" w:hAnsi="Myriad Pro"/>
          <w:sz w:val="20"/>
          <w:szCs w:val="20"/>
          <w:lang w:val="en-GB"/>
        </w:rPr>
        <w:t xml:space="preserve"> workshop report</w:t>
      </w:r>
      <w:bookmarkEnd w:id="340"/>
    </w:p>
    <w:p w:rsidR="005602D0" w:rsidRDefault="005602D0" w:rsidP="005602D0">
      <w:pPr>
        <w:rPr>
          <w:rFonts w:ascii="Myriad Pro" w:hAnsi="Myriad Pro"/>
          <w:sz w:val="20"/>
          <w:szCs w:val="20"/>
          <w:lang w:val="en-GB"/>
        </w:rPr>
      </w:pPr>
      <w:bookmarkStart w:id="341" w:name="_Toc280697557"/>
      <w:r>
        <w:rPr>
          <w:rFonts w:ascii="Myriad Pro" w:hAnsi="Myriad Pro"/>
          <w:sz w:val="20"/>
          <w:szCs w:val="20"/>
          <w:lang w:val="en-GB"/>
        </w:rPr>
        <w:t>Local Economic Development Fund</w:t>
      </w:r>
      <w:bookmarkEnd w:id="341"/>
    </w:p>
    <w:p w:rsidR="005602D0" w:rsidRDefault="005602D0" w:rsidP="005602D0">
      <w:pPr>
        <w:rPr>
          <w:rFonts w:ascii="Myriad Pro" w:hAnsi="Myriad Pro"/>
          <w:sz w:val="20"/>
          <w:szCs w:val="20"/>
          <w:lang w:val="en-GB"/>
        </w:rPr>
      </w:pPr>
      <w:bookmarkStart w:id="342" w:name="_Toc280697558"/>
      <w:r>
        <w:rPr>
          <w:rFonts w:ascii="Myriad Pro" w:hAnsi="Myriad Pro"/>
          <w:sz w:val="20"/>
          <w:szCs w:val="20"/>
          <w:lang w:val="en-GB"/>
        </w:rPr>
        <w:t>Aide memoire (ANZIZ report)</w:t>
      </w:r>
      <w:bookmarkEnd w:id="342"/>
    </w:p>
    <w:p w:rsidR="005602D0" w:rsidRDefault="005602D0" w:rsidP="005602D0">
      <w:pPr>
        <w:rPr>
          <w:rFonts w:ascii="Myriad Pro" w:hAnsi="Myriad Pro"/>
          <w:sz w:val="20"/>
          <w:szCs w:val="20"/>
          <w:lang w:val="en-GB"/>
        </w:rPr>
      </w:pPr>
      <w:bookmarkStart w:id="343" w:name="_Toc280697559"/>
      <w:proofErr w:type="spellStart"/>
      <w:r>
        <w:rPr>
          <w:rFonts w:ascii="Myriad Pro" w:hAnsi="Myriad Pro"/>
          <w:sz w:val="20"/>
          <w:szCs w:val="20"/>
          <w:lang w:val="en-GB"/>
        </w:rPr>
        <w:t>MoU</w:t>
      </w:r>
      <w:proofErr w:type="spellEnd"/>
      <w:r>
        <w:rPr>
          <w:rFonts w:ascii="Myriad Pro" w:hAnsi="Myriad Pro"/>
          <w:sz w:val="20"/>
          <w:szCs w:val="20"/>
          <w:lang w:val="en-GB"/>
        </w:rPr>
        <w:t xml:space="preserve"> between </w:t>
      </w:r>
      <w:proofErr w:type="spellStart"/>
      <w:r>
        <w:rPr>
          <w:rFonts w:ascii="Myriad Pro" w:hAnsi="Myriad Pro"/>
          <w:sz w:val="20"/>
          <w:szCs w:val="20"/>
          <w:lang w:val="en-GB"/>
        </w:rPr>
        <w:t>Sengerema</w:t>
      </w:r>
      <w:proofErr w:type="spellEnd"/>
      <w:r>
        <w:rPr>
          <w:rFonts w:ascii="Myriad Pro" w:hAnsi="Myriad Pro"/>
          <w:sz w:val="20"/>
          <w:szCs w:val="20"/>
          <w:lang w:val="en-GB"/>
        </w:rPr>
        <w:t xml:space="preserve"> District Council </w:t>
      </w:r>
      <w:proofErr w:type="gramStart"/>
      <w:r>
        <w:rPr>
          <w:rFonts w:ascii="Myriad Pro" w:hAnsi="Myriad Pro"/>
          <w:sz w:val="20"/>
          <w:szCs w:val="20"/>
          <w:lang w:val="en-GB"/>
        </w:rPr>
        <w:t xml:space="preserve">and  </w:t>
      </w:r>
      <w:proofErr w:type="spellStart"/>
      <w:r>
        <w:rPr>
          <w:rFonts w:ascii="Myriad Pro" w:hAnsi="Myriad Pro"/>
          <w:sz w:val="20"/>
          <w:szCs w:val="20"/>
          <w:lang w:val="en-GB"/>
        </w:rPr>
        <w:t>Uzinza</w:t>
      </w:r>
      <w:proofErr w:type="spellEnd"/>
      <w:proofErr w:type="gramEnd"/>
      <w:r>
        <w:rPr>
          <w:rFonts w:ascii="Myriad Pro" w:hAnsi="Myriad Pro"/>
          <w:sz w:val="20"/>
          <w:szCs w:val="20"/>
          <w:lang w:val="en-GB"/>
        </w:rPr>
        <w:t xml:space="preserve"> SACCOs</w:t>
      </w:r>
      <w:bookmarkEnd w:id="343"/>
    </w:p>
    <w:p w:rsidR="005602D0" w:rsidRDefault="005602D0" w:rsidP="005602D0">
      <w:pPr>
        <w:rPr>
          <w:rFonts w:ascii="Myriad Pro" w:hAnsi="Myriad Pro"/>
          <w:sz w:val="20"/>
          <w:szCs w:val="20"/>
          <w:lang w:val="en-GB"/>
        </w:rPr>
      </w:pPr>
      <w:bookmarkStart w:id="344" w:name="_Toc280697560"/>
      <w:proofErr w:type="spellStart"/>
      <w:r>
        <w:rPr>
          <w:rFonts w:ascii="Myriad Pro" w:hAnsi="Myriad Pro"/>
          <w:sz w:val="20"/>
          <w:szCs w:val="20"/>
          <w:lang w:val="en-GB"/>
        </w:rPr>
        <w:t>MoU</w:t>
      </w:r>
      <w:proofErr w:type="spellEnd"/>
      <w:r>
        <w:rPr>
          <w:rFonts w:ascii="Myriad Pro" w:hAnsi="Myriad Pro"/>
          <w:sz w:val="20"/>
          <w:szCs w:val="20"/>
          <w:lang w:val="en-GB"/>
        </w:rPr>
        <w:t xml:space="preserve"> between </w:t>
      </w:r>
      <w:proofErr w:type="spellStart"/>
      <w:r>
        <w:rPr>
          <w:rFonts w:ascii="Myriad Pro" w:hAnsi="Myriad Pro"/>
          <w:sz w:val="20"/>
          <w:szCs w:val="20"/>
          <w:lang w:val="en-GB"/>
        </w:rPr>
        <w:t>Misungwi</w:t>
      </w:r>
      <w:proofErr w:type="spellEnd"/>
      <w:r>
        <w:rPr>
          <w:rFonts w:ascii="Myriad Pro" w:hAnsi="Myriad Pro"/>
          <w:sz w:val="20"/>
          <w:szCs w:val="20"/>
          <w:lang w:val="en-GB"/>
        </w:rPr>
        <w:t xml:space="preserve"> District Council and </w:t>
      </w:r>
      <w:proofErr w:type="gramStart"/>
      <w:r>
        <w:rPr>
          <w:rFonts w:ascii="Myriad Pro" w:hAnsi="Myriad Pro"/>
          <w:sz w:val="20"/>
          <w:szCs w:val="20"/>
          <w:lang w:val="en-GB"/>
        </w:rPr>
        <w:t>MKUKUWAMI  SACCOS</w:t>
      </w:r>
      <w:bookmarkEnd w:id="344"/>
      <w:proofErr w:type="gramEnd"/>
    </w:p>
    <w:p w:rsidR="005602D0" w:rsidRDefault="005602D0" w:rsidP="005602D0">
      <w:pPr>
        <w:rPr>
          <w:rFonts w:ascii="Myriad Pro" w:hAnsi="Myriad Pro"/>
          <w:sz w:val="20"/>
          <w:szCs w:val="20"/>
          <w:lang w:val="en-GB"/>
        </w:rPr>
      </w:pPr>
      <w:bookmarkStart w:id="345" w:name="_Toc280697561"/>
      <w:r>
        <w:rPr>
          <w:rFonts w:ascii="Myriad Pro" w:hAnsi="Myriad Pro"/>
          <w:sz w:val="20"/>
          <w:szCs w:val="20"/>
          <w:lang w:val="en-GB"/>
        </w:rPr>
        <w:t>M and E framework</w:t>
      </w:r>
      <w:bookmarkEnd w:id="345"/>
    </w:p>
    <w:p w:rsidR="005602D0" w:rsidRDefault="005602D0" w:rsidP="005602D0">
      <w:pPr>
        <w:rPr>
          <w:rFonts w:ascii="Myriad Pro" w:hAnsi="Myriad Pro"/>
          <w:sz w:val="20"/>
          <w:szCs w:val="20"/>
          <w:lang w:val="en-GB"/>
        </w:rPr>
      </w:pPr>
      <w:bookmarkStart w:id="346" w:name="_Toc280697562"/>
      <w:r>
        <w:rPr>
          <w:rFonts w:ascii="Myriad Pro" w:hAnsi="Myriad Pro"/>
          <w:sz w:val="20"/>
          <w:szCs w:val="20"/>
          <w:lang w:val="en-GB"/>
        </w:rPr>
        <w:t>Synthetic report</w:t>
      </w:r>
      <w:bookmarkEnd w:id="346"/>
    </w:p>
    <w:p w:rsidR="005602D0" w:rsidRDefault="005602D0" w:rsidP="005602D0">
      <w:pPr>
        <w:rPr>
          <w:rFonts w:ascii="Myriad Pro" w:hAnsi="Myriad Pro"/>
          <w:sz w:val="20"/>
          <w:szCs w:val="20"/>
          <w:lang w:val="en-GB"/>
        </w:rPr>
      </w:pPr>
      <w:bookmarkStart w:id="347" w:name="_Toc280697563"/>
      <w:r>
        <w:rPr>
          <w:rFonts w:ascii="Myriad Pro" w:hAnsi="Myriad Pro"/>
          <w:sz w:val="20"/>
          <w:szCs w:val="20"/>
          <w:lang w:val="en-GB"/>
        </w:rPr>
        <w:t>Documentation and up scaling</w:t>
      </w:r>
      <w:bookmarkEnd w:id="347"/>
    </w:p>
    <w:p w:rsidR="005602D0" w:rsidRDefault="005602D0" w:rsidP="005602D0">
      <w:pPr>
        <w:rPr>
          <w:rFonts w:ascii="Myriad Pro" w:hAnsi="Myriad Pro"/>
          <w:sz w:val="20"/>
          <w:szCs w:val="20"/>
          <w:lang w:val="en-GB"/>
        </w:rPr>
      </w:pPr>
      <w:bookmarkStart w:id="348" w:name="_Toc280697564"/>
      <w:r>
        <w:rPr>
          <w:rFonts w:ascii="Myriad Pro" w:hAnsi="Myriad Pro"/>
          <w:sz w:val="20"/>
          <w:szCs w:val="20"/>
          <w:lang w:val="en-GB"/>
        </w:rPr>
        <w:t>Papers for the National Workshop on LED</w:t>
      </w:r>
      <w:bookmarkEnd w:id="348"/>
    </w:p>
    <w:p w:rsidR="005602D0" w:rsidRDefault="005602D0" w:rsidP="005602D0">
      <w:pPr>
        <w:rPr>
          <w:rFonts w:ascii="Myriad Pro" w:hAnsi="Myriad Pro"/>
          <w:sz w:val="20"/>
          <w:szCs w:val="20"/>
          <w:lang w:val="en-GB"/>
        </w:rPr>
      </w:pPr>
      <w:bookmarkStart w:id="349" w:name="_Toc280697565"/>
      <w:r>
        <w:rPr>
          <w:rFonts w:ascii="Myriad Pro" w:hAnsi="Myriad Pro"/>
          <w:sz w:val="20"/>
          <w:szCs w:val="20"/>
          <w:lang w:val="en-GB"/>
        </w:rPr>
        <w:t>Workshop report</w:t>
      </w:r>
      <w:bookmarkEnd w:id="349"/>
    </w:p>
    <w:p w:rsidR="005602D0" w:rsidRDefault="005602D0" w:rsidP="005602D0">
      <w:pPr>
        <w:rPr>
          <w:rFonts w:ascii="Myriad Pro" w:hAnsi="Myriad Pro"/>
          <w:sz w:val="20"/>
          <w:szCs w:val="20"/>
          <w:lang w:val="en-GB"/>
        </w:rPr>
      </w:pPr>
      <w:bookmarkStart w:id="350" w:name="_Toc280697566"/>
      <w:r>
        <w:rPr>
          <w:rFonts w:ascii="Myriad Pro" w:hAnsi="Myriad Pro"/>
          <w:sz w:val="20"/>
          <w:szCs w:val="20"/>
          <w:lang w:val="en-GB"/>
        </w:rPr>
        <w:t>Annual work plans, progress reports (Management Information System reports) and financial reports</w:t>
      </w:r>
      <w:bookmarkEnd w:id="350"/>
    </w:p>
    <w:p w:rsidR="005602D0" w:rsidRDefault="005602D0" w:rsidP="005602D0">
      <w:pPr>
        <w:rPr>
          <w:rFonts w:ascii="Myriad Pro" w:hAnsi="Myriad Pro"/>
          <w:sz w:val="20"/>
          <w:szCs w:val="20"/>
          <w:lang w:val="en-GB"/>
        </w:rPr>
      </w:pPr>
      <w:bookmarkStart w:id="351" w:name="_Toc280697567"/>
      <w:r>
        <w:rPr>
          <w:rFonts w:ascii="Myriad Pro" w:hAnsi="Myriad Pro"/>
          <w:sz w:val="20"/>
          <w:szCs w:val="20"/>
          <w:lang w:val="en-GB"/>
        </w:rPr>
        <w:t>Annual Progress report January-2009</w:t>
      </w:r>
      <w:bookmarkEnd w:id="351"/>
    </w:p>
    <w:p w:rsidR="005602D0" w:rsidRDefault="005602D0" w:rsidP="005602D0">
      <w:pPr>
        <w:rPr>
          <w:rFonts w:ascii="Myriad Pro" w:hAnsi="Myriad Pro"/>
          <w:sz w:val="20"/>
          <w:szCs w:val="20"/>
          <w:lang w:val="en-GB"/>
        </w:rPr>
      </w:pPr>
      <w:bookmarkStart w:id="352" w:name="_Toc280697568"/>
      <w:proofErr w:type="spellStart"/>
      <w:r>
        <w:rPr>
          <w:rFonts w:ascii="Myriad Pro" w:hAnsi="Myriad Pro"/>
          <w:sz w:val="20"/>
          <w:szCs w:val="20"/>
          <w:lang w:val="en-GB"/>
        </w:rPr>
        <w:t>Semi annual</w:t>
      </w:r>
      <w:proofErr w:type="spellEnd"/>
      <w:r>
        <w:rPr>
          <w:rFonts w:ascii="Myriad Pro" w:hAnsi="Myriad Pro"/>
          <w:sz w:val="20"/>
          <w:szCs w:val="20"/>
          <w:lang w:val="en-GB"/>
        </w:rPr>
        <w:t xml:space="preserve"> report</w:t>
      </w:r>
      <w:bookmarkEnd w:id="352"/>
    </w:p>
    <w:p w:rsidR="005602D0" w:rsidRDefault="005602D0" w:rsidP="005602D0">
      <w:pPr>
        <w:rPr>
          <w:rFonts w:ascii="Myriad Pro" w:hAnsi="Myriad Pro"/>
          <w:sz w:val="20"/>
          <w:szCs w:val="20"/>
          <w:lang w:val="en-GB"/>
        </w:rPr>
      </w:pPr>
      <w:bookmarkStart w:id="353" w:name="_Toc280697569"/>
      <w:r>
        <w:rPr>
          <w:rFonts w:ascii="Myriad Pro" w:hAnsi="Myriad Pro"/>
          <w:sz w:val="20"/>
          <w:szCs w:val="20"/>
          <w:lang w:val="en-GB"/>
        </w:rPr>
        <w:t xml:space="preserve">Previous evaluations (Support to Good Local Governance and Support to Decentralization </w:t>
      </w:r>
      <w:proofErr w:type="spellStart"/>
      <w:r>
        <w:rPr>
          <w:rFonts w:ascii="Myriad Pro" w:hAnsi="Myriad Pro"/>
          <w:sz w:val="20"/>
          <w:szCs w:val="20"/>
          <w:lang w:val="en-GB"/>
        </w:rPr>
        <w:t>prtogramme</w:t>
      </w:r>
      <w:bookmarkEnd w:id="353"/>
      <w:proofErr w:type="spellEnd"/>
    </w:p>
    <w:p w:rsidR="005602D0" w:rsidRDefault="005602D0" w:rsidP="005602D0">
      <w:pPr>
        <w:rPr>
          <w:rFonts w:ascii="Myriad Pro" w:hAnsi="Myriad Pro"/>
          <w:sz w:val="20"/>
          <w:szCs w:val="20"/>
          <w:lang w:val="en-GB"/>
        </w:rPr>
      </w:pPr>
      <w:bookmarkStart w:id="354" w:name="_Toc280697570"/>
      <w:r>
        <w:rPr>
          <w:rFonts w:ascii="Myriad Pro" w:hAnsi="Myriad Pro"/>
          <w:sz w:val="20"/>
          <w:szCs w:val="20"/>
          <w:lang w:val="en-GB"/>
        </w:rPr>
        <w:t>Technical studies</w:t>
      </w:r>
      <w:bookmarkEnd w:id="354"/>
    </w:p>
    <w:p w:rsidR="005602D0" w:rsidRDefault="005602D0" w:rsidP="005602D0">
      <w:pPr>
        <w:rPr>
          <w:rFonts w:ascii="Myriad Pro" w:hAnsi="Myriad Pro"/>
          <w:sz w:val="20"/>
          <w:szCs w:val="20"/>
          <w:lang w:val="en-GB"/>
        </w:rPr>
      </w:pPr>
      <w:bookmarkStart w:id="355" w:name="_Toc280697571"/>
      <w:r>
        <w:rPr>
          <w:rFonts w:ascii="Myriad Pro" w:hAnsi="Myriad Pro"/>
          <w:sz w:val="20"/>
          <w:szCs w:val="20"/>
          <w:lang w:val="en-GB"/>
        </w:rPr>
        <w:t>Value chain analysis</w:t>
      </w:r>
      <w:bookmarkEnd w:id="355"/>
    </w:p>
    <w:p w:rsidR="005602D0" w:rsidRDefault="005602D0" w:rsidP="005602D0">
      <w:pPr>
        <w:rPr>
          <w:rFonts w:ascii="Myriad Pro" w:hAnsi="Myriad Pro"/>
          <w:sz w:val="20"/>
          <w:szCs w:val="20"/>
          <w:lang w:val="en-GB"/>
        </w:rPr>
      </w:pPr>
      <w:bookmarkStart w:id="356" w:name="_Toc280697572"/>
      <w:r>
        <w:rPr>
          <w:rFonts w:ascii="Myriad Pro" w:hAnsi="Myriad Pro"/>
          <w:sz w:val="20"/>
          <w:szCs w:val="20"/>
          <w:lang w:val="en-GB"/>
        </w:rPr>
        <w:t>Programme Audit Reports</w:t>
      </w:r>
      <w:bookmarkEnd w:id="356"/>
    </w:p>
    <w:p w:rsidR="005602D0" w:rsidRDefault="005602D0" w:rsidP="005602D0">
      <w:pPr>
        <w:rPr>
          <w:rFonts w:ascii="Myriad Pro" w:hAnsi="Myriad Pro"/>
          <w:sz w:val="20"/>
          <w:szCs w:val="20"/>
          <w:lang w:val="en-GB"/>
        </w:rPr>
      </w:pPr>
      <w:bookmarkStart w:id="357" w:name="_Toc280697573"/>
      <w:r>
        <w:rPr>
          <w:rFonts w:ascii="Myriad Pro" w:hAnsi="Myriad Pro"/>
          <w:sz w:val="20"/>
          <w:szCs w:val="20"/>
          <w:lang w:val="en-GB"/>
        </w:rPr>
        <w:t>Documentation, guidelines, studies produced by programme</w:t>
      </w:r>
      <w:bookmarkEnd w:id="357"/>
    </w:p>
    <w:p w:rsidR="005602D0" w:rsidRDefault="005602D0" w:rsidP="005602D0">
      <w:pPr>
        <w:rPr>
          <w:rFonts w:ascii="Myriad Pro" w:hAnsi="Myriad Pro"/>
          <w:sz w:val="20"/>
          <w:szCs w:val="20"/>
          <w:lang w:val="en-GB"/>
        </w:rPr>
      </w:pPr>
      <w:bookmarkStart w:id="358" w:name="_Toc280697574"/>
      <w:r>
        <w:rPr>
          <w:rFonts w:ascii="Myriad Pro" w:hAnsi="Myriad Pro"/>
          <w:sz w:val="20"/>
          <w:szCs w:val="20"/>
          <w:lang w:val="en-GB"/>
        </w:rPr>
        <w:t>Workshop papers</w:t>
      </w:r>
      <w:bookmarkEnd w:id="358"/>
    </w:p>
    <w:p w:rsidR="005602D0" w:rsidRDefault="005602D0" w:rsidP="005602D0">
      <w:pPr>
        <w:rPr>
          <w:rFonts w:ascii="Myriad Pro" w:hAnsi="Myriad Pro"/>
          <w:sz w:val="20"/>
          <w:szCs w:val="20"/>
          <w:lang w:val="en-GB"/>
        </w:rPr>
      </w:pPr>
    </w:p>
    <w:p w:rsidR="005602D0" w:rsidRDefault="005602D0" w:rsidP="005602D0">
      <w:pPr>
        <w:rPr>
          <w:rFonts w:ascii="Myriad Pro" w:hAnsi="Myriad Pro"/>
          <w:sz w:val="20"/>
          <w:szCs w:val="20"/>
          <w:lang w:val="en-GB"/>
        </w:rPr>
      </w:pPr>
      <w:bookmarkStart w:id="359" w:name="_Toc280697575"/>
      <w:r>
        <w:rPr>
          <w:rFonts w:ascii="Myriad Pro" w:hAnsi="Myriad Pro"/>
          <w:sz w:val="20"/>
          <w:szCs w:val="20"/>
          <w:lang w:val="en-GB"/>
        </w:rPr>
        <w:t>UN Common Country Assessment and UN Development Assistance Framework for the programme country</w:t>
      </w:r>
      <w:bookmarkEnd w:id="359"/>
    </w:p>
    <w:p w:rsidR="005602D0" w:rsidRDefault="005602D0" w:rsidP="005602D0">
      <w:pPr>
        <w:rPr>
          <w:rFonts w:ascii="Myriad Pro" w:hAnsi="Myriad Pro"/>
          <w:sz w:val="20"/>
          <w:szCs w:val="20"/>
          <w:lang w:val="en-GB"/>
        </w:rPr>
      </w:pPr>
      <w:bookmarkStart w:id="360" w:name="_Toc280697576"/>
      <w:r>
        <w:rPr>
          <w:rFonts w:ascii="Myriad Pro" w:hAnsi="Myriad Pro"/>
          <w:sz w:val="20"/>
          <w:szCs w:val="20"/>
          <w:lang w:val="en-GB"/>
        </w:rPr>
        <w:t>UNCDF Strategic Results Framework</w:t>
      </w:r>
      <w:bookmarkEnd w:id="360"/>
    </w:p>
    <w:p w:rsidR="005602D0" w:rsidRDefault="005602D0" w:rsidP="005602D0">
      <w:pPr>
        <w:rPr>
          <w:rFonts w:ascii="Myriad Pro" w:hAnsi="Myriad Pro"/>
          <w:sz w:val="20"/>
          <w:szCs w:val="20"/>
          <w:lang w:val="en-GB"/>
        </w:rPr>
      </w:pPr>
      <w:bookmarkStart w:id="361" w:name="_Toc280697577"/>
      <w:r>
        <w:rPr>
          <w:rFonts w:ascii="Myriad Pro" w:hAnsi="Myriad Pro"/>
          <w:sz w:val="20"/>
          <w:szCs w:val="20"/>
          <w:lang w:val="en-GB"/>
        </w:rPr>
        <w:t>(2) Other relevant Non-UNCDF Documents</w:t>
      </w:r>
      <w:bookmarkEnd w:id="361"/>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362" w:name="_Toc280697578"/>
      <w:r>
        <w:rPr>
          <w:rFonts w:ascii="Myriad Pro" w:hAnsi="Myriad Pro"/>
          <w:sz w:val="20"/>
          <w:szCs w:val="20"/>
          <w:lang w:val="en-GB"/>
        </w:rPr>
        <w:t>Documents prepared by the Government, national stakeholders and other international and national stakeholders of value in terms of preparing the team with relevant background should be listed here.</w:t>
      </w:r>
      <w:bookmarkEnd w:id="362"/>
    </w:p>
    <w:p w:rsidR="005602D0" w:rsidRDefault="005602D0" w:rsidP="005602D0">
      <w:pPr>
        <w:rPr>
          <w:rFonts w:ascii="Myriad Pro" w:hAnsi="Myriad Pro"/>
          <w:sz w:val="20"/>
          <w:szCs w:val="20"/>
          <w:lang w:val="en-GB"/>
        </w:rPr>
      </w:pPr>
      <w:bookmarkStart w:id="363" w:name="_Toc280697579"/>
      <w:r>
        <w:rPr>
          <w:rFonts w:ascii="Myriad Pro" w:hAnsi="Myriad Pro"/>
          <w:sz w:val="20"/>
          <w:szCs w:val="20"/>
          <w:lang w:val="en-GB"/>
        </w:rPr>
        <w:t>Government policy paper on local government</w:t>
      </w:r>
      <w:bookmarkEnd w:id="363"/>
    </w:p>
    <w:p w:rsidR="005602D0" w:rsidRDefault="005602D0" w:rsidP="005602D0">
      <w:pPr>
        <w:rPr>
          <w:rFonts w:ascii="Myriad Pro" w:hAnsi="Myriad Pro"/>
          <w:sz w:val="20"/>
          <w:szCs w:val="20"/>
          <w:lang w:val="en-GB"/>
        </w:rPr>
      </w:pPr>
      <w:bookmarkStart w:id="364" w:name="_Toc280697580"/>
      <w:r>
        <w:rPr>
          <w:rFonts w:ascii="Myriad Pro" w:hAnsi="Myriad Pro"/>
          <w:sz w:val="20"/>
          <w:szCs w:val="20"/>
          <w:lang w:val="en-GB"/>
        </w:rPr>
        <w:t>Local government Reform Programme 11 (Decentralization by Devolution)</w:t>
      </w:r>
      <w:bookmarkEnd w:id="364"/>
    </w:p>
    <w:p w:rsidR="005602D0" w:rsidRDefault="005602D0" w:rsidP="005602D0">
      <w:pPr>
        <w:rPr>
          <w:rFonts w:ascii="Myriad Pro" w:hAnsi="Myriad Pro"/>
          <w:lang w:val="en-GB"/>
        </w:rPr>
      </w:pPr>
    </w:p>
    <w:p w:rsidR="005602D0" w:rsidRDefault="005602D0" w:rsidP="005602D0">
      <w:pPr>
        <w:rPr>
          <w:rFonts w:ascii="Myriad Pro" w:hAnsi="Myriad Pro"/>
          <w:lang w:val="en-GB"/>
        </w:rPr>
      </w:pPr>
      <w:bookmarkStart w:id="365" w:name="_Toc280697581"/>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p>
    <w:p w:rsidR="005602D0" w:rsidRDefault="005602D0" w:rsidP="005602D0">
      <w:pPr>
        <w:rPr>
          <w:rFonts w:ascii="Myriad Pro" w:hAnsi="Myriad Pro"/>
          <w:lang w:val="en-GB"/>
        </w:rPr>
      </w:pPr>
      <w:r>
        <w:rPr>
          <w:rFonts w:ascii="Myriad Pro" w:hAnsi="Myriad Pro"/>
          <w:lang w:val="en-GB"/>
        </w:rPr>
        <w:t xml:space="preserve">Annex 2 – TEMPLATE FOR WORK PLAN PREPARATION - </w:t>
      </w:r>
      <w:r>
        <w:rPr>
          <w:rFonts w:ascii="Myriad Pro" w:hAnsi="Myriad Pro"/>
          <w:color w:val="678034"/>
          <w:lang w:val="en-GB"/>
        </w:rPr>
        <w:t>DRAFT TO BE PREPARED BY PO</w:t>
      </w:r>
      <w:bookmarkEnd w:id="365"/>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420"/>
        <w:gridCol w:w="2160"/>
        <w:gridCol w:w="1620"/>
        <w:gridCol w:w="1560"/>
      </w:tblGrid>
      <w:tr w:rsidR="005602D0" w:rsidTr="005602D0">
        <w:trPr>
          <w:cantSplit/>
          <w:trHeight w:val="687"/>
        </w:trPr>
        <w:tc>
          <w:tcPr>
            <w:tcW w:w="3420" w:type="dxa"/>
            <w:tcBorders>
              <w:top w:val="single" w:sz="6" w:space="0" w:color="000000"/>
              <w:left w:val="single" w:sz="6" w:space="0" w:color="000000"/>
              <w:bottom w:val="single" w:sz="6" w:space="0" w:color="000000"/>
              <w:right w:val="single" w:sz="6" w:space="0" w:color="000000"/>
            </w:tcBorders>
            <w:shd w:val="solid" w:color="000000" w:fill="FFFFFF"/>
            <w:hideMark/>
          </w:tcPr>
          <w:p w:rsidR="005602D0" w:rsidRDefault="005602D0">
            <w:pPr>
              <w:rPr>
                <w:rFonts w:ascii="Myriad Pro" w:hAnsi="Myriad Pro"/>
                <w:lang w:val="en-GB" w:eastAsia="it-IT"/>
              </w:rPr>
            </w:pPr>
            <w:bookmarkStart w:id="366" w:name="_Toc280697582"/>
            <w:r>
              <w:rPr>
                <w:rFonts w:ascii="Myriad Pro" w:hAnsi="Myriad Pro"/>
                <w:lang w:val="en-GB" w:eastAsia="it-IT"/>
              </w:rPr>
              <w:t>Activity</w:t>
            </w:r>
            <w:bookmarkEnd w:id="366"/>
          </w:p>
        </w:tc>
        <w:tc>
          <w:tcPr>
            <w:tcW w:w="2160" w:type="dxa"/>
            <w:tcBorders>
              <w:top w:val="single" w:sz="6" w:space="0" w:color="000000"/>
              <w:left w:val="single" w:sz="6" w:space="0" w:color="000000"/>
              <w:bottom w:val="single" w:sz="6" w:space="0" w:color="000000"/>
              <w:right w:val="single" w:sz="6" w:space="0" w:color="000000"/>
            </w:tcBorders>
            <w:shd w:val="solid" w:color="000000" w:fill="FFFFFF"/>
            <w:hideMark/>
          </w:tcPr>
          <w:p w:rsidR="005602D0" w:rsidRDefault="005602D0">
            <w:pPr>
              <w:pStyle w:val="Heading5"/>
              <w:spacing w:before="0" w:after="0"/>
              <w:rPr>
                <w:rFonts w:ascii="Myriad Pro" w:hAnsi="Myriad Pro"/>
                <w:b/>
                <w:bCs/>
                <w:lang w:eastAsia="it-IT"/>
              </w:rPr>
            </w:pPr>
            <w:r>
              <w:rPr>
                <w:rFonts w:ascii="Myriad Pro" w:hAnsi="Myriad Pro"/>
                <w:b/>
                <w:bCs/>
                <w:lang w:eastAsia="it-IT"/>
              </w:rPr>
              <w:t>Responsibility</w:t>
            </w:r>
          </w:p>
        </w:tc>
        <w:tc>
          <w:tcPr>
            <w:tcW w:w="1620" w:type="dxa"/>
            <w:tcBorders>
              <w:top w:val="single" w:sz="6" w:space="0" w:color="000000"/>
              <w:left w:val="single" w:sz="6" w:space="0" w:color="000000"/>
              <w:bottom w:val="single" w:sz="6" w:space="0" w:color="000000"/>
              <w:right w:val="single" w:sz="6" w:space="0" w:color="000000"/>
            </w:tcBorders>
            <w:shd w:val="solid" w:color="000000" w:fill="FFFFFF"/>
            <w:hideMark/>
          </w:tcPr>
          <w:p w:rsidR="005602D0" w:rsidRDefault="005602D0">
            <w:pPr>
              <w:pStyle w:val="Heading5"/>
              <w:spacing w:before="0" w:after="0"/>
              <w:rPr>
                <w:rFonts w:ascii="Myriad Pro" w:hAnsi="Myriad Pro"/>
                <w:b/>
                <w:bCs/>
                <w:lang w:eastAsia="it-IT"/>
              </w:rPr>
            </w:pPr>
            <w:r>
              <w:rPr>
                <w:rFonts w:ascii="Myriad Pro" w:hAnsi="Myriad Pro"/>
                <w:b/>
                <w:bCs/>
                <w:lang w:eastAsia="it-IT"/>
              </w:rPr>
              <w:t># Work days</w:t>
            </w:r>
          </w:p>
        </w:tc>
        <w:tc>
          <w:tcPr>
            <w:tcW w:w="1560" w:type="dxa"/>
            <w:tcBorders>
              <w:top w:val="single" w:sz="6" w:space="0" w:color="000000"/>
              <w:left w:val="single" w:sz="6" w:space="0" w:color="000000"/>
              <w:bottom w:val="single" w:sz="6" w:space="0" w:color="000000"/>
              <w:right w:val="single" w:sz="6" w:space="0" w:color="000000"/>
            </w:tcBorders>
            <w:shd w:val="solid" w:color="000000" w:fill="FFFFFF"/>
            <w:hideMark/>
          </w:tcPr>
          <w:p w:rsidR="005602D0" w:rsidRDefault="005602D0">
            <w:pPr>
              <w:pStyle w:val="Heading5"/>
              <w:spacing w:before="0" w:after="0"/>
              <w:rPr>
                <w:rFonts w:ascii="Myriad Pro" w:hAnsi="Myriad Pro"/>
                <w:b/>
                <w:bCs/>
                <w:lang w:eastAsia="it-IT"/>
              </w:rPr>
            </w:pPr>
            <w:r>
              <w:rPr>
                <w:rFonts w:ascii="Myriad Pro" w:hAnsi="Myriad Pro"/>
                <w:b/>
                <w:bCs/>
                <w:lang w:eastAsia="it-IT"/>
              </w:rPr>
              <w:t>Schedule</w:t>
            </w:r>
          </w:p>
        </w:tc>
      </w:tr>
      <w:tr w:rsidR="005602D0" w:rsidTr="005602D0">
        <w:trPr>
          <w:cantSplit/>
          <w:trHeight w:val="163"/>
        </w:trPr>
        <w:tc>
          <w:tcPr>
            <w:tcW w:w="34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highlight w:val="cyan"/>
                <w:lang w:val="en-GB" w:eastAsia="it-IT"/>
              </w:rPr>
            </w:pPr>
            <w:bookmarkStart w:id="367" w:name="_Toc280692799"/>
            <w:bookmarkStart w:id="368" w:name="_Toc280697583"/>
            <w:r>
              <w:rPr>
                <w:rFonts w:ascii="Myriad Pro" w:hAnsi="Myriad Pro"/>
                <w:sz w:val="20"/>
                <w:szCs w:val="20"/>
                <w:lang w:val="en-GB" w:eastAsia="it-IT"/>
              </w:rPr>
              <w:t>CAPITAL</w:t>
            </w:r>
            <w:bookmarkEnd w:id="367"/>
            <w:bookmarkEnd w:id="368"/>
          </w:p>
        </w:tc>
        <w:tc>
          <w:tcPr>
            <w:tcW w:w="216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69" w:name="_Toc280697584"/>
            <w:r>
              <w:rPr>
                <w:rFonts w:ascii="Myriad Pro" w:hAnsi="Myriad Pro"/>
                <w:sz w:val="20"/>
                <w:szCs w:val="20"/>
                <w:lang w:val="en-GB" w:eastAsia="it-IT"/>
              </w:rPr>
              <w:t xml:space="preserve">Team/UNCDF </w:t>
            </w:r>
            <w:proofErr w:type="spellStart"/>
            <w:r>
              <w:rPr>
                <w:rFonts w:ascii="Myriad Pro" w:hAnsi="Myriad Pro"/>
                <w:sz w:val="20"/>
                <w:szCs w:val="20"/>
                <w:lang w:val="en-GB" w:eastAsia="it-IT"/>
              </w:rPr>
              <w:t>etc</w:t>
            </w:r>
            <w:bookmarkEnd w:id="369"/>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0" w:name="_Toc280697585"/>
            <w:r>
              <w:rPr>
                <w:rFonts w:ascii="Myriad Pro" w:hAnsi="Myriad Pro"/>
                <w:sz w:val="20"/>
                <w:szCs w:val="20"/>
                <w:lang w:val="en-GB" w:eastAsia="it-IT"/>
              </w:rPr>
              <w:t>Number</w:t>
            </w:r>
            <w:bookmarkEnd w:id="370"/>
          </w:p>
        </w:tc>
        <w:tc>
          <w:tcPr>
            <w:tcW w:w="156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1" w:name="_Toc280697586"/>
            <w:r>
              <w:rPr>
                <w:rFonts w:ascii="Myriad Pro" w:hAnsi="Myriad Pro"/>
                <w:sz w:val="20"/>
                <w:szCs w:val="20"/>
                <w:lang w:val="en-GB" w:eastAsia="it-IT"/>
              </w:rPr>
              <w:t>Date</w:t>
            </w:r>
            <w:bookmarkEnd w:id="371"/>
          </w:p>
        </w:tc>
      </w:tr>
      <w:tr w:rsidR="005602D0" w:rsidTr="005602D0">
        <w:trPr>
          <w:cantSplit/>
          <w:trHeight w:val="163"/>
        </w:trPr>
        <w:tc>
          <w:tcPr>
            <w:tcW w:w="34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2" w:name="_Toc280697587"/>
            <w:r>
              <w:rPr>
                <w:rFonts w:ascii="Myriad Pro" w:hAnsi="Myriad Pro"/>
                <w:sz w:val="20"/>
                <w:szCs w:val="20"/>
                <w:lang w:val="en-GB" w:eastAsia="it-IT"/>
              </w:rPr>
              <w:t>Team Leader arrive</w:t>
            </w:r>
            <w:bookmarkEnd w:id="372"/>
            <w:r>
              <w:rPr>
                <w:rFonts w:ascii="Myriad Pro" w:hAnsi="Myriad Pro"/>
                <w:sz w:val="20"/>
                <w:szCs w:val="20"/>
                <w:lang w:val="en-GB" w:eastAsia="it-IT"/>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6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3" w:name="_Toc280697588"/>
            <w:r>
              <w:rPr>
                <w:rFonts w:ascii="Myriad Pro" w:hAnsi="Myriad Pro"/>
                <w:sz w:val="20"/>
                <w:szCs w:val="20"/>
                <w:lang w:val="en-GB" w:eastAsia="it-IT"/>
              </w:rPr>
              <w:t>Arrive am</w:t>
            </w:r>
            <w:bookmarkEnd w:id="373"/>
          </w:p>
        </w:tc>
        <w:tc>
          <w:tcPr>
            <w:tcW w:w="15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r>
      <w:tr w:rsidR="005602D0" w:rsidTr="005602D0">
        <w:trPr>
          <w:cantSplit/>
          <w:trHeight w:val="163"/>
        </w:trPr>
        <w:tc>
          <w:tcPr>
            <w:tcW w:w="34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4" w:name="_Toc280697589"/>
            <w:r>
              <w:rPr>
                <w:rFonts w:ascii="Myriad Pro" w:hAnsi="Myriad Pro"/>
                <w:sz w:val="20"/>
                <w:szCs w:val="20"/>
                <w:lang w:val="en-GB" w:eastAsia="it-IT"/>
              </w:rPr>
              <w:t>Preparation for evaluation:  Internal meeting of evaluation team to:</w:t>
            </w:r>
            <w:bookmarkEnd w:id="374"/>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375" w:name="_Toc280697590"/>
            <w:r>
              <w:rPr>
                <w:rFonts w:ascii="Myriad Pro" w:hAnsi="Myriad Pro"/>
                <w:sz w:val="20"/>
                <w:szCs w:val="20"/>
                <w:lang w:val="en-GB" w:eastAsia="it-IT"/>
              </w:rPr>
              <w:t>Review documentation</w:t>
            </w:r>
            <w:bookmarkEnd w:id="375"/>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376" w:name="_Toc280697591"/>
            <w:r>
              <w:rPr>
                <w:rFonts w:ascii="Myriad Pro" w:hAnsi="Myriad Pro"/>
                <w:sz w:val="20"/>
                <w:szCs w:val="20"/>
                <w:lang w:val="en-GB" w:eastAsia="it-IT"/>
              </w:rPr>
              <w:t>Refine and agree evaluation methodology,</w:t>
            </w:r>
            <w:bookmarkEnd w:id="376"/>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377" w:name="_Toc280697592"/>
            <w:r>
              <w:rPr>
                <w:rFonts w:ascii="Myriad Pro" w:hAnsi="Myriad Pro"/>
                <w:sz w:val="20"/>
                <w:szCs w:val="20"/>
                <w:lang w:val="en-GB" w:eastAsia="it-IT"/>
              </w:rPr>
              <w:t xml:space="preserve">Discuss division of labour, </w:t>
            </w:r>
            <w:proofErr w:type="spellStart"/>
            <w:r>
              <w:rPr>
                <w:rFonts w:ascii="Myriad Pro" w:hAnsi="Myriad Pro"/>
                <w:sz w:val="20"/>
                <w:szCs w:val="20"/>
                <w:lang w:val="en-GB" w:eastAsia="it-IT"/>
              </w:rPr>
              <w:t>etc</w:t>
            </w:r>
            <w:bookmarkEnd w:id="377"/>
            <w:proofErr w:type="spellEnd"/>
          </w:p>
        </w:tc>
        <w:tc>
          <w:tcPr>
            <w:tcW w:w="21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62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5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r>
      <w:tr w:rsidR="005602D0" w:rsidTr="005602D0">
        <w:trPr>
          <w:cantSplit/>
          <w:trHeight w:val="163"/>
        </w:trPr>
        <w:tc>
          <w:tcPr>
            <w:tcW w:w="34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78" w:name="_Toc280697593"/>
            <w:r>
              <w:rPr>
                <w:rFonts w:ascii="Myriad Pro" w:hAnsi="Myriad Pro"/>
                <w:sz w:val="20"/>
                <w:szCs w:val="20"/>
                <w:lang w:val="en-GB" w:eastAsia="it-IT"/>
              </w:rPr>
              <w:t>Final planning meeting of evaluation team</w:t>
            </w:r>
            <w:bookmarkEnd w:id="378"/>
            <w:r>
              <w:rPr>
                <w:rFonts w:ascii="Myriad Pro" w:hAnsi="Myriad Pro"/>
                <w:sz w:val="20"/>
                <w:szCs w:val="20"/>
                <w:lang w:val="en-GB" w:eastAsia="it-IT"/>
              </w:rPr>
              <w:t xml:space="preserve"> </w:t>
            </w:r>
          </w:p>
          <w:p w:rsidR="005602D0" w:rsidRDefault="005602D0">
            <w:pPr>
              <w:rPr>
                <w:rFonts w:ascii="Myriad Pro" w:hAnsi="Myriad Pro"/>
                <w:sz w:val="20"/>
                <w:szCs w:val="20"/>
                <w:lang w:val="en-GB" w:eastAsia="it-IT"/>
              </w:rPr>
            </w:pPr>
            <w:bookmarkStart w:id="379" w:name="_Toc280697594"/>
            <w:r>
              <w:rPr>
                <w:rFonts w:ascii="Myriad Pro" w:hAnsi="Myriad Pro"/>
                <w:sz w:val="20"/>
                <w:szCs w:val="20"/>
                <w:lang w:val="en-GB" w:eastAsia="it-IT"/>
              </w:rPr>
              <w:t>Briefing meeting with Programme Officer / programme staff</w:t>
            </w:r>
            <w:bookmarkEnd w:id="379"/>
          </w:p>
          <w:p w:rsidR="005602D0" w:rsidRDefault="005602D0">
            <w:pPr>
              <w:rPr>
                <w:rFonts w:ascii="Myriad Pro" w:hAnsi="Myriad Pro"/>
                <w:sz w:val="20"/>
                <w:szCs w:val="20"/>
                <w:lang w:val="en-GB" w:eastAsia="it-IT"/>
              </w:rPr>
            </w:pPr>
            <w:bookmarkStart w:id="380" w:name="_Toc280697595"/>
            <w:r>
              <w:rPr>
                <w:rFonts w:ascii="Myriad Pro" w:hAnsi="Myriad Pro"/>
                <w:sz w:val="20"/>
                <w:szCs w:val="20"/>
                <w:lang w:val="en-GB" w:eastAsia="it-IT"/>
              </w:rPr>
              <w:t>Security Briefing</w:t>
            </w:r>
            <w:bookmarkEnd w:id="380"/>
            <w:r>
              <w:rPr>
                <w:rFonts w:ascii="Myriad Pro" w:hAnsi="Myriad Pro"/>
                <w:sz w:val="20"/>
                <w:szCs w:val="20"/>
                <w:lang w:val="en-GB" w:eastAsia="it-IT"/>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62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5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r>
      <w:tr w:rsidR="005602D0" w:rsidTr="005602D0">
        <w:trPr>
          <w:cantSplit/>
          <w:trHeight w:val="401"/>
        </w:trPr>
        <w:tc>
          <w:tcPr>
            <w:tcW w:w="3420" w:type="dxa"/>
            <w:tcBorders>
              <w:top w:val="single" w:sz="6" w:space="0" w:color="000000"/>
              <w:left w:val="single" w:sz="6" w:space="0" w:color="000000"/>
              <w:bottom w:val="single" w:sz="6" w:space="0" w:color="000000"/>
              <w:right w:val="single" w:sz="6" w:space="0" w:color="000000"/>
            </w:tcBorders>
            <w:hideMark/>
          </w:tcPr>
          <w:p w:rsidR="005602D0" w:rsidRDefault="005602D0">
            <w:pPr>
              <w:rPr>
                <w:rFonts w:ascii="Myriad Pro" w:hAnsi="Myriad Pro"/>
                <w:sz w:val="20"/>
                <w:szCs w:val="20"/>
                <w:lang w:val="en-GB" w:eastAsia="it-IT"/>
              </w:rPr>
            </w:pPr>
            <w:bookmarkStart w:id="381" w:name="_Toc280697596"/>
            <w:r>
              <w:rPr>
                <w:rFonts w:ascii="Myriad Pro" w:hAnsi="Myriad Pro"/>
                <w:sz w:val="20"/>
                <w:szCs w:val="20"/>
                <w:lang w:val="en-GB" w:eastAsia="it-IT"/>
              </w:rPr>
              <w:t>Meetings</w:t>
            </w:r>
            <w:bookmarkEnd w:id="381"/>
          </w:p>
        </w:tc>
        <w:tc>
          <w:tcPr>
            <w:tcW w:w="21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62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c>
          <w:tcPr>
            <w:tcW w:w="1560" w:type="dxa"/>
            <w:tcBorders>
              <w:top w:val="single" w:sz="6" w:space="0" w:color="000000"/>
              <w:left w:val="single" w:sz="6" w:space="0" w:color="000000"/>
              <w:bottom w:val="single" w:sz="6" w:space="0" w:color="000000"/>
              <w:right w:val="single" w:sz="6" w:space="0" w:color="000000"/>
            </w:tcBorders>
          </w:tcPr>
          <w:p w:rsidR="005602D0" w:rsidRDefault="005602D0">
            <w:pPr>
              <w:rPr>
                <w:rFonts w:ascii="Myriad Pro" w:hAnsi="Myriad Pro"/>
                <w:sz w:val="20"/>
                <w:szCs w:val="20"/>
                <w:lang w:val="en-GB" w:eastAsia="it-IT"/>
              </w:rPr>
            </w:pPr>
          </w:p>
        </w:tc>
      </w:tr>
    </w:tbl>
    <w:p w:rsidR="005602D0" w:rsidRDefault="005602D0" w:rsidP="005602D0">
      <w:pPr>
        <w:rPr>
          <w:rFonts w:ascii="Myriad Pro" w:hAnsi="Myriad Pro"/>
          <w:sz w:val="20"/>
          <w:szCs w:val="20"/>
          <w:lang w:val="en-GB"/>
        </w:rPr>
      </w:pPr>
      <w:bookmarkStart w:id="382" w:name="_Toc280697597"/>
      <w:r>
        <w:rPr>
          <w:rFonts w:ascii="Myriad Pro" w:hAnsi="Myriad Pro"/>
          <w:sz w:val="20"/>
          <w:szCs w:val="20"/>
          <w:lang w:val="en-GB"/>
        </w:rPr>
        <w:t>Annex 3: Format for Final Evaluation Report</w:t>
      </w:r>
      <w:bookmarkEnd w:id="382"/>
    </w:p>
    <w:p w:rsidR="005602D0" w:rsidRDefault="005602D0" w:rsidP="005602D0">
      <w:pPr>
        <w:rPr>
          <w:rFonts w:ascii="Myriad Pro" w:hAnsi="Myriad Pro"/>
          <w:sz w:val="20"/>
          <w:szCs w:val="20"/>
          <w:lang w:val="en-GB"/>
        </w:rPr>
      </w:pPr>
      <w:bookmarkStart w:id="383" w:name="_Toc280697598"/>
      <w:r>
        <w:rPr>
          <w:rFonts w:ascii="Myriad Pro" w:hAnsi="Myriad Pro"/>
          <w:b/>
          <w:sz w:val="20"/>
          <w:szCs w:val="20"/>
          <w:lang w:val="en-GB"/>
        </w:rPr>
        <w:t xml:space="preserve">Length: </w:t>
      </w:r>
      <w:r>
        <w:rPr>
          <w:rFonts w:ascii="Myriad Pro" w:hAnsi="Myriad Pro"/>
          <w:sz w:val="20"/>
          <w:szCs w:val="20"/>
          <w:lang w:val="en-GB"/>
        </w:rPr>
        <w:t>To better support use of the evaluation, the report should not exceed 40 pages, plus annexes.</w:t>
      </w:r>
      <w:bookmarkEnd w:id="383"/>
    </w:p>
    <w:p w:rsidR="005602D0" w:rsidRDefault="005602D0" w:rsidP="005602D0">
      <w:pPr>
        <w:rPr>
          <w:rFonts w:ascii="Myriad Pro" w:hAnsi="Myriad Pro"/>
          <w:sz w:val="20"/>
          <w:szCs w:val="20"/>
          <w:lang w:val="en-GB"/>
        </w:rPr>
      </w:pPr>
      <w:bookmarkStart w:id="384" w:name="_Toc280697599"/>
      <w:r>
        <w:rPr>
          <w:rFonts w:ascii="Myriad Pro" w:hAnsi="Myriad Pro"/>
          <w:sz w:val="20"/>
          <w:szCs w:val="20"/>
          <w:lang w:val="en-GB"/>
        </w:rPr>
        <w:t>Table of Contents</w:t>
      </w:r>
      <w:bookmarkEnd w:id="384"/>
    </w:p>
    <w:p w:rsidR="005602D0" w:rsidRDefault="005602D0" w:rsidP="005602D0">
      <w:pPr>
        <w:rPr>
          <w:rFonts w:ascii="Myriad Pro" w:hAnsi="Myriad Pro"/>
          <w:sz w:val="20"/>
          <w:szCs w:val="20"/>
          <w:lang w:val="en-GB"/>
        </w:rPr>
      </w:pPr>
      <w:bookmarkStart w:id="385" w:name="_Toc280697600"/>
      <w:r>
        <w:rPr>
          <w:rFonts w:ascii="Myriad Pro" w:hAnsi="Myriad Pro"/>
          <w:sz w:val="20"/>
          <w:szCs w:val="20"/>
          <w:lang w:val="en-GB"/>
        </w:rPr>
        <w:t>Basic Geographic and Demographic Data</w:t>
      </w:r>
      <w:bookmarkEnd w:id="385"/>
    </w:p>
    <w:p w:rsidR="005602D0" w:rsidRDefault="005602D0" w:rsidP="005602D0">
      <w:pPr>
        <w:rPr>
          <w:rFonts w:ascii="Myriad Pro" w:hAnsi="Myriad Pro"/>
          <w:sz w:val="20"/>
          <w:szCs w:val="20"/>
          <w:lang w:val="en-GB"/>
        </w:rPr>
      </w:pPr>
      <w:bookmarkStart w:id="386" w:name="_Toc280697601"/>
      <w:r>
        <w:rPr>
          <w:rFonts w:ascii="Myriad Pro" w:hAnsi="Myriad Pro"/>
          <w:sz w:val="20"/>
          <w:szCs w:val="20"/>
          <w:lang w:val="en-GB"/>
        </w:rPr>
        <w:t>Programme Data Sheet</w:t>
      </w:r>
      <w:bookmarkEnd w:id="386"/>
    </w:p>
    <w:p w:rsidR="005602D0" w:rsidRDefault="005602D0" w:rsidP="005602D0">
      <w:pPr>
        <w:rPr>
          <w:rFonts w:ascii="Myriad Pro" w:hAnsi="Myriad Pro"/>
          <w:sz w:val="20"/>
          <w:szCs w:val="20"/>
          <w:lang w:val="en-GB"/>
        </w:rPr>
      </w:pPr>
      <w:bookmarkStart w:id="387" w:name="_Toc280697602"/>
      <w:proofErr w:type="spellStart"/>
      <w:r>
        <w:rPr>
          <w:rFonts w:ascii="Myriad Pro" w:hAnsi="Myriad Pro"/>
          <w:sz w:val="20"/>
          <w:szCs w:val="20"/>
          <w:lang w:val="en-GB"/>
        </w:rPr>
        <w:t>Acroynms</w:t>
      </w:r>
      <w:proofErr w:type="spellEnd"/>
      <w:r>
        <w:rPr>
          <w:rFonts w:ascii="Myriad Pro" w:hAnsi="Myriad Pro"/>
          <w:sz w:val="20"/>
          <w:szCs w:val="20"/>
          <w:lang w:val="en-GB"/>
        </w:rPr>
        <w:t xml:space="preserve"> and Abbreviations</w:t>
      </w:r>
      <w:bookmarkEnd w:id="387"/>
    </w:p>
    <w:p w:rsidR="005602D0" w:rsidRDefault="005602D0" w:rsidP="005602D0">
      <w:pPr>
        <w:rPr>
          <w:rFonts w:ascii="Myriad Pro" w:hAnsi="Myriad Pro"/>
          <w:sz w:val="20"/>
          <w:szCs w:val="20"/>
          <w:lang w:val="en-GB"/>
        </w:rPr>
      </w:pPr>
      <w:bookmarkStart w:id="388" w:name="_Toc280697603"/>
      <w:r>
        <w:rPr>
          <w:rFonts w:ascii="Myriad Pro" w:hAnsi="Myriad Pro"/>
          <w:sz w:val="20"/>
          <w:szCs w:val="20"/>
          <w:lang w:val="en-GB"/>
        </w:rPr>
        <w:t>Executive summary</w:t>
      </w:r>
      <w:bookmarkEnd w:id="388"/>
    </w:p>
    <w:p w:rsidR="005602D0" w:rsidRDefault="005602D0" w:rsidP="005602D0">
      <w:pPr>
        <w:rPr>
          <w:rFonts w:ascii="Myriad Pro" w:hAnsi="Myriad Pro"/>
          <w:sz w:val="20"/>
          <w:szCs w:val="20"/>
          <w:lang w:val="en-GB"/>
        </w:rPr>
      </w:pPr>
      <w:bookmarkStart w:id="389" w:name="_Toc280697604"/>
      <w:r>
        <w:rPr>
          <w:rFonts w:ascii="Myriad Pro" w:hAnsi="Myriad Pro"/>
          <w:sz w:val="20"/>
          <w:szCs w:val="20"/>
          <w:lang w:val="en-GB"/>
        </w:rPr>
        <w:t>The Evaluation</w:t>
      </w:r>
      <w:bookmarkEnd w:id="389"/>
      <w:r>
        <w:rPr>
          <w:rFonts w:ascii="Myriad Pro" w:hAnsi="Myriad Pro"/>
          <w:sz w:val="20"/>
          <w:szCs w:val="20"/>
          <w:lang w:val="en-GB"/>
        </w:rPr>
        <w:t xml:space="preserve"> </w:t>
      </w:r>
    </w:p>
    <w:p w:rsidR="005602D0" w:rsidRDefault="005602D0" w:rsidP="005602D0">
      <w:pPr>
        <w:pStyle w:val="ListParagraph"/>
        <w:rPr>
          <w:rFonts w:ascii="Myriad Pro" w:hAnsi="Myriad Pro"/>
          <w:sz w:val="20"/>
          <w:szCs w:val="20"/>
          <w:lang w:val="en-GB"/>
        </w:rPr>
      </w:pPr>
      <w:bookmarkStart w:id="390" w:name="_Toc280697605"/>
      <w:r>
        <w:rPr>
          <w:rFonts w:ascii="Myriad Pro" w:hAnsi="Myriad Pro"/>
          <w:sz w:val="20"/>
          <w:szCs w:val="20"/>
          <w:lang w:val="en-GB"/>
        </w:rPr>
        <w:t>Framework of the Evaluation</w:t>
      </w:r>
      <w:bookmarkEnd w:id="390"/>
    </w:p>
    <w:p w:rsidR="005602D0" w:rsidRDefault="005602D0" w:rsidP="005602D0">
      <w:pPr>
        <w:pStyle w:val="ListParagraph"/>
        <w:rPr>
          <w:rFonts w:ascii="Myriad Pro" w:hAnsi="Myriad Pro"/>
          <w:sz w:val="20"/>
          <w:szCs w:val="20"/>
          <w:lang w:val="en-GB"/>
        </w:rPr>
      </w:pPr>
      <w:bookmarkStart w:id="391" w:name="_Toc280697606"/>
      <w:r>
        <w:rPr>
          <w:rFonts w:ascii="Myriad Pro" w:hAnsi="Myriad Pro"/>
          <w:sz w:val="20"/>
          <w:szCs w:val="20"/>
          <w:lang w:val="en-GB"/>
        </w:rPr>
        <w:t>Scope and Objectives of the Evaluation</w:t>
      </w:r>
      <w:bookmarkEnd w:id="391"/>
    </w:p>
    <w:p w:rsidR="005602D0" w:rsidRDefault="005602D0" w:rsidP="005602D0">
      <w:pPr>
        <w:pStyle w:val="ListParagraph"/>
        <w:rPr>
          <w:rFonts w:ascii="Myriad Pro" w:hAnsi="Myriad Pro"/>
          <w:sz w:val="20"/>
          <w:szCs w:val="20"/>
          <w:lang w:val="en-GB"/>
        </w:rPr>
      </w:pPr>
      <w:bookmarkStart w:id="392" w:name="_Toc280697607"/>
      <w:r>
        <w:rPr>
          <w:rFonts w:ascii="Myriad Pro" w:hAnsi="Myriad Pro"/>
          <w:sz w:val="20"/>
          <w:szCs w:val="20"/>
          <w:lang w:val="en-GB"/>
        </w:rPr>
        <w:t>Evaluation Methods and Limitations</w:t>
      </w:r>
      <w:bookmarkEnd w:id="392"/>
      <w:r>
        <w:rPr>
          <w:rFonts w:ascii="Myriad Pro" w:hAnsi="Myriad Pro"/>
          <w:sz w:val="20"/>
          <w:szCs w:val="20"/>
          <w:lang w:val="en-GB"/>
        </w:rPr>
        <w:t xml:space="preserve"> </w:t>
      </w:r>
    </w:p>
    <w:p w:rsidR="005602D0" w:rsidRDefault="005602D0" w:rsidP="005602D0">
      <w:pPr>
        <w:pStyle w:val="ListParagraph"/>
        <w:rPr>
          <w:rFonts w:ascii="Myriad Pro" w:hAnsi="Myriad Pro"/>
          <w:sz w:val="20"/>
          <w:szCs w:val="20"/>
          <w:lang w:val="en-GB"/>
        </w:rPr>
      </w:pPr>
      <w:bookmarkStart w:id="393" w:name="_Toc280697608"/>
      <w:r>
        <w:rPr>
          <w:rFonts w:ascii="Myriad Pro" w:hAnsi="Myriad Pro"/>
          <w:sz w:val="20"/>
          <w:szCs w:val="20"/>
          <w:lang w:val="en-GB"/>
        </w:rPr>
        <w:t>Country Context</w:t>
      </w:r>
      <w:bookmarkEnd w:id="393"/>
      <w:r>
        <w:rPr>
          <w:rFonts w:ascii="Myriad Pro" w:hAnsi="Myriad Pro"/>
          <w:sz w:val="20"/>
          <w:szCs w:val="20"/>
          <w:lang w:val="en-GB"/>
        </w:rPr>
        <w:t xml:space="preserve"> </w:t>
      </w:r>
    </w:p>
    <w:p w:rsidR="005602D0" w:rsidRDefault="005602D0" w:rsidP="005602D0">
      <w:pPr>
        <w:pStyle w:val="ListParagraph"/>
        <w:rPr>
          <w:rFonts w:ascii="Myriad Pro" w:hAnsi="Myriad Pro"/>
          <w:sz w:val="20"/>
          <w:szCs w:val="20"/>
          <w:lang w:val="fr-FR"/>
        </w:rPr>
      </w:pPr>
      <w:bookmarkStart w:id="394" w:name="_Toc280697609"/>
      <w:r>
        <w:rPr>
          <w:rFonts w:ascii="Myriad Pro" w:hAnsi="Myriad Pro"/>
          <w:sz w:val="20"/>
          <w:szCs w:val="20"/>
          <w:lang w:val="fr-FR"/>
        </w:rPr>
        <w:t>Programme Profile</w:t>
      </w:r>
      <w:bookmarkEnd w:id="394"/>
    </w:p>
    <w:p w:rsidR="005602D0" w:rsidRDefault="005602D0" w:rsidP="005602D0">
      <w:pPr>
        <w:pStyle w:val="ListParagraph"/>
        <w:rPr>
          <w:rFonts w:ascii="Myriad Pro" w:hAnsi="Myriad Pro"/>
          <w:sz w:val="20"/>
          <w:szCs w:val="20"/>
          <w:lang w:val="fr-FR"/>
        </w:rPr>
      </w:pPr>
      <w:bookmarkStart w:id="395" w:name="_Toc280697610"/>
      <w:r>
        <w:rPr>
          <w:rFonts w:ascii="Myriad Pro" w:hAnsi="Myriad Pro"/>
          <w:sz w:val="20"/>
          <w:szCs w:val="20"/>
          <w:lang w:val="fr-FR"/>
        </w:rPr>
        <w:t>Programme Description</w:t>
      </w:r>
      <w:bookmarkEnd w:id="395"/>
    </w:p>
    <w:p w:rsidR="005602D0" w:rsidRDefault="005602D0" w:rsidP="005602D0">
      <w:pPr>
        <w:pStyle w:val="ListParagraph"/>
        <w:rPr>
          <w:rFonts w:ascii="Myriad Pro" w:hAnsi="Myriad Pro"/>
          <w:sz w:val="20"/>
          <w:szCs w:val="20"/>
          <w:lang w:val="fr-FR"/>
        </w:rPr>
      </w:pPr>
      <w:bookmarkStart w:id="396" w:name="_Toc280697611"/>
      <w:r>
        <w:rPr>
          <w:rFonts w:ascii="Myriad Pro" w:hAnsi="Myriad Pro"/>
          <w:sz w:val="20"/>
          <w:szCs w:val="20"/>
          <w:lang w:val="fr-FR"/>
        </w:rPr>
        <w:t xml:space="preserve">Programme </w:t>
      </w:r>
      <w:proofErr w:type="spellStart"/>
      <w:r>
        <w:rPr>
          <w:rFonts w:ascii="Myriad Pro" w:hAnsi="Myriad Pro"/>
          <w:sz w:val="20"/>
          <w:szCs w:val="20"/>
          <w:lang w:val="fr-FR"/>
        </w:rPr>
        <w:t>Status</w:t>
      </w:r>
      <w:bookmarkEnd w:id="396"/>
      <w:proofErr w:type="spellEnd"/>
    </w:p>
    <w:p w:rsidR="005602D0" w:rsidRDefault="005602D0" w:rsidP="005602D0">
      <w:pPr>
        <w:pStyle w:val="ListParagraph"/>
        <w:rPr>
          <w:rFonts w:ascii="Myriad Pro" w:hAnsi="Myriad Pro"/>
          <w:sz w:val="20"/>
          <w:szCs w:val="20"/>
          <w:lang w:val="en-GB"/>
        </w:rPr>
      </w:pPr>
      <w:bookmarkStart w:id="397" w:name="_Toc280697612"/>
      <w:r>
        <w:rPr>
          <w:rFonts w:ascii="Myriad Pro" w:hAnsi="Myriad Pro"/>
          <w:sz w:val="20"/>
          <w:szCs w:val="20"/>
          <w:lang w:val="en-GB"/>
        </w:rPr>
        <w:t>Implementation</w:t>
      </w:r>
      <w:bookmarkEnd w:id="397"/>
    </w:p>
    <w:p w:rsidR="005602D0" w:rsidRDefault="005602D0" w:rsidP="005602D0">
      <w:pPr>
        <w:pStyle w:val="ListParagraph"/>
        <w:rPr>
          <w:rFonts w:ascii="Myriad Pro" w:hAnsi="Myriad Pro"/>
          <w:sz w:val="20"/>
          <w:szCs w:val="20"/>
          <w:lang w:val="en-GB"/>
        </w:rPr>
      </w:pPr>
      <w:bookmarkStart w:id="398" w:name="_Toc280697613"/>
      <w:r>
        <w:rPr>
          <w:rFonts w:ascii="Myriad Pro" w:hAnsi="Myriad Pro"/>
          <w:sz w:val="20"/>
          <w:szCs w:val="20"/>
          <w:lang w:val="en-GB"/>
        </w:rPr>
        <w:t>Financial Data</w:t>
      </w:r>
      <w:bookmarkEnd w:id="398"/>
    </w:p>
    <w:p w:rsidR="005602D0" w:rsidRDefault="005602D0" w:rsidP="005602D0">
      <w:pPr>
        <w:pStyle w:val="ListParagraph"/>
        <w:rPr>
          <w:rFonts w:ascii="Myriad Pro" w:hAnsi="Myriad Pro"/>
          <w:sz w:val="20"/>
          <w:szCs w:val="20"/>
          <w:lang w:val="en-GB"/>
        </w:rPr>
      </w:pPr>
      <w:bookmarkStart w:id="399" w:name="_Toc280697614"/>
      <w:r>
        <w:rPr>
          <w:rFonts w:ascii="Myriad Pro" w:hAnsi="Myriad Pro"/>
          <w:sz w:val="20"/>
          <w:szCs w:val="20"/>
          <w:lang w:val="en-GB"/>
        </w:rPr>
        <w:t>Evaluation Findings as per the 8 evaluation questions</w:t>
      </w:r>
      <w:bookmarkEnd w:id="399"/>
    </w:p>
    <w:p w:rsidR="005602D0" w:rsidRDefault="005602D0" w:rsidP="005602D0">
      <w:pPr>
        <w:pStyle w:val="ListParagraph"/>
        <w:rPr>
          <w:rFonts w:ascii="Myriad Pro" w:hAnsi="Myriad Pro"/>
          <w:sz w:val="20"/>
          <w:szCs w:val="20"/>
          <w:lang w:val="en-GB"/>
        </w:rPr>
      </w:pPr>
      <w:bookmarkStart w:id="400" w:name="_Toc280697615"/>
      <w:r>
        <w:rPr>
          <w:rFonts w:ascii="Myriad Pro" w:hAnsi="Myriad Pro"/>
          <w:sz w:val="20"/>
          <w:szCs w:val="20"/>
          <w:lang w:val="en-GB"/>
        </w:rPr>
        <w:t>Conclusions and Recommendations</w:t>
      </w:r>
      <w:bookmarkEnd w:id="400"/>
    </w:p>
    <w:p w:rsidR="005602D0" w:rsidRDefault="005602D0" w:rsidP="005602D0">
      <w:pPr>
        <w:rPr>
          <w:rFonts w:ascii="Myriad Pro" w:hAnsi="Myriad Pro"/>
          <w:sz w:val="20"/>
          <w:szCs w:val="20"/>
          <w:lang w:val="en-GB"/>
        </w:rPr>
      </w:pPr>
      <w:bookmarkStart w:id="401" w:name="_Toc280697616"/>
      <w:r>
        <w:rPr>
          <w:rFonts w:ascii="Myriad Pro" w:hAnsi="Myriad Pro"/>
          <w:sz w:val="20"/>
          <w:szCs w:val="20"/>
          <w:lang w:val="en-GB"/>
        </w:rPr>
        <w:t>Conclusion 1</w:t>
      </w:r>
      <w:bookmarkEnd w:id="401"/>
    </w:p>
    <w:p w:rsidR="005602D0" w:rsidRDefault="005602D0" w:rsidP="005602D0">
      <w:pPr>
        <w:rPr>
          <w:rFonts w:ascii="Myriad Pro" w:hAnsi="Myriad Pro"/>
          <w:sz w:val="20"/>
          <w:szCs w:val="20"/>
          <w:lang w:val="en-GB"/>
        </w:rPr>
      </w:pPr>
      <w:bookmarkStart w:id="402" w:name="_Toc280697617"/>
      <w:r>
        <w:rPr>
          <w:rFonts w:ascii="Myriad Pro" w:hAnsi="Myriad Pro"/>
          <w:sz w:val="20"/>
          <w:szCs w:val="20"/>
          <w:lang w:val="en-GB"/>
        </w:rPr>
        <w:t>Recommendation 1</w:t>
      </w:r>
      <w:bookmarkEnd w:id="402"/>
    </w:p>
    <w:p w:rsidR="005602D0" w:rsidRDefault="005602D0" w:rsidP="005602D0">
      <w:pPr>
        <w:rPr>
          <w:rFonts w:ascii="Myriad Pro" w:hAnsi="Myriad Pro"/>
          <w:sz w:val="20"/>
          <w:szCs w:val="20"/>
          <w:lang w:val="en-GB"/>
        </w:rPr>
      </w:pPr>
      <w:bookmarkStart w:id="403" w:name="_Toc280697618"/>
      <w:r>
        <w:rPr>
          <w:rFonts w:ascii="Myriad Pro" w:hAnsi="Myriad Pro"/>
          <w:sz w:val="20"/>
          <w:szCs w:val="20"/>
          <w:lang w:val="en-GB"/>
        </w:rPr>
        <w:t>Conclusion 2</w:t>
      </w:r>
      <w:bookmarkEnd w:id="403"/>
    </w:p>
    <w:p w:rsidR="005602D0" w:rsidRDefault="005602D0" w:rsidP="005602D0">
      <w:pPr>
        <w:rPr>
          <w:rFonts w:ascii="Myriad Pro" w:hAnsi="Myriad Pro"/>
          <w:sz w:val="20"/>
          <w:szCs w:val="20"/>
          <w:lang w:val="en-GB"/>
        </w:rPr>
      </w:pPr>
      <w:bookmarkStart w:id="404" w:name="_Toc280697619"/>
      <w:r>
        <w:rPr>
          <w:rFonts w:ascii="Myriad Pro" w:hAnsi="Myriad Pro"/>
          <w:sz w:val="20"/>
          <w:szCs w:val="20"/>
          <w:lang w:val="en-GB"/>
        </w:rPr>
        <w:t>Recommendation 2</w:t>
      </w:r>
      <w:bookmarkEnd w:id="404"/>
    </w:p>
    <w:p w:rsidR="005602D0" w:rsidRDefault="005602D0" w:rsidP="005602D0">
      <w:pPr>
        <w:rPr>
          <w:rFonts w:ascii="Myriad Pro" w:hAnsi="Myriad Pro"/>
          <w:sz w:val="20"/>
          <w:szCs w:val="20"/>
          <w:lang w:val="en-GB"/>
        </w:rPr>
      </w:pPr>
      <w:r>
        <w:rPr>
          <w:rFonts w:ascii="Myriad Pro" w:hAnsi="Myriad Pro"/>
          <w:sz w:val="20"/>
          <w:szCs w:val="20"/>
          <w:lang w:val="en-GB"/>
        </w:rPr>
        <w:t xml:space="preserve"> </w:t>
      </w:r>
      <w:bookmarkStart w:id="405" w:name="_Toc280697620"/>
      <w:r>
        <w:rPr>
          <w:rFonts w:ascii="Myriad Pro" w:hAnsi="Myriad Pro"/>
          <w:sz w:val="20"/>
          <w:szCs w:val="20"/>
          <w:lang w:val="en-GB"/>
        </w:rPr>
        <w:t>…….</w:t>
      </w:r>
      <w:bookmarkEnd w:id="405"/>
    </w:p>
    <w:p w:rsidR="005602D0" w:rsidRDefault="005602D0" w:rsidP="005602D0">
      <w:pPr>
        <w:rPr>
          <w:rFonts w:ascii="Myriad Pro" w:hAnsi="Myriad Pro"/>
          <w:sz w:val="20"/>
          <w:szCs w:val="20"/>
          <w:lang w:val="en-GB"/>
        </w:rPr>
      </w:pPr>
      <w:r>
        <w:rPr>
          <w:rFonts w:ascii="Myriad Pro" w:hAnsi="Myriad Pro"/>
          <w:sz w:val="20"/>
          <w:szCs w:val="20"/>
          <w:lang w:val="en-GB"/>
        </w:rPr>
        <w:t xml:space="preserve"> </w:t>
      </w:r>
      <w:bookmarkStart w:id="406" w:name="_Toc280697621"/>
      <w:r>
        <w:rPr>
          <w:rFonts w:ascii="Myriad Pro" w:hAnsi="Myriad Pro"/>
          <w:sz w:val="20"/>
          <w:szCs w:val="20"/>
          <w:lang w:val="en-GB"/>
        </w:rPr>
        <w:t>…….</w:t>
      </w:r>
      <w:bookmarkEnd w:id="406"/>
    </w:p>
    <w:p w:rsidR="005602D0" w:rsidRDefault="005602D0" w:rsidP="005602D0">
      <w:pPr>
        <w:rPr>
          <w:rFonts w:ascii="Myriad Pro" w:hAnsi="Myriad Pro"/>
          <w:sz w:val="20"/>
          <w:szCs w:val="20"/>
          <w:lang w:val="en-GB"/>
        </w:rPr>
      </w:pPr>
    </w:p>
    <w:p w:rsidR="005602D0" w:rsidRDefault="005602D0" w:rsidP="005602D0">
      <w:pPr>
        <w:rPr>
          <w:rFonts w:ascii="Myriad Pro" w:hAnsi="Myriad Pro"/>
          <w:sz w:val="20"/>
          <w:szCs w:val="20"/>
          <w:lang w:val="en-GB"/>
        </w:rPr>
      </w:pPr>
      <w:bookmarkStart w:id="407" w:name="_Toc280697622"/>
      <w:r>
        <w:rPr>
          <w:rFonts w:ascii="Myriad Pro" w:hAnsi="Myriad Pro"/>
          <w:sz w:val="20"/>
          <w:szCs w:val="20"/>
          <w:lang w:val="en-GB"/>
        </w:rPr>
        <w:t>Annex 1: Terms of Reference</w:t>
      </w:r>
      <w:bookmarkEnd w:id="407"/>
    </w:p>
    <w:p w:rsidR="005602D0" w:rsidRDefault="005602D0" w:rsidP="005602D0">
      <w:pPr>
        <w:rPr>
          <w:rFonts w:ascii="Myriad Pro" w:hAnsi="Myriad Pro"/>
          <w:sz w:val="20"/>
          <w:szCs w:val="20"/>
          <w:lang w:val="en-GB"/>
        </w:rPr>
      </w:pPr>
      <w:bookmarkStart w:id="408" w:name="_Toc280697623"/>
      <w:r>
        <w:rPr>
          <w:rFonts w:ascii="Myriad Pro" w:hAnsi="Myriad Pro"/>
          <w:sz w:val="20"/>
          <w:szCs w:val="20"/>
          <w:lang w:val="en-GB"/>
        </w:rPr>
        <w:t>Annex 2: Bibliography</w:t>
      </w:r>
      <w:bookmarkEnd w:id="408"/>
    </w:p>
    <w:p w:rsidR="005602D0" w:rsidRDefault="005602D0" w:rsidP="005602D0">
      <w:pPr>
        <w:rPr>
          <w:rFonts w:ascii="Myriad Pro" w:hAnsi="Myriad Pro"/>
          <w:sz w:val="20"/>
          <w:szCs w:val="20"/>
          <w:lang w:val="en-GB"/>
        </w:rPr>
      </w:pPr>
      <w:bookmarkStart w:id="409" w:name="_Toc280697624"/>
      <w:r>
        <w:rPr>
          <w:rFonts w:ascii="Myriad Pro" w:hAnsi="Myriad Pro"/>
          <w:sz w:val="20"/>
          <w:szCs w:val="20"/>
          <w:lang w:val="en-GB"/>
        </w:rPr>
        <w:t>Annex 3: List of Persons Met/Interviewed</w:t>
      </w:r>
      <w:bookmarkEnd w:id="409"/>
    </w:p>
    <w:p w:rsidR="005602D0" w:rsidRDefault="005602D0" w:rsidP="005602D0">
      <w:pPr>
        <w:rPr>
          <w:rFonts w:ascii="Myriad Pro" w:hAnsi="Myriad Pro"/>
          <w:sz w:val="20"/>
          <w:szCs w:val="20"/>
          <w:lang w:val="en-GB"/>
        </w:rPr>
      </w:pPr>
      <w:bookmarkStart w:id="410" w:name="_Toc280697625"/>
      <w:r>
        <w:rPr>
          <w:rFonts w:ascii="Myriad Pro" w:hAnsi="Myriad Pro"/>
          <w:sz w:val="20"/>
          <w:szCs w:val="20"/>
          <w:lang w:val="en-GB"/>
        </w:rPr>
        <w:t>Annex 4: Final Mission Plan</w:t>
      </w:r>
      <w:bookmarkEnd w:id="410"/>
    </w:p>
    <w:p w:rsidR="005602D0" w:rsidRDefault="005602D0" w:rsidP="005602D0">
      <w:pPr>
        <w:rPr>
          <w:rFonts w:ascii="Myriad Pro" w:hAnsi="Myriad Pro"/>
          <w:sz w:val="20"/>
          <w:szCs w:val="20"/>
          <w:lang w:val="en-GB"/>
        </w:rPr>
      </w:pPr>
      <w:bookmarkStart w:id="411" w:name="_Toc280697626"/>
      <w:r>
        <w:rPr>
          <w:rFonts w:ascii="Myriad Pro" w:hAnsi="Myriad Pro"/>
          <w:sz w:val="20"/>
          <w:szCs w:val="20"/>
          <w:lang w:val="en-GB"/>
        </w:rPr>
        <w:t>Annex 5: Total Programme Expenditure</w:t>
      </w:r>
      <w:bookmarkEnd w:id="411"/>
    </w:p>
    <w:p w:rsidR="005602D0" w:rsidRDefault="005602D0" w:rsidP="005602D0">
      <w:pPr>
        <w:rPr>
          <w:rFonts w:ascii="Myriad Pro" w:hAnsi="Myriad Pro"/>
          <w:sz w:val="20"/>
          <w:szCs w:val="20"/>
          <w:lang w:val="en-GB"/>
        </w:rPr>
      </w:pPr>
      <w:bookmarkStart w:id="412" w:name="_Toc280697627"/>
      <w:r>
        <w:rPr>
          <w:rFonts w:ascii="Myriad Pro" w:hAnsi="Myriad Pro"/>
          <w:sz w:val="20"/>
          <w:szCs w:val="20"/>
          <w:lang w:val="en-GB"/>
        </w:rPr>
        <w:t>Annex 6: Management Response Matrix</w:t>
      </w:r>
      <w:bookmarkEnd w:id="412"/>
    </w:p>
    <w:p w:rsidR="005602D0" w:rsidRDefault="005602D0" w:rsidP="005602D0">
      <w:pPr>
        <w:rPr>
          <w:rFonts w:ascii="Myriad Pro" w:hAnsi="Myriad Pro"/>
          <w:sz w:val="20"/>
          <w:szCs w:val="20"/>
          <w:lang w:val="en-GB"/>
        </w:rPr>
      </w:pPr>
      <w:bookmarkStart w:id="413" w:name="_Toc280697628"/>
      <w:r>
        <w:rPr>
          <w:rFonts w:ascii="Myriad Pro" w:hAnsi="Myriad Pro"/>
          <w:sz w:val="20"/>
          <w:szCs w:val="20"/>
          <w:lang w:val="en-GB"/>
        </w:rPr>
        <w:t>Annex 7: Evaluation Matrix filled out with analysis from evaluation mission</w:t>
      </w:r>
      <w:bookmarkEnd w:id="413"/>
    </w:p>
    <w:p w:rsidR="005602D0" w:rsidRDefault="005602D0" w:rsidP="005602D0">
      <w:pPr>
        <w:rPr>
          <w:rFonts w:ascii="Myriad Pro" w:hAnsi="Myriad Pro"/>
          <w:sz w:val="20"/>
          <w:szCs w:val="20"/>
          <w:lang w:val="en-GB"/>
        </w:rPr>
      </w:pPr>
      <w:bookmarkStart w:id="414" w:name="_Toc280697629"/>
      <w:bookmarkStart w:id="415" w:name="_Toc280692800"/>
      <w:r>
        <w:rPr>
          <w:rFonts w:ascii="Myriad Pro" w:hAnsi="Myriad Pro"/>
          <w:sz w:val="20"/>
          <w:szCs w:val="20"/>
          <w:lang w:val="en-GB"/>
        </w:rPr>
        <w:t>Annex 4: SPIRE Evaluation Matrix for the Local Development sector</w:t>
      </w:r>
      <w:bookmarkEnd w:id="414"/>
      <w:bookmarkEnd w:id="415"/>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416" w:name="_Toc280697630"/>
      <w:bookmarkStart w:id="417" w:name="_Toc280692801"/>
      <w:r>
        <w:rPr>
          <w:rFonts w:ascii="Myriad Pro" w:hAnsi="Myriad Pro"/>
          <w:sz w:val="20"/>
          <w:szCs w:val="20"/>
          <w:lang w:val="en-GB"/>
        </w:rPr>
        <w:lastRenderedPageBreak/>
        <w:t>Annex 5 - Format for the Evaluation Summary</w:t>
      </w:r>
      <w:bookmarkEnd w:id="416"/>
      <w:bookmarkEnd w:id="417"/>
    </w:p>
    <w:p w:rsidR="005602D0" w:rsidRDefault="005602D0" w:rsidP="005602D0">
      <w:pPr>
        <w:rPr>
          <w:rFonts w:ascii="Myriad Pro" w:hAnsi="Myriad Pro"/>
          <w:snapToGrid w:val="0"/>
          <w:sz w:val="20"/>
          <w:szCs w:val="20"/>
          <w:lang w:val="en-GB"/>
        </w:rPr>
      </w:pPr>
      <w:bookmarkStart w:id="418" w:name="_Toc280697631"/>
      <w:r>
        <w:rPr>
          <w:rFonts w:ascii="Myriad Pro" w:hAnsi="Myriad Pro"/>
          <w:snapToGrid w:val="0"/>
          <w:sz w:val="20"/>
          <w:szCs w:val="20"/>
          <w:lang w:val="en-GB"/>
        </w:rPr>
        <w:t>This is a 4-5-page summary of the Evaluation Report.  This is distinct from the Executive Summary, and should serve as a self-contained summary that may be read without reference to the main report.  The Evaluation Summary should follow this outline:</w:t>
      </w:r>
      <w:bookmarkEnd w:id="418"/>
    </w:p>
    <w:p w:rsidR="005602D0" w:rsidRDefault="005602D0" w:rsidP="005602D0">
      <w:pPr>
        <w:rPr>
          <w:rFonts w:ascii="Myriad Pro" w:hAnsi="Myriad Pro"/>
          <w:sz w:val="20"/>
          <w:szCs w:val="20"/>
          <w:lang w:val="en-GB"/>
        </w:rPr>
      </w:pPr>
      <w:bookmarkStart w:id="419" w:name="_Toc280697632"/>
      <w:r>
        <w:rPr>
          <w:rFonts w:ascii="Myriad Pro" w:hAnsi="Myriad Pro"/>
          <w:sz w:val="20"/>
          <w:szCs w:val="20"/>
          <w:lang w:val="en-GB"/>
        </w:rPr>
        <w:t>Project data sheet</w:t>
      </w:r>
      <w:bookmarkEnd w:id="419"/>
    </w:p>
    <w:p w:rsidR="005602D0" w:rsidRDefault="005602D0" w:rsidP="005602D0">
      <w:pPr>
        <w:rPr>
          <w:rFonts w:ascii="Myriad Pro" w:hAnsi="Myriad Pro"/>
          <w:sz w:val="20"/>
          <w:szCs w:val="20"/>
          <w:lang w:val="en-GB"/>
        </w:rPr>
      </w:pPr>
      <w:bookmarkStart w:id="420" w:name="_Toc280697633"/>
      <w:r>
        <w:rPr>
          <w:rFonts w:ascii="Myriad Pro" w:hAnsi="Myriad Pro"/>
          <w:sz w:val="20"/>
          <w:szCs w:val="20"/>
          <w:lang w:val="en-GB"/>
        </w:rPr>
        <w:t>Background to the project</w:t>
      </w:r>
      <w:bookmarkEnd w:id="420"/>
    </w:p>
    <w:p w:rsidR="005602D0" w:rsidRDefault="005602D0" w:rsidP="005602D0">
      <w:pPr>
        <w:rPr>
          <w:rFonts w:ascii="Myriad Pro" w:hAnsi="Myriad Pro"/>
          <w:sz w:val="20"/>
          <w:szCs w:val="20"/>
          <w:lang w:val="en-GB"/>
        </w:rPr>
      </w:pPr>
      <w:bookmarkStart w:id="421" w:name="_Toc280697634"/>
      <w:r>
        <w:rPr>
          <w:rFonts w:ascii="Myriad Pro" w:hAnsi="Myriad Pro"/>
          <w:sz w:val="20"/>
          <w:szCs w:val="20"/>
          <w:lang w:val="en-GB"/>
        </w:rPr>
        <w:t>Description of the project</w:t>
      </w:r>
      <w:bookmarkEnd w:id="421"/>
    </w:p>
    <w:p w:rsidR="005602D0" w:rsidRDefault="005602D0" w:rsidP="005602D0">
      <w:pPr>
        <w:rPr>
          <w:rFonts w:ascii="Myriad Pro" w:hAnsi="Myriad Pro"/>
          <w:sz w:val="20"/>
          <w:szCs w:val="20"/>
          <w:lang w:val="en-GB"/>
        </w:rPr>
      </w:pPr>
      <w:bookmarkStart w:id="422" w:name="_Toc280697635"/>
      <w:r>
        <w:rPr>
          <w:rFonts w:ascii="Myriad Pro" w:hAnsi="Myriad Pro"/>
          <w:sz w:val="20"/>
          <w:szCs w:val="20"/>
          <w:lang w:val="en-GB"/>
        </w:rPr>
        <w:t>Purpose of the evaluation</w:t>
      </w:r>
      <w:bookmarkEnd w:id="422"/>
      <w:r>
        <w:rPr>
          <w:rFonts w:ascii="Myriad Pro" w:hAnsi="Myriad Pro"/>
          <w:sz w:val="20"/>
          <w:szCs w:val="20"/>
          <w:lang w:val="en-GB"/>
        </w:rPr>
        <w:t xml:space="preserve"> </w:t>
      </w:r>
    </w:p>
    <w:p w:rsidR="005602D0" w:rsidRDefault="005602D0" w:rsidP="005602D0">
      <w:pPr>
        <w:rPr>
          <w:rFonts w:ascii="Myriad Pro" w:hAnsi="Myriad Pro"/>
          <w:sz w:val="20"/>
          <w:szCs w:val="20"/>
          <w:lang w:val="en-GB"/>
        </w:rPr>
      </w:pPr>
      <w:bookmarkStart w:id="423" w:name="_Toc280697636"/>
      <w:r>
        <w:rPr>
          <w:rFonts w:ascii="Myriad Pro" w:hAnsi="Myriad Pro"/>
          <w:sz w:val="20"/>
          <w:szCs w:val="20"/>
          <w:lang w:val="en-GB"/>
        </w:rPr>
        <w:t>Key findings of the evaluation mission</w:t>
      </w:r>
      <w:bookmarkEnd w:id="423"/>
    </w:p>
    <w:p w:rsidR="005602D0" w:rsidRDefault="005602D0" w:rsidP="005602D0">
      <w:pPr>
        <w:rPr>
          <w:rFonts w:ascii="Myriad Pro" w:hAnsi="Myriad Pro"/>
          <w:sz w:val="20"/>
          <w:szCs w:val="20"/>
          <w:lang w:val="en-GB"/>
        </w:rPr>
      </w:pPr>
      <w:r>
        <w:rPr>
          <w:rFonts w:ascii="Myriad Pro" w:hAnsi="Myriad Pro"/>
          <w:sz w:val="20"/>
          <w:szCs w:val="20"/>
          <w:lang w:val="en-GB"/>
        </w:rPr>
        <w:t>Lessons learnt</w:t>
      </w:r>
    </w:p>
    <w:p w:rsidR="005602D0" w:rsidRDefault="005602D0" w:rsidP="005602D0">
      <w:pPr>
        <w:rPr>
          <w:rFonts w:ascii="Myriad Pro" w:hAnsi="Myriad Pro"/>
          <w:sz w:val="20"/>
          <w:szCs w:val="20"/>
          <w:lang w:val="en-GB"/>
        </w:rPr>
      </w:pPr>
      <w:bookmarkStart w:id="424" w:name="_Toc280697638"/>
      <w:r>
        <w:rPr>
          <w:rFonts w:ascii="Myriad Pro" w:hAnsi="Myriad Pro"/>
          <w:sz w:val="20"/>
          <w:szCs w:val="20"/>
          <w:lang w:val="en-GB"/>
        </w:rPr>
        <w:t>Recommendations of the mission</w:t>
      </w:r>
      <w:bookmarkEnd w:id="424"/>
    </w:p>
    <w:p w:rsidR="005602D0" w:rsidRDefault="005602D0" w:rsidP="005602D0">
      <w:pPr>
        <w:rPr>
          <w:rFonts w:ascii="Myriad Pro" w:hAnsi="Myriad Pro"/>
          <w:snapToGrid w:val="0"/>
          <w:sz w:val="20"/>
          <w:szCs w:val="20"/>
          <w:lang w:val="en-GB"/>
        </w:rPr>
      </w:pPr>
      <w:bookmarkStart w:id="425" w:name="_Toc280697639"/>
      <w:r>
        <w:rPr>
          <w:rFonts w:ascii="Myriad Pro" w:hAnsi="Myriad Pro"/>
          <w:sz w:val="20"/>
          <w:szCs w:val="20"/>
          <w:lang w:val="en-GB"/>
        </w:rPr>
        <w:t>Evaluation team composition</w:t>
      </w:r>
      <w:bookmarkEnd w:id="425"/>
    </w:p>
    <w:p w:rsidR="005602D0" w:rsidRDefault="005602D0" w:rsidP="005602D0">
      <w:pPr>
        <w:rPr>
          <w:rFonts w:ascii="Myriad Pro" w:hAnsi="Myriad Pro"/>
          <w:sz w:val="20"/>
          <w:szCs w:val="20"/>
          <w:lang w:val="en-GB"/>
        </w:rPr>
      </w:pPr>
      <w:bookmarkStart w:id="426" w:name="_Toc280697640"/>
      <w:r>
        <w:rPr>
          <w:rFonts w:ascii="Myriad Pro" w:hAnsi="Myriad Pro"/>
          <w:sz w:val="20"/>
          <w:szCs w:val="20"/>
          <w:lang w:val="en-GB"/>
        </w:rPr>
        <w:t>UNCDF Evaluation Unit</w:t>
      </w:r>
      <w:bookmarkEnd w:id="426"/>
    </w:p>
    <w:p w:rsidR="005602D0" w:rsidRDefault="005602D0" w:rsidP="005602D0">
      <w:pPr>
        <w:rPr>
          <w:rFonts w:ascii="Myriad Pro" w:hAnsi="Myriad Pro"/>
          <w:sz w:val="20"/>
          <w:szCs w:val="20"/>
          <w:lang w:val="en-GB"/>
        </w:rPr>
      </w:pPr>
      <w:bookmarkStart w:id="427" w:name="_Toc280697641"/>
      <w:r>
        <w:rPr>
          <w:rFonts w:ascii="Myriad Pro" w:hAnsi="Myriad Pro"/>
          <w:sz w:val="20"/>
          <w:szCs w:val="20"/>
          <w:lang w:val="en-GB"/>
        </w:rPr>
        <w:t>October 2010</w:t>
      </w:r>
      <w:bookmarkEnd w:id="427"/>
    </w:p>
    <w:p w:rsidR="005602D0" w:rsidRDefault="005602D0" w:rsidP="005602D0">
      <w:pPr>
        <w:rPr>
          <w:rFonts w:ascii="Myriad Pro" w:hAnsi="Myriad Pro"/>
          <w:lang w:val="en-GB"/>
        </w:rPr>
      </w:pPr>
      <w:r>
        <w:rPr>
          <w:rFonts w:ascii="Myriad Pro" w:hAnsi="Myriad Pro"/>
          <w:lang w:val="en-GB"/>
        </w:rPr>
        <w:br w:type="page"/>
      </w:r>
      <w:bookmarkStart w:id="428" w:name="_GoBack"/>
      <w:bookmarkEnd w:id="428"/>
    </w:p>
    <w:sectPr w:rsidR="0056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2B9"/>
    <w:multiLevelType w:val="hybridMultilevel"/>
    <w:tmpl w:val="AA04E5CE"/>
    <w:lvl w:ilvl="0" w:tplc="04100005">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57121335"/>
    <w:multiLevelType w:val="multilevel"/>
    <w:tmpl w:val="1CBA8EF4"/>
    <w:lvl w:ilvl="0">
      <w:start w:val="1"/>
      <w:numFmt w:val="decimal"/>
      <w:pStyle w:val="Heading1"/>
      <w:lvlText w:val="%1."/>
      <w:lvlJc w:val="left"/>
      <w:pPr>
        <w:ind w:left="360" w:hanging="360"/>
      </w:pPr>
      <w:rPr>
        <w:rFonts w:ascii="Myriad Pro" w:hAnsi="Myriad Pro" w:hint="default"/>
        <w:sz w:val="3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D0"/>
    <w:rsid w:val="005602D0"/>
    <w:rsid w:val="00647EE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D0"/>
    <w:pPr>
      <w:spacing w:after="0" w:line="240" w:lineRule="auto"/>
      <w:jc w:val="both"/>
    </w:pPr>
    <w:rPr>
      <w:rFonts w:ascii="Cambria" w:eastAsia="Times New Roman" w:hAnsi="Cambria" w:cs="Cambria"/>
      <w:sz w:val="23"/>
      <w:szCs w:val="23"/>
    </w:rPr>
  </w:style>
  <w:style w:type="paragraph" w:styleId="Heading1">
    <w:name w:val="heading 1"/>
    <w:aliases w:val="Titre1,Titolo 1base"/>
    <w:basedOn w:val="Normal"/>
    <w:next w:val="Normal"/>
    <w:link w:val="Heading1Char"/>
    <w:qFormat/>
    <w:rsid w:val="005602D0"/>
    <w:pPr>
      <w:keepNext/>
      <w:numPr>
        <w:numId w:val="1"/>
      </w:numPr>
      <w:spacing w:before="360" w:after="60"/>
      <w:outlineLvl w:val="0"/>
    </w:pPr>
    <w:rPr>
      <w:rFonts w:ascii="Myriad Pro" w:hAnsi="Myriad Pro"/>
      <w:caps/>
      <w:kern w:val="28"/>
      <w:sz w:val="28"/>
      <w:szCs w:val="32"/>
      <w:lang w:val="en-GB"/>
    </w:rPr>
  </w:style>
  <w:style w:type="paragraph" w:styleId="Heading5">
    <w:name w:val="heading 5"/>
    <w:aliases w:val="Titre5"/>
    <w:basedOn w:val="Normal"/>
    <w:next w:val="Normal"/>
    <w:link w:val="Heading5Char"/>
    <w:uiPriority w:val="99"/>
    <w:unhideWhenUsed/>
    <w:qFormat/>
    <w:rsid w:val="005602D0"/>
    <w:pPr>
      <w:keepNext/>
      <w:tabs>
        <w:tab w:val="num" w:pos="1008"/>
      </w:tabs>
      <w:overflowPunct w:val="0"/>
      <w:autoSpaceDE w:val="0"/>
      <w:autoSpaceDN w:val="0"/>
      <w:adjustRightInd w:val="0"/>
      <w:spacing w:before="120" w:after="120"/>
      <w:ind w:left="1008" w:hanging="1008"/>
      <w:outlineLvl w:val="4"/>
    </w:pPr>
    <w:rPr>
      <w:rFonts w:ascii="Garamond" w:hAnsi="Garamond" w:cs="Garamond"/>
      <w:small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rsid w:val="005602D0"/>
    <w:rPr>
      <w:rFonts w:ascii="Myriad Pro" w:eastAsia="Times New Roman" w:hAnsi="Myriad Pro" w:cs="Cambria"/>
      <w:caps/>
      <w:kern w:val="28"/>
      <w:sz w:val="28"/>
      <w:szCs w:val="32"/>
      <w:lang w:val="en-GB"/>
    </w:rPr>
  </w:style>
  <w:style w:type="character" w:customStyle="1" w:styleId="Heading5Char">
    <w:name w:val="Heading 5 Char"/>
    <w:aliases w:val="Titre5 Char1"/>
    <w:basedOn w:val="DefaultParagraphFont"/>
    <w:link w:val="Heading5"/>
    <w:uiPriority w:val="99"/>
    <w:rsid w:val="005602D0"/>
    <w:rPr>
      <w:rFonts w:ascii="Garamond" w:eastAsia="Times New Roman" w:hAnsi="Garamond" w:cs="Garamond"/>
      <w:smallCaps/>
      <w:sz w:val="24"/>
      <w:szCs w:val="24"/>
      <w:lang w:val="en-GB"/>
    </w:rPr>
  </w:style>
  <w:style w:type="character" w:customStyle="1" w:styleId="FootnoteTextChar">
    <w:name w:val="Footnote Text Char"/>
    <w:aliases w:val="FOOTNOTES Char,fn Char,single space Char,Footnote Text Char Char Char Char Char Char,Footnote Text Char Char Char Char Char1,Footnote Text Char Char Char Char1,Fußnotentextf Char,ADB Char,Footnote Text Char1 Char1 Char,ft Char"/>
    <w:basedOn w:val="DefaultParagraphFont"/>
    <w:link w:val="FootnoteText"/>
    <w:uiPriority w:val="99"/>
    <w:semiHidden/>
    <w:locked/>
    <w:rsid w:val="005602D0"/>
    <w:rPr>
      <w:rFonts w:ascii="Myriad Pro" w:eastAsia="Batang" w:hAnsi="Myriad Pro" w:cs="Cambria"/>
      <w:sz w:val="17"/>
    </w:rPr>
  </w:style>
  <w:style w:type="paragraph" w:styleId="FootnoteText">
    <w:name w:val="footnote text"/>
    <w:aliases w:val="FOOTNOTES,fn,single space,Footnote Text Char Char Char Char Char,Footnote Text Char Char Char Char,Footnote Text Char Char Char,Fußnotentextf,ADB,Footnote Text Char1 Char1,ft,Testo nota a piè di pagina Carattere,footnote text"/>
    <w:basedOn w:val="Normal"/>
    <w:link w:val="FootnoteTextChar"/>
    <w:uiPriority w:val="99"/>
    <w:semiHidden/>
    <w:unhideWhenUsed/>
    <w:rsid w:val="005602D0"/>
    <w:rPr>
      <w:rFonts w:ascii="Myriad Pro" w:eastAsia="Batang" w:hAnsi="Myriad Pro"/>
      <w:sz w:val="17"/>
      <w:szCs w:val="22"/>
    </w:rPr>
  </w:style>
  <w:style w:type="character" w:customStyle="1" w:styleId="FootnoteTextChar1">
    <w:name w:val="Footnote Text Char1"/>
    <w:basedOn w:val="DefaultParagraphFont"/>
    <w:uiPriority w:val="99"/>
    <w:semiHidden/>
    <w:rsid w:val="005602D0"/>
    <w:rPr>
      <w:rFonts w:ascii="Cambria" w:eastAsia="Times New Roman" w:hAnsi="Cambria" w:cs="Cambria"/>
      <w:sz w:val="20"/>
      <w:szCs w:val="20"/>
    </w:rPr>
  </w:style>
  <w:style w:type="paragraph" w:styleId="Caption">
    <w:name w:val="caption"/>
    <w:aliases w:val="Textbox"/>
    <w:basedOn w:val="Normal"/>
    <w:next w:val="Normal"/>
    <w:semiHidden/>
    <w:unhideWhenUsed/>
    <w:qFormat/>
    <w:rsid w:val="005602D0"/>
    <w:pPr>
      <w:keepNext/>
      <w:keepLines/>
      <w:spacing w:before="120" w:after="120"/>
    </w:pPr>
    <w:rPr>
      <w:rFonts w:ascii="Myriad Pro" w:hAnsi="Myriad Pro" w:cs="Georgia"/>
      <w:b/>
      <w:bCs/>
      <w:sz w:val="32"/>
      <w:szCs w:val="20"/>
      <w:lang w:val="en-GB"/>
    </w:rPr>
  </w:style>
  <w:style w:type="paragraph" w:styleId="ListParagraph">
    <w:name w:val="List Paragraph"/>
    <w:basedOn w:val="Normal"/>
    <w:uiPriority w:val="34"/>
    <w:qFormat/>
    <w:rsid w:val="005602D0"/>
    <w:pPr>
      <w:ind w:left="720"/>
    </w:pPr>
    <w:rPr>
      <w:rFonts w:cs="Calibri"/>
      <w:szCs w:val="22"/>
    </w:rPr>
  </w:style>
  <w:style w:type="paragraph" w:styleId="BalloonText">
    <w:name w:val="Balloon Text"/>
    <w:basedOn w:val="Normal"/>
    <w:link w:val="BalloonTextChar"/>
    <w:uiPriority w:val="99"/>
    <w:semiHidden/>
    <w:unhideWhenUsed/>
    <w:rsid w:val="005602D0"/>
    <w:rPr>
      <w:rFonts w:ascii="Tahoma" w:hAnsi="Tahoma" w:cs="Tahoma"/>
      <w:sz w:val="16"/>
      <w:szCs w:val="16"/>
    </w:rPr>
  </w:style>
  <w:style w:type="character" w:customStyle="1" w:styleId="BalloonTextChar">
    <w:name w:val="Balloon Text Char"/>
    <w:basedOn w:val="DefaultParagraphFont"/>
    <w:link w:val="BalloonText"/>
    <w:uiPriority w:val="99"/>
    <w:semiHidden/>
    <w:rsid w:val="005602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D0"/>
    <w:pPr>
      <w:spacing w:after="0" w:line="240" w:lineRule="auto"/>
      <w:jc w:val="both"/>
    </w:pPr>
    <w:rPr>
      <w:rFonts w:ascii="Cambria" w:eastAsia="Times New Roman" w:hAnsi="Cambria" w:cs="Cambria"/>
      <w:sz w:val="23"/>
      <w:szCs w:val="23"/>
    </w:rPr>
  </w:style>
  <w:style w:type="paragraph" w:styleId="Heading1">
    <w:name w:val="heading 1"/>
    <w:aliases w:val="Titre1,Titolo 1base"/>
    <w:basedOn w:val="Normal"/>
    <w:next w:val="Normal"/>
    <w:link w:val="Heading1Char"/>
    <w:qFormat/>
    <w:rsid w:val="005602D0"/>
    <w:pPr>
      <w:keepNext/>
      <w:numPr>
        <w:numId w:val="1"/>
      </w:numPr>
      <w:spacing w:before="360" w:after="60"/>
      <w:outlineLvl w:val="0"/>
    </w:pPr>
    <w:rPr>
      <w:rFonts w:ascii="Myriad Pro" w:hAnsi="Myriad Pro"/>
      <w:caps/>
      <w:kern w:val="28"/>
      <w:sz w:val="28"/>
      <w:szCs w:val="32"/>
      <w:lang w:val="en-GB"/>
    </w:rPr>
  </w:style>
  <w:style w:type="paragraph" w:styleId="Heading5">
    <w:name w:val="heading 5"/>
    <w:aliases w:val="Titre5"/>
    <w:basedOn w:val="Normal"/>
    <w:next w:val="Normal"/>
    <w:link w:val="Heading5Char"/>
    <w:uiPriority w:val="99"/>
    <w:unhideWhenUsed/>
    <w:qFormat/>
    <w:rsid w:val="005602D0"/>
    <w:pPr>
      <w:keepNext/>
      <w:tabs>
        <w:tab w:val="num" w:pos="1008"/>
      </w:tabs>
      <w:overflowPunct w:val="0"/>
      <w:autoSpaceDE w:val="0"/>
      <w:autoSpaceDN w:val="0"/>
      <w:adjustRightInd w:val="0"/>
      <w:spacing w:before="120" w:after="120"/>
      <w:ind w:left="1008" w:hanging="1008"/>
      <w:outlineLvl w:val="4"/>
    </w:pPr>
    <w:rPr>
      <w:rFonts w:ascii="Garamond" w:hAnsi="Garamond" w:cs="Garamond"/>
      <w:small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rsid w:val="005602D0"/>
    <w:rPr>
      <w:rFonts w:ascii="Myriad Pro" w:eastAsia="Times New Roman" w:hAnsi="Myriad Pro" w:cs="Cambria"/>
      <w:caps/>
      <w:kern w:val="28"/>
      <w:sz w:val="28"/>
      <w:szCs w:val="32"/>
      <w:lang w:val="en-GB"/>
    </w:rPr>
  </w:style>
  <w:style w:type="character" w:customStyle="1" w:styleId="Heading5Char">
    <w:name w:val="Heading 5 Char"/>
    <w:aliases w:val="Titre5 Char1"/>
    <w:basedOn w:val="DefaultParagraphFont"/>
    <w:link w:val="Heading5"/>
    <w:uiPriority w:val="99"/>
    <w:rsid w:val="005602D0"/>
    <w:rPr>
      <w:rFonts w:ascii="Garamond" w:eastAsia="Times New Roman" w:hAnsi="Garamond" w:cs="Garamond"/>
      <w:smallCaps/>
      <w:sz w:val="24"/>
      <w:szCs w:val="24"/>
      <w:lang w:val="en-GB"/>
    </w:rPr>
  </w:style>
  <w:style w:type="character" w:customStyle="1" w:styleId="FootnoteTextChar">
    <w:name w:val="Footnote Text Char"/>
    <w:aliases w:val="FOOTNOTES Char,fn Char,single space Char,Footnote Text Char Char Char Char Char Char,Footnote Text Char Char Char Char Char1,Footnote Text Char Char Char Char1,Fußnotentextf Char,ADB Char,Footnote Text Char1 Char1 Char,ft Char"/>
    <w:basedOn w:val="DefaultParagraphFont"/>
    <w:link w:val="FootnoteText"/>
    <w:uiPriority w:val="99"/>
    <w:semiHidden/>
    <w:locked/>
    <w:rsid w:val="005602D0"/>
    <w:rPr>
      <w:rFonts w:ascii="Myriad Pro" w:eastAsia="Batang" w:hAnsi="Myriad Pro" w:cs="Cambria"/>
      <w:sz w:val="17"/>
    </w:rPr>
  </w:style>
  <w:style w:type="paragraph" w:styleId="FootnoteText">
    <w:name w:val="footnote text"/>
    <w:aliases w:val="FOOTNOTES,fn,single space,Footnote Text Char Char Char Char Char,Footnote Text Char Char Char Char,Footnote Text Char Char Char,Fußnotentextf,ADB,Footnote Text Char1 Char1,ft,Testo nota a piè di pagina Carattere,footnote text"/>
    <w:basedOn w:val="Normal"/>
    <w:link w:val="FootnoteTextChar"/>
    <w:uiPriority w:val="99"/>
    <w:semiHidden/>
    <w:unhideWhenUsed/>
    <w:rsid w:val="005602D0"/>
    <w:rPr>
      <w:rFonts w:ascii="Myriad Pro" w:eastAsia="Batang" w:hAnsi="Myriad Pro"/>
      <w:sz w:val="17"/>
      <w:szCs w:val="22"/>
    </w:rPr>
  </w:style>
  <w:style w:type="character" w:customStyle="1" w:styleId="FootnoteTextChar1">
    <w:name w:val="Footnote Text Char1"/>
    <w:basedOn w:val="DefaultParagraphFont"/>
    <w:uiPriority w:val="99"/>
    <w:semiHidden/>
    <w:rsid w:val="005602D0"/>
    <w:rPr>
      <w:rFonts w:ascii="Cambria" w:eastAsia="Times New Roman" w:hAnsi="Cambria" w:cs="Cambria"/>
      <w:sz w:val="20"/>
      <w:szCs w:val="20"/>
    </w:rPr>
  </w:style>
  <w:style w:type="paragraph" w:styleId="Caption">
    <w:name w:val="caption"/>
    <w:aliases w:val="Textbox"/>
    <w:basedOn w:val="Normal"/>
    <w:next w:val="Normal"/>
    <w:semiHidden/>
    <w:unhideWhenUsed/>
    <w:qFormat/>
    <w:rsid w:val="005602D0"/>
    <w:pPr>
      <w:keepNext/>
      <w:keepLines/>
      <w:spacing w:before="120" w:after="120"/>
    </w:pPr>
    <w:rPr>
      <w:rFonts w:ascii="Myriad Pro" w:hAnsi="Myriad Pro" w:cs="Georgia"/>
      <w:b/>
      <w:bCs/>
      <w:sz w:val="32"/>
      <w:szCs w:val="20"/>
      <w:lang w:val="en-GB"/>
    </w:rPr>
  </w:style>
  <w:style w:type="paragraph" w:styleId="ListParagraph">
    <w:name w:val="List Paragraph"/>
    <w:basedOn w:val="Normal"/>
    <w:uiPriority w:val="34"/>
    <w:qFormat/>
    <w:rsid w:val="005602D0"/>
    <w:pPr>
      <w:ind w:left="720"/>
    </w:pPr>
    <w:rPr>
      <w:rFonts w:cs="Calibri"/>
      <w:szCs w:val="22"/>
    </w:rPr>
  </w:style>
  <w:style w:type="paragraph" w:styleId="BalloonText">
    <w:name w:val="Balloon Text"/>
    <w:basedOn w:val="Normal"/>
    <w:link w:val="BalloonTextChar"/>
    <w:uiPriority w:val="99"/>
    <w:semiHidden/>
    <w:unhideWhenUsed/>
    <w:rsid w:val="005602D0"/>
    <w:rPr>
      <w:rFonts w:ascii="Tahoma" w:hAnsi="Tahoma" w:cs="Tahoma"/>
      <w:sz w:val="16"/>
      <w:szCs w:val="16"/>
    </w:rPr>
  </w:style>
  <w:style w:type="character" w:customStyle="1" w:styleId="BalloonTextChar">
    <w:name w:val="Balloon Text Char"/>
    <w:basedOn w:val="DefaultParagraphFont"/>
    <w:link w:val="BalloonText"/>
    <w:uiPriority w:val="99"/>
    <w:semiHidden/>
    <w:rsid w:val="005602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2012-04-20T19:58:00Z</dcterms:created>
  <dcterms:modified xsi:type="dcterms:W3CDTF">2012-04-20T20:01:00Z</dcterms:modified>
</cp:coreProperties>
</file>