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696" w:rsidRPr="00D2238B" w:rsidRDefault="000F710E" w:rsidP="000F710E">
      <w:pPr>
        <w:jc w:val="both"/>
        <w:rPr>
          <w:rFonts w:cs="Times New Roman"/>
          <w:b/>
          <w:snapToGrid w:val="0"/>
          <w:szCs w:val="24"/>
          <w:lang w:eastAsia="en-US"/>
        </w:rPr>
      </w:pPr>
      <w:bookmarkStart w:id="0" w:name="_GoBack"/>
      <w:bookmarkEnd w:id="0"/>
      <w:r>
        <w:rPr>
          <w:rFonts w:cs="Times New Roman"/>
          <w:b/>
          <w:noProof/>
          <w:szCs w:val="24"/>
          <w:lang w:eastAsia="en-US"/>
        </w:rPr>
        <w:drawing>
          <wp:inline distT="0" distB="0" distL="0" distR="0">
            <wp:extent cx="6159500" cy="11639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59500" cy="1163955"/>
                    </a:xfrm>
                    <a:prstGeom prst="rect">
                      <a:avLst/>
                    </a:prstGeom>
                    <a:noFill/>
                    <a:ln w="9525">
                      <a:noFill/>
                      <a:miter lim="800000"/>
                      <a:headEnd/>
                      <a:tailEnd/>
                    </a:ln>
                  </pic:spPr>
                </pic:pic>
              </a:graphicData>
            </a:graphic>
          </wp:inline>
        </w:drawing>
      </w:r>
    </w:p>
    <w:p w:rsidR="007540DE" w:rsidRDefault="007540DE" w:rsidP="000F710E">
      <w:pPr>
        <w:jc w:val="both"/>
        <w:rPr>
          <w:rFonts w:cs="Times New Roman"/>
          <w:b/>
          <w:snapToGrid w:val="0"/>
          <w:szCs w:val="24"/>
          <w:lang w:eastAsia="en-US"/>
        </w:rPr>
      </w:pPr>
    </w:p>
    <w:p w:rsidR="007540DE" w:rsidRDefault="007540DE" w:rsidP="000F710E">
      <w:pPr>
        <w:jc w:val="both"/>
        <w:rPr>
          <w:rFonts w:cs="Times New Roman"/>
          <w:b/>
          <w:snapToGrid w:val="0"/>
          <w:szCs w:val="24"/>
          <w:lang w:eastAsia="en-US"/>
        </w:rPr>
      </w:pPr>
    </w:p>
    <w:p w:rsidR="007540DE" w:rsidRDefault="007540DE" w:rsidP="000F710E">
      <w:pPr>
        <w:jc w:val="both"/>
        <w:rPr>
          <w:rFonts w:cs="Times New Roman"/>
          <w:b/>
          <w:snapToGrid w:val="0"/>
          <w:szCs w:val="24"/>
          <w:lang w:eastAsia="en-US"/>
        </w:rPr>
      </w:pPr>
    </w:p>
    <w:p w:rsidR="00222696" w:rsidRPr="00A92C01" w:rsidRDefault="007540DE" w:rsidP="000F710E">
      <w:pPr>
        <w:jc w:val="both"/>
        <w:rPr>
          <w:rFonts w:cs="Times New Roman"/>
          <w:b/>
          <w:snapToGrid w:val="0"/>
          <w:szCs w:val="24"/>
          <w:lang w:eastAsia="en-US"/>
        </w:rPr>
      </w:pPr>
      <w:r w:rsidRPr="00D2238B">
        <w:rPr>
          <w:rFonts w:cs="Times New Roman"/>
          <w:b/>
          <w:snapToGrid w:val="0"/>
          <w:szCs w:val="24"/>
          <w:lang w:eastAsia="en-US"/>
        </w:rPr>
        <w:t>MID-TERM EVALUATION</w:t>
      </w:r>
      <w:r>
        <w:rPr>
          <w:rFonts w:cs="Times New Roman"/>
          <w:b/>
          <w:snapToGrid w:val="0"/>
          <w:szCs w:val="24"/>
          <w:lang w:eastAsia="en-US"/>
        </w:rPr>
        <w:t xml:space="preserve"> REPORT</w:t>
      </w:r>
    </w:p>
    <w:p w:rsidR="00222696" w:rsidRPr="00D2238B" w:rsidRDefault="00222696" w:rsidP="000F710E">
      <w:pPr>
        <w:jc w:val="both"/>
        <w:rPr>
          <w:rFonts w:cs="Times New Roman"/>
          <w:b/>
          <w:snapToGrid w:val="0"/>
          <w:szCs w:val="24"/>
          <w:lang w:eastAsia="en-US"/>
        </w:rPr>
      </w:pPr>
    </w:p>
    <w:p w:rsidR="00222696" w:rsidRPr="007540DE" w:rsidRDefault="00222696" w:rsidP="000F710E">
      <w:pPr>
        <w:jc w:val="both"/>
        <w:rPr>
          <w:rFonts w:cs="Times New Roman"/>
          <w:b/>
          <w:snapToGrid w:val="0"/>
          <w:szCs w:val="24"/>
          <w:lang w:eastAsia="en-US"/>
        </w:rPr>
      </w:pPr>
    </w:p>
    <w:p w:rsidR="007540DE" w:rsidRPr="007540DE" w:rsidRDefault="007540DE" w:rsidP="000F710E">
      <w:pPr>
        <w:jc w:val="both"/>
        <w:rPr>
          <w:rFonts w:cs="Times New Roman"/>
          <w:b/>
          <w:snapToGrid w:val="0"/>
          <w:szCs w:val="24"/>
          <w:lang w:eastAsia="en-US"/>
        </w:rPr>
      </w:pPr>
    </w:p>
    <w:p w:rsidR="007540DE" w:rsidRDefault="007540DE" w:rsidP="000F710E">
      <w:pPr>
        <w:jc w:val="both"/>
        <w:rPr>
          <w:rFonts w:cs="Times New Roman"/>
          <w:b/>
          <w:snapToGrid w:val="0"/>
          <w:szCs w:val="24"/>
          <w:lang w:eastAsia="en-US"/>
        </w:rPr>
      </w:pPr>
    </w:p>
    <w:p w:rsidR="007540DE" w:rsidRPr="007540DE" w:rsidRDefault="007540DE" w:rsidP="000F710E">
      <w:pPr>
        <w:jc w:val="both"/>
        <w:rPr>
          <w:rFonts w:cs="Times New Roman"/>
          <w:b/>
          <w:snapToGrid w:val="0"/>
          <w:szCs w:val="24"/>
          <w:lang w:eastAsia="en-US"/>
        </w:rPr>
      </w:pPr>
    </w:p>
    <w:p w:rsidR="007540DE" w:rsidRPr="007540DE" w:rsidRDefault="007540DE" w:rsidP="000F710E">
      <w:pPr>
        <w:jc w:val="both"/>
        <w:rPr>
          <w:rFonts w:cs="Times New Roman"/>
          <w:b/>
          <w:snapToGrid w:val="0"/>
          <w:szCs w:val="24"/>
          <w:lang w:eastAsia="en-US"/>
        </w:rPr>
      </w:pPr>
    </w:p>
    <w:p w:rsidR="00222696" w:rsidRPr="00D2238B" w:rsidRDefault="00222696" w:rsidP="000F710E">
      <w:pPr>
        <w:jc w:val="both"/>
        <w:rPr>
          <w:rFonts w:cs="Times New Roman"/>
          <w:b/>
          <w:snapToGrid w:val="0"/>
          <w:szCs w:val="24"/>
          <w:lang w:eastAsia="en-US"/>
        </w:rPr>
      </w:pPr>
    </w:p>
    <w:p w:rsidR="007540DE" w:rsidRPr="001E7BB3" w:rsidRDefault="007540DE" w:rsidP="000F710E">
      <w:pPr>
        <w:jc w:val="both"/>
        <w:rPr>
          <w:rFonts w:cs="Times New Roman"/>
          <w:b/>
          <w:snapToGrid w:val="0"/>
          <w:sz w:val="28"/>
          <w:szCs w:val="28"/>
          <w:lang w:eastAsia="en-US"/>
        </w:rPr>
      </w:pPr>
      <w:r w:rsidRPr="001E7BB3">
        <w:rPr>
          <w:rFonts w:cs="Times New Roman"/>
          <w:b/>
          <w:snapToGrid w:val="0"/>
          <w:sz w:val="28"/>
          <w:szCs w:val="28"/>
          <w:lang w:eastAsia="en-US"/>
        </w:rPr>
        <w:t>Kyrgyzstan, UNDP and UNEP partnership initiative for the integration of sound management of chemicals considerations into development plans and processes</w:t>
      </w:r>
    </w:p>
    <w:p w:rsidR="00222696" w:rsidRPr="007540DE" w:rsidRDefault="00222696" w:rsidP="000F710E">
      <w:pPr>
        <w:jc w:val="both"/>
        <w:rPr>
          <w:rFonts w:cs="Times New Roman"/>
          <w:b/>
          <w:snapToGrid w:val="0"/>
          <w:szCs w:val="24"/>
          <w:lang w:eastAsia="en-US"/>
        </w:rPr>
      </w:pPr>
    </w:p>
    <w:p w:rsidR="00222696" w:rsidRPr="007540DE" w:rsidRDefault="00222696" w:rsidP="000F710E">
      <w:pPr>
        <w:jc w:val="both"/>
        <w:rPr>
          <w:rFonts w:cs="Times New Roman"/>
          <w:snapToGrid w:val="0"/>
          <w:szCs w:val="24"/>
          <w:lang w:eastAsia="en-US"/>
        </w:rPr>
      </w:pPr>
    </w:p>
    <w:p w:rsidR="00222696" w:rsidRPr="007540DE" w:rsidRDefault="00222696" w:rsidP="000F710E">
      <w:pPr>
        <w:jc w:val="both"/>
        <w:rPr>
          <w:rFonts w:cs="Times New Roman"/>
          <w:b/>
          <w:bCs/>
          <w:szCs w:val="24"/>
          <w:lang w:eastAsia="en-US" w:bidi="th-TH"/>
        </w:rPr>
      </w:pPr>
    </w:p>
    <w:p w:rsidR="00222696" w:rsidRPr="007540DE" w:rsidRDefault="00222696" w:rsidP="000F710E">
      <w:pPr>
        <w:jc w:val="both"/>
        <w:rPr>
          <w:rFonts w:cs="Times New Roman"/>
          <w:b/>
          <w:bCs/>
          <w:szCs w:val="24"/>
          <w:lang w:eastAsia="en-US" w:bidi="th-TH"/>
        </w:rPr>
      </w:pPr>
    </w:p>
    <w:p w:rsidR="00222696" w:rsidRPr="007540DE" w:rsidRDefault="00222696" w:rsidP="000F710E">
      <w:pPr>
        <w:jc w:val="both"/>
        <w:rPr>
          <w:rFonts w:cs="Times New Roman"/>
          <w:b/>
          <w:bCs/>
          <w:szCs w:val="24"/>
          <w:lang w:eastAsia="en-US" w:bidi="th-TH"/>
        </w:rPr>
      </w:pPr>
    </w:p>
    <w:p w:rsidR="00222696" w:rsidRPr="007540DE" w:rsidRDefault="00222696" w:rsidP="000F710E">
      <w:pPr>
        <w:jc w:val="both"/>
        <w:rPr>
          <w:rFonts w:cs="Times New Roman"/>
          <w:b/>
          <w:bCs/>
          <w:szCs w:val="24"/>
          <w:lang w:eastAsia="en-US" w:bidi="th-TH"/>
        </w:rPr>
      </w:pPr>
    </w:p>
    <w:p w:rsidR="00222696" w:rsidRPr="007540DE" w:rsidRDefault="00222696" w:rsidP="000F710E">
      <w:pPr>
        <w:jc w:val="both"/>
        <w:rPr>
          <w:rFonts w:cs="Times New Roman"/>
          <w:b/>
          <w:bCs/>
          <w:szCs w:val="24"/>
          <w:lang w:eastAsia="en-US" w:bidi="th-TH"/>
        </w:rPr>
      </w:pPr>
    </w:p>
    <w:p w:rsidR="00222696" w:rsidRPr="007540DE" w:rsidRDefault="00222696" w:rsidP="000F710E">
      <w:pPr>
        <w:jc w:val="both"/>
        <w:rPr>
          <w:rFonts w:cs="Times New Roman"/>
          <w:b/>
          <w:bCs/>
          <w:szCs w:val="24"/>
          <w:lang w:eastAsia="en-US" w:bidi="th-TH"/>
        </w:rPr>
      </w:pPr>
    </w:p>
    <w:p w:rsidR="00222696" w:rsidRPr="00D2238B" w:rsidRDefault="00222696" w:rsidP="000F710E">
      <w:pPr>
        <w:jc w:val="both"/>
        <w:rPr>
          <w:rFonts w:cs="Times New Roman"/>
          <w:snapToGrid w:val="0"/>
          <w:szCs w:val="24"/>
          <w:lang w:eastAsia="en-US"/>
        </w:rPr>
      </w:pPr>
    </w:p>
    <w:p w:rsidR="00222696" w:rsidRDefault="00222696" w:rsidP="000F710E">
      <w:pPr>
        <w:jc w:val="both"/>
        <w:rPr>
          <w:rFonts w:cs="Times New Roman"/>
          <w:snapToGrid w:val="0"/>
          <w:szCs w:val="24"/>
          <w:lang w:eastAsia="en-US"/>
        </w:rPr>
      </w:pPr>
    </w:p>
    <w:p w:rsidR="007540DE" w:rsidRDefault="007540DE" w:rsidP="000F710E">
      <w:pPr>
        <w:jc w:val="both"/>
        <w:rPr>
          <w:rFonts w:cs="Times New Roman"/>
          <w:snapToGrid w:val="0"/>
          <w:szCs w:val="24"/>
          <w:lang w:eastAsia="en-US"/>
        </w:rPr>
      </w:pPr>
    </w:p>
    <w:p w:rsidR="007540DE" w:rsidRPr="00D2238B" w:rsidRDefault="007540DE" w:rsidP="000F710E">
      <w:pPr>
        <w:jc w:val="both"/>
        <w:rPr>
          <w:rFonts w:cs="Times New Roman"/>
          <w:snapToGrid w:val="0"/>
          <w:szCs w:val="24"/>
          <w:lang w:eastAsia="en-US"/>
        </w:rPr>
      </w:pPr>
    </w:p>
    <w:p w:rsidR="00222696" w:rsidRPr="00D2238B" w:rsidRDefault="00222696" w:rsidP="000F710E">
      <w:pPr>
        <w:jc w:val="both"/>
        <w:rPr>
          <w:rFonts w:cs="Times New Roman"/>
          <w:snapToGrid w:val="0"/>
          <w:szCs w:val="24"/>
          <w:lang w:eastAsia="en-US"/>
        </w:rPr>
      </w:pPr>
    </w:p>
    <w:p w:rsidR="00222696" w:rsidRPr="00D2238B" w:rsidRDefault="00222696" w:rsidP="000F710E">
      <w:pPr>
        <w:jc w:val="both"/>
        <w:rPr>
          <w:rFonts w:cs="Times New Roman"/>
          <w:snapToGrid w:val="0"/>
          <w:szCs w:val="24"/>
          <w:lang w:eastAsia="en-US"/>
        </w:rPr>
      </w:pPr>
    </w:p>
    <w:p w:rsidR="00222696" w:rsidRPr="00D2238B" w:rsidRDefault="007540DE" w:rsidP="000F710E">
      <w:pPr>
        <w:jc w:val="both"/>
        <w:rPr>
          <w:rFonts w:cs="Times New Roman"/>
          <w:snapToGrid w:val="0"/>
          <w:szCs w:val="24"/>
          <w:lang w:eastAsia="en-US"/>
        </w:rPr>
      </w:pPr>
      <w:r>
        <w:rPr>
          <w:rFonts w:cs="Times New Roman"/>
          <w:snapToGrid w:val="0"/>
          <w:szCs w:val="24"/>
          <w:lang w:eastAsia="en-US"/>
        </w:rPr>
        <w:t xml:space="preserve">Prepared </w:t>
      </w:r>
      <w:r w:rsidR="00222696" w:rsidRPr="00D2238B">
        <w:rPr>
          <w:rFonts w:cs="Times New Roman"/>
          <w:snapToGrid w:val="0"/>
          <w:szCs w:val="24"/>
          <w:lang w:eastAsia="en-US"/>
        </w:rPr>
        <w:t>by</w:t>
      </w:r>
      <w:r>
        <w:rPr>
          <w:rFonts w:cs="Times New Roman"/>
          <w:snapToGrid w:val="0"/>
          <w:szCs w:val="24"/>
          <w:lang w:eastAsia="en-US"/>
        </w:rPr>
        <w:t>:</w:t>
      </w:r>
      <w:r w:rsidR="00222696" w:rsidRPr="00D2238B">
        <w:rPr>
          <w:rFonts w:cs="Times New Roman"/>
          <w:snapToGrid w:val="0"/>
          <w:szCs w:val="24"/>
          <w:lang w:eastAsia="en-US"/>
        </w:rPr>
        <w:t xml:space="preserve"> Bakytbek Satybekov</w:t>
      </w:r>
    </w:p>
    <w:p w:rsidR="00222696" w:rsidRPr="00D2238B" w:rsidRDefault="00222696" w:rsidP="000F710E">
      <w:pPr>
        <w:jc w:val="both"/>
        <w:rPr>
          <w:rFonts w:cs="Times New Roman"/>
          <w:snapToGrid w:val="0"/>
          <w:szCs w:val="24"/>
          <w:lang w:eastAsia="en-US"/>
        </w:rPr>
      </w:pPr>
    </w:p>
    <w:p w:rsidR="00222696" w:rsidRDefault="00222696" w:rsidP="000F710E">
      <w:pPr>
        <w:jc w:val="both"/>
        <w:rPr>
          <w:rFonts w:cs="Times New Roman"/>
          <w:snapToGrid w:val="0"/>
          <w:szCs w:val="24"/>
          <w:lang w:eastAsia="en-US"/>
        </w:rPr>
      </w:pPr>
    </w:p>
    <w:p w:rsidR="007540DE" w:rsidRDefault="007540DE" w:rsidP="000F710E">
      <w:pPr>
        <w:jc w:val="both"/>
        <w:rPr>
          <w:rFonts w:cs="Times New Roman"/>
          <w:snapToGrid w:val="0"/>
          <w:szCs w:val="24"/>
          <w:lang w:eastAsia="en-US"/>
        </w:rPr>
      </w:pPr>
    </w:p>
    <w:p w:rsidR="007540DE" w:rsidRPr="00D2238B" w:rsidRDefault="007540DE" w:rsidP="000F710E">
      <w:pPr>
        <w:jc w:val="both"/>
        <w:rPr>
          <w:rFonts w:cs="Times New Roman"/>
          <w:snapToGrid w:val="0"/>
          <w:szCs w:val="24"/>
          <w:lang w:eastAsia="en-US"/>
        </w:rPr>
      </w:pPr>
    </w:p>
    <w:p w:rsidR="00222696" w:rsidRPr="00D2238B" w:rsidRDefault="00222696" w:rsidP="000F710E">
      <w:pPr>
        <w:jc w:val="both"/>
        <w:rPr>
          <w:rFonts w:cs="Times New Roman"/>
          <w:snapToGrid w:val="0"/>
          <w:szCs w:val="24"/>
          <w:lang w:eastAsia="en-US"/>
        </w:rPr>
      </w:pPr>
    </w:p>
    <w:p w:rsidR="00222696" w:rsidRPr="00D2238B" w:rsidRDefault="00222696" w:rsidP="000F710E">
      <w:pPr>
        <w:jc w:val="both"/>
        <w:rPr>
          <w:rFonts w:cs="Times New Roman"/>
          <w:b/>
          <w:bCs/>
          <w:snapToGrid w:val="0"/>
          <w:szCs w:val="24"/>
          <w:lang w:eastAsia="en-US"/>
        </w:rPr>
      </w:pPr>
      <w:r w:rsidRPr="00D2238B">
        <w:rPr>
          <w:rFonts w:cs="Times New Roman"/>
          <w:b/>
          <w:bCs/>
          <w:snapToGrid w:val="0"/>
          <w:szCs w:val="24"/>
          <w:lang w:eastAsia="en-US"/>
        </w:rPr>
        <w:t>March 2012</w:t>
      </w:r>
    </w:p>
    <w:p w:rsidR="00222696" w:rsidRPr="00D2238B" w:rsidRDefault="00222696" w:rsidP="000F710E">
      <w:pPr>
        <w:pStyle w:val="Heading1"/>
        <w:rPr>
          <w:rFonts w:cs="Times New Roman"/>
          <w:szCs w:val="24"/>
        </w:rPr>
        <w:sectPr w:rsidR="00222696" w:rsidRPr="00D2238B" w:rsidSect="008D75F8">
          <w:footerReference w:type="even" r:id="rId9"/>
          <w:footerReference w:type="default" r:id="rId10"/>
          <w:pgSz w:w="11906" w:h="16838"/>
          <w:pgMar w:top="1440" w:right="746" w:bottom="1440" w:left="1440" w:header="720" w:footer="720" w:gutter="0"/>
          <w:cols w:space="720"/>
          <w:docGrid w:linePitch="360"/>
        </w:sectPr>
      </w:pPr>
    </w:p>
    <w:p w:rsidR="00853AD2" w:rsidRDefault="00853AD2" w:rsidP="000F710E">
      <w:pPr>
        <w:jc w:val="both"/>
        <w:rPr>
          <w:rFonts w:cs="Times New Roman"/>
          <w:b/>
          <w:snapToGrid w:val="0"/>
          <w:szCs w:val="24"/>
          <w:lang w:eastAsia="en-US"/>
        </w:rPr>
      </w:pPr>
    </w:p>
    <w:p w:rsidR="000942B0" w:rsidRPr="00853AD2" w:rsidRDefault="000942B0" w:rsidP="000F710E">
      <w:pPr>
        <w:jc w:val="both"/>
        <w:rPr>
          <w:rFonts w:cs="Times New Roman"/>
          <w:b/>
          <w:snapToGrid w:val="0"/>
          <w:szCs w:val="24"/>
          <w:lang w:eastAsia="en-US"/>
        </w:rPr>
      </w:pPr>
      <w:r w:rsidRPr="00D2238B">
        <w:rPr>
          <w:rFonts w:cs="Times New Roman"/>
          <w:b/>
          <w:snapToGrid w:val="0"/>
          <w:szCs w:val="24"/>
          <w:lang w:eastAsia="en-US"/>
        </w:rPr>
        <w:t>CONTENT</w:t>
      </w:r>
    </w:p>
    <w:p w:rsidR="005D1DFE" w:rsidRDefault="005D1DFE" w:rsidP="000F710E">
      <w:pPr>
        <w:jc w:val="both"/>
      </w:pPr>
    </w:p>
    <w:p w:rsidR="000942B0" w:rsidRDefault="000942B0" w:rsidP="000F710E">
      <w:pPr>
        <w:jc w:val="both"/>
      </w:pPr>
    </w:p>
    <w:p w:rsidR="00853AD2" w:rsidRPr="00F64324" w:rsidRDefault="00CE12A6" w:rsidP="000F710E">
      <w:pPr>
        <w:jc w:val="both"/>
        <w:rPr>
          <w:rFonts w:cs="Times New Roman"/>
          <w:b/>
          <w:szCs w:val="24"/>
        </w:rPr>
      </w:pPr>
      <w:r w:rsidRPr="00F64324">
        <w:rPr>
          <w:rFonts w:cs="Times New Roman"/>
          <w:b/>
          <w:szCs w:val="24"/>
        </w:rPr>
        <w:t>Acronyms and abbreviations……………………………………………………………</w:t>
      </w:r>
      <w:r w:rsidR="00FB58A9">
        <w:rPr>
          <w:rFonts w:cs="Times New Roman"/>
          <w:b/>
          <w:szCs w:val="24"/>
        </w:rPr>
        <w:t>.</w:t>
      </w:r>
      <w:r w:rsidRPr="00F64324">
        <w:rPr>
          <w:rFonts w:cs="Times New Roman"/>
          <w:b/>
          <w:szCs w:val="24"/>
        </w:rPr>
        <w:t>…4</w:t>
      </w:r>
    </w:p>
    <w:p w:rsidR="00853AD2" w:rsidRPr="00F64324" w:rsidRDefault="00853AD2" w:rsidP="000F710E">
      <w:pPr>
        <w:pStyle w:val="Heading1"/>
        <w:rPr>
          <w:rFonts w:cs="Times New Roman"/>
          <w:szCs w:val="24"/>
        </w:rPr>
      </w:pPr>
    </w:p>
    <w:p w:rsidR="00853AD2" w:rsidRPr="00F64324" w:rsidRDefault="00F64324" w:rsidP="000F710E">
      <w:pPr>
        <w:pStyle w:val="Heading1"/>
        <w:rPr>
          <w:rFonts w:cs="Times New Roman"/>
          <w:bCs/>
          <w:szCs w:val="24"/>
        </w:rPr>
      </w:pPr>
      <w:r w:rsidRPr="00F64324">
        <w:rPr>
          <w:rFonts w:cs="Times New Roman"/>
          <w:szCs w:val="24"/>
        </w:rPr>
        <w:t>1. executive summary………………………………………………………………5</w:t>
      </w:r>
    </w:p>
    <w:p w:rsidR="00853AD2" w:rsidRPr="00F64324" w:rsidRDefault="00853AD2" w:rsidP="000F710E">
      <w:pPr>
        <w:pStyle w:val="Heading2"/>
        <w:numPr>
          <w:ilvl w:val="1"/>
          <w:numId w:val="2"/>
        </w:numPr>
        <w:jc w:val="both"/>
        <w:rPr>
          <w:rFonts w:ascii="Times New Roman" w:hAnsi="Times New Roman" w:cs="Times New Roman"/>
          <w:b w:val="0"/>
          <w:sz w:val="24"/>
          <w:szCs w:val="24"/>
        </w:rPr>
      </w:pPr>
      <w:r w:rsidRPr="00F64324">
        <w:rPr>
          <w:rFonts w:ascii="Times New Roman" w:hAnsi="Times New Roman" w:cs="Times New Roman"/>
          <w:b w:val="0"/>
          <w:sz w:val="24"/>
          <w:szCs w:val="24"/>
        </w:rPr>
        <w:t>Brief description of project</w:t>
      </w:r>
      <w:r w:rsidR="00F64324" w:rsidRPr="00F64324">
        <w:rPr>
          <w:rFonts w:ascii="Times New Roman" w:hAnsi="Times New Roman" w:cs="Times New Roman"/>
          <w:b w:val="0"/>
          <w:sz w:val="24"/>
          <w:szCs w:val="24"/>
        </w:rPr>
        <w:t>…………………………………………………………</w:t>
      </w:r>
      <w:r w:rsidR="00493005">
        <w:rPr>
          <w:rFonts w:ascii="Times New Roman" w:hAnsi="Times New Roman" w:cs="Times New Roman"/>
          <w:b w:val="0"/>
          <w:sz w:val="24"/>
          <w:szCs w:val="24"/>
        </w:rPr>
        <w:t>………..</w:t>
      </w:r>
      <w:r w:rsidR="00F64324" w:rsidRPr="00F64324">
        <w:rPr>
          <w:rFonts w:ascii="Times New Roman" w:hAnsi="Times New Roman" w:cs="Times New Roman"/>
          <w:b w:val="0"/>
          <w:sz w:val="24"/>
          <w:szCs w:val="24"/>
        </w:rPr>
        <w:t>5</w:t>
      </w:r>
      <w:r w:rsidRPr="00F64324">
        <w:rPr>
          <w:rFonts w:ascii="Times New Roman" w:hAnsi="Times New Roman" w:cs="Times New Roman"/>
          <w:b w:val="0"/>
          <w:sz w:val="24"/>
          <w:szCs w:val="24"/>
        </w:rPr>
        <w:t xml:space="preserve"> </w:t>
      </w:r>
    </w:p>
    <w:p w:rsidR="00853AD2" w:rsidRPr="00F64324" w:rsidRDefault="00853AD2" w:rsidP="000F710E">
      <w:pPr>
        <w:pStyle w:val="Heading2"/>
        <w:numPr>
          <w:ilvl w:val="1"/>
          <w:numId w:val="2"/>
        </w:numPr>
        <w:jc w:val="both"/>
        <w:rPr>
          <w:rFonts w:ascii="Times New Roman" w:hAnsi="Times New Roman" w:cs="Times New Roman"/>
          <w:b w:val="0"/>
          <w:bCs w:val="0"/>
          <w:sz w:val="24"/>
          <w:szCs w:val="24"/>
        </w:rPr>
      </w:pPr>
      <w:r w:rsidRPr="00F64324">
        <w:rPr>
          <w:rFonts w:ascii="Times New Roman" w:hAnsi="Times New Roman" w:cs="Times New Roman"/>
          <w:b w:val="0"/>
          <w:bCs w:val="0"/>
          <w:sz w:val="24"/>
          <w:szCs w:val="24"/>
        </w:rPr>
        <w:t>Evaluation objectives</w:t>
      </w:r>
      <w:r w:rsidR="00F64324" w:rsidRPr="00F64324">
        <w:rPr>
          <w:rFonts w:ascii="Times New Roman" w:hAnsi="Times New Roman" w:cs="Times New Roman"/>
          <w:b w:val="0"/>
          <w:bCs w:val="0"/>
          <w:sz w:val="24"/>
          <w:szCs w:val="24"/>
        </w:rPr>
        <w:t>…………………………………………………………………………5</w:t>
      </w:r>
    </w:p>
    <w:p w:rsidR="00853AD2" w:rsidRPr="00F64324" w:rsidRDefault="00853AD2" w:rsidP="000F710E">
      <w:pPr>
        <w:pStyle w:val="Heading2"/>
        <w:numPr>
          <w:ilvl w:val="1"/>
          <w:numId w:val="2"/>
        </w:numPr>
        <w:jc w:val="both"/>
        <w:rPr>
          <w:rFonts w:ascii="Times New Roman" w:hAnsi="Times New Roman" w:cs="Times New Roman"/>
          <w:b w:val="0"/>
          <w:sz w:val="24"/>
          <w:szCs w:val="24"/>
        </w:rPr>
      </w:pPr>
      <w:r w:rsidRPr="00F64324">
        <w:rPr>
          <w:rFonts w:ascii="Times New Roman" w:hAnsi="Times New Roman" w:cs="Times New Roman"/>
          <w:b w:val="0"/>
          <w:sz w:val="24"/>
          <w:szCs w:val="24"/>
        </w:rPr>
        <w:t>Main conclusions, recommendations and lessons learned</w:t>
      </w:r>
      <w:r w:rsidR="00493005">
        <w:rPr>
          <w:rFonts w:ascii="Times New Roman" w:hAnsi="Times New Roman" w:cs="Times New Roman"/>
          <w:b w:val="0"/>
          <w:sz w:val="24"/>
          <w:szCs w:val="24"/>
        </w:rPr>
        <w:t>………………………………5</w:t>
      </w:r>
      <w:r w:rsidRPr="00F64324">
        <w:rPr>
          <w:rFonts w:ascii="Times New Roman" w:hAnsi="Times New Roman" w:cs="Times New Roman"/>
          <w:b w:val="0"/>
          <w:sz w:val="24"/>
          <w:szCs w:val="24"/>
        </w:rPr>
        <w:t xml:space="preserve"> </w:t>
      </w:r>
    </w:p>
    <w:p w:rsidR="00853AD2" w:rsidRPr="00F64324" w:rsidRDefault="00853AD2" w:rsidP="000F710E">
      <w:pPr>
        <w:jc w:val="both"/>
        <w:rPr>
          <w:rFonts w:cs="Times New Roman"/>
          <w:szCs w:val="24"/>
        </w:rPr>
      </w:pPr>
    </w:p>
    <w:p w:rsidR="00853AD2" w:rsidRPr="00F64324" w:rsidRDefault="00853AD2" w:rsidP="000F710E">
      <w:pPr>
        <w:pStyle w:val="Heading1"/>
        <w:numPr>
          <w:ilvl w:val="0"/>
          <w:numId w:val="2"/>
        </w:numPr>
        <w:rPr>
          <w:rFonts w:cs="Times New Roman"/>
          <w:szCs w:val="24"/>
        </w:rPr>
      </w:pPr>
      <w:r w:rsidRPr="00F64324">
        <w:rPr>
          <w:rFonts w:cs="Times New Roman"/>
          <w:szCs w:val="24"/>
        </w:rPr>
        <w:t>introduction</w:t>
      </w:r>
      <w:r w:rsidR="00493005">
        <w:rPr>
          <w:rFonts w:cs="Times New Roman"/>
          <w:szCs w:val="24"/>
        </w:rPr>
        <w:t>………………………………………………………………………7</w:t>
      </w:r>
      <w:r w:rsidRPr="00F64324">
        <w:rPr>
          <w:rFonts w:cs="Times New Roman"/>
          <w:szCs w:val="24"/>
        </w:rPr>
        <w:t xml:space="preserve"> </w:t>
      </w:r>
    </w:p>
    <w:p w:rsidR="00853AD2" w:rsidRPr="00F64324" w:rsidRDefault="00853AD2" w:rsidP="000F710E">
      <w:pPr>
        <w:pStyle w:val="Heading2"/>
        <w:numPr>
          <w:ilvl w:val="1"/>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Project justification and its goal</w:t>
      </w:r>
      <w:r w:rsidR="00493005">
        <w:rPr>
          <w:rFonts w:ascii="Times New Roman" w:hAnsi="Times New Roman" w:cs="Times New Roman"/>
          <w:b w:val="0"/>
          <w:snapToGrid w:val="0"/>
          <w:sz w:val="24"/>
          <w:szCs w:val="24"/>
          <w:lang w:eastAsia="en-US"/>
        </w:rPr>
        <w:t>s……………………………………………………………7</w:t>
      </w:r>
      <w:r w:rsidRPr="00F64324">
        <w:rPr>
          <w:rFonts w:ascii="Times New Roman" w:hAnsi="Times New Roman" w:cs="Times New Roman"/>
          <w:b w:val="0"/>
          <w:snapToGrid w:val="0"/>
          <w:sz w:val="24"/>
          <w:szCs w:val="24"/>
          <w:lang w:eastAsia="en-US"/>
        </w:rPr>
        <w:t xml:space="preserve"> </w:t>
      </w:r>
    </w:p>
    <w:p w:rsidR="00853AD2" w:rsidRPr="00493005" w:rsidRDefault="00853AD2" w:rsidP="000F710E">
      <w:pPr>
        <w:pStyle w:val="Heading2"/>
        <w:numPr>
          <w:ilvl w:val="1"/>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Purpose of the evaluation</w:t>
      </w:r>
      <w:r w:rsidR="00363311">
        <w:rPr>
          <w:rFonts w:ascii="Times New Roman" w:hAnsi="Times New Roman" w:cs="Times New Roman"/>
          <w:b w:val="0"/>
          <w:snapToGrid w:val="0"/>
          <w:sz w:val="24"/>
          <w:szCs w:val="24"/>
          <w:lang w:eastAsia="en-US"/>
        </w:rPr>
        <w:t>……………………………………………………………………12</w:t>
      </w:r>
      <w:r w:rsidRPr="00493005">
        <w:rPr>
          <w:rFonts w:ascii="Times New Roman" w:hAnsi="Times New Roman" w:cs="Times New Roman"/>
          <w:b w:val="0"/>
          <w:snapToGrid w:val="0"/>
          <w:sz w:val="24"/>
          <w:szCs w:val="24"/>
          <w:lang w:eastAsia="en-US"/>
        </w:rPr>
        <w:t xml:space="preserve"> </w:t>
      </w:r>
    </w:p>
    <w:p w:rsidR="00853AD2" w:rsidRPr="00493005" w:rsidRDefault="00853AD2" w:rsidP="000F710E">
      <w:pPr>
        <w:pStyle w:val="Heading2"/>
        <w:numPr>
          <w:ilvl w:val="1"/>
          <w:numId w:val="2"/>
        </w:numPr>
        <w:jc w:val="both"/>
        <w:rPr>
          <w:rFonts w:ascii="Times New Roman" w:hAnsi="Times New Roman" w:cs="Times New Roman"/>
          <w:b w:val="0"/>
          <w:sz w:val="24"/>
          <w:szCs w:val="24"/>
        </w:rPr>
      </w:pPr>
      <w:r w:rsidRPr="00F64324">
        <w:rPr>
          <w:rFonts w:ascii="Times New Roman" w:hAnsi="Times New Roman" w:cs="Times New Roman"/>
          <w:b w:val="0"/>
          <w:snapToGrid w:val="0"/>
          <w:sz w:val="24"/>
          <w:szCs w:val="24"/>
          <w:lang w:eastAsia="en-US"/>
        </w:rPr>
        <w:t>Key</w:t>
      </w:r>
      <w:r w:rsidRPr="00F64324">
        <w:rPr>
          <w:rFonts w:ascii="Times New Roman" w:hAnsi="Times New Roman" w:cs="Times New Roman"/>
          <w:b w:val="0"/>
          <w:sz w:val="24"/>
          <w:szCs w:val="24"/>
        </w:rPr>
        <w:t xml:space="preserve"> issues addressed</w:t>
      </w:r>
      <w:r w:rsidR="007F0F7A">
        <w:rPr>
          <w:rFonts w:ascii="Times New Roman" w:hAnsi="Times New Roman" w:cs="Times New Roman"/>
          <w:b w:val="0"/>
          <w:sz w:val="24"/>
          <w:szCs w:val="24"/>
        </w:rPr>
        <w:t>…………………………………………………………………………12</w:t>
      </w:r>
      <w:r w:rsidRPr="00493005">
        <w:rPr>
          <w:rFonts w:ascii="Times New Roman" w:hAnsi="Times New Roman" w:cs="Times New Roman"/>
          <w:b w:val="0"/>
          <w:sz w:val="24"/>
          <w:szCs w:val="24"/>
        </w:rPr>
        <w:t xml:space="preserve"> </w:t>
      </w:r>
    </w:p>
    <w:p w:rsidR="00853AD2" w:rsidRPr="00493005" w:rsidRDefault="00853AD2" w:rsidP="000F710E">
      <w:pPr>
        <w:pStyle w:val="Heading2"/>
        <w:numPr>
          <w:ilvl w:val="1"/>
          <w:numId w:val="2"/>
        </w:numPr>
        <w:ind w:right="27"/>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Methodology of the evaluation</w:t>
      </w:r>
      <w:r w:rsidR="007F0F7A">
        <w:rPr>
          <w:rFonts w:ascii="Times New Roman" w:hAnsi="Times New Roman" w:cs="Times New Roman"/>
          <w:b w:val="0"/>
          <w:snapToGrid w:val="0"/>
          <w:sz w:val="24"/>
          <w:szCs w:val="24"/>
          <w:lang w:eastAsia="en-US"/>
        </w:rPr>
        <w:t>……………………………………………………………...12</w:t>
      </w:r>
    </w:p>
    <w:p w:rsidR="00853AD2" w:rsidRPr="00F64324" w:rsidRDefault="00853AD2" w:rsidP="000F710E">
      <w:pPr>
        <w:pStyle w:val="Heading2"/>
        <w:numPr>
          <w:ilvl w:val="1"/>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Structure of the evaluation</w:t>
      </w:r>
      <w:r w:rsidR="007F0F7A">
        <w:rPr>
          <w:rFonts w:ascii="Times New Roman" w:hAnsi="Times New Roman" w:cs="Times New Roman"/>
          <w:b w:val="0"/>
          <w:snapToGrid w:val="0"/>
          <w:sz w:val="24"/>
          <w:szCs w:val="24"/>
          <w:lang w:eastAsia="en-US"/>
        </w:rPr>
        <w:t>…………………………………………………………………..13</w:t>
      </w:r>
      <w:r w:rsidRPr="00493005">
        <w:rPr>
          <w:rFonts w:ascii="Times New Roman" w:hAnsi="Times New Roman" w:cs="Times New Roman"/>
          <w:b w:val="0"/>
          <w:snapToGrid w:val="0"/>
          <w:sz w:val="24"/>
          <w:szCs w:val="24"/>
          <w:lang w:eastAsia="en-US"/>
        </w:rPr>
        <w:t xml:space="preserve"> </w:t>
      </w:r>
    </w:p>
    <w:p w:rsidR="00853AD2" w:rsidRPr="00F64324" w:rsidRDefault="00853AD2" w:rsidP="000F710E">
      <w:pPr>
        <w:jc w:val="both"/>
        <w:rPr>
          <w:rFonts w:cs="Times New Roman"/>
          <w:szCs w:val="24"/>
          <w:lang w:eastAsia="en-US"/>
        </w:rPr>
      </w:pPr>
    </w:p>
    <w:p w:rsidR="00853AD2" w:rsidRPr="00F64324" w:rsidRDefault="00EF6BAB" w:rsidP="000F710E">
      <w:pPr>
        <w:numPr>
          <w:ilvl w:val="0"/>
          <w:numId w:val="2"/>
        </w:numPr>
        <w:jc w:val="both"/>
        <w:rPr>
          <w:rFonts w:cs="Times New Roman"/>
          <w:b/>
          <w:caps/>
          <w:snapToGrid w:val="0"/>
          <w:color w:val="000000"/>
          <w:szCs w:val="24"/>
          <w:lang w:eastAsia="en-US"/>
        </w:rPr>
      </w:pPr>
      <w:r w:rsidRPr="00F64324">
        <w:rPr>
          <w:rFonts w:cs="Times New Roman"/>
          <w:b/>
          <w:caps/>
          <w:snapToGrid w:val="0"/>
          <w:color w:val="000000"/>
          <w:szCs w:val="24"/>
          <w:lang w:eastAsia="en-US"/>
        </w:rPr>
        <w:t>(</w:t>
      </w:r>
      <w:r w:rsidRPr="00F64324">
        <w:rPr>
          <w:rFonts w:cs="Times New Roman"/>
          <w:b/>
          <w:szCs w:val="24"/>
        </w:rPr>
        <w:t>Form</w:t>
      </w:r>
      <w:r w:rsidRPr="00F64324">
        <w:rPr>
          <w:rFonts w:cs="Times New Roman"/>
          <w:b/>
          <w:caps/>
          <w:snapToGrid w:val="0"/>
          <w:color w:val="000000"/>
          <w:szCs w:val="24"/>
          <w:lang w:eastAsia="en-US"/>
        </w:rPr>
        <w:t xml:space="preserve"> A) </w:t>
      </w:r>
      <w:r w:rsidR="00853AD2" w:rsidRPr="00F64324">
        <w:rPr>
          <w:rFonts w:cs="Times New Roman"/>
          <w:b/>
          <w:caps/>
          <w:snapToGrid w:val="0"/>
          <w:color w:val="000000"/>
          <w:szCs w:val="24"/>
          <w:lang w:eastAsia="en-US"/>
        </w:rPr>
        <w:t>Independent M&amp;E Information</w:t>
      </w:r>
      <w:r w:rsidR="00FE35D4">
        <w:rPr>
          <w:rFonts w:cs="Times New Roman"/>
          <w:b/>
          <w:caps/>
          <w:snapToGrid w:val="0"/>
          <w:color w:val="000000"/>
          <w:szCs w:val="24"/>
          <w:lang w:eastAsia="en-US"/>
        </w:rPr>
        <w:t>…………………………………14</w:t>
      </w:r>
      <w:r w:rsidR="00853AD2" w:rsidRPr="00F64324">
        <w:rPr>
          <w:rFonts w:cs="Times New Roman"/>
          <w:b/>
          <w:caps/>
          <w:snapToGrid w:val="0"/>
          <w:color w:val="000000"/>
          <w:szCs w:val="24"/>
          <w:lang w:eastAsia="en-US"/>
        </w:rPr>
        <w:t xml:space="preserve"> </w:t>
      </w:r>
    </w:p>
    <w:p w:rsidR="008E1E65" w:rsidRPr="00F64324" w:rsidRDefault="008E1E65" w:rsidP="000F710E">
      <w:pPr>
        <w:jc w:val="both"/>
        <w:rPr>
          <w:rFonts w:cs="Times New Roman"/>
          <w:b/>
          <w:caps/>
          <w:snapToGrid w:val="0"/>
          <w:color w:val="000000"/>
          <w:szCs w:val="24"/>
          <w:lang w:eastAsia="en-US"/>
        </w:rPr>
      </w:pPr>
    </w:p>
    <w:p w:rsidR="00853AD2" w:rsidRPr="00F64324" w:rsidRDefault="00EF6BAB" w:rsidP="000F710E">
      <w:pPr>
        <w:numPr>
          <w:ilvl w:val="0"/>
          <w:numId w:val="2"/>
        </w:numPr>
        <w:jc w:val="both"/>
        <w:rPr>
          <w:rFonts w:cs="Times New Roman"/>
          <w:b/>
          <w:caps/>
          <w:snapToGrid w:val="0"/>
          <w:color w:val="000000"/>
          <w:szCs w:val="24"/>
          <w:lang w:eastAsia="en-US"/>
        </w:rPr>
      </w:pPr>
      <w:r w:rsidRPr="00F64324">
        <w:rPr>
          <w:rFonts w:cs="Times New Roman"/>
          <w:b/>
          <w:szCs w:val="24"/>
        </w:rPr>
        <w:t xml:space="preserve">(Form B) </w:t>
      </w:r>
      <w:r w:rsidR="00853AD2" w:rsidRPr="00F64324">
        <w:rPr>
          <w:rFonts w:cs="Times New Roman"/>
          <w:b/>
          <w:szCs w:val="24"/>
        </w:rPr>
        <w:t>O</w:t>
      </w:r>
      <w:r w:rsidR="008E1E65" w:rsidRPr="00F64324">
        <w:rPr>
          <w:rFonts w:cs="Times New Roman"/>
          <w:b/>
          <w:szCs w:val="24"/>
        </w:rPr>
        <w:t>VERALL PROJECT ASSESSMENT</w:t>
      </w:r>
      <w:r w:rsidR="00FE35D4">
        <w:rPr>
          <w:rFonts w:cs="Times New Roman"/>
          <w:b/>
          <w:szCs w:val="24"/>
        </w:rPr>
        <w:t>……………………………………</w:t>
      </w:r>
      <w:r w:rsidR="0095578E">
        <w:rPr>
          <w:rFonts w:cs="Times New Roman"/>
          <w:b/>
          <w:szCs w:val="24"/>
        </w:rPr>
        <w:t>16</w:t>
      </w:r>
      <w:r w:rsidR="00853AD2" w:rsidRPr="00F64324">
        <w:rPr>
          <w:rFonts w:cs="Times New Roman"/>
          <w:b/>
          <w:szCs w:val="24"/>
        </w:rPr>
        <w:t xml:space="preserve"> </w:t>
      </w:r>
    </w:p>
    <w:p w:rsidR="00200C1E" w:rsidRPr="00F64324" w:rsidRDefault="00200C1E" w:rsidP="000F710E">
      <w:pPr>
        <w:jc w:val="both"/>
        <w:rPr>
          <w:rFonts w:cs="Times New Roman"/>
          <w:b/>
          <w:caps/>
          <w:snapToGrid w:val="0"/>
          <w:color w:val="000000"/>
          <w:szCs w:val="24"/>
          <w:lang w:eastAsia="en-US"/>
        </w:rPr>
      </w:pPr>
    </w:p>
    <w:p w:rsidR="00853AD2" w:rsidRPr="00F64324" w:rsidRDefault="00853AD2" w:rsidP="000F710E">
      <w:pPr>
        <w:numPr>
          <w:ilvl w:val="1"/>
          <w:numId w:val="2"/>
        </w:numPr>
        <w:spacing w:after="200" w:line="276" w:lineRule="auto"/>
        <w:jc w:val="both"/>
        <w:rPr>
          <w:rFonts w:cs="Times New Roman"/>
          <w:szCs w:val="24"/>
        </w:rPr>
      </w:pPr>
      <w:r w:rsidRPr="00F64324">
        <w:rPr>
          <w:rFonts w:cs="Times New Roman"/>
          <w:szCs w:val="24"/>
        </w:rPr>
        <w:t>Methodology</w:t>
      </w:r>
      <w:r w:rsidR="0095578E">
        <w:rPr>
          <w:rFonts w:cs="Times New Roman"/>
          <w:szCs w:val="24"/>
        </w:rPr>
        <w:t>…………………………………………………………………………16</w:t>
      </w:r>
      <w:r w:rsidRPr="00F64324">
        <w:rPr>
          <w:rFonts w:cs="Times New Roman"/>
          <w:szCs w:val="24"/>
        </w:rPr>
        <w:t xml:space="preserve"> </w:t>
      </w:r>
    </w:p>
    <w:p w:rsidR="00853AD2" w:rsidRPr="00F64324" w:rsidRDefault="00853AD2" w:rsidP="000F710E">
      <w:pPr>
        <w:numPr>
          <w:ilvl w:val="1"/>
          <w:numId w:val="2"/>
        </w:numPr>
        <w:spacing w:after="200" w:line="276" w:lineRule="auto"/>
        <w:jc w:val="both"/>
        <w:rPr>
          <w:rFonts w:cs="Times New Roman"/>
          <w:szCs w:val="24"/>
        </w:rPr>
      </w:pPr>
      <w:r w:rsidRPr="00F64324">
        <w:rPr>
          <w:rFonts w:cs="Times New Roman"/>
          <w:szCs w:val="24"/>
        </w:rPr>
        <w:t>Narrative report on the monitoring and evaluation of the project</w:t>
      </w:r>
      <w:r w:rsidR="0095578E">
        <w:rPr>
          <w:rFonts w:cs="Times New Roman"/>
          <w:szCs w:val="24"/>
        </w:rPr>
        <w:t>……………………16</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The Project start and its duration</w:t>
      </w:r>
      <w:r w:rsidR="0095578E">
        <w:rPr>
          <w:rFonts w:ascii="Times New Roman" w:hAnsi="Times New Roman" w:cs="Times New Roman"/>
          <w:b w:val="0"/>
          <w:snapToGrid w:val="0"/>
          <w:sz w:val="24"/>
          <w:szCs w:val="24"/>
          <w:lang w:eastAsia="en-US"/>
        </w:rPr>
        <w:t>……………………………………………</w:t>
      </w:r>
      <w:r w:rsidR="00333EF0">
        <w:rPr>
          <w:rFonts w:ascii="Times New Roman" w:hAnsi="Times New Roman" w:cs="Times New Roman"/>
          <w:b w:val="0"/>
          <w:snapToGrid w:val="0"/>
          <w:sz w:val="24"/>
          <w:szCs w:val="24"/>
          <w:lang w:eastAsia="en-US"/>
        </w:rPr>
        <w:t>.</w:t>
      </w:r>
      <w:r w:rsidR="0095578E">
        <w:rPr>
          <w:rFonts w:ascii="Times New Roman" w:hAnsi="Times New Roman" w:cs="Times New Roman"/>
          <w:b w:val="0"/>
          <w:snapToGrid w:val="0"/>
          <w:sz w:val="24"/>
          <w:szCs w:val="24"/>
          <w:lang w:eastAsia="en-US"/>
        </w:rPr>
        <w:t>…16</w:t>
      </w:r>
    </w:p>
    <w:p w:rsidR="00853AD2" w:rsidRPr="0095578E"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Implementation status</w:t>
      </w:r>
      <w:r w:rsidR="0095578E">
        <w:rPr>
          <w:rFonts w:ascii="Times New Roman" w:hAnsi="Times New Roman" w:cs="Times New Roman"/>
          <w:b w:val="0"/>
          <w:snapToGrid w:val="0"/>
          <w:sz w:val="24"/>
          <w:szCs w:val="24"/>
          <w:lang w:eastAsia="en-US"/>
        </w:rPr>
        <w:t>…………………………………………………………….16</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Problems that the project seeks to address</w:t>
      </w:r>
      <w:r w:rsidR="0095578E">
        <w:rPr>
          <w:rFonts w:ascii="Times New Roman" w:hAnsi="Times New Roman" w:cs="Times New Roman"/>
          <w:b w:val="0"/>
          <w:snapToGrid w:val="0"/>
          <w:sz w:val="24"/>
          <w:szCs w:val="24"/>
          <w:lang w:eastAsia="en-US"/>
        </w:rPr>
        <w:t>…………………………………</w:t>
      </w:r>
      <w:r w:rsidR="00333EF0">
        <w:rPr>
          <w:rFonts w:ascii="Times New Roman" w:hAnsi="Times New Roman" w:cs="Times New Roman"/>
          <w:b w:val="0"/>
          <w:snapToGrid w:val="0"/>
          <w:sz w:val="24"/>
          <w:szCs w:val="24"/>
          <w:lang w:eastAsia="en-US"/>
        </w:rPr>
        <w:t>.</w:t>
      </w:r>
      <w:r w:rsidR="0095578E">
        <w:rPr>
          <w:rFonts w:ascii="Times New Roman" w:hAnsi="Times New Roman" w:cs="Times New Roman"/>
          <w:b w:val="0"/>
          <w:snapToGrid w:val="0"/>
          <w:sz w:val="24"/>
          <w:szCs w:val="24"/>
          <w:lang w:eastAsia="en-US"/>
        </w:rPr>
        <w:t>…18</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Immediate and development objectives of the project</w:t>
      </w:r>
      <w:r w:rsidR="0095578E">
        <w:rPr>
          <w:rFonts w:ascii="Times New Roman" w:hAnsi="Times New Roman" w:cs="Times New Roman"/>
          <w:b w:val="0"/>
          <w:snapToGrid w:val="0"/>
          <w:sz w:val="24"/>
          <w:szCs w:val="24"/>
          <w:lang w:eastAsia="en-US"/>
        </w:rPr>
        <w:t>………………………</w:t>
      </w:r>
      <w:r w:rsidR="00333EF0">
        <w:rPr>
          <w:rFonts w:ascii="Times New Roman" w:hAnsi="Times New Roman" w:cs="Times New Roman"/>
          <w:b w:val="0"/>
          <w:snapToGrid w:val="0"/>
          <w:sz w:val="24"/>
          <w:szCs w:val="24"/>
          <w:lang w:eastAsia="en-US"/>
        </w:rPr>
        <w:t>.</w:t>
      </w:r>
      <w:r w:rsidR="0095578E">
        <w:rPr>
          <w:rFonts w:ascii="Times New Roman" w:hAnsi="Times New Roman" w:cs="Times New Roman"/>
          <w:b w:val="0"/>
          <w:snapToGrid w:val="0"/>
          <w:sz w:val="24"/>
          <w:szCs w:val="24"/>
          <w:lang w:eastAsia="en-US"/>
        </w:rPr>
        <w:t>.18</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Main stakeholders</w:t>
      </w:r>
      <w:r w:rsidR="0095578E">
        <w:rPr>
          <w:rFonts w:ascii="Times New Roman" w:hAnsi="Times New Roman" w:cs="Times New Roman"/>
          <w:b w:val="0"/>
          <w:snapToGrid w:val="0"/>
          <w:sz w:val="24"/>
          <w:szCs w:val="24"/>
          <w:lang w:eastAsia="en-US"/>
        </w:rPr>
        <w:t>……………………………………………………………</w:t>
      </w:r>
      <w:r w:rsidR="00333EF0">
        <w:rPr>
          <w:rFonts w:ascii="Times New Roman" w:hAnsi="Times New Roman" w:cs="Times New Roman"/>
          <w:b w:val="0"/>
          <w:snapToGrid w:val="0"/>
          <w:sz w:val="24"/>
          <w:szCs w:val="24"/>
          <w:lang w:eastAsia="en-US"/>
        </w:rPr>
        <w:t>..</w:t>
      </w:r>
      <w:r w:rsidR="0095578E">
        <w:rPr>
          <w:rFonts w:ascii="Times New Roman" w:hAnsi="Times New Roman" w:cs="Times New Roman"/>
          <w:b w:val="0"/>
          <w:snapToGrid w:val="0"/>
          <w:sz w:val="24"/>
          <w:szCs w:val="24"/>
          <w:lang w:eastAsia="en-US"/>
        </w:rPr>
        <w:t>….19</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Potential stakeholders</w:t>
      </w:r>
      <w:r w:rsidR="0095578E">
        <w:rPr>
          <w:rFonts w:ascii="Times New Roman" w:hAnsi="Times New Roman" w:cs="Times New Roman"/>
          <w:b w:val="0"/>
          <w:snapToGrid w:val="0"/>
          <w:sz w:val="24"/>
          <w:szCs w:val="24"/>
          <w:lang w:eastAsia="en-US"/>
        </w:rPr>
        <w:t>…………………………………………………………</w:t>
      </w:r>
      <w:r w:rsidR="00333EF0">
        <w:rPr>
          <w:rFonts w:ascii="Times New Roman" w:hAnsi="Times New Roman" w:cs="Times New Roman"/>
          <w:b w:val="0"/>
          <w:snapToGrid w:val="0"/>
          <w:sz w:val="24"/>
          <w:szCs w:val="24"/>
          <w:lang w:eastAsia="en-US"/>
        </w:rPr>
        <w:t>…</w:t>
      </w:r>
      <w:r w:rsidR="0095578E">
        <w:rPr>
          <w:rFonts w:ascii="Times New Roman" w:hAnsi="Times New Roman" w:cs="Times New Roman"/>
          <w:b w:val="0"/>
          <w:snapToGrid w:val="0"/>
          <w:sz w:val="24"/>
          <w:szCs w:val="24"/>
          <w:lang w:eastAsia="en-US"/>
        </w:rPr>
        <w:t>.19</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napToGrid w:val="0"/>
          <w:sz w:val="24"/>
          <w:szCs w:val="24"/>
          <w:lang w:eastAsia="en-US"/>
        </w:rPr>
        <w:t>Expected results</w:t>
      </w:r>
      <w:r w:rsidR="00333EF0">
        <w:rPr>
          <w:rFonts w:ascii="Times New Roman" w:hAnsi="Times New Roman" w:cs="Times New Roman"/>
          <w:b w:val="0"/>
          <w:snapToGrid w:val="0"/>
          <w:sz w:val="24"/>
          <w:szCs w:val="24"/>
          <w:lang w:eastAsia="en-US"/>
        </w:rPr>
        <w:t>……………………………………………………………………19</w:t>
      </w:r>
    </w:p>
    <w:p w:rsidR="00853AD2" w:rsidRPr="00F64324" w:rsidRDefault="00853AD2" w:rsidP="000F710E">
      <w:pPr>
        <w:pStyle w:val="Heading2"/>
        <w:numPr>
          <w:ilvl w:val="2"/>
          <w:numId w:val="2"/>
        </w:numPr>
        <w:jc w:val="both"/>
        <w:rPr>
          <w:rFonts w:ascii="Times New Roman" w:hAnsi="Times New Roman" w:cs="Times New Roman"/>
          <w:b w:val="0"/>
          <w:snapToGrid w:val="0"/>
          <w:sz w:val="24"/>
          <w:szCs w:val="24"/>
          <w:lang w:eastAsia="en-US"/>
        </w:rPr>
      </w:pPr>
      <w:r w:rsidRPr="00F64324">
        <w:rPr>
          <w:rFonts w:ascii="Times New Roman" w:hAnsi="Times New Roman" w:cs="Times New Roman"/>
          <w:b w:val="0"/>
          <w:sz w:val="24"/>
          <w:szCs w:val="24"/>
        </w:rPr>
        <w:t>Analysis of the situation with regard to outcomes, outputs and partnership strategy</w:t>
      </w:r>
      <w:r w:rsidR="0009397E">
        <w:rPr>
          <w:rFonts w:ascii="Times New Roman" w:hAnsi="Times New Roman" w:cs="Times New Roman"/>
          <w:b w:val="0"/>
          <w:sz w:val="24"/>
          <w:szCs w:val="24"/>
        </w:rPr>
        <w:t>…………………………………………………………………………</w:t>
      </w:r>
      <w:r w:rsidR="006B33AB">
        <w:rPr>
          <w:rFonts w:ascii="Times New Roman" w:hAnsi="Times New Roman" w:cs="Times New Roman"/>
          <w:b w:val="0"/>
          <w:sz w:val="24"/>
          <w:szCs w:val="24"/>
        </w:rPr>
        <w:t>..</w:t>
      </w:r>
      <w:r w:rsidR="0009397E">
        <w:rPr>
          <w:rFonts w:ascii="Times New Roman" w:hAnsi="Times New Roman" w:cs="Times New Roman"/>
          <w:b w:val="0"/>
          <w:sz w:val="24"/>
          <w:szCs w:val="24"/>
        </w:rPr>
        <w:t>…20</w:t>
      </w:r>
    </w:p>
    <w:p w:rsidR="00853AD2" w:rsidRPr="00F64324" w:rsidRDefault="00853AD2" w:rsidP="000F710E">
      <w:pPr>
        <w:jc w:val="both"/>
        <w:rPr>
          <w:rFonts w:cs="Times New Roman"/>
          <w:szCs w:val="24"/>
        </w:rPr>
      </w:pPr>
    </w:p>
    <w:p w:rsidR="00853AD2" w:rsidRPr="00F64324" w:rsidRDefault="00853AD2" w:rsidP="000F710E">
      <w:pPr>
        <w:numPr>
          <w:ilvl w:val="1"/>
          <w:numId w:val="2"/>
        </w:numPr>
        <w:spacing w:after="200" w:line="276" w:lineRule="auto"/>
        <w:jc w:val="both"/>
        <w:rPr>
          <w:rFonts w:cs="Times New Roman"/>
          <w:szCs w:val="24"/>
        </w:rPr>
      </w:pPr>
      <w:r w:rsidRPr="00F64324">
        <w:rPr>
          <w:rFonts w:cs="Times New Roman"/>
          <w:szCs w:val="24"/>
        </w:rPr>
        <w:t xml:space="preserve"> Links with QSP objective and strategic priorities</w:t>
      </w:r>
      <w:r w:rsidR="003E1184">
        <w:rPr>
          <w:rFonts w:cs="Times New Roman"/>
          <w:szCs w:val="24"/>
        </w:rPr>
        <w:t>…………………………………</w:t>
      </w:r>
      <w:r w:rsidR="006B33AB">
        <w:rPr>
          <w:rFonts w:cs="Times New Roman"/>
          <w:szCs w:val="24"/>
        </w:rPr>
        <w:t>.</w:t>
      </w:r>
      <w:r w:rsidR="00136739">
        <w:rPr>
          <w:rFonts w:cs="Times New Roman"/>
          <w:szCs w:val="24"/>
        </w:rPr>
        <w:t>.</w:t>
      </w:r>
      <w:r w:rsidR="003449BD">
        <w:rPr>
          <w:rFonts w:cs="Times New Roman"/>
          <w:szCs w:val="24"/>
        </w:rPr>
        <w:t>.</w:t>
      </w:r>
      <w:r w:rsidR="003E1184">
        <w:rPr>
          <w:rFonts w:cs="Times New Roman"/>
          <w:szCs w:val="24"/>
        </w:rPr>
        <w:t>21</w:t>
      </w:r>
      <w:r w:rsidRPr="00F64324">
        <w:rPr>
          <w:rFonts w:cs="Times New Roman"/>
          <w:szCs w:val="24"/>
        </w:rPr>
        <w:t xml:space="preserve"> </w:t>
      </w:r>
    </w:p>
    <w:p w:rsidR="00853AD2" w:rsidRPr="00F64324" w:rsidRDefault="00853AD2" w:rsidP="000F710E">
      <w:pPr>
        <w:numPr>
          <w:ilvl w:val="1"/>
          <w:numId w:val="2"/>
        </w:numPr>
        <w:spacing w:after="200" w:line="276" w:lineRule="auto"/>
        <w:jc w:val="both"/>
        <w:rPr>
          <w:rFonts w:cs="Times New Roman"/>
          <w:szCs w:val="24"/>
        </w:rPr>
      </w:pPr>
      <w:r w:rsidRPr="00F64324">
        <w:rPr>
          <w:rFonts w:cs="Times New Roman"/>
          <w:szCs w:val="24"/>
        </w:rPr>
        <w:t>Main conclusions and lessons learned</w:t>
      </w:r>
      <w:r w:rsidR="003E1184">
        <w:rPr>
          <w:rFonts w:cs="Times New Roman"/>
          <w:szCs w:val="24"/>
        </w:rPr>
        <w:t>………………………………………………</w:t>
      </w:r>
      <w:r w:rsidR="006B33AB">
        <w:rPr>
          <w:rFonts w:cs="Times New Roman"/>
          <w:szCs w:val="24"/>
        </w:rPr>
        <w:t>.</w:t>
      </w:r>
      <w:r w:rsidR="003449BD">
        <w:rPr>
          <w:rFonts w:cs="Times New Roman"/>
          <w:szCs w:val="24"/>
        </w:rPr>
        <w:t>.</w:t>
      </w:r>
      <w:r w:rsidR="003E1184">
        <w:rPr>
          <w:rFonts w:cs="Times New Roman"/>
          <w:szCs w:val="24"/>
        </w:rPr>
        <w:t>21</w:t>
      </w:r>
    </w:p>
    <w:p w:rsidR="00853AD2" w:rsidRPr="00F64324" w:rsidRDefault="00EF6BAB" w:rsidP="000F710E">
      <w:pPr>
        <w:numPr>
          <w:ilvl w:val="0"/>
          <w:numId w:val="2"/>
        </w:numPr>
        <w:jc w:val="both"/>
        <w:rPr>
          <w:rFonts w:cs="Times New Roman"/>
          <w:b/>
          <w:szCs w:val="24"/>
        </w:rPr>
      </w:pPr>
      <w:r w:rsidRPr="00F64324">
        <w:rPr>
          <w:rFonts w:cs="Times New Roman"/>
          <w:b/>
          <w:szCs w:val="24"/>
        </w:rPr>
        <w:t xml:space="preserve">(Form C) </w:t>
      </w:r>
      <w:r w:rsidR="006A4D4C" w:rsidRPr="00F64324">
        <w:rPr>
          <w:rFonts w:cs="Times New Roman"/>
          <w:b/>
          <w:szCs w:val="24"/>
        </w:rPr>
        <w:t>STAKEHOLDER INVOLVEMENT</w:t>
      </w:r>
      <w:r w:rsidR="00136739">
        <w:rPr>
          <w:rFonts w:cs="Times New Roman"/>
          <w:b/>
          <w:szCs w:val="24"/>
        </w:rPr>
        <w:t>……………………………………..</w:t>
      </w:r>
      <w:r w:rsidR="006B33AB">
        <w:rPr>
          <w:rFonts w:cs="Times New Roman"/>
          <w:b/>
          <w:szCs w:val="24"/>
        </w:rPr>
        <w:t>.</w:t>
      </w:r>
      <w:r w:rsidR="00136739">
        <w:rPr>
          <w:rFonts w:cs="Times New Roman"/>
          <w:b/>
          <w:szCs w:val="24"/>
        </w:rPr>
        <w:t>.24</w:t>
      </w:r>
      <w:r w:rsidR="006A4D4C" w:rsidRPr="00F64324">
        <w:rPr>
          <w:rFonts w:cs="Times New Roman"/>
          <w:b/>
          <w:szCs w:val="24"/>
        </w:rPr>
        <w:t xml:space="preserve"> </w:t>
      </w:r>
    </w:p>
    <w:p w:rsidR="00853AD2" w:rsidRPr="00F64324" w:rsidRDefault="00EF6BAB" w:rsidP="000F710E">
      <w:pPr>
        <w:numPr>
          <w:ilvl w:val="0"/>
          <w:numId w:val="2"/>
        </w:numPr>
        <w:jc w:val="both"/>
        <w:rPr>
          <w:rFonts w:cs="Times New Roman"/>
          <w:b/>
          <w:szCs w:val="24"/>
        </w:rPr>
      </w:pPr>
      <w:r w:rsidRPr="00F64324">
        <w:rPr>
          <w:rFonts w:cs="Times New Roman"/>
          <w:b/>
          <w:szCs w:val="24"/>
        </w:rPr>
        <w:lastRenderedPageBreak/>
        <w:t xml:space="preserve">(Form D) </w:t>
      </w:r>
      <w:r w:rsidR="00CD19A2" w:rsidRPr="00F64324">
        <w:rPr>
          <w:rFonts w:cs="Times New Roman"/>
          <w:b/>
          <w:szCs w:val="24"/>
        </w:rPr>
        <w:t>PROJECT OBJECTIVES</w:t>
      </w:r>
      <w:r w:rsidR="003449BD">
        <w:rPr>
          <w:rFonts w:cs="Times New Roman"/>
          <w:b/>
          <w:szCs w:val="24"/>
        </w:rPr>
        <w:t>…………………………………………………</w:t>
      </w:r>
      <w:r w:rsidR="006B33AB">
        <w:rPr>
          <w:rFonts w:cs="Times New Roman"/>
          <w:b/>
          <w:szCs w:val="24"/>
        </w:rPr>
        <w:t>.</w:t>
      </w:r>
      <w:r w:rsidR="003449BD">
        <w:rPr>
          <w:rFonts w:cs="Times New Roman"/>
          <w:b/>
          <w:szCs w:val="24"/>
        </w:rPr>
        <w:t>.28</w:t>
      </w:r>
    </w:p>
    <w:p w:rsidR="00B85E0C" w:rsidRPr="00F64324" w:rsidRDefault="00B85E0C" w:rsidP="000F710E">
      <w:pPr>
        <w:jc w:val="both"/>
        <w:rPr>
          <w:rFonts w:cs="Times New Roman"/>
          <w:b/>
          <w:szCs w:val="24"/>
        </w:rPr>
      </w:pPr>
    </w:p>
    <w:p w:rsidR="00B85E0C" w:rsidRPr="00F64324" w:rsidRDefault="00B85E0C" w:rsidP="000F710E">
      <w:pPr>
        <w:jc w:val="both"/>
        <w:rPr>
          <w:rFonts w:cs="Times New Roman"/>
          <w:b/>
          <w:szCs w:val="24"/>
        </w:rPr>
      </w:pPr>
    </w:p>
    <w:p w:rsidR="000942B0" w:rsidRPr="00F64324" w:rsidRDefault="00554C0A" w:rsidP="000F710E">
      <w:pPr>
        <w:jc w:val="both"/>
        <w:rPr>
          <w:rFonts w:cs="Times New Roman"/>
          <w:b/>
          <w:szCs w:val="24"/>
        </w:rPr>
      </w:pPr>
      <w:r w:rsidRPr="00F64324">
        <w:rPr>
          <w:rFonts w:cs="Times New Roman"/>
          <w:b/>
          <w:szCs w:val="24"/>
        </w:rPr>
        <w:t>Annexes</w:t>
      </w: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F71A9E" w:rsidRPr="00F64324" w:rsidRDefault="00F71A9E" w:rsidP="000F710E">
      <w:pPr>
        <w:ind w:left="-180"/>
        <w:jc w:val="both"/>
        <w:rPr>
          <w:rFonts w:cs="Times New Roman"/>
          <w:szCs w:val="24"/>
        </w:rPr>
      </w:pPr>
      <w:r w:rsidRPr="00F64324">
        <w:rPr>
          <w:rFonts w:cs="Times New Roman"/>
          <w:szCs w:val="24"/>
        </w:rPr>
        <w:t>Annex 1: Terms of Reference</w:t>
      </w:r>
      <w:r w:rsidR="00255AAA">
        <w:rPr>
          <w:rFonts w:cs="Times New Roman"/>
          <w:szCs w:val="24"/>
        </w:rPr>
        <w:t>………………………………………………………………….34</w:t>
      </w:r>
    </w:p>
    <w:p w:rsidR="00F71A9E" w:rsidRPr="00F64324" w:rsidRDefault="00F71A9E" w:rsidP="000F710E">
      <w:pPr>
        <w:ind w:left="-180"/>
        <w:jc w:val="both"/>
        <w:rPr>
          <w:rFonts w:cs="Times New Roman"/>
          <w:bCs/>
          <w:szCs w:val="24"/>
        </w:rPr>
      </w:pPr>
      <w:r w:rsidRPr="00F64324">
        <w:rPr>
          <w:rFonts w:cs="Times New Roman"/>
          <w:szCs w:val="24"/>
          <w:lang w:val="en-GB"/>
        </w:rPr>
        <w:t>Annex 2: SAICM QSP TF Guidelines for Independent Monitoring and Evaluation</w:t>
      </w:r>
      <w:r w:rsidR="00255AAA">
        <w:rPr>
          <w:rFonts w:cs="Times New Roman"/>
          <w:szCs w:val="24"/>
          <w:lang w:val="en-GB"/>
        </w:rPr>
        <w:t>………….37</w:t>
      </w:r>
      <w:r w:rsidRPr="00F64324">
        <w:rPr>
          <w:rFonts w:cs="Times New Roman"/>
          <w:szCs w:val="24"/>
          <w:lang w:val="en-GB"/>
        </w:rPr>
        <w:br/>
      </w:r>
      <w:r w:rsidRPr="00F64324">
        <w:rPr>
          <w:rFonts w:cs="Times New Roman"/>
          <w:bCs/>
          <w:szCs w:val="24"/>
        </w:rPr>
        <w:t>Annex 3: Project rating</w:t>
      </w:r>
      <w:r w:rsidR="00255AAA">
        <w:rPr>
          <w:rFonts w:cs="Times New Roman"/>
          <w:bCs/>
          <w:szCs w:val="24"/>
        </w:rPr>
        <w:t>………………………………………………………………………</w:t>
      </w:r>
      <w:r w:rsidR="006B33AB">
        <w:rPr>
          <w:rFonts w:cs="Times New Roman"/>
          <w:bCs/>
          <w:szCs w:val="24"/>
        </w:rPr>
        <w:t>...</w:t>
      </w:r>
      <w:r w:rsidR="00255AAA">
        <w:rPr>
          <w:rFonts w:cs="Times New Roman"/>
          <w:bCs/>
          <w:szCs w:val="24"/>
        </w:rPr>
        <w:t>44</w:t>
      </w:r>
    </w:p>
    <w:p w:rsidR="00F71A9E" w:rsidRPr="00F64324" w:rsidRDefault="00F71A9E" w:rsidP="000F710E">
      <w:pPr>
        <w:ind w:left="-180"/>
        <w:jc w:val="both"/>
        <w:rPr>
          <w:rFonts w:cs="Times New Roman"/>
          <w:bCs/>
          <w:snapToGrid w:val="0"/>
          <w:szCs w:val="24"/>
          <w:lang w:eastAsia="en-US"/>
        </w:rPr>
      </w:pPr>
      <w:r w:rsidRPr="00F64324">
        <w:rPr>
          <w:rFonts w:cs="Times New Roman"/>
          <w:bCs/>
          <w:snapToGrid w:val="0"/>
          <w:szCs w:val="24"/>
          <w:lang w:eastAsia="en-US"/>
        </w:rPr>
        <w:t>Annex 4: Annual Work Plan 2011</w:t>
      </w:r>
      <w:r w:rsidR="00255AAA">
        <w:rPr>
          <w:rFonts w:cs="Times New Roman"/>
          <w:bCs/>
          <w:snapToGrid w:val="0"/>
          <w:szCs w:val="24"/>
          <w:lang w:eastAsia="en-US"/>
        </w:rPr>
        <w:t>……………………………………………………………..45</w:t>
      </w:r>
    </w:p>
    <w:p w:rsidR="00F71A9E" w:rsidRPr="00F64324" w:rsidRDefault="00F71A9E" w:rsidP="000F710E">
      <w:pPr>
        <w:ind w:left="-180"/>
        <w:jc w:val="both"/>
        <w:rPr>
          <w:rFonts w:cs="Times New Roman"/>
          <w:snapToGrid w:val="0"/>
          <w:szCs w:val="24"/>
          <w:lang w:eastAsia="en-US"/>
        </w:rPr>
      </w:pPr>
      <w:r w:rsidRPr="00F64324">
        <w:rPr>
          <w:rFonts w:cs="Times New Roman"/>
          <w:snapToGrid w:val="0"/>
          <w:szCs w:val="24"/>
          <w:lang w:eastAsia="en-US"/>
        </w:rPr>
        <w:t>Annex 5: List of documents reviewed</w:t>
      </w:r>
      <w:r w:rsidR="00C61584">
        <w:rPr>
          <w:rFonts w:cs="Times New Roman"/>
          <w:snapToGrid w:val="0"/>
          <w:szCs w:val="24"/>
          <w:lang w:eastAsia="en-US"/>
        </w:rPr>
        <w:t>………………………………………………………….51</w:t>
      </w:r>
    </w:p>
    <w:p w:rsidR="00F71A9E" w:rsidRPr="00F64324" w:rsidRDefault="00F71A9E" w:rsidP="000F710E">
      <w:pPr>
        <w:ind w:left="-180"/>
        <w:jc w:val="both"/>
        <w:rPr>
          <w:rFonts w:cs="Times New Roman"/>
          <w:snapToGrid w:val="0"/>
          <w:szCs w:val="24"/>
          <w:lang w:eastAsia="en-US"/>
        </w:rPr>
      </w:pPr>
      <w:r w:rsidRPr="00F64324">
        <w:rPr>
          <w:rFonts w:cs="Times New Roman"/>
          <w:snapToGrid w:val="0"/>
          <w:szCs w:val="24"/>
          <w:lang w:eastAsia="en-US"/>
        </w:rPr>
        <w:t>Annex 6: Summary of field visits</w:t>
      </w:r>
      <w:r w:rsidR="00AF3FE4">
        <w:rPr>
          <w:rFonts w:cs="Times New Roman"/>
          <w:snapToGrid w:val="0"/>
          <w:szCs w:val="24"/>
          <w:lang w:eastAsia="en-US"/>
        </w:rPr>
        <w:t>………………………………………………………………51</w:t>
      </w:r>
    </w:p>
    <w:p w:rsidR="00F71A9E" w:rsidRPr="00F64324" w:rsidRDefault="00F71A9E" w:rsidP="000F710E">
      <w:pPr>
        <w:ind w:left="-180"/>
        <w:jc w:val="both"/>
        <w:rPr>
          <w:rFonts w:cs="Times New Roman"/>
          <w:snapToGrid w:val="0"/>
          <w:szCs w:val="24"/>
          <w:lang w:eastAsia="en-US"/>
        </w:rPr>
      </w:pPr>
      <w:r w:rsidRPr="00F64324">
        <w:rPr>
          <w:rFonts w:cs="Times New Roman"/>
          <w:snapToGrid w:val="0"/>
          <w:szCs w:val="24"/>
          <w:lang w:eastAsia="en-US"/>
        </w:rPr>
        <w:t>Annex 7: Comments by the stakeholders</w:t>
      </w:r>
      <w:r w:rsidR="00AF3FE4">
        <w:rPr>
          <w:rFonts w:cs="Times New Roman"/>
          <w:snapToGrid w:val="0"/>
          <w:szCs w:val="24"/>
          <w:lang w:eastAsia="en-US"/>
        </w:rPr>
        <w:t>………………………………………………………51</w:t>
      </w:r>
    </w:p>
    <w:p w:rsidR="00F71A9E" w:rsidRPr="00F64324" w:rsidRDefault="00F71A9E" w:rsidP="000F710E">
      <w:pPr>
        <w:ind w:left="-180"/>
        <w:jc w:val="both"/>
        <w:rPr>
          <w:rFonts w:cs="Times New Roman"/>
          <w:snapToGrid w:val="0"/>
          <w:szCs w:val="24"/>
          <w:lang w:eastAsia="en-US"/>
        </w:rPr>
      </w:pPr>
      <w:r w:rsidRPr="00F64324">
        <w:rPr>
          <w:rFonts w:cs="Times New Roman"/>
          <w:snapToGrid w:val="0"/>
          <w:szCs w:val="24"/>
          <w:lang w:eastAsia="en-US"/>
        </w:rPr>
        <w:t>Annex 8: Questionnaire used (if any) and summary of results</w:t>
      </w:r>
      <w:r w:rsidR="00AF3FE4">
        <w:rPr>
          <w:rFonts w:cs="Times New Roman"/>
          <w:snapToGrid w:val="0"/>
          <w:szCs w:val="24"/>
          <w:lang w:eastAsia="en-US"/>
        </w:rPr>
        <w:t>...………………………………51</w:t>
      </w:r>
      <w:r w:rsidRPr="00F64324">
        <w:rPr>
          <w:rFonts w:cs="Times New Roman"/>
          <w:snapToGrid w:val="0"/>
          <w:szCs w:val="24"/>
          <w:lang w:eastAsia="en-US"/>
        </w:rPr>
        <w:t xml:space="preserve">   </w:t>
      </w:r>
    </w:p>
    <w:p w:rsidR="00F71A9E" w:rsidRPr="00F64324" w:rsidRDefault="00F71A9E" w:rsidP="000F710E">
      <w:pPr>
        <w:ind w:left="-180"/>
        <w:jc w:val="both"/>
        <w:rPr>
          <w:rFonts w:cs="Times New Roman"/>
          <w:snapToGrid w:val="0"/>
          <w:szCs w:val="24"/>
          <w:lang w:eastAsia="en-US"/>
        </w:rPr>
      </w:pPr>
      <w:r w:rsidRPr="00F64324">
        <w:rPr>
          <w:rFonts w:cs="Times New Roman"/>
          <w:snapToGrid w:val="0"/>
          <w:szCs w:val="24"/>
          <w:lang w:eastAsia="en-US"/>
        </w:rPr>
        <w:t>Annex 9: List of persons interacted</w:t>
      </w:r>
      <w:r w:rsidR="00AF3FE4">
        <w:rPr>
          <w:rFonts w:cs="Times New Roman"/>
          <w:snapToGrid w:val="0"/>
          <w:szCs w:val="24"/>
          <w:lang w:eastAsia="en-US"/>
        </w:rPr>
        <w:t>……………………………………………………………</w:t>
      </w:r>
      <w:r w:rsidR="006B33AB">
        <w:rPr>
          <w:rFonts w:cs="Times New Roman"/>
          <w:snapToGrid w:val="0"/>
          <w:szCs w:val="24"/>
          <w:lang w:eastAsia="en-US"/>
        </w:rPr>
        <w:t>.</w:t>
      </w:r>
      <w:r w:rsidR="00AF3FE4">
        <w:rPr>
          <w:rFonts w:cs="Times New Roman"/>
          <w:snapToGrid w:val="0"/>
          <w:szCs w:val="24"/>
          <w:lang w:eastAsia="en-US"/>
        </w:rPr>
        <w:t>52</w:t>
      </w: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Pr="00F64324" w:rsidRDefault="000942B0" w:rsidP="000F710E">
      <w:pPr>
        <w:jc w:val="both"/>
        <w:rPr>
          <w:rFonts w:cs="Times New Roman"/>
          <w:szCs w:val="24"/>
        </w:rPr>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0942B0" w:rsidRDefault="000942B0" w:rsidP="000F710E">
      <w:pPr>
        <w:jc w:val="both"/>
      </w:pPr>
    </w:p>
    <w:p w:rsidR="004F7584" w:rsidRDefault="004F7584" w:rsidP="000F710E">
      <w:pPr>
        <w:jc w:val="both"/>
      </w:pPr>
    </w:p>
    <w:p w:rsidR="004F7584" w:rsidRDefault="004F7584" w:rsidP="000F710E">
      <w:pPr>
        <w:jc w:val="both"/>
      </w:pPr>
    </w:p>
    <w:p w:rsidR="00F60002" w:rsidRDefault="00F60002" w:rsidP="000F710E">
      <w:pPr>
        <w:jc w:val="both"/>
      </w:pPr>
    </w:p>
    <w:p w:rsidR="00F60002" w:rsidRDefault="00F60002" w:rsidP="000F710E">
      <w:pPr>
        <w:jc w:val="both"/>
      </w:pPr>
    </w:p>
    <w:p w:rsidR="00F60002" w:rsidRDefault="00F60002" w:rsidP="000F710E">
      <w:pPr>
        <w:jc w:val="both"/>
      </w:pPr>
    </w:p>
    <w:p w:rsidR="00F60002" w:rsidRDefault="00F60002" w:rsidP="000F710E">
      <w:pPr>
        <w:jc w:val="both"/>
      </w:pPr>
    </w:p>
    <w:p w:rsidR="00F60002" w:rsidRDefault="00F60002" w:rsidP="000F710E">
      <w:pPr>
        <w:jc w:val="both"/>
      </w:pPr>
    </w:p>
    <w:p w:rsidR="00F60002" w:rsidRDefault="00F60002" w:rsidP="000F710E">
      <w:pPr>
        <w:jc w:val="both"/>
      </w:pPr>
    </w:p>
    <w:p w:rsidR="00F60002" w:rsidRDefault="00F60002" w:rsidP="000F710E">
      <w:pPr>
        <w:jc w:val="both"/>
      </w:pPr>
    </w:p>
    <w:p w:rsidR="000942B0" w:rsidRPr="008F0A73" w:rsidRDefault="000942B0" w:rsidP="000F710E">
      <w:pPr>
        <w:jc w:val="both"/>
        <w:rPr>
          <w:b/>
        </w:rPr>
      </w:pPr>
      <w:bookmarkStart w:id="1" w:name="_Toc320488065"/>
      <w:bookmarkStart w:id="2" w:name="_Toc320487927"/>
      <w:bookmarkStart w:id="3" w:name="_Toc320486868"/>
      <w:bookmarkStart w:id="4" w:name="_Toc320124944"/>
      <w:r>
        <w:rPr>
          <w:rFonts w:ascii="Arial" w:hAnsi="Arial" w:cs="Arial"/>
          <w:b/>
        </w:rPr>
        <w:t>A</w:t>
      </w:r>
      <w:r w:rsidRPr="008F0A73">
        <w:rPr>
          <w:rFonts w:ascii="Arial" w:hAnsi="Arial" w:cs="Arial"/>
          <w:b/>
        </w:rPr>
        <w:t>cronyms and abbreviations</w:t>
      </w:r>
      <w:bookmarkEnd w:id="1"/>
      <w:bookmarkEnd w:id="2"/>
      <w:bookmarkEnd w:id="3"/>
      <w:bookmarkEnd w:id="4"/>
    </w:p>
    <w:p w:rsidR="000942B0" w:rsidRPr="008F0A73" w:rsidRDefault="000942B0" w:rsidP="000F710E">
      <w:pPr>
        <w:jc w:val="both"/>
        <w:rPr>
          <w:b/>
        </w:rPr>
      </w:pPr>
    </w:p>
    <w:tbl>
      <w:tblPr>
        <w:tblStyle w:val="TableGrid"/>
        <w:tblW w:w="0" w:type="auto"/>
        <w:tblLook w:val="01E0" w:firstRow="1" w:lastRow="1" w:firstColumn="1" w:lastColumn="1" w:noHBand="0" w:noVBand="0"/>
      </w:tblPr>
      <w:tblGrid>
        <w:gridCol w:w="1668"/>
        <w:gridCol w:w="7575"/>
      </w:tblGrid>
      <w:tr w:rsidR="000942B0" w:rsidTr="007540DE">
        <w:tc>
          <w:tcPr>
            <w:tcW w:w="1668" w:type="dxa"/>
          </w:tcPr>
          <w:p w:rsidR="000942B0" w:rsidRDefault="000942B0" w:rsidP="000F710E">
            <w:pPr>
              <w:jc w:val="both"/>
            </w:pPr>
            <w:r>
              <w:t xml:space="preserve">APR </w:t>
            </w:r>
          </w:p>
        </w:tc>
        <w:tc>
          <w:tcPr>
            <w:tcW w:w="7575" w:type="dxa"/>
          </w:tcPr>
          <w:p w:rsidR="000942B0" w:rsidRDefault="000942B0" w:rsidP="000F710E">
            <w:pPr>
              <w:jc w:val="both"/>
            </w:pPr>
            <w:r>
              <w:t>Annual Project Review</w:t>
            </w:r>
          </w:p>
        </w:tc>
      </w:tr>
      <w:tr w:rsidR="000942B0" w:rsidTr="007540DE">
        <w:tc>
          <w:tcPr>
            <w:tcW w:w="1668" w:type="dxa"/>
          </w:tcPr>
          <w:p w:rsidR="000942B0" w:rsidRDefault="000942B0" w:rsidP="000F710E">
            <w:pPr>
              <w:jc w:val="both"/>
            </w:pPr>
            <w:r>
              <w:t>AWP</w:t>
            </w:r>
          </w:p>
        </w:tc>
        <w:tc>
          <w:tcPr>
            <w:tcW w:w="7575" w:type="dxa"/>
          </w:tcPr>
          <w:p w:rsidR="000942B0" w:rsidRDefault="000942B0" w:rsidP="000F710E">
            <w:pPr>
              <w:jc w:val="both"/>
            </w:pPr>
            <w:r>
              <w:t>Annual Work Plan</w:t>
            </w:r>
          </w:p>
        </w:tc>
      </w:tr>
      <w:tr w:rsidR="000942B0" w:rsidTr="007540DE">
        <w:tc>
          <w:tcPr>
            <w:tcW w:w="1668" w:type="dxa"/>
          </w:tcPr>
          <w:p w:rsidR="000942B0" w:rsidRDefault="000942B0" w:rsidP="000F710E">
            <w:pPr>
              <w:jc w:val="both"/>
            </w:pPr>
            <w:r>
              <w:t>CO</w:t>
            </w:r>
          </w:p>
        </w:tc>
        <w:tc>
          <w:tcPr>
            <w:tcW w:w="7575" w:type="dxa"/>
          </w:tcPr>
          <w:p w:rsidR="000942B0" w:rsidRDefault="000942B0" w:rsidP="000F710E">
            <w:pPr>
              <w:jc w:val="both"/>
            </w:pPr>
            <w:r>
              <w:t>Country Office</w:t>
            </w:r>
          </w:p>
        </w:tc>
      </w:tr>
      <w:tr w:rsidR="000942B0" w:rsidTr="007540DE">
        <w:tc>
          <w:tcPr>
            <w:tcW w:w="1668" w:type="dxa"/>
          </w:tcPr>
          <w:p w:rsidR="000942B0" w:rsidRDefault="000942B0" w:rsidP="000F710E">
            <w:pPr>
              <w:jc w:val="both"/>
            </w:pPr>
            <w:r>
              <w:t>DDT</w:t>
            </w:r>
          </w:p>
        </w:tc>
        <w:tc>
          <w:tcPr>
            <w:tcW w:w="7575" w:type="dxa"/>
          </w:tcPr>
          <w:p w:rsidR="000942B0" w:rsidRPr="009C5DE0" w:rsidRDefault="000942B0" w:rsidP="000F710E">
            <w:pPr>
              <w:jc w:val="both"/>
            </w:pPr>
            <w:r>
              <w:t>D</w:t>
            </w:r>
            <w:r w:rsidRPr="009C5DE0">
              <w:t>ichlorodiphenyltrichloroethane</w:t>
            </w:r>
          </w:p>
        </w:tc>
      </w:tr>
      <w:tr w:rsidR="000942B0" w:rsidTr="007540DE">
        <w:tc>
          <w:tcPr>
            <w:tcW w:w="1668" w:type="dxa"/>
          </w:tcPr>
          <w:p w:rsidR="000942B0" w:rsidRDefault="000942B0" w:rsidP="000F710E">
            <w:pPr>
              <w:jc w:val="both"/>
            </w:pPr>
            <w:r>
              <w:rPr>
                <w:rFonts w:ascii="TimesNewRomanPSMT" w:hAnsi="TimesNewRomanPSMT" w:cs="TimesNewRomanPSMT"/>
                <w:szCs w:val="24"/>
              </w:rPr>
              <w:t>DEX</w:t>
            </w:r>
          </w:p>
        </w:tc>
        <w:tc>
          <w:tcPr>
            <w:tcW w:w="7575" w:type="dxa"/>
          </w:tcPr>
          <w:p w:rsidR="000942B0" w:rsidRDefault="000942B0" w:rsidP="000F710E">
            <w:pPr>
              <w:jc w:val="both"/>
            </w:pPr>
            <w:r>
              <w:rPr>
                <w:rFonts w:ascii="TimesNewRomanPSMT" w:hAnsi="TimesNewRomanPSMT" w:cs="TimesNewRomanPSMT"/>
                <w:szCs w:val="24"/>
              </w:rPr>
              <w:t>Direct execution modality</w:t>
            </w:r>
          </w:p>
        </w:tc>
      </w:tr>
      <w:tr w:rsidR="000942B0" w:rsidTr="007540DE">
        <w:tc>
          <w:tcPr>
            <w:tcW w:w="1668" w:type="dxa"/>
          </w:tcPr>
          <w:p w:rsidR="000942B0" w:rsidRPr="00B91657" w:rsidRDefault="000942B0" w:rsidP="000F710E">
            <w:pPr>
              <w:jc w:val="both"/>
            </w:pPr>
            <w:r w:rsidRPr="00B91657">
              <w:rPr>
                <w:color w:val="000000"/>
                <w:szCs w:val="24"/>
              </w:rPr>
              <w:t>DSES</w:t>
            </w:r>
          </w:p>
        </w:tc>
        <w:tc>
          <w:tcPr>
            <w:tcW w:w="7575" w:type="dxa"/>
          </w:tcPr>
          <w:p w:rsidR="000942B0" w:rsidRPr="00B91657" w:rsidRDefault="000942B0" w:rsidP="000F710E">
            <w:pPr>
              <w:jc w:val="both"/>
            </w:pPr>
            <w:r w:rsidRPr="00B91657">
              <w:t>Department of Sanitation and Epidemiological Surveillance</w:t>
            </w:r>
          </w:p>
        </w:tc>
      </w:tr>
      <w:tr w:rsidR="000942B0" w:rsidTr="007540DE">
        <w:tc>
          <w:tcPr>
            <w:tcW w:w="1668" w:type="dxa"/>
          </w:tcPr>
          <w:p w:rsidR="000942B0" w:rsidRDefault="000942B0" w:rsidP="000F710E">
            <w:pPr>
              <w:jc w:val="both"/>
            </w:pPr>
            <w:r>
              <w:t>GEF</w:t>
            </w:r>
          </w:p>
        </w:tc>
        <w:tc>
          <w:tcPr>
            <w:tcW w:w="7575" w:type="dxa"/>
          </w:tcPr>
          <w:p w:rsidR="000942B0" w:rsidRDefault="000942B0" w:rsidP="000F710E">
            <w:pPr>
              <w:jc w:val="both"/>
            </w:pPr>
            <w:r>
              <w:t>Global Environment Facility</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HELI</w:t>
            </w:r>
          </w:p>
        </w:tc>
        <w:tc>
          <w:tcPr>
            <w:tcW w:w="7575" w:type="dxa"/>
          </w:tcPr>
          <w:p w:rsidR="000942B0" w:rsidRDefault="000942B0" w:rsidP="000F710E">
            <w:pPr>
              <w:jc w:val="both"/>
            </w:pPr>
            <w:r>
              <w:rPr>
                <w:rFonts w:ascii="TimesNewRomanPSMT" w:hAnsi="TimesNewRomanPSMT" w:cs="TimesNewRomanPSMT"/>
                <w:color w:val="000000"/>
                <w:szCs w:val="24"/>
              </w:rPr>
              <w:t>the Health and Environment Linkages Initiative</w:t>
            </w:r>
          </w:p>
        </w:tc>
      </w:tr>
      <w:tr w:rsidR="000942B0" w:rsidTr="007540DE">
        <w:tc>
          <w:tcPr>
            <w:tcW w:w="1668" w:type="dxa"/>
          </w:tcPr>
          <w:p w:rsidR="000942B0" w:rsidRDefault="000942B0" w:rsidP="000F710E">
            <w:pPr>
              <w:jc w:val="both"/>
            </w:pPr>
            <w:r>
              <w:t>IA</w:t>
            </w:r>
          </w:p>
        </w:tc>
        <w:tc>
          <w:tcPr>
            <w:tcW w:w="7575" w:type="dxa"/>
          </w:tcPr>
          <w:p w:rsidR="000942B0" w:rsidRDefault="000942B0" w:rsidP="000F710E">
            <w:pPr>
              <w:jc w:val="both"/>
            </w:pPr>
            <w:r>
              <w:t>Implementing Agency</w:t>
            </w:r>
          </w:p>
        </w:tc>
      </w:tr>
      <w:tr w:rsidR="000942B0" w:rsidTr="007540DE">
        <w:tc>
          <w:tcPr>
            <w:tcW w:w="1668" w:type="dxa"/>
          </w:tcPr>
          <w:p w:rsidR="000942B0" w:rsidRDefault="000942B0" w:rsidP="000F710E">
            <w:pPr>
              <w:jc w:val="both"/>
            </w:pPr>
            <w:r>
              <w:rPr>
                <w:rFonts w:ascii="TimesNewRomanPSMT" w:hAnsi="TimesNewRomanPSMT" w:cs="TimesNewRomanPSMT"/>
                <w:szCs w:val="24"/>
              </w:rPr>
              <w:t>ICCM</w:t>
            </w:r>
          </w:p>
        </w:tc>
        <w:tc>
          <w:tcPr>
            <w:tcW w:w="7575" w:type="dxa"/>
          </w:tcPr>
          <w:p w:rsidR="000942B0" w:rsidRDefault="000942B0" w:rsidP="000F710E">
            <w:pPr>
              <w:jc w:val="both"/>
            </w:pPr>
            <w:r>
              <w:rPr>
                <w:rFonts w:ascii="TimesNewRomanPSMT" w:hAnsi="TimesNewRomanPSMT" w:cs="TimesNewRomanPSMT"/>
                <w:szCs w:val="24"/>
              </w:rPr>
              <w:t>the International Council on Chemicals Managements</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ICDP</w:t>
            </w:r>
          </w:p>
        </w:tc>
        <w:tc>
          <w:tcPr>
            <w:tcW w:w="7575" w:type="dxa"/>
          </w:tcPr>
          <w:p w:rsidR="000942B0" w:rsidRDefault="000942B0" w:rsidP="000F710E">
            <w:pPr>
              <w:jc w:val="both"/>
            </w:pPr>
            <w:r>
              <w:rPr>
                <w:rFonts w:ascii="TimesNewRomanPSMT" w:hAnsi="TimesNewRomanPSMT" w:cs="TimesNewRomanPSMT"/>
                <w:color w:val="000000"/>
                <w:szCs w:val="24"/>
              </w:rPr>
              <w:t>Integrating chemicals management into development planning</w:t>
            </w:r>
          </w:p>
        </w:tc>
      </w:tr>
      <w:tr w:rsidR="000942B0" w:rsidTr="007540DE">
        <w:tc>
          <w:tcPr>
            <w:tcW w:w="1668" w:type="dxa"/>
          </w:tcPr>
          <w:p w:rsidR="000942B0" w:rsidRDefault="000942B0" w:rsidP="000F710E">
            <w:pPr>
              <w:jc w:val="both"/>
            </w:pPr>
            <w:r>
              <w:rPr>
                <w:rFonts w:ascii="TimesNewRomanPSMT" w:hAnsi="TimesNewRomanPSMT" w:cs="TimesNewRomanPSMT"/>
                <w:szCs w:val="24"/>
              </w:rPr>
              <w:t>ICM</w:t>
            </w:r>
          </w:p>
        </w:tc>
        <w:tc>
          <w:tcPr>
            <w:tcW w:w="7575" w:type="dxa"/>
          </w:tcPr>
          <w:p w:rsidR="000942B0" w:rsidRDefault="000942B0" w:rsidP="000F710E">
            <w:pPr>
              <w:jc w:val="both"/>
            </w:pPr>
            <w:r>
              <w:rPr>
                <w:rFonts w:ascii="TimesNewRomanPSMT" w:hAnsi="TimesNewRomanPSMT" w:cs="TimesNewRomanPSMT"/>
                <w:szCs w:val="24"/>
              </w:rPr>
              <w:t>National Interagency Coordinating Mechanism</w:t>
            </w:r>
          </w:p>
        </w:tc>
      </w:tr>
      <w:tr w:rsidR="000942B0" w:rsidTr="007540DE">
        <w:tc>
          <w:tcPr>
            <w:tcW w:w="1668" w:type="dxa"/>
          </w:tcPr>
          <w:p w:rsidR="000942B0" w:rsidRDefault="000942B0" w:rsidP="000F710E">
            <w:pPr>
              <w:jc w:val="both"/>
            </w:pPr>
            <w:r>
              <w:t>IFC</w:t>
            </w:r>
          </w:p>
        </w:tc>
        <w:tc>
          <w:tcPr>
            <w:tcW w:w="7575" w:type="dxa"/>
          </w:tcPr>
          <w:p w:rsidR="000942B0" w:rsidRDefault="000942B0" w:rsidP="000F710E">
            <w:pPr>
              <w:jc w:val="both"/>
            </w:pPr>
            <w:r>
              <w:t>International Finance Corporation</w:t>
            </w:r>
          </w:p>
        </w:tc>
      </w:tr>
      <w:tr w:rsidR="000942B0" w:rsidTr="007540DE">
        <w:tc>
          <w:tcPr>
            <w:tcW w:w="1668" w:type="dxa"/>
          </w:tcPr>
          <w:p w:rsidR="000942B0" w:rsidRDefault="000942B0" w:rsidP="000F710E">
            <w:pPr>
              <w:jc w:val="both"/>
            </w:pPr>
            <w:r>
              <w:t>KR</w:t>
            </w:r>
          </w:p>
        </w:tc>
        <w:tc>
          <w:tcPr>
            <w:tcW w:w="7575" w:type="dxa"/>
          </w:tcPr>
          <w:p w:rsidR="000942B0" w:rsidRDefault="000942B0" w:rsidP="000F710E">
            <w:pPr>
              <w:jc w:val="both"/>
            </w:pPr>
            <w:smartTag w:uri="urn:schemas-microsoft-com:office:smarttags" w:element="place">
              <w:smartTag w:uri="urn:schemas-microsoft-com:office:smarttags" w:element="PlaceName">
                <w:r>
                  <w:t>Kyrgyz</w:t>
                </w:r>
              </w:smartTag>
              <w:r>
                <w:t xml:space="preserve"> </w:t>
              </w:r>
              <w:smartTag w:uri="urn:schemas-microsoft-com:office:smarttags" w:element="PlaceType">
                <w:r>
                  <w:t>Republic</w:t>
                </w:r>
              </w:smartTag>
            </w:smartTag>
          </w:p>
        </w:tc>
      </w:tr>
      <w:tr w:rsidR="000942B0" w:rsidTr="007540DE">
        <w:tc>
          <w:tcPr>
            <w:tcW w:w="1668" w:type="dxa"/>
          </w:tcPr>
          <w:p w:rsidR="000942B0" w:rsidRDefault="000942B0" w:rsidP="000F710E">
            <w:pPr>
              <w:jc w:val="both"/>
            </w:pPr>
            <w:r>
              <w:t>M&amp;E</w:t>
            </w:r>
          </w:p>
        </w:tc>
        <w:tc>
          <w:tcPr>
            <w:tcW w:w="7575" w:type="dxa"/>
          </w:tcPr>
          <w:p w:rsidR="000942B0" w:rsidRDefault="000942B0" w:rsidP="000F710E">
            <w:pPr>
              <w:jc w:val="both"/>
            </w:pPr>
            <w:r>
              <w:t>Monitoring &amp; Evaluation</w:t>
            </w:r>
          </w:p>
        </w:tc>
      </w:tr>
      <w:tr w:rsidR="000942B0" w:rsidTr="007540DE">
        <w:tc>
          <w:tcPr>
            <w:tcW w:w="1668" w:type="dxa"/>
          </w:tcPr>
          <w:p w:rsidR="000942B0" w:rsidRDefault="000942B0" w:rsidP="000F710E">
            <w:pPr>
              <w:jc w:val="both"/>
            </w:pPr>
            <w:r>
              <w:t>MA</w:t>
            </w:r>
          </w:p>
        </w:tc>
        <w:tc>
          <w:tcPr>
            <w:tcW w:w="7575" w:type="dxa"/>
          </w:tcPr>
          <w:p w:rsidR="000942B0" w:rsidRDefault="000942B0" w:rsidP="000F710E">
            <w:pPr>
              <w:jc w:val="both"/>
            </w:pPr>
            <w:r>
              <w:t>Ministry of Agriculture</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MDGs</w:t>
            </w:r>
          </w:p>
        </w:tc>
        <w:tc>
          <w:tcPr>
            <w:tcW w:w="7575" w:type="dxa"/>
          </w:tcPr>
          <w:p w:rsidR="000942B0" w:rsidRDefault="000942B0" w:rsidP="000F710E">
            <w:pPr>
              <w:jc w:val="both"/>
            </w:pPr>
            <w:r>
              <w:rPr>
                <w:rFonts w:ascii="TimesNewRomanPSMT" w:hAnsi="TimesNewRomanPSMT" w:cs="TimesNewRomanPSMT"/>
                <w:color w:val="000000"/>
                <w:szCs w:val="24"/>
              </w:rPr>
              <w:t>the Millennium Development Goals</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MPU</w:t>
            </w:r>
          </w:p>
        </w:tc>
        <w:tc>
          <w:tcPr>
            <w:tcW w:w="7575" w:type="dxa"/>
          </w:tcPr>
          <w:p w:rsidR="000942B0" w:rsidRDefault="000942B0" w:rsidP="000F710E">
            <w:pPr>
              <w:jc w:val="both"/>
            </w:pPr>
            <w:smartTag w:uri="urn:schemas-microsoft-com:office:smarttags" w:element="place">
              <w:smartTag w:uri="urn:schemas-microsoft-com:office:smarttags" w:element="City">
                <w:r>
                  <w:rPr>
                    <w:rFonts w:ascii="TimesNewRomanPSMT" w:hAnsi="TimesNewRomanPSMT" w:cs="TimesNewRomanPSMT"/>
                    <w:color w:val="000000"/>
                    <w:szCs w:val="24"/>
                  </w:rPr>
                  <w:t>Montreal</w:t>
                </w:r>
              </w:smartTag>
            </w:smartTag>
            <w:r>
              <w:rPr>
                <w:rFonts w:ascii="TimesNewRomanPSMT" w:hAnsi="TimesNewRomanPSMT" w:cs="TimesNewRomanPSMT"/>
                <w:color w:val="000000"/>
                <w:szCs w:val="24"/>
              </w:rPr>
              <w:t xml:space="preserve"> Protocol Unit</w:t>
            </w:r>
          </w:p>
        </w:tc>
      </w:tr>
      <w:tr w:rsidR="000942B0" w:rsidTr="007540DE">
        <w:tc>
          <w:tcPr>
            <w:tcW w:w="1668" w:type="dxa"/>
          </w:tcPr>
          <w:p w:rsidR="000942B0" w:rsidRDefault="000942B0" w:rsidP="000F710E">
            <w:pPr>
              <w:jc w:val="both"/>
            </w:pPr>
            <w:r>
              <w:t>MTE</w:t>
            </w:r>
          </w:p>
        </w:tc>
        <w:tc>
          <w:tcPr>
            <w:tcW w:w="7575" w:type="dxa"/>
          </w:tcPr>
          <w:p w:rsidR="000942B0" w:rsidRDefault="000942B0" w:rsidP="000F710E">
            <w:pPr>
              <w:jc w:val="both"/>
            </w:pPr>
            <w:r>
              <w:t>Mid-Term Evaluation</w:t>
            </w:r>
          </w:p>
        </w:tc>
      </w:tr>
      <w:tr w:rsidR="000942B0" w:rsidTr="007540DE">
        <w:tc>
          <w:tcPr>
            <w:tcW w:w="1668" w:type="dxa"/>
          </w:tcPr>
          <w:p w:rsidR="000942B0" w:rsidRDefault="000942B0" w:rsidP="000F710E">
            <w:pPr>
              <w:jc w:val="both"/>
            </w:pPr>
            <w:r>
              <w:t>NAP</w:t>
            </w:r>
          </w:p>
        </w:tc>
        <w:tc>
          <w:tcPr>
            <w:tcW w:w="7575" w:type="dxa"/>
          </w:tcPr>
          <w:p w:rsidR="000942B0" w:rsidRDefault="000942B0" w:rsidP="000F710E">
            <w:pPr>
              <w:jc w:val="both"/>
            </w:pPr>
            <w:r>
              <w:t>National Action Plan</w:t>
            </w:r>
          </w:p>
        </w:tc>
      </w:tr>
      <w:tr w:rsidR="000942B0" w:rsidTr="007540DE">
        <w:tc>
          <w:tcPr>
            <w:tcW w:w="1668" w:type="dxa"/>
          </w:tcPr>
          <w:p w:rsidR="000942B0" w:rsidRDefault="000942B0" w:rsidP="000F710E">
            <w:pPr>
              <w:jc w:val="both"/>
            </w:pPr>
            <w:r>
              <w:rPr>
                <w:rFonts w:ascii="TimesNewRomanPSMT" w:hAnsi="TimesNewRomanPSMT" w:cs="TimesNewRomanPSMT"/>
                <w:szCs w:val="24"/>
              </w:rPr>
              <w:t>NEX</w:t>
            </w:r>
          </w:p>
        </w:tc>
        <w:tc>
          <w:tcPr>
            <w:tcW w:w="7575" w:type="dxa"/>
          </w:tcPr>
          <w:p w:rsidR="000942B0" w:rsidRDefault="000942B0" w:rsidP="000F710E">
            <w:pPr>
              <w:jc w:val="both"/>
            </w:pPr>
            <w:r>
              <w:rPr>
                <w:rFonts w:ascii="TimesNewRomanPSMT" w:hAnsi="TimesNewRomanPSMT" w:cs="TimesNewRomanPSMT"/>
                <w:szCs w:val="24"/>
              </w:rPr>
              <w:t>National execution modality</w:t>
            </w:r>
          </w:p>
        </w:tc>
      </w:tr>
      <w:tr w:rsidR="000942B0" w:rsidTr="007540DE">
        <w:tc>
          <w:tcPr>
            <w:tcW w:w="1668" w:type="dxa"/>
          </w:tcPr>
          <w:p w:rsidR="000942B0" w:rsidRDefault="000942B0" w:rsidP="000F710E">
            <w:pPr>
              <w:jc w:val="both"/>
            </w:pPr>
            <w:r>
              <w:t>NGO</w:t>
            </w:r>
          </w:p>
        </w:tc>
        <w:tc>
          <w:tcPr>
            <w:tcW w:w="7575" w:type="dxa"/>
          </w:tcPr>
          <w:p w:rsidR="000942B0" w:rsidRDefault="000942B0" w:rsidP="000F710E">
            <w:pPr>
              <w:jc w:val="both"/>
            </w:pPr>
            <w:r>
              <w:t>Non-Government Organization</w:t>
            </w:r>
          </w:p>
        </w:tc>
      </w:tr>
      <w:tr w:rsidR="000942B0" w:rsidTr="007540DE">
        <w:tc>
          <w:tcPr>
            <w:tcW w:w="1668" w:type="dxa"/>
          </w:tcPr>
          <w:p w:rsidR="000942B0" w:rsidRDefault="000942B0" w:rsidP="000F710E">
            <w:pPr>
              <w:jc w:val="both"/>
            </w:pPr>
            <w:r>
              <w:t>NIP</w:t>
            </w:r>
          </w:p>
        </w:tc>
        <w:tc>
          <w:tcPr>
            <w:tcW w:w="7575" w:type="dxa"/>
          </w:tcPr>
          <w:p w:rsidR="000942B0" w:rsidRDefault="000942B0" w:rsidP="000F710E">
            <w:pPr>
              <w:jc w:val="both"/>
            </w:pPr>
            <w:r>
              <w:rPr>
                <w:rFonts w:ascii="TimesNewRomanPSMT" w:hAnsi="TimesNewRomanPSMT" w:cs="TimesNewRomanPSMT"/>
                <w:color w:val="000000"/>
                <w:szCs w:val="24"/>
              </w:rPr>
              <w:t>National Implementation Plan</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NP</w:t>
            </w:r>
          </w:p>
        </w:tc>
        <w:tc>
          <w:tcPr>
            <w:tcW w:w="7575" w:type="dxa"/>
          </w:tcPr>
          <w:p w:rsidR="000942B0" w:rsidRDefault="000942B0" w:rsidP="000F710E">
            <w:pPr>
              <w:jc w:val="both"/>
            </w:pPr>
            <w:r>
              <w:rPr>
                <w:rFonts w:ascii="TimesNewRomanPSMT" w:hAnsi="TimesNewRomanPSMT" w:cs="TimesNewRomanPSMT"/>
                <w:color w:val="000000"/>
                <w:szCs w:val="24"/>
              </w:rPr>
              <w:t>National Plan</w:t>
            </w:r>
          </w:p>
        </w:tc>
      </w:tr>
      <w:tr w:rsidR="000942B0" w:rsidTr="007540DE">
        <w:tc>
          <w:tcPr>
            <w:tcW w:w="1668" w:type="dxa"/>
          </w:tcPr>
          <w:p w:rsidR="000942B0" w:rsidRDefault="000942B0" w:rsidP="000F710E">
            <w:pPr>
              <w:jc w:val="both"/>
            </w:pPr>
            <w:r>
              <w:t>NPMU</w:t>
            </w:r>
          </w:p>
        </w:tc>
        <w:tc>
          <w:tcPr>
            <w:tcW w:w="7575" w:type="dxa"/>
          </w:tcPr>
          <w:p w:rsidR="000942B0" w:rsidRDefault="000942B0" w:rsidP="000F710E">
            <w:pPr>
              <w:jc w:val="both"/>
            </w:pPr>
            <w:r>
              <w:t>National Project Management Unit</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ODS</w:t>
            </w:r>
          </w:p>
        </w:tc>
        <w:tc>
          <w:tcPr>
            <w:tcW w:w="7575" w:type="dxa"/>
          </w:tcPr>
          <w:p w:rsidR="000942B0" w:rsidRDefault="000942B0" w:rsidP="000F710E">
            <w:pPr>
              <w:jc w:val="both"/>
            </w:pPr>
            <w:r>
              <w:rPr>
                <w:rFonts w:ascii="TimesNewRomanPSMT" w:hAnsi="TimesNewRomanPSMT" w:cs="TimesNewRomanPSMT"/>
                <w:color w:val="000000"/>
                <w:szCs w:val="24"/>
              </w:rPr>
              <w:t xml:space="preserve">Ozone Depleting Substances </w:t>
            </w:r>
          </w:p>
        </w:tc>
      </w:tr>
      <w:tr w:rsidR="000942B0" w:rsidTr="007540DE">
        <w:tc>
          <w:tcPr>
            <w:tcW w:w="1668" w:type="dxa"/>
          </w:tcPr>
          <w:p w:rsidR="000942B0" w:rsidRDefault="000942B0" w:rsidP="000F710E">
            <w:pPr>
              <w:jc w:val="both"/>
            </w:pPr>
            <w:r>
              <w:t>PCB</w:t>
            </w:r>
          </w:p>
        </w:tc>
        <w:tc>
          <w:tcPr>
            <w:tcW w:w="7575" w:type="dxa"/>
          </w:tcPr>
          <w:p w:rsidR="000942B0" w:rsidRPr="00133D20" w:rsidRDefault="000942B0" w:rsidP="000F710E">
            <w:pPr>
              <w:jc w:val="both"/>
            </w:pPr>
            <w:r w:rsidRPr="00133D20">
              <w:t>Polychlorinated biphenyl</w:t>
            </w:r>
          </w:p>
        </w:tc>
      </w:tr>
      <w:tr w:rsidR="000942B0" w:rsidTr="007540DE">
        <w:tc>
          <w:tcPr>
            <w:tcW w:w="1668" w:type="dxa"/>
          </w:tcPr>
          <w:p w:rsidR="000942B0" w:rsidRDefault="000942B0" w:rsidP="000F710E">
            <w:pPr>
              <w:jc w:val="both"/>
            </w:pPr>
            <w:r>
              <w:rPr>
                <w:snapToGrid w:val="0"/>
                <w:szCs w:val="24"/>
              </w:rPr>
              <w:t>POPs</w:t>
            </w:r>
          </w:p>
        </w:tc>
        <w:tc>
          <w:tcPr>
            <w:tcW w:w="7575" w:type="dxa"/>
          </w:tcPr>
          <w:p w:rsidR="000942B0" w:rsidRDefault="000942B0" w:rsidP="000F710E">
            <w:pPr>
              <w:jc w:val="both"/>
            </w:pPr>
            <w:r w:rsidRPr="00AF35C8">
              <w:rPr>
                <w:snapToGrid w:val="0"/>
                <w:szCs w:val="24"/>
              </w:rPr>
              <w:t>Persistent Organic Pollutants</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PTS</w:t>
            </w:r>
          </w:p>
        </w:tc>
        <w:tc>
          <w:tcPr>
            <w:tcW w:w="7575" w:type="dxa"/>
          </w:tcPr>
          <w:p w:rsidR="000942B0" w:rsidRDefault="000942B0" w:rsidP="000F710E">
            <w:pPr>
              <w:jc w:val="both"/>
            </w:pPr>
            <w:r>
              <w:rPr>
                <w:rFonts w:ascii="TimesNewRomanPSMT" w:hAnsi="TimesNewRomanPSMT" w:cs="TimesNewRomanPSMT"/>
                <w:color w:val="000000"/>
                <w:szCs w:val="24"/>
              </w:rPr>
              <w:t>Potent and toxic substances</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QSP</w:t>
            </w:r>
          </w:p>
        </w:tc>
        <w:tc>
          <w:tcPr>
            <w:tcW w:w="7575" w:type="dxa"/>
          </w:tcPr>
          <w:p w:rsidR="000942B0" w:rsidRDefault="000942B0" w:rsidP="000F710E">
            <w:pPr>
              <w:jc w:val="both"/>
            </w:pPr>
            <w:r>
              <w:rPr>
                <w:rFonts w:ascii="TimesNewRomanPSMT" w:hAnsi="TimesNewRomanPSMT" w:cs="TimesNewRomanPSMT"/>
                <w:color w:val="000000"/>
                <w:szCs w:val="24"/>
              </w:rPr>
              <w:t>Quick Start Programme</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SAEPF</w:t>
            </w:r>
          </w:p>
        </w:tc>
        <w:tc>
          <w:tcPr>
            <w:tcW w:w="7575" w:type="dxa"/>
          </w:tcPr>
          <w:p w:rsidR="000942B0" w:rsidRDefault="000942B0" w:rsidP="000F710E">
            <w:pPr>
              <w:jc w:val="both"/>
            </w:pPr>
            <w:r>
              <w:rPr>
                <w:snapToGrid w:val="0"/>
                <w:szCs w:val="24"/>
              </w:rPr>
              <w:t xml:space="preserve">State Agency of Environment Protection and Forestry under the Government of the </w:t>
            </w:r>
            <w:smartTag w:uri="urn:schemas-microsoft-com:office:smarttags" w:element="place">
              <w:smartTag w:uri="urn:schemas-microsoft-com:office:smarttags" w:element="PlaceName">
                <w:r>
                  <w:rPr>
                    <w:snapToGrid w:val="0"/>
                    <w:szCs w:val="24"/>
                  </w:rPr>
                  <w:t>Kyrgyz</w:t>
                </w:r>
              </w:smartTag>
              <w:r>
                <w:rPr>
                  <w:snapToGrid w:val="0"/>
                  <w:szCs w:val="24"/>
                </w:rPr>
                <w:t xml:space="preserve"> </w:t>
              </w:r>
              <w:smartTag w:uri="urn:schemas-microsoft-com:office:smarttags" w:element="PlaceType">
                <w:r>
                  <w:rPr>
                    <w:snapToGrid w:val="0"/>
                    <w:szCs w:val="24"/>
                  </w:rPr>
                  <w:t>Republic</w:t>
                </w:r>
              </w:smartTag>
            </w:smartTag>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SAICM</w:t>
            </w:r>
          </w:p>
        </w:tc>
        <w:tc>
          <w:tcPr>
            <w:tcW w:w="7575" w:type="dxa"/>
          </w:tcPr>
          <w:p w:rsidR="000942B0" w:rsidRDefault="000942B0" w:rsidP="000F710E">
            <w:pPr>
              <w:jc w:val="both"/>
            </w:pPr>
            <w:r>
              <w:rPr>
                <w:rFonts w:ascii="TimesNewRomanPSMT" w:hAnsi="TimesNewRomanPSMT" w:cs="TimesNewRomanPSMT"/>
                <w:color w:val="000000"/>
                <w:szCs w:val="24"/>
              </w:rPr>
              <w:t>the Strategic Approach to International Chemicals Management</w:t>
            </w:r>
          </w:p>
        </w:tc>
      </w:tr>
      <w:tr w:rsidR="000942B0" w:rsidRPr="00133D20" w:rsidTr="007540DE">
        <w:tc>
          <w:tcPr>
            <w:tcW w:w="1668" w:type="dxa"/>
          </w:tcPr>
          <w:p w:rsidR="000942B0" w:rsidRPr="00B91657" w:rsidRDefault="000942B0" w:rsidP="000F710E">
            <w:pPr>
              <w:jc w:val="both"/>
            </w:pPr>
            <w:r>
              <w:rPr>
                <w:rFonts w:ascii="TimesNewRomanPSMT" w:hAnsi="TimesNewRomanPSMT" w:cs="TimesNewRomanPSMT"/>
                <w:color w:val="000000"/>
                <w:szCs w:val="24"/>
              </w:rPr>
              <w:t>SAPS</w:t>
            </w:r>
          </w:p>
        </w:tc>
        <w:tc>
          <w:tcPr>
            <w:tcW w:w="7575" w:type="dxa"/>
          </w:tcPr>
          <w:p w:rsidR="000942B0" w:rsidRPr="00133D20" w:rsidRDefault="000942B0" w:rsidP="000F710E">
            <w:pPr>
              <w:jc w:val="both"/>
            </w:pPr>
            <w:r>
              <w:t>Sulfur, phosphorus, sulfate ash</w:t>
            </w:r>
          </w:p>
        </w:tc>
      </w:tr>
      <w:tr w:rsidR="000942B0" w:rsidTr="007540DE">
        <w:tc>
          <w:tcPr>
            <w:tcW w:w="1668" w:type="dxa"/>
          </w:tcPr>
          <w:p w:rsidR="000942B0" w:rsidRDefault="000942B0" w:rsidP="000F710E">
            <w:pPr>
              <w:jc w:val="both"/>
            </w:pPr>
            <w:r>
              <w:t>SB</w:t>
            </w:r>
          </w:p>
        </w:tc>
        <w:tc>
          <w:tcPr>
            <w:tcW w:w="7575" w:type="dxa"/>
          </w:tcPr>
          <w:p w:rsidR="000942B0" w:rsidRDefault="000942B0" w:rsidP="000F710E">
            <w:pPr>
              <w:jc w:val="both"/>
            </w:pPr>
            <w:r>
              <w:rPr>
                <w:rFonts w:ascii="TimesNewRomanPSMT" w:hAnsi="TimesNewRomanPSMT" w:cs="TimesNewRomanPSMT"/>
                <w:szCs w:val="24"/>
              </w:rPr>
              <w:t>Senior beneficiary</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SMC</w:t>
            </w:r>
          </w:p>
        </w:tc>
        <w:tc>
          <w:tcPr>
            <w:tcW w:w="7575" w:type="dxa"/>
          </w:tcPr>
          <w:p w:rsidR="000942B0" w:rsidRDefault="000942B0" w:rsidP="000F710E">
            <w:pPr>
              <w:jc w:val="both"/>
            </w:pPr>
            <w:r>
              <w:rPr>
                <w:rFonts w:ascii="TimesNewRomanPSMT" w:hAnsi="TimesNewRomanPSMT" w:cs="TimesNewRomanPSMT"/>
                <w:color w:val="000000"/>
                <w:szCs w:val="24"/>
              </w:rPr>
              <w:t>the Sound Management of Chemicals</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SPl</w:t>
            </w:r>
          </w:p>
        </w:tc>
        <w:tc>
          <w:tcPr>
            <w:tcW w:w="7575" w:type="dxa"/>
          </w:tcPr>
          <w:p w:rsidR="000942B0" w:rsidRDefault="000942B0" w:rsidP="000F710E">
            <w:pPr>
              <w:jc w:val="both"/>
            </w:pPr>
            <w:r>
              <w:rPr>
                <w:rFonts w:ascii="TimesNewRomanPSMT" w:hAnsi="TimesNewRomanPSMT" w:cs="TimesNewRomanPSMT"/>
                <w:color w:val="000000"/>
                <w:szCs w:val="24"/>
              </w:rPr>
              <w:t>the first strategic priority</w:t>
            </w:r>
          </w:p>
        </w:tc>
      </w:tr>
      <w:tr w:rsidR="000942B0" w:rsidTr="007540DE">
        <w:tc>
          <w:tcPr>
            <w:tcW w:w="1668" w:type="dxa"/>
          </w:tcPr>
          <w:p w:rsidR="000942B0" w:rsidRDefault="000942B0" w:rsidP="000F710E">
            <w:pPr>
              <w:jc w:val="both"/>
            </w:pPr>
            <w:r>
              <w:t>TF</w:t>
            </w:r>
          </w:p>
        </w:tc>
        <w:tc>
          <w:tcPr>
            <w:tcW w:w="7575" w:type="dxa"/>
          </w:tcPr>
          <w:p w:rsidR="000942B0" w:rsidRDefault="000942B0" w:rsidP="000F710E">
            <w:pPr>
              <w:jc w:val="both"/>
            </w:pPr>
            <w:r>
              <w:t>Trust Fund</w:t>
            </w:r>
          </w:p>
        </w:tc>
      </w:tr>
      <w:tr w:rsidR="000942B0" w:rsidTr="007540DE">
        <w:tc>
          <w:tcPr>
            <w:tcW w:w="1668" w:type="dxa"/>
          </w:tcPr>
          <w:p w:rsidR="000942B0" w:rsidRDefault="000942B0" w:rsidP="000F710E">
            <w:pPr>
              <w:jc w:val="both"/>
            </w:pPr>
            <w:r>
              <w:t>ToR</w:t>
            </w:r>
          </w:p>
        </w:tc>
        <w:tc>
          <w:tcPr>
            <w:tcW w:w="7575" w:type="dxa"/>
          </w:tcPr>
          <w:p w:rsidR="000942B0" w:rsidRDefault="000942B0" w:rsidP="000F710E">
            <w:pPr>
              <w:jc w:val="both"/>
            </w:pPr>
            <w:r>
              <w:t>Terms of Reference</w:t>
            </w:r>
          </w:p>
        </w:tc>
      </w:tr>
      <w:tr w:rsidR="000942B0" w:rsidTr="007540DE">
        <w:tc>
          <w:tcPr>
            <w:tcW w:w="1668" w:type="dxa"/>
          </w:tcPr>
          <w:p w:rsidR="000942B0" w:rsidRDefault="000942B0" w:rsidP="000F710E">
            <w:pPr>
              <w:jc w:val="both"/>
            </w:pPr>
            <w:r>
              <w:t>UNDP</w:t>
            </w:r>
          </w:p>
        </w:tc>
        <w:tc>
          <w:tcPr>
            <w:tcW w:w="7575" w:type="dxa"/>
          </w:tcPr>
          <w:p w:rsidR="000942B0" w:rsidRDefault="000942B0" w:rsidP="000F710E">
            <w:pPr>
              <w:jc w:val="both"/>
            </w:pPr>
            <w:r>
              <w:t>United Nations Development Programme</w:t>
            </w:r>
          </w:p>
        </w:tc>
      </w:tr>
      <w:tr w:rsidR="000942B0" w:rsidTr="007540DE">
        <w:tc>
          <w:tcPr>
            <w:tcW w:w="1668" w:type="dxa"/>
          </w:tcPr>
          <w:p w:rsidR="000942B0" w:rsidRDefault="000942B0" w:rsidP="000F710E">
            <w:pPr>
              <w:jc w:val="both"/>
            </w:pPr>
            <w:r>
              <w:t>UNEP</w:t>
            </w:r>
          </w:p>
        </w:tc>
        <w:tc>
          <w:tcPr>
            <w:tcW w:w="7575" w:type="dxa"/>
          </w:tcPr>
          <w:p w:rsidR="000942B0" w:rsidRPr="00AF35C8" w:rsidRDefault="000942B0" w:rsidP="000F710E">
            <w:pPr>
              <w:jc w:val="both"/>
            </w:pPr>
            <w:r w:rsidRPr="00AF35C8">
              <w:t>United Nations Environment Programme</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UNEPIDTIE</w:t>
            </w:r>
          </w:p>
        </w:tc>
        <w:tc>
          <w:tcPr>
            <w:tcW w:w="7575" w:type="dxa"/>
          </w:tcPr>
          <w:p w:rsidR="000942B0" w:rsidRDefault="000942B0" w:rsidP="000F710E">
            <w:pPr>
              <w:jc w:val="both"/>
            </w:pPr>
            <w:r>
              <w:rPr>
                <w:rFonts w:ascii="TimesNewRomanPSMT" w:hAnsi="TimesNewRomanPSMT" w:cs="TimesNewRomanPSMT"/>
                <w:color w:val="000000"/>
                <w:szCs w:val="24"/>
              </w:rPr>
              <w:t>Division for Technology, Industry and Economics</w:t>
            </w:r>
          </w:p>
        </w:tc>
      </w:tr>
      <w:tr w:rsidR="000942B0" w:rsidTr="007540DE">
        <w:tc>
          <w:tcPr>
            <w:tcW w:w="1668" w:type="dxa"/>
          </w:tcPr>
          <w:p w:rsidR="000942B0" w:rsidRDefault="000942B0" w:rsidP="000F710E">
            <w:pPr>
              <w:jc w:val="both"/>
            </w:pPr>
            <w:r>
              <w:t>USD</w:t>
            </w:r>
          </w:p>
        </w:tc>
        <w:tc>
          <w:tcPr>
            <w:tcW w:w="7575" w:type="dxa"/>
          </w:tcPr>
          <w:p w:rsidR="000942B0" w:rsidRDefault="000942B0" w:rsidP="000F710E">
            <w:pPr>
              <w:jc w:val="both"/>
            </w:pPr>
            <w:smartTag w:uri="urn:schemas-microsoft-com:office:smarttags" w:element="place">
              <w:smartTag w:uri="urn:schemas-microsoft-com:office:smarttags" w:element="country-region">
                <w:r>
                  <w:t>United States</w:t>
                </w:r>
              </w:smartTag>
            </w:smartTag>
            <w:r>
              <w:t xml:space="preserve"> Dollar</w:t>
            </w:r>
          </w:p>
        </w:tc>
      </w:tr>
      <w:tr w:rsidR="000942B0" w:rsidTr="007540DE">
        <w:tc>
          <w:tcPr>
            <w:tcW w:w="1668" w:type="dxa"/>
          </w:tcPr>
          <w:p w:rsidR="000942B0" w:rsidRDefault="000942B0" w:rsidP="000F710E">
            <w:pPr>
              <w:jc w:val="both"/>
            </w:pPr>
            <w:r>
              <w:t>WHO</w:t>
            </w:r>
          </w:p>
        </w:tc>
        <w:tc>
          <w:tcPr>
            <w:tcW w:w="7575" w:type="dxa"/>
          </w:tcPr>
          <w:p w:rsidR="000942B0" w:rsidRDefault="000942B0" w:rsidP="000F710E">
            <w:pPr>
              <w:jc w:val="both"/>
            </w:pPr>
            <w:r>
              <w:t>World Health Organization</w:t>
            </w:r>
          </w:p>
        </w:tc>
      </w:tr>
      <w:tr w:rsidR="000942B0" w:rsidTr="007540DE">
        <w:tc>
          <w:tcPr>
            <w:tcW w:w="1668" w:type="dxa"/>
          </w:tcPr>
          <w:p w:rsidR="000942B0" w:rsidRDefault="000942B0" w:rsidP="000F710E">
            <w:pPr>
              <w:jc w:val="both"/>
            </w:pPr>
            <w:r>
              <w:rPr>
                <w:rFonts w:ascii="TimesNewRomanPSMT" w:hAnsi="TimesNewRomanPSMT" w:cs="TimesNewRomanPSMT"/>
                <w:color w:val="000000"/>
                <w:szCs w:val="24"/>
              </w:rPr>
              <w:t>WSSD</w:t>
            </w:r>
          </w:p>
        </w:tc>
        <w:tc>
          <w:tcPr>
            <w:tcW w:w="7575" w:type="dxa"/>
          </w:tcPr>
          <w:p w:rsidR="000942B0" w:rsidRPr="00AF35C8" w:rsidRDefault="000942B0" w:rsidP="000F710E">
            <w:pPr>
              <w:jc w:val="both"/>
            </w:pPr>
            <w:r w:rsidRPr="00AF35C8">
              <w:t xml:space="preserve">World </w:t>
            </w:r>
            <w:smartTag w:uri="urn:schemas-microsoft-com:office:smarttags" w:element="place">
              <w:smartTag w:uri="urn:schemas-microsoft-com:office:smarttags" w:element="City">
                <w:r w:rsidRPr="00AF35C8">
                  <w:t>Summit</w:t>
                </w:r>
              </w:smartTag>
            </w:smartTag>
            <w:r w:rsidRPr="00AF35C8">
              <w:t xml:space="preserve"> on Sustainable Development</w:t>
            </w:r>
          </w:p>
        </w:tc>
      </w:tr>
    </w:tbl>
    <w:p w:rsidR="00AD7A56" w:rsidRDefault="00AD7A56" w:rsidP="000F710E">
      <w:pPr>
        <w:pStyle w:val="Heading1"/>
        <w:rPr>
          <w:rFonts w:cs="Times New Roman"/>
          <w:szCs w:val="24"/>
          <w:lang w:val="ru-RU"/>
        </w:rPr>
      </w:pPr>
    </w:p>
    <w:p w:rsidR="00352609" w:rsidRPr="00D2238B" w:rsidRDefault="005D0B24" w:rsidP="000F710E">
      <w:pPr>
        <w:pStyle w:val="Heading1"/>
        <w:rPr>
          <w:rFonts w:cs="Times New Roman"/>
          <w:b w:val="0"/>
          <w:bCs/>
          <w:szCs w:val="24"/>
        </w:rPr>
      </w:pPr>
      <w:r w:rsidRPr="005D0B24">
        <w:rPr>
          <w:rFonts w:cs="Times New Roman"/>
          <w:szCs w:val="24"/>
        </w:rPr>
        <w:t xml:space="preserve">1. </w:t>
      </w:r>
      <w:r w:rsidR="00352609" w:rsidRPr="00D2238B">
        <w:rPr>
          <w:rFonts w:cs="Times New Roman"/>
          <w:szCs w:val="24"/>
        </w:rPr>
        <w:t>executive summary</w:t>
      </w:r>
    </w:p>
    <w:p w:rsidR="00352609" w:rsidRPr="00D2238B" w:rsidRDefault="00352609" w:rsidP="000F710E">
      <w:pPr>
        <w:ind w:left="360"/>
        <w:jc w:val="both"/>
        <w:rPr>
          <w:rFonts w:cs="Times New Roman"/>
          <w:b/>
          <w:bCs/>
          <w:szCs w:val="24"/>
        </w:rPr>
      </w:pPr>
    </w:p>
    <w:p w:rsidR="00352609" w:rsidRPr="005D0B24" w:rsidRDefault="00F50848" w:rsidP="000F710E">
      <w:pPr>
        <w:pStyle w:val="Heading2"/>
        <w:numPr>
          <w:ilvl w:val="1"/>
          <w:numId w:val="53"/>
        </w:numPr>
        <w:jc w:val="both"/>
        <w:rPr>
          <w:rFonts w:ascii="Times New Roman" w:hAnsi="Times New Roman" w:cs="Times New Roman"/>
          <w:sz w:val="24"/>
          <w:szCs w:val="24"/>
        </w:rPr>
      </w:pPr>
      <w:bookmarkStart w:id="5" w:name="_Toc319228819"/>
      <w:bookmarkStart w:id="6" w:name="_Toc320124970"/>
      <w:bookmarkStart w:id="7" w:name="_Toc320486870"/>
      <w:bookmarkStart w:id="8" w:name="_Toc320487929"/>
      <w:bookmarkStart w:id="9" w:name="_Toc320488067"/>
      <w:r>
        <w:rPr>
          <w:rFonts w:ascii="Times New Roman" w:hAnsi="Times New Roman" w:cs="Times New Roman"/>
          <w:sz w:val="24"/>
          <w:szCs w:val="24"/>
        </w:rPr>
        <w:t>1.1. Brief</w:t>
      </w:r>
      <w:r w:rsidR="00352609" w:rsidRPr="005D0B24">
        <w:rPr>
          <w:rFonts w:ascii="Times New Roman" w:hAnsi="Times New Roman" w:cs="Times New Roman"/>
          <w:sz w:val="24"/>
          <w:szCs w:val="24"/>
        </w:rPr>
        <w:t xml:space="preserve"> description of project</w:t>
      </w:r>
      <w:bookmarkEnd w:id="5"/>
      <w:bookmarkEnd w:id="6"/>
      <w:bookmarkEnd w:id="7"/>
      <w:bookmarkEnd w:id="8"/>
      <w:bookmarkEnd w:id="9"/>
    </w:p>
    <w:p w:rsidR="00352609" w:rsidRPr="00D2238B" w:rsidRDefault="00352609" w:rsidP="000F710E">
      <w:pPr>
        <w:autoSpaceDE w:val="0"/>
        <w:autoSpaceDN w:val="0"/>
        <w:adjustRightInd w:val="0"/>
        <w:spacing w:before="120"/>
        <w:jc w:val="both"/>
        <w:rPr>
          <w:rFonts w:cs="Times New Roman"/>
          <w:b/>
          <w:bCs/>
          <w:color w:val="000000"/>
          <w:szCs w:val="24"/>
        </w:rPr>
      </w:pPr>
      <w:r w:rsidRPr="00D2238B">
        <w:rPr>
          <w:rFonts w:cs="Times New Roman"/>
          <w:color w:val="000000"/>
          <w:szCs w:val="24"/>
        </w:rPr>
        <w:t xml:space="preserve">With the support of the Strategic Approach to International Chemicals Management (SAICM) Quick Start Programme (QSP) Trust Fund, UNDP works with the Government of the Kyrgyz Republic – and calls upon the expertise of the Chemicals Branch of the United Nations Environment Programme, Division for Technology, Industry and Economics (UNEPIDTIE) - to assist the country in addressing the second and third strategic priorities (SP2/SP3) of section IV of the SAICM Overarching Policy Strategy </w:t>
      </w:r>
      <w:r w:rsidRPr="00D2238B">
        <w:rPr>
          <w:rFonts w:cs="Times New Roman"/>
          <w:b/>
          <w:bCs/>
          <w:color w:val="000000"/>
          <w:szCs w:val="24"/>
        </w:rPr>
        <w:t>(</w:t>
      </w:r>
      <w:hyperlink r:id="rId11" w:history="1">
        <w:r w:rsidR="007540DE" w:rsidRPr="00AD391F">
          <w:rPr>
            <w:rStyle w:val="Hyperlink"/>
            <w:rFonts w:cs="Times New Roman"/>
            <w:b/>
            <w:bCs/>
            <w:szCs w:val="24"/>
          </w:rPr>
          <w:t>http://www.chem.unep.ch/saicm/</w:t>
        </w:r>
      </w:hyperlink>
      <w:r w:rsidRPr="00D2238B">
        <w:rPr>
          <w:rFonts w:cs="Times New Roman"/>
          <w:b/>
          <w:bCs/>
          <w:color w:val="000000"/>
          <w:szCs w:val="24"/>
        </w:rPr>
        <w:t>),</w:t>
      </w:r>
      <w:r w:rsidR="007540DE" w:rsidRPr="007540DE">
        <w:rPr>
          <w:rFonts w:cs="Times New Roman"/>
          <w:b/>
          <w:bCs/>
          <w:color w:val="000000"/>
          <w:szCs w:val="24"/>
        </w:rPr>
        <w:t xml:space="preserve"> </w:t>
      </w:r>
      <w:r w:rsidRPr="00D2238B">
        <w:rPr>
          <w:rFonts w:cs="Times New Roman"/>
          <w:b/>
          <w:bCs/>
          <w:color w:val="000000"/>
          <w:szCs w:val="24"/>
        </w:rPr>
        <w:t>namely:</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 Development and strengthening of national chemicals management institutions, plans, programmes and activities to implement the Strategic Approach, building upon work conducted to implement international chemicals-related agreements and initiatives; and, </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Undertaking analysis, interagency coordination, and public participation activities directed at enabling the implementation of the Strategic Approach by integrating - i.e. mainstreaming – the sound management of chemicals in national strategies, and thereby informing development assistance cooperation priorities.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Extensive experience has been gathered and can be shared between countries with respect to the first strategic priority (SPl), that is to develop or update national chemicals profiles2, but much less experience has been accumulated with respect to the two other strategic priorities. In order to best support the Government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to:</w:t>
      </w:r>
    </w:p>
    <w:p w:rsidR="00352609" w:rsidRPr="00D2238B" w:rsidRDefault="00352609" w:rsidP="000F710E">
      <w:pPr>
        <w:numPr>
          <w:ilvl w:val="0"/>
          <w:numId w:val="3"/>
        </w:numPr>
        <w:autoSpaceDE w:val="0"/>
        <w:autoSpaceDN w:val="0"/>
        <w:adjustRightInd w:val="0"/>
        <w:spacing w:before="120"/>
        <w:ind w:left="0"/>
        <w:jc w:val="both"/>
        <w:rPr>
          <w:rFonts w:cs="Times New Roman"/>
          <w:color w:val="000000"/>
          <w:szCs w:val="24"/>
        </w:rPr>
      </w:pPr>
      <w:r w:rsidRPr="00D2238B">
        <w:rPr>
          <w:rFonts w:cs="Times New Roman"/>
          <w:color w:val="000000"/>
          <w:szCs w:val="24"/>
        </w:rPr>
        <w:t>assess their sound management of chemicals regime relative to the strategic objectives of the SAICM Overarching Policy Strategy and put in place a plan to begin addressing gaps in the national regime; and,</w:t>
      </w:r>
    </w:p>
    <w:p w:rsidR="00352609" w:rsidRPr="00D2238B" w:rsidRDefault="00352609" w:rsidP="000F710E">
      <w:pPr>
        <w:numPr>
          <w:ilvl w:val="0"/>
          <w:numId w:val="3"/>
        </w:numPr>
        <w:autoSpaceDE w:val="0"/>
        <w:autoSpaceDN w:val="0"/>
        <w:adjustRightInd w:val="0"/>
        <w:spacing w:before="120"/>
        <w:ind w:left="0"/>
        <w:jc w:val="both"/>
        <w:rPr>
          <w:rFonts w:cs="Times New Roman"/>
          <w:color w:val="000000"/>
          <w:szCs w:val="24"/>
        </w:rPr>
      </w:pPr>
      <w:r w:rsidRPr="00D2238B">
        <w:rPr>
          <w:rFonts w:cs="Times New Roman"/>
          <w:color w:val="000000"/>
          <w:szCs w:val="24"/>
        </w:rPr>
        <w:t>help improve the incorporation of national sound management of chemicals priorities into the National development planning agenda, UNDP will apply guidance contained in its Technical Guide for Mainstreaming the Sound Management of Chemicals (SMC) in MDG-Based Policies and Plans, to assist the government and the UN Country Team to recognize and assess opportunities for incorporating SMC into national development policies and planning in support of the Millennium Development Goals (MDGs).</w:t>
      </w:r>
    </w:p>
    <w:p w:rsidR="00352609" w:rsidRPr="00D2238B" w:rsidRDefault="00352609" w:rsidP="000F710E">
      <w:pPr>
        <w:autoSpaceDE w:val="0"/>
        <w:autoSpaceDN w:val="0"/>
        <w:adjustRightInd w:val="0"/>
        <w:spacing w:before="120"/>
        <w:jc w:val="both"/>
        <w:rPr>
          <w:rFonts w:cs="Times New Roman"/>
          <w:szCs w:val="24"/>
        </w:rPr>
      </w:pPr>
      <w:r w:rsidRPr="00D2238B">
        <w:rPr>
          <w:rFonts w:cs="Times New Roman"/>
          <w:color w:val="000000"/>
          <w:szCs w:val="24"/>
        </w:rPr>
        <w:t>UNEP Chemicals will lend its expertise to the implementation of the project through guidance contained in the Health and Environment Linkages (HELI) Initiative, developed jointly with the WHO. The HELI initiative promotes an inter-sectoral approach to decision-making that includes consideration of the full range of environment a1 and health impacts of decisions and emphasizes that efforts to protect environmental health should be integrated with, and support, national development plans as well as sustainable development objectives.</w:t>
      </w:r>
    </w:p>
    <w:p w:rsidR="00352609" w:rsidRPr="00F50848" w:rsidRDefault="00F50848" w:rsidP="000F710E">
      <w:pPr>
        <w:pStyle w:val="Heading2"/>
        <w:numPr>
          <w:ilvl w:val="1"/>
          <w:numId w:val="53"/>
        </w:numPr>
        <w:jc w:val="both"/>
        <w:rPr>
          <w:rFonts w:ascii="Times New Roman" w:hAnsi="Times New Roman" w:cs="Times New Roman"/>
          <w:bCs w:val="0"/>
          <w:sz w:val="24"/>
          <w:szCs w:val="24"/>
        </w:rPr>
      </w:pPr>
      <w:bookmarkStart w:id="10" w:name="_Toc320124971"/>
      <w:bookmarkStart w:id="11" w:name="_Toc320486871"/>
      <w:bookmarkStart w:id="12" w:name="_Toc320487930"/>
      <w:bookmarkStart w:id="13" w:name="_Toc320488068"/>
      <w:r>
        <w:rPr>
          <w:rFonts w:ascii="Times New Roman" w:hAnsi="Times New Roman" w:cs="Times New Roman"/>
          <w:bCs w:val="0"/>
          <w:sz w:val="24"/>
          <w:szCs w:val="24"/>
        </w:rPr>
        <w:t>1.2</w:t>
      </w:r>
      <w:r w:rsidR="00875D8B">
        <w:rPr>
          <w:rFonts w:ascii="Times New Roman" w:hAnsi="Times New Roman" w:cs="Times New Roman"/>
          <w:bCs w:val="0"/>
          <w:sz w:val="24"/>
          <w:szCs w:val="24"/>
        </w:rPr>
        <w:t>. Evaluation</w:t>
      </w:r>
      <w:r w:rsidR="00352609" w:rsidRPr="00D2238B">
        <w:rPr>
          <w:rFonts w:ascii="Times New Roman" w:hAnsi="Times New Roman" w:cs="Times New Roman"/>
          <w:bCs w:val="0"/>
          <w:sz w:val="24"/>
          <w:szCs w:val="24"/>
        </w:rPr>
        <w:t xml:space="preserve"> </w:t>
      </w:r>
      <w:bookmarkEnd w:id="10"/>
      <w:bookmarkEnd w:id="11"/>
      <w:bookmarkEnd w:id="12"/>
      <w:bookmarkEnd w:id="13"/>
      <w:r w:rsidR="00352609" w:rsidRPr="00D2238B">
        <w:rPr>
          <w:rFonts w:ascii="Times New Roman" w:hAnsi="Times New Roman" w:cs="Times New Roman"/>
          <w:bCs w:val="0"/>
          <w:sz w:val="24"/>
          <w:szCs w:val="24"/>
        </w:rPr>
        <w:t>objectives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objective of the consultancy is to perform an independent evaluation of the project implementation. The evaluation is focusing on the effectiveness, efficiency and timeliness of the project implementation; highlighting issues requiring decisions and actions; presenting lessons learned about project design, implementation and management and identifying course correction.</w:t>
      </w:r>
    </w:p>
    <w:p w:rsidR="00352609" w:rsidRPr="00D2238B" w:rsidRDefault="00F50848" w:rsidP="000F710E">
      <w:pPr>
        <w:pStyle w:val="Heading2"/>
        <w:numPr>
          <w:ilvl w:val="1"/>
          <w:numId w:val="53"/>
        </w:numPr>
        <w:jc w:val="both"/>
        <w:rPr>
          <w:rFonts w:ascii="Times New Roman" w:hAnsi="Times New Roman" w:cs="Times New Roman"/>
          <w:sz w:val="24"/>
          <w:szCs w:val="24"/>
        </w:rPr>
      </w:pPr>
      <w:bookmarkStart w:id="14" w:name="_Toc320486872"/>
      <w:bookmarkStart w:id="15" w:name="_Toc320487931"/>
      <w:bookmarkStart w:id="16" w:name="_Toc320488069"/>
      <w:bookmarkStart w:id="17" w:name="_Toc319228821"/>
      <w:bookmarkStart w:id="18" w:name="_Toc320124972"/>
      <w:r>
        <w:rPr>
          <w:rFonts w:ascii="Times New Roman" w:hAnsi="Times New Roman" w:cs="Times New Roman"/>
          <w:sz w:val="24"/>
          <w:szCs w:val="24"/>
        </w:rPr>
        <w:t xml:space="preserve">1.3. </w:t>
      </w:r>
      <w:r w:rsidR="00352609" w:rsidRPr="00D2238B">
        <w:rPr>
          <w:rFonts w:ascii="Times New Roman" w:hAnsi="Times New Roman" w:cs="Times New Roman"/>
          <w:sz w:val="24"/>
          <w:szCs w:val="24"/>
        </w:rPr>
        <w:t>Main conclusions, recommendations and lessons learned</w:t>
      </w:r>
      <w:bookmarkEnd w:id="14"/>
      <w:bookmarkEnd w:id="15"/>
      <w:bookmarkEnd w:id="16"/>
      <w:r w:rsidR="00352609" w:rsidRPr="00D2238B">
        <w:rPr>
          <w:rFonts w:ascii="Times New Roman" w:hAnsi="Times New Roman" w:cs="Times New Roman"/>
          <w:sz w:val="24"/>
          <w:szCs w:val="24"/>
        </w:rPr>
        <w:t xml:space="preserve"> </w:t>
      </w:r>
      <w:bookmarkEnd w:id="17"/>
      <w:bookmarkEnd w:id="18"/>
    </w:p>
    <w:p w:rsidR="00352609" w:rsidRPr="00D2238B" w:rsidRDefault="00352609" w:rsidP="000F710E">
      <w:pPr>
        <w:jc w:val="both"/>
        <w:rPr>
          <w:rFonts w:cs="Times New Roman"/>
          <w:szCs w:val="24"/>
        </w:rPr>
      </w:pPr>
      <w:r w:rsidRPr="00D2238B">
        <w:rPr>
          <w:rFonts w:cs="Times New Roman"/>
          <w:szCs w:val="24"/>
        </w:rPr>
        <w:t xml:space="preserve">•  Due to political instability in </w:t>
      </w:r>
      <w:smartTag w:uri="urn:schemas-microsoft-com:office:smarttags" w:element="place">
        <w:smartTag w:uri="urn:schemas-microsoft-com:office:smarttags" w:element="country-region">
          <w:r w:rsidRPr="00D2238B">
            <w:rPr>
              <w:rFonts w:cs="Times New Roman"/>
              <w:szCs w:val="24"/>
            </w:rPr>
            <w:t>Kyrgyzstan</w:t>
          </w:r>
        </w:smartTag>
      </w:smartTag>
      <w:r w:rsidRPr="00D2238B">
        <w:rPr>
          <w:rFonts w:cs="Times New Roman"/>
          <w:szCs w:val="24"/>
        </w:rPr>
        <w:t xml:space="preserve"> in 2010, the project start-up had to be postponed and the actual project implementation started in July, 2011.  </w:t>
      </w:r>
    </w:p>
    <w:p w:rsidR="00352609" w:rsidRPr="00D2238B" w:rsidRDefault="00352609" w:rsidP="000F710E">
      <w:pPr>
        <w:jc w:val="both"/>
        <w:rPr>
          <w:rFonts w:cs="Times New Roman"/>
          <w:szCs w:val="24"/>
        </w:rPr>
      </w:pPr>
      <w:r w:rsidRPr="00D2238B">
        <w:rPr>
          <w:rFonts w:cs="Times New Roman"/>
          <w:szCs w:val="24"/>
        </w:rPr>
        <w:lastRenderedPageBreak/>
        <w:t xml:space="preserve">• The project was approved in 2011; the Project Manager was hired in July, 2011. There was a delay in project staff recruitment, which contributed to the delay of project implementation for 2 months. </w:t>
      </w:r>
    </w:p>
    <w:p w:rsidR="00352609" w:rsidRPr="00D2238B" w:rsidRDefault="00352609" w:rsidP="000F710E">
      <w:pPr>
        <w:jc w:val="both"/>
        <w:rPr>
          <w:rFonts w:cs="Times New Roman"/>
          <w:snapToGrid w:val="0"/>
          <w:szCs w:val="24"/>
        </w:rPr>
      </w:pPr>
      <w:r w:rsidRPr="00D2238B">
        <w:rPr>
          <w:rFonts w:cs="Times New Roman"/>
          <w:szCs w:val="24"/>
        </w:rPr>
        <w:t xml:space="preserve">• Due to the fact that the project implementation depended on political situation in the country, </w:t>
      </w:r>
      <w:r w:rsidRPr="00D2238B">
        <w:rPr>
          <w:rFonts w:cs="Times New Roman"/>
          <w:snapToGrid w:val="0"/>
          <w:szCs w:val="24"/>
        </w:rPr>
        <w:t xml:space="preserve">the extension of the project life is necessary to accomplish the remainder activities for having a logical completion of the major activities. Thus, the non-cost extension of the project for 10 months was suggested. </w:t>
      </w:r>
    </w:p>
    <w:p w:rsidR="00352609" w:rsidRPr="00D2238B" w:rsidRDefault="00352609" w:rsidP="000F710E">
      <w:pPr>
        <w:jc w:val="both"/>
        <w:rPr>
          <w:rFonts w:cs="Times New Roman"/>
          <w:szCs w:val="24"/>
        </w:rPr>
      </w:pPr>
      <w:r w:rsidRPr="00D2238B">
        <w:rPr>
          <w:rFonts w:cs="Times New Roman"/>
          <w:szCs w:val="24"/>
        </w:rPr>
        <w:t xml:space="preserve">• Management of the project </w:t>
      </w:r>
      <w:r w:rsidRPr="00D2238B">
        <w:rPr>
          <w:rStyle w:val="hps"/>
          <w:rFonts w:cs="Times New Roman"/>
          <w:color w:val="333333"/>
          <w:szCs w:val="24"/>
        </w:rPr>
        <w:t>is based on</w:t>
      </w:r>
      <w:r w:rsidRPr="00D2238B">
        <w:rPr>
          <w:rFonts w:cs="Times New Roman"/>
          <w:color w:val="333333"/>
          <w:szCs w:val="24"/>
        </w:rPr>
        <w:t xml:space="preserve"> </w:t>
      </w:r>
      <w:r w:rsidRPr="00D2238B">
        <w:rPr>
          <w:rStyle w:val="hps"/>
          <w:rFonts w:cs="Times New Roman"/>
          <w:color w:val="333333"/>
          <w:szCs w:val="24"/>
        </w:rPr>
        <w:t>trusting</w:t>
      </w:r>
      <w:r w:rsidRPr="00D2238B">
        <w:rPr>
          <w:rFonts w:cs="Times New Roman"/>
          <w:color w:val="333333"/>
          <w:szCs w:val="24"/>
        </w:rPr>
        <w:t xml:space="preserve">, </w:t>
      </w:r>
      <w:r w:rsidRPr="00D2238B">
        <w:rPr>
          <w:rStyle w:val="hps"/>
          <w:rFonts w:cs="Times New Roman"/>
          <w:color w:val="333333"/>
          <w:szCs w:val="24"/>
        </w:rPr>
        <w:t>professional relationship</w:t>
      </w:r>
      <w:r w:rsidRPr="00D2238B">
        <w:rPr>
          <w:rFonts w:cs="Times New Roman"/>
          <w:color w:val="333333"/>
          <w:szCs w:val="24"/>
        </w:rPr>
        <w:t xml:space="preserve"> </w:t>
      </w:r>
      <w:r w:rsidRPr="00D2238B">
        <w:rPr>
          <w:rStyle w:val="hps"/>
          <w:rFonts w:cs="Times New Roman"/>
          <w:color w:val="333333"/>
          <w:szCs w:val="24"/>
        </w:rPr>
        <w:t>between the</w:t>
      </w:r>
      <w:r w:rsidRPr="00D2238B">
        <w:rPr>
          <w:rFonts w:cs="Times New Roman"/>
          <w:color w:val="333333"/>
          <w:szCs w:val="24"/>
        </w:rPr>
        <w:t xml:space="preserve"> </w:t>
      </w:r>
      <w:r w:rsidRPr="00D2238B">
        <w:rPr>
          <w:rStyle w:val="hps"/>
          <w:rFonts w:cs="Times New Roman"/>
          <w:color w:val="333333"/>
          <w:szCs w:val="24"/>
        </w:rPr>
        <w:t>stakeholders, and</w:t>
      </w:r>
      <w:r w:rsidRPr="00D2238B">
        <w:rPr>
          <w:rFonts w:cs="Times New Roman"/>
          <w:color w:val="333333"/>
          <w:szCs w:val="24"/>
        </w:rPr>
        <w:t xml:space="preserve"> the project </w:t>
      </w:r>
      <w:r w:rsidRPr="00D2238B">
        <w:rPr>
          <w:rStyle w:val="hps"/>
          <w:rFonts w:cs="Times New Roman"/>
          <w:color w:val="333333"/>
          <w:szCs w:val="24"/>
        </w:rPr>
        <w:t>experts have a responsible attitude</w:t>
      </w:r>
      <w:r w:rsidRPr="00D2238B">
        <w:rPr>
          <w:rFonts w:cs="Times New Roman"/>
          <w:color w:val="333333"/>
          <w:szCs w:val="24"/>
        </w:rPr>
        <w:t xml:space="preserve"> </w:t>
      </w:r>
      <w:r w:rsidRPr="00D2238B">
        <w:rPr>
          <w:rStyle w:val="hps"/>
          <w:rFonts w:cs="Times New Roman"/>
          <w:color w:val="333333"/>
          <w:szCs w:val="24"/>
        </w:rPr>
        <w:t>towards producing</w:t>
      </w:r>
      <w:r w:rsidRPr="00D2238B">
        <w:rPr>
          <w:rFonts w:cs="Times New Roman"/>
          <w:color w:val="333333"/>
          <w:szCs w:val="24"/>
        </w:rPr>
        <w:t xml:space="preserve"> the </w:t>
      </w:r>
      <w:r w:rsidRPr="00D2238B">
        <w:rPr>
          <w:rStyle w:val="hps"/>
          <w:rFonts w:cs="Times New Roman"/>
          <w:color w:val="333333"/>
          <w:szCs w:val="24"/>
        </w:rPr>
        <w:t>significant</w:t>
      </w:r>
      <w:r w:rsidRPr="00D2238B">
        <w:rPr>
          <w:rFonts w:cs="Times New Roman"/>
          <w:color w:val="333333"/>
          <w:szCs w:val="24"/>
        </w:rPr>
        <w:t xml:space="preserve"> </w:t>
      </w:r>
      <w:r w:rsidRPr="00D2238B">
        <w:rPr>
          <w:rStyle w:val="hps"/>
          <w:rFonts w:cs="Times New Roman"/>
          <w:color w:val="333333"/>
          <w:szCs w:val="24"/>
        </w:rPr>
        <w:t>results</w:t>
      </w:r>
      <w:r w:rsidRPr="00D2238B">
        <w:rPr>
          <w:rFonts w:cs="Times New Roman"/>
          <w:color w:val="333333"/>
          <w:szCs w:val="24"/>
        </w:rPr>
        <w:t xml:space="preserve"> </w:t>
      </w:r>
      <w:r w:rsidRPr="00D2238B">
        <w:rPr>
          <w:rStyle w:val="hps"/>
          <w:rFonts w:cs="Times New Roman"/>
          <w:color w:val="333333"/>
          <w:szCs w:val="24"/>
        </w:rPr>
        <w:t>for the country</w:t>
      </w:r>
    </w:p>
    <w:p w:rsidR="00352609" w:rsidRPr="00D2238B" w:rsidRDefault="00352609" w:rsidP="000F710E">
      <w:pPr>
        <w:jc w:val="both"/>
        <w:rPr>
          <w:rStyle w:val="hps"/>
          <w:rFonts w:cs="Times New Roman"/>
          <w:color w:val="333333"/>
          <w:szCs w:val="24"/>
        </w:rPr>
      </w:pPr>
      <w:r w:rsidRPr="00D2238B">
        <w:rPr>
          <w:rFonts w:cs="Times New Roman"/>
          <w:szCs w:val="24"/>
        </w:rPr>
        <w:t xml:space="preserve"> • </w:t>
      </w:r>
      <w:r w:rsidRPr="00D2238B">
        <w:rPr>
          <w:rStyle w:val="hps"/>
          <w:rFonts w:cs="Times New Roman"/>
          <w:color w:val="333333"/>
          <w:szCs w:val="24"/>
        </w:rPr>
        <w:t>The project</w:t>
      </w:r>
      <w:r w:rsidRPr="00D2238B">
        <w:rPr>
          <w:rFonts w:cs="Times New Roman"/>
          <w:color w:val="333333"/>
          <w:szCs w:val="24"/>
        </w:rPr>
        <w:t xml:space="preserve"> </w:t>
      </w:r>
      <w:r w:rsidRPr="00D2238B">
        <w:rPr>
          <w:rStyle w:val="hps"/>
          <w:rFonts w:cs="Times New Roman"/>
          <w:color w:val="333333"/>
          <w:szCs w:val="24"/>
        </w:rPr>
        <w:t>activities must</w:t>
      </w:r>
      <w:r w:rsidRPr="00D2238B">
        <w:rPr>
          <w:rFonts w:cs="Times New Roman"/>
          <w:color w:val="333333"/>
          <w:szCs w:val="24"/>
        </w:rPr>
        <w:t xml:space="preserve"> </w:t>
      </w:r>
      <w:r w:rsidRPr="00D2238B">
        <w:rPr>
          <w:rStyle w:val="hps"/>
          <w:rFonts w:cs="Times New Roman"/>
          <w:color w:val="333333"/>
          <w:szCs w:val="24"/>
        </w:rPr>
        <w:t>take into account</w:t>
      </w:r>
      <w:r w:rsidRPr="00D2238B">
        <w:rPr>
          <w:rFonts w:cs="Times New Roman"/>
          <w:color w:val="333333"/>
          <w:szCs w:val="24"/>
        </w:rPr>
        <w:t xml:space="preserve"> the </w:t>
      </w:r>
      <w:r w:rsidRPr="00D2238B">
        <w:rPr>
          <w:rStyle w:val="hps"/>
          <w:rFonts w:cs="Times New Roman"/>
          <w:color w:val="333333"/>
          <w:szCs w:val="24"/>
        </w:rPr>
        <w:t>gender issues,</w:t>
      </w:r>
      <w:r w:rsidRPr="00D2238B">
        <w:rPr>
          <w:rFonts w:cs="Times New Roman"/>
          <w:color w:val="333333"/>
          <w:szCs w:val="24"/>
        </w:rPr>
        <w:t xml:space="preserve"> </w:t>
      </w:r>
      <w:r w:rsidRPr="00D2238B">
        <w:rPr>
          <w:rStyle w:val="hps"/>
          <w:rFonts w:cs="Times New Roman"/>
          <w:color w:val="333333"/>
          <w:szCs w:val="24"/>
        </w:rPr>
        <w:t>as well as the harmful effects of</w:t>
      </w:r>
      <w:r w:rsidRPr="00D2238B">
        <w:rPr>
          <w:rFonts w:cs="Times New Roman"/>
          <w:color w:val="333333"/>
          <w:szCs w:val="24"/>
        </w:rPr>
        <w:t xml:space="preserve"> </w:t>
      </w:r>
      <w:r w:rsidRPr="00D2238B">
        <w:rPr>
          <w:rStyle w:val="hps"/>
          <w:rFonts w:cs="Times New Roman"/>
          <w:color w:val="333333"/>
          <w:szCs w:val="24"/>
        </w:rPr>
        <w:t>chemicals</w:t>
      </w:r>
      <w:r w:rsidRPr="00D2238B">
        <w:rPr>
          <w:rFonts w:cs="Times New Roman"/>
          <w:color w:val="333333"/>
          <w:szCs w:val="24"/>
        </w:rPr>
        <w:t xml:space="preserve"> </w:t>
      </w:r>
      <w:r w:rsidRPr="00D2238B">
        <w:rPr>
          <w:rStyle w:val="hps"/>
          <w:rFonts w:cs="Times New Roman"/>
          <w:color w:val="333333"/>
          <w:szCs w:val="24"/>
        </w:rPr>
        <w:t xml:space="preserve">on the poor, since the cases of </w:t>
      </w:r>
      <w:r w:rsidRPr="00D2238B">
        <w:rPr>
          <w:rFonts w:cs="Times New Roman"/>
          <w:color w:val="333333"/>
          <w:szCs w:val="24"/>
        </w:rPr>
        <w:t>illegal</w:t>
      </w:r>
      <w:r w:rsidRPr="00D2238B">
        <w:rPr>
          <w:rStyle w:val="hps"/>
          <w:rFonts w:cs="Times New Roman"/>
          <w:color w:val="333333"/>
          <w:szCs w:val="24"/>
        </w:rPr>
        <w:t xml:space="preserve"> excavations</w:t>
      </w:r>
      <w:r w:rsidRPr="00D2238B">
        <w:rPr>
          <w:rFonts w:cs="Times New Roman"/>
          <w:color w:val="333333"/>
          <w:szCs w:val="24"/>
        </w:rPr>
        <w:t xml:space="preserve"> </w:t>
      </w:r>
      <w:r w:rsidRPr="00D2238B">
        <w:rPr>
          <w:rStyle w:val="hps"/>
          <w:rFonts w:cs="Times New Roman"/>
          <w:color w:val="333333"/>
          <w:szCs w:val="24"/>
        </w:rPr>
        <w:t>of landfills of obsolete</w:t>
      </w:r>
      <w:r w:rsidRPr="00D2238B">
        <w:rPr>
          <w:rFonts w:cs="Times New Roman"/>
          <w:color w:val="333333"/>
          <w:szCs w:val="24"/>
        </w:rPr>
        <w:t xml:space="preserve"> </w:t>
      </w:r>
      <w:r w:rsidRPr="00D2238B">
        <w:rPr>
          <w:rStyle w:val="hps"/>
          <w:rFonts w:cs="Times New Roman"/>
          <w:color w:val="333333"/>
          <w:szCs w:val="24"/>
        </w:rPr>
        <w:t>POPs-</w:t>
      </w:r>
      <w:r w:rsidRPr="00D2238B">
        <w:rPr>
          <w:rFonts w:cs="Times New Roman"/>
          <w:color w:val="333333"/>
          <w:szCs w:val="24"/>
        </w:rPr>
        <w:t xml:space="preserve"> </w:t>
      </w:r>
      <w:r w:rsidRPr="00D2238B">
        <w:rPr>
          <w:rStyle w:val="hps"/>
          <w:rFonts w:cs="Times New Roman"/>
          <w:color w:val="333333"/>
          <w:szCs w:val="24"/>
        </w:rPr>
        <w:t>pesticides and</w:t>
      </w:r>
      <w:r w:rsidRPr="00D2238B">
        <w:rPr>
          <w:rFonts w:cs="Times New Roman"/>
          <w:color w:val="333333"/>
          <w:szCs w:val="24"/>
        </w:rPr>
        <w:t xml:space="preserve"> </w:t>
      </w:r>
      <w:r w:rsidRPr="00D2238B">
        <w:rPr>
          <w:rStyle w:val="hps"/>
          <w:rFonts w:cs="Times New Roman"/>
          <w:color w:val="333333"/>
          <w:szCs w:val="24"/>
        </w:rPr>
        <w:t>waste by the</w:t>
      </w:r>
      <w:r w:rsidRPr="00D2238B">
        <w:rPr>
          <w:rFonts w:cs="Times New Roman"/>
          <w:color w:val="333333"/>
          <w:szCs w:val="24"/>
        </w:rPr>
        <w:t xml:space="preserve"> </w:t>
      </w:r>
      <w:r w:rsidRPr="00D2238B">
        <w:rPr>
          <w:rStyle w:val="hps"/>
          <w:rFonts w:cs="Times New Roman"/>
          <w:color w:val="333333"/>
          <w:szCs w:val="24"/>
        </w:rPr>
        <w:t>poor of</w:t>
      </w:r>
      <w:r w:rsidRPr="00D2238B">
        <w:rPr>
          <w:rFonts w:cs="Times New Roman"/>
          <w:color w:val="333333"/>
          <w:szCs w:val="24"/>
        </w:rPr>
        <w:t xml:space="preserve"> </w:t>
      </w:r>
      <w:r w:rsidRPr="00D2238B">
        <w:rPr>
          <w:rStyle w:val="hps"/>
          <w:rFonts w:cs="Times New Roman"/>
          <w:color w:val="333333"/>
          <w:szCs w:val="24"/>
        </w:rPr>
        <w:t>Jalalabad</w:t>
      </w:r>
      <w:r w:rsidRPr="00D2238B">
        <w:rPr>
          <w:rFonts w:cs="Times New Roman"/>
          <w:color w:val="333333"/>
          <w:szCs w:val="24"/>
        </w:rPr>
        <w:t xml:space="preserve"> </w:t>
      </w:r>
      <w:r w:rsidRPr="00D2238B">
        <w:rPr>
          <w:rStyle w:val="hps"/>
          <w:rFonts w:cs="Times New Roman"/>
          <w:color w:val="333333"/>
          <w:szCs w:val="24"/>
        </w:rPr>
        <w:t>and Naryn oblasts take place</w:t>
      </w:r>
      <w:r w:rsidRPr="00D2238B">
        <w:rPr>
          <w:rFonts w:cs="Times New Roman"/>
          <w:color w:val="333333"/>
          <w:szCs w:val="24"/>
        </w:rPr>
        <w:t xml:space="preserve">. </w:t>
      </w:r>
      <w:r w:rsidRPr="00D2238B">
        <w:rPr>
          <w:rStyle w:val="hps"/>
          <w:rFonts w:cs="Times New Roman"/>
          <w:color w:val="333333"/>
          <w:szCs w:val="24"/>
        </w:rPr>
        <w:t>The project</w:t>
      </w:r>
      <w:r w:rsidRPr="00D2238B">
        <w:rPr>
          <w:rFonts w:cs="Times New Roman"/>
          <w:color w:val="333333"/>
          <w:szCs w:val="24"/>
        </w:rPr>
        <w:t xml:space="preserve"> </w:t>
      </w:r>
      <w:r w:rsidRPr="00D2238B">
        <w:rPr>
          <w:rStyle w:val="hps"/>
          <w:rFonts w:cs="Times New Roman"/>
          <w:color w:val="333333"/>
          <w:szCs w:val="24"/>
        </w:rPr>
        <w:t>is planning and</w:t>
      </w:r>
      <w:r w:rsidRPr="00D2238B">
        <w:rPr>
          <w:rFonts w:cs="Times New Roman"/>
          <w:color w:val="333333"/>
          <w:szCs w:val="24"/>
        </w:rPr>
        <w:t xml:space="preserve"> </w:t>
      </w:r>
      <w:r w:rsidRPr="00D2238B">
        <w:rPr>
          <w:rStyle w:val="hps"/>
          <w:rFonts w:cs="Times New Roman"/>
          <w:color w:val="333333"/>
          <w:szCs w:val="24"/>
        </w:rPr>
        <w:t>already partially</w:t>
      </w:r>
      <w:r w:rsidRPr="00D2238B">
        <w:rPr>
          <w:rFonts w:cs="Times New Roman"/>
          <w:color w:val="333333"/>
          <w:szCs w:val="24"/>
        </w:rPr>
        <w:t xml:space="preserve"> </w:t>
      </w:r>
      <w:r w:rsidRPr="00D2238B">
        <w:rPr>
          <w:rStyle w:val="hps"/>
          <w:rFonts w:cs="Times New Roman"/>
          <w:color w:val="333333"/>
          <w:szCs w:val="24"/>
        </w:rPr>
        <w:t>implementing the</w:t>
      </w:r>
      <w:r w:rsidRPr="00D2238B">
        <w:rPr>
          <w:rFonts w:cs="Times New Roman"/>
          <w:color w:val="333333"/>
          <w:szCs w:val="24"/>
        </w:rPr>
        <w:t xml:space="preserve"> partnership </w:t>
      </w:r>
      <w:r w:rsidRPr="00D2238B">
        <w:rPr>
          <w:rStyle w:val="hps"/>
          <w:rFonts w:cs="Times New Roman"/>
          <w:color w:val="333333"/>
          <w:szCs w:val="24"/>
        </w:rPr>
        <w:t>with the EKOIS NGO</w:t>
      </w:r>
      <w:r w:rsidRPr="00D2238B">
        <w:rPr>
          <w:rFonts w:cs="Times New Roman"/>
          <w:color w:val="333333"/>
          <w:szCs w:val="24"/>
        </w:rPr>
        <w:t xml:space="preserve"> </w:t>
      </w:r>
      <w:r w:rsidRPr="00D2238B">
        <w:rPr>
          <w:rStyle w:val="hps"/>
          <w:rFonts w:cs="Times New Roman"/>
          <w:color w:val="333333"/>
          <w:szCs w:val="24"/>
        </w:rPr>
        <w:t>and other partners, who assist in addressing such a situation.</w:t>
      </w:r>
    </w:p>
    <w:p w:rsidR="00352609" w:rsidRPr="00D2238B" w:rsidRDefault="00352609" w:rsidP="000F710E">
      <w:pPr>
        <w:jc w:val="both"/>
        <w:rPr>
          <w:rFonts w:cs="Times New Roman"/>
          <w:snapToGrid w:val="0"/>
          <w:szCs w:val="24"/>
        </w:rPr>
      </w:pPr>
      <w:r w:rsidRPr="00D2238B">
        <w:rPr>
          <w:rStyle w:val="hps"/>
          <w:rFonts w:cs="Times New Roman"/>
          <w:color w:val="333333"/>
          <w:szCs w:val="24"/>
        </w:rPr>
        <w:t xml:space="preserve">  </w:t>
      </w:r>
      <w:r w:rsidRPr="00D2238B">
        <w:rPr>
          <w:rFonts w:cs="Times New Roman"/>
          <w:szCs w:val="24"/>
        </w:rPr>
        <w:t xml:space="preserve"> • </w:t>
      </w:r>
      <w:r w:rsidRPr="00D2238B">
        <w:rPr>
          <w:rFonts w:cs="Times New Roman"/>
          <w:snapToGrid w:val="0"/>
          <w:szCs w:val="24"/>
        </w:rPr>
        <w:t xml:space="preserve">The participation of relevant stakeholders from other states should be broadened, so that they also have a feeling of ownership over the project results. </w:t>
      </w:r>
    </w:p>
    <w:p w:rsidR="00352609" w:rsidRPr="00D2238B" w:rsidRDefault="00352609" w:rsidP="000F710E">
      <w:pPr>
        <w:jc w:val="both"/>
        <w:rPr>
          <w:rFonts w:cs="Times New Roman"/>
          <w:szCs w:val="24"/>
        </w:rPr>
      </w:pPr>
      <w:r w:rsidRPr="00D2238B">
        <w:rPr>
          <w:rFonts w:cs="Times New Roman"/>
          <w:szCs w:val="24"/>
        </w:rPr>
        <w:t xml:space="preserve">• </w:t>
      </w:r>
      <w:r w:rsidRPr="00D2238B">
        <w:rPr>
          <w:rStyle w:val="hps"/>
          <w:rFonts w:cs="Times New Roman"/>
          <w:color w:val="333333"/>
          <w:szCs w:val="24"/>
        </w:rPr>
        <w:t>It is required to raise public awareness</w:t>
      </w:r>
      <w:r w:rsidRPr="00D2238B">
        <w:rPr>
          <w:rFonts w:cs="Times New Roman"/>
          <w:color w:val="333333"/>
          <w:szCs w:val="24"/>
        </w:rPr>
        <w:t xml:space="preserve">, in order </w:t>
      </w:r>
      <w:r w:rsidRPr="00D2238B">
        <w:rPr>
          <w:rStyle w:val="hps"/>
          <w:rFonts w:cs="Times New Roman"/>
          <w:color w:val="333333"/>
          <w:szCs w:val="24"/>
        </w:rPr>
        <w:t>to attract its</w:t>
      </w:r>
      <w:r w:rsidRPr="00D2238B">
        <w:rPr>
          <w:rFonts w:cs="Times New Roman"/>
          <w:color w:val="333333"/>
          <w:szCs w:val="24"/>
        </w:rPr>
        <w:t xml:space="preserve"> </w:t>
      </w:r>
      <w:r w:rsidRPr="00D2238B">
        <w:rPr>
          <w:rStyle w:val="hps"/>
          <w:rFonts w:cs="Times New Roman"/>
          <w:color w:val="333333"/>
          <w:szCs w:val="24"/>
        </w:rPr>
        <w:t>attention to the</w:t>
      </w:r>
      <w:r w:rsidRPr="00D2238B">
        <w:rPr>
          <w:rFonts w:cs="Times New Roman"/>
          <w:color w:val="333333"/>
          <w:szCs w:val="24"/>
        </w:rPr>
        <w:t xml:space="preserve"> </w:t>
      </w:r>
      <w:r w:rsidRPr="00D2238B">
        <w:rPr>
          <w:rStyle w:val="hps"/>
          <w:rFonts w:cs="Times New Roman"/>
          <w:color w:val="333333"/>
          <w:szCs w:val="24"/>
        </w:rPr>
        <w:t>problem of  sound management of</w:t>
      </w:r>
      <w:r w:rsidRPr="00D2238B">
        <w:rPr>
          <w:rFonts w:cs="Times New Roman"/>
          <w:color w:val="333333"/>
          <w:szCs w:val="24"/>
        </w:rPr>
        <w:t xml:space="preserve"> </w:t>
      </w:r>
      <w:r w:rsidRPr="00D2238B">
        <w:rPr>
          <w:rStyle w:val="hps"/>
          <w:rFonts w:cs="Times New Roman"/>
          <w:color w:val="333333"/>
          <w:szCs w:val="24"/>
        </w:rPr>
        <w:t>chemicals.</w:t>
      </w:r>
      <w:r w:rsidRPr="00D2238B">
        <w:rPr>
          <w:rFonts w:cs="Times New Roman"/>
          <w:color w:val="333333"/>
          <w:szCs w:val="24"/>
        </w:rPr>
        <w:t xml:space="preserve"> </w:t>
      </w:r>
      <w:r w:rsidRPr="00D2238B">
        <w:rPr>
          <w:rStyle w:val="hps"/>
          <w:rFonts w:cs="Times New Roman"/>
          <w:color w:val="333333"/>
          <w:szCs w:val="24"/>
        </w:rPr>
        <w:t>Project</w:t>
      </w:r>
      <w:r w:rsidRPr="00D2238B">
        <w:rPr>
          <w:rFonts w:cs="Times New Roman"/>
          <w:color w:val="333333"/>
          <w:szCs w:val="24"/>
        </w:rPr>
        <w:t xml:space="preserve"> </w:t>
      </w:r>
      <w:r w:rsidRPr="00D2238B">
        <w:rPr>
          <w:rStyle w:val="hps"/>
          <w:rFonts w:cs="Times New Roman"/>
          <w:color w:val="333333"/>
          <w:szCs w:val="24"/>
        </w:rPr>
        <w:t>should enhance the</w:t>
      </w:r>
      <w:r w:rsidRPr="00D2238B">
        <w:rPr>
          <w:rFonts w:cs="Times New Roman"/>
          <w:color w:val="333333"/>
          <w:szCs w:val="24"/>
        </w:rPr>
        <w:t xml:space="preserve"> </w:t>
      </w:r>
      <w:r w:rsidRPr="00D2238B">
        <w:rPr>
          <w:rStyle w:val="hps"/>
          <w:rFonts w:cs="Times New Roman"/>
          <w:color w:val="333333"/>
          <w:szCs w:val="24"/>
        </w:rPr>
        <w:t>Media</w:t>
      </w:r>
      <w:r w:rsidRPr="00D2238B">
        <w:rPr>
          <w:rFonts w:cs="Times New Roman"/>
          <w:color w:val="333333"/>
          <w:szCs w:val="24"/>
        </w:rPr>
        <w:t xml:space="preserve"> </w:t>
      </w:r>
      <w:r w:rsidRPr="00D2238B">
        <w:rPr>
          <w:rStyle w:val="hps"/>
          <w:rFonts w:cs="Times New Roman"/>
          <w:color w:val="333333"/>
          <w:szCs w:val="24"/>
        </w:rPr>
        <w:t>Campaign</w:t>
      </w:r>
      <w:r w:rsidRPr="00D2238B">
        <w:rPr>
          <w:rFonts w:cs="Times New Roman"/>
          <w:color w:val="333333"/>
          <w:szCs w:val="24"/>
        </w:rPr>
        <w:t xml:space="preserve"> on</w:t>
      </w:r>
      <w:r w:rsidRPr="00D2238B">
        <w:rPr>
          <w:rStyle w:val="hps"/>
          <w:rFonts w:cs="Times New Roman"/>
          <w:color w:val="333333"/>
          <w:szCs w:val="24"/>
        </w:rPr>
        <w:t xml:space="preserve"> Environmental issues</w:t>
      </w:r>
      <w:r w:rsidRPr="00D2238B">
        <w:rPr>
          <w:rFonts w:cs="Times New Roman"/>
          <w:color w:val="333333"/>
          <w:szCs w:val="24"/>
        </w:rPr>
        <w:t xml:space="preserve"> </w:t>
      </w:r>
      <w:r w:rsidRPr="00D2238B">
        <w:rPr>
          <w:rStyle w:val="hps"/>
          <w:rFonts w:cs="Times New Roman"/>
          <w:color w:val="333333"/>
          <w:szCs w:val="24"/>
        </w:rPr>
        <w:t>in the next implementation phase.</w:t>
      </w:r>
      <w:r w:rsidRPr="00D2238B">
        <w:rPr>
          <w:rFonts w:cs="Times New Roman"/>
          <w:color w:val="333333"/>
          <w:szCs w:val="24"/>
        </w:rPr>
        <w:t xml:space="preserve"> </w:t>
      </w:r>
      <w:r w:rsidRPr="00D2238B">
        <w:rPr>
          <w:rStyle w:val="hps"/>
          <w:rFonts w:cs="Times New Roman"/>
          <w:color w:val="333333"/>
          <w:szCs w:val="24"/>
        </w:rPr>
        <w:t>This will create</w:t>
      </w:r>
      <w:r w:rsidRPr="00D2238B">
        <w:rPr>
          <w:rFonts w:cs="Times New Roman"/>
          <w:color w:val="333333"/>
          <w:szCs w:val="24"/>
        </w:rPr>
        <w:t xml:space="preserve"> </w:t>
      </w:r>
      <w:r w:rsidRPr="00D2238B">
        <w:rPr>
          <w:rStyle w:val="hps"/>
          <w:rFonts w:cs="Times New Roman"/>
          <w:color w:val="333333"/>
          <w:szCs w:val="24"/>
        </w:rPr>
        <w:t>the enabling environment</w:t>
      </w:r>
      <w:r w:rsidRPr="00D2238B">
        <w:rPr>
          <w:rFonts w:cs="Times New Roman"/>
          <w:color w:val="333333"/>
          <w:szCs w:val="24"/>
        </w:rPr>
        <w:t xml:space="preserve"> </w:t>
      </w:r>
      <w:r w:rsidRPr="00D2238B">
        <w:rPr>
          <w:rStyle w:val="hps"/>
          <w:rFonts w:cs="Times New Roman"/>
          <w:color w:val="333333"/>
          <w:szCs w:val="24"/>
        </w:rPr>
        <w:t>for successful</w:t>
      </w:r>
      <w:r w:rsidRPr="00D2238B">
        <w:rPr>
          <w:rFonts w:cs="Times New Roman"/>
          <w:color w:val="333333"/>
          <w:szCs w:val="24"/>
        </w:rPr>
        <w:t xml:space="preserve"> </w:t>
      </w:r>
      <w:r w:rsidRPr="00D2238B">
        <w:rPr>
          <w:rStyle w:val="hps"/>
          <w:rFonts w:cs="Times New Roman"/>
          <w:color w:val="333333"/>
          <w:szCs w:val="24"/>
        </w:rPr>
        <w:t>project implementation.</w:t>
      </w:r>
    </w:p>
    <w:p w:rsidR="00352609" w:rsidRPr="00D2238B" w:rsidRDefault="00352609" w:rsidP="000F710E">
      <w:pPr>
        <w:jc w:val="both"/>
        <w:rPr>
          <w:rFonts w:cs="Times New Roman"/>
          <w:color w:val="333333"/>
          <w:szCs w:val="24"/>
        </w:rPr>
      </w:pPr>
      <w:r w:rsidRPr="00D2238B">
        <w:rPr>
          <w:rFonts w:cs="Times New Roman"/>
          <w:szCs w:val="24"/>
        </w:rPr>
        <w:t xml:space="preserve">• </w:t>
      </w:r>
      <w:r w:rsidRPr="00D2238B">
        <w:rPr>
          <w:rStyle w:val="hps"/>
          <w:rFonts w:cs="Times New Roman"/>
          <w:color w:val="333333"/>
          <w:szCs w:val="24"/>
        </w:rPr>
        <w:t>Each</w:t>
      </w:r>
      <w:r w:rsidRPr="00D2238B">
        <w:rPr>
          <w:rFonts w:cs="Times New Roman"/>
          <w:color w:val="333333"/>
          <w:szCs w:val="24"/>
        </w:rPr>
        <w:t xml:space="preserve"> deliverable </w:t>
      </w:r>
      <w:r w:rsidRPr="00D2238B">
        <w:rPr>
          <w:rStyle w:val="hps"/>
          <w:rFonts w:cs="Times New Roman"/>
          <w:color w:val="333333"/>
          <w:szCs w:val="24"/>
        </w:rPr>
        <w:t>produced</w:t>
      </w:r>
      <w:r w:rsidRPr="00D2238B">
        <w:rPr>
          <w:rFonts w:cs="Times New Roman"/>
          <w:color w:val="333333"/>
          <w:szCs w:val="24"/>
        </w:rPr>
        <w:t xml:space="preserve"> </w:t>
      </w:r>
      <w:r w:rsidRPr="00D2238B">
        <w:rPr>
          <w:rStyle w:val="hps"/>
          <w:rFonts w:cs="Times New Roman"/>
          <w:color w:val="333333"/>
          <w:szCs w:val="24"/>
        </w:rPr>
        <w:t>by experts</w:t>
      </w:r>
      <w:r w:rsidRPr="00D2238B">
        <w:rPr>
          <w:rFonts w:cs="Times New Roman"/>
          <w:color w:val="333333"/>
          <w:szCs w:val="24"/>
        </w:rPr>
        <w:t xml:space="preserve"> within the</w:t>
      </w:r>
      <w:r w:rsidRPr="00D2238B">
        <w:rPr>
          <w:rStyle w:val="hps"/>
          <w:rFonts w:cs="Times New Roman"/>
          <w:color w:val="333333"/>
          <w:szCs w:val="24"/>
        </w:rPr>
        <w:t xml:space="preserve"> project framework</w:t>
      </w:r>
      <w:r w:rsidRPr="00D2238B">
        <w:rPr>
          <w:rFonts w:cs="Times New Roman"/>
          <w:color w:val="333333"/>
          <w:szCs w:val="24"/>
        </w:rPr>
        <w:t xml:space="preserve"> </w:t>
      </w:r>
      <w:r w:rsidRPr="00D2238B">
        <w:rPr>
          <w:rStyle w:val="hps"/>
          <w:rFonts w:cs="Times New Roman"/>
          <w:color w:val="333333"/>
          <w:szCs w:val="24"/>
        </w:rPr>
        <w:t>should be discussed and</w:t>
      </w:r>
      <w:r w:rsidRPr="00D2238B">
        <w:rPr>
          <w:rFonts w:cs="Times New Roman"/>
          <w:color w:val="333333"/>
          <w:szCs w:val="24"/>
        </w:rPr>
        <w:t xml:space="preserve"> </w:t>
      </w:r>
      <w:r w:rsidRPr="00D2238B">
        <w:rPr>
          <w:rStyle w:val="hps"/>
          <w:rFonts w:cs="Times New Roman"/>
          <w:color w:val="333333"/>
          <w:szCs w:val="24"/>
        </w:rPr>
        <w:t>published on the</w:t>
      </w:r>
      <w:r w:rsidRPr="00D2238B">
        <w:rPr>
          <w:rFonts w:cs="Times New Roman"/>
          <w:color w:val="333333"/>
          <w:szCs w:val="24"/>
        </w:rPr>
        <w:t xml:space="preserve"> </w:t>
      </w:r>
      <w:r w:rsidRPr="00D2238B">
        <w:rPr>
          <w:rStyle w:val="hps"/>
          <w:rFonts w:cs="Times New Roman"/>
          <w:color w:val="333333"/>
          <w:szCs w:val="24"/>
        </w:rPr>
        <w:t>web sites</w:t>
      </w:r>
      <w:r w:rsidRPr="00D2238B">
        <w:rPr>
          <w:rFonts w:cs="Times New Roman"/>
          <w:color w:val="333333"/>
          <w:szCs w:val="24"/>
        </w:rPr>
        <w:t xml:space="preserve"> </w:t>
      </w:r>
      <w:r w:rsidRPr="00D2238B">
        <w:rPr>
          <w:rStyle w:val="hps"/>
          <w:rFonts w:cs="Times New Roman"/>
          <w:color w:val="333333"/>
          <w:szCs w:val="24"/>
        </w:rPr>
        <w:t>and other</w:t>
      </w:r>
      <w:r w:rsidRPr="00D2238B">
        <w:rPr>
          <w:rFonts w:cs="Times New Roman"/>
          <w:color w:val="333333"/>
          <w:szCs w:val="24"/>
        </w:rPr>
        <w:t xml:space="preserve"> </w:t>
      </w:r>
      <w:r w:rsidRPr="00D2238B">
        <w:rPr>
          <w:rStyle w:val="hps"/>
          <w:rFonts w:cs="Times New Roman"/>
          <w:color w:val="333333"/>
          <w:szCs w:val="24"/>
        </w:rPr>
        <w:t>media. This</w:t>
      </w:r>
      <w:r w:rsidRPr="00D2238B">
        <w:rPr>
          <w:rFonts w:cs="Times New Roman"/>
          <w:color w:val="333333"/>
          <w:szCs w:val="24"/>
        </w:rPr>
        <w:t xml:space="preserve"> </w:t>
      </w:r>
      <w:r w:rsidRPr="00D2238B">
        <w:rPr>
          <w:rStyle w:val="hps"/>
          <w:rFonts w:cs="Times New Roman"/>
          <w:color w:val="333333"/>
          <w:szCs w:val="24"/>
        </w:rPr>
        <w:t>will promote the</w:t>
      </w:r>
      <w:r w:rsidRPr="00D2238B">
        <w:rPr>
          <w:rFonts w:cs="Times New Roman"/>
          <w:color w:val="333333"/>
          <w:szCs w:val="24"/>
        </w:rPr>
        <w:t xml:space="preserve"> </w:t>
      </w:r>
      <w:r w:rsidRPr="00D2238B">
        <w:rPr>
          <w:rStyle w:val="hps"/>
          <w:rFonts w:cs="Times New Roman"/>
          <w:color w:val="333333"/>
          <w:szCs w:val="24"/>
        </w:rPr>
        <w:t>dissemination of information</w:t>
      </w:r>
      <w:r w:rsidRPr="00D2238B">
        <w:rPr>
          <w:rFonts w:cs="Times New Roman"/>
          <w:color w:val="333333"/>
          <w:szCs w:val="24"/>
        </w:rPr>
        <w:t xml:space="preserve"> among</w:t>
      </w:r>
      <w:r w:rsidRPr="00D2238B">
        <w:rPr>
          <w:rStyle w:val="hps"/>
          <w:rFonts w:cs="Times New Roman"/>
          <w:color w:val="333333"/>
          <w:szCs w:val="24"/>
        </w:rPr>
        <w:t xml:space="preserve"> all the</w:t>
      </w:r>
      <w:r w:rsidRPr="00D2238B">
        <w:rPr>
          <w:rFonts w:cs="Times New Roman"/>
          <w:color w:val="333333"/>
          <w:szCs w:val="24"/>
        </w:rPr>
        <w:t xml:space="preserve"> </w:t>
      </w:r>
      <w:r w:rsidRPr="00D2238B">
        <w:rPr>
          <w:rStyle w:val="hps"/>
          <w:rFonts w:cs="Times New Roman"/>
          <w:color w:val="333333"/>
          <w:szCs w:val="24"/>
        </w:rPr>
        <w:t>stakeholders</w:t>
      </w:r>
      <w:r w:rsidRPr="00D2238B">
        <w:rPr>
          <w:rFonts w:cs="Times New Roman"/>
          <w:color w:val="333333"/>
          <w:szCs w:val="24"/>
        </w:rPr>
        <w:t xml:space="preserve">, including NGOs, private sector, </w:t>
      </w:r>
      <w:r w:rsidRPr="00D2238B">
        <w:rPr>
          <w:rStyle w:val="hps"/>
          <w:rFonts w:cs="Times New Roman"/>
          <w:color w:val="333333"/>
          <w:szCs w:val="24"/>
        </w:rPr>
        <w:t>government agencies,</w:t>
      </w:r>
      <w:r w:rsidRPr="00D2238B">
        <w:rPr>
          <w:rFonts w:cs="Times New Roman"/>
          <w:color w:val="333333"/>
          <w:szCs w:val="24"/>
        </w:rPr>
        <w:t xml:space="preserve"> </w:t>
      </w:r>
      <w:r w:rsidRPr="00D2238B">
        <w:rPr>
          <w:rStyle w:val="hps"/>
          <w:rFonts w:cs="Times New Roman"/>
          <w:color w:val="333333"/>
          <w:szCs w:val="24"/>
        </w:rPr>
        <w:t>local governments</w:t>
      </w:r>
      <w:r w:rsidRPr="00D2238B">
        <w:rPr>
          <w:rFonts w:cs="Times New Roman"/>
          <w:color w:val="333333"/>
          <w:szCs w:val="24"/>
        </w:rPr>
        <w:t>, as well as</w:t>
      </w:r>
      <w:r w:rsidRPr="00D2238B">
        <w:rPr>
          <w:rStyle w:val="hps"/>
          <w:rFonts w:cs="Times New Roman"/>
          <w:color w:val="333333"/>
          <w:szCs w:val="24"/>
        </w:rPr>
        <w:t xml:space="preserve"> their participation</w:t>
      </w:r>
      <w:r w:rsidRPr="00D2238B">
        <w:rPr>
          <w:rFonts w:cs="Times New Roman"/>
          <w:color w:val="333333"/>
          <w:szCs w:val="24"/>
        </w:rPr>
        <w:t xml:space="preserve"> </w:t>
      </w:r>
      <w:r w:rsidRPr="00D2238B">
        <w:rPr>
          <w:rStyle w:val="hps"/>
          <w:rFonts w:cs="Times New Roman"/>
          <w:color w:val="333333"/>
          <w:szCs w:val="24"/>
        </w:rPr>
        <w:t>in the project implementation process</w:t>
      </w:r>
      <w:r w:rsidRPr="00D2238B">
        <w:rPr>
          <w:rFonts w:cs="Times New Roman"/>
          <w:color w:val="333333"/>
          <w:szCs w:val="24"/>
        </w:rPr>
        <w:t>.</w:t>
      </w:r>
    </w:p>
    <w:p w:rsidR="00352609" w:rsidRPr="00D2238B" w:rsidRDefault="00352609" w:rsidP="000F710E">
      <w:pPr>
        <w:jc w:val="both"/>
        <w:rPr>
          <w:rFonts w:cs="Times New Roman"/>
          <w:szCs w:val="24"/>
        </w:rPr>
      </w:pPr>
      <w:r w:rsidRPr="00D2238B">
        <w:rPr>
          <w:rFonts w:cs="Times New Roman"/>
          <w:szCs w:val="24"/>
        </w:rPr>
        <w:t xml:space="preserve">• </w:t>
      </w:r>
      <w:r w:rsidRPr="00D2238B">
        <w:rPr>
          <w:rStyle w:val="hps"/>
          <w:rFonts w:cs="Times New Roman"/>
          <w:color w:val="333333"/>
          <w:szCs w:val="24"/>
        </w:rPr>
        <w:t>Upon completion of the</w:t>
      </w:r>
      <w:r w:rsidRPr="00D2238B">
        <w:rPr>
          <w:rFonts w:cs="Times New Roman"/>
          <w:color w:val="333333"/>
          <w:szCs w:val="24"/>
        </w:rPr>
        <w:t xml:space="preserve"> </w:t>
      </w:r>
      <w:r w:rsidRPr="00D2238B">
        <w:rPr>
          <w:rStyle w:val="hps"/>
          <w:rFonts w:cs="Times New Roman"/>
          <w:color w:val="333333"/>
          <w:szCs w:val="24"/>
        </w:rPr>
        <w:t>ongoing</w:t>
      </w:r>
      <w:r w:rsidRPr="00D2238B">
        <w:rPr>
          <w:rFonts w:cs="Times New Roman"/>
          <w:color w:val="333333"/>
          <w:szCs w:val="24"/>
        </w:rPr>
        <w:t xml:space="preserve"> </w:t>
      </w:r>
      <w:r w:rsidRPr="00D2238B">
        <w:rPr>
          <w:rStyle w:val="hps"/>
          <w:rFonts w:cs="Times New Roman"/>
          <w:color w:val="333333"/>
          <w:szCs w:val="24"/>
        </w:rPr>
        <w:t>reorganization</w:t>
      </w:r>
      <w:r w:rsidRPr="00D2238B">
        <w:rPr>
          <w:rFonts w:cs="Times New Roman"/>
          <w:color w:val="333333"/>
          <w:szCs w:val="24"/>
        </w:rPr>
        <w:t xml:space="preserve"> </w:t>
      </w:r>
      <w:r w:rsidRPr="00D2238B">
        <w:rPr>
          <w:rStyle w:val="hps"/>
          <w:rFonts w:cs="Times New Roman"/>
          <w:color w:val="333333"/>
          <w:szCs w:val="24"/>
        </w:rPr>
        <w:t>of the Government</w:t>
      </w:r>
      <w:r w:rsidRPr="00D2238B">
        <w:rPr>
          <w:rFonts w:cs="Times New Roman"/>
          <w:color w:val="333333"/>
          <w:szCs w:val="24"/>
        </w:rPr>
        <w:t xml:space="preserve">, it will be necessary </w:t>
      </w:r>
      <w:r w:rsidRPr="00D2238B">
        <w:rPr>
          <w:rStyle w:val="hps"/>
          <w:rFonts w:cs="Times New Roman"/>
          <w:color w:val="333333"/>
          <w:szCs w:val="24"/>
        </w:rPr>
        <w:t>to provide</w:t>
      </w:r>
      <w:r w:rsidRPr="00D2238B">
        <w:rPr>
          <w:rFonts w:cs="Times New Roman"/>
          <w:color w:val="333333"/>
          <w:szCs w:val="24"/>
        </w:rPr>
        <w:t xml:space="preserve"> the new participants with an </w:t>
      </w:r>
      <w:r w:rsidRPr="00D2238B">
        <w:rPr>
          <w:rStyle w:val="hps"/>
          <w:rFonts w:cs="Times New Roman"/>
          <w:color w:val="333333"/>
          <w:szCs w:val="24"/>
        </w:rPr>
        <w:t>opportunity</w:t>
      </w:r>
      <w:r w:rsidRPr="00D2238B">
        <w:rPr>
          <w:rFonts w:cs="Times New Roman"/>
          <w:color w:val="333333"/>
          <w:szCs w:val="24"/>
        </w:rPr>
        <w:t xml:space="preserve"> </w:t>
      </w:r>
      <w:r w:rsidRPr="00D2238B">
        <w:rPr>
          <w:rStyle w:val="hps"/>
          <w:rFonts w:cs="Times New Roman"/>
          <w:color w:val="333333"/>
          <w:szCs w:val="24"/>
        </w:rPr>
        <w:t>to maintain</w:t>
      </w:r>
      <w:r w:rsidRPr="00D2238B">
        <w:rPr>
          <w:rFonts w:cs="Times New Roman"/>
          <w:color w:val="333333"/>
          <w:szCs w:val="24"/>
        </w:rPr>
        <w:t xml:space="preserve"> </w:t>
      </w:r>
      <w:r w:rsidRPr="00D2238B">
        <w:rPr>
          <w:rStyle w:val="hps"/>
          <w:rFonts w:cs="Times New Roman"/>
          <w:color w:val="333333"/>
          <w:szCs w:val="24"/>
        </w:rPr>
        <w:t>the institutional</w:t>
      </w:r>
      <w:r w:rsidRPr="00D2238B">
        <w:rPr>
          <w:rFonts w:cs="Times New Roman"/>
          <w:color w:val="333333"/>
          <w:szCs w:val="24"/>
        </w:rPr>
        <w:t xml:space="preserve"> </w:t>
      </w:r>
      <w:r w:rsidRPr="00D2238B">
        <w:rPr>
          <w:rStyle w:val="hps"/>
          <w:rFonts w:cs="Times New Roman"/>
          <w:color w:val="333333"/>
          <w:szCs w:val="24"/>
        </w:rPr>
        <w:t>memory for the</w:t>
      </w:r>
      <w:r w:rsidRPr="00D2238B">
        <w:rPr>
          <w:rFonts w:cs="Times New Roman"/>
          <w:color w:val="333333"/>
          <w:szCs w:val="24"/>
        </w:rPr>
        <w:t xml:space="preserve"> </w:t>
      </w:r>
      <w:r w:rsidRPr="00D2238B">
        <w:rPr>
          <w:rStyle w:val="hps"/>
          <w:rFonts w:cs="Times New Roman"/>
          <w:color w:val="333333"/>
          <w:szCs w:val="24"/>
        </w:rPr>
        <w:t>continued participation in the implementation.</w:t>
      </w:r>
    </w:p>
    <w:p w:rsidR="00352609" w:rsidRPr="00D2238B" w:rsidRDefault="00352609" w:rsidP="000F710E">
      <w:pPr>
        <w:jc w:val="both"/>
        <w:rPr>
          <w:rFonts w:cs="Times New Roman"/>
          <w:snapToGrid w:val="0"/>
          <w:szCs w:val="24"/>
        </w:rPr>
      </w:pPr>
      <w:r w:rsidRPr="00D2238B">
        <w:rPr>
          <w:rFonts w:cs="Times New Roman"/>
          <w:szCs w:val="24"/>
        </w:rPr>
        <w:t>• Since</w:t>
      </w:r>
      <w:r w:rsidRPr="00D2238B">
        <w:rPr>
          <w:rFonts w:cs="Times New Roman"/>
          <w:snapToGrid w:val="0"/>
          <w:szCs w:val="24"/>
        </w:rPr>
        <w:t xml:space="preserve"> POPs-pesticide landfills are unsecured, it is required to undertake activities to</w:t>
      </w:r>
      <w:r w:rsidRPr="00D2238B">
        <w:rPr>
          <w:rStyle w:val="hps"/>
          <w:rFonts w:cs="Times New Roman"/>
          <w:color w:val="333333"/>
          <w:szCs w:val="24"/>
        </w:rPr>
        <w:t xml:space="preserve"> provide</w:t>
      </w:r>
      <w:r w:rsidRPr="00D2238B">
        <w:rPr>
          <w:rFonts w:cs="Times New Roman"/>
          <w:color w:val="333333"/>
          <w:szCs w:val="24"/>
        </w:rPr>
        <w:t xml:space="preserve"> the </w:t>
      </w:r>
      <w:r w:rsidRPr="00D2238B">
        <w:rPr>
          <w:rStyle w:val="hps"/>
          <w:rFonts w:cs="Times New Roman"/>
          <w:color w:val="333333"/>
          <w:szCs w:val="24"/>
        </w:rPr>
        <w:t>safe storage; for</w:t>
      </w:r>
      <w:r w:rsidRPr="00D2238B">
        <w:rPr>
          <w:rFonts w:cs="Times New Roman"/>
          <w:color w:val="333333"/>
          <w:szCs w:val="24"/>
        </w:rPr>
        <w:t xml:space="preserve"> </w:t>
      </w:r>
      <w:r w:rsidRPr="00D2238B">
        <w:rPr>
          <w:rStyle w:val="hps"/>
          <w:rFonts w:cs="Times New Roman"/>
          <w:color w:val="333333"/>
          <w:szCs w:val="24"/>
        </w:rPr>
        <w:t>this purpose, the activities</w:t>
      </w:r>
      <w:r w:rsidRPr="00D2238B">
        <w:rPr>
          <w:rFonts w:cs="Times New Roman"/>
          <w:color w:val="333333"/>
          <w:szCs w:val="24"/>
        </w:rPr>
        <w:t xml:space="preserve"> </w:t>
      </w:r>
      <w:r w:rsidRPr="00D2238B">
        <w:rPr>
          <w:rStyle w:val="hps"/>
          <w:rFonts w:cs="Times New Roman"/>
          <w:color w:val="333333"/>
          <w:szCs w:val="24"/>
        </w:rPr>
        <w:t>should be</w:t>
      </w:r>
      <w:r w:rsidRPr="00D2238B">
        <w:rPr>
          <w:rFonts w:cs="Times New Roman"/>
          <w:color w:val="333333"/>
          <w:szCs w:val="24"/>
        </w:rPr>
        <w:t xml:space="preserve"> </w:t>
      </w:r>
      <w:r w:rsidRPr="00D2238B">
        <w:rPr>
          <w:rStyle w:val="hps"/>
          <w:rFonts w:cs="Times New Roman"/>
          <w:color w:val="333333"/>
          <w:szCs w:val="24"/>
        </w:rPr>
        <w:t>carried out in close</w:t>
      </w:r>
      <w:r w:rsidRPr="00D2238B">
        <w:rPr>
          <w:rFonts w:cs="Times New Roman"/>
          <w:color w:val="333333"/>
          <w:szCs w:val="24"/>
        </w:rPr>
        <w:t xml:space="preserve"> </w:t>
      </w:r>
      <w:r w:rsidRPr="00D2238B">
        <w:rPr>
          <w:rStyle w:val="hps"/>
          <w:rFonts w:cs="Times New Roman"/>
          <w:color w:val="333333"/>
          <w:szCs w:val="24"/>
        </w:rPr>
        <w:t>cooperation with the Ministry</w:t>
      </w:r>
      <w:r w:rsidRPr="00D2238B">
        <w:rPr>
          <w:rFonts w:cs="Times New Roman"/>
          <w:color w:val="333333"/>
          <w:szCs w:val="24"/>
        </w:rPr>
        <w:t xml:space="preserve"> </w:t>
      </w:r>
      <w:r w:rsidRPr="00D2238B">
        <w:rPr>
          <w:rStyle w:val="hps"/>
          <w:rFonts w:cs="Times New Roman"/>
          <w:color w:val="333333"/>
          <w:szCs w:val="24"/>
        </w:rPr>
        <w:t>of Finance</w:t>
      </w:r>
      <w:r w:rsidRPr="00D2238B">
        <w:rPr>
          <w:rFonts w:cs="Times New Roman"/>
          <w:color w:val="333333"/>
          <w:szCs w:val="24"/>
        </w:rPr>
        <w:t xml:space="preserve"> </w:t>
      </w:r>
      <w:r w:rsidRPr="00D2238B">
        <w:rPr>
          <w:rStyle w:val="hps"/>
          <w:rFonts w:cs="Times New Roman"/>
          <w:color w:val="333333"/>
          <w:szCs w:val="24"/>
        </w:rPr>
        <w:t>to mobilize funds or</w:t>
      </w:r>
      <w:r w:rsidRPr="00D2238B">
        <w:rPr>
          <w:rFonts w:cs="Times New Roman"/>
          <w:color w:val="333333"/>
          <w:szCs w:val="24"/>
        </w:rPr>
        <w:t xml:space="preserve"> help addressing the problem by </w:t>
      </w:r>
      <w:r w:rsidRPr="00D2238B">
        <w:rPr>
          <w:rStyle w:val="hps"/>
          <w:rFonts w:cs="Times New Roman"/>
          <w:color w:val="333333"/>
          <w:szCs w:val="24"/>
        </w:rPr>
        <w:t>sending</w:t>
      </w:r>
      <w:r w:rsidRPr="00D2238B">
        <w:rPr>
          <w:rFonts w:cs="Times New Roman"/>
          <w:color w:val="333333"/>
          <w:szCs w:val="24"/>
        </w:rPr>
        <w:t xml:space="preserve"> </w:t>
      </w:r>
      <w:r w:rsidRPr="00D2238B">
        <w:rPr>
          <w:rStyle w:val="hps"/>
          <w:rFonts w:cs="Times New Roman"/>
          <w:color w:val="333333"/>
          <w:szCs w:val="24"/>
        </w:rPr>
        <w:t>the toxic waste materials</w:t>
      </w:r>
      <w:r w:rsidRPr="00D2238B">
        <w:rPr>
          <w:rFonts w:cs="Times New Roman"/>
          <w:color w:val="333333"/>
          <w:szCs w:val="24"/>
        </w:rPr>
        <w:t xml:space="preserve"> </w:t>
      </w:r>
      <w:r w:rsidRPr="00D2238B">
        <w:rPr>
          <w:rStyle w:val="hps"/>
          <w:rFonts w:cs="Times New Roman"/>
          <w:color w:val="333333"/>
          <w:szCs w:val="24"/>
        </w:rPr>
        <w:t>for disposal</w:t>
      </w:r>
      <w:r w:rsidRPr="00D2238B">
        <w:rPr>
          <w:rFonts w:cs="Times New Roman"/>
          <w:color w:val="333333"/>
          <w:szCs w:val="24"/>
        </w:rPr>
        <w:t xml:space="preserve"> </w:t>
      </w:r>
      <w:r w:rsidRPr="00D2238B">
        <w:rPr>
          <w:rStyle w:val="hps"/>
          <w:rFonts w:cs="Times New Roman"/>
          <w:color w:val="333333"/>
          <w:szCs w:val="24"/>
        </w:rPr>
        <w:t>in other</w:t>
      </w:r>
      <w:r w:rsidRPr="00D2238B">
        <w:rPr>
          <w:rFonts w:cs="Times New Roman"/>
          <w:color w:val="333333"/>
          <w:szCs w:val="24"/>
        </w:rPr>
        <w:t xml:space="preserve"> </w:t>
      </w:r>
      <w:r w:rsidRPr="00D2238B">
        <w:rPr>
          <w:rStyle w:val="hps"/>
          <w:rFonts w:cs="Times New Roman"/>
          <w:color w:val="333333"/>
          <w:szCs w:val="24"/>
        </w:rPr>
        <w:t>countries.</w:t>
      </w:r>
      <w:r w:rsidRPr="00D2238B">
        <w:rPr>
          <w:rFonts w:cs="Times New Roman"/>
          <w:color w:val="333333"/>
          <w:szCs w:val="24"/>
        </w:rPr>
        <w:t xml:space="preserve"> </w:t>
      </w:r>
      <w:r w:rsidRPr="00D2238B">
        <w:rPr>
          <w:rFonts w:cs="Times New Roman"/>
          <w:snapToGrid w:val="0"/>
          <w:szCs w:val="24"/>
        </w:rPr>
        <w:t>The POPs National Plan # 371 of 3.07.06 has a provision for this issue.</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Organization of trainings, workshops and round table discussions should be continued, so that more stakeholders are involved and could be consulted and trained.</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 xml:space="preserve">The draft Regulation on Interagency Coordination Committee, the draft Order of the Prime Minister and justification certificate to the Order have been prepared. The documents have been agreed upon and submitted to the Government for approval. Due to the Government restructuring, establishment of the new agencies requires again amendments and consultations.   </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 xml:space="preserve">Preliminary assessment of the links between environment and health has been conducted; the review has been developed and discussed at the round table meeting.  Unfortunately, it is difficult to detect the direct impact of the environment on human health, since there have been no specialized studies conducted in this field.  The project intends to include this work into the SMC National Plan to attract potential donors. </w:t>
      </w:r>
    </w:p>
    <w:p w:rsidR="00352609" w:rsidRPr="00D2238B" w:rsidRDefault="00352609" w:rsidP="000F710E">
      <w:pPr>
        <w:jc w:val="both"/>
        <w:rPr>
          <w:rFonts w:cs="Times New Roman"/>
          <w:szCs w:val="24"/>
        </w:rPr>
      </w:pPr>
      <w:r w:rsidRPr="00D2238B">
        <w:rPr>
          <w:rFonts w:cs="Times New Roman"/>
          <w:szCs w:val="24"/>
        </w:rPr>
        <w:t>• Draft</w:t>
      </w:r>
      <w:r w:rsidRPr="00D2238B">
        <w:rPr>
          <w:rFonts w:cs="Times New Roman"/>
          <w:color w:val="333333"/>
          <w:szCs w:val="24"/>
        </w:rPr>
        <w:t xml:space="preserve"> </w:t>
      </w:r>
      <w:r w:rsidRPr="00D2238B">
        <w:rPr>
          <w:rStyle w:val="hps"/>
          <w:rFonts w:cs="Times New Roman"/>
          <w:color w:val="333333"/>
          <w:szCs w:val="24"/>
        </w:rPr>
        <w:t>National</w:t>
      </w:r>
      <w:r w:rsidRPr="00D2238B">
        <w:rPr>
          <w:rFonts w:cs="Times New Roman"/>
          <w:color w:val="333333"/>
          <w:szCs w:val="24"/>
        </w:rPr>
        <w:t xml:space="preserve"> </w:t>
      </w:r>
      <w:r w:rsidRPr="00D2238B">
        <w:rPr>
          <w:rStyle w:val="hpsalt-edited"/>
          <w:rFonts w:cs="Times New Roman"/>
          <w:color w:val="333333"/>
          <w:szCs w:val="24"/>
        </w:rPr>
        <w:t>Review</w:t>
      </w:r>
      <w:r w:rsidRPr="00D2238B">
        <w:rPr>
          <w:rFonts w:cs="Times New Roman"/>
          <w:color w:val="333333"/>
          <w:szCs w:val="24"/>
        </w:rPr>
        <w:t xml:space="preserve"> </w:t>
      </w:r>
      <w:r w:rsidRPr="00D2238B">
        <w:rPr>
          <w:rStyle w:val="hps"/>
          <w:rFonts w:cs="Times New Roman"/>
          <w:color w:val="333333"/>
          <w:szCs w:val="24"/>
        </w:rPr>
        <w:t>of Chemicals Management Situation</w:t>
      </w:r>
      <w:r w:rsidRPr="00D2238B">
        <w:rPr>
          <w:rFonts w:cs="Times New Roman"/>
          <w:color w:val="333333"/>
          <w:szCs w:val="24"/>
        </w:rPr>
        <w:t xml:space="preserve"> </w:t>
      </w:r>
      <w:r w:rsidRPr="00D2238B">
        <w:rPr>
          <w:rStyle w:val="hps"/>
          <w:rFonts w:cs="Times New Roman"/>
          <w:color w:val="333333"/>
          <w:szCs w:val="24"/>
        </w:rPr>
        <w:t>has been developed within the evaluated period. However, the</w:t>
      </w:r>
      <w:r w:rsidRPr="00D2238B">
        <w:rPr>
          <w:rFonts w:cs="Times New Roman"/>
          <w:color w:val="333333"/>
          <w:szCs w:val="24"/>
        </w:rPr>
        <w:t xml:space="preserve"> R</w:t>
      </w:r>
      <w:r w:rsidRPr="00D2238B">
        <w:rPr>
          <w:rStyle w:val="hps"/>
          <w:rFonts w:cs="Times New Roman"/>
          <w:color w:val="333333"/>
          <w:szCs w:val="24"/>
        </w:rPr>
        <w:t>eview should</w:t>
      </w:r>
      <w:r w:rsidRPr="00D2238B">
        <w:rPr>
          <w:rFonts w:cs="Times New Roman"/>
          <w:color w:val="333333"/>
          <w:szCs w:val="24"/>
        </w:rPr>
        <w:t xml:space="preserve"> </w:t>
      </w:r>
      <w:r w:rsidRPr="00D2238B">
        <w:rPr>
          <w:rStyle w:val="hps"/>
          <w:rFonts w:cs="Times New Roman"/>
          <w:color w:val="333333"/>
          <w:szCs w:val="24"/>
        </w:rPr>
        <w:t>be supplemented by</w:t>
      </w:r>
      <w:r w:rsidRPr="00D2238B">
        <w:rPr>
          <w:rFonts w:cs="Times New Roman"/>
          <w:color w:val="333333"/>
          <w:szCs w:val="24"/>
        </w:rPr>
        <w:t xml:space="preserve"> justification of</w:t>
      </w:r>
      <w:r w:rsidRPr="00D2238B">
        <w:rPr>
          <w:rStyle w:val="hps"/>
          <w:rFonts w:cs="Times New Roman"/>
          <w:color w:val="333333"/>
          <w:szCs w:val="24"/>
        </w:rPr>
        <w:t xml:space="preserve"> the selected</w:t>
      </w:r>
      <w:r w:rsidRPr="00D2238B">
        <w:rPr>
          <w:rFonts w:cs="Times New Roman"/>
          <w:color w:val="333333"/>
          <w:szCs w:val="24"/>
        </w:rPr>
        <w:t xml:space="preserve"> </w:t>
      </w:r>
      <w:r w:rsidRPr="00D2238B">
        <w:rPr>
          <w:rStyle w:val="hps"/>
          <w:rFonts w:cs="Times New Roman"/>
          <w:color w:val="333333"/>
          <w:szCs w:val="24"/>
        </w:rPr>
        <w:t>priorities and</w:t>
      </w:r>
      <w:r w:rsidRPr="00D2238B">
        <w:rPr>
          <w:rFonts w:cs="Times New Roman"/>
          <w:color w:val="333333"/>
          <w:szCs w:val="24"/>
        </w:rPr>
        <w:t xml:space="preserve"> the</w:t>
      </w:r>
      <w:r w:rsidRPr="00D2238B">
        <w:rPr>
          <w:rStyle w:val="hps"/>
          <w:rFonts w:cs="Times New Roman"/>
          <w:color w:val="333333"/>
          <w:szCs w:val="24"/>
        </w:rPr>
        <w:t xml:space="preserve"> results</w:t>
      </w:r>
      <w:r w:rsidRPr="00D2238B">
        <w:rPr>
          <w:rFonts w:cs="Times New Roman"/>
          <w:color w:val="333333"/>
          <w:szCs w:val="24"/>
        </w:rPr>
        <w:t xml:space="preserve"> </w:t>
      </w:r>
      <w:r w:rsidRPr="00D2238B">
        <w:rPr>
          <w:rStyle w:val="hps"/>
          <w:rFonts w:cs="Times New Roman"/>
          <w:color w:val="333333"/>
          <w:szCs w:val="24"/>
        </w:rPr>
        <w:t>of conducted cost-benefit analysis</w:t>
      </w:r>
      <w:r w:rsidRPr="00D2238B">
        <w:rPr>
          <w:rFonts w:cs="Times New Roman"/>
          <w:color w:val="333333"/>
          <w:szCs w:val="24"/>
        </w:rPr>
        <w:t xml:space="preserve"> </w:t>
      </w:r>
      <w:r w:rsidRPr="00D2238B">
        <w:rPr>
          <w:rStyle w:val="hps"/>
          <w:rFonts w:cs="Times New Roman"/>
          <w:color w:val="333333"/>
          <w:szCs w:val="24"/>
        </w:rPr>
        <w:t>that requires</w:t>
      </w:r>
      <w:r w:rsidRPr="00D2238B">
        <w:rPr>
          <w:rFonts w:cs="Times New Roman"/>
          <w:color w:val="333333"/>
          <w:szCs w:val="24"/>
        </w:rPr>
        <w:t xml:space="preserve"> </w:t>
      </w:r>
      <w:r w:rsidRPr="00D2238B">
        <w:rPr>
          <w:rStyle w:val="hps"/>
          <w:rFonts w:cs="Times New Roman"/>
          <w:color w:val="333333"/>
          <w:szCs w:val="24"/>
        </w:rPr>
        <w:t>further studies</w:t>
      </w:r>
      <w:r w:rsidRPr="00D2238B">
        <w:rPr>
          <w:rFonts w:cs="Times New Roman"/>
          <w:color w:val="333333"/>
          <w:szCs w:val="24"/>
        </w:rPr>
        <w:t xml:space="preserve"> </w:t>
      </w:r>
      <w:r w:rsidRPr="00D2238B">
        <w:rPr>
          <w:rStyle w:val="hps"/>
          <w:rFonts w:cs="Times New Roman"/>
          <w:color w:val="333333"/>
          <w:szCs w:val="24"/>
        </w:rPr>
        <w:t>and discussions,</w:t>
      </w:r>
      <w:r w:rsidRPr="00D2238B">
        <w:rPr>
          <w:rFonts w:cs="Times New Roman"/>
          <w:color w:val="333333"/>
          <w:szCs w:val="24"/>
        </w:rPr>
        <w:t xml:space="preserve"> </w:t>
      </w:r>
      <w:r w:rsidRPr="00D2238B">
        <w:rPr>
          <w:rStyle w:val="hps"/>
          <w:rFonts w:cs="Times New Roman"/>
          <w:color w:val="333333"/>
          <w:szCs w:val="24"/>
        </w:rPr>
        <w:t>in particular</w:t>
      </w:r>
      <w:r w:rsidRPr="00D2238B">
        <w:rPr>
          <w:rFonts w:cs="Times New Roman"/>
          <w:color w:val="333333"/>
          <w:szCs w:val="24"/>
        </w:rPr>
        <w:t xml:space="preserve"> </w:t>
      </w:r>
      <w:r w:rsidRPr="00D2238B">
        <w:rPr>
          <w:rStyle w:val="hps"/>
          <w:rFonts w:cs="Times New Roman"/>
          <w:color w:val="333333"/>
          <w:szCs w:val="24"/>
        </w:rPr>
        <w:t>with the Ministry</w:t>
      </w:r>
      <w:r w:rsidRPr="00D2238B">
        <w:rPr>
          <w:rFonts w:cs="Times New Roman"/>
          <w:color w:val="333333"/>
          <w:szCs w:val="24"/>
        </w:rPr>
        <w:t xml:space="preserve"> </w:t>
      </w:r>
      <w:r w:rsidRPr="00D2238B">
        <w:rPr>
          <w:rStyle w:val="hps"/>
          <w:rFonts w:cs="Times New Roman"/>
          <w:color w:val="333333"/>
          <w:szCs w:val="24"/>
        </w:rPr>
        <w:t>of Finance.</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 xml:space="preserve">International Consultant has been hired to assist in preparation and summarizing of the international practices materials and resource mobilization activities for the SMC objectives. The Review of International Experiences applicable to </w:t>
      </w:r>
      <w:smartTag w:uri="urn:schemas-microsoft-com:office:smarttags" w:element="place">
        <w:smartTag w:uri="urn:schemas-microsoft-com:office:smarttags" w:element="country-region">
          <w:r w:rsidRPr="00D2238B">
            <w:rPr>
              <w:rFonts w:cs="Times New Roman"/>
              <w:snapToGrid w:val="0"/>
              <w:szCs w:val="24"/>
            </w:rPr>
            <w:t>Kyrgyzstan</w:t>
          </w:r>
        </w:smartTag>
      </w:smartTag>
      <w:r w:rsidRPr="00D2238B">
        <w:rPr>
          <w:rFonts w:cs="Times New Roman"/>
          <w:snapToGrid w:val="0"/>
          <w:szCs w:val="24"/>
        </w:rPr>
        <w:t xml:space="preserve"> is being published. The project proposal on unintentional POPs releases has been developed; the proposal has been </w:t>
      </w:r>
      <w:r w:rsidRPr="00D2238B">
        <w:rPr>
          <w:rFonts w:cs="Times New Roman"/>
          <w:snapToGrid w:val="0"/>
          <w:szCs w:val="24"/>
        </w:rPr>
        <w:lastRenderedPageBreak/>
        <w:t xml:space="preserve">supported by  the GEF Focal Point in </w:t>
      </w:r>
      <w:smartTag w:uri="urn:schemas-microsoft-com:office:smarttags" w:element="place">
        <w:smartTag w:uri="urn:schemas-microsoft-com:office:smarttags" w:element="country-region">
          <w:r w:rsidRPr="00D2238B">
            <w:rPr>
              <w:rFonts w:cs="Times New Roman"/>
              <w:snapToGrid w:val="0"/>
              <w:szCs w:val="24"/>
            </w:rPr>
            <w:t>Kyrgyzstan</w:t>
          </w:r>
        </w:smartTag>
      </w:smartTag>
      <w:r w:rsidRPr="00D2238B">
        <w:rPr>
          <w:rFonts w:cs="Times New Roman"/>
          <w:snapToGrid w:val="0"/>
          <w:szCs w:val="24"/>
        </w:rPr>
        <w:t xml:space="preserve"> and is currently on finalization stage. . </w:t>
      </w:r>
      <w:r w:rsidRPr="00D2238B">
        <w:rPr>
          <w:rStyle w:val="hps"/>
          <w:rFonts w:cs="Times New Roman"/>
          <w:color w:val="333333"/>
          <w:szCs w:val="24"/>
        </w:rPr>
        <w:t>The efforts</w:t>
      </w:r>
      <w:r w:rsidRPr="00D2238B">
        <w:rPr>
          <w:rFonts w:cs="Times New Roman"/>
          <w:color w:val="333333"/>
          <w:szCs w:val="24"/>
        </w:rPr>
        <w:t xml:space="preserve"> </w:t>
      </w:r>
      <w:r w:rsidRPr="00D2238B">
        <w:rPr>
          <w:rStyle w:val="hps"/>
          <w:rFonts w:cs="Times New Roman"/>
          <w:color w:val="333333"/>
          <w:szCs w:val="24"/>
        </w:rPr>
        <w:t>towards resource mobilization</w:t>
      </w:r>
      <w:r w:rsidRPr="00D2238B">
        <w:rPr>
          <w:rFonts w:cs="Times New Roman"/>
          <w:color w:val="333333"/>
          <w:szCs w:val="24"/>
        </w:rPr>
        <w:t xml:space="preserve"> </w:t>
      </w:r>
      <w:r w:rsidRPr="00D2238B">
        <w:rPr>
          <w:rStyle w:val="hps"/>
          <w:rFonts w:cs="Times New Roman"/>
          <w:color w:val="333333"/>
          <w:szCs w:val="24"/>
        </w:rPr>
        <w:t>and</w:t>
      </w:r>
      <w:r w:rsidRPr="00D2238B">
        <w:rPr>
          <w:rFonts w:cs="Times New Roman"/>
          <w:color w:val="333333"/>
          <w:szCs w:val="24"/>
        </w:rPr>
        <w:t xml:space="preserve"> </w:t>
      </w:r>
      <w:r w:rsidRPr="00D2238B">
        <w:rPr>
          <w:rStyle w:val="hps"/>
          <w:rFonts w:cs="Times New Roman"/>
          <w:color w:val="333333"/>
          <w:szCs w:val="24"/>
        </w:rPr>
        <w:t>integration of the</w:t>
      </w:r>
      <w:r w:rsidRPr="00D2238B">
        <w:rPr>
          <w:rFonts w:cs="Times New Roman"/>
          <w:color w:val="333333"/>
          <w:szCs w:val="24"/>
        </w:rPr>
        <w:t xml:space="preserve"> </w:t>
      </w:r>
      <w:r w:rsidRPr="00D2238B">
        <w:rPr>
          <w:rStyle w:val="hps"/>
          <w:rFonts w:cs="Times New Roman"/>
          <w:color w:val="333333"/>
          <w:szCs w:val="24"/>
        </w:rPr>
        <w:t>best practices</w:t>
      </w:r>
      <w:r w:rsidRPr="00D2238B">
        <w:rPr>
          <w:rFonts w:cs="Times New Roman"/>
          <w:color w:val="333333"/>
          <w:szCs w:val="24"/>
        </w:rPr>
        <w:t xml:space="preserve"> of </w:t>
      </w:r>
      <w:r w:rsidRPr="00D2238B">
        <w:rPr>
          <w:rStyle w:val="hps"/>
          <w:rFonts w:cs="Times New Roman"/>
          <w:color w:val="333333"/>
          <w:szCs w:val="24"/>
        </w:rPr>
        <w:t>other countries should be continued.</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The project has integrated the SMC issues into the country mid-term development programme for 2012-2014.  But currently, the strategic mid-term sectoral plans and programmes are being developed and it is therefore necessary to direct the SMC integration efforts to these plans and programmes through development of specific proposals and increased cooperation with the stakeholders in this direction</w:t>
      </w:r>
    </w:p>
    <w:p w:rsidR="00352609" w:rsidRPr="00D2238B" w:rsidRDefault="00352609" w:rsidP="000F710E">
      <w:pPr>
        <w:jc w:val="both"/>
        <w:rPr>
          <w:rFonts w:cs="Times New Roman"/>
          <w:snapToGrid w:val="0"/>
          <w:szCs w:val="24"/>
        </w:rPr>
      </w:pPr>
      <w:r w:rsidRPr="00D2238B">
        <w:rPr>
          <w:rFonts w:cs="Times New Roman"/>
          <w:szCs w:val="24"/>
        </w:rPr>
        <w:t xml:space="preserve">• </w:t>
      </w:r>
      <w:r w:rsidRPr="00D2238B">
        <w:rPr>
          <w:rFonts w:cs="Times New Roman"/>
          <w:snapToGrid w:val="0"/>
          <w:szCs w:val="24"/>
        </w:rPr>
        <w:t xml:space="preserve">The project has been collaborating with the GEF/UNDP project “Management and disposal of PCBs” and has established the joint Project Board to address the main issues of planning and reporting, conduct joint trainings, as well as address the most important issues of both projects.  It is required to continue this work and collaboration with other projects and programmes. </w:t>
      </w:r>
    </w:p>
    <w:p w:rsidR="00352609" w:rsidRPr="00D2238B" w:rsidRDefault="00352609" w:rsidP="000F710E">
      <w:pPr>
        <w:ind w:left="360"/>
        <w:jc w:val="both"/>
        <w:rPr>
          <w:rFonts w:cs="Times New Roman"/>
          <w:snapToGrid w:val="0"/>
          <w:color w:val="FF00FF"/>
          <w:szCs w:val="24"/>
        </w:rPr>
      </w:pPr>
    </w:p>
    <w:p w:rsidR="00352609" w:rsidRPr="00D2238B" w:rsidRDefault="00352609" w:rsidP="000F710E">
      <w:pPr>
        <w:ind w:left="360"/>
        <w:jc w:val="both"/>
        <w:rPr>
          <w:rFonts w:cs="Times New Roman"/>
          <w:b/>
          <w:bCs/>
          <w:snapToGrid w:val="0"/>
          <w:szCs w:val="24"/>
          <w:lang w:eastAsia="en-US"/>
        </w:rPr>
      </w:pPr>
    </w:p>
    <w:p w:rsidR="00352609" w:rsidRPr="00D2238B" w:rsidRDefault="00352609" w:rsidP="000F710E">
      <w:pPr>
        <w:pStyle w:val="Heading1"/>
        <w:numPr>
          <w:ilvl w:val="0"/>
          <w:numId w:val="53"/>
        </w:numPr>
        <w:rPr>
          <w:rFonts w:cs="Times New Roman"/>
          <w:szCs w:val="24"/>
          <w:lang w:val="ru-RU"/>
        </w:rPr>
      </w:pPr>
      <w:bookmarkStart w:id="19" w:name="_Toc320124973"/>
      <w:bookmarkStart w:id="20" w:name="_Toc320486873"/>
      <w:bookmarkStart w:id="21" w:name="_Toc320487932"/>
      <w:bookmarkStart w:id="22" w:name="_Toc320488070"/>
      <w:r w:rsidRPr="00D2238B">
        <w:rPr>
          <w:rFonts w:cs="Times New Roman"/>
          <w:szCs w:val="24"/>
        </w:rPr>
        <w:t>introduction</w:t>
      </w:r>
      <w:bookmarkEnd w:id="19"/>
      <w:bookmarkEnd w:id="20"/>
      <w:bookmarkEnd w:id="21"/>
      <w:bookmarkEnd w:id="22"/>
    </w:p>
    <w:p w:rsidR="00352609" w:rsidRPr="00D2238B" w:rsidRDefault="000557DC" w:rsidP="000F710E">
      <w:pPr>
        <w:pStyle w:val="Heading2"/>
        <w:numPr>
          <w:ilvl w:val="1"/>
          <w:numId w:val="53"/>
        </w:numPr>
        <w:jc w:val="both"/>
        <w:rPr>
          <w:rFonts w:ascii="Times New Roman" w:hAnsi="Times New Roman" w:cs="Times New Roman"/>
          <w:snapToGrid w:val="0"/>
          <w:sz w:val="24"/>
          <w:szCs w:val="24"/>
          <w:lang w:eastAsia="en-US"/>
        </w:rPr>
      </w:pPr>
      <w:bookmarkStart w:id="23" w:name="_Toc319228823"/>
      <w:bookmarkStart w:id="24" w:name="_Toc320124974"/>
      <w:bookmarkStart w:id="25" w:name="_Toc320486874"/>
      <w:bookmarkStart w:id="26" w:name="_Toc320487933"/>
      <w:bookmarkStart w:id="27" w:name="_Toc320488071"/>
      <w:r>
        <w:rPr>
          <w:rFonts w:ascii="Times New Roman" w:hAnsi="Times New Roman" w:cs="Times New Roman"/>
          <w:snapToGrid w:val="0"/>
          <w:sz w:val="24"/>
          <w:szCs w:val="24"/>
          <w:lang w:eastAsia="en-US"/>
        </w:rPr>
        <w:t xml:space="preserve">2.1. </w:t>
      </w:r>
      <w:r w:rsidR="00352609" w:rsidRPr="00D2238B">
        <w:rPr>
          <w:rFonts w:ascii="Times New Roman" w:hAnsi="Times New Roman" w:cs="Times New Roman"/>
          <w:snapToGrid w:val="0"/>
          <w:sz w:val="24"/>
          <w:szCs w:val="24"/>
          <w:lang w:eastAsia="en-US"/>
        </w:rPr>
        <w:t xml:space="preserve">Project justification and its </w:t>
      </w:r>
      <w:bookmarkEnd w:id="23"/>
      <w:bookmarkEnd w:id="24"/>
      <w:bookmarkEnd w:id="25"/>
      <w:bookmarkEnd w:id="26"/>
      <w:bookmarkEnd w:id="27"/>
      <w:r w:rsidR="00352609" w:rsidRPr="00D2238B">
        <w:rPr>
          <w:rFonts w:ascii="Times New Roman" w:hAnsi="Times New Roman" w:cs="Times New Roman"/>
          <w:snapToGrid w:val="0"/>
          <w:sz w:val="24"/>
          <w:szCs w:val="24"/>
          <w:lang w:eastAsia="en-US"/>
        </w:rPr>
        <w:t>goals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In February 2006, more than 100 environmental and health ministers, heads of delegation and representatives of civil society and the private sector remarked in the Dubai Declaration on International Chemicals Management upon the significant contribution that SMC can make toward achievement of the MDGs, observing that "the sound management of chemicals is essential if we are to achieve sustainable development, including the eradication of poverty and disease, the improvement of human health and the environment and the elevation of the standard of living in countries at all levels of development."</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SAICM supports the achievement of the WSSD goal to ensure that, by the year 2020, chemicals are produced and used in ways that minimize significant adverse impacts on the environment and human health. Four major value-added features of the Strategic Approach, relative to the international management of chemicals work that preceded it, are:</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i. A strengthened focus on improved cross-sectoral governance for the sound management of chemicals at the national and local levels (i.e. rather than addressing chemicals on a chemical-by-chemical for chemicals class basis exclusively);</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ii. An acknowledgement that the sound management of chemicals is essential for achievement of sustainable development, including the eradication of poverty and disease, the improvement of human health and the environment and the elevation and maintenance of the standard of living in countries at all levels of development;</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iii. Recognition that for sound management of chemicals to be advanced significantly beyond the pre-SAICM situation, there will need to be much stronger links established with the development planning priorities, processes and plans of developing countries with the goal of integrating chemicals management into development planning (ICDP) and,</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iv. Addressing, in a more comprehensive / holistic manner, the increasing gap in the capacity of developed and developing countries to manage risks posed by chemicals. In support of these prominent value-added features of SAICM, UNDP and UNEP have developed the 'Partnership Initiative for the Integration of SMC Considerations into Development Planning Processes' in order to facilitate the integration of SMC, as part of the poverty environment linkage, into national development planning processes to support sustainable development in developing countries and countries with economies in transition. </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It is important for countries that recognize opportunities for incorporating SMC into MDG-based plans to take into consideration planning cycles (whether these are national MDG plans, Common Country Assessments, Poverty Reduction Strategies, etc.), as this can maximize opportunities to synchronize SMC mainstreaming activities, reduce administrative </w:t>
      </w:r>
      <w:r w:rsidRPr="00D2238B">
        <w:rPr>
          <w:rFonts w:cs="Times New Roman"/>
          <w:color w:val="000000"/>
          <w:szCs w:val="24"/>
        </w:rPr>
        <w:lastRenderedPageBreak/>
        <w:t>costs, improve results and enhance funding opportunities. To this end, governments typically need to create formal mechanisms and linkages between national SMC planning and MDG based planning. More experience is needed to guide countries in how to carry out such work effectively, an effort to which implementation of this project, supported by the UNDP mainstreaming guidance and the UNEP-WHO HELI Initiative, will contribute.</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To date, most linkages noted between SMC and MDGs have focused on MDG-7 (ensuring environmental sustainability). However, there are many other examples of SMC linkages with MDGs that should be the subject of demonstration through case studies. Strong SMC can contribute to achievement of all of the MDGs, while weak SMC has the potential to impede achievement of the goals. Appreciation for the breadth and depth of issues involved with SMC has been limited in many developing countries and countries with economies in transition, owing in large measure to its highly technical nature.</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Government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recognizes that environmental degradation is taking place at the global level and that environmental sustainability can only be reached if pursued multilaterally. It is therefore that the country is committed to promoting environmental protection at an international level. The challenges encountered in instituting environmental policies in an international setting given current economic pressures are a complex task.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has been actively participating in international, sub-regional and regional cooperation by signing and ratifying a number of conventions, which include:</w:t>
      </w:r>
    </w:p>
    <w:p w:rsidR="00352609" w:rsidRPr="00D2238B" w:rsidRDefault="00352609" w:rsidP="000F710E">
      <w:pPr>
        <w:autoSpaceDE w:val="0"/>
        <w:autoSpaceDN w:val="0"/>
        <w:adjustRightInd w:val="0"/>
        <w:spacing w:before="120"/>
        <w:jc w:val="both"/>
        <w:rPr>
          <w:rFonts w:cs="Times New Roman"/>
          <w:b/>
          <w:bCs/>
          <w:i/>
          <w:iCs/>
          <w:szCs w:val="24"/>
        </w:rPr>
      </w:pPr>
      <w:r w:rsidRPr="00D2238B">
        <w:rPr>
          <w:rFonts w:cs="Times New Roman"/>
          <w:b/>
          <w:bCs/>
          <w:i/>
          <w:iCs/>
          <w:szCs w:val="24"/>
        </w:rPr>
        <w:t xml:space="preserve">List of international documents ratified and initiated for ratification by the Government of the </w:t>
      </w:r>
      <w:smartTag w:uri="urn:schemas-microsoft-com:office:smarttags" w:element="place">
        <w:smartTag w:uri="urn:schemas-microsoft-com:office:smarttags" w:element="PlaceName">
          <w:r w:rsidRPr="00D2238B">
            <w:rPr>
              <w:rFonts w:cs="Times New Roman"/>
              <w:b/>
              <w:bCs/>
              <w:i/>
              <w:iCs/>
              <w:szCs w:val="24"/>
            </w:rPr>
            <w:t>Kyrgyz</w:t>
          </w:r>
        </w:smartTag>
        <w:r w:rsidRPr="00D2238B">
          <w:rPr>
            <w:rFonts w:cs="Times New Roman"/>
            <w:b/>
            <w:bCs/>
            <w:i/>
            <w:iCs/>
            <w:szCs w:val="24"/>
          </w:rPr>
          <w:t xml:space="preserve"> </w:t>
        </w:r>
        <w:smartTag w:uri="urn:schemas-microsoft-com:office:smarttags" w:element="PlaceType">
          <w:r w:rsidRPr="00D2238B">
            <w:rPr>
              <w:rFonts w:cs="Times New Roman"/>
              <w:b/>
              <w:bCs/>
              <w:i/>
              <w:iCs/>
              <w:szCs w:val="24"/>
            </w:rPr>
            <w:t>Republic</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315"/>
        <w:gridCol w:w="4276"/>
      </w:tblGrid>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lang w:val="ru-RU"/>
              </w:rPr>
            </w:pPr>
            <w:r w:rsidRPr="00D2238B">
              <w:rPr>
                <w:rFonts w:cs="Times New Roman"/>
                <w:color w:val="000000"/>
                <w:szCs w:val="24"/>
                <w:lang w:val="ru-RU"/>
              </w:rPr>
              <w:t>№</w:t>
            </w:r>
          </w:p>
        </w:tc>
        <w:tc>
          <w:tcPr>
            <w:tcW w:w="4630"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lang w:val="ru-RU"/>
              </w:rPr>
              <w:t>International Document</w:t>
            </w:r>
          </w:p>
        </w:tc>
        <w:tc>
          <w:tcPr>
            <w:tcW w:w="4631"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lang w:val="ru-RU"/>
              </w:rPr>
              <w:t>Year of ratification</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1</w:t>
            </w:r>
          </w:p>
        </w:tc>
        <w:tc>
          <w:tcPr>
            <w:tcW w:w="4630" w:type="dxa"/>
          </w:tcPr>
          <w:p w:rsidR="00352609" w:rsidRPr="00D2238B" w:rsidRDefault="00352609" w:rsidP="000F710E">
            <w:pPr>
              <w:autoSpaceDE w:val="0"/>
              <w:autoSpaceDN w:val="0"/>
              <w:adjustRightInd w:val="0"/>
              <w:spacing w:before="120"/>
              <w:jc w:val="both"/>
              <w:rPr>
                <w:rFonts w:cs="Times New Roman"/>
                <w:color w:val="000000"/>
                <w:szCs w:val="24"/>
              </w:rPr>
            </w:pPr>
            <w:smartTag w:uri="urn:schemas-microsoft-com:office:smarttags" w:element="place">
              <w:smartTag w:uri="urn:schemas-microsoft-com:office:smarttags" w:element="City">
                <w:r w:rsidRPr="00D2238B">
                  <w:rPr>
                    <w:rFonts w:cs="Times New Roman"/>
                    <w:szCs w:val="24"/>
                  </w:rPr>
                  <w:t>Stockholm</w:t>
                </w:r>
              </w:smartTag>
            </w:smartTag>
            <w:r w:rsidRPr="00D2238B">
              <w:rPr>
                <w:rFonts w:cs="Times New Roman"/>
                <w:szCs w:val="24"/>
              </w:rPr>
              <w:t xml:space="preserve"> Convention on Persistent Organic Pollutants</w:t>
            </w:r>
          </w:p>
        </w:tc>
        <w:tc>
          <w:tcPr>
            <w:tcW w:w="4631"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rPr>
              <w:t>Law of KR on ratification dated 13.06.2006</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2</w:t>
            </w:r>
          </w:p>
        </w:tc>
        <w:tc>
          <w:tcPr>
            <w:tcW w:w="4630"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Base1 Convention on the Control of Transboundary Movements of Hazardous Wastes and their Disposal</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Resolution of KR Parliament on ratification dated 30.11.1995 (No. 225-1) Resolution of KR Parliament on joining dated 18.01.1996 (No. 304.1)</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3</w:t>
            </w:r>
          </w:p>
        </w:tc>
        <w:tc>
          <w:tcPr>
            <w:tcW w:w="4630"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Rotterdam Convention on the prior informed consent procedure regarding several hazardous chemical substances and pesticides in international trade</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Law of KR on ratification dated 15.01.2000 (No. 15)</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4</w:t>
            </w:r>
          </w:p>
        </w:tc>
        <w:tc>
          <w:tcPr>
            <w:tcW w:w="4630"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Aarhus Convention on Access to Information, Public Participation in Decision Making and Access to Justice on environmental issues</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Law of KR on ratification dated 1.01.2001 (No. 5)</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5</w:t>
            </w:r>
          </w:p>
        </w:tc>
        <w:tc>
          <w:tcPr>
            <w:tcW w:w="4630" w:type="dxa"/>
          </w:tcPr>
          <w:p w:rsidR="00352609" w:rsidRPr="00D2238B" w:rsidRDefault="00352609" w:rsidP="000F710E">
            <w:pPr>
              <w:autoSpaceDE w:val="0"/>
              <w:autoSpaceDN w:val="0"/>
              <w:adjustRightInd w:val="0"/>
              <w:spacing w:before="120"/>
              <w:jc w:val="both"/>
              <w:rPr>
                <w:rFonts w:cs="Times New Roman"/>
                <w:color w:val="000000"/>
                <w:szCs w:val="24"/>
                <w:lang w:val="fr-FR"/>
              </w:rPr>
            </w:pPr>
            <w:r w:rsidRPr="00D2238B">
              <w:rPr>
                <w:rFonts w:cs="Times New Roman"/>
                <w:szCs w:val="24"/>
                <w:lang w:val="fr-FR"/>
              </w:rPr>
              <w:t>UN Framework Convention on Climate Change</w:t>
            </w:r>
          </w:p>
        </w:tc>
        <w:tc>
          <w:tcPr>
            <w:tcW w:w="4631"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rPr>
              <w:t>Law of KR on joining dated 14.01.2000 (No. 11)</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6</w:t>
            </w:r>
          </w:p>
        </w:tc>
        <w:tc>
          <w:tcPr>
            <w:tcW w:w="4630" w:type="dxa"/>
          </w:tcPr>
          <w:p w:rsidR="00352609" w:rsidRPr="00D2238B" w:rsidRDefault="00352609" w:rsidP="000F710E">
            <w:pPr>
              <w:autoSpaceDE w:val="0"/>
              <w:autoSpaceDN w:val="0"/>
              <w:adjustRightInd w:val="0"/>
              <w:jc w:val="both"/>
              <w:rPr>
                <w:rFonts w:cs="Times New Roman"/>
                <w:color w:val="000000"/>
                <w:szCs w:val="24"/>
              </w:rPr>
            </w:pPr>
            <w:smartTag w:uri="urn:schemas-microsoft-com:office:smarttags" w:element="place">
              <w:smartTag w:uri="urn:schemas-microsoft-com:office:smarttags" w:element="City">
                <w:r w:rsidRPr="00D2238B">
                  <w:rPr>
                    <w:rFonts w:cs="Times New Roman"/>
                    <w:szCs w:val="24"/>
                  </w:rPr>
                  <w:t>Kyoto</w:t>
                </w:r>
              </w:smartTag>
            </w:smartTag>
            <w:r w:rsidRPr="00D2238B">
              <w:rPr>
                <w:rFonts w:cs="Times New Roman"/>
                <w:szCs w:val="24"/>
              </w:rPr>
              <w:t xml:space="preserve"> Protocol to the UN Framework Convention on the Climate Change</w:t>
            </w:r>
          </w:p>
        </w:tc>
        <w:tc>
          <w:tcPr>
            <w:tcW w:w="4631"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rPr>
              <w:t>Law of KR on ratification dated 15.01.2003</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7</w:t>
            </w:r>
          </w:p>
        </w:tc>
        <w:tc>
          <w:tcPr>
            <w:tcW w:w="4630"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szCs w:val="24"/>
              </w:rPr>
              <w:t>Convention on Long-range Transboundary Air Pollution</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Law of KR on ratification dated 15.01.2000 (No. 16)</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8</w:t>
            </w:r>
          </w:p>
        </w:tc>
        <w:tc>
          <w:tcPr>
            <w:tcW w:w="4630" w:type="dxa"/>
          </w:tcPr>
          <w:p w:rsidR="00352609" w:rsidRPr="00D2238B" w:rsidRDefault="00352609" w:rsidP="000F710E">
            <w:pPr>
              <w:autoSpaceDE w:val="0"/>
              <w:autoSpaceDN w:val="0"/>
              <w:adjustRightInd w:val="0"/>
              <w:jc w:val="both"/>
              <w:rPr>
                <w:rFonts w:cs="Times New Roman"/>
                <w:color w:val="000000"/>
                <w:szCs w:val="24"/>
              </w:rPr>
            </w:pPr>
            <w:smartTag w:uri="urn:schemas-microsoft-com:office:smarttags" w:element="City">
              <w:r w:rsidRPr="00D2238B">
                <w:rPr>
                  <w:rFonts w:cs="Times New Roman"/>
                  <w:szCs w:val="24"/>
                </w:rPr>
                <w:t>Vienna</w:t>
              </w:r>
            </w:smartTag>
            <w:r w:rsidRPr="00D2238B">
              <w:rPr>
                <w:rFonts w:cs="Times New Roman"/>
                <w:szCs w:val="24"/>
              </w:rPr>
              <w:t xml:space="preserve"> Convention for the Protection of the Ozone Layer and </w:t>
            </w:r>
            <w:smartTag w:uri="urn:schemas-microsoft-com:office:smarttags" w:element="place">
              <w:smartTag w:uri="urn:schemas-microsoft-com:office:smarttags" w:element="City">
                <w:r w:rsidRPr="00D2238B">
                  <w:rPr>
                    <w:rFonts w:cs="Times New Roman"/>
                    <w:szCs w:val="24"/>
                  </w:rPr>
                  <w:t>Montreal</w:t>
                </w:r>
              </w:smartTag>
            </w:smartTag>
            <w:r w:rsidRPr="00D2238B">
              <w:rPr>
                <w:rFonts w:cs="Times New Roman"/>
                <w:szCs w:val="24"/>
              </w:rPr>
              <w:t xml:space="preserve"> Protocols on Ozone Depleting Substances</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Law of KR on ratification dated 15.01.2000 (No. 16)</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9</w:t>
            </w:r>
          </w:p>
        </w:tc>
        <w:tc>
          <w:tcPr>
            <w:tcW w:w="4630"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Convention on environmental impact assessments in the trans-boundary context</w:t>
            </w:r>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Law of KR on joining dated 12.01.2001 (No. 6)</w:t>
            </w:r>
          </w:p>
        </w:tc>
      </w:tr>
      <w:tr w:rsidR="00352609" w:rsidRPr="00D2238B" w:rsidTr="00352609">
        <w:tc>
          <w:tcPr>
            <w:tcW w:w="675" w:type="dxa"/>
          </w:tcPr>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10</w:t>
            </w:r>
          </w:p>
        </w:tc>
        <w:tc>
          <w:tcPr>
            <w:tcW w:w="4630"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t xml:space="preserve">United Nations Convention to combat desertification incountries experiencing serious drought and/or desertification, </w:t>
            </w:r>
            <w:r w:rsidRPr="00D2238B">
              <w:rPr>
                <w:rFonts w:cs="Times New Roman"/>
                <w:szCs w:val="24"/>
              </w:rPr>
              <w:lastRenderedPageBreak/>
              <w:t xml:space="preserve">particularly in </w:t>
            </w:r>
            <w:smartTag w:uri="urn:schemas-microsoft-com:office:smarttags" w:element="place">
              <w:r w:rsidRPr="00D2238B">
                <w:rPr>
                  <w:rFonts w:cs="Times New Roman"/>
                  <w:szCs w:val="24"/>
                </w:rPr>
                <w:t>Africa</w:t>
              </w:r>
            </w:smartTag>
          </w:p>
        </w:tc>
        <w:tc>
          <w:tcPr>
            <w:tcW w:w="4631" w:type="dxa"/>
          </w:tcPr>
          <w:p w:rsidR="00352609" w:rsidRPr="00D2238B" w:rsidRDefault="00352609" w:rsidP="000F710E">
            <w:pPr>
              <w:autoSpaceDE w:val="0"/>
              <w:autoSpaceDN w:val="0"/>
              <w:adjustRightInd w:val="0"/>
              <w:jc w:val="both"/>
              <w:rPr>
                <w:rFonts w:cs="Times New Roman"/>
                <w:color w:val="000000"/>
                <w:szCs w:val="24"/>
              </w:rPr>
            </w:pPr>
            <w:r w:rsidRPr="00D2238B">
              <w:rPr>
                <w:rFonts w:cs="Times New Roman"/>
                <w:szCs w:val="24"/>
              </w:rPr>
              <w:lastRenderedPageBreak/>
              <w:t>Law of KR on ratification dated 21.06.1999 (No. 85)</w:t>
            </w:r>
          </w:p>
        </w:tc>
      </w:tr>
    </w:tbl>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lastRenderedPageBreak/>
        <w:t>Although the country has been working intensively on the reduction and elimination of Ozone Depleting Substances (ODS) and on the management of Persistent Organic Pollutants (POPs), it has not yet finalized the formulation of the National Chemical Profile, though work is underway. Therefore, the development and formulation of its National Chemical Profile has been included as one of the objectives and proposed activities of the project.</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Through creation of the coordinating </w:t>
      </w:r>
      <w:smartTag w:uri="urn:schemas-microsoft-com:office:smarttags" w:element="place">
        <w:smartTag w:uri="urn:schemas-microsoft-com:office:smarttags" w:element="PlaceName">
          <w:r w:rsidRPr="00D2238B">
            <w:rPr>
              <w:rFonts w:cs="Times New Roman"/>
              <w:color w:val="000000"/>
              <w:szCs w:val="24"/>
            </w:rPr>
            <w:t>National</w:t>
          </w:r>
        </w:smartTag>
        <w:r w:rsidRPr="00D2238B">
          <w:rPr>
            <w:rFonts w:cs="Times New Roman"/>
            <w:color w:val="000000"/>
            <w:szCs w:val="24"/>
          </w:rPr>
          <w:t xml:space="preserve"> </w:t>
        </w:r>
        <w:smartTag w:uri="urn:schemas-microsoft-com:office:smarttags" w:element="PlaceName">
          <w:r w:rsidRPr="00D2238B">
            <w:rPr>
              <w:rFonts w:cs="Times New Roman"/>
              <w:color w:val="000000"/>
              <w:szCs w:val="24"/>
            </w:rPr>
            <w:t>Ozone</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Center</w:t>
          </w:r>
        </w:smartTag>
      </w:smartTag>
      <w:r w:rsidRPr="00D2238B">
        <w:rPr>
          <w:rFonts w:cs="Times New Roman"/>
          <w:color w:val="000000"/>
          <w:szCs w:val="24"/>
        </w:rPr>
        <w:t>, the Ministry of Emergency Situations established a basis for the successful management of ODS in the country. Within a period of seven years (2002-2009), over 96% of ODS consumption was eliminated in different areas of their application (refrigeration, flexible and rigid foams production, agriculture, fire extinguishers, etc).</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In order to implement the project GEF /UNEP № GEL-2328-2971- 4714 “Assistance to the </w:t>
      </w:r>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r w:rsidRPr="00D2238B">
        <w:rPr>
          <w:rFonts w:cs="Times New Roman"/>
          <w:color w:val="000000"/>
          <w:szCs w:val="24"/>
        </w:rPr>
        <w:t xml:space="preserve"> in drafting National Implementation Plan for the Stockholm Convention on POPs”, the Government of the </w:t>
      </w:r>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r w:rsidRPr="00D2238B">
        <w:rPr>
          <w:rFonts w:cs="Times New Roman"/>
          <w:color w:val="000000"/>
          <w:szCs w:val="24"/>
        </w:rPr>
        <w:t xml:space="preserve"> issued the Resolution № 688-p, dated November 14, 2003, which provided for the establishment of a Coordinating Committee to promote the Stockholm Convention on POP in </w:t>
      </w:r>
      <w:smartTag w:uri="urn:schemas-microsoft-com:office:smarttags" w:element="place">
        <w:smartTag w:uri="urn:schemas-microsoft-com:office:smarttags" w:element="country-region">
          <w:r w:rsidRPr="00D2238B">
            <w:rPr>
              <w:rFonts w:cs="Times New Roman"/>
              <w:color w:val="000000"/>
              <w:szCs w:val="24"/>
            </w:rPr>
            <w:t>Kyrgyzstan</w:t>
          </w:r>
        </w:smartTag>
      </w:smartTag>
      <w:r w:rsidRPr="00D2238B">
        <w:rPr>
          <w:rFonts w:cs="Times New Roman"/>
          <w:color w:val="000000"/>
          <w:szCs w:val="24"/>
        </w:rPr>
        <w:t xml:space="preserve">. The Resolution nominated the Ministry of Environment and Emergency Situations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as the coordinating and implementing agency.</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NIP was prepared under the guidance of the National Coordinating Committee with multi-stakeholder participation. The NIP was adopted by the Government of the </w:t>
      </w:r>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r w:rsidRPr="00D2238B">
        <w:rPr>
          <w:rFonts w:cs="Times New Roman"/>
          <w:color w:val="000000"/>
          <w:szCs w:val="24"/>
        </w:rPr>
        <w:t xml:space="preserve"> in June 2006 and obliged the State Agency on Environmental Protection and Forestry under the Government of the </w:t>
      </w:r>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r w:rsidRPr="00D2238B">
        <w:rPr>
          <w:rFonts w:cs="Times New Roman"/>
          <w:color w:val="000000"/>
          <w:szCs w:val="24"/>
        </w:rPr>
        <w:t xml:space="preserve"> to ensure the coordination with respect to fulfillment of the obligations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towards the Stockholm Convention on Persistent Organic Pollutants.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Decree No 462 of the President of the Kyrgyz Republic “On improvement of the structure of state governance agencies of the Kyrgyz Republic”, dated October 15, 2005, provided for establishment of the State Agency on Environmental Protection and Forestry under the Government of the Kyrgyz Republic (hereinafter referred to as the Agency) on the basis of the State Forestry Service of the Kyrgyz Republic and the National Center for the development of mountainous regions. This Agency assumed environment protection functions, appropriate personnel and financing from the Ministry of Environment and Emergency Situations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The Agency serves as a successor of the above mentioned public institutions as well as a responsible structure for the implementation of commitment of the Kyrgyz Republic toward the international environmental conventions, these functions are envisaged pursuant the Regulations on the State Agency on Environmental Protection and Forestry under the Government of the Kyrgyz Republic, approved by the Resolution No 617 of the Kyrgyz Government, dated December 26, 2005  “Issues of the State Agency on Environmental Protection and Forestry under the Government of the Kyrgyz Republic”.</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Agency is a republican state structure in charge of environment protection and management of forestry resources, which conducts unified policy in the area of environment protection, preserving bio-diversity, rational use of natural resources, development of mountainous regions, forestry and hunting and ensuring environmental safety of the country. It also acts as an executive agency in implementing the commitment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towards the international environmental conventions.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Department of Chemicals, Plant Protection and quarantine of the Ministry of Agriculture is responsible for regulation of pesticides and chemicals, permitted to use in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as well as maintaining the state register.</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Control over the circulation of potent and toxic substances (PTS) is implemented by the Agencies of the Ministry of Internal Affairs. The Ministry of Emergency Situations is responsible for control over the storage, registration and use of the SAPS in industry.</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lastRenderedPageBreak/>
        <w:t>The Agency keeps a cadastre of waste dividing it into four classes – extremely toxic, highly toxic, dangerous and less dangerous.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Ministry of Emergency Situations maintains register of waste storage sites and landfills, which contain the waste of mining industry enterprises.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Ministry of Health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regulates the circulation of medicines and performs their state registration.</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Potentially toxic chemicals (PTC), except for pharmaceutical preparations, manufactured on the territory of the Republic, as well as those procured abroad for the domestic and business activity, are subject to the state registration.</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state registration of PTC is implemented by the </w:t>
      </w:r>
      <w:r w:rsidRPr="00D2238B">
        <w:rPr>
          <w:rFonts w:cs="Times New Roman"/>
          <w:szCs w:val="24"/>
        </w:rPr>
        <w:t>Department of Sanitation and Epidemiological Surveillance</w:t>
      </w:r>
      <w:r w:rsidRPr="00D2238B">
        <w:rPr>
          <w:rFonts w:cs="Times New Roman"/>
          <w:color w:val="000000"/>
          <w:szCs w:val="24"/>
        </w:rPr>
        <w:t xml:space="preserve"> (DSES) of the Ministry of Health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Priostanovlena s </w:t>
      </w:r>
      <w:smartTag w:uri="urn:schemas-microsoft-com:office:smarttags" w:element="metricconverter">
        <w:smartTagPr>
          <w:attr w:name="ProductID" w:val="2009 g"/>
        </w:smartTagPr>
        <w:r w:rsidRPr="00D2238B">
          <w:rPr>
            <w:rFonts w:cs="Times New Roman"/>
            <w:color w:val="000000"/>
            <w:szCs w:val="24"/>
          </w:rPr>
          <w:t>2009 g</w:t>
        </w:r>
      </w:smartTag>
      <w:r w:rsidRPr="00D2238B">
        <w:rPr>
          <w:rFonts w:cs="Times New Roman"/>
          <w:color w:val="000000"/>
          <w:szCs w:val="24"/>
        </w:rPr>
        <w:t xml:space="preserve">. </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monitoring of contamination of environment, food products and human body with persistent toxic substances was started in the 70s of the XX century by the Hydro-Meteorological Service of the Republic as well as by the Agencies of the Ministries of Agriculture and Health of the Republic.</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Kyrgyzhydromet had been conducting systematic surveys of meteorological and hydrological conditions affecting the crops and pastures, it had also been conducting the analyses of tendencies, forecasts of extremely high levels of pollution, thereafter notifying the state agencies and businesses. For a long time the Kyrgyzhydromet had been detecting the concentration of the DDT and its breakdown products in water and soil. The samples of water and soil had been taken from the test areas with pre-defined time intervals.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Ministry of Agriculture has in its structure the Department of Chemicals, Plant Protection and Quarantine, which has two control and toxicological laboratories. This Service is responsible for control over the safe storage, transportation and economically and environmentally sound usage of plant protection substances and mineral fertilizers. The laboratories were in charge of defining the residual quantity of DDT as well as its breakdown products, such as aldrin, chlordane and hexachlorbenzol. Seasonal studies had been conducted in four test areas. Currently all these activities are terminated due to sharp reduction of their funding.</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Ministry of Health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is responsible for organization and maintenance of the national registry of potentially toxic chemicals, it also approves the rules of transportation, storage and use of dangerous substances as well as sanitary and hygienic standards for levels of pesticides in the environment and food.</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toxicological monitoring within the system of the Ministry of Health of the </w:t>
      </w:r>
      <w:smartTag w:uri="urn:schemas-microsoft-com:office:smarttags" w:element="place">
        <w:smartTag w:uri="urn:schemas-microsoft-com:office:smarttags" w:element="PlaceName">
          <w:r w:rsidRPr="00D2238B">
            <w:rPr>
              <w:rFonts w:cs="Times New Roman"/>
              <w:color w:val="000000"/>
              <w:szCs w:val="24"/>
            </w:rPr>
            <w:t>Kyrgyz</w:t>
          </w:r>
        </w:smartTag>
        <w:r w:rsidRPr="00D2238B">
          <w:rPr>
            <w:rFonts w:cs="Times New Roman"/>
            <w:color w:val="000000"/>
            <w:szCs w:val="24"/>
          </w:rPr>
          <w:t xml:space="preserve"> </w:t>
        </w:r>
        <w:smartTag w:uri="urn:schemas-microsoft-com:office:smarttags" w:element="PlaceType">
          <w:r w:rsidRPr="00D2238B">
            <w:rPr>
              <w:rFonts w:cs="Times New Roman"/>
              <w:color w:val="000000"/>
              <w:szCs w:val="24"/>
            </w:rPr>
            <w:t>Republic</w:t>
          </w:r>
        </w:smartTag>
      </w:smartTag>
      <w:r w:rsidRPr="00D2238B">
        <w:rPr>
          <w:rFonts w:cs="Times New Roman"/>
          <w:color w:val="000000"/>
          <w:szCs w:val="24"/>
        </w:rPr>
        <w:t xml:space="preserve"> is performed by two organizations: the DSES and scientific production association “Preventive medicine”. The DSES is in charge of toxicological control over the livestock and crops raw products as well as foodstuffs, implements supervision of imported and exported products by issuing  certificates of conformance. Products sold in domestic market are subject to sample control throughout the country. The control measures include detection of concentration level of DDT and its breakdown products, such as hexachlorbenzol, aldrin and heptachlor. The scientific production association “Preventive medicine”, due to the nature of its activities, conducted a number of toxicological studies.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During the period of 1985 to 1995, the studies of quality of drinking and surface water, soil and air in respect of the level of DDT and hexachlorbenzol had been conducted in Suzak district of the </w:t>
      </w:r>
      <w:smartTag w:uri="urn:schemas-microsoft-com:office:smarttags" w:element="place">
        <w:smartTag w:uri="urn:schemas-microsoft-com:office:smarttags" w:element="City">
          <w:r w:rsidRPr="00D2238B">
            <w:rPr>
              <w:rFonts w:cs="Times New Roman"/>
              <w:color w:val="000000"/>
              <w:szCs w:val="24"/>
            </w:rPr>
            <w:t>Osh</w:t>
          </w:r>
        </w:smartTag>
      </w:smartTag>
      <w:r w:rsidRPr="00D2238B">
        <w:rPr>
          <w:rFonts w:cs="Times New Roman"/>
          <w:color w:val="000000"/>
          <w:szCs w:val="24"/>
        </w:rPr>
        <w:t xml:space="preserve"> region. Currently the laboratory of the scientific production association “Preventive medicine” does not exist.</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 State Agency on Environment Protection and Forestry, the Ministry of Health and the Ministry of Agriculture are responsible for the management of chemicals, including protection of human health and the environment from their negative impact. The management </w:t>
      </w:r>
      <w:r w:rsidRPr="00D2238B">
        <w:rPr>
          <w:rFonts w:cs="Times New Roman"/>
          <w:color w:val="000000"/>
          <w:szCs w:val="24"/>
        </w:rPr>
        <w:lastRenderedPageBreak/>
        <w:t>of toxic chemicals, plant protection chemicals and their residues, as well as drafting of the legislation, inspections and international cooperation on chemicals management are also among the responsibilities.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Ministry of Health is responsible for development of regulations with regard to poison management. It provides guidance and procedures for: plant protection substance management; classification of new poisonous chemical substances; and their inclusion to the list of approved chemicals. Its Pharmaceuticals Department prepares the primary and secondary regulations on poisons and plant protection substance residues, contained in goods. The State Sanitary Inspectorate / Department of Sanitary and Epidemiologic Surveillance of the Ministry of Health of the KR are also involved in the procedure. The Ministry of Health is also involved in poison and plant protection related inspections.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Laboratory analysis on plant protection substance residues is performed by the State Sanitary Inspectorate under the Ministry of Health.</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Department of Chemical Protection and Quarantine Plant Protection undertakes the first phase on plant protection substance registration (toxicological assessment of active ingredients and preparation and classification in the right toxicity groups). The enforcement of the above mentioned regulations is under the MA.</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objectives of the Kyrgyz Republic in this project are to work with UNDP and under support of UNEP Chemicals in implementing the generic next steps</w:t>
      </w:r>
      <w:r w:rsidRPr="00D2238B">
        <w:rPr>
          <w:rStyle w:val="FootnoteReference"/>
          <w:rFonts w:cs="Times New Roman"/>
          <w:color w:val="000000"/>
          <w:szCs w:val="24"/>
        </w:rPr>
        <w:footnoteReference w:id="1"/>
      </w:r>
      <w:r w:rsidRPr="00D2238B">
        <w:rPr>
          <w:rFonts w:cs="Times New Roman"/>
          <w:color w:val="000000"/>
          <w:szCs w:val="24"/>
        </w:rPr>
        <w:t xml:space="preserve"> for strengthening the national sound management of chemicals’ (SMC) regime consistent with SAICM, including:</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a) Development of Initial National Chemicals Profile and accumulation of basic data on areas of high/risk/exposure for the environment and human health within the country;</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b) Qualification of the links between priority major chemical management problem areas and human health and environmental quality in the country, and quantification of the costs of inaction/benefits of action in planning/finance/economic language regarding major chemical management problem areas;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c) Identification of the areas of its national SMC governance regime that need strengthening most urgently and development of a realistic phased plan to address these needs;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d) Strengthen its national capacity relative to SMC and enhance general knowledge and understanding on SMC issues amongst decision makers, managers, the industry, NGOs and the public;</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e) Propose a path forward for the country to mainstream the highest priority SMC issues in the country's development planning processes and plans and prepare a strategic national document which will express Government commitment towards the implementation of environmentally sound chemicals management; and</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f) Development and formulation of a National Plan (NP) on the implementation of SAICM's Global Plan of Action.</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These project objectives are entirely consistent with advancing the overall objective of the QSP to use trust fund resources to "support initial enabling capacity-building and </w:t>
      </w:r>
      <w:r w:rsidRPr="00D2238B">
        <w:rPr>
          <w:rFonts w:cs="Times New Roman"/>
          <w:color w:val="000000"/>
          <w:szCs w:val="24"/>
        </w:rPr>
        <w:lastRenderedPageBreak/>
        <w:t>implementation activities in developing countries, in particular least developed countries, Small Island Developing States, and countries with economies in transition".</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country further acknowledges that the QSP Trust Fund does not contain sufficient resources to fund the initial SAICM enabling activities of all eligible countries, and that building case study examples will help donor and recipient countries to better assess how to mobilize and target additional resources for implementation of SAICM going forward. For this reason, this project advances the country's national objectives in the implementation of SAICM and will allow the country to contribute replicable examples that will benefit other countries under SAICM.</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According to the Project Document, the total project budget is 400,000 USD, of which 250,000 USD will be funded by SAICM QSP TF, 150,000 USD in-kind by the Government. </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This medium-size project is implemented by </w:t>
      </w:r>
      <w:smartTag w:uri="urn:schemas-microsoft-com:office:smarttags" w:element="City">
        <w:r w:rsidRPr="00D2238B">
          <w:rPr>
            <w:rFonts w:cs="Times New Roman"/>
            <w:color w:val="000000"/>
            <w:szCs w:val="24"/>
          </w:rPr>
          <w:t>UNDP</w:t>
        </w:r>
      </w:smartTag>
      <w:r w:rsidRPr="00D2238B">
        <w:rPr>
          <w:rFonts w:cs="Times New Roman"/>
          <w:color w:val="000000"/>
          <w:szCs w:val="24"/>
        </w:rPr>
        <w:t xml:space="preserve"> </w:t>
      </w:r>
      <w:smartTag w:uri="urn:schemas-microsoft-com:office:smarttags" w:element="State">
        <w:r w:rsidRPr="00D2238B">
          <w:rPr>
            <w:rFonts w:cs="Times New Roman"/>
            <w:color w:val="000000"/>
            <w:szCs w:val="24"/>
          </w:rPr>
          <w:t>CO</w:t>
        </w:r>
      </w:smartTag>
      <w:r w:rsidRPr="00D2238B">
        <w:rPr>
          <w:rFonts w:cs="Times New Roman"/>
          <w:color w:val="000000"/>
          <w:szCs w:val="24"/>
        </w:rPr>
        <w:t xml:space="preserve"> in </w:t>
      </w:r>
      <w:smartTag w:uri="urn:schemas-microsoft-com:office:smarttags" w:element="place">
        <w:smartTag w:uri="urn:schemas-microsoft-com:office:smarttags" w:element="country-region">
          <w:r w:rsidRPr="00D2238B">
            <w:rPr>
              <w:rFonts w:cs="Times New Roman"/>
              <w:color w:val="000000"/>
              <w:szCs w:val="24"/>
            </w:rPr>
            <w:t>Kyrgyzstan</w:t>
          </w:r>
        </w:smartTag>
      </w:smartTag>
      <w:r w:rsidRPr="00D2238B">
        <w:rPr>
          <w:rFonts w:cs="Times New Roman"/>
          <w:color w:val="000000"/>
          <w:szCs w:val="24"/>
        </w:rPr>
        <w:t>; Implementing Partner is Ministry of Agriculture and Melioration.</w:t>
      </w:r>
    </w:p>
    <w:p w:rsidR="00352609" w:rsidRPr="00D2238B" w:rsidRDefault="00352609" w:rsidP="000F710E">
      <w:pPr>
        <w:jc w:val="both"/>
        <w:rPr>
          <w:rFonts w:cs="Times New Roman"/>
          <w:color w:val="000000"/>
          <w:szCs w:val="24"/>
        </w:rPr>
      </w:pPr>
      <w:r w:rsidRPr="00D2238B">
        <w:rPr>
          <w:rFonts w:cs="Times New Roman"/>
          <w:color w:val="000000"/>
          <w:szCs w:val="24"/>
        </w:rPr>
        <w:t>The Project Document was signed in April 11, 2011 and is to be valid for twenty four months.</w:t>
      </w:r>
      <w:r w:rsidRPr="00D2238B">
        <w:rPr>
          <w:rFonts w:cs="Times New Roman"/>
          <w:szCs w:val="24"/>
        </w:rPr>
        <w:t xml:space="preserve"> </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In July 11, 2011 the Project Manager was hired. In July 30, 2011 the Administrative Finance Assistant was hired. In July 27, 2011 the Work Plan was approved and the project implementation started.</w:t>
      </w:r>
    </w:p>
    <w:p w:rsidR="00352609" w:rsidRPr="00D2238B" w:rsidRDefault="00352609" w:rsidP="000F710E">
      <w:pPr>
        <w:jc w:val="both"/>
        <w:rPr>
          <w:rFonts w:cs="Times New Roman"/>
          <w:szCs w:val="24"/>
        </w:rPr>
      </w:pPr>
      <w:r w:rsidRPr="00D2238B">
        <w:rPr>
          <w:rFonts w:cs="Times New Roman"/>
          <w:color w:val="000000"/>
          <w:szCs w:val="24"/>
        </w:rPr>
        <w:t>In November 15, 2011, the project Inception Seminar took place. The Project Document and planned project activities have been discussed again in detail with the project partners.</w:t>
      </w:r>
    </w:p>
    <w:p w:rsidR="00352609" w:rsidRPr="00D2238B" w:rsidRDefault="00352609" w:rsidP="000F710E">
      <w:pPr>
        <w:autoSpaceDE w:val="0"/>
        <w:autoSpaceDN w:val="0"/>
        <w:adjustRightInd w:val="0"/>
        <w:spacing w:before="120"/>
        <w:jc w:val="both"/>
        <w:rPr>
          <w:rFonts w:cs="Times New Roman"/>
          <w:color w:val="000000"/>
          <w:szCs w:val="24"/>
        </w:rPr>
      </w:pPr>
    </w:p>
    <w:p w:rsidR="00352609" w:rsidRPr="007650B2" w:rsidRDefault="007650B2" w:rsidP="000F710E">
      <w:pPr>
        <w:pStyle w:val="Heading2"/>
        <w:numPr>
          <w:ilvl w:val="1"/>
          <w:numId w:val="53"/>
        </w:numPr>
        <w:jc w:val="both"/>
        <w:rPr>
          <w:rFonts w:ascii="Times New Roman" w:hAnsi="Times New Roman" w:cs="Times New Roman"/>
          <w:snapToGrid w:val="0"/>
          <w:sz w:val="24"/>
          <w:szCs w:val="24"/>
          <w:lang w:eastAsia="en-US"/>
        </w:rPr>
      </w:pPr>
      <w:bookmarkStart w:id="28" w:name="_Toc319228824"/>
      <w:bookmarkStart w:id="29" w:name="_Toc320124975"/>
      <w:bookmarkStart w:id="30" w:name="_Toc320486875"/>
      <w:bookmarkStart w:id="31" w:name="_Toc320487934"/>
      <w:bookmarkStart w:id="32" w:name="_Toc320488072"/>
      <w:r>
        <w:rPr>
          <w:rFonts w:ascii="Times New Roman" w:hAnsi="Times New Roman" w:cs="Times New Roman"/>
          <w:snapToGrid w:val="0"/>
          <w:sz w:val="24"/>
          <w:szCs w:val="24"/>
          <w:lang w:eastAsia="en-US"/>
        </w:rPr>
        <w:t xml:space="preserve">2.2. </w:t>
      </w:r>
      <w:r w:rsidR="00352609" w:rsidRPr="00D2238B">
        <w:rPr>
          <w:rFonts w:ascii="Times New Roman" w:hAnsi="Times New Roman" w:cs="Times New Roman"/>
          <w:snapToGrid w:val="0"/>
          <w:sz w:val="24"/>
          <w:szCs w:val="24"/>
          <w:lang w:eastAsia="en-US"/>
        </w:rPr>
        <w:t>Purpose of the evaluation</w:t>
      </w:r>
      <w:bookmarkEnd w:id="28"/>
      <w:bookmarkEnd w:id="29"/>
      <w:bookmarkEnd w:id="30"/>
      <w:bookmarkEnd w:id="31"/>
      <w:bookmarkEnd w:id="32"/>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 xml:space="preserve">This mid-term evaluation has been performed upon request of the UNDP Country Office in </w:t>
      </w:r>
      <w:smartTag w:uri="urn:schemas-microsoft-com:office:smarttags" w:element="place">
        <w:smartTag w:uri="urn:schemas-microsoft-com:office:smarttags" w:element="country-region">
          <w:r w:rsidRPr="00D2238B">
            <w:rPr>
              <w:rFonts w:cs="Times New Roman"/>
              <w:color w:val="000000"/>
              <w:szCs w:val="24"/>
            </w:rPr>
            <w:t>Kyrgyzstan</w:t>
          </w:r>
        </w:smartTag>
      </w:smartTag>
      <w:r w:rsidRPr="00D2238B">
        <w:rPr>
          <w:rFonts w:cs="Times New Roman"/>
          <w:color w:val="000000"/>
          <w:szCs w:val="24"/>
        </w:rPr>
        <w:t>, which serves as a project Implementation Agency. The mid-term evaluation has been conducted in February-March 2012.</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The objective of this evaluation is to provide managers (at the level of Project Implementation Unit, UNDP Kyrgyzstan Country Office and UNDP-UNEP) with strategy and policy options for more effective and efficient achievement of the expected project results and for replication of successful project results. It also provides the basis for learning and accountability for managers and project stakeholders.</w:t>
      </w:r>
    </w:p>
    <w:p w:rsidR="00352609" w:rsidRPr="00D2238B" w:rsidRDefault="00352609" w:rsidP="000F710E">
      <w:pPr>
        <w:autoSpaceDE w:val="0"/>
        <w:autoSpaceDN w:val="0"/>
        <w:adjustRightInd w:val="0"/>
        <w:spacing w:before="120"/>
        <w:jc w:val="both"/>
        <w:rPr>
          <w:rFonts w:cs="Times New Roman"/>
          <w:color w:val="000000"/>
          <w:szCs w:val="24"/>
        </w:rPr>
      </w:pPr>
      <w:r w:rsidRPr="00D2238B">
        <w:rPr>
          <w:rFonts w:cs="Times New Roman"/>
          <w:color w:val="000000"/>
          <w:szCs w:val="24"/>
        </w:rPr>
        <w:t>According to the ToR, the MTE is intended to identify potential problems of project design, assess the progress towards the achievement of objective, identify and document lessons learned (including the lessons that might improve design and implementation of other UNDP-UNEP projects), and to make recommendations regarding specific actions that might be taken to improve the project. It is expected to serve as means of validating or filling in the gaps in the initial assessment of relevance, effectiveness and efficiency obtained from monitoring. The MTE provides an opportunity to assess early signs of project success or failure and prompt necessary adjustments.</w:t>
      </w:r>
    </w:p>
    <w:p w:rsidR="00352609" w:rsidRPr="00D2238B" w:rsidRDefault="00352609" w:rsidP="000F710E">
      <w:pPr>
        <w:autoSpaceDE w:val="0"/>
        <w:autoSpaceDN w:val="0"/>
        <w:adjustRightInd w:val="0"/>
        <w:spacing w:before="120"/>
        <w:jc w:val="both"/>
        <w:rPr>
          <w:rFonts w:cs="Times New Roman"/>
          <w:color w:val="000000"/>
          <w:szCs w:val="24"/>
        </w:rPr>
      </w:pPr>
    </w:p>
    <w:p w:rsidR="00352609" w:rsidRPr="00D2238B" w:rsidRDefault="007650B2" w:rsidP="000F710E">
      <w:pPr>
        <w:pStyle w:val="Heading2"/>
        <w:numPr>
          <w:ilvl w:val="1"/>
          <w:numId w:val="53"/>
        </w:numPr>
        <w:jc w:val="both"/>
        <w:rPr>
          <w:rFonts w:ascii="Times New Roman" w:hAnsi="Times New Roman" w:cs="Times New Roman"/>
          <w:sz w:val="24"/>
          <w:szCs w:val="24"/>
        </w:rPr>
      </w:pPr>
      <w:bookmarkStart w:id="33" w:name="_Toc311298118"/>
      <w:bookmarkStart w:id="34" w:name="_Toc311298877"/>
      <w:bookmarkStart w:id="35" w:name="_Toc320124976"/>
      <w:bookmarkStart w:id="36" w:name="_Toc320486876"/>
      <w:bookmarkStart w:id="37" w:name="_Toc320487935"/>
      <w:bookmarkStart w:id="38" w:name="_Toc320488073"/>
      <w:r>
        <w:rPr>
          <w:rFonts w:ascii="Times New Roman" w:hAnsi="Times New Roman" w:cs="Times New Roman"/>
          <w:snapToGrid w:val="0"/>
          <w:sz w:val="24"/>
          <w:szCs w:val="24"/>
          <w:lang w:eastAsia="en-US"/>
        </w:rPr>
        <w:t xml:space="preserve">2.3. </w:t>
      </w:r>
      <w:r w:rsidR="00352609" w:rsidRPr="00D2238B">
        <w:rPr>
          <w:rFonts w:ascii="Times New Roman" w:hAnsi="Times New Roman" w:cs="Times New Roman"/>
          <w:snapToGrid w:val="0"/>
          <w:sz w:val="24"/>
          <w:szCs w:val="24"/>
          <w:lang w:eastAsia="en-US"/>
        </w:rPr>
        <w:t>Key</w:t>
      </w:r>
      <w:r w:rsidR="00352609" w:rsidRPr="00D2238B">
        <w:rPr>
          <w:rFonts w:ascii="Times New Roman" w:hAnsi="Times New Roman" w:cs="Times New Roman"/>
          <w:sz w:val="24"/>
          <w:szCs w:val="24"/>
        </w:rPr>
        <w:t xml:space="preserve"> issues addressed</w:t>
      </w:r>
      <w:bookmarkEnd w:id="33"/>
      <w:bookmarkEnd w:id="34"/>
      <w:bookmarkEnd w:id="35"/>
      <w:bookmarkEnd w:id="36"/>
      <w:bookmarkEnd w:id="37"/>
      <w:bookmarkEnd w:id="38"/>
    </w:p>
    <w:p w:rsidR="00352609" w:rsidRPr="00D2238B" w:rsidRDefault="00352609" w:rsidP="000F710E">
      <w:pPr>
        <w:autoSpaceDE w:val="0"/>
        <w:autoSpaceDN w:val="0"/>
        <w:adjustRightInd w:val="0"/>
        <w:spacing w:before="120"/>
        <w:jc w:val="both"/>
        <w:rPr>
          <w:rFonts w:cs="Times New Roman"/>
          <w:szCs w:val="24"/>
        </w:rPr>
      </w:pPr>
      <w:r w:rsidRPr="00D2238B">
        <w:rPr>
          <w:rFonts w:cs="Times New Roman"/>
          <w:szCs w:val="24"/>
        </w:rPr>
        <w:t>The following key issues have been addressed in the mid-term evaluation:</w:t>
      </w:r>
    </w:p>
    <w:p w:rsidR="00352609" w:rsidRPr="00D2238B" w:rsidRDefault="00352609" w:rsidP="000F710E">
      <w:pPr>
        <w:pStyle w:val="a"/>
        <w:rPr>
          <w:sz w:val="24"/>
          <w:szCs w:val="24"/>
        </w:rPr>
      </w:pPr>
      <w:r w:rsidRPr="00D2238B">
        <w:rPr>
          <w:i/>
          <w:sz w:val="24"/>
          <w:szCs w:val="24"/>
          <w:u w:val="single"/>
        </w:rPr>
        <w:t>Relevance</w:t>
      </w:r>
      <w:r w:rsidRPr="00D2238B">
        <w:rPr>
          <w:sz w:val="24"/>
          <w:szCs w:val="24"/>
        </w:rPr>
        <w:t xml:space="preserve"> of the project to national development priorities and its appropriateness,</w:t>
      </w:r>
    </w:p>
    <w:p w:rsidR="00352609" w:rsidRPr="00D2238B" w:rsidRDefault="00352609" w:rsidP="000F710E">
      <w:pPr>
        <w:pStyle w:val="a"/>
        <w:rPr>
          <w:sz w:val="24"/>
          <w:szCs w:val="24"/>
        </w:rPr>
      </w:pPr>
      <w:r w:rsidRPr="00D2238B">
        <w:rPr>
          <w:i/>
          <w:sz w:val="24"/>
          <w:szCs w:val="24"/>
          <w:u w:val="single"/>
        </w:rPr>
        <w:t>Effectiveness</w:t>
      </w:r>
      <w:r w:rsidRPr="00D2238B">
        <w:rPr>
          <w:sz w:val="24"/>
          <w:szCs w:val="24"/>
        </w:rPr>
        <w:t xml:space="preserve"> of the development project and partnership strategies,</w:t>
      </w:r>
    </w:p>
    <w:p w:rsidR="00352609" w:rsidRPr="00D2238B" w:rsidRDefault="00352609" w:rsidP="000F710E">
      <w:pPr>
        <w:pStyle w:val="a"/>
        <w:rPr>
          <w:sz w:val="24"/>
          <w:szCs w:val="24"/>
        </w:rPr>
      </w:pPr>
      <w:r w:rsidRPr="00D2238B">
        <w:rPr>
          <w:i/>
          <w:sz w:val="24"/>
          <w:szCs w:val="24"/>
          <w:u w:val="single"/>
        </w:rPr>
        <w:t>Contribution</w:t>
      </w:r>
      <w:r w:rsidRPr="00D2238B">
        <w:rPr>
          <w:sz w:val="24"/>
          <w:szCs w:val="24"/>
        </w:rPr>
        <w:t xml:space="preserve"> and worth of the project to national development priorities</w:t>
      </w:r>
    </w:p>
    <w:p w:rsidR="00352609" w:rsidRPr="00D2238B" w:rsidRDefault="00352609" w:rsidP="000F710E">
      <w:pPr>
        <w:pStyle w:val="a"/>
        <w:rPr>
          <w:sz w:val="24"/>
          <w:szCs w:val="24"/>
        </w:rPr>
      </w:pPr>
      <w:r w:rsidRPr="00D2238B">
        <w:rPr>
          <w:i/>
          <w:sz w:val="24"/>
          <w:szCs w:val="24"/>
          <w:u w:val="single"/>
        </w:rPr>
        <w:t>Key drivers and success factors</w:t>
      </w:r>
      <w:r w:rsidRPr="00D2238B">
        <w:rPr>
          <w:sz w:val="24"/>
          <w:szCs w:val="24"/>
        </w:rPr>
        <w:t xml:space="preserve"> enabling successful, sustained and scaled-up development initiatives, alternative options and comparative advantages of UNDP</w:t>
      </w:r>
    </w:p>
    <w:p w:rsidR="00352609" w:rsidRPr="00D2238B" w:rsidRDefault="00352609" w:rsidP="000F710E">
      <w:pPr>
        <w:pStyle w:val="a"/>
        <w:rPr>
          <w:sz w:val="24"/>
          <w:szCs w:val="24"/>
        </w:rPr>
      </w:pPr>
      <w:r w:rsidRPr="00D2238B">
        <w:rPr>
          <w:i/>
          <w:sz w:val="24"/>
          <w:szCs w:val="24"/>
          <w:u w:val="single"/>
        </w:rPr>
        <w:t>Efficiency</w:t>
      </w:r>
      <w:r w:rsidRPr="00D2238B">
        <w:rPr>
          <w:sz w:val="24"/>
          <w:szCs w:val="24"/>
        </w:rPr>
        <w:t xml:space="preserve"> – cost-effectiveness of funds spent to reach project objectives and results </w:t>
      </w:r>
    </w:p>
    <w:p w:rsidR="00352609" w:rsidRPr="00D2238B" w:rsidRDefault="00352609" w:rsidP="000F710E">
      <w:pPr>
        <w:pStyle w:val="a"/>
        <w:rPr>
          <w:sz w:val="24"/>
          <w:szCs w:val="24"/>
        </w:rPr>
      </w:pPr>
      <w:r w:rsidRPr="00D2238B">
        <w:rPr>
          <w:i/>
          <w:sz w:val="24"/>
          <w:szCs w:val="24"/>
          <w:u w:val="single"/>
        </w:rPr>
        <w:lastRenderedPageBreak/>
        <w:t>Risk factors</w:t>
      </w:r>
      <w:r w:rsidRPr="00D2238B">
        <w:rPr>
          <w:sz w:val="24"/>
          <w:szCs w:val="24"/>
        </w:rPr>
        <w:t xml:space="preserve"> and risk management strategies</w:t>
      </w:r>
    </w:p>
    <w:p w:rsidR="00352609" w:rsidRPr="00D2238B" w:rsidRDefault="00352609" w:rsidP="000F710E">
      <w:pPr>
        <w:pStyle w:val="a"/>
        <w:rPr>
          <w:sz w:val="24"/>
          <w:szCs w:val="24"/>
        </w:rPr>
      </w:pPr>
      <w:r w:rsidRPr="00D2238B">
        <w:rPr>
          <w:i/>
          <w:sz w:val="24"/>
          <w:szCs w:val="24"/>
          <w:u w:val="single"/>
        </w:rPr>
        <w:t>Sustainability</w:t>
      </w:r>
      <w:r w:rsidRPr="00D2238B">
        <w:rPr>
          <w:sz w:val="24"/>
          <w:szCs w:val="24"/>
        </w:rPr>
        <w:t xml:space="preserve"> - level of national ownership and measures to enhance national capacity for sustainability of results</w:t>
      </w:r>
    </w:p>
    <w:p w:rsidR="00352609" w:rsidRPr="00D2238B" w:rsidRDefault="00352609" w:rsidP="000F710E">
      <w:pPr>
        <w:pStyle w:val="a"/>
        <w:rPr>
          <w:sz w:val="24"/>
          <w:szCs w:val="24"/>
        </w:rPr>
      </w:pPr>
      <w:r w:rsidRPr="00D2238B">
        <w:rPr>
          <w:i/>
          <w:sz w:val="24"/>
          <w:szCs w:val="24"/>
          <w:u w:val="single"/>
        </w:rPr>
        <w:t>Impact</w:t>
      </w:r>
      <w:r w:rsidRPr="00D2238B">
        <w:rPr>
          <w:sz w:val="24"/>
          <w:szCs w:val="24"/>
        </w:rPr>
        <w:t xml:space="preserve"> of the implemented project on human development</w:t>
      </w:r>
    </w:p>
    <w:p w:rsidR="00352609" w:rsidRPr="00D2238B" w:rsidRDefault="00352609" w:rsidP="000F710E">
      <w:pPr>
        <w:autoSpaceDE w:val="0"/>
        <w:autoSpaceDN w:val="0"/>
        <w:adjustRightInd w:val="0"/>
        <w:spacing w:before="120"/>
        <w:jc w:val="both"/>
        <w:rPr>
          <w:rFonts w:cs="Times New Roman"/>
          <w:szCs w:val="24"/>
        </w:rPr>
      </w:pPr>
      <w:r w:rsidRPr="00D2238B">
        <w:rPr>
          <w:rFonts w:cs="Times New Roman"/>
          <w:szCs w:val="24"/>
        </w:rPr>
        <w:t xml:space="preserve">The purpose of the mid-term evaluation is to provide an advice for future implementation of the project on how to: </w:t>
      </w:r>
    </w:p>
    <w:p w:rsidR="00352609" w:rsidRPr="00D2238B" w:rsidRDefault="00352609" w:rsidP="000F710E">
      <w:pPr>
        <w:pStyle w:val="a"/>
        <w:numPr>
          <w:ilvl w:val="0"/>
          <w:numId w:val="4"/>
        </w:numPr>
        <w:ind w:left="851"/>
        <w:rPr>
          <w:sz w:val="24"/>
          <w:szCs w:val="24"/>
        </w:rPr>
      </w:pPr>
      <w:r w:rsidRPr="00D2238B">
        <w:rPr>
          <w:sz w:val="24"/>
          <w:szCs w:val="24"/>
        </w:rPr>
        <w:t xml:space="preserve"> strengthen the adaptive management and monitoring function of the project; </w:t>
      </w:r>
    </w:p>
    <w:p w:rsidR="00352609" w:rsidRPr="00D2238B" w:rsidRDefault="00352609" w:rsidP="000F710E">
      <w:pPr>
        <w:pStyle w:val="a"/>
        <w:numPr>
          <w:ilvl w:val="0"/>
          <w:numId w:val="4"/>
        </w:numPr>
        <w:ind w:left="851"/>
        <w:rPr>
          <w:sz w:val="24"/>
          <w:szCs w:val="24"/>
        </w:rPr>
      </w:pPr>
      <w:r w:rsidRPr="00D2238B">
        <w:rPr>
          <w:sz w:val="24"/>
          <w:szCs w:val="24"/>
        </w:rPr>
        <w:t xml:space="preserve"> ensure accountability for the achievement of the UNEP objective; </w:t>
      </w:r>
    </w:p>
    <w:p w:rsidR="00352609" w:rsidRPr="00D2238B" w:rsidRDefault="00352609" w:rsidP="000F710E">
      <w:pPr>
        <w:pStyle w:val="a"/>
        <w:numPr>
          <w:ilvl w:val="0"/>
          <w:numId w:val="4"/>
        </w:numPr>
        <w:ind w:left="851"/>
        <w:rPr>
          <w:sz w:val="24"/>
          <w:szCs w:val="24"/>
        </w:rPr>
      </w:pPr>
      <w:r w:rsidRPr="00D2238B">
        <w:rPr>
          <w:sz w:val="24"/>
          <w:szCs w:val="24"/>
        </w:rPr>
        <w:t xml:space="preserve"> enhance organizational and development learning; and </w:t>
      </w:r>
    </w:p>
    <w:p w:rsidR="00352609" w:rsidRPr="00D2238B" w:rsidRDefault="00352609" w:rsidP="000F710E">
      <w:pPr>
        <w:pStyle w:val="a"/>
        <w:numPr>
          <w:ilvl w:val="0"/>
          <w:numId w:val="4"/>
        </w:numPr>
        <w:ind w:left="851"/>
        <w:rPr>
          <w:sz w:val="24"/>
          <w:szCs w:val="24"/>
        </w:rPr>
      </w:pPr>
      <w:r w:rsidRPr="00D2238B">
        <w:rPr>
          <w:sz w:val="24"/>
          <w:szCs w:val="24"/>
        </w:rPr>
        <w:t xml:space="preserve"> enable informed decision-making. </w:t>
      </w:r>
    </w:p>
    <w:p w:rsidR="00352609" w:rsidRPr="00D2238B" w:rsidRDefault="00352609" w:rsidP="000F710E">
      <w:pPr>
        <w:autoSpaceDE w:val="0"/>
        <w:autoSpaceDN w:val="0"/>
        <w:adjustRightInd w:val="0"/>
        <w:spacing w:before="120"/>
        <w:jc w:val="both"/>
        <w:rPr>
          <w:rFonts w:cs="Times New Roman"/>
          <w:szCs w:val="24"/>
        </w:rPr>
      </w:pPr>
      <w:r w:rsidRPr="00D2238B">
        <w:rPr>
          <w:rFonts w:cs="Times New Roman"/>
          <w:szCs w:val="24"/>
        </w:rPr>
        <w:t>Specific attention has been paid, in addition to the project implementation itself, to the Logical Framework matrix, definition of indicators and targets, and assumptions used.</w:t>
      </w:r>
    </w:p>
    <w:p w:rsidR="00352609" w:rsidRPr="00D2238B" w:rsidRDefault="00352609" w:rsidP="000F710E">
      <w:pPr>
        <w:ind w:left="360"/>
        <w:jc w:val="both"/>
        <w:rPr>
          <w:rFonts w:cs="Times New Roman"/>
          <w:snapToGrid w:val="0"/>
          <w:szCs w:val="24"/>
          <w:lang w:eastAsia="en-US"/>
        </w:rPr>
      </w:pPr>
    </w:p>
    <w:p w:rsidR="00352609" w:rsidRPr="007650B2" w:rsidRDefault="007650B2" w:rsidP="000F710E">
      <w:pPr>
        <w:pStyle w:val="Heading2"/>
        <w:numPr>
          <w:ilvl w:val="1"/>
          <w:numId w:val="53"/>
        </w:numPr>
        <w:jc w:val="both"/>
        <w:rPr>
          <w:rFonts w:ascii="Times New Roman" w:hAnsi="Times New Roman" w:cs="Times New Roman"/>
          <w:snapToGrid w:val="0"/>
          <w:sz w:val="24"/>
          <w:szCs w:val="24"/>
          <w:lang w:eastAsia="en-US"/>
        </w:rPr>
      </w:pPr>
      <w:bookmarkStart w:id="39" w:name="_Toc320124977"/>
      <w:bookmarkStart w:id="40" w:name="_Toc320486877"/>
      <w:bookmarkStart w:id="41" w:name="_Toc320487936"/>
      <w:bookmarkStart w:id="42" w:name="_Toc320488074"/>
      <w:r>
        <w:rPr>
          <w:rFonts w:ascii="Times New Roman" w:hAnsi="Times New Roman" w:cs="Times New Roman"/>
          <w:snapToGrid w:val="0"/>
          <w:sz w:val="24"/>
          <w:szCs w:val="24"/>
          <w:lang w:eastAsia="en-US"/>
        </w:rPr>
        <w:t xml:space="preserve">2.4. </w:t>
      </w:r>
      <w:r w:rsidR="00352609" w:rsidRPr="00D2238B">
        <w:rPr>
          <w:rFonts w:ascii="Times New Roman" w:hAnsi="Times New Roman" w:cs="Times New Roman"/>
          <w:snapToGrid w:val="0"/>
          <w:sz w:val="24"/>
          <w:szCs w:val="24"/>
          <w:lang w:eastAsia="en-US"/>
        </w:rPr>
        <w:t>Methodology of the evaluation</w:t>
      </w:r>
      <w:bookmarkEnd w:id="39"/>
      <w:bookmarkEnd w:id="40"/>
      <w:bookmarkEnd w:id="41"/>
      <w:bookmarkEnd w:id="42"/>
    </w:p>
    <w:p w:rsidR="00352609" w:rsidRPr="00D2238B" w:rsidRDefault="00352609" w:rsidP="000F710E">
      <w:pPr>
        <w:autoSpaceDE w:val="0"/>
        <w:autoSpaceDN w:val="0"/>
        <w:adjustRightInd w:val="0"/>
        <w:spacing w:before="120"/>
        <w:jc w:val="both"/>
        <w:rPr>
          <w:rFonts w:cs="Times New Roman"/>
          <w:szCs w:val="24"/>
          <w:lang w:eastAsia="en-US" w:bidi="th-TH"/>
        </w:rPr>
      </w:pPr>
      <w:r w:rsidRPr="00D2238B">
        <w:rPr>
          <w:rFonts w:cs="Times New Roman"/>
          <w:szCs w:val="24"/>
          <w:lang w:eastAsia="en-US" w:bidi="th-TH"/>
        </w:rPr>
        <w:t xml:space="preserve">The </w:t>
      </w:r>
      <w:r w:rsidRPr="00D2238B">
        <w:rPr>
          <w:rFonts w:cs="Times New Roman"/>
          <w:szCs w:val="24"/>
        </w:rPr>
        <w:t>review</w:t>
      </w:r>
      <w:r w:rsidRPr="00D2238B">
        <w:rPr>
          <w:rFonts w:cs="Times New Roman"/>
          <w:szCs w:val="24"/>
          <w:lang w:eastAsia="en-US" w:bidi="th-TH"/>
        </w:rPr>
        <w:t xml:space="preserve"> of the project has been carried out during total of 28 days, February 13 - March 12, 2012. The main methods used included:</w:t>
      </w:r>
    </w:p>
    <w:p w:rsidR="00352609" w:rsidRPr="00D2238B" w:rsidRDefault="00352609" w:rsidP="000F710E">
      <w:pPr>
        <w:numPr>
          <w:ilvl w:val="0"/>
          <w:numId w:val="1"/>
        </w:numPr>
        <w:autoSpaceDE w:val="0"/>
        <w:autoSpaceDN w:val="0"/>
        <w:adjustRightInd w:val="0"/>
        <w:jc w:val="both"/>
        <w:rPr>
          <w:rFonts w:cs="Times New Roman"/>
          <w:szCs w:val="24"/>
        </w:rPr>
      </w:pPr>
      <w:r w:rsidRPr="00D2238B">
        <w:rPr>
          <w:rFonts w:cs="Times New Roman"/>
          <w:szCs w:val="24"/>
        </w:rPr>
        <w:t>Desk study of project documents, and reports.</w:t>
      </w:r>
    </w:p>
    <w:p w:rsidR="00352609" w:rsidRPr="00D2238B" w:rsidRDefault="00352609" w:rsidP="000F710E">
      <w:pPr>
        <w:numPr>
          <w:ilvl w:val="0"/>
          <w:numId w:val="1"/>
        </w:numPr>
        <w:autoSpaceDE w:val="0"/>
        <w:autoSpaceDN w:val="0"/>
        <w:adjustRightInd w:val="0"/>
        <w:jc w:val="both"/>
        <w:rPr>
          <w:rFonts w:cs="Times New Roman"/>
          <w:szCs w:val="24"/>
        </w:rPr>
      </w:pPr>
      <w:r w:rsidRPr="00D2238B">
        <w:rPr>
          <w:rFonts w:cs="Times New Roman"/>
          <w:szCs w:val="24"/>
        </w:rPr>
        <w:t>Meetings with the stakeholders, such as the Ministry of Agriculture and Melioration, the State Agency on Environment Protection and Forestry under the Government of the Kyrgyz Republic, NGO “EKOIS”, NGO “Independent Ecological Expertise”, the Ministry of Health of the Kyrgyz Republic, and  the Managers of other related projects.</w:t>
      </w:r>
    </w:p>
    <w:p w:rsidR="00352609" w:rsidRPr="00D2238B" w:rsidRDefault="00352609" w:rsidP="000F710E">
      <w:pPr>
        <w:numPr>
          <w:ilvl w:val="0"/>
          <w:numId w:val="1"/>
        </w:numPr>
        <w:autoSpaceDE w:val="0"/>
        <w:autoSpaceDN w:val="0"/>
        <w:adjustRightInd w:val="0"/>
        <w:jc w:val="both"/>
        <w:rPr>
          <w:rFonts w:cs="Times New Roman"/>
          <w:szCs w:val="24"/>
        </w:rPr>
      </w:pPr>
      <w:r w:rsidRPr="00D2238B">
        <w:rPr>
          <w:rFonts w:cs="Times New Roman"/>
          <w:szCs w:val="24"/>
        </w:rPr>
        <w:t>Discussions with Project Manager and other staff (in person and through e-mail).</w:t>
      </w:r>
    </w:p>
    <w:p w:rsidR="00352609" w:rsidRPr="00D2238B" w:rsidRDefault="00352609" w:rsidP="000F710E">
      <w:pPr>
        <w:numPr>
          <w:ilvl w:val="0"/>
          <w:numId w:val="1"/>
        </w:numPr>
        <w:autoSpaceDE w:val="0"/>
        <w:autoSpaceDN w:val="0"/>
        <w:adjustRightInd w:val="0"/>
        <w:jc w:val="both"/>
        <w:rPr>
          <w:rFonts w:cs="Times New Roman"/>
          <w:szCs w:val="24"/>
        </w:rPr>
      </w:pPr>
      <w:r w:rsidRPr="00D2238B">
        <w:rPr>
          <w:rFonts w:cs="Times New Roman"/>
          <w:szCs w:val="24"/>
        </w:rPr>
        <w:t>Review of meeting/workshop minutes.</w:t>
      </w:r>
    </w:p>
    <w:p w:rsidR="00352609" w:rsidRPr="00D2238B" w:rsidRDefault="00352609" w:rsidP="000F710E">
      <w:pPr>
        <w:numPr>
          <w:ilvl w:val="0"/>
          <w:numId w:val="1"/>
        </w:numPr>
        <w:autoSpaceDE w:val="0"/>
        <w:autoSpaceDN w:val="0"/>
        <w:adjustRightInd w:val="0"/>
        <w:jc w:val="both"/>
        <w:rPr>
          <w:rFonts w:cs="Times New Roman"/>
          <w:szCs w:val="24"/>
        </w:rPr>
      </w:pPr>
      <w:r w:rsidRPr="00D2238B">
        <w:rPr>
          <w:rFonts w:cs="Times New Roman"/>
          <w:szCs w:val="24"/>
        </w:rPr>
        <w:t xml:space="preserve">The draft report was again circulated among all stakeholders to provide them with the information on complete report and also to provide them further with an opportunity to place their comments/ suggestions on the report and addressing feed backs report was finalized. </w:t>
      </w:r>
    </w:p>
    <w:p w:rsidR="00352609" w:rsidRPr="00D2238B" w:rsidRDefault="00352609" w:rsidP="000F710E">
      <w:pPr>
        <w:autoSpaceDE w:val="0"/>
        <w:autoSpaceDN w:val="0"/>
        <w:adjustRightInd w:val="0"/>
        <w:spacing w:before="120"/>
        <w:jc w:val="both"/>
        <w:rPr>
          <w:rFonts w:cs="Times New Roman"/>
          <w:szCs w:val="24"/>
          <w:lang w:eastAsia="en-US" w:bidi="th-TH"/>
        </w:rPr>
      </w:pPr>
      <w:r w:rsidRPr="00D2238B">
        <w:rPr>
          <w:rFonts w:cs="Times New Roman"/>
          <w:szCs w:val="24"/>
          <w:lang w:eastAsia="en-US" w:bidi="th-TH"/>
        </w:rPr>
        <w:t xml:space="preserve">A list of persons </w:t>
      </w:r>
      <w:r w:rsidR="00234B39">
        <w:rPr>
          <w:rFonts w:cs="Times New Roman"/>
          <w:szCs w:val="24"/>
          <w:lang w:eastAsia="en-US" w:bidi="th-TH"/>
        </w:rPr>
        <w:t>contacted is included in Annex 9</w:t>
      </w:r>
      <w:r w:rsidRPr="00D2238B">
        <w:rPr>
          <w:rFonts w:cs="Times New Roman"/>
          <w:szCs w:val="24"/>
          <w:lang w:eastAsia="en-US" w:bidi="th-TH"/>
        </w:rPr>
        <w:t>.</w:t>
      </w:r>
    </w:p>
    <w:p w:rsidR="00352609" w:rsidRPr="00D2238B" w:rsidRDefault="00352609" w:rsidP="000F710E">
      <w:pPr>
        <w:autoSpaceDE w:val="0"/>
        <w:autoSpaceDN w:val="0"/>
        <w:adjustRightInd w:val="0"/>
        <w:spacing w:before="120"/>
        <w:jc w:val="both"/>
        <w:rPr>
          <w:rFonts w:cs="Times New Roman"/>
          <w:szCs w:val="24"/>
          <w:lang w:eastAsia="en-US" w:bidi="th-TH"/>
        </w:rPr>
      </w:pPr>
    </w:p>
    <w:p w:rsidR="00352609" w:rsidRPr="007650B2" w:rsidRDefault="007650B2" w:rsidP="000F710E">
      <w:pPr>
        <w:pStyle w:val="Heading2"/>
        <w:numPr>
          <w:ilvl w:val="1"/>
          <w:numId w:val="53"/>
        </w:numPr>
        <w:jc w:val="both"/>
        <w:rPr>
          <w:rFonts w:ascii="Times New Roman" w:hAnsi="Times New Roman" w:cs="Times New Roman"/>
          <w:snapToGrid w:val="0"/>
          <w:sz w:val="24"/>
          <w:szCs w:val="24"/>
          <w:lang w:eastAsia="en-US"/>
        </w:rPr>
      </w:pPr>
      <w:bookmarkStart w:id="43" w:name="_Toc319228828"/>
      <w:bookmarkStart w:id="44" w:name="_Toc320124978"/>
      <w:bookmarkStart w:id="45" w:name="_Toc320486878"/>
      <w:bookmarkStart w:id="46" w:name="_Toc320487937"/>
      <w:bookmarkStart w:id="47" w:name="_Toc320488075"/>
      <w:r>
        <w:rPr>
          <w:rFonts w:ascii="Times New Roman" w:hAnsi="Times New Roman" w:cs="Times New Roman"/>
          <w:snapToGrid w:val="0"/>
          <w:sz w:val="24"/>
          <w:szCs w:val="24"/>
          <w:lang w:eastAsia="en-US"/>
        </w:rPr>
        <w:t xml:space="preserve">2.5. </w:t>
      </w:r>
      <w:r w:rsidR="00352609" w:rsidRPr="00D2238B">
        <w:rPr>
          <w:rFonts w:ascii="Times New Roman" w:hAnsi="Times New Roman" w:cs="Times New Roman"/>
          <w:snapToGrid w:val="0"/>
          <w:sz w:val="24"/>
          <w:szCs w:val="24"/>
          <w:lang w:eastAsia="en-US"/>
        </w:rPr>
        <w:t>Structure of the evaluation</w:t>
      </w:r>
      <w:bookmarkEnd w:id="43"/>
      <w:bookmarkEnd w:id="44"/>
      <w:bookmarkEnd w:id="45"/>
      <w:bookmarkEnd w:id="46"/>
      <w:bookmarkEnd w:id="47"/>
    </w:p>
    <w:p w:rsidR="00352609" w:rsidRPr="00D2238B" w:rsidRDefault="00352609" w:rsidP="000F710E">
      <w:pPr>
        <w:jc w:val="both"/>
        <w:rPr>
          <w:rFonts w:cs="Times New Roman"/>
          <w:szCs w:val="24"/>
        </w:rPr>
      </w:pPr>
      <w:r w:rsidRPr="00D2238B">
        <w:rPr>
          <w:rFonts w:cs="Times New Roman"/>
          <w:szCs w:val="24"/>
          <w:lang w:eastAsia="en-US" w:bidi="th-TH"/>
        </w:rPr>
        <w:t xml:space="preserve">This mid-term evaluation follows the structure and content as specified in the Terms of Reference and according to the evaluation template of the Handbook on Planning, Monitoring and Evaluation of Development Results. </w:t>
      </w:r>
    </w:p>
    <w:p w:rsidR="00352609" w:rsidRPr="00D2238B" w:rsidRDefault="00352609" w:rsidP="000F710E">
      <w:pPr>
        <w:autoSpaceDE w:val="0"/>
        <w:autoSpaceDN w:val="0"/>
        <w:adjustRightInd w:val="0"/>
        <w:spacing w:before="120"/>
        <w:jc w:val="both"/>
        <w:rPr>
          <w:rFonts w:cs="Times New Roman"/>
          <w:szCs w:val="24"/>
          <w:lang w:eastAsia="en-US" w:bidi="th-TH"/>
        </w:rPr>
      </w:pPr>
    </w:p>
    <w:p w:rsidR="00352609" w:rsidRPr="00D2238B" w:rsidRDefault="00352609" w:rsidP="000F710E">
      <w:pPr>
        <w:autoSpaceDE w:val="0"/>
        <w:autoSpaceDN w:val="0"/>
        <w:adjustRightInd w:val="0"/>
        <w:spacing w:before="120"/>
        <w:jc w:val="both"/>
        <w:rPr>
          <w:rFonts w:cs="Times New Roman"/>
          <w:szCs w:val="24"/>
          <w:lang w:eastAsia="en-US" w:bidi="th-TH"/>
        </w:rPr>
      </w:pPr>
    </w:p>
    <w:p w:rsidR="000942B0" w:rsidRDefault="000942B0" w:rsidP="000F710E">
      <w:pPr>
        <w:jc w:val="both"/>
      </w:pPr>
    </w:p>
    <w:p w:rsidR="000942B0" w:rsidRPr="00D2238B" w:rsidRDefault="000942B0" w:rsidP="000F710E">
      <w:pPr>
        <w:pStyle w:val="Heading1"/>
        <w:rPr>
          <w:rFonts w:cs="Times New Roman"/>
          <w:szCs w:val="24"/>
        </w:rPr>
      </w:pPr>
    </w:p>
    <w:p w:rsidR="000942B0" w:rsidRPr="00D2238B" w:rsidRDefault="000942B0" w:rsidP="000F710E">
      <w:pPr>
        <w:pStyle w:val="Heading1"/>
        <w:rPr>
          <w:rFonts w:cs="Times New Roman"/>
          <w:szCs w:val="24"/>
        </w:rPr>
      </w:pPr>
    </w:p>
    <w:p w:rsidR="000942B0" w:rsidRPr="00D2238B" w:rsidRDefault="000942B0" w:rsidP="000F710E">
      <w:pPr>
        <w:pStyle w:val="Heading1"/>
        <w:rPr>
          <w:rFonts w:cs="Times New Roman"/>
          <w:szCs w:val="24"/>
        </w:rPr>
      </w:pPr>
    </w:p>
    <w:p w:rsidR="000942B0" w:rsidRPr="00D2238B" w:rsidRDefault="000942B0" w:rsidP="000F710E">
      <w:pPr>
        <w:pStyle w:val="Heading1"/>
        <w:rPr>
          <w:rFonts w:cs="Times New Roman"/>
          <w:szCs w:val="24"/>
        </w:rPr>
      </w:pPr>
    </w:p>
    <w:p w:rsidR="000942B0" w:rsidRPr="00D2238B" w:rsidRDefault="000942B0" w:rsidP="000F710E">
      <w:pPr>
        <w:pStyle w:val="Heading1"/>
        <w:rPr>
          <w:rFonts w:cs="Times New Roman"/>
          <w:szCs w:val="24"/>
        </w:rPr>
      </w:pPr>
    </w:p>
    <w:p w:rsidR="000942B0" w:rsidRDefault="000942B0" w:rsidP="000F710E">
      <w:pPr>
        <w:jc w:val="both"/>
      </w:pPr>
    </w:p>
    <w:p w:rsidR="00B45441" w:rsidRDefault="00A92C01" w:rsidP="000F710E">
      <w:pPr>
        <w:jc w:val="both"/>
        <w:sectPr w:rsidR="00B45441" w:rsidSect="007540DE">
          <w:pgSz w:w="11907" w:h="16840" w:orient="landscape"/>
          <w:pgMar w:top="709" w:right="1440" w:bottom="448" w:left="1440" w:header="709" w:footer="709" w:gutter="0"/>
          <w:cols w:space="708"/>
          <w:docGrid w:linePitch="360"/>
        </w:sectPr>
      </w:pPr>
      <w:r>
        <w:rPr>
          <w:rFonts w:cs="Times New Roman"/>
          <w:b/>
          <w:noProof/>
          <w:sz w:val="22"/>
          <w:szCs w:val="22"/>
          <w:lang w:eastAsia="en-US"/>
        </w:rPr>
        <mc:AlternateContent>
          <mc:Choice Requires="wps">
            <w:drawing>
              <wp:anchor distT="0" distB="0" distL="114300" distR="114300" simplePos="0" relativeHeight="251657216" behindDoc="0" locked="0" layoutInCell="1" allowOverlap="1">
                <wp:simplePos x="0" y="0"/>
                <wp:positionH relativeFrom="column">
                  <wp:posOffset>7086600</wp:posOffset>
                </wp:positionH>
                <wp:positionV relativeFrom="paragraph">
                  <wp:posOffset>114300</wp:posOffset>
                </wp:positionV>
                <wp:extent cx="1600200" cy="342900"/>
                <wp:effectExtent l="9525" t="9525"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F3FE4" w:rsidRPr="00A575C2" w:rsidRDefault="00AF3FE4" w:rsidP="001265FA">
                            <w:pPr>
                              <w:ind w:left="720" w:hanging="720"/>
                              <w:jc w:val="center"/>
                              <w:rPr>
                                <w:szCs w:val="24"/>
                                <w:lang w:val="fr-FR"/>
                              </w:rPr>
                            </w:pPr>
                            <w:r>
                              <w:rPr>
                                <w:szCs w:val="24"/>
                                <w:lang w:val="fr-FR"/>
                              </w:rPr>
                              <w:t>Report document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8pt;margin-top:9pt;width:12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psJwIAAFA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RUlhmls&#10;0b0YA3kLIykiO4P1JTrdWXQLI15jl1Ol3t4C/+aJgW3PTCeunYOhF6zB7ObxZXb2dMLxEaQePkKD&#10;Ydg+QAIaW6cjdUgGQXTs0sOpMzEVHkNe5Dm2mxKOtteLYoVyDMHKp9fW+fBegCZRqKjDzid0drj1&#10;YXJ9conBPCjZ7KRSSXFdvVWOHBhOyS59R/Sf3JQhA/K0LJYTAX+FyNP3JwgtA467krqilycnVkba&#10;3pkG02RlYFJNMlanzJHHSN1EYhjrER0juTU0D8iog2mscQ1R6MH9oGTAka6o/75nTlCiPhjsymq+&#10;WMQdSMpi+aZAxZ1b6nMLMxyhKhoomcRtmPZmb53seow0zYGBa+xkKxPJz1kd88axTW06rljci3M9&#10;eT3/CDaPAAAA//8DAFBLAwQUAAYACAAAACEAr5Dc/t4AAAALAQAADwAAAGRycy9kb3ducmV2Lnht&#10;bExPQU7DMBC8I/EHa5G4IOqkRWkIcSqEBIJbKQiubrxNIuJ1sN00/J7NCU47oxnNzpSbyfZiRB86&#10;RwrSRQICqXamo0bB+9vjdQ4iRE1G945QwQ8G2FTnZ6UujDvRK4672AgOoVBoBW2MQyFlqFu0Oizc&#10;gMTawXmrI1PfSOP1icNtL5dJkkmrO+IPrR7wocX6a3e0CvKb5/EzvKy2H3V26G/j1Xp8+vZKXV5M&#10;93cgIk7xzwxzfa4OFXfauyOZIHrmaZrxmMgo5zs7VtmM9grWywRkVcr/G6pfAAAA//8DAFBLAQIt&#10;ABQABgAIAAAAIQC2gziS/gAAAOEBAAATAAAAAAAAAAAAAAAAAAAAAABbQ29udGVudF9UeXBlc10u&#10;eG1sUEsBAi0AFAAGAAgAAAAhADj9If/WAAAAlAEAAAsAAAAAAAAAAAAAAAAALwEAAF9yZWxzLy5y&#10;ZWxzUEsBAi0AFAAGAAgAAAAhADOAqmwnAgAAUAQAAA4AAAAAAAAAAAAAAAAALgIAAGRycy9lMm9E&#10;b2MueG1sUEsBAi0AFAAGAAgAAAAhAK+Q3P7eAAAACwEAAA8AAAAAAAAAAAAAAAAAgQQAAGRycy9k&#10;b3ducmV2LnhtbFBLBQYAAAAABAAEAPMAAACMBQAAAAA=&#10;">
                <v:textbox>
                  <w:txbxContent>
                    <w:p w:rsidR="00AF3FE4" w:rsidRPr="00A575C2" w:rsidRDefault="00AF3FE4" w:rsidP="001265FA">
                      <w:pPr>
                        <w:ind w:left="720" w:hanging="720"/>
                        <w:jc w:val="center"/>
                        <w:rPr>
                          <w:szCs w:val="24"/>
                          <w:lang w:val="fr-FR"/>
                        </w:rPr>
                      </w:pPr>
                      <w:r>
                        <w:rPr>
                          <w:szCs w:val="24"/>
                          <w:lang w:val="fr-FR"/>
                        </w:rPr>
                        <w:t>Report document  0</w:t>
                      </w:r>
                    </w:p>
                  </w:txbxContent>
                </v:textbox>
              </v:shape>
            </w:pict>
          </mc:Fallback>
        </mc:AlternateContent>
      </w:r>
    </w:p>
    <w:p w:rsidR="00B45441" w:rsidRPr="002219B0" w:rsidRDefault="00BC1E99" w:rsidP="000F710E">
      <w:pPr>
        <w:ind w:left="-1170"/>
        <w:jc w:val="both"/>
        <w:rPr>
          <w:b/>
        </w:rPr>
      </w:pPr>
      <w:r>
        <w:rPr>
          <w:b/>
        </w:rPr>
        <w:lastRenderedPageBreak/>
        <w:t>3.</w:t>
      </w:r>
      <w:r w:rsidR="00116CDE">
        <w:rPr>
          <w:b/>
        </w:rPr>
        <w:t xml:space="preserve"> (Form A) </w:t>
      </w:r>
      <w:r w:rsidR="00B45441" w:rsidRPr="00BC1E99">
        <w:rPr>
          <w:rFonts w:cs="Times New Roman"/>
          <w:b/>
          <w:caps/>
          <w:snapToGrid w:val="0"/>
          <w:color w:val="000000"/>
          <w:szCs w:val="24"/>
          <w:lang w:eastAsia="en-US"/>
        </w:rPr>
        <w:t>Independent M&amp;E Information</w:t>
      </w:r>
      <w:r w:rsidR="00B45441" w:rsidRPr="002219B0">
        <w:rPr>
          <w:b/>
        </w:rPr>
        <w:t xml:space="preserve"> </w:t>
      </w:r>
    </w:p>
    <w:tbl>
      <w:tblPr>
        <w:tblpPr w:leftFromText="180" w:rightFromText="180" w:vertAnchor="page" w:horzAnchor="margin" w:tblpXSpec="center" w:tblpY="1441"/>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800"/>
        <w:gridCol w:w="648"/>
        <w:gridCol w:w="2538"/>
        <w:gridCol w:w="1044"/>
        <w:gridCol w:w="1494"/>
        <w:gridCol w:w="2376"/>
        <w:gridCol w:w="2520"/>
      </w:tblGrid>
      <w:tr w:rsidR="00B45441" w:rsidRPr="002219B0" w:rsidTr="00701E87">
        <w:trPr>
          <w:trHeight w:val="890"/>
        </w:trPr>
        <w:tc>
          <w:tcPr>
            <w:tcW w:w="7614" w:type="dxa"/>
            <w:gridSpan w:val="4"/>
            <w:shd w:val="clear" w:color="auto" w:fill="FFFFFF"/>
          </w:tcPr>
          <w:p w:rsidR="00B45441" w:rsidRPr="002219B0" w:rsidRDefault="00B45441" w:rsidP="000F710E">
            <w:pPr>
              <w:jc w:val="both"/>
              <w:rPr>
                <w:b/>
              </w:rPr>
            </w:pPr>
            <w:bookmarkStart w:id="48" w:name="OLE_LINK1"/>
            <w:bookmarkStart w:id="49" w:name="OLE_LINK2"/>
            <w:r w:rsidRPr="002219B0">
              <w:rPr>
                <w:b/>
              </w:rPr>
              <w:t>Name of the M&amp;E organization:</w:t>
            </w:r>
            <w:r w:rsidRPr="002219B0">
              <w:rPr>
                <w:b/>
              </w:rPr>
              <w:tab/>
            </w:r>
            <w:r w:rsidRPr="002219B0">
              <w:t xml:space="preserve"> </w:t>
            </w:r>
          </w:p>
        </w:tc>
        <w:tc>
          <w:tcPr>
            <w:tcW w:w="7434" w:type="dxa"/>
            <w:gridSpan w:val="4"/>
            <w:shd w:val="clear" w:color="auto" w:fill="FFFFFF"/>
          </w:tcPr>
          <w:p w:rsidR="00B45441" w:rsidRPr="002219B0" w:rsidRDefault="00B45441" w:rsidP="000F710E">
            <w:pPr>
              <w:pStyle w:val="ListParagraph"/>
              <w:spacing w:after="0" w:line="240" w:lineRule="auto"/>
              <w:ind w:left="-1"/>
              <w:jc w:val="both"/>
              <w:rPr>
                <w:rFonts w:ascii="Times New Roman" w:hAnsi="Times New Roman"/>
                <w:b/>
              </w:rPr>
            </w:pPr>
            <w:r w:rsidRPr="002219B0">
              <w:rPr>
                <w:rFonts w:ascii="Times New Roman" w:hAnsi="Times New Roman"/>
                <w:b/>
              </w:rPr>
              <w:t xml:space="preserve">Status: </w:t>
            </w:r>
          </w:p>
          <w:p w:rsidR="00B45441" w:rsidRPr="002219B0" w:rsidRDefault="00B45441" w:rsidP="000F710E">
            <w:pPr>
              <w:pStyle w:val="ListParagraph"/>
              <w:spacing w:after="0" w:line="240" w:lineRule="auto"/>
              <w:ind w:left="-1"/>
              <w:jc w:val="both"/>
              <w:rPr>
                <w:rFonts w:ascii="Times New Roman" w:hAnsi="Times New Roman"/>
              </w:rPr>
            </w:pPr>
            <w:r w:rsidRPr="002219B0">
              <w:rPr>
                <w:rFonts w:ascii="Times New Roman" w:hAnsi="Times New Roman"/>
                <w:lang w:val="en-GB"/>
              </w:rPr>
              <w:fldChar w:fldCharType="begin">
                <w:ffData>
                  <w:name w:val="Check7"/>
                  <w:enabled/>
                  <w:calcOnExit w:val="0"/>
                  <w:checkBox>
                    <w:sizeAuto/>
                    <w:default w:val="0"/>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r w:rsidRPr="002219B0">
              <w:rPr>
                <w:rFonts w:ascii="Times New Roman" w:hAnsi="Times New Roman"/>
                <w:lang w:val="en-GB"/>
              </w:rPr>
              <w:t xml:space="preserve"> Government   </w:t>
            </w:r>
            <w:r w:rsidRPr="002219B0">
              <w:rPr>
                <w:rFonts w:ascii="Times New Roman" w:hAnsi="Times New Roman"/>
                <w:lang w:val="en-GB"/>
              </w:rPr>
              <w:fldChar w:fldCharType="begin">
                <w:ffData>
                  <w:name w:val="Check7"/>
                  <w:enabled/>
                  <w:calcOnExit w:val="0"/>
                  <w:checkBox>
                    <w:sizeAuto/>
                    <w:default w:val="0"/>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r w:rsidRPr="002219B0">
              <w:rPr>
                <w:rFonts w:ascii="Times New Roman" w:hAnsi="Times New Roman"/>
                <w:lang w:val="en-GB"/>
              </w:rPr>
              <w:t xml:space="preserve"> NGO  </w:t>
            </w:r>
            <w:r w:rsidRPr="002219B0">
              <w:rPr>
                <w:rFonts w:ascii="Times New Roman" w:hAnsi="Times New Roman"/>
                <w:lang w:val="en-GB"/>
              </w:rPr>
              <w:fldChar w:fldCharType="begin">
                <w:ffData>
                  <w:name w:val="Check7"/>
                  <w:enabled/>
                  <w:calcOnExit w:val="0"/>
                  <w:checkBox>
                    <w:sizeAuto/>
                    <w:default w:val="0"/>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r w:rsidRPr="002219B0">
              <w:rPr>
                <w:rFonts w:ascii="Times New Roman" w:hAnsi="Times New Roman"/>
                <w:lang w:val="en-GB"/>
              </w:rPr>
              <w:t xml:space="preserve"> </w:t>
            </w:r>
            <w:r w:rsidRPr="002219B0">
              <w:rPr>
                <w:rFonts w:ascii="Times New Roman" w:hAnsi="Times New Roman"/>
              </w:rPr>
              <w:t xml:space="preserve">Research centre  </w:t>
            </w:r>
            <w:bookmarkStart w:id="50" w:name="Check7"/>
            <w:r w:rsidRPr="002219B0">
              <w:rPr>
                <w:rFonts w:ascii="Times New Roman" w:hAnsi="Times New Roman"/>
                <w:lang w:val="en-GB"/>
              </w:rPr>
              <w:fldChar w:fldCharType="begin">
                <w:ffData>
                  <w:name w:val="Check7"/>
                  <w:enabled/>
                  <w:calcOnExit w:val="0"/>
                  <w:checkBox>
                    <w:sizeAuto/>
                    <w:default w:val="1"/>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bookmarkEnd w:id="50"/>
            <w:r w:rsidRPr="002219B0">
              <w:rPr>
                <w:rFonts w:ascii="Times New Roman" w:hAnsi="Times New Roman"/>
                <w:lang w:val="en-GB"/>
              </w:rPr>
              <w:t xml:space="preserve"> </w:t>
            </w:r>
            <w:r w:rsidRPr="002219B0">
              <w:rPr>
                <w:rFonts w:ascii="Times New Roman" w:hAnsi="Times New Roman"/>
              </w:rPr>
              <w:t xml:space="preserve">Independent consultant </w:t>
            </w:r>
          </w:p>
          <w:p w:rsidR="00B45441" w:rsidRPr="002219B0" w:rsidRDefault="00B45441" w:rsidP="000F710E">
            <w:pPr>
              <w:pStyle w:val="ListParagraph"/>
              <w:spacing w:after="0" w:line="240" w:lineRule="auto"/>
              <w:ind w:left="-1"/>
              <w:jc w:val="both"/>
              <w:rPr>
                <w:rFonts w:ascii="Times New Roman" w:hAnsi="Times New Roman"/>
                <w:lang w:val="en-GB"/>
              </w:rPr>
            </w:pPr>
            <w:r w:rsidRPr="002219B0">
              <w:rPr>
                <w:rFonts w:ascii="Times New Roman" w:hAnsi="Times New Roman"/>
                <w:lang w:val="en-GB"/>
              </w:rPr>
              <w:fldChar w:fldCharType="begin">
                <w:ffData>
                  <w:name w:val="Check7"/>
                  <w:enabled/>
                  <w:calcOnExit w:val="0"/>
                  <w:checkBox>
                    <w:sizeAuto/>
                    <w:default w:val="0"/>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r w:rsidRPr="002219B0">
              <w:rPr>
                <w:rFonts w:ascii="Times New Roman" w:hAnsi="Times New Roman"/>
                <w:lang w:val="en-GB"/>
              </w:rPr>
              <w:t xml:space="preserve"> University      </w:t>
            </w:r>
            <w:r w:rsidRPr="002219B0">
              <w:rPr>
                <w:rFonts w:ascii="Times New Roman" w:hAnsi="Times New Roman"/>
                <w:lang w:val="en-GB"/>
              </w:rPr>
              <w:fldChar w:fldCharType="begin">
                <w:ffData>
                  <w:name w:val="Check7"/>
                  <w:enabled/>
                  <w:calcOnExit w:val="0"/>
                  <w:checkBox>
                    <w:sizeAuto/>
                    <w:default w:val="0"/>
                  </w:checkBox>
                </w:ffData>
              </w:fldChar>
            </w:r>
            <w:r w:rsidRPr="002219B0">
              <w:rPr>
                <w:rFonts w:ascii="Times New Roman" w:hAnsi="Times New Roman"/>
                <w:lang w:val="en-GB"/>
              </w:rPr>
              <w:instrText xml:space="preserve"> FORMCHECKBOX </w:instrText>
            </w:r>
            <w:r w:rsidRPr="002219B0">
              <w:rPr>
                <w:rFonts w:ascii="Times New Roman" w:hAnsi="Times New Roman"/>
                <w:lang w:val="en-GB"/>
              </w:rPr>
            </w:r>
            <w:r w:rsidRPr="002219B0">
              <w:rPr>
                <w:rFonts w:ascii="Times New Roman" w:hAnsi="Times New Roman"/>
                <w:lang w:val="en-GB"/>
              </w:rPr>
              <w:fldChar w:fldCharType="end"/>
            </w:r>
            <w:r w:rsidRPr="002219B0">
              <w:rPr>
                <w:rFonts w:ascii="Times New Roman" w:hAnsi="Times New Roman"/>
                <w:lang w:val="en-GB"/>
              </w:rPr>
              <w:t xml:space="preserve"> Other (please specify)   _____________</w:t>
            </w:r>
          </w:p>
          <w:p w:rsidR="00B45441" w:rsidRPr="002219B0" w:rsidRDefault="00B45441" w:rsidP="000F710E">
            <w:pPr>
              <w:jc w:val="both"/>
              <w:rPr>
                <w:b/>
              </w:rPr>
            </w:pPr>
          </w:p>
        </w:tc>
      </w:tr>
      <w:tr w:rsidR="00B45441" w:rsidRPr="002219B0" w:rsidTr="00701E87">
        <w:trPr>
          <w:trHeight w:val="366"/>
        </w:trPr>
        <w:tc>
          <w:tcPr>
            <w:tcW w:w="7614" w:type="dxa"/>
            <w:gridSpan w:val="4"/>
            <w:shd w:val="clear" w:color="auto" w:fill="FFFFFF"/>
          </w:tcPr>
          <w:p w:rsidR="00B45441" w:rsidRPr="00B36CFC" w:rsidRDefault="00B45441" w:rsidP="000F710E">
            <w:pPr>
              <w:jc w:val="both"/>
            </w:pPr>
            <w:r w:rsidRPr="002219B0">
              <w:rPr>
                <w:b/>
              </w:rPr>
              <w:t xml:space="preserve">Contact person:  </w:t>
            </w:r>
            <w:r w:rsidRPr="00B36CFC">
              <w:t>Mr. Satybekov Bakytbek Erkinovich</w:t>
            </w:r>
          </w:p>
          <w:p w:rsidR="00B45441" w:rsidRPr="00B36CFC" w:rsidRDefault="00B45441" w:rsidP="000F710E">
            <w:pPr>
              <w:jc w:val="both"/>
            </w:pPr>
            <w:r w:rsidRPr="002219B0">
              <w:rPr>
                <w:b/>
              </w:rPr>
              <w:t xml:space="preserve">Title:  </w:t>
            </w:r>
            <w:r w:rsidRPr="00B36CFC">
              <w:t>National Consultant for Independent Monitoring and Evaluation</w:t>
            </w:r>
          </w:p>
          <w:p w:rsidR="00B45441" w:rsidRPr="00B36CFC" w:rsidRDefault="00B45441" w:rsidP="000F710E">
            <w:pPr>
              <w:jc w:val="both"/>
            </w:pPr>
            <w:r w:rsidRPr="002219B0">
              <w:rPr>
                <w:b/>
              </w:rPr>
              <w:t xml:space="preserve">Address:  </w:t>
            </w:r>
            <w:r w:rsidRPr="00B36CFC">
              <w:t>bld# 22, apt</w:t>
            </w:r>
            <w:smartTag w:uri="urn:schemas-microsoft-com:office:smarttags" w:element="Street">
              <w:smartTag w:uri="urn:schemas-microsoft-com:office:smarttags" w:element="address">
                <w:r w:rsidRPr="00B36CFC">
                  <w:t># 12, Molodaya Gvardiya St.</w:t>
                </w:r>
              </w:smartTag>
            </w:smartTag>
            <w:r w:rsidRPr="00B36CFC">
              <w:t>, Bishkek</w:t>
            </w:r>
          </w:p>
          <w:p w:rsidR="00B45441" w:rsidRPr="002219B0" w:rsidRDefault="00B45441" w:rsidP="000F710E">
            <w:pPr>
              <w:jc w:val="both"/>
              <w:rPr>
                <w:b/>
              </w:rPr>
            </w:pPr>
          </w:p>
          <w:p w:rsidR="00B45441" w:rsidRPr="002219B0" w:rsidRDefault="00B45441" w:rsidP="000F710E">
            <w:pPr>
              <w:jc w:val="both"/>
              <w:rPr>
                <w:b/>
              </w:rPr>
            </w:pPr>
          </w:p>
        </w:tc>
        <w:tc>
          <w:tcPr>
            <w:tcW w:w="7434" w:type="dxa"/>
            <w:gridSpan w:val="4"/>
            <w:shd w:val="clear" w:color="auto" w:fill="FFFFFF"/>
          </w:tcPr>
          <w:p w:rsidR="00B45441" w:rsidRPr="004B3CF9" w:rsidRDefault="00B45441" w:rsidP="000F710E">
            <w:pPr>
              <w:jc w:val="both"/>
              <w:rPr>
                <w:b/>
              </w:rPr>
            </w:pPr>
            <w:r w:rsidRPr="002219B0">
              <w:rPr>
                <w:b/>
              </w:rPr>
              <w:t>Email:</w:t>
            </w:r>
            <w:r>
              <w:t xml:space="preserve"> </w:t>
            </w:r>
            <w:r w:rsidRPr="004B3CF9">
              <w:t>b.satybekov@gmail.com</w:t>
            </w:r>
          </w:p>
          <w:p w:rsidR="00B45441" w:rsidRPr="002219B0" w:rsidRDefault="00B45441" w:rsidP="000F710E">
            <w:pPr>
              <w:jc w:val="both"/>
              <w:rPr>
                <w:b/>
              </w:rPr>
            </w:pPr>
            <w:r w:rsidRPr="002219B0">
              <w:rPr>
                <w:b/>
              </w:rPr>
              <w:t xml:space="preserve">Phone: </w:t>
            </w:r>
            <w:r w:rsidRPr="002219B0">
              <w:t>+996 312 654322</w:t>
            </w:r>
          </w:p>
          <w:p w:rsidR="00B45441" w:rsidRPr="002219B0" w:rsidRDefault="00B45441" w:rsidP="000F710E">
            <w:pPr>
              <w:jc w:val="both"/>
              <w:rPr>
                <w:b/>
              </w:rPr>
            </w:pPr>
            <w:r w:rsidRPr="002219B0">
              <w:rPr>
                <w:b/>
              </w:rPr>
              <w:t>Fax:</w:t>
            </w:r>
          </w:p>
        </w:tc>
      </w:tr>
      <w:tr w:rsidR="00B45441" w:rsidRPr="002219B0" w:rsidTr="00701E87">
        <w:trPr>
          <w:cantSplit/>
          <w:trHeight w:val="504"/>
        </w:trPr>
        <w:tc>
          <w:tcPr>
            <w:tcW w:w="15048" w:type="dxa"/>
            <w:gridSpan w:val="8"/>
            <w:tcBorders>
              <w:bottom w:val="single" w:sz="4" w:space="0" w:color="000000"/>
            </w:tcBorders>
          </w:tcPr>
          <w:p w:rsidR="00B45441" w:rsidRPr="002219B0" w:rsidRDefault="00B45441" w:rsidP="000F710E">
            <w:pPr>
              <w:jc w:val="both"/>
              <w:rPr>
                <w:b/>
              </w:rPr>
            </w:pPr>
            <w:r w:rsidRPr="002219B0">
              <w:rPr>
                <w:b/>
              </w:rPr>
              <w:t xml:space="preserve">Background information on the organization/expert: </w:t>
            </w:r>
            <w:r w:rsidRPr="002219B0">
              <w:t>The Independent Consultant</w:t>
            </w:r>
            <w:r w:rsidRPr="002219B0">
              <w:rPr>
                <w:b/>
              </w:rPr>
              <w:t xml:space="preserve"> </w:t>
            </w:r>
            <w:r w:rsidRPr="002219B0">
              <w:t>has over 5 years of work experience in the area of Environment and conducting of analysis and evaluation.</w:t>
            </w:r>
            <w:r w:rsidRPr="002219B0">
              <w:rPr>
                <w:b/>
              </w:rPr>
              <w:t xml:space="preserve"> </w:t>
            </w:r>
            <w:r w:rsidRPr="002219B0">
              <w:t xml:space="preserve">The Consultant worked in GEF environmental projects as a National Consultant on evaluation. </w:t>
            </w:r>
            <w:r w:rsidRPr="002219B0">
              <w:rPr>
                <w:b/>
              </w:rPr>
              <w:t xml:space="preserve"> </w:t>
            </w:r>
          </w:p>
        </w:tc>
      </w:tr>
      <w:tr w:rsidR="00B45441" w:rsidRPr="002219B0" w:rsidTr="00701E87">
        <w:trPr>
          <w:cantSplit/>
          <w:trHeight w:val="504"/>
        </w:trPr>
        <w:tc>
          <w:tcPr>
            <w:tcW w:w="5076" w:type="dxa"/>
            <w:gridSpan w:val="3"/>
            <w:tcBorders>
              <w:bottom w:val="single" w:sz="4" w:space="0" w:color="000000"/>
            </w:tcBorders>
          </w:tcPr>
          <w:p w:rsidR="00B45441" w:rsidRPr="002219B0" w:rsidRDefault="00B45441" w:rsidP="000F710E">
            <w:pPr>
              <w:jc w:val="both"/>
              <w:rPr>
                <w:b/>
              </w:rPr>
            </w:pPr>
            <w:r w:rsidRPr="002219B0">
              <w:rPr>
                <w:b/>
              </w:rPr>
              <w:t>Project reviewed:</w:t>
            </w:r>
            <w:r w:rsidRPr="002219B0">
              <w:t xml:space="preserve"> UNDP Project “</w:t>
            </w:r>
            <w:smartTag w:uri="urn:schemas-microsoft-com:office:smarttags" w:element="place">
              <w:smartTag w:uri="urn:schemas-microsoft-com:office:smarttags" w:element="country-region">
                <w:r w:rsidRPr="002219B0">
                  <w:t>Kyrgyzstan</w:t>
                </w:r>
              </w:smartTag>
            </w:smartTag>
            <w:r w:rsidRPr="002219B0">
              <w:t>, UNDP and UNEP partnership initiative for the integration of sound management of chemicals considerations into development plans and processes”</w:t>
            </w:r>
          </w:p>
        </w:tc>
        <w:tc>
          <w:tcPr>
            <w:tcW w:w="5076" w:type="dxa"/>
            <w:gridSpan w:val="3"/>
            <w:tcBorders>
              <w:bottom w:val="single" w:sz="4" w:space="0" w:color="000000"/>
            </w:tcBorders>
          </w:tcPr>
          <w:p w:rsidR="00B45441" w:rsidRPr="002219B0" w:rsidRDefault="00B45441" w:rsidP="000F710E">
            <w:pPr>
              <w:jc w:val="both"/>
              <w:rPr>
                <w:b/>
              </w:rPr>
            </w:pPr>
            <w:r w:rsidRPr="002219B0">
              <w:rPr>
                <w:b/>
              </w:rPr>
              <w:t>Country:</w:t>
            </w:r>
            <w:r w:rsidRPr="002219B0">
              <w:rPr>
                <w:lang w:val="ru-RU"/>
              </w:rPr>
              <w:t xml:space="preserve"> </w:t>
            </w:r>
            <w:smartTag w:uri="urn:schemas-microsoft-com:office:smarttags" w:element="place">
              <w:smartTag w:uri="urn:schemas-microsoft-com:office:smarttags" w:element="country-region">
                <w:r w:rsidRPr="002219B0">
                  <w:t>Kyrgyzstan</w:t>
                </w:r>
              </w:smartTag>
            </w:smartTag>
          </w:p>
        </w:tc>
        <w:tc>
          <w:tcPr>
            <w:tcW w:w="4896" w:type="dxa"/>
            <w:gridSpan w:val="2"/>
            <w:tcBorders>
              <w:bottom w:val="single" w:sz="4" w:space="0" w:color="000000"/>
            </w:tcBorders>
          </w:tcPr>
          <w:p w:rsidR="00B45441" w:rsidRPr="002219B0" w:rsidRDefault="00B45441" w:rsidP="000F710E">
            <w:pPr>
              <w:jc w:val="both"/>
              <w:rPr>
                <w:b/>
              </w:rPr>
            </w:pPr>
            <w:r w:rsidRPr="002219B0">
              <w:rPr>
                <w:b/>
              </w:rPr>
              <w:t xml:space="preserve">Reporting period: </w:t>
            </w:r>
            <w:r w:rsidRPr="002219B0">
              <w:t>July-December, 2011</w:t>
            </w:r>
            <w:r w:rsidRPr="002219B0">
              <w:rPr>
                <w:b/>
              </w:rPr>
              <w:t xml:space="preserve"> </w:t>
            </w:r>
          </w:p>
        </w:tc>
      </w:tr>
      <w:tr w:rsidR="00B45441" w:rsidRPr="002219B0" w:rsidTr="00701E87">
        <w:trPr>
          <w:cantSplit/>
          <w:trHeight w:val="504"/>
        </w:trPr>
        <w:tc>
          <w:tcPr>
            <w:tcW w:w="15048" w:type="dxa"/>
            <w:gridSpan w:val="8"/>
            <w:tcBorders>
              <w:left w:val="nil"/>
              <w:right w:val="nil"/>
            </w:tcBorders>
          </w:tcPr>
          <w:p w:rsidR="00B45441" w:rsidRPr="002219B0" w:rsidRDefault="00B45441" w:rsidP="000F710E">
            <w:pPr>
              <w:jc w:val="both"/>
              <w:rPr>
                <w:b/>
              </w:rPr>
            </w:pPr>
            <w:r w:rsidRPr="002219B0">
              <w:rPr>
                <w:b/>
                <w:i/>
              </w:rPr>
              <w:br/>
            </w:r>
            <w:r w:rsidRPr="002219B0">
              <w:rPr>
                <w:b/>
                <w:i/>
              </w:rPr>
              <w:br/>
              <w:t xml:space="preserve">List of report documents </w:t>
            </w:r>
          </w:p>
        </w:tc>
      </w:tr>
      <w:tr w:rsidR="00B45441" w:rsidRPr="002219B0" w:rsidTr="00701E87">
        <w:trPr>
          <w:trHeight w:val="912"/>
        </w:trPr>
        <w:tc>
          <w:tcPr>
            <w:tcW w:w="2628" w:type="dxa"/>
            <w:vAlign w:val="center"/>
          </w:tcPr>
          <w:p w:rsidR="00B45441" w:rsidRPr="002219B0" w:rsidRDefault="00B45441" w:rsidP="000F710E">
            <w:pPr>
              <w:jc w:val="both"/>
              <w:rPr>
                <w:b/>
                <w:i/>
              </w:rPr>
            </w:pPr>
            <w:r w:rsidRPr="002219B0">
              <w:rPr>
                <w:i/>
                <w:u w:val="single"/>
              </w:rPr>
              <w:t>Document</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r w:rsidRPr="002219B0">
              <w:rPr>
                <w:rFonts w:ascii="Times New Roman" w:hAnsi="Times New Roman"/>
                <w:u w:val="single"/>
              </w:rPr>
              <w:t xml:space="preserve">Report document number </w:t>
            </w:r>
          </w:p>
        </w:tc>
        <w:tc>
          <w:tcPr>
            <w:tcW w:w="4230" w:type="dxa"/>
            <w:gridSpan w:val="3"/>
            <w:vAlign w:val="center"/>
          </w:tcPr>
          <w:p w:rsidR="00B45441" w:rsidRPr="002219B0" w:rsidRDefault="00B45441" w:rsidP="000F710E">
            <w:pPr>
              <w:jc w:val="both"/>
            </w:pPr>
            <w:r w:rsidRPr="002219B0">
              <w:rPr>
                <w:u w:val="single"/>
              </w:rPr>
              <w:t>Title</w:t>
            </w:r>
          </w:p>
        </w:tc>
        <w:tc>
          <w:tcPr>
            <w:tcW w:w="3870" w:type="dxa"/>
            <w:gridSpan w:val="2"/>
            <w:shd w:val="clear" w:color="auto" w:fill="FFFFFF"/>
            <w:vAlign w:val="center"/>
          </w:tcPr>
          <w:p w:rsidR="00B45441" w:rsidRPr="002219B0" w:rsidRDefault="00B45441" w:rsidP="000F710E">
            <w:pPr>
              <w:jc w:val="both"/>
              <w:rPr>
                <w:u w:val="single"/>
              </w:rPr>
            </w:pPr>
            <w:r w:rsidRPr="002219B0">
              <w:rPr>
                <w:u w:val="single"/>
              </w:rPr>
              <w:t xml:space="preserve">Related documents </w:t>
            </w:r>
          </w:p>
        </w:tc>
        <w:tc>
          <w:tcPr>
            <w:tcW w:w="2520" w:type="dxa"/>
            <w:shd w:val="clear" w:color="auto" w:fill="FFFFFF"/>
            <w:vAlign w:val="center"/>
          </w:tcPr>
          <w:p w:rsidR="00B45441" w:rsidRPr="002219B0" w:rsidRDefault="00B45441" w:rsidP="000F710E">
            <w:pPr>
              <w:jc w:val="both"/>
              <w:rPr>
                <w:u w:val="single"/>
              </w:rPr>
            </w:pPr>
            <w:r w:rsidRPr="002219B0">
              <w:rPr>
                <w:u w:val="single"/>
              </w:rPr>
              <w:t>Remarks</w:t>
            </w:r>
          </w:p>
        </w:tc>
      </w:tr>
      <w:tr w:rsidR="00B45441" w:rsidRPr="002219B0" w:rsidTr="00701E87">
        <w:trPr>
          <w:trHeight w:val="542"/>
        </w:trPr>
        <w:tc>
          <w:tcPr>
            <w:tcW w:w="2628" w:type="dxa"/>
            <w:vAlign w:val="center"/>
          </w:tcPr>
          <w:p w:rsidR="00B45441" w:rsidRPr="002219B0" w:rsidRDefault="00B45441" w:rsidP="000F710E">
            <w:pPr>
              <w:jc w:val="both"/>
              <w:rPr>
                <w:i/>
                <w:u w:val="single"/>
              </w:rPr>
            </w:pPr>
            <w:r w:rsidRPr="002219B0">
              <w:t xml:space="preserve">Form B: </w:t>
            </w:r>
            <w:r w:rsidRPr="002219B0">
              <w:br/>
              <w:t>Overall project assessment</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rPr>
            </w:pPr>
            <w:r w:rsidRPr="002219B0">
              <w:rPr>
                <w:rFonts w:ascii="Times New Roman" w:hAnsi="Times New Roman"/>
              </w:rPr>
              <w:t>1</w:t>
            </w:r>
          </w:p>
        </w:tc>
        <w:tc>
          <w:tcPr>
            <w:tcW w:w="4230" w:type="dxa"/>
            <w:gridSpan w:val="3"/>
            <w:vAlign w:val="center"/>
          </w:tcPr>
          <w:p w:rsidR="00B45441" w:rsidRPr="002219B0" w:rsidRDefault="00B45441" w:rsidP="000F710E">
            <w:pPr>
              <w:jc w:val="both"/>
              <w:rPr>
                <w:u w:val="single"/>
              </w:rPr>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2219B0" w:rsidRDefault="00B45441" w:rsidP="000F710E">
            <w:pPr>
              <w:jc w:val="both"/>
            </w:pPr>
            <w:r w:rsidRPr="002219B0">
              <w:t xml:space="preserve">Form C: </w:t>
            </w:r>
          </w:p>
          <w:p w:rsidR="00B45441" w:rsidRPr="002219B0" w:rsidRDefault="00B45441" w:rsidP="000F710E">
            <w:pPr>
              <w:jc w:val="both"/>
              <w:rPr>
                <w:i/>
                <w:u w:val="single"/>
              </w:rPr>
            </w:pPr>
            <w:r w:rsidRPr="002219B0">
              <w:br/>
              <w:t xml:space="preserve"> Stakeholder involvement</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rPr>
            </w:pPr>
            <w:r w:rsidRPr="002219B0">
              <w:rPr>
                <w:rFonts w:ascii="Times New Roman" w:hAnsi="Times New Roman"/>
              </w:rPr>
              <w:t>2</w:t>
            </w:r>
          </w:p>
        </w:tc>
        <w:tc>
          <w:tcPr>
            <w:tcW w:w="4230" w:type="dxa"/>
            <w:gridSpan w:val="3"/>
            <w:vAlign w:val="center"/>
          </w:tcPr>
          <w:p w:rsidR="00B45441" w:rsidRPr="002219B0" w:rsidRDefault="00B45441" w:rsidP="000F710E">
            <w:pPr>
              <w:jc w:val="both"/>
              <w:rPr>
                <w:u w:val="single"/>
              </w:rPr>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2219B0" w:rsidRDefault="00B45441" w:rsidP="000F710E">
            <w:pPr>
              <w:jc w:val="both"/>
            </w:pPr>
            <w:r w:rsidRPr="002219B0">
              <w:t xml:space="preserve">Form D: </w:t>
            </w:r>
            <w:r w:rsidRPr="002219B0">
              <w:br/>
              <w:t xml:space="preserve"> Project objectives </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rPr>
            </w:pPr>
            <w:r w:rsidRPr="002219B0">
              <w:rPr>
                <w:rFonts w:ascii="Times New Roman" w:hAnsi="Times New Roman"/>
              </w:rPr>
              <w:t>3</w:t>
            </w:r>
          </w:p>
        </w:tc>
        <w:tc>
          <w:tcPr>
            <w:tcW w:w="4230" w:type="dxa"/>
            <w:gridSpan w:val="3"/>
            <w:vAlign w:val="center"/>
          </w:tcPr>
          <w:p w:rsidR="00B45441" w:rsidRPr="002219B0" w:rsidRDefault="00B45441" w:rsidP="000F710E">
            <w:pPr>
              <w:jc w:val="both"/>
              <w:rPr>
                <w:u w:val="single"/>
              </w:rPr>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Default="00B45441" w:rsidP="000F710E">
            <w:pPr>
              <w:pStyle w:val="Heading1"/>
              <w:rPr>
                <w:rFonts w:cs="Times New Roman"/>
                <w:b w:val="0"/>
                <w:color w:val="auto"/>
                <w:sz w:val="22"/>
                <w:szCs w:val="22"/>
              </w:rPr>
            </w:pPr>
          </w:p>
          <w:p w:rsidR="00B45441" w:rsidRPr="00E31693" w:rsidRDefault="00E31693" w:rsidP="000F710E">
            <w:pPr>
              <w:pStyle w:val="Heading1"/>
              <w:rPr>
                <w:b w:val="0"/>
                <w:caps w:val="0"/>
                <w:snapToGrid/>
                <w:color w:val="auto"/>
                <w:lang w:eastAsia="ru-RU"/>
              </w:rPr>
            </w:pPr>
            <w:r>
              <w:rPr>
                <w:b w:val="0"/>
                <w:caps w:val="0"/>
                <w:snapToGrid/>
                <w:color w:val="auto"/>
                <w:lang w:eastAsia="ru-RU"/>
              </w:rPr>
              <w:t>Annex</w:t>
            </w:r>
            <w:r w:rsidR="0047046C">
              <w:rPr>
                <w:b w:val="0"/>
                <w:caps w:val="0"/>
                <w:snapToGrid/>
                <w:color w:val="auto"/>
                <w:lang w:eastAsia="ru-RU"/>
              </w:rPr>
              <w:t xml:space="preserve"> 1</w:t>
            </w:r>
          </w:p>
          <w:p w:rsidR="00B45441" w:rsidRPr="002219B0" w:rsidRDefault="00B45441" w:rsidP="000F710E">
            <w:pPr>
              <w:ind w:left="360" w:hanging="360"/>
              <w:jc w:val="both"/>
              <w:rPr>
                <w:i/>
                <w:u w:val="single"/>
              </w:rPr>
            </w:pP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T</w:t>
            </w:r>
            <w:r>
              <w:rPr>
                <w:rFonts w:eastAsia="Calibri" w:cs="Times New Roman"/>
                <w:b w:val="0"/>
                <w:caps w:val="0"/>
                <w:snapToGrid/>
                <w:color w:val="auto"/>
                <w:sz w:val="22"/>
                <w:szCs w:val="22"/>
              </w:rPr>
              <w:t>erms of Reference</w:t>
            </w:r>
          </w:p>
          <w:p w:rsidR="00B45441" w:rsidRPr="002219B0" w:rsidRDefault="00B45441" w:rsidP="000F710E">
            <w:pPr>
              <w:jc w:val="both"/>
              <w:rPr>
                <w:u w:val="single"/>
              </w:rPr>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2219B0" w:rsidRDefault="00E31693" w:rsidP="000F710E">
            <w:pPr>
              <w:pStyle w:val="Heading1"/>
              <w:rPr>
                <w:i/>
                <w:u w:val="single"/>
              </w:rPr>
            </w:pPr>
            <w:r>
              <w:rPr>
                <w:b w:val="0"/>
                <w:caps w:val="0"/>
                <w:snapToGrid/>
                <w:color w:val="auto"/>
                <w:lang w:eastAsia="ru-RU"/>
              </w:rPr>
              <w:t>Annex</w:t>
            </w:r>
            <w:r w:rsidR="00B45441" w:rsidRPr="00E31693">
              <w:rPr>
                <w:b w:val="0"/>
                <w:caps w:val="0"/>
                <w:snapToGrid/>
                <w:color w:val="auto"/>
                <w:lang w:eastAsia="ru-RU"/>
              </w:rPr>
              <w:t xml:space="preserve"> 2</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9D5846" w:rsidP="000F710E">
            <w:pPr>
              <w:pStyle w:val="Heading1"/>
              <w:rPr>
                <w:rFonts w:eastAsia="Calibri" w:cs="Times New Roman"/>
                <w:b w:val="0"/>
                <w:caps w:val="0"/>
                <w:snapToGrid/>
                <w:color w:val="auto"/>
                <w:sz w:val="22"/>
                <w:szCs w:val="22"/>
              </w:rPr>
            </w:pPr>
            <w:r w:rsidRPr="009D5846">
              <w:rPr>
                <w:rFonts w:eastAsia="Calibri" w:cs="Times New Roman"/>
                <w:b w:val="0"/>
                <w:caps w:val="0"/>
                <w:snapToGrid/>
                <w:color w:val="auto"/>
                <w:sz w:val="22"/>
                <w:szCs w:val="22"/>
              </w:rPr>
              <w:t>SAICM QSP TF Guidelines for Independent Monitoring and Evaluation</w:t>
            </w:r>
          </w:p>
          <w:p w:rsidR="00B45441" w:rsidRPr="00A206F2" w:rsidRDefault="00B45441" w:rsidP="000F710E">
            <w:pPr>
              <w:jc w:val="both"/>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2219B0" w:rsidRDefault="00B45441" w:rsidP="000F710E">
            <w:pPr>
              <w:pStyle w:val="Heading1"/>
              <w:rPr>
                <w:i/>
                <w:u w:val="single"/>
              </w:rPr>
            </w:pPr>
            <w:r w:rsidRPr="00E31693">
              <w:rPr>
                <w:b w:val="0"/>
                <w:caps w:val="0"/>
                <w:snapToGrid/>
                <w:color w:val="auto"/>
                <w:lang w:eastAsia="ru-RU"/>
              </w:rPr>
              <w:lastRenderedPageBreak/>
              <w:t>A</w:t>
            </w:r>
            <w:r w:rsidR="0047046C">
              <w:rPr>
                <w:b w:val="0"/>
                <w:caps w:val="0"/>
                <w:snapToGrid/>
                <w:color w:val="auto"/>
                <w:lang w:eastAsia="ru-RU"/>
              </w:rPr>
              <w:t>nnex</w:t>
            </w:r>
            <w:r w:rsidRPr="00E31693">
              <w:rPr>
                <w:b w:val="0"/>
                <w:caps w:val="0"/>
                <w:snapToGrid/>
                <w:color w:val="auto"/>
                <w:lang w:eastAsia="ru-RU"/>
              </w:rPr>
              <w:t xml:space="preserve"> 3</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P</w:t>
            </w:r>
            <w:r>
              <w:rPr>
                <w:rFonts w:eastAsia="Calibri" w:cs="Times New Roman"/>
                <w:b w:val="0"/>
                <w:caps w:val="0"/>
                <w:snapToGrid/>
                <w:color w:val="auto"/>
                <w:sz w:val="22"/>
                <w:szCs w:val="22"/>
              </w:rPr>
              <w:t>roject rating</w:t>
            </w:r>
          </w:p>
          <w:p w:rsidR="00B45441" w:rsidRPr="00A206F2" w:rsidRDefault="00B45441" w:rsidP="000F710E">
            <w:pPr>
              <w:jc w:val="both"/>
            </w:pPr>
          </w:p>
        </w:tc>
        <w:tc>
          <w:tcPr>
            <w:tcW w:w="3870" w:type="dxa"/>
            <w:gridSpan w:val="2"/>
            <w:shd w:val="clear" w:color="auto" w:fill="FFFFFF"/>
            <w:vAlign w:val="center"/>
          </w:tcPr>
          <w:p w:rsidR="00B45441" w:rsidRPr="002219B0" w:rsidRDefault="00B45441" w:rsidP="000F710E">
            <w:pPr>
              <w:jc w:val="both"/>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2219B0" w:rsidRDefault="00B45441" w:rsidP="000F710E">
            <w:pPr>
              <w:pStyle w:val="Heading1"/>
              <w:rPr>
                <w:i/>
                <w:u w:val="single"/>
              </w:rPr>
            </w:pPr>
            <w:r w:rsidRPr="00E31693">
              <w:rPr>
                <w:b w:val="0"/>
                <w:caps w:val="0"/>
                <w:snapToGrid/>
                <w:color w:val="auto"/>
                <w:lang w:eastAsia="ru-RU"/>
              </w:rPr>
              <w:t>A</w:t>
            </w:r>
            <w:r w:rsidR="0047046C">
              <w:rPr>
                <w:b w:val="0"/>
                <w:caps w:val="0"/>
                <w:snapToGrid/>
                <w:color w:val="auto"/>
                <w:lang w:eastAsia="ru-RU"/>
              </w:rPr>
              <w:t>nnex</w:t>
            </w:r>
            <w:r w:rsidRPr="00E31693">
              <w:rPr>
                <w:b w:val="0"/>
                <w:caps w:val="0"/>
                <w:snapToGrid/>
                <w:color w:val="auto"/>
                <w:lang w:eastAsia="ru-RU"/>
              </w:rPr>
              <w:t xml:space="preserve"> 4</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A</w:t>
            </w:r>
            <w:r>
              <w:rPr>
                <w:rFonts w:eastAsia="Calibri" w:cs="Times New Roman"/>
                <w:b w:val="0"/>
                <w:caps w:val="0"/>
                <w:snapToGrid/>
                <w:color w:val="auto"/>
                <w:sz w:val="22"/>
                <w:szCs w:val="22"/>
              </w:rPr>
              <w:t>nnual Work Plan</w:t>
            </w:r>
            <w:r w:rsidRPr="00A206F2">
              <w:rPr>
                <w:rFonts w:eastAsia="Calibri" w:cs="Times New Roman"/>
                <w:b w:val="0"/>
                <w:caps w:val="0"/>
                <w:snapToGrid/>
                <w:color w:val="auto"/>
                <w:sz w:val="22"/>
                <w:szCs w:val="22"/>
              </w:rPr>
              <w:t xml:space="preserve"> 2011</w:t>
            </w:r>
          </w:p>
        </w:tc>
        <w:tc>
          <w:tcPr>
            <w:tcW w:w="3870" w:type="dxa"/>
            <w:gridSpan w:val="2"/>
            <w:shd w:val="clear" w:color="auto" w:fill="FFFFFF"/>
            <w:vAlign w:val="center"/>
          </w:tcPr>
          <w:p w:rsidR="00B45441" w:rsidRPr="00A206F2" w:rsidRDefault="00B45441"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6B2FFD" w:rsidRDefault="00B45441" w:rsidP="000F710E">
            <w:pPr>
              <w:pStyle w:val="Heading1"/>
            </w:pPr>
            <w:r w:rsidRPr="00E31693">
              <w:rPr>
                <w:b w:val="0"/>
                <w:caps w:val="0"/>
                <w:snapToGrid/>
                <w:color w:val="auto"/>
                <w:lang w:eastAsia="ru-RU"/>
              </w:rPr>
              <w:t>A</w:t>
            </w:r>
            <w:r w:rsidR="0047046C">
              <w:rPr>
                <w:b w:val="0"/>
                <w:caps w:val="0"/>
                <w:snapToGrid/>
                <w:color w:val="auto"/>
                <w:lang w:eastAsia="ru-RU"/>
              </w:rPr>
              <w:t xml:space="preserve">nnex </w:t>
            </w:r>
            <w:r w:rsidR="001031F8">
              <w:rPr>
                <w:b w:val="0"/>
                <w:caps w:val="0"/>
                <w:snapToGrid/>
                <w:color w:val="auto"/>
                <w:lang w:eastAsia="ru-RU"/>
              </w:rPr>
              <w:t>5</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L</w:t>
            </w:r>
            <w:r>
              <w:rPr>
                <w:rFonts w:eastAsia="Calibri" w:cs="Times New Roman"/>
                <w:b w:val="0"/>
                <w:caps w:val="0"/>
                <w:snapToGrid/>
                <w:color w:val="auto"/>
                <w:sz w:val="22"/>
                <w:szCs w:val="22"/>
              </w:rPr>
              <w:t>ist of documents reviewed</w:t>
            </w:r>
            <w:r w:rsidRPr="00A206F2">
              <w:rPr>
                <w:rFonts w:eastAsia="Calibri" w:cs="Times New Roman"/>
                <w:b w:val="0"/>
                <w:caps w:val="0"/>
                <w:snapToGrid/>
                <w:color w:val="auto"/>
                <w:sz w:val="22"/>
                <w:szCs w:val="22"/>
              </w:rPr>
              <w:t xml:space="preserve"> </w:t>
            </w:r>
          </w:p>
          <w:p w:rsidR="00B45441" w:rsidRPr="00A206F2" w:rsidRDefault="00B45441" w:rsidP="000F710E">
            <w:pPr>
              <w:pStyle w:val="Heading1"/>
              <w:rPr>
                <w:rFonts w:eastAsia="Calibri" w:cs="Times New Roman"/>
                <w:b w:val="0"/>
                <w:caps w:val="0"/>
                <w:snapToGrid/>
                <w:color w:val="auto"/>
                <w:sz w:val="22"/>
                <w:szCs w:val="22"/>
              </w:rPr>
            </w:pPr>
          </w:p>
        </w:tc>
        <w:tc>
          <w:tcPr>
            <w:tcW w:w="3870" w:type="dxa"/>
            <w:gridSpan w:val="2"/>
            <w:shd w:val="clear" w:color="auto" w:fill="FFFFFF"/>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Semi-Annual Project Reports</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Project Implementation Review</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Project Board</w:t>
            </w:r>
            <w:r w:rsidR="000F710E">
              <w:rPr>
                <w:rFonts w:eastAsia="Calibri" w:cs="Times New Roman"/>
                <w:b w:val="0"/>
                <w:caps w:val="0"/>
                <w:snapToGrid/>
                <w:color w:val="auto"/>
                <w:sz w:val="22"/>
                <w:szCs w:val="22"/>
              </w:rPr>
              <w:t xml:space="preserve"> </w:t>
            </w:r>
            <w:r w:rsidRPr="00A206F2">
              <w:rPr>
                <w:rFonts w:eastAsia="Calibri" w:cs="Times New Roman"/>
                <w:b w:val="0"/>
                <w:caps w:val="0"/>
                <w:snapToGrid/>
                <w:color w:val="auto"/>
                <w:sz w:val="22"/>
                <w:szCs w:val="22"/>
              </w:rPr>
              <w:t>Meeting minutes</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Workshop, training and round table discussion minutes</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Training module on Sound Management on Hazardous Chemicals.</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 xml:space="preserve">Training module on Management of PCBs in </w:t>
            </w:r>
            <w:smartTag w:uri="urn:schemas-microsoft-com:office:smarttags" w:element="place">
              <w:smartTag w:uri="urn:schemas-microsoft-com:office:smarttags" w:element="PlaceName">
                <w:r w:rsidRPr="00A206F2">
                  <w:rPr>
                    <w:rFonts w:eastAsia="Calibri" w:cs="Times New Roman"/>
                    <w:b w:val="0"/>
                    <w:caps w:val="0"/>
                    <w:snapToGrid/>
                    <w:color w:val="auto"/>
                    <w:sz w:val="22"/>
                    <w:szCs w:val="22"/>
                  </w:rPr>
                  <w:t>Kyrgyz</w:t>
                </w:r>
              </w:smartTag>
              <w:r w:rsidRPr="00A206F2">
                <w:rPr>
                  <w:rFonts w:eastAsia="Calibri" w:cs="Times New Roman"/>
                  <w:b w:val="0"/>
                  <w:caps w:val="0"/>
                  <w:snapToGrid/>
                  <w:color w:val="auto"/>
                  <w:sz w:val="22"/>
                  <w:szCs w:val="22"/>
                </w:rPr>
                <w:t xml:space="preserve"> </w:t>
              </w:r>
              <w:smartTag w:uri="urn:schemas-microsoft-com:office:smarttags" w:element="PlaceType">
                <w:r w:rsidRPr="00A206F2">
                  <w:rPr>
                    <w:rFonts w:eastAsia="Calibri" w:cs="Times New Roman"/>
                    <w:b w:val="0"/>
                    <w:caps w:val="0"/>
                    <w:snapToGrid/>
                    <w:color w:val="auto"/>
                    <w:sz w:val="22"/>
                    <w:szCs w:val="22"/>
                  </w:rPr>
                  <w:t>Republic</w:t>
                </w:r>
              </w:smartTag>
            </w:smartTag>
            <w:r w:rsidRPr="00A206F2">
              <w:rPr>
                <w:rFonts w:eastAsia="Calibri" w:cs="Times New Roman"/>
                <w:b w:val="0"/>
                <w:caps w:val="0"/>
                <w:snapToGrid/>
                <w:color w:val="auto"/>
                <w:sz w:val="22"/>
                <w:szCs w:val="22"/>
              </w:rPr>
              <w:t>.</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Analysis of necessities and defining mechanisms for effective information dissemination on SAICM among main stakeholders.</w:t>
            </w:r>
          </w:p>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 xml:space="preserve">Research study on situation in Kyrgyzstan in </w:t>
            </w:r>
            <w:r w:rsidR="000F710E">
              <w:rPr>
                <w:rFonts w:eastAsia="Calibri" w:cs="Times New Roman"/>
                <w:b w:val="0"/>
                <w:caps w:val="0"/>
                <w:snapToGrid/>
                <w:color w:val="auto"/>
                <w:sz w:val="22"/>
                <w:szCs w:val="22"/>
              </w:rPr>
              <w:t xml:space="preserve">the </w:t>
            </w:r>
            <w:r w:rsidRPr="00A206F2">
              <w:rPr>
                <w:rFonts w:eastAsia="Calibri" w:cs="Times New Roman"/>
                <w:b w:val="0"/>
                <w:caps w:val="0"/>
                <w:snapToGrid/>
                <w:color w:val="auto"/>
                <w:sz w:val="22"/>
                <w:szCs w:val="22"/>
              </w:rPr>
              <w:t>area of information dissemination on SAICM among main stakeholders.</w:t>
            </w:r>
          </w:p>
          <w:p w:rsidR="00B45441" w:rsidRPr="00A206F2" w:rsidRDefault="00B45441"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6B2FFD" w:rsidRDefault="00B45441" w:rsidP="000F710E">
            <w:pPr>
              <w:pStyle w:val="Heading1"/>
            </w:pPr>
            <w:r w:rsidRPr="00E31693">
              <w:rPr>
                <w:b w:val="0"/>
                <w:caps w:val="0"/>
                <w:snapToGrid/>
                <w:color w:val="auto"/>
                <w:lang w:eastAsia="ru-RU"/>
              </w:rPr>
              <w:t>A</w:t>
            </w:r>
            <w:r w:rsidR="0047046C">
              <w:rPr>
                <w:b w:val="0"/>
                <w:caps w:val="0"/>
                <w:snapToGrid/>
                <w:color w:val="auto"/>
                <w:lang w:eastAsia="ru-RU"/>
              </w:rPr>
              <w:t>nnex</w:t>
            </w:r>
            <w:r w:rsidRPr="00E31693">
              <w:rPr>
                <w:b w:val="0"/>
                <w:caps w:val="0"/>
                <w:snapToGrid/>
                <w:color w:val="auto"/>
                <w:lang w:eastAsia="ru-RU"/>
              </w:rPr>
              <w:t xml:space="preserve"> </w:t>
            </w:r>
            <w:r w:rsidR="001031F8">
              <w:rPr>
                <w:b w:val="0"/>
                <w:caps w:val="0"/>
                <w:snapToGrid/>
                <w:color w:val="auto"/>
                <w:lang w:eastAsia="ru-RU"/>
              </w:rPr>
              <w:t>6</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B45441"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S</w:t>
            </w:r>
            <w:r>
              <w:rPr>
                <w:rFonts w:eastAsia="Calibri" w:cs="Times New Roman"/>
                <w:b w:val="0"/>
                <w:caps w:val="0"/>
                <w:snapToGrid/>
                <w:color w:val="auto"/>
                <w:sz w:val="22"/>
                <w:szCs w:val="22"/>
              </w:rPr>
              <w:t>ummary of field visits</w:t>
            </w:r>
          </w:p>
          <w:p w:rsidR="00B45441" w:rsidRPr="00A206F2" w:rsidRDefault="00B45441" w:rsidP="000F710E">
            <w:pPr>
              <w:pStyle w:val="Heading1"/>
              <w:rPr>
                <w:rFonts w:eastAsia="Calibri" w:cs="Times New Roman"/>
                <w:b w:val="0"/>
                <w:caps w:val="0"/>
                <w:snapToGrid/>
                <w:color w:val="auto"/>
                <w:sz w:val="22"/>
                <w:szCs w:val="22"/>
              </w:rPr>
            </w:pPr>
          </w:p>
        </w:tc>
        <w:tc>
          <w:tcPr>
            <w:tcW w:w="3870" w:type="dxa"/>
            <w:gridSpan w:val="2"/>
            <w:shd w:val="clear" w:color="auto" w:fill="FFFFFF"/>
            <w:vAlign w:val="center"/>
          </w:tcPr>
          <w:p w:rsidR="00B45441" w:rsidRPr="00A206F2" w:rsidRDefault="00B45441"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B45441" w:rsidRPr="002219B0" w:rsidRDefault="00B45441" w:rsidP="000F710E">
            <w:pPr>
              <w:jc w:val="both"/>
            </w:pPr>
          </w:p>
        </w:tc>
      </w:tr>
      <w:tr w:rsidR="00B45441" w:rsidRPr="002219B0" w:rsidTr="00701E87">
        <w:trPr>
          <w:trHeight w:val="542"/>
        </w:trPr>
        <w:tc>
          <w:tcPr>
            <w:tcW w:w="2628" w:type="dxa"/>
            <w:vAlign w:val="center"/>
          </w:tcPr>
          <w:p w:rsidR="00B45441" w:rsidRPr="006B2FFD" w:rsidRDefault="005239CF" w:rsidP="000F710E">
            <w:pPr>
              <w:pStyle w:val="Heading1"/>
            </w:pPr>
            <w:r w:rsidRPr="005239CF">
              <w:rPr>
                <w:b w:val="0"/>
                <w:caps w:val="0"/>
                <w:snapToGrid/>
                <w:color w:val="auto"/>
                <w:lang w:eastAsia="ru-RU"/>
              </w:rPr>
              <w:t>Annex 7</w:t>
            </w:r>
          </w:p>
        </w:tc>
        <w:tc>
          <w:tcPr>
            <w:tcW w:w="1800" w:type="dxa"/>
            <w:vAlign w:val="center"/>
          </w:tcPr>
          <w:p w:rsidR="00B45441" w:rsidRPr="002219B0" w:rsidRDefault="00B45441"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B45441" w:rsidRPr="00A206F2" w:rsidRDefault="008B4F9B" w:rsidP="000F710E">
            <w:pPr>
              <w:pStyle w:val="Heading1"/>
              <w:rPr>
                <w:rFonts w:eastAsia="Calibri" w:cs="Times New Roman"/>
                <w:b w:val="0"/>
                <w:caps w:val="0"/>
                <w:snapToGrid/>
                <w:color w:val="auto"/>
                <w:sz w:val="22"/>
                <w:szCs w:val="22"/>
              </w:rPr>
            </w:pPr>
            <w:r>
              <w:rPr>
                <w:rFonts w:eastAsia="Calibri" w:cs="Times New Roman"/>
                <w:b w:val="0"/>
                <w:caps w:val="0"/>
                <w:snapToGrid/>
                <w:color w:val="auto"/>
                <w:sz w:val="22"/>
                <w:szCs w:val="22"/>
              </w:rPr>
              <w:t>Comments by the stakeholders</w:t>
            </w:r>
          </w:p>
        </w:tc>
        <w:tc>
          <w:tcPr>
            <w:tcW w:w="3870" w:type="dxa"/>
            <w:gridSpan w:val="2"/>
            <w:shd w:val="clear" w:color="auto" w:fill="FFFFFF"/>
            <w:vAlign w:val="center"/>
          </w:tcPr>
          <w:p w:rsidR="00B45441" w:rsidRPr="00A206F2" w:rsidRDefault="00B45441"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B45441" w:rsidRPr="002219B0" w:rsidRDefault="00B45441" w:rsidP="000F710E">
            <w:pPr>
              <w:jc w:val="both"/>
            </w:pPr>
          </w:p>
        </w:tc>
      </w:tr>
      <w:tr w:rsidR="005239CF" w:rsidRPr="002219B0" w:rsidTr="00701E87">
        <w:trPr>
          <w:trHeight w:val="542"/>
        </w:trPr>
        <w:tc>
          <w:tcPr>
            <w:tcW w:w="2628" w:type="dxa"/>
            <w:vAlign w:val="center"/>
          </w:tcPr>
          <w:p w:rsidR="005239CF" w:rsidRPr="006B2FFD" w:rsidRDefault="005239CF" w:rsidP="000F710E">
            <w:pPr>
              <w:pStyle w:val="Heading1"/>
            </w:pPr>
            <w:r w:rsidRPr="00E31693">
              <w:rPr>
                <w:b w:val="0"/>
                <w:caps w:val="0"/>
                <w:snapToGrid/>
                <w:color w:val="auto"/>
                <w:lang w:eastAsia="ru-RU"/>
              </w:rPr>
              <w:t>A</w:t>
            </w:r>
            <w:r>
              <w:rPr>
                <w:b w:val="0"/>
                <w:caps w:val="0"/>
                <w:snapToGrid/>
                <w:color w:val="auto"/>
                <w:lang w:eastAsia="ru-RU"/>
              </w:rPr>
              <w:t>nnex</w:t>
            </w:r>
            <w:r w:rsidRPr="00E31693">
              <w:rPr>
                <w:b w:val="0"/>
                <w:caps w:val="0"/>
                <w:snapToGrid/>
                <w:color w:val="auto"/>
                <w:lang w:eastAsia="ru-RU"/>
              </w:rPr>
              <w:t xml:space="preserve"> </w:t>
            </w:r>
            <w:r>
              <w:rPr>
                <w:b w:val="0"/>
                <w:caps w:val="0"/>
                <w:snapToGrid/>
                <w:color w:val="auto"/>
                <w:lang w:eastAsia="ru-RU"/>
              </w:rPr>
              <w:t>8</w:t>
            </w:r>
          </w:p>
        </w:tc>
        <w:tc>
          <w:tcPr>
            <w:tcW w:w="1800" w:type="dxa"/>
            <w:vAlign w:val="center"/>
          </w:tcPr>
          <w:p w:rsidR="005239CF" w:rsidRPr="002219B0" w:rsidRDefault="005239CF"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5239CF" w:rsidRPr="00A206F2" w:rsidRDefault="005239CF"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Q</w:t>
            </w:r>
            <w:r>
              <w:rPr>
                <w:rFonts w:eastAsia="Calibri" w:cs="Times New Roman"/>
                <w:b w:val="0"/>
                <w:caps w:val="0"/>
                <w:snapToGrid/>
                <w:color w:val="auto"/>
                <w:sz w:val="22"/>
                <w:szCs w:val="22"/>
              </w:rPr>
              <w:t>uestionnaire used</w:t>
            </w:r>
            <w:r w:rsidRPr="00A206F2">
              <w:rPr>
                <w:rFonts w:eastAsia="Calibri" w:cs="Times New Roman"/>
                <w:b w:val="0"/>
                <w:caps w:val="0"/>
                <w:snapToGrid/>
                <w:color w:val="auto"/>
                <w:sz w:val="22"/>
                <w:szCs w:val="22"/>
              </w:rPr>
              <w:t xml:space="preserve"> (</w:t>
            </w:r>
            <w:r>
              <w:rPr>
                <w:rFonts w:eastAsia="Calibri" w:cs="Times New Roman"/>
                <w:b w:val="0"/>
                <w:caps w:val="0"/>
                <w:snapToGrid/>
                <w:color w:val="auto"/>
                <w:sz w:val="22"/>
                <w:szCs w:val="22"/>
              </w:rPr>
              <w:t>if any</w:t>
            </w:r>
            <w:r w:rsidRPr="00A206F2">
              <w:rPr>
                <w:rFonts w:eastAsia="Calibri" w:cs="Times New Roman"/>
                <w:b w:val="0"/>
                <w:caps w:val="0"/>
                <w:snapToGrid/>
                <w:color w:val="auto"/>
                <w:sz w:val="22"/>
                <w:szCs w:val="22"/>
              </w:rPr>
              <w:t xml:space="preserve">) </w:t>
            </w:r>
            <w:r>
              <w:rPr>
                <w:rFonts w:eastAsia="Calibri" w:cs="Times New Roman"/>
                <w:b w:val="0"/>
                <w:caps w:val="0"/>
                <w:snapToGrid/>
                <w:color w:val="auto"/>
                <w:sz w:val="22"/>
                <w:szCs w:val="22"/>
              </w:rPr>
              <w:t>and summary of results</w:t>
            </w:r>
          </w:p>
        </w:tc>
        <w:tc>
          <w:tcPr>
            <w:tcW w:w="3870" w:type="dxa"/>
            <w:gridSpan w:val="2"/>
            <w:shd w:val="clear" w:color="auto" w:fill="FFFFFF"/>
            <w:vAlign w:val="center"/>
          </w:tcPr>
          <w:p w:rsidR="005239CF" w:rsidRPr="00A206F2" w:rsidRDefault="005239CF" w:rsidP="000F710E">
            <w:pPr>
              <w:pStyle w:val="Heading1"/>
              <w:rPr>
                <w:rFonts w:eastAsia="Calibri" w:cs="Times New Roman"/>
                <w:b w:val="0"/>
                <w:caps w:val="0"/>
                <w:snapToGrid/>
                <w:color w:val="auto"/>
                <w:sz w:val="22"/>
                <w:szCs w:val="22"/>
              </w:rPr>
            </w:pPr>
          </w:p>
          <w:p w:rsidR="005239CF" w:rsidRPr="00A206F2" w:rsidRDefault="005239CF"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5239CF" w:rsidRPr="002219B0" w:rsidRDefault="005239CF" w:rsidP="000F710E">
            <w:pPr>
              <w:jc w:val="both"/>
            </w:pPr>
          </w:p>
        </w:tc>
      </w:tr>
      <w:tr w:rsidR="005239CF" w:rsidRPr="002219B0" w:rsidTr="00701E87">
        <w:trPr>
          <w:trHeight w:val="542"/>
        </w:trPr>
        <w:tc>
          <w:tcPr>
            <w:tcW w:w="2628" w:type="dxa"/>
            <w:vAlign w:val="center"/>
          </w:tcPr>
          <w:p w:rsidR="005239CF" w:rsidRPr="006B2FFD" w:rsidRDefault="005239CF" w:rsidP="000F710E">
            <w:pPr>
              <w:pStyle w:val="Heading1"/>
              <w:rPr>
                <w:bCs/>
              </w:rPr>
            </w:pPr>
            <w:r w:rsidRPr="00E31693">
              <w:rPr>
                <w:b w:val="0"/>
                <w:caps w:val="0"/>
                <w:snapToGrid/>
                <w:color w:val="auto"/>
                <w:lang w:eastAsia="ru-RU"/>
              </w:rPr>
              <w:t>A</w:t>
            </w:r>
            <w:r>
              <w:rPr>
                <w:b w:val="0"/>
                <w:caps w:val="0"/>
                <w:snapToGrid/>
                <w:color w:val="auto"/>
                <w:lang w:eastAsia="ru-RU"/>
              </w:rPr>
              <w:t>nnex</w:t>
            </w:r>
            <w:r w:rsidRPr="00E31693">
              <w:rPr>
                <w:b w:val="0"/>
                <w:caps w:val="0"/>
                <w:snapToGrid/>
                <w:color w:val="auto"/>
                <w:lang w:eastAsia="ru-RU"/>
              </w:rPr>
              <w:t xml:space="preserve"> </w:t>
            </w:r>
            <w:r>
              <w:rPr>
                <w:b w:val="0"/>
                <w:caps w:val="0"/>
                <w:snapToGrid/>
                <w:color w:val="auto"/>
                <w:lang w:eastAsia="ru-RU"/>
              </w:rPr>
              <w:t>9</w:t>
            </w:r>
            <w:r w:rsidRPr="006B2FFD">
              <w:rPr>
                <w:bCs/>
              </w:rPr>
              <w:t xml:space="preserve"> </w:t>
            </w:r>
          </w:p>
        </w:tc>
        <w:tc>
          <w:tcPr>
            <w:tcW w:w="1800" w:type="dxa"/>
            <w:vAlign w:val="center"/>
          </w:tcPr>
          <w:p w:rsidR="005239CF" w:rsidRPr="002219B0" w:rsidRDefault="005239CF" w:rsidP="000F710E">
            <w:pPr>
              <w:pStyle w:val="ListParagraph"/>
              <w:spacing w:after="0" w:line="240" w:lineRule="auto"/>
              <w:ind w:left="4"/>
              <w:jc w:val="both"/>
              <w:rPr>
                <w:rFonts w:ascii="Times New Roman" w:hAnsi="Times New Roman"/>
                <w:u w:val="single"/>
              </w:rPr>
            </w:pPr>
          </w:p>
        </w:tc>
        <w:tc>
          <w:tcPr>
            <w:tcW w:w="4230" w:type="dxa"/>
            <w:gridSpan w:val="3"/>
            <w:vAlign w:val="center"/>
          </w:tcPr>
          <w:p w:rsidR="005239CF" w:rsidRPr="00A206F2" w:rsidRDefault="005239CF" w:rsidP="000F710E">
            <w:pPr>
              <w:pStyle w:val="Heading1"/>
              <w:rPr>
                <w:rFonts w:eastAsia="Calibri" w:cs="Times New Roman"/>
                <w:b w:val="0"/>
                <w:caps w:val="0"/>
                <w:snapToGrid/>
                <w:color w:val="auto"/>
                <w:sz w:val="22"/>
                <w:szCs w:val="22"/>
              </w:rPr>
            </w:pPr>
            <w:r w:rsidRPr="00A206F2">
              <w:rPr>
                <w:rFonts w:eastAsia="Calibri" w:cs="Times New Roman"/>
                <w:b w:val="0"/>
                <w:caps w:val="0"/>
                <w:snapToGrid/>
                <w:color w:val="auto"/>
                <w:sz w:val="22"/>
                <w:szCs w:val="22"/>
              </w:rPr>
              <w:t>L</w:t>
            </w:r>
            <w:r>
              <w:rPr>
                <w:rFonts w:eastAsia="Calibri" w:cs="Times New Roman"/>
                <w:b w:val="0"/>
                <w:caps w:val="0"/>
                <w:snapToGrid/>
                <w:color w:val="auto"/>
                <w:sz w:val="22"/>
                <w:szCs w:val="22"/>
              </w:rPr>
              <w:t>ist of persons interviewed/ interacted</w:t>
            </w:r>
            <w:r w:rsidRPr="00A206F2">
              <w:rPr>
                <w:rFonts w:eastAsia="Calibri" w:cs="Times New Roman"/>
                <w:b w:val="0"/>
                <w:caps w:val="0"/>
                <w:snapToGrid/>
                <w:color w:val="auto"/>
                <w:sz w:val="22"/>
                <w:szCs w:val="22"/>
              </w:rPr>
              <w:t xml:space="preserve"> </w:t>
            </w:r>
          </w:p>
          <w:p w:rsidR="005239CF" w:rsidRPr="00A206F2" w:rsidRDefault="005239CF" w:rsidP="000F710E">
            <w:pPr>
              <w:pStyle w:val="Heading1"/>
              <w:rPr>
                <w:rFonts w:eastAsia="Calibri" w:cs="Times New Roman"/>
                <w:b w:val="0"/>
                <w:caps w:val="0"/>
                <w:snapToGrid/>
                <w:color w:val="auto"/>
                <w:sz w:val="22"/>
                <w:szCs w:val="22"/>
              </w:rPr>
            </w:pPr>
          </w:p>
        </w:tc>
        <w:tc>
          <w:tcPr>
            <w:tcW w:w="3870" w:type="dxa"/>
            <w:gridSpan w:val="2"/>
            <w:shd w:val="clear" w:color="auto" w:fill="FFFFFF"/>
            <w:vAlign w:val="center"/>
          </w:tcPr>
          <w:p w:rsidR="005239CF" w:rsidRPr="00A206F2" w:rsidRDefault="005239CF" w:rsidP="000F710E">
            <w:pPr>
              <w:pStyle w:val="Heading1"/>
              <w:rPr>
                <w:rFonts w:eastAsia="Calibri" w:cs="Times New Roman"/>
                <w:b w:val="0"/>
                <w:caps w:val="0"/>
                <w:snapToGrid/>
                <w:color w:val="auto"/>
                <w:sz w:val="22"/>
                <w:szCs w:val="22"/>
              </w:rPr>
            </w:pPr>
          </w:p>
        </w:tc>
        <w:tc>
          <w:tcPr>
            <w:tcW w:w="2520" w:type="dxa"/>
            <w:shd w:val="clear" w:color="auto" w:fill="FFFFFF"/>
            <w:vAlign w:val="center"/>
          </w:tcPr>
          <w:p w:rsidR="005239CF" w:rsidRPr="002219B0" w:rsidRDefault="005239CF" w:rsidP="000F710E">
            <w:pPr>
              <w:jc w:val="both"/>
            </w:pPr>
          </w:p>
        </w:tc>
      </w:tr>
      <w:bookmarkEnd w:id="48"/>
      <w:bookmarkEnd w:id="49"/>
    </w:tbl>
    <w:p w:rsidR="00375058" w:rsidRDefault="00375058" w:rsidP="000F710E">
      <w:pPr>
        <w:jc w:val="both"/>
      </w:pPr>
    </w:p>
    <w:p w:rsidR="00375058" w:rsidRDefault="00375058" w:rsidP="000F710E">
      <w:pPr>
        <w:jc w:val="both"/>
      </w:pPr>
    </w:p>
    <w:p w:rsidR="00B45441" w:rsidRDefault="00B45441" w:rsidP="000F710E">
      <w:pPr>
        <w:jc w:val="both"/>
        <w:sectPr w:rsidR="00B45441" w:rsidSect="008D75F8">
          <w:pgSz w:w="16838" w:h="11906" w:orient="landscape"/>
          <w:pgMar w:top="181" w:right="1440" w:bottom="448" w:left="1440" w:header="709" w:footer="709" w:gutter="0"/>
          <w:cols w:space="708"/>
          <w:docGrid w:linePitch="360"/>
        </w:sectPr>
      </w:pPr>
    </w:p>
    <w:p w:rsidR="00A66B5F" w:rsidRPr="00006876" w:rsidRDefault="006E282D" w:rsidP="000F710E">
      <w:pPr>
        <w:jc w:val="both"/>
        <w:rPr>
          <w:rFonts w:cs="Times New Roman"/>
          <w:b/>
          <w:caps/>
          <w:snapToGrid w:val="0"/>
          <w:color w:val="000000"/>
          <w:szCs w:val="24"/>
          <w:lang w:eastAsia="en-US"/>
        </w:rPr>
      </w:pPr>
      <w:r>
        <w:rPr>
          <w:b/>
          <w:sz w:val="28"/>
          <w:szCs w:val="28"/>
        </w:rPr>
        <w:lastRenderedPageBreak/>
        <w:t xml:space="preserve">4. </w:t>
      </w:r>
      <w:r w:rsidR="00094219">
        <w:rPr>
          <w:b/>
          <w:sz w:val="28"/>
          <w:szCs w:val="28"/>
        </w:rPr>
        <w:t xml:space="preserve">(Form B) </w:t>
      </w:r>
      <w:r w:rsidR="00A66B5F" w:rsidRPr="00006876">
        <w:rPr>
          <w:rFonts w:cs="Times New Roman"/>
          <w:b/>
          <w:szCs w:val="24"/>
        </w:rPr>
        <w:t>O</w:t>
      </w:r>
      <w:r w:rsidR="00A66B5F">
        <w:rPr>
          <w:rFonts w:cs="Times New Roman"/>
          <w:b/>
          <w:szCs w:val="24"/>
        </w:rPr>
        <w:t>VERALL PROJECT ASSESSMENT</w:t>
      </w:r>
      <w:r w:rsidR="00A66B5F" w:rsidRPr="00006876">
        <w:rPr>
          <w:rFonts w:cs="Times New Roman"/>
          <w:b/>
          <w:szCs w:val="24"/>
        </w:rPr>
        <w:t xml:space="preserve"> </w:t>
      </w:r>
    </w:p>
    <w:p w:rsidR="00B45441" w:rsidRPr="008E7414" w:rsidRDefault="00B45441" w:rsidP="000F710E">
      <w:pPr>
        <w:ind w:left="-1170"/>
        <w:jc w:val="both"/>
        <w:rPr>
          <w:b/>
          <w:sz w:val="28"/>
          <w:szCs w:val="28"/>
        </w:rPr>
      </w:pPr>
    </w:p>
    <w:tbl>
      <w:tblPr>
        <w:tblpPr w:leftFromText="180" w:rightFromText="180" w:vertAnchor="page" w:horzAnchor="margin" w:tblpX="-972" w:tblpY="2341"/>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6"/>
        <w:gridCol w:w="3576"/>
      </w:tblGrid>
      <w:tr w:rsidR="00B45441" w:rsidRPr="008E7414" w:rsidTr="00701E87">
        <w:trPr>
          <w:trHeight w:val="367"/>
        </w:trPr>
        <w:tc>
          <w:tcPr>
            <w:tcW w:w="10728" w:type="dxa"/>
            <w:gridSpan w:val="3"/>
            <w:shd w:val="clear" w:color="auto" w:fill="FFFFFF"/>
          </w:tcPr>
          <w:p w:rsidR="005F60AA" w:rsidRPr="00B36CFC" w:rsidRDefault="00B45441" w:rsidP="000F710E">
            <w:pPr>
              <w:jc w:val="both"/>
            </w:pPr>
            <w:r w:rsidRPr="008E7414">
              <w:rPr>
                <w:b/>
              </w:rPr>
              <w:t>Name of the M&amp;E organization:</w:t>
            </w:r>
            <w:r w:rsidRPr="008E7414">
              <w:rPr>
                <w:b/>
              </w:rPr>
              <w:tab/>
            </w:r>
            <w:r w:rsidR="005F60AA" w:rsidRPr="00B36CFC">
              <w:t xml:space="preserve"> Mr. Satybekov Bakytbek Erkinovich</w:t>
            </w:r>
            <w:r w:rsidR="005F60AA">
              <w:t>, Independent Consultant</w:t>
            </w:r>
          </w:p>
          <w:p w:rsidR="00B45441" w:rsidRPr="008E7414" w:rsidRDefault="00B45441" w:rsidP="000F710E">
            <w:pPr>
              <w:jc w:val="both"/>
              <w:rPr>
                <w:b/>
              </w:rPr>
            </w:pPr>
          </w:p>
        </w:tc>
      </w:tr>
      <w:tr w:rsidR="00B45441" w:rsidRPr="008E7414" w:rsidTr="00701E87">
        <w:trPr>
          <w:cantSplit/>
          <w:trHeight w:val="504"/>
        </w:trPr>
        <w:tc>
          <w:tcPr>
            <w:tcW w:w="3576" w:type="dxa"/>
            <w:tcBorders>
              <w:bottom w:val="single" w:sz="4" w:space="0" w:color="000000"/>
            </w:tcBorders>
          </w:tcPr>
          <w:p w:rsidR="00B45441" w:rsidRPr="008E7414" w:rsidRDefault="00B45441" w:rsidP="000F710E">
            <w:pPr>
              <w:jc w:val="both"/>
              <w:rPr>
                <w:b/>
              </w:rPr>
            </w:pPr>
            <w:r w:rsidRPr="008E7414">
              <w:rPr>
                <w:b/>
              </w:rPr>
              <w:t>Project reviewed:</w:t>
            </w:r>
            <w:r w:rsidRPr="006316D6">
              <w:t xml:space="preserve"> UNDP Project “</w:t>
            </w:r>
            <w:smartTag w:uri="urn:schemas-microsoft-com:office:smarttags" w:element="place">
              <w:smartTag w:uri="urn:schemas-microsoft-com:office:smarttags" w:element="country-region">
                <w:r w:rsidRPr="006316D6">
                  <w:t>K</w:t>
                </w:r>
                <w:r>
                  <w:t>yrgyzstan</w:t>
                </w:r>
              </w:smartTag>
            </w:smartTag>
            <w:r w:rsidRPr="006316D6">
              <w:t>, UNDP and UNEP partnership initiative for the integration of sound management of chemicals considerations into development plans and processes”</w:t>
            </w:r>
          </w:p>
        </w:tc>
        <w:tc>
          <w:tcPr>
            <w:tcW w:w="3576" w:type="dxa"/>
            <w:tcBorders>
              <w:bottom w:val="single" w:sz="4" w:space="0" w:color="000000"/>
            </w:tcBorders>
          </w:tcPr>
          <w:p w:rsidR="00B45441" w:rsidRPr="008E7414" w:rsidRDefault="00B45441" w:rsidP="000F710E">
            <w:pPr>
              <w:jc w:val="both"/>
              <w:rPr>
                <w:b/>
              </w:rPr>
            </w:pPr>
            <w:r w:rsidRPr="008E7414">
              <w:rPr>
                <w:b/>
              </w:rPr>
              <w:t>Country:</w:t>
            </w:r>
            <w:r>
              <w:rPr>
                <w:b/>
              </w:rPr>
              <w:t xml:space="preserve"> </w:t>
            </w:r>
            <w:smartTag w:uri="urn:schemas-microsoft-com:office:smarttags" w:element="place">
              <w:smartTag w:uri="urn:schemas-microsoft-com:office:smarttags" w:element="country-region">
                <w:r w:rsidRPr="00976BF0">
                  <w:t>Kyrgyzstan</w:t>
                </w:r>
              </w:smartTag>
            </w:smartTag>
          </w:p>
        </w:tc>
        <w:tc>
          <w:tcPr>
            <w:tcW w:w="3576" w:type="dxa"/>
            <w:tcBorders>
              <w:bottom w:val="single" w:sz="4" w:space="0" w:color="000000"/>
            </w:tcBorders>
          </w:tcPr>
          <w:p w:rsidR="00B45441" w:rsidRPr="008E7414" w:rsidRDefault="00B45441" w:rsidP="000F710E">
            <w:pPr>
              <w:jc w:val="both"/>
              <w:rPr>
                <w:b/>
              </w:rPr>
            </w:pPr>
            <w:r w:rsidRPr="008E7414">
              <w:rPr>
                <w:b/>
              </w:rPr>
              <w:t>Reporting period:</w:t>
            </w:r>
            <w:r w:rsidRPr="00356878">
              <w:t xml:space="preserve"> July-December, 2011</w:t>
            </w:r>
          </w:p>
        </w:tc>
      </w:tr>
    </w:tbl>
    <w:p w:rsidR="00B45441" w:rsidRPr="008E7414" w:rsidRDefault="00B45441" w:rsidP="000F710E">
      <w:pPr>
        <w:jc w:val="both"/>
      </w:pPr>
    </w:p>
    <w:p w:rsidR="00B45441" w:rsidRPr="008E7414" w:rsidRDefault="00B45441" w:rsidP="000F710E">
      <w:pPr>
        <w:jc w:val="both"/>
      </w:pPr>
    </w:p>
    <w:p w:rsidR="00B45441" w:rsidRPr="00EA32C9" w:rsidRDefault="006E282D" w:rsidP="000F710E">
      <w:pPr>
        <w:numPr>
          <w:ilvl w:val="1"/>
          <w:numId w:val="47"/>
        </w:numPr>
        <w:spacing w:after="200" w:line="276" w:lineRule="auto"/>
        <w:jc w:val="both"/>
        <w:rPr>
          <w:b/>
          <w:szCs w:val="24"/>
        </w:rPr>
      </w:pPr>
      <w:r>
        <w:rPr>
          <w:b/>
          <w:szCs w:val="24"/>
        </w:rPr>
        <w:t xml:space="preserve"> </w:t>
      </w:r>
      <w:r w:rsidR="00B45441" w:rsidRPr="00EA32C9">
        <w:rPr>
          <w:b/>
          <w:szCs w:val="24"/>
        </w:rPr>
        <w:t xml:space="preserve">Methodology </w:t>
      </w:r>
    </w:p>
    <w:p w:rsidR="00B45441" w:rsidRPr="00D2238B" w:rsidRDefault="00B45441" w:rsidP="000F710E">
      <w:pPr>
        <w:autoSpaceDE w:val="0"/>
        <w:autoSpaceDN w:val="0"/>
        <w:adjustRightInd w:val="0"/>
        <w:spacing w:before="120"/>
        <w:jc w:val="both"/>
        <w:rPr>
          <w:szCs w:val="24"/>
          <w:lang w:bidi="th-TH"/>
        </w:rPr>
      </w:pPr>
      <w:r w:rsidRPr="00D2238B">
        <w:rPr>
          <w:szCs w:val="24"/>
          <w:lang w:bidi="th-TH"/>
        </w:rPr>
        <w:t xml:space="preserve">The </w:t>
      </w:r>
      <w:r w:rsidRPr="00D2238B">
        <w:rPr>
          <w:szCs w:val="24"/>
        </w:rPr>
        <w:t>review</w:t>
      </w:r>
      <w:r w:rsidRPr="00D2238B">
        <w:rPr>
          <w:szCs w:val="24"/>
          <w:lang w:bidi="th-TH"/>
        </w:rPr>
        <w:t xml:space="preserve"> of the project has been carried out during total of 28 days, February 13 - March 12, 2012. The main methods used included:</w:t>
      </w:r>
    </w:p>
    <w:p w:rsidR="00B45441" w:rsidRPr="00D2238B" w:rsidRDefault="00B45441" w:rsidP="000F710E">
      <w:pPr>
        <w:numPr>
          <w:ilvl w:val="0"/>
          <w:numId w:val="1"/>
        </w:numPr>
        <w:autoSpaceDE w:val="0"/>
        <w:autoSpaceDN w:val="0"/>
        <w:adjustRightInd w:val="0"/>
        <w:jc w:val="both"/>
        <w:rPr>
          <w:szCs w:val="24"/>
        </w:rPr>
      </w:pPr>
      <w:r w:rsidRPr="00D2238B">
        <w:rPr>
          <w:szCs w:val="24"/>
        </w:rPr>
        <w:t>Desk study of project documents, and reports.</w:t>
      </w:r>
    </w:p>
    <w:p w:rsidR="00B45441" w:rsidRPr="00D2238B" w:rsidRDefault="00B45441" w:rsidP="000F710E">
      <w:pPr>
        <w:numPr>
          <w:ilvl w:val="0"/>
          <w:numId w:val="1"/>
        </w:numPr>
        <w:autoSpaceDE w:val="0"/>
        <w:autoSpaceDN w:val="0"/>
        <w:adjustRightInd w:val="0"/>
        <w:jc w:val="both"/>
        <w:rPr>
          <w:szCs w:val="24"/>
        </w:rPr>
      </w:pPr>
      <w:r w:rsidRPr="00D2238B">
        <w:rPr>
          <w:szCs w:val="24"/>
        </w:rPr>
        <w:t>Meetings with the stakeholders, such as the Ministry of Agriculture and Melioration, the State Agency on Environment Protection and Forestry under the Government of the Kyrgyz Republic, NGO “EKOIS”, NGO “Independent Ecological Expertise”, the Ministry of Health of the Kyrgyz Republic, and  the Managers of other related projects.</w:t>
      </w:r>
    </w:p>
    <w:p w:rsidR="00B45441" w:rsidRPr="00D2238B" w:rsidRDefault="00B45441" w:rsidP="000F710E">
      <w:pPr>
        <w:numPr>
          <w:ilvl w:val="0"/>
          <w:numId w:val="1"/>
        </w:numPr>
        <w:autoSpaceDE w:val="0"/>
        <w:autoSpaceDN w:val="0"/>
        <w:adjustRightInd w:val="0"/>
        <w:jc w:val="both"/>
        <w:rPr>
          <w:szCs w:val="24"/>
        </w:rPr>
      </w:pPr>
      <w:r w:rsidRPr="00D2238B">
        <w:rPr>
          <w:szCs w:val="24"/>
        </w:rPr>
        <w:t>Discussions with Project Manager and other staff (in person and through e-mail).</w:t>
      </w:r>
    </w:p>
    <w:p w:rsidR="00B45441" w:rsidRPr="00D2238B" w:rsidRDefault="00B45441" w:rsidP="000F710E">
      <w:pPr>
        <w:numPr>
          <w:ilvl w:val="0"/>
          <w:numId w:val="1"/>
        </w:numPr>
        <w:autoSpaceDE w:val="0"/>
        <w:autoSpaceDN w:val="0"/>
        <w:adjustRightInd w:val="0"/>
        <w:jc w:val="both"/>
        <w:rPr>
          <w:szCs w:val="24"/>
        </w:rPr>
      </w:pPr>
      <w:r w:rsidRPr="00D2238B">
        <w:rPr>
          <w:szCs w:val="24"/>
        </w:rPr>
        <w:t>Review of meeting/workshop minutes.</w:t>
      </w:r>
    </w:p>
    <w:p w:rsidR="00B45441" w:rsidRPr="00D2238B" w:rsidRDefault="00B45441" w:rsidP="000F710E">
      <w:pPr>
        <w:numPr>
          <w:ilvl w:val="0"/>
          <w:numId w:val="1"/>
        </w:numPr>
        <w:autoSpaceDE w:val="0"/>
        <w:autoSpaceDN w:val="0"/>
        <w:adjustRightInd w:val="0"/>
        <w:jc w:val="both"/>
        <w:rPr>
          <w:szCs w:val="24"/>
        </w:rPr>
      </w:pPr>
      <w:r w:rsidRPr="00D2238B">
        <w:rPr>
          <w:szCs w:val="24"/>
        </w:rPr>
        <w:t xml:space="preserve">The draft report was again circulated among all stakeholders to provide them with the information on complete report and also to provide them further with an opportunity to place their comments/ suggestions on the report and addressing feed backs report was finalized. </w:t>
      </w:r>
    </w:p>
    <w:p w:rsidR="00B45441" w:rsidRDefault="00B45441" w:rsidP="000F710E">
      <w:pPr>
        <w:jc w:val="both"/>
        <w:rPr>
          <w:szCs w:val="24"/>
        </w:rPr>
      </w:pPr>
    </w:p>
    <w:p w:rsidR="00B45441" w:rsidRPr="004B52A2" w:rsidRDefault="00B45441" w:rsidP="000F710E">
      <w:pPr>
        <w:jc w:val="both"/>
        <w:rPr>
          <w:bCs/>
          <w:szCs w:val="24"/>
          <w:u w:val="single"/>
        </w:rPr>
      </w:pPr>
      <w:r w:rsidRPr="004B52A2">
        <w:rPr>
          <w:i/>
          <w:szCs w:val="24"/>
        </w:rPr>
        <w:t>Please, see</w:t>
      </w:r>
      <w:r w:rsidRPr="004B52A2">
        <w:rPr>
          <w:szCs w:val="24"/>
        </w:rPr>
        <w:t xml:space="preserve"> </w:t>
      </w:r>
      <w:r w:rsidRPr="004B52A2">
        <w:rPr>
          <w:bCs/>
          <w:szCs w:val="24"/>
          <w:u w:val="single"/>
        </w:rPr>
        <w:t>A</w:t>
      </w:r>
      <w:r w:rsidR="003B7408">
        <w:rPr>
          <w:bCs/>
          <w:szCs w:val="24"/>
          <w:u w:val="single"/>
        </w:rPr>
        <w:t>nnex 2</w:t>
      </w:r>
      <w:r w:rsidRPr="004B52A2">
        <w:rPr>
          <w:bCs/>
          <w:szCs w:val="24"/>
          <w:u w:val="single"/>
        </w:rPr>
        <w:t xml:space="preserve">: </w:t>
      </w:r>
      <w:r w:rsidR="00FC018D">
        <w:rPr>
          <w:bCs/>
          <w:szCs w:val="24"/>
          <w:u w:val="single"/>
        </w:rPr>
        <w:t>SAICM QSP TF Guidelines for Independent Monitoring and Evaluation</w:t>
      </w:r>
      <w:r w:rsidRPr="004B52A2">
        <w:rPr>
          <w:bCs/>
          <w:szCs w:val="24"/>
          <w:u w:val="single"/>
        </w:rPr>
        <w:t xml:space="preserve"> </w:t>
      </w:r>
    </w:p>
    <w:p w:rsidR="00B45441" w:rsidRPr="008E7414" w:rsidRDefault="00B45441" w:rsidP="000F710E">
      <w:pPr>
        <w:jc w:val="both"/>
        <w:rPr>
          <w:szCs w:val="24"/>
        </w:rPr>
      </w:pPr>
    </w:p>
    <w:p w:rsidR="00B45441" w:rsidRPr="008E7414" w:rsidRDefault="00B45441" w:rsidP="000F710E">
      <w:pPr>
        <w:jc w:val="both"/>
        <w:rPr>
          <w:szCs w:val="24"/>
        </w:rPr>
      </w:pPr>
    </w:p>
    <w:p w:rsidR="00B45441" w:rsidRDefault="006E282D" w:rsidP="000F710E">
      <w:pPr>
        <w:numPr>
          <w:ilvl w:val="1"/>
          <w:numId w:val="47"/>
        </w:numPr>
        <w:spacing w:after="200" w:line="276" w:lineRule="auto"/>
        <w:jc w:val="both"/>
        <w:rPr>
          <w:b/>
          <w:szCs w:val="24"/>
        </w:rPr>
      </w:pPr>
      <w:r>
        <w:rPr>
          <w:b/>
          <w:szCs w:val="24"/>
        </w:rPr>
        <w:t xml:space="preserve"> </w:t>
      </w:r>
      <w:r w:rsidR="00B45441" w:rsidRPr="00E41C2C">
        <w:rPr>
          <w:b/>
          <w:szCs w:val="24"/>
        </w:rPr>
        <w:t>Narrative report on the monitoring and evaluation of the project</w:t>
      </w: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51" w:name="_Toc319228830"/>
      <w:bookmarkStart w:id="52" w:name="_Toc320124980"/>
      <w:bookmarkStart w:id="53" w:name="_Toc320486880"/>
      <w:bookmarkStart w:id="54" w:name="_Toc320487939"/>
      <w:bookmarkStart w:id="55" w:name="_Toc320488077"/>
      <w:r w:rsidRPr="00D2238B">
        <w:rPr>
          <w:rFonts w:ascii="Times New Roman" w:hAnsi="Times New Roman" w:cs="Times New Roman"/>
          <w:snapToGrid w:val="0"/>
          <w:sz w:val="24"/>
          <w:szCs w:val="24"/>
          <w:lang w:eastAsia="en-US"/>
        </w:rPr>
        <w:t>The Project start and its duration</w:t>
      </w:r>
      <w:bookmarkEnd w:id="51"/>
      <w:bookmarkEnd w:id="52"/>
      <w:bookmarkEnd w:id="53"/>
      <w:bookmarkEnd w:id="54"/>
      <w:bookmarkEnd w:id="55"/>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Project Document has been signed in April 11, 2011 and is to be valid for twenty four months.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The Project Manager was hired in July 11, </w:t>
      </w:r>
      <w:smartTag w:uri="urn:schemas-microsoft-com:office:smarttags" w:element="metricconverter">
        <w:smartTagPr>
          <w:attr w:name="ProductID" w:val="2011. In"/>
        </w:smartTagPr>
        <w:r w:rsidRPr="00D2238B">
          <w:rPr>
            <w:color w:val="000000"/>
            <w:szCs w:val="24"/>
          </w:rPr>
          <w:t>2011. In</w:t>
        </w:r>
      </w:smartTag>
      <w:r w:rsidRPr="00D2238B">
        <w:rPr>
          <w:color w:val="000000"/>
          <w:szCs w:val="24"/>
        </w:rPr>
        <w:t xml:space="preserve"> July 27, 2011 the Work Plan was approved and the project implementation started.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In November 15, 2011, the project Inception Seminar took place. The project goals, objectives and planned project activities have been discussed with the project partners.</w:t>
      </w: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val="ru-RU" w:eastAsia="en-US"/>
        </w:rPr>
      </w:pPr>
      <w:bookmarkStart w:id="56" w:name="_Toc320124981"/>
      <w:bookmarkStart w:id="57" w:name="_Toc320486881"/>
      <w:bookmarkStart w:id="58" w:name="_Toc320487940"/>
      <w:bookmarkStart w:id="59" w:name="_Toc320488078"/>
      <w:r w:rsidRPr="00D2238B">
        <w:rPr>
          <w:rFonts w:ascii="Times New Roman" w:hAnsi="Times New Roman" w:cs="Times New Roman"/>
          <w:snapToGrid w:val="0"/>
          <w:sz w:val="24"/>
          <w:szCs w:val="24"/>
          <w:lang w:eastAsia="en-US"/>
        </w:rPr>
        <w:t>Implementation status</w:t>
      </w:r>
      <w:bookmarkEnd w:id="56"/>
      <w:bookmarkEnd w:id="57"/>
      <w:bookmarkEnd w:id="58"/>
      <w:bookmarkEnd w:id="59"/>
    </w:p>
    <w:p w:rsidR="00B45441" w:rsidRPr="00D2238B" w:rsidRDefault="00B45441" w:rsidP="000F710E">
      <w:pPr>
        <w:autoSpaceDE w:val="0"/>
        <w:autoSpaceDN w:val="0"/>
        <w:adjustRightInd w:val="0"/>
        <w:spacing w:before="120"/>
        <w:jc w:val="both"/>
        <w:rPr>
          <w:color w:val="000000"/>
          <w:szCs w:val="24"/>
        </w:rPr>
      </w:pPr>
      <w:bookmarkStart w:id="60" w:name="_Toc319228832"/>
      <w:r w:rsidRPr="00D2238B">
        <w:rPr>
          <w:color w:val="000000"/>
          <w:szCs w:val="24"/>
        </w:rPr>
        <w:t>At the time of the mid-term evaluation, the project was on its 19</w:t>
      </w:r>
      <w:r w:rsidRPr="00D2238B">
        <w:rPr>
          <w:color w:val="000000"/>
          <w:szCs w:val="24"/>
          <w:vertAlign w:val="superscript"/>
        </w:rPr>
        <w:t>th</w:t>
      </w:r>
      <w:r w:rsidRPr="00D2238B">
        <w:rPr>
          <w:color w:val="000000"/>
          <w:szCs w:val="24"/>
        </w:rPr>
        <w:t xml:space="preserve"> month of projected 24 months of implementation, i.e. 79% of the time planned in the Project Document. But due to the project implementation 12 months delay and according to the approved Work Plan for 2011, the evaluation was performed for 5 months, i.e. 29.17% of the implementation time .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In light of the situation that the Project implementation had to start in July, 2011, as of December 2011, the total project expenditures were 65,203.00 USD, i.e. 28.2% of the total budget of 231,481.00 USD. However, according to the approved Work Plan, the project budget </w:t>
      </w:r>
      <w:r w:rsidRPr="00D2238B">
        <w:rPr>
          <w:color w:val="000000"/>
          <w:szCs w:val="24"/>
        </w:rPr>
        <w:lastRenderedPageBreak/>
        <w:t>expenditures are very proportional to the period of implementation, which actually started in July 2011 (94.1%).</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Based on the review of Annual Work Plan, Annual Review report and personal communication with the stakeholders and project staff, following was the situation of the project implementation:</w:t>
      </w:r>
    </w:p>
    <w:p w:rsidR="00B45441" w:rsidRPr="00641422" w:rsidRDefault="00B45441" w:rsidP="000F710E">
      <w:pPr>
        <w:jc w:val="both"/>
        <w:rPr>
          <w:szCs w:val="24"/>
        </w:rPr>
      </w:pPr>
    </w:p>
    <w:bookmarkEnd w:id="60"/>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1:</w:t>
      </w:r>
      <w:r w:rsidRPr="00D2238B">
        <w:rPr>
          <w:szCs w:val="24"/>
        </w:rPr>
        <w:t xml:space="preserve"> </w:t>
      </w:r>
      <w:r w:rsidRPr="00D2238B">
        <w:rPr>
          <w:b/>
          <w:szCs w:val="24"/>
        </w:rPr>
        <w:t>Functional national cross-sectoral, inter-ministerial coordination body in support of sustainable SMC main- streaming established and streng</w:t>
      </w:r>
      <w:r w:rsidRPr="00D2238B">
        <w:rPr>
          <w:b/>
          <w:szCs w:val="24"/>
        </w:rPr>
        <w:softHyphen/>
        <w:t>thened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In July 2011 the Project team was hired, the Annual Work Plan 2011 was discussed with major stakeholders and approved, and contact persons and major partners were identified through the meetings.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Interested organizations and participants, which would facilitate the project implementation, were identified in August 2011.</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Inception Seminar was conducted with participation of the major stakeholders and International Consultant in November 2011.</w:t>
      </w:r>
    </w:p>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2:</w:t>
      </w:r>
      <w:r w:rsidRPr="00D2238B">
        <w:rPr>
          <w:szCs w:val="24"/>
        </w:rPr>
        <w:t xml:space="preserve"> </w:t>
      </w:r>
      <w:r w:rsidRPr="00D2238B">
        <w:rPr>
          <w:b/>
          <w:szCs w:val="24"/>
        </w:rPr>
        <w:t>Links between priority chemical management problems and human health and environmental effects qualified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Regulation on Interagency Coordination Committee on Sound Management of Chemicals, draft Order of Government of the </w:t>
      </w:r>
      <w:smartTag w:uri="urn:schemas-microsoft-com:office:smarttags" w:element="place">
        <w:smartTag w:uri="urn:schemas-microsoft-com:office:smarttags" w:element="PlaceName">
          <w:r w:rsidRPr="00D2238B">
            <w:rPr>
              <w:color w:val="000000"/>
              <w:szCs w:val="24"/>
            </w:rPr>
            <w:t>Kyrgyz</w:t>
          </w:r>
        </w:smartTag>
        <w:r w:rsidRPr="00D2238B">
          <w:rPr>
            <w:color w:val="000000"/>
            <w:szCs w:val="24"/>
          </w:rPr>
          <w:t xml:space="preserve"> </w:t>
        </w:r>
        <w:smartTag w:uri="urn:schemas-microsoft-com:office:smarttags" w:element="PlaceType">
          <w:r w:rsidRPr="00D2238B">
            <w:rPr>
              <w:color w:val="000000"/>
              <w:szCs w:val="24"/>
            </w:rPr>
            <w:t>Republic</w:t>
          </w:r>
        </w:smartTag>
      </w:smartTag>
      <w:r w:rsidRPr="00D2238B">
        <w:rPr>
          <w:color w:val="000000"/>
          <w:szCs w:val="24"/>
        </w:rPr>
        <w:t xml:space="preserve"> and justification certificate to the Order were developed and discussed. The draft documents were endorsed by the respective Ministries and Agencies. The endorsed materials are pending until the Government restructuring is completed.</w:t>
      </w:r>
    </w:p>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3:</w:t>
      </w:r>
      <w:r w:rsidRPr="00D2238B">
        <w:rPr>
          <w:szCs w:val="24"/>
        </w:rPr>
        <w:t xml:space="preserve"> </w:t>
      </w:r>
      <w:r w:rsidRPr="00D2238B">
        <w:rPr>
          <w:b/>
          <w:szCs w:val="24"/>
        </w:rPr>
        <w:t>Requirements for strengthening SMC governance regime identified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Collection, analysis and evaluation of information on legislative and institutional basis for Chemicals Management, considering the gender aspect, were conducted and recommendations were developed. The materials were included as a separate section into the draft Review of SMC situation in </w:t>
      </w:r>
      <w:smartTag w:uri="urn:schemas-microsoft-com:office:smarttags" w:element="place">
        <w:smartTag w:uri="urn:schemas-microsoft-com:office:smarttags" w:element="country-region">
          <w:r w:rsidRPr="00D2238B">
            <w:rPr>
              <w:color w:val="000000"/>
              <w:szCs w:val="24"/>
            </w:rPr>
            <w:t>Kyrgyzstan</w:t>
          </w:r>
        </w:smartTag>
      </w:smartTag>
      <w:r w:rsidRPr="00D2238B">
        <w:rPr>
          <w:color w:val="000000"/>
          <w:szCs w:val="24"/>
        </w:rPr>
        <w:t>.</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draft review of SMC situation was developed and is in the process of discussion with the stakeholders.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draft review of the links between chemicals management, environment and human health, considering the gender aspect, was developed and discussed with the major stakeholders.</w:t>
      </w:r>
    </w:p>
    <w:p w:rsidR="00B45441" w:rsidRPr="00D2238B" w:rsidRDefault="00B45441" w:rsidP="000F710E">
      <w:pPr>
        <w:autoSpaceDE w:val="0"/>
        <w:autoSpaceDN w:val="0"/>
        <w:adjustRightInd w:val="0"/>
        <w:spacing w:before="120"/>
        <w:jc w:val="both"/>
        <w:rPr>
          <w:color w:val="000000"/>
          <w:szCs w:val="24"/>
        </w:rPr>
      </w:pPr>
      <w:r w:rsidRPr="00D2238B">
        <w:rPr>
          <w:b/>
          <w:color w:val="000000"/>
          <w:szCs w:val="24"/>
        </w:rPr>
        <w:t>Output 4:</w:t>
      </w:r>
      <w:r w:rsidRPr="00D2238B">
        <w:rPr>
          <w:b/>
          <w:szCs w:val="24"/>
        </w:rPr>
        <w:t xml:space="preserve"> A phased plan for strengthening national SMC governance regime developed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The training module on Sound Management of Chemicals was developed and tested. 20 copies of the Module were published and disseminated among potential trainers. The training for trainers for capacity building for the SMC issues was conducted for 16 trainers. 35 specialists, working in the field of chemicals management, were involved in capacity building through participation in seminars, round table meetings and trainings; 45 % of the specialists were women.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For awareness raising purposes, a script for educational film on chemicals management in the country was developed, a project leaflet was developed and 300 copies were published in 2 languages, and 5 articles were posted on the CARNet website and in “Slovo Kyrgyzstana” local newspaper. </w:t>
      </w:r>
    </w:p>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5:</w:t>
      </w:r>
      <w:r w:rsidRPr="00D2238B">
        <w:rPr>
          <w:szCs w:val="24"/>
        </w:rPr>
        <w:t xml:space="preserve"> </w:t>
      </w:r>
      <w:r w:rsidRPr="00D2238B">
        <w:rPr>
          <w:b/>
          <w:szCs w:val="24"/>
        </w:rPr>
        <w:t>Costs of inaction/benefits of action in management of chemical issues quantified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Methodology for cost/benefit SMC planning analysis has been studied and recommendations were prepared on development of necessary economic mechanisms to facilitate integration of </w:t>
      </w:r>
      <w:r w:rsidRPr="00D2238B">
        <w:rPr>
          <w:color w:val="000000"/>
          <w:szCs w:val="24"/>
        </w:rPr>
        <w:lastRenderedPageBreak/>
        <w:t xml:space="preserve">SAICM. The work will be continued next year when the collaboration with the Finance and Planning authorities of the country will be realized. </w:t>
      </w:r>
    </w:p>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6:</w:t>
      </w:r>
      <w:r w:rsidRPr="00D2238B">
        <w:rPr>
          <w:szCs w:val="24"/>
        </w:rPr>
        <w:t xml:space="preserve"> </w:t>
      </w:r>
      <w:r w:rsidRPr="00D2238B">
        <w:rPr>
          <w:b/>
          <w:szCs w:val="24"/>
        </w:rPr>
        <w:t>Priority SMC issues in national development policies and plans mainstreamed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Analysis and evaluation of the existing plans, programmes and projects in the area of chemicals management were conducted; gaps and issues were identified; recommendations on addressing them were developed for inclusion into the National Plan. The SMC priorities for further inclusion into the National Plan were identified and will be discussed in 2012.</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Composition of the interagency team on development of the SMC National Action Plan and its Structure will be completely formed and will begin working in 2012.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A road map for integration of SAICM into development plans and processes will be developed and discussed with the key stakeholders in 2012.</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Proposal on inclusion of SMC into the Country Mid-term Development Program for 2012-2014 has been reflected in this Programme, approved by the Order # 540 of the Government, but the implementation was put on hold due to the Government restructuring.</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Assessment of the existing Country Development Programs was conducted; it will be aimed at seeking potential opportunities for integration of the SMC issues into development processes. The findings will be used for development of the National Plan.</w:t>
      </w:r>
    </w:p>
    <w:p w:rsidR="00B45441" w:rsidRPr="00641422" w:rsidRDefault="00B45441" w:rsidP="000F710E">
      <w:pPr>
        <w:autoSpaceDE w:val="0"/>
        <w:autoSpaceDN w:val="0"/>
        <w:adjustRightInd w:val="0"/>
        <w:spacing w:before="120"/>
        <w:jc w:val="both"/>
        <w:rPr>
          <w:color w:val="000000"/>
          <w:szCs w:val="24"/>
        </w:rPr>
      </w:pPr>
    </w:p>
    <w:p w:rsidR="00B45441" w:rsidRPr="00D2238B" w:rsidRDefault="00B45441" w:rsidP="000F710E">
      <w:pPr>
        <w:autoSpaceDE w:val="0"/>
        <w:autoSpaceDN w:val="0"/>
        <w:adjustRightInd w:val="0"/>
        <w:spacing w:before="120"/>
        <w:jc w:val="both"/>
        <w:rPr>
          <w:b/>
          <w:color w:val="000000"/>
          <w:szCs w:val="24"/>
        </w:rPr>
      </w:pPr>
      <w:r w:rsidRPr="00D2238B">
        <w:rPr>
          <w:b/>
          <w:color w:val="000000"/>
          <w:szCs w:val="24"/>
        </w:rPr>
        <w:t>Output 7:</w:t>
      </w:r>
      <w:r w:rsidRPr="00D2238B">
        <w:rPr>
          <w:b/>
          <w:szCs w:val="24"/>
        </w:rPr>
        <w:t xml:space="preserve"> Replicable results produced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2 project concepts on chemicals management, environment and human health were developed. Potential donors have been identified.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Review of Best International Practices in SMC was prepared for publication. The document will be published in the 1st quarter of 2012.</w:t>
      </w:r>
    </w:p>
    <w:p w:rsidR="00B45441" w:rsidRPr="00641422" w:rsidRDefault="00B45441" w:rsidP="000F710E">
      <w:pPr>
        <w:autoSpaceDE w:val="0"/>
        <w:autoSpaceDN w:val="0"/>
        <w:adjustRightInd w:val="0"/>
        <w:spacing w:before="120"/>
        <w:jc w:val="both"/>
        <w:rPr>
          <w:color w:val="000000"/>
          <w:szCs w:val="24"/>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61" w:name="_Toc319228835"/>
      <w:bookmarkStart w:id="62" w:name="_Toc320124986"/>
      <w:bookmarkStart w:id="63" w:name="_Toc320486882"/>
      <w:bookmarkStart w:id="64" w:name="_Toc320487941"/>
      <w:bookmarkStart w:id="65" w:name="_Toc320488079"/>
      <w:r w:rsidRPr="00D2238B">
        <w:rPr>
          <w:rFonts w:ascii="Times New Roman" w:hAnsi="Times New Roman" w:cs="Times New Roman"/>
          <w:snapToGrid w:val="0"/>
          <w:sz w:val="24"/>
          <w:szCs w:val="24"/>
          <w:lang w:eastAsia="en-US"/>
        </w:rPr>
        <w:t>Problems that the project seeks to address</w:t>
      </w:r>
      <w:bookmarkEnd w:id="61"/>
      <w:bookmarkEnd w:id="62"/>
      <w:bookmarkEnd w:id="63"/>
      <w:bookmarkEnd w:id="64"/>
      <w:bookmarkEnd w:id="65"/>
    </w:p>
    <w:p w:rsidR="00B45441" w:rsidRPr="00D2238B" w:rsidRDefault="00B45441" w:rsidP="000F710E">
      <w:pPr>
        <w:jc w:val="both"/>
        <w:rPr>
          <w:szCs w:val="24"/>
        </w:rPr>
      </w:pPr>
      <w:r w:rsidRPr="00D2238B">
        <w:rPr>
          <w:szCs w:val="24"/>
        </w:rPr>
        <w:t xml:space="preserve">    </w:t>
      </w:r>
    </w:p>
    <w:p w:rsidR="00B45441" w:rsidRPr="00D2238B" w:rsidRDefault="00B45441" w:rsidP="000F710E">
      <w:pPr>
        <w:numPr>
          <w:ilvl w:val="0"/>
          <w:numId w:val="8"/>
        </w:numPr>
        <w:jc w:val="both"/>
        <w:rPr>
          <w:szCs w:val="24"/>
        </w:rPr>
      </w:pPr>
      <w:r w:rsidRPr="00D2238B">
        <w:rPr>
          <w:szCs w:val="24"/>
        </w:rPr>
        <w:t xml:space="preserve">There is no uniform state policy and programs, aimed at sound management of chemicals </w:t>
      </w:r>
    </w:p>
    <w:p w:rsidR="00B45441" w:rsidRPr="00D2238B" w:rsidRDefault="00B45441" w:rsidP="000F710E">
      <w:pPr>
        <w:numPr>
          <w:ilvl w:val="0"/>
          <w:numId w:val="8"/>
        </w:numPr>
        <w:jc w:val="both"/>
        <w:rPr>
          <w:szCs w:val="24"/>
        </w:rPr>
      </w:pPr>
      <w:r w:rsidRPr="00D2238B">
        <w:rPr>
          <w:szCs w:val="24"/>
        </w:rPr>
        <w:t>Insufficient control over  the import of chemicals</w:t>
      </w:r>
    </w:p>
    <w:p w:rsidR="00B45441" w:rsidRPr="00D2238B" w:rsidRDefault="00B45441" w:rsidP="000F710E">
      <w:pPr>
        <w:numPr>
          <w:ilvl w:val="0"/>
          <w:numId w:val="8"/>
        </w:numPr>
        <w:jc w:val="both"/>
        <w:rPr>
          <w:szCs w:val="24"/>
        </w:rPr>
      </w:pPr>
      <w:r w:rsidRPr="00D2238B">
        <w:rPr>
          <w:szCs w:val="24"/>
        </w:rPr>
        <w:t>Imperfect legislation</w:t>
      </w:r>
    </w:p>
    <w:p w:rsidR="00B45441" w:rsidRPr="00D2238B" w:rsidRDefault="00B45441" w:rsidP="000F710E">
      <w:pPr>
        <w:numPr>
          <w:ilvl w:val="0"/>
          <w:numId w:val="8"/>
        </w:numPr>
        <w:jc w:val="both"/>
        <w:rPr>
          <w:szCs w:val="24"/>
        </w:rPr>
      </w:pPr>
      <w:r w:rsidRPr="00D2238B">
        <w:rPr>
          <w:szCs w:val="24"/>
        </w:rPr>
        <w:t xml:space="preserve">Uncoordinated </w:t>
      </w:r>
      <w:r w:rsidRPr="00D2238B">
        <w:rPr>
          <w:rStyle w:val="hps"/>
          <w:color w:val="333333"/>
          <w:szCs w:val="24"/>
        </w:rPr>
        <w:t>f</w:t>
      </w:r>
      <w:r w:rsidRPr="00D2238B">
        <w:rPr>
          <w:szCs w:val="24"/>
        </w:rPr>
        <w:t>ragmented institutional management</w:t>
      </w:r>
    </w:p>
    <w:p w:rsidR="00B45441" w:rsidRPr="00D2238B" w:rsidRDefault="00B45441" w:rsidP="000F710E">
      <w:pPr>
        <w:numPr>
          <w:ilvl w:val="0"/>
          <w:numId w:val="8"/>
        </w:numPr>
        <w:jc w:val="both"/>
        <w:rPr>
          <w:szCs w:val="24"/>
        </w:rPr>
      </w:pPr>
      <w:r w:rsidRPr="00D2238B">
        <w:rPr>
          <w:szCs w:val="24"/>
        </w:rPr>
        <w:t>Inadequate accounting and reporting</w:t>
      </w:r>
    </w:p>
    <w:p w:rsidR="00B45441" w:rsidRPr="00D2238B" w:rsidRDefault="00B45441" w:rsidP="000F710E">
      <w:pPr>
        <w:numPr>
          <w:ilvl w:val="0"/>
          <w:numId w:val="8"/>
        </w:numPr>
        <w:jc w:val="both"/>
        <w:rPr>
          <w:szCs w:val="24"/>
        </w:rPr>
      </w:pPr>
      <w:r w:rsidRPr="00D2238B">
        <w:rPr>
          <w:rStyle w:val="hps"/>
          <w:szCs w:val="24"/>
        </w:rPr>
        <w:t>No national register of</w:t>
      </w:r>
      <w:r w:rsidRPr="00D2238B">
        <w:rPr>
          <w:rStyle w:val="longtext"/>
          <w:szCs w:val="24"/>
        </w:rPr>
        <w:t xml:space="preserve"> </w:t>
      </w:r>
      <w:r w:rsidRPr="00D2238B">
        <w:rPr>
          <w:rStyle w:val="hps"/>
          <w:szCs w:val="24"/>
        </w:rPr>
        <w:t>chemicals</w:t>
      </w:r>
    </w:p>
    <w:p w:rsidR="00B45441" w:rsidRPr="00D2238B" w:rsidRDefault="00B45441" w:rsidP="000F710E">
      <w:pPr>
        <w:numPr>
          <w:ilvl w:val="0"/>
          <w:numId w:val="8"/>
        </w:numPr>
        <w:jc w:val="both"/>
        <w:rPr>
          <w:szCs w:val="24"/>
        </w:rPr>
      </w:pPr>
      <w:r w:rsidRPr="00D2238B">
        <w:rPr>
          <w:szCs w:val="24"/>
        </w:rPr>
        <w:t>Improper performance of an action plan on POPs</w:t>
      </w:r>
    </w:p>
    <w:p w:rsidR="00B45441" w:rsidRPr="00D2238B" w:rsidRDefault="00B45441" w:rsidP="000F710E">
      <w:pPr>
        <w:numPr>
          <w:ilvl w:val="0"/>
          <w:numId w:val="8"/>
        </w:numPr>
        <w:jc w:val="both"/>
        <w:rPr>
          <w:szCs w:val="24"/>
        </w:rPr>
      </w:pPr>
      <w:r w:rsidRPr="00D2238B">
        <w:rPr>
          <w:szCs w:val="24"/>
        </w:rPr>
        <w:t>Fragmented and difficult to access information</w:t>
      </w:r>
    </w:p>
    <w:p w:rsidR="00B45441" w:rsidRPr="00D2238B" w:rsidRDefault="00B45441" w:rsidP="000F710E">
      <w:pPr>
        <w:numPr>
          <w:ilvl w:val="0"/>
          <w:numId w:val="8"/>
        </w:numPr>
        <w:jc w:val="both"/>
        <w:rPr>
          <w:szCs w:val="24"/>
        </w:rPr>
      </w:pPr>
      <w:r w:rsidRPr="00D2238B">
        <w:rPr>
          <w:szCs w:val="24"/>
        </w:rPr>
        <w:t>Lack of monitoring and special sites for safe disposal</w:t>
      </w:r>
    </w:p>
    <w:p w:rsidR="00B45441" w:rsidRPr="00D2238B" w:rsidRDefault="00B45441" w:rsidP="000F710E">
      <w:pPr>
        <w:autoSpaceDE w:val="0"/>
        <w:autoSpaceDN w:val="0"/>
        <w:adjustRightInd w:val="0"/>
        <w:spacing w:before="120"/>
        <w:jc w:val="both"/>
        <w:rPr>
          <w:color w:val="000000"/>
          <w:szCs w:val="24"/>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66" w:name="_Toc319228836"/>
      <w:bookmarkStart w:id="67" w:name="_Toc320124987"/>
      <w:bookmarkStart w:id="68" w:name="_Toc320486883"/>
      <w:bookmarkStart w:id="69" w:name="_Toc320487942"/>
      <w:bookmarkStart w:id="70" w:name="_Toc320488080"/>
      <w:r w:rsidRPr="00D2238B">
        <w:rPr>
          <w:rFonts w:ascii="Times New Roman" w:hAnsi="Times New Roman" w:cs="Times New Roman"/>
          <w:snapToGrid w:val="0"/>
          <w:sz w:val="24"/>
          <w:szCs w:val="24"/>
          <w:lang w:eastAsia="en-US"/>
        </w:rPr>
        <w:t>Immediate and development objectives of the project</w:t>
      </w:r>
      <w:bookmarkEnd w:id="66"/>
      <w:bookmarkEnd w:id="67"/>
      <w:bookmarkEnd w:id="68"/>
      <w:bookmarkEnd w:id="69"/>
      <w:bookmarkEnd w:id="70"/>
    </w:p>
    <w:p w:rsidR="00B45441" w:rsidRPr="00D2238B" w:rsidRDefault="00B45441" w:rsidP="000F710E">
      <w:pPr>
        <w:jc w:val="both"/>
        <w:rPr>
          <w:szCs w:val="24"/>
        </w:rPr>
      </w:pP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main goal of the project is to support the Government to assess its sound management of chemicals (SMC) regime and to put a plan to begin addressing gaps in the national regime, and to help improve the incorporation of national sound management of chemicals into the national development planning agenda. More specific objectives of the project are:</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lastRenderedPageBreak/>
        <w:t>a) Development of an Initial National Chemicals Profile and accumulation of basic data on areas of high/risk/exposure for the environment and human health within the country;</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b) Qualification of the links between priority major chemical management problem areas and human health and environmental quality in the country, and quantification of the costs of inaction/benefits of action in planning/finance/economic language regarding major chemical management problem areas;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c) Identification of the areas of its national SMC governance regime that need strengthening most urgently and development of a realistic phased plan to address these needs;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d) Strengthen its national capacity relative to SMC and enhance general knowledge and understanding on SMC issues amongst decision makers, managers, the industry, NGOs and the public;</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e) Propose a path forward for our country to mainstream the highest priority SMC issues in our country's development planning processes and plans and prepare a strategic national document which will express Government commitment towards the implementation of environmentally sound chemicals management; and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f) Development and formulation of a National Plan (NP) on the implementation of SAICM's Global Plan of Action.</w:t>
      </w:r>
    </w:p>
    <w:p w:rsidR="00B45441" w:rsidRPr="00D2238B" w:rsidRDefault="00B45441" w:rsidP="000F710E">
      <w:pPr>
        <w:ind w:left="360"/>
        <w:jc w:val="both"/>
        <w:rPr>
          <w:snapToGrid w:val="0"/>
          <w:szCs w:val="24"/>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71" w:name="_Toc320124988"/>
      <w:bookmarkStart w:id="72" w:name="_Toc320486884"/>
      <w:bookmarkStart w:id="73" w:name="_Toc320487943"/>
      <w:bookmarkStart w:id="74" w:name="_Toc320488081"/>
      <w:r w:rsidRPr="00D2238B">
        <w:rPr>
          <w:rFonts w:ascii="Times New Roman" w:hAnsi="Times New Roman" w:cs="Times New Roman"/>
          <w:snapToGrid w:val="0"/>
          <w:sz w:val="24"/>
          <w:szCs w:val="24"/>
          <w:lang w:eastAsia="en-US"/>
        </w:rPr>
        <w:t>Main stakeholders</w:t>
      </w:r>
      <w:bookmarkEnd w:id="71"/>
      <w:bookmarkEnd w:id="72"/>
      <w:bookmarkEnd w:id="73"/>
      <w:bookmarkEnd w:id="74"/>
    </w:p>
    <w:p w:rsidR="00B45441" w:rsidRPr="00D2238B" w:rsidRDefault="00B45441" w:rsidP="000F710E">
      <w:pPr>
        <w:jc w:val="both"/>
        <w:rPr>
          <w:szCs w:val="24"/>
        </w:rPr>
      </w:pPr>
    </w:p>
    <w:p w:rsidR="00B45441" w:rsidRPr="00D2238B" w:rsidRDefault="00B45441" w:rsidP="000F710E">
      <w:pPr>
        <w:jc w:val="both"/>
        <w:rPr>
          <w:snapToGrid w:val="0"/>
          <w:szCs w:val="24"/>
        </w:rPr>
      </w:pPr>
      <w:r w:rsidRPr="00D2238B">
        <w:rPr>
          <w:snapToGrid w:val="0"/>
          <w:szCs w:val="24"/>
        </w:rPr>
        <w:t>The main stakeholders identified by the project are as follows:</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 xml:space="preserve">Ministry of Agriculture of the KR </w:t>
      </w:r>
    </w:p>
    <w:p w:rsidR="00B45441" w:rsidRPr="00D2238B" w:rsidRDefault="00B45441" w:rsidP="000F710E">
      <w:pPr>
        <w:numPr>
          <w:ilvl w:val="0"/>
          <w:numId w:val="6"/>
        </w:numPr>
        <w:tabs>
          <w:tab w:val="clear" w:pos="720"/>
          <w:tab w:val="num" w:pos="360"/>
        </w:tabs>
        <w:ind w:left="360"/>
        <w:jc w:val="both"/>
        <w:rPr>
          <w:snapToGrid w:val="0"/>
          <w:szCs w:val="24"/>
        </w:rPr>
      </w:pPr>
      <w:r w:rsidRPr="00D2238B">
        <w:rPr>
          <w:snapToGrid w:val="0"/>
          <w:szCs w:val="24"/>
        </w:rPr>
        <w:t xml:space="preserve">State Agency of Environment Protection and Forestry under the Government of the </w:t>
      </w:r>
      <w:smartTag w:uri="urn:schemas-microsoft-com:office:smarttags" w:element="place">
        <w:smartTag w:uri="urn:schemas-microsoft-com:office:smarttags" w:element="PlaceName">
          <w:r w:rsidRPr="00D2238B">
            <w:rPr>
              <w:snapToGrid w:val="0"/>
              <w:szCs w:val="24"/>
            </w:rPr>
            <w:t>Kyrgyz</w:t>
          </w:r>
        </w:smartTag>
        <w:r w:rsidRPr="00D2238B">
          <w:rPr>
            <w:snapToGrid w:val="0"/>
            <w:szCs w:val="24"/>
          </w:rPr>
          <w:t xml:space="preserve"> </w:t>
        </w:r>
        <w:smartTag w:uri="urn:schemas-microsoft-com:office:smarttags" w:element="PlaceType">
          <w:r w:rsidRPr="00D2238B">
            <w:rPr>
              <w:snapToGrid w:val="0"/>
              <w:szCs w:val="24"/>
            </w:rPr>
            <w:t>Republic</w:t>
          </w:r>
        </w:smartTag>
      </w:smartTag>
      <w:r w:rsidRPr="00D2238B">
        <w:rPr>
          <w:snapToGrid w:val="0"/>
          <w:szCs w:val="24"/>
        </w:rPr>
        <w:t xml:space="preserve"> (KR)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Ministry of Energy of the KR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Ministry of Health of the KR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Ministry of Economy and Antimonopoly policy of the KR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Ministry of Emergency Situations of the KR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Ministry of Natural Resources of the KR</w:t>
      </w:r>
    </w:p>
    <w:p w:rsidR="00B45441" w:rsidRPr="00D2238B" w:rsidRDefault="00B45441" w:rsidP="000F710E">
      <w:pPr>
        <w:numPr>
          <w:ilvl w:val="0"/>
          <w:numId w:val="6"/>
        </w:numPr>
        <w:tabs>
          <w:tab w:val="clear" w:pos="720"/>
          <w:tab w:val="num" w:pos="360"/>
          <w:tab w:val="left" w:pos="4320"/>
        </w:tabs>
        <w:ind w:left="0" w:firstLine="0"/>
        <w:jc w:val="both"/>
        <w:rPr>
          <w:szCs w:val="24"/>
        </w:rPr>
      </w:pPr>
      <w:r w:rsidRPr="00D2238B">
        <w:rPr>
          <w:szCs w:val="24"/>
        </w:rPr>
        <w:t>State Customs Service under the Government of the KR</w:t>
      </w:r>
    </w:p>
    <w:p w:rsidR="00B45441" w:rsidRPr="00D2238B" w:rsidRDefault="00B45441" w:rsidP="000F710E">
      <w:pPr>
        <w:numPr>
          <w:ilvl w:val="0"/>
          <w:numId w:val="6"/>
        </w:numPr>
        <w:tabs>
          <w:tab w:val="clear" w:pos="720"/>
          <w:tab w:val="num" w:pos="360"/>
          <w:tab w:val="left" w:pos="4320"/>
        </w:tabs>
        <w:ind w:left="0" w:firstLine="0"/>
        <w:jc w:val="both"/>
        <w:rPr>
          <w:szCs w:val="24"/>
        </w:rPr>
      </w:pPr>
      <w:smartTag w:uri="urn:schemas-microsoft-com:office:smarttags" w:element="place">
        <w:smartTag w:uri="urn:schemas-microsoft-com:office:smarttags" w:element="PlaceName">
          <w:r w:rsidRPr="00D2238B">
            <w:rPr>
              <w:szCs w:val="24"/>
            </w:rPr>
            <w:t>National</w:t>
          </w:r>
        </w:smartTag>
        <w:r w:rsidRPr="00D2238B">
          <w:rPr>
            <w:szCs w:val="24"/>
          </w:rPr>
          <w:t xml:space="preserve"> </w:t>
        </w:r>
        <w:smartTag w:uri="urn:schemas-microsoft-com:office:smarttags" w:element="PlaceType">
          <w:r w:rsidRPr="00D2238B">
            <w:rPr>
              <w:szCs w:val="24"/>
            </w:rPr>
            <w:t>Academy</w:t>
          </w:r>
        </w:smartTag>
      </w:smartTag>
      <w:r w:rsidRPr="00D2238B">
        <w:rPr>
          <w:szCs w:val="24"/>
        </w:rPr>
        <w:t xml:space="preserve"> of Science</w:t>
      </w:r>
    </w:p>
    <w:p w:rsidR="00B45441" w:rsidRPr="00D2238B" w:rsidRDefault="00B45441" w:rsidP="000F710E">
      <w:pPr>
        <w:numPr>
          <w:ilvl w:val="0"/>
          <w:numId w:val="6"/>
        </w:numPr>
        <w:tabs>
          <w:tab w:val="clear" w:pos="720"/>
          <w:tab w:val="num" w:pos="360"/>
          <w:tab w:val="left" w:pos="4320"/>
        </w:tabs>
        <w:ind w:left="0" w:firstLine="0"/>
        <w:jc w:val="both"/>
        <w:rPr>
          <w:szCs w:val="24"/>
        </w:rPr>
      </w:pPr>
      <w:r w:rsidRPr="00D2238B">
        <w:rPr>
          <w:szCs w:val="24"/>
        </w:rPr>
        <w:t>Private sector</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NGOs</w:t>
      </w:r>
    </w:p>
    <w:p w:rsidR="00B45441" w:rsidRPr="00D2238B" w:rsidRDefault="00B45441" w:rsidP="000F710E">
      <w:pPr>
        <w:numPr>
          <w:ilvl w:val="0"/>
          <w:numId w:val="6"/>
        </w:numPr>
        <w:tabs>
          <w:tab w:val="clear" w:pos="720"/>
          <w:tab w:val="num" w:pos="360"/>
        </w:tabs>
        <w:ind w:left="0" w:firstLine="0"/>
        <w:jc w:val="both"/>
        <w:rPr>
          <w:szCs w:val="24"/>
        </w:rPr>
      </w:pPr>
      <w:r w:rsidRPr="00D2238B">
        <w:rPr>
          <w:szCs w:val="24"/>
        </w:rPr>
        <w:t>UNDP country office</w:t>
      </w:r>
    </w:p>
    <w:p w:rsidR="00B45441" w:rsidRPr="00D2238B" w:rsidRDefault="00B45441" w:rsidP="000F710E">
      <w:pPr>
        <w:tabs>
          <w:tab w:val="left" w:pos="-720"/>
        </w:tabs>
        <w:autoSpaceDE w:val="0"/>
        <w:autoSpaceDN w:val="0"/>
        <w:adjustRightInd w:val="0"/>
        <w:jc w:val="both"/>
        <w:rPr>
          <w:szCs w:val="24"/>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75" w:name="_Toc320124989"/>
      <w:bookmarkStart w:id="76" w:name="_Toc320486885"/>
      <w:bookmarkStart w:id="77" w:name="_Toc320487944"/>
      <w:bookmarkStart w:id="78" w:name="_Toc320488082"/>
      <w:r w:rsidRPr="00D2238B">
        <w:rPr>
          <w:rFonts w:ascii="Times New Roman" w:hAnsi="Times New Roman" w:cs="Times New Roman"/>
          <w:snapToGrid w:val="0"/>
          <w:sz w:val="24"/>
          <w:szCs w:val="24"/>
          <w:lang w:eastAsia="en-US"/>
        </w:rPr>
        <w:t>Potential stakeholders</w:t>
      </w:r>
      <w:bookmarkEnd w:id="75"/>
      <w:bookmarkEnd w:id="76"/>
      <w:bookmarkEnd w:id="77"/>
      <w:bookmarkEnd w:id="78"/>
    </w:p>
    <w:p w:rsidR="00B45441" w:rsidRPr="00D2238B" w:rsidRDefault="00B45441" w:rsidP="000F710E">
      <w:pPr>
        <w:jc w:val="both"/>
        <w:rPr>
          <w:szCs w:val="24"/>
        </w:rPr>
      </w:pPr>
    </w:p>
    <w:p w:rsidR="00B45441" w:rsidRPr="00D2238B" w:rsidRDefault="00B45441" w:rsidP="000F710E">
      <w:pPr>
        <w:tabs>
          <w:tab w:val="left" w:pos="-720"/>
        </w:tabs>
        <w:autoSpaceDE w:val="0"/>
        <w:autoSpaceDN w:val="0"/>
        <w:adjustRightInd w:val="0"/>
        <w:jc w:val="both"/>
        <w:rPr>
          <w:szCs w:val="24"/>
        </w:rPr>
      </w:pPr>
      <w:r w:rsidRPr="00D2238B">
        <w:rPr>
          <w:szCs w:val="24"/>
        </w:rPr>
        <w:t>Below are the names of few stakeholders that are relevant to this project, whose involvement could strengthen the project activities:</w:t>
      </w:r>
    </w:p>
    <w:p w:rsidR="00B45441" w:rsidRPr="00D2238B" w:rsidRDefault="00B45441" w:rsidP="000F710E">
      <w:pPr>
        <w:numPr>
          <w:ilvl w:val="0"/>
          <w:numId w:val="7"/>
        </w:numPr>
        <w:tabs>
          <w:tab w:val="clear" w:pos="768"/>
          <w:tab w:val="left" w:pos="-720"/>
          <w:tab w:val="num" w:pos="408"/>
        </w:tabs>
        <w:autoSpaceDE w:val="0"/>
        <w:autoSpaceDN w:val="0"/>
        <w:adjustRightInd w:val="0"/>
        <w:ind w:left="0" w:firstLine="0"/>
        <w:jc w:val="both"/>
        <w:rPr>
          <w:szCs w:val="24"/>
        </w:rPr>
      </w:pPr>
      <w:r w:rsidRPr="00D2238B">
        <w:rPr>
          <w:szCs w:val="24"/>
        </w:rPr>
        <w:t xml:space="preserve">Relevant projects of other donors </w:t>
      </w:r>
    </w:p>
    <w:p w:rsidR="00B45441" w:rsidRPr="00D2238B" w:rsidRDefault="00B45441" w:rsidP="000F710E">
      <w:pPr>
        <w:numPr>
          <w:ilvl w:val="0"/>
          <w:numId w:val="7"/>
        </w:numPr>
        <w:tabs>
          <w:tab w:val="clear" w:pos="768"/>
          <w:tab w:val="left" w:pos="-720"/>
          <w:tab w:val="num" w:pos="408"/>
        </w:tabs>
        <w:autoSpaceDE w:val="0"/>
        <w:autoSpaceDN w:val="0"/>
        <w:adjustRightInd w:val="0"/>
        <w:ind w:left="0" w:firstLine="0"/>
        <w:jc w:val="both"/>
        <w:rPr>
          <w:szCs w:val="24"/>
        </w:rPr>
      </w:pPr>
      <w:r w:rsidRPr="00D2238B">
        <w:rPr>
          <w:szCs w:val="24"/>
        </w:rPr>
        <w:t>Stakeholders from other states</w:t>
      </w:r>
    </w:p>
    <w:p w:rsidR="00B45441" w:rsidRPr="00D2238B" w:rsidRDefault="00B45441" w:rsidP="000F710E">
      <w:pPr>
        <w:jc w:val="both"/>
        <w:rPr>
          <w:szCs w:val="24"/>
          <w:lang w:val="ru-RU"/>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79" w:name="_Toc320124990"/>
      <w:bookmarkStart w:id="80" w:name="_Toc320486886"/>
      <w:bookmarkStart w:id="81" w:name="_Toc320487945"/>
      <w:bookmarkStart w:id="82" w:name="_Toc320488083"/>
      <w:r w:rsidRPr="00D2238B">
        <w:rPr>
          <w:rFonts w:ascii="Times New Roman" w:hAnsi="Times New Roman" w:cs="Times New Roman"/>
          <w:snapToGrid w:val="0"/>
          <w:sz w:val="24"/>
          <w:szCs w:val="24"/>
          <w:lang w:eastAsia="en-US"/>
        </w:rPr>
        <w:t>Expected results</w:t>
      </w:r>
      <w:bookmarkEnd w:id="79"/>
      <w:bookmarkEnd w:id="80"/>
      <w:bookmarkEnd w:id="81"/>
      <w:bookmarkEnd w:id="82"/>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The partners for this initiative acknowledge that the SAICM QSP does not contain sufficient resources to fund the initial SAICM enabling activities of all eligible countries, and that building case study examples using other sources of financing will help donor and recipient countries to </w:t>
      </w:r>
      <w:r w:rsidRPr="00D2238B">
        <w:rPr>
          <w:color w:val="000000"/>
          <w:szCs w:val="24"/>
        </w:rPr>
        <w:lastRenderedPageBreak/>
        <w:t>better assess how to mobilize and target additional resources for future implementation of SAICM, including in support achievement of the MDGs. For this reason, the pilot project is proposed to advance national objectives in the implementation of SAICM and allow all partners to contribute to replicable examples that will benefit other countries under SAICM, and in support of the MDGs.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Indicators of success for this initiative are:</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1. Wide distribution and use by client countries and UN Country Teams and Bretton Woods institutions of the revised and refined UNDP guidance document, UNEP/WHO resources and UNDP/UNEP resources resulting from the pilot project;</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2. The country giving fuller consideration to SMC issues directly within its MDG-based national development planning processes; and</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3. Wide dissemination of the results and practical lessons learned from this project to facilitate replication in other developing countries, including as part of the UNDP MDGS.</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UNDP will actively monitor and be able to report on these indicators within one year of the completion of this project.</w:t>
      </w:r>
    </w:p>
    <w:p w:rsidR="00B45441" w:rsidRPr="00D2238B" w:rsidRDefault="00B45441" w:rsidP="000F710E">
      <w:pPr>
        <w:autoSpaceDE w:val="0"/>
        <w:autoSpaceDN w:val="0"/>
        <w:adjustRightInd w:val="0"/>
        <w:spacing w:before="120"/>
        <w:jc w:val="both"/>
        <w:rPr>
          <w:color w:val="000000"/>
          <w:szCs w:val="24"/>
        </w:rPr>
      </w:pPr>
    </w:p>
    <w:p w:rsidR="00B45441" w:rsidRPr="00D2238B" w:rsidRDefault="00B45441" w:rsidP="000F710E">
      <w:pPr>
        <w:pStyle w:val="Heading2"/>
        <w:numPr>
          <w:ilvl w:val="2"/>
          <w:numId w:val="47"/>
        </w:numPr>
        <w:jc w:val="both"/>
        <w:rPr>
          <w:rFonts w:ascii="Times New Roman" w:hAnsi="Times New Roman" w:cs="Times New Roman"/>
          <w:snapToGrid w:val="0"/>
          <w:sz w:val="24"/>
          <w:szCs w:val="24"/>
          <w:lang w:eastAsia="en-US"/>
        </w:rPr>
      </w:pPr>
      <w:bookmarkStart w:id="83" w:name="_Toc319228840"/>
      <w:bookmarkStart w:id="84" w:name="_Toc309937549"/>
      <w:bookmarkStart w:id="85" w:name="_Toc320124991"/>
      <w:bookmarkStart w:id="86" w:name="_Toc320486887"/>
      <w:bookmarkStart w:id="87" w:name="_Toc320487946"/>
      <w:bookmarkStart w:id="88" w:name="_Toc320488084"/>
      <w:r w:rsidRPr="00D2238B">
        <w:rPr>
          <w:rFonts w:ascii="Times New Roman" w:hAnsi="Times New Roman" w:cs="Times New Roman"/>
          <w:sz w:val="24"/>
          <w:szCs w:val="24"/>
        </w:rPr>
        <w:t>Analysis of the situation with regard to outcomes, outputs and partnership strategy</w:t>
      </w:r>
      <w:bookmarkEnd w:id="83"/>
      <w:bookmarkEnd w:id="84"/>
      <w:bookmarkEnd w:id="85"/>
      <w:bookmarkEnd w:id="86"/>
      <w:bookmarkEnd w:id="87"/>
      <w:bookmarkEnd w:id="88"/>
    </w:p>
    <w:p w:rsidR="00B45441" w:rsidRPr="00D2238B" w:rsidRDefault="00B45441" w:rsidP="000F710E">
      <w:pPr>
        <w:autoSpaceDE w:val="0"/>
        <w:autoSpaceDN w:val="0"/>
        <w:adjustRightInd w:val="0"/>
        <w:spacing w:before="120"/>
        <w:jc w:val="both"/>
        <w:rPr>
          <w:color w:val="000000"/>
          <w:szCs w:val="24"/>
        </w:rPr>
      </w:pPr>
      <w:r w:rsidRPr="00D2238B">
        <w:rPr>
          <w:bCs/>
          <w:szCs w:val="24"/>
        </w:rPr>
        <w:t xml:space="preserve">The project design has properly identified country’s needs and opportunities and has defined focus of the project on </w:t>
      </w:r>
      <w:r w:rsidRPr="00D2238B">
        <w:rPr>
          <w:color w:val="000000"/>
          <w:szCs w:val="24"/>
        </w:rPr>
        <w:t xml:space="preserve">improved cross-sectoral governance for the sound management of chemicals at the national and local levels; an acknowledgement that the sound management of chemicals is essential for achievement of sustainable development, including the eradication of poverty and disease, the improvement of human health and the environment and the elevation and maintenance of the standard of living in countries at all levels of development; recognition that for sound management of chemicals to be advanced significantly beyond the pre-SAICM situation, much stronger links need to be established with the development planning priorities, processes and plans of developing countries with the goal of integrating chemicals management into development planning (ICDP) and, addressing, in a more comprehensive / holistic manner, the increasing gap in the capacity of developed and developing countries to manage risks posed by chemicals.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The Project first major activity focused on establishing a Cross-sectoral, Multi-Stakeholder Coordinating Mechanism for SMC and, due to this, the key stakeholders were indentified and actively involved. The main project partner –implementing partner – is Ministry of Agriculture of the </w:t>
      </w:r>
      <w:smartTag w:uri="urn:schemas-microsoft-com:office:smarttags" w:element="place">
        <w:smartTag w:uri="urn:schemas-microsoft-com:office:smarttags" w:element="PlaceName">
          <w:r w:rsidRPr="00D2238B">
            <w:rPr>
              <w:color w:val="000000"/>
              <w:szCs w:val="24"/>
            </w:rPr>
            <w:t>Kyrgyz</w:t>
          </w:r>
        </w:smartTag>
        <w:r w:rsidRPr="00D2238B">
          <w:rPr>
            <w:color w:val="000000"/>
            <w:szCs w:val="24"/>
          </w:rPr>
          <w:t xml:space="preserve"> </w:t>
        </w:r>
        <w:smartTag w:uri="urn:schemas-microsoft-com:office:smarttags" w:element="PlaceType">
          <w:r w:rsidRPr="00D2238B">
            <w:rPr>
              <w:color w:val="000000"/>
              <w:szCs w:val="24"/>
            </w:rPr>
            <w:t>Republic</w:t>
          </w:r>
        </w:smartTag>
      </w:smartTag>
      <w:r w:rsidRPr="00D2238B">
        <w:rPr>
          <w:color w:val="000000"/>
          <w:szCs w:val="24"/>
        </w:rPr>
        <w:t xml:space="preserve">. A number of state Ministries and Agencies, NGOs and private sector representatives are other stakeholders. The draft Government Resolution and the draft Regulation on the Coordination Committee on sound management of chemicals were developed and are in the process of approval at present.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Collection, analysis and evaluation of legislative and institutional frameworks of management of chemicals, considering the gender aspect,</w:t>
      </w:r>
      <w:r w:rsidRPr="00D2238B" w:rsidDel="005B1096">
        <w:rPr>
          <w:color w:val="000000"/>
          <w:szCs w:val="24"/>
        </w:rPr>
        <w:t xml:space="preserve"> </w:t>
      </w:r>
      <w:r w:rsidRPr="00D2238B">
        <w:rPr>
          <w:color w:val="000000"/>
          <w:szCs w:val="24"/>
        </w:rPr>
        <w:t xml:space="preserve">were done and recommendations another main issue of the Project. The current situation on SMC Review was developed and is in the process of approval now; the draft review of the relationship between health and the environment, considering the gender aspect, was also prepared and discussed. </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 xml:space="preserve">Capacity building and awareness raising are also covered by the Project activities. For this purpose, the training module on sound management of </w:t>
      </w:r>
      <w:r w:rsidR="000F710E" w:rsidRPr="00D2238B">
        <w:rPr>
          <w:color w:val="000000"/>
          <w:szCs w:val="24"/>
        </w:rPr>
        <w:t>chemicals</w:t>
      </w:r>
      <w:r w:rsidR="000F710E" w:rsidRPr="00D2238B" w:rsidDel="00184D32">
        <w:rPr>
          <w:color w:val="000000"/>
          <w:szCs w:val="24"/>
        </w:rPr>
        <w:t xml:space="preserve"> </w:t>
      </w:r>
      <w:r w:rsidR="000F710E" w:rsidRPr="00D2238B">
        <w:rPr>
          <w:color w:val="000000"/>
          <w:szCs w:val="24"/>
        </w:rPr>
        <w:t>was</w:t>
      </w:r>
      <w:r w:rsidRPr="00D2238B">
        <w:rPr>
          <w:color w:val="000000"/>
          <w:szCs w:val="24"/>
        </w:rPr>
        <w:t xml:space="preserve"> prepared, tested, and distributed among the stakeholders; 35 experts in the field of hazardous chemicals management were trained, 45% of the experts were women. The script for the educational film about management of hazardous chemicals was developed. The project leaflet was prepared and </w:t>
      </w:r>
      <w:r w:rsidRPr="00D2238B">
        <w:rPr>
          <w:color w:val="000000"/>
          <w:szCs w:val="24"/>
        </w:rPr>
        <w:lastRenderedPageBreak/>
        <w:t>published in 2 languages. 300 copies are being distributed. Five articles were published on the CARNet website and in the “Slovo Kyrgyzstana” newspaper.</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analysis and evaluation of existing plans, programmes and projects in the area of chemicals management were conducted, gaps and challenges were identified</w:t>
      </w:r>
      <w:r w:rsidR="000F710E" w:rsidRPr="00D2238B">
        <w:rPr>
          <w:color w:val="000000"/>
          <w:szCs w:val="24"/>
        </w:rPr>
        <w:t>, and relevant</w:t>
      </w:r>
      <w:r w:rsidRPr="00D2238B">
        <w:rPr>
          <w:color w:val="000000"/>
          <w:szCs w:val="24"/>
        </w:rPr>
        <w:t xml:space="preserve"> recommendations were developed. The SMC priorities were selected for inclusion to the National Plan.</w:t>
      </w:r>
    </w:p>
    <w:p w:rsidR="00B45441" w:rsidRPr="00D2238B" w:rsidRDefault="00B45441" w:rsidP="000F710E">
      <w:pPr>
        <w:autoSpaceDE w:val="0"/>
        <w:autoSpaceDN w:val="0"/>
        <w:adjustRightInd w:val="0"/>
        <w:spacing w:before="120"/>
        <w:jc w:val="both"/>
        <w:rPr>
          <w:color w:val="000000"/>
          <w:szCs w:val="24"/>
        </w:rPr>
      </w:pPr>
      <w:r w:rsidRPr="00D2238B">
        <w:rPr>
          <w:color w:val="000000"/>
          <w:szCs w:val="24"/>
        </w:rPr>
        <w:t>The composition of the inter</w:t>
      </w:r>
      <w:r w:rsidR="000F710E">
        <w:rPr>
          <w:color w:val="000000"/>
          <w:szCs w:val="24"/>
        </w:rPr>
        <w:t>-</w:t>
      </w:r>
      <w:r w:rsidRPr="00D2238B">
        <w:rPr>
          <w:color w:val="000000"/>
          <w:szCs w:val="24"/>
        </w:rPr>
        <w:t>ministerial group on preparation of the NAP on SMC is defined and its structure is determined. Plan for preparation of the SMC National Plan  was developed and approved by the Government Decree № 540, but implementation is suspended due to restructuring of the Government. Prepared and submitted a proposal for inclusion of the SMC to the Country Development Programme for the years of 2012-2014.</w:t>
      </w:r>
    </w:p>
    <w:p w:rsidR="00B45441" w:rsidRPr="00D2238B" w:rsidRDefault="00B45441" w:rsidP="000F710E">
      <w:pPr>
        <w:autoSpaceDE w:val="0"/>
        <w:autoSpaceDN w:val="0"/>
        <w:adjustRightInd w:val="0"/>
        <w:spacing w:before="120"/>
        <w:jc w:val="both"/>
        <w:rPr>
          <w:rStyle w:val="hps"/>
          <w:szCs w:val="24"/>
        </w:rPr>
      </w:pPr>
      <w:r w:rsidRPr="00D2238B">
        <w:rPr>
          <w:rStyle w:val="hps"/>
          <w:szCs w:val="24"/>
        </w:rPr>
        <w:t>Demonstration of</w:t>
      </w:r>
      <w:r w:rsidRPr="00D2238B">
        <w:rPr>
          <w:rStyle w:val="longtext"/>
          <w:szCs w:val="24"/>
        </w:rPr>
        <w:t xml:space="preserve"> </w:t>
      </w:r>
      <w:r w:rsidRPr="00D2238B">
        <w:rPr>
          <w:rStyle w:val="hps"/>
          <w:szCs w:val="24"/>
        </w:rPr>
        <w:t>examples</w:t>
      </w:r>
      <w:r w:rsidRPr="00D2238B" w:rsidDel="006023AF">
        <w:rPr>
          <w:rStyle w:val="hps"/>
          <w:szCs w:val="24"/>
        </w:rPr>
        <w:t xml:space="preserve"> </w:t>
      </w:r>
      <w:r w:rsidRPr="00D2238B">
        <w:rPr>
          <w:rStyle w:val="hps"/>
          <w:szCs w:val="24"/>
        </w:rPr>
        <w:t>of economic</w:t>
      </w:r>
      <w:r w:rsidRPr="00D2238B">
        <w:rPr>
          <w:rStyle w:val="longtext"/>
          <w:szCs w:val="24"/>
        </w:rPr>
        <w:t xml:space="preserve"> </w:t>
      </w:r>
      <w:r w:rsidRPr="00D2238B">
        <w:rPr>
          <w:rStyle w:val="hps"/>
          <w:szCs w:val="24"/>
        </w:rPr>
        <w:t>analysis/design</w:t>
      </w:r>
      <w:r w:rsidRPr="00D2238B">
        <w:rPr>
          <w:rStyle w:val="longtext"/>
          <w:szCs w:val="24"/>
        </w:rPr>
        <w:t xml:space="preserve"> </w:t>
      </w:r>
      <w:r w:rsidRPr="00D2238B">
        <w:rPr>
          <w:rStyle w:val="hps"/>
          <w:szCs w:val="24"/>
        </w:rPr>
        <w:t>for the implementation of</w:t>
      </w:r>
      <w:r w:rsidRPr="00D2238B">
        <w:rPr>
          <w:rStyle w:val="longtext"/>
          <w:szCs w:val="24"/>
        </w:rPr>
        <w:t xml:space="preserve"> </w:t>
      </w:r>
      <w:r w:rsidRPr="00D2238B">
        <w:rPr>
          <w:rStyle w:val="hps"/>
          <w:szCs w:val="24"/>
        </w:rPr>
        <w:t>specific</w:t>
      </w:r>
      <w:r w:rsidRPr="00D2238B">
        <w:rPr>
          <w:rStyle w:val="longtext"/>
          <w:szCs w:val="24"/>
        </w:rPr>
        <w:t xml:space="preserve"> </w:t>
      </w:r>
      <w:r w:rsidRPr="00D2238B">
        <w:rPr>
          <w:rStyle w:val="hps"/>
          <w:szCs w:val="24"/>
        </w:rPr>
        <w:t>priorities</w:t>
      </w:r>
      <w:r w:rsidRPr="00D2238B">
        <w:rPr>
          <w:rStyle w:val="longtext"/>
          <w:szCs w:val="24"/>
        </w:rPr>
        <w:t xml:space="preserve"> of SMC </w:t>
      </w:r>
      <w:r w:rsidRPr="00D2238B">
        <w:rPr>
          <w:rStyle w:val="hps"/>
          <w:szCs w:val="24"/>
        </w:rPr>
        <w:t>into national development plans also very important and, for that, the cost-benefit</w:t>
      </w:r>
      <w:r w:rsidRPr="00D2238B">
        <w:rPr>
          <w:rStyle w:val="longtext"/>
          <w:szCs w:val="24"/>
        </w:rPr>
        <w:t xml:space="preserve"> analysis of</w:t>
      </w:r>
      <w:r w:rsidRPr="00D2238B">
        <w:rPr>
          <w:rStyle w:val="hps"/>
          <w:szCs w:val="24"/>
        </w:rPr>
        <w:t xml:space="preserve"> planning</w:t>
      </w:r>
      <w:r w:rsidRPr="00D2238B">
        <w:rPr>
          <w:rStyle w:val="longtext"/>
          <w:szCs w:val="24"/>
        </w:rPr>
        <w:t xml:space="preserve"> </w:t>
      </w:r>
      <w:r w:rsidRPr="00D2238B">
        <w:rPr>
          <w:rStyle w:val="hps"/>
          <w:szCs w:val="24"/>
        </w:rPr>
        <w:t>the proper management of</w:t>
      </w:r>
      <w:r w:rsidRPr="00D2238B">
        <w:rPr>
          <w:rStyle w:val="longtext"/>
          <w:szCs w:val="24"/>
        </w:rPr>
        <w:t xml:space="preserve"> </w:t>
      </w:r>
      <w:r w:rsidRPr="00D2238B">
        <w:rPr>
          <w:rStyle w:val="hps"/>
          <w:szCs w:val="24"/>
        </w:rPr>
        <w:t>chemicals was done.</w:t>
      </w:r>
      <w:r w:rsidRPr="00D2238B">
        <w:rPr>
          <w:rStyle w:val="longtext"/>
          <w:szCs w:val="24"/>
        </w:rPr>
        <w:t xml:space="preserve"> R</w:t>
      </w:r>
      <w:r w:rsidRPr="00D2238B">
        <w:rPr>
          <w:rStyle w:val="hps"/>
          <w:szCs w:val="24"/>
        </w:rPr>
        <w:t>ecommendations for developing necessary</w:t>
      </w:r>
      <w:r w:rsidRPr="00D2238B">
        <w:rPr>
          <w:rStyle w:val="longtext"/>
          <w:szCs w:val="24"/>
        </w:rPr>
        <w:t xml:space="preserve"> </w:t>
      </w:r>
      <w:r w:rsidRPr="00D2238B">
        <w:rPr>
          <w:rStyle w:val="hps"/>
          <w:szCs w:val="24"/>
        </w:rPr>
        <w:t>economic mechanisms</w:t>
      </w:r>
      <w:r w:rsidRPr="00D2238B">
        <w:rPr>
          <w:rStyle w:val="longtext"/>
          <w:szCs w:val="24"/>
        </w:rPr>
        <w:t xml:space="preserve"> </w:t>
      </w:r>
      <w:r w:rsidRPr="00D2238B">
        <w:rPr>
          <w:rStyle w:val="hps"/>
          <w:szCs w:val="24"/>
        </w:rPr>
        <w:t>for</w:t>
      </w:r>
      <w:r w:rsidRPr="00D2238B">
        <w:rPr>
          <w:rStyle w:val="longtext"/>
          <w:szCs w:val="24"/>
        </w:rPr>
        <w:t xml:space="preserve"> </w:t>
      </w:r>
      <w:r w:rsidRPr="00D2238B">
        <w:rPr>
          <w:rStyle w:val="hps"/>
          <w:szCs w:val="24"/>
        </w:rPr>
        <w:t>SAICM are promoting.</w:t>
      </w:r>
    </w:p>
    <w:p w:rsidR="00B45441" w:rsidRPr="00D2238B" w:rsidRDefault="00B45441" w:rsidP="000F710E">
      <w:pPr>
        <w:autoSpaceDE w:val="0"/>
        <w:autoSpaceDN w:val="0"/>
        <w:adjustRightInd w:val="0"/>
        <w:spacing w:before="120"/>
        <w:jc w:val="both"/>
        <w:rPr>
          <w:color w:val="000000"/>
          <w:szCs w:val="24"/>
        </w:rPr>
      </w:pPr>
      <w:r w:rsidRPr="00D2238B">
        <w:rPr>
          <w:rStyle w:val="hps"/>
          <w:szCs w:val="24"/>
        </w:rPr>
        <w:t>The Project should offer</w:t>
      </w:r>
      <w:r w:rsidRPr="00D2238B">
        <w:rPr>
          <w:rStyle w:val="longtext"/>
          <w:szCs w:val="24"/>
        </w:rPr>
        <w:t xml:space="preserve"> a </w:t>
      </w:r>
      <w:r w:rsidRPr="00D2238B">
        <w:rPr>
          <w:rStyle w:val="hps"/>
          <w:szCs w:val="24"/>
        </w:rPr>
        <w:t>road</w:t>
      </w:r>
      <w:r w:rsidRPr="00D2238B">
        <w:rPr>
          <w:rStyle w:val="longtext"/>
          <w:szCs w:val="24"/>
        </w:rPr>
        <w:t xml:space="preserve"> </w:t>
      </w:r>
      <w:r w:rsidRPr="00D2238B">
        <w:rPr>
          <w:rStyle w:val="hps"/>
          <w:szCs w:val="24"/>
        </w:rPr>
        <w:t>map (</w:t>
      </w:r>
      <w:r w:rsidRPr="00D2238B">
        <w:rPr>
          <w:rStyle w:val="longtext"/>
          <w:szCs w:val="24"/>
        </w:rPr>
        <w:t xml:space="preserve">National Plan) </w:t>
      </w:r>
      <w:r w:rsidRPr="00D2238B">
        <w:rPr>
          <w:rStyle w:val="hps"/>
          <w:szCs w:val="24"/>
        </w:rPr>
        <w:t>for integration of</w:t>
      </w:r>
      <w:r w:rsidRPr="00D2238B">
        <w:rPr>
          <w:rStyle w:val="longtext"/>
          <w:szCs w:val="24"/>
        </w:rPr>
        <w:t xml:space="preserve"> </w:t>
      </w:r>
      <w:r w:rsidRPr="00D2238B">
        <w:rPr>
          <w:rStyle w:val="hps"/>
          <w:szCs w:val="24"/>
        </w:rPr>
        <w:t xml:space="preserve">high-priority </w:t>
      </w:r>
      <w:r w:rsidRPr="00D2238B">
        <w:rPr>
          <w:rStyle w:val="longtext"/>
          <w:szCs w:val="24"/>
        </w:rPr>
        <w:t>SMC</w:t>
      </w:r>
      <w:r w:rsidRPr="00D2238B">
        <w:rPr>
          <w:rStyle w:val="hps"/>
          <w:szCs w:val="24"/>
        </w:rPr>
        <w:t xml:space="preserve"> </w:t>
      </w:r>
      <w:r w:rsidR="000F710E" w:rsidRPr="00D2238B">
        <w:rPr>
          <w:rStyle w:val="hps"/>
          <w:szCs w:val="24"/>
        </w:rPr>
        <w:t>issues</w:t>
      </w:r>
      <w:r w:rsidR="000F710E" w:rsidRPr="00D2238B">
        <w:rPr>
          <w:rStyle w:val="longtext"/>
          <w:szCs w:val="24"/>
        </w:rPr>
        <w:t xml:space="preserve"> into</w:t>
      </w:r>
      <w:r w:rsidRPr="00D2238B">
        <w:rPr>
          <w:rStyle w:val="hps"/>
          <w:szCs w:val="24"/>
        </w:rPr>
        <w:t xml:space="preserve"> national development processes and evaluation</w:t>
      </w:r>
      <w:r w:rsidRPr="00D2238B">
        <w:rPr>
          <w:rStyle w:val="longtext"/>
          <w:szCs w:val="24"/>
        </w:rPr>
        <w:t xml:space="preserve"> </w:t>
      </w:r>
      <w:r w:rsidRPr="00D2238B">
        <w:rPr>
          <w:rStyle w:val="hps"/>
          <w:szCs w:val="24"/>
        </w:rPr>
        <w:t>of existing</w:t>
      </w:r>
      <w:r w:rsidRPr="00D2238B">
        <w:rPr>
          <w:rStyle w:val="longtext"/>
          <w:szCs w:val="24"/>
        </w:rPr>
        <w:t xml:space="preserve"> </w:t>
      </w:r>
      <w:r w:rsidRPr="00D2238B">
        <w:rPr>
          <w:rStyle w:val="hps"/>
          <w:szCs w:val="24"/>
        </w:rPr>
        <w:t>programs of country development, industries with</w:t>
      </w:r>
      <w:r w:rsidRPr="00D2238B">
        <w:rPr>
          <w:rStyle w:val="longtext"/>
          <w:szCs w:val="24"/>
        </w:rPr>
        <w:t xml:space="preserve"> </w:t>
      </w:r>
      <w:r w:rsidRPr="00D2238B">
        <w:rPr>
          <w:rStyle w:val="hps"/>
          <w:szCs w:val="24"/>
        </w:rPr>
        <w:t>a view to</w:t>
      </w:r>
      <w:r w:rsidRPr="00D2238B">
        <w:rPr>
          <w:rStyle w:val="longtext"/>
          <w:szCs w:val="24"/>
        </w:rPr>
        <w:t xml:space="preserve"> </w:t>
      </w:r>
      <w:r w:rsidRPr="00D2238B">
        <w:rPr>
          <w:rStyle w:val="hps"/>
          <w:szCs w:val="24"/>
        </w:rPr>
        <w:t>finding opportunities for</w:t>
      </w:r>
      <w:r w:rsidRPr="00D2238B">
        <w:rPr>
          <w:rStyle w:val="longtext"/>
          <w:szCs w:val="24"/>
        </w:rPr>
        <w:t xml:space="preserve"> </w:t>
      </w:r>
      <w:r w:rsidRPr="00D2238B">
        <w:rPr>
          <w:rStyle w:val="hps"/>
          <w:szCs w:val="24"/>
        </w:rPr>
        <w:t>the introduction</w:t>
      </w:r>
      <w:r w:rsidRPr="00D2238B">
        <w:rPr>
          <w:rStyle w:val="longtext"/>
          <w:szCs w:val="24"/>
        </w:rPr>
        <w:t xml:space="preserve"> </w:t>
      </w:r>
      <w:r w:rsidRPr="00D2238B">
        <w:rPr>
          <w:rStyle w:val="hps"/>
          <w:szCs w:val="24"/>
        </w:rPr>
        <w:t>of issues</w:t>
      </w:r>
      <w:r w:rsidRPr="00D2238B">
        <w:rPr>
          <w:rStyle w:val="longtext"/>
          <w:szCs w:val="24"/>
        </w:rPr>
        <w:t xml:space="preserve"> SMC.</w:t>
      </w:r>
    </w:p>
    <w:p w:rsidR="00B45441" w:rsidRPr="00D2238B" w:rsidRDefault="00B45441" w:rsidP="000F710E">
      <w:pPr>
        <w:ind w:left="360"/>
        <w:jc w:val="both"/>
        <w:rPr>
          <w:szCs w:val="24"/>
        </w:rPr>
      </w:pPr>
    </w:p>
    <w:p w:rsidR="00B45441" w:rsidRPr="008E7414" w:rsidRDefault="00B45441" w:rsidP="000F710E">
      <w:pPr>
        <w:jc w:val="both"/>
        <w:rPr>
          <w:szCs w:val="24"/>
        </w:rPr>
      </w:pPr>
    </w:p>
    <w:p w:rsidR="00B45441" w:rsidRPr="008E7414" w:rsidRDefault="00B45441" w:rsidP="000F710E">
      <w:pPr>
        <w:jc w:val="both"/>
        <w:rPr>
          <w:szCs w:val="24"/>
        </w:rPr>
      </w:pPr>
    </w:p>
    <w:p w:rsidR="00B45441" w:rsidRPr="00E41C2C" w:rsidRDefault="006E282D" w:rsidP="000F710E">
      <w:pPr>
        <w:numPr>
          <w:ilvl w:val="1"/>
          <w:numId w:val="47"/>
        </w:numPr>
        <w:tabs>
          <w:tab w:val="num" w:pos="1440"/>
        </w:tabs>
        <w:spacing w:after="200" w:line="276" w:lineRule="auto"/>
        <w:jc w:val="both"/>
        <w:rPr>
          <w:b/>
          <w:szCs w:val="24"/>
        </w:rPr>
      </w:pPr>
      <w:r>
        <w:rPr>
          <w:b/>
          <w:szCs w:val="24"/>
        </w:rPr>
        <w:t xml:space="preserve"> </w:t>
      </w:r>
      <w:r w:rsidR="00B45441" w:rsidRPr="00E41C2C">
        <w:rPr>
          <w:b/>
          <w:szCs w:val="24"/>
        </w:rPr>
        <w:t xml:space="preserve">Links with QSP objective and strategic priorities </w:t>
      </w:r>
    </w:p>
    <w:p w:rsidR="00B45441" w:rsidRDefault="00B45441" w:rsidP="000F710E">
      <w:pPr>
        <w:jc w:val="both"/>
        <w:rPr>
          <w:szCs w:val="24"/>
        </w:rPr>
      </w:pPr>
      <w:smartTag w:uri="urn:schemas-microsoft-com:office:smarttags" w:element="place">
        <w:smartTag w:uri="urn:schemas-microsoft-com:office:smarttags" w:element="country-region">
          <w:r>
            <w:rPr>
              <w:szCs w:val="24"/>
            </w:rPr>
            <w:t>Kyrgyzstan</w:t>
          </w:r>
        </w:smartTag>
      </w:smartTag>
      <w:r>
        <w:rPr>
          <w:szCs w:val="24"/>
        </w:rPr>
        <w:t xml:space="preserve"> has developed and updated the national chemical profile in 2009. By the time of the project initiation, particular sections of the Profile needed some corrections. These corrections have been included into the Chemicals Management Situation Review. </w:t>
      </w:r>
    </w:p>
    <w:p w:rsidR="00B45441" w:rsidRDefault="00B45441" w:rsidP="000F710E">
      <w:pPr>
        <w:jc w:val="both"/>
        <w:rPr>
          <w:szCs w:val="24"/>
        </w:rPr>
      </w:pPr>
      <w:r>
        <w:rPr>
          <w:szCs w:val="24"/>
        </w:rPr>
        <w:t xml:space="preserve">The analysis of institutional and legislative framework has been conducted for sound management of chemicals, and recommendations have been prepared, including with regard to the issues of capacity building and raising public awareness.   </w:t>
      </w:r>
    </w:p>
    <w:p w:rsidR="00B45441" w:rsidRDefault="00B45441" w:rsidP="000F710E">
      <w:pPr>
        <w:jc w:val="both"/>
        <w:rPr>
          <w:szCs w:val="24"/>
        </w:rPr>
      </w:pPr>
      <w:r>
        <w:rPr>
          <w:szCs w:val="24"/>
        </w:rPr>
        <w:t xml:space="preserve">Analysis and assessment of the existing plans and programmes related to chemicals management have been conducted; the gaps have been identified; cooperation opportunities with other programmes and projects, working in the area of international chemicals conventions and initiatives, have been identified. The priorities have been selected based on the analysis and assessment; recommendations have been prepared on improvement of specific legislative acts, ensuring sound management of chemicals. </w:t>
      </w:r>
    </w:p>
    <w:p w:rsidR="00B45441" w:rsidRDefault="00B45441" w:rsidP="000F710E">
      <w:pPr>
        <w:jc w:val="both"/>
        <w:rPr>
          <w:szCs w:val="24"/>
        </w:rPr>
      </w:pPr>
      <w:r>
        <w:rPr>
          <w:szCs w:val="24"/>
        </w:rPr>
        <w:t xml:space="preserve">Analysis and assessment of interagency coordination for SMC have been conducted; of all existing interagency committees and their regulations. Based on the results of the analysis, the draft Order of Government on establishment of Interagency Coordination Committee and the draft Regulation have been developed and submitted to all Ministries and Agencies for endorsement as per existing procedures. The NGO representatives have been included into the Interagency Coordination Committee’s composition, and their participation is compulsory in all trainings and round table meetings. The leaflet on the project activities has been developed and disseminated among the stakeholders and public. </w:t>
      </w:r>
      <w:r w:rsidRPr="00BA291F">
        <w:rPr>
          <w:szCs w:val="24"/>
        </w:rPr>
        <w:t xml:space="preserve">5 articles about the project activities have been posted to the CARNet website and in “Slovo Kyrgyzstana” local newspaper during the reporting period. </w:t>
      </w:r>
    </w:p>
    <w:p w:rsidR="00B45441" w:rsidRPr="008E7414" w:rsidRDefault="00B45441" w:rsidP="000F710E">
      <w:pPr>
        <w:jc w:val="both"/>
        <w:rPr>
          <w:szCs w:val="24"/>
        </w:rPr>
      </w:pPr>
    </w:p>
    <w:p w:rsidR="00B45441" w:rsidRPr="00E41C2C" w:rsidRDefault="006E282D" w:rsidP="000F710E">
      <w:pPr>
        <w:numPr>
          <w:ilvl w:val="1"/>
          <w:numId w:val="47"/>
        </w:numPr>
        <w:tabs>
          <w:tab w:val="num" w:pos="1440"/>
        </w:tabs>
        <w:spacing w:after="200" w:line="276" w:lineRule="auto"/>
        <w:jc w:val="both"/>
        <w:rPr>
          <w:b/>
          <w:szCs w:val="24"/>
        </w:rPr>
      </w:pPr>
      <w:r>
        <w:rPr>
          <w:b/>
          <w:szCs w:val="24"/>
        </w:rPr>
        <w:t xml:space="preserve"> </w:t>
      </w:r>
      <w:r w:rsidR="00B45441" w:rsidRPr="00E41C2C">
        <w:rPr>
          <w:b/>
          <w:szCs w:val="24"/>
        </w:rPr>
        <w:t>Main conclusions</w:t>
      </w:r>
      <w:r w:rsidR="00B45441">
        <w:rPr>
          <w:b/>
          <w:szCs w:val="24"/>
        </w:rPr>
        <w:t xml:space="preserve"> and l</w:t>
      </w:r>
      <w:r w:rsidR="00B45441" w:rsidRPr="00E41C2C">
        <w:rPr>
          <w:b/>
          <w:szCs w:val="24"/>
        </w:rPr>
        <w:t>essons learned</w:t>
      </w:r>
    </w:p>
    <w:p w:rsidR="00B45441" w:rsidRPr="00E41C2C" w:rsidRDefault="00B45441" w:rsidP="000F710E">
      <w:pPr>
        <w:jc w:val="both"/>
        <w:rPr>
          <w:b/>
          <w:szCs w:val="24"/>
        </w:rPr>
      </w:pPr>
    </w:p>
    <w:p w:rsidR="00B45441" w:rsidRPr="00D2238B" w:rsidRDefault="00B45441" w:rsidP="000F710E">
      <w:pPr>
        <w:jc w:val="both"/>
        <w:rPr>
          <w:szCs w:val="24"/>
        </w:rPr>
      </w:pPr>
      <w:r w:rsidRPr="00D2238B">
        <w:rPr>
          <w:szCs w:val="24"/>
        </w:rPr>
        <w:t xml:space="preserve">Due to political instability in </w:t>
      </w:r>
      <w:smartTag w:uri="urn:schemas-microsoft-com:office:smarttags" w:element="place">
        <w:smartTag w:uri="urn:schemas-microsoft-com:office:smarttags" w:element="country-region">
          <w:r w:rsidRPr="00D2238B">
            <w:rPr>
              <w:szCs w:val="24"/>
            </w:rPr>
            <w:t>Kyrgyzstan</w:t>
          </w:r>
        </w:smartTag>
      </w:smartTag>
      <w:r w:rsidRPr="00D2238B">
        <w:rPr>
          <w:szCs w:val="24"/>
        </w:rPr>
        <w:t xml:space="preserve"> in 2010, the project start-up had to be postponed and the actual project implementation started in July, 2011.  </w:t>
      </w:r>
    </w:p>
    <w:p w:rsidR="00B45441" w:rsidRPr="00D2238B" w:rsidRDefault="00B45441" w:rsidP="000F710E">
      <w:pPr>
        <w:jc w:val="both"/>
        <w:rPr>
          <w:szCs w:val="24"/>
        </w:rPr>
      </w:pPr>
      <w:r w:rsidRPr="00D2238B">
        <w:rPr>
          <w:szCs w:val="24"/>
        </w:rPr>
        <w:lastRenderedPageBreak/>
        <w:t xml:space="preserve">• The project was approved in 2011; the Project Manager was hired in July, 2011. There was a delay in project staff recruitment, which contributed to the delay of project implementation for 2 months. </w:t>
      </w:r>
    </w:p>
    <w:p w:rsidR="00B45441" w:rsidRPr="00D2238B" w:rsidRDefault="00B45441" w:rsidP="000F710E">
      <w:pPr>
        <w:jc w:val="both"/>
        <w:rPr>
          <w:snapToGrid w:val="0"/>
          <w:szCs w:val="24"/>
        </w:rPr>
      </w:pPr>
      <w:r w:rsidRPr="00D2238B">
        <w:rPr>
          <w:szCs w:val="24"/>
        </w:rPr>
        <w:t xml:space="preserve">• Due to the fact that the project implementation depended on political situation in the country, </w:t>
      </w:r>
      <w:r w:rsidRPr="00D2238B">
        <w:rPr>
          <w:snapToGrid w:val="0"/>
          <w:szCs w:val="24"/>
        </w:rPr>
        <w:t xml:space="preserve">the extension of the project life is necessary to accomplish the remainder activities for having a logical completion of the major activities. Thus, the non-cost extension of the project for 10 months was suggested. </w:t>
      </w:r>
    </w:p>
    <w:p w:rsidR="00B45441" w:rsidRPr="00D2238B" w:rsidRDefault="00B45441" w:rsidP="000F710E">
      <w:pPr>
        <w:jc w:val="both"/>
        <w:rPr>
          <w:szCs w:val="24"/>
        </w:rPr>
      </w:pPr>
      <w:r w:rsidRPr="00D2238B">
        <w:rPr>
          <w:szCs w:val="24"/>
        </w:rPr>
        <w:t xml:space="preserve">• Management of the project </w:t>
      </w:r>
      <w:r w:rsidRPr="00D2238B">
        <w:rPr>
          <w:rStyle w:val="hps"/>
          <w:color w:val="333333"/>
          <w:szCs w:val="24"/>
        </w:rPr>
        <w:t>is based on</w:t>
      </w:r>
      <w:r w:rsidRPr="00D2238B">
        <w:rPr>
          <w:color w:val="333333"/>
          <w:szCs w:val="24"/>
        </w:rPr>
        <w:t xml:space="preserve"> </w:t>
      </w:r>
      <w:r w:rsidRPr="00D2238B">
        <w:rPr>
          <w:rStyle w:val="hps"/>
          <w:color w:val="333333"/>
          <w:szCs w:val="24"/>
        </w:rPr>
        <w:t>trusting</w:t>
      </w:r>
      <w:r w:rsidRPr="00D2238B">
        <w:rPr>
          <w:color w:val="333333"/>
          <w:szCs w:val="24"/>
        </w:rPr>
        <w:t xml:space="preserve">, </w:t>
      </w:r>
      <w:r w:rsidRPr="00D2238B">
        <w:rPr>
          <w:rStyle w:val="hps"/>
          <w:color w:val="333333"/>
          <w:szCs w:val="24"/>
        </w:rPr>
        <w:t>professional relationship</w:t>
      </w:r>
      <w:r w:rsidRPr="00D2238B">
        <w:rPr>
          <w:color w:val="333333"/>
          <w:szCs w:val="24"/>
        </w:rPr>
        <w:t xml:space="preserve"> </w:t>
      </w:r>
      <w:r w:rsidRPr="00D2238B">
        <w:rPr>
          <w:rStyle w:val="hps"/>
          <w:color w:val="333333"/>
          <w:szCs w:val="24"/>
        </w:rPr>
        <w:t>between the</w:t>
      </w:r>
      <w:r w:rsidRPr="00D2238B">
        <w:rPr>
          <w:color w:val="333333"/>
          <w:szCs w:val="24"/>
        </w:rPr>
        <w:t xml:space="preserve"> </w:t>
      </w:r>
      <w:r w:rsidRPr="00D2238B">
        <w:rPr>
          <w:rStyle w:val="hps"/>
          <w:color w:val="333333"/>
          <w:szCs w:val="24"/>
        </w:rPr>
        <w:t>stakeholders, and</w:t>
      </w:r>
      <w:r w:rsidRPr="00D2238B">
        <w:rPr>
          <w:color w:val="333333"/>
          <w:szCs w:val="24"/>
        </w:rPr>
        <w:t xml:space="preserve"> the project </w:t>
      </w:r>
      <w:r w:rsidRPr="00D2238B">
        <w:rPr>
          <w:rStyle w:val="hps"/>
          <w:color w:val="333333"/>
          <w:szCs w:val="24"/>
        </w:rPr>
        <w:t>experts have a responsible attitude</w:t>
      </w:r>
      <w:r w:rsidRPr="00D2238B">
        <w:rPr>
          <w:color w:val="333333"/>
          <w:szCs w:val="24"/>
        </w:rPr>
        <w:t xml:space="preserve"> </w:t>
      </w:r>
      <w:r w:rsidRPr="00D2238B">
        <w:rPr>
          <w:rStyle w:val="hps"/>
          <w:color w:val="333333"/>
          <w:szCs w:val="24"/>
        </w:rPr>
        <w:t>towards producing</w:t>
      </w:r>
      <w:r w:rsidRPr="00D2238B">
        <w:rPr>
          <w:color w:val="333333"/>
          <w:szCs w:val="24"/>
        </w:rPr>
        <w:t xml:space="preserve"> the </w:t>
      </w:r>
      <w:r w:rsidRPr="00D2238B">
        <w:rPr>
          <w:rStyle w:val="hps"/>
          <w:color w:val="333333"/>
          <w:szCs w:val="24"/>
        </w:rPr>
        <w:t>significant</w:t>
      </w:r>
      <w:r w:rsidRPr="00D2238B">
        <w:rPr>
          <w:color w:val="333333"/>
          <w:szCs w:val="24"/>
        </w:rPr>
        <w:t xml:space="preserve"> </w:t>
      </w:r>
      <w:r w:rsidRPr="00D2238B">
        <w:rPr>
          <w:rStyle w:val="hps"/>
          <w:color w:val="333333"/>
          <w:szCs w:val="24"/>
        </w:rPr>
        <w:t>results</w:t>
      </w:r>
      <w:r w:rsidRPr="00D2238B">
        <w:rPr>
          <w:color w:val="333333"/>
          <w:szCs w:val="24"/>
        </w:rPr>
        <w:t xml:space="preserve"> </w:t>
      </w:r>
      <w:r w:rsidRPr="00D2238B">
        <w:rPr>
          <w:rStyle w:val="hps"/>
          <w:color w:val="333333"/>
          <w:szCs w:val="24"/>
        </w:rPr>
        <w:t>for the country</w:t>
      </w:r>
    </w:p>
    <w:p w:rsidR="00B45441" w:rsidRPr="00D2238B" w:rsidRDefault="00B45441" w:rsidP="000F710E">
      <w:pPr>
        <w:jc w:val="both"/>
        <w:rPr>
          <w:rStyle w:val="hps"/>
          <w:color w:val="333333"/>
          <w:szCs w:val="24"/>
        </w:rPr>
      </w:pPr>
      <w:r w:rsidRPr="00D2238B">
        <w:rPr>
          <w:szCs w:val="24"/>
        </w:rPr>
        <w:t xml:space="preserve"> • </w:t>
      </w:r>
      <w:r w:rsidRPr="00D2238B">
        <w:rPr>
          <w:rStyle w:val="hps"/>
          <w:color w:val="333333"/>
          <w:szCs w:val="24"/>
        </w:rPr>
        <w:t>The project</w:t>
      </w:r>
      <w:r w:rsidRPr="00D2238B">
        <w:rPr>
          <w:color w:val="333333"/>
          <w:szCs w:val="24"/>
        </w:rPr>
        <w:t xml:space="preserve"> </w:t>
      </w:r>
      <w:r w:rsidRPr="00D2238B">
        <w:rPr>
          <w:rStyle w:val="hps"/>
          <w:color w:val="333333"/>
          <w:szCs w:val="24"/>
        </w:rPr>
        <w:t>activities must</w:t>
      </w:r>
      <w:r w:rsidRPr="00D2238B">
        <w:rPr>
          <w:color w:val="333333"/>
          <w:szCs w:val="24"/>
        </w:rPr>
        <w:t xml:space="preserve"> </w:t>
      </w:r>
      <w:r w:rsidRPr="00D2238B">
        <w:rPr>
          <w:rStyle w:val="hps"/>
          <w:color w:val="333333"/>
          <w:szCs w:val="24"/>
        </w:rPr>
        <w:t>take into account</w:t>
      </w:r>
      <w:r w:rsidRPr="00D2238B">
        <w:rPr>
          <w:color w:val="333333"/>
          <w:szCs w:val="24"/>
        </w:rPr>
        <w:t xml:space="preserve"> the </w:t>
      </w:r>
      <w:r w:rsidRPr="00D2238B">
        <w:rPr>
          <w:rStyle w:val="hps"/>
          <w:color w:val="333333"/>
          <w:szCs w:val="24"/>
        </w:rPr>
        <w:t>gender issues,</w:t>
      </w:r>
      <w:r w:rsidRPr="00D2238B">
        <w:rPr>
          <w:color w:val="333333"/>
          <w:szCs w:val="24"/>
        </w:rPr>
        <w:t xml:space="preserve"> </w:t>
      </w:r>
      <w:r w:rsidRPr="00D2238B">
        <w:rPr>
          <w:rStyle w:val="hps"/>
          <w:color w:val="333333"/>
          <w:szCs w:val="24"/>
        </w:rPr>
        <w:t>as well as the harmful effects of</w:t>
      </w:r>
      <w:r w:rsidRPr="00D2238B">
        <w:rPr>
          <w:color w:val="333333"/>
          <w:szCs w:val="24"/>
        </w:rPr>
        <w:t xml:space="preserve"> </w:t>
      </w:r>
      <w:r w:rsidRPr="00D2238B">
        <w:rPr>
          <w:rStyle w:val="hps"/>
          <w:color w:val="333333"/>
          <w:szCs w:val="24"/>
        </w:rPr>
        <w:t>chemicals</w:t>
      </w:r>
      <w:r w:rsidRPr="00D2238B">
        <w:rPr>
          <w:color w:val="333333"/>
          <w:szCs w:val="24"/>
        </w:rPr>
        <w:t xml:space="preserve"> </w:t>
      </w:r>
      <w:r w:rsidRPr="00D2238B">
        <w:rPr>
          <w:rStyle w:val="hps"/>
          <w:color w:val="333333"/>
          <w:szCs w:val="24"/>
        </w:rPr>
        <w:t xml:space="preserve">on the poor, since the cases of </w:t>
      </w:r>
      <w:r w:rsidRPr="00D2238B">
        <w:rPr>
          <w:color w:val="333333"/>
          <w:szCs w:val="24"/>
        </w:rPr>
        <w:t>illegal</w:t>
      </w:r>
      <w:r w:rsidRPr="00D2238B">
        <w:rPr>
          <w:rStyle w:val="hps"/>
          <w:color w:val="333333"/>
          <w:szCs w:val="24"/>
        </w:rPr>
        <w:t xml:space="preserve"> excavations</w:t>
      </w:r>
      <w:r w:rsidRPr="00D2238B">
        <w:rPr>
          <w:color w:val="333333"/>
          <w:szCs w:val="24"/>
        </w:rPr>
        <w:t xml:space="preserve"> </w:t>
      </w:r>
      <w:r w:rsidRPr="00D2238B">
        <w:rPr>
          <w:rStyle w:val="hps"/>
          <w:color w:val="333333"/>
          <w:szCs w:val="24"/>
        </w:rPr>
        <w:t>of landfills of obsolete</w:t>
      </w:r>
      <w:r w:rsidRPr="00D2238B">
        <w:rPr>
          <w:color w:val="333333"/>
          <w:szCs w:val="24"/>
        </w:rPr>
        <w:t xml:space="preserve"> </w:t>
      </w:r>
      <w:r w:rsidRPr="00D2238B">
        <w:rPr>
          <w:rStyle w:val="hps"/>
          <w:color w:val="333333"/>
          <w:szCs w:val="24"/>
        </w:rPr>
        <w:t>POPs-</w:t>
      </w:r>
      <w:r w:rsidRPr="00D2238B">
        <w:rPr>
          <w:color w:val="333333"/>
          <w:szCs w:val="24"/>
        </w:rPr>
        <w:t xml:space="preserve"> </w:t>
      </w:r>
      <w:r w:rsidRPr="00D2238B">
        <w:rPr>
          <w:rStyle w:val="hps"/>
          <w:color w:val="333333"/>
          <w:szCs w:val="24"/>
        </w:rPr>
        <w:t>pesticides and</w:t>
      </w:r>
      <w:r w:rsidRPr="00D2238B">
        <w:rPr>
          <w:color w:val="333333"/>
          <w:szCs w:val="24"/>
        </w:rPr>
        <w:t xml:space="preserve"> </w:t>
      </w:r>
      <w:r w:rsidRPr="00D2238B">
        <w:rPr>
          <w:rStyle w:val="hps"/>
          <w:color w:val="333333"/>
          <w:szCs w:val="24"/>
        </w:rPr>
        <w:t>waste by the</w:t>
      </w:r>
      <w:r w:rsidRPr="00D2238B">
        <w:rPr>
          <w:color w:val="333333"/>
          <w:szCs w:val="24"/>
        </w:rPr>
        <w:t xml:space="preserve"> </w:t>
      </w:r>
      <w:r w:rsidRPr="00D2238B">
        <w:rPr>
          <w:rStyle w:val="hps"/>
          <w:color w:val="333333"/>
          <w:szCs w:val="24"/>
        </w:rPr>
        <w:t>poor of</w:t>
      </w:r>
      <w:r w:rsidRPr="00D2238B">
        <w:rPr>
          <w:color w:val="333333"/>
          <w:szCs w:val="24"/>
        </w:rPr>
        <w:t xml:space="preserve"> </w:t>
      </w:r>
      <w:r w:rsidRPr="00D2238B">
        <w:rPr>
          <w:rStyle w:val="hps"/>
          <w:color w:val="333333"/>
          <w:szCs w:val="24"/>
        </w:rPr>
        <w:t>Jalalabad</w:t>
      </w:r>
      <w:r w:rsidRPr="00D2238B">
        <w:rPr>
          <w:color w:val="333333"/>
          <w:szCs w:val="24"/>
        </w:rPr>
        <w:t xml:space="preserve"> </w:t>
      </w:r>
      <w:r w:rsidRPr="00D2238B">
        <w:rPr>
          <w:rStyle w:val="hps"/>
          <w:color w:val="333333"/>
          <w:szCs w:val="24"/>
        </w:rPr>
        <w:t>and Naryn oblasts take place</w:t>
      </w:r>
      <w:r w:rsidRPr="00D2238B">
        <w:rPr>
          <w:color w:val="333333"/>
          <w:szCs w:val="24"/>
        </w:rPr>
        <w:t xml:space="preserve">. </w:t>
      </w:r>
      <w:r w:rsidRPr="00D2238B">
        <w:rPr>
          <w:rStyle w:val="hps"/>
          <w:color w:val="333333"/>
          <w:szCs w:val="24"/>
        </w:rPr>
        <w:t>The project</w:t>
      </w:r>
      <w:r w:rsidRPr="00D2238B">
        <w:rPr>
          <w:color w:val="333333"/>
          <w:szCs w:val="24"/>
        </w:rPr>
        <w:t xml:space="preserve"> </w:t>
      </w:r>
      <w:r w:rsidRPr="00D2238B">
        <w:rPr>
          <w:rStyle w:val="hps"/>
          <w:color w:val="333333"/>
          <w:szCs w:val="24"/>
        </w:rPr>
        <w:t>is planning and</w:t>
      </w:r>
      <w:r w:rsidRPr="00D2238B">
        <w:rPr>
          <w:color w:val="333333"/>
          <w:szCs w:val="24"/>
        </w:rPr>
        <w:t xml:space="preserve"> </w:t>
      </w:r>
      <w:r w:rsidRPr="00D2238B">
        <w:rPr>
          <w:rStyle w:val="hps"/>
          <w:color w:val="333333"/>
          <w:szCs w:val="24"/>
        </w:rPr>
        <w:t>already partially</w:t>
      </w:r>
      <w:r w:rsidRPr="00D2238B">
        <w:rPr>
          <w:color w:val="333333"/>
          <w:szCs w:val="24"/>
        </w:rPr>
        <w:t xml:space="preserve"> </w:t>
      </w:r>
      <w:r w:rsidRPr="00D2238B">
        <w:rPr>
          <w:rStyle w:val="hps"/>
          <w:color w:val="333333"/>
          <w:szCs w:val="24"/>
        </w:rPr>
        <w:t>implementing the</w:t>
      </w:r>
      <w:r w:rsidRPr="00D2238B">
        <w:rPr>
          <w:color w:val="333333"/>
          <w:szCs w:val="24"/>
        </w:rPr>
        <w:t xml:space="preserve"> partnership </w:t>
      </w:r>
      <w:r w:rsidRPr="00D2238B">
        <w:rPr>
          <w:rStyle w:val="hps"/>
          <w:color w:val="333333"/>
          <w:szCs w:val="24"/>
        </w:rPr>
        <w:t>with the EKOIS NGO</w:t>
      </w:r>
      <w:r w:rsidRPr="00D2238B">
        <w:rPr>
          <w:color w:val="333333"/>
          <w:szCs w:val="24"/>
        </w:rPr>
        <w:t xml:space="preserve"> </w:t>
      </w:r>
      <w:r w:rsidRPr="00D2238B">
        <w:rPr>
          <w:rStyle w:val="hps"/>
          <w:color w:val="333333"/>
          <w:szCs w:val="24"/>
        </w:rPr>
        <w:t>and other partners, who assist in addressing such a situation.</w:t>
      </w:r>
    </w:p>
    <w:p w:rsidR="00B45441" w:rsidRPr="00D2238B" w:rsidRDefault="00B45441" w:rsidP="000F710E">
      <w:pPr>
        <w:jc w:val="both"/>
        <w:rPr>
          <w:snapToGrid w:val="0"/>
          <w:szCs w:val="24"/>
        </w:rPr>
      </w:pPr>
      <w:r w:rsidRPr="00D2238B">
        <w:rPr>
          <w:rStyle w:val="hps"/>
          <w:color w:val="333333"/>
          <w:szCs w:val="24"/>
        </w:rPr>
        <w:t xml:space="preserve">  </w:t>
      </w:r>
      <w:r w:rsidRPr="00D2238B">
        <w:rPr>
          <w:szCs w:val="24"/>
        </w:rPr>
        <w:t xml:space="preserve"> • </w:t>
      </w:r>
      <w:r w:rsidRPr="00D2238B">
        <w:rPr>
          <w:snapToGrid w:val="0"/>
          <w:szCs w:val="24"/>
        </w:rPr>
        <w:t xml:space="preserve">The participation of relevant stakeholders from other states should be broadened, so that they also have a feeling of ownership over the project results. </w:t>
      </w:r>
    </w:p>
    <w:p w:rsidR="00B45441" w:rsidRPr="00D2238B" w:rsidRDefault="00B45441" w:rsidP="000F710E">
      <w:pPr>
        <w:jc w:val="both"/>
        <w:rPr>
          <w:szCs w:val="24"/>
        </w:rPr>
      </w:pPr>
      <w:r w:rsidRPr="00D2238B">
        <w:rPr>
          <w:szCs w:val="24"/>
        </w:rPr>
        <w:t xml:space="preserve">• </w:t>
      </w:r>
      <w:r w:rsidRPr="00D2238B">
        <w:rPr>
          <w:rStyle w:val="hps"/>
          <w:color w:val="333333"/>
          <w:szCs w:val="24"/>
        </w:rPr>
        <w:t>It is required to raise public awareness</w:t>
      </w:r>
      <w:r w:rsidRPr="00D2238B">
        <w:rPr>
          <w:color w:val="333333"/>
          <w:szCs w:val="24"/>
        </w:rPr>
        <w:t xml:space="preserve">, in order </w:t>
      </w:r>
      <w:r w:rsidRPr="00D2238B">
        <w:rPr>
          <w:rStyle w:val="hps"/>
          <w:color w:val="333333"/>
          <w:szCs w:val="24"/>
        </w:rPr>
        <w:t>to attract its</w:t>
      </w:r>
      <w:r w:rsidRPr="00D2238B">
        <w:rPr>
          <w:color w:val="333333"/>
          <w:szCs w:val="24"/>
        </w:rPr>
        <w:t xml:space="preserve"> </w:t>
      </w:r>
      <w:r w:rsidRPr="00D2238B">
        <w:rPr>
          <w:rStyle w:val="hps"/>
          <w:color w:val="333333"/>
          <w:szCs w:val="24"/>
        </w:rPr>
        <w:t>attention to the</w:t>
      </w:r>
      <w:r w:rsidRPr="00D2238B">
        <w:rPr>
          <w:color w:val="333333"/>
          <w:szCs w:val="24"/>
        </w:rPr>
        <w:t xml:space="preserve"> </w:t>
      </w:r>
      <w:r w:rsidRPr="00D2238B">
        <w:rPr>
          <w:rStyle w:val="hps"/>
          <w:color w:val="333333"/>
          <w:szCs w:val="24"/>
        </w:rPr>
        <w:t>problem of  sound management of</w:t>
      </w:r>
      <w:r w:rsidRPr="00D2238B">
        <w:rPr>
          <w:color w:val="333333"/>
          <w:szCs w:val="24"/>
        </w:rPr>
        <w:t xml:space="preserve"> </w:t>
      </w:r>
      <w:r w:rsidRPr="00D2238B">
        <w:rPr>
          <w:rStyle w:val="hps"/>
          <w:color w:val="333333"/>
          <w:szCs w:val="24"/>
        </w:rPr>
        <w:t>chemicals.</w:t>
      </w:r>
      <w:r w:rsidRPr="00D2238B">
        <w:rPr>
          <w:color w:val="333333"/>
          <w:szCs w:val="24"/>
        </w:rPr>
        <w:t xml:space="preserve"> </w:t>
      </w:r>
      <w:r w:rsidRPr="00D2238B">
        <w:rPr>
          <w:rStyle w:val="hps"/>
          <w:color w:val="333333"/>
          <w:szCs w:val="24"/>
        </w:rPr>
        <w:t>Project</w:t>
      </w:r>
      <w:r w:rsidRPr="00D2238B">
        <w:rPr>
          <w:color w:val="333333"/>
          <w:szCs w:val="24"/>
        </w:rPr>
        <w:t xml:space="preserve"> </w:t>
      </w:r>
      <w:r w:rsidRPr="00D2238B">
        <w:rPr>
          <w:rStyle w:val="hps"/>
          <w:color w:val="333333"/>
          <w:szCs w:val="24"/>
        </w:rPr>
        <w:t>should enhance the</w:t>
      </w:r>
      <w:r w:rsidRPr="00D2238B">
        <w:rPr>
          <w:color w:val="333333"/>
          <w:szCs w:val="24"/>
        </w:rPr>
        <w:t xml:space="preserve"> </w:t>
      </w:r>
      <w:r w:rsidRPr="00D2238B">
        <w:rPr>
          <w:rStyle w:val="hps"/>
          <w:color w:val="333333"/>
          <w:szCs w:val="24"/>
        </w:rPr>
        <w:t>Media</w:t>
      </w:r>
      <w:r w:rsidRPr="00D2238B">
        <w:rPr>
          <w:color w:val="333333"/>
          <w:szCs w:val="24"/>
        </w:rPr>
        <w:t xml:space="preserve"> </w:t>
      </w:r>
      <w:r w:rsidRPr="00D2238B">
        <w:rPr>
          <w:rStyle w:val="hps"/>
          <w:color w:val="333333"/>
          <w:szCs w:val="24"/>
        </w:rPr>
        <w:t>Campaign</w:t>
      </w:r>
      <w:r w:rsidRPr="00D2238B">
        <w:rPr>
          <w:color w:val="333333"/>
          <w:szCs w:val="24"/>
        </w:rPr>
        <w:t xml:space="preserve"> on</w:t>
      </w:r>
      <w:r w:rsidRPr="00D2238B">
        <w:rPr>
          <w:rStyle w:val="hps"/>
          <w:color w:val="333333"/>
          <w:szCs w:val="24"/>
        </w:rPr>
        <w:t xml:space="preserve"> Environmental issues</w:t>
      </w:r>
      <w:r w:rsidRPr="00D2238B">
        <w:rPr>
          <w:color w:val="333333"/>
          <w:szCs w:val="24"/>
        </w:rPr>
        <w:t xml:space="preserve"> </w:t>
      </w:r>
      <w:r w:rsidRPr="00D2238B">
        <w:rPr>
          <w:rStyle w:val="hps"/>
          <w:color w:val="333333"/>
          <w:szCs w:val="24"/>
        </w:rPr>
        <w:t>in the next implementation phase.</w:t>
      </w:r>
      <w:r w:rsidRPr="00D2238B">
        <w:rPr>
          <w:color w:val="333333"/>
          <w:szCs w:val="24"/>
        </w:rPr>
        <w:t xml:space="preserve"> </w:t>
      </w:r>
      <w:r w:rsidRPr="00D2238B">
        <w:rPr>
          <w:rStyle w:val="hps"/>
          <w:color w:val="333333"/>
          <w:szCs w:val="24"/>
        </w:rPr>
        <w:t>This will create</w:t>
      </w:r>
      <w:r w:rsidRPr="00D2238B">
        <w:rPr>
          <w:color w:val="333333"/>
          <w:szCs w:val="24"/>
        </w:rPr>
        <w:t xml:space="preserve"> </w:t>
      </w:r>
      <w:r w:rsidRPr="00D2238B">
        <w:rPr>
          <w:rStyle w:val="hps"/>
          <w:color w:val="333333"/>
          <w:szCs w:val="24"/>
        </w:rPr>
        <w:t>the enabling environment</w:t>
      </w:r>
      <w:r w:rsidRPr="00D2238B">
        <w:rPr>
          <w:color w:val="333333"/>
          <w:szCs w:val="24"/>
        </w:rPr>
        <w:t xml:space="preserve"> </w:t>
      </w:r>
      <w:r w:rsidRPr="00D2238B">
        <w:rPr>
          <w:rStyle w:val="hps"/>
          <w:color w:val="333333"/>
          <w:szCs w:val="24"/>
        </w:rPr>
        <w:t>for successful</w:t>
      </w:r>
      <w:r w:rsidRPr="00D2238B">
        <w:rPr>
          <w:color w:val="333333"/>
          <w:szCs w:val="24"/>
        </w:rPr>
        <w:t xml:space="preserve"> </w:t>
      </w:r>
      <w:r w:rsidRPr="00D2238B">
        <w:rPr>
          <w:rStyle w:val="hps"/>
          <w:color w:val="333333"/>
          <w:szCs w:val="24"/>
        </w:rPr>
        <w:t>project implementation.</w:t>
      </w:r>
    </w:p>
    <w:p w:rsidR="00B45441" w:rsidRPr="00D2238B" w:rsidRDefault="00B45441" w:rsidP="000F710E">
      <w:pPr>
        <w:jc w:val="both"/>
        <w:rPr>
          <w:color w:val="333333"/>
          <w:szCs w:val="24"/>
        </w:rPr>
      </w:pPr>
      <w:r w:rsidRPr="00D2238B">
        <w:rPr>
          <w:szCs w:val="24"/>
        </w:rPr>
        <w:t xml:space="preserve">• </w:t>
      </w:r>
      <w:r w:rsidRPr="00D2238B">
        <w:rPr>
          <w:rStyle w:val="hps"/>
          <w:color w:val="333333"/>
          <w:szCs w:val="24"/>
        </w:rPr>
        <w:t>Each</w:t>
      </w:r>
      <w:r w:rsidRPr="00D2238B">
        <w:rPr>
          <w:color w:val="333333"/>
          <w:szCs w:val="24"/>
        </w:rPr>
        <w:t xml:space="preserve"> deliverable </w:t>
      </w:r>
      <w:r w:rsidRPr="00D2238B">
        <w:rPr>
          <w:rStyle w:val="hps"/>
          <w:color w:val="333333"/>
          <w:szCs w:val="24"/>
        </w:rPr>
        <w:t>produced</w:t>
      </w:r>
      <w:r w:rsidRPr="00D2238B">
        <w:rPr>
          <w:color w:val="333333"/>
          <w:szCs w:val="24"/>
        </w:rPr>
        <w:t xml:space="preserve"> </w:t>
      </w:r>
      <w:r w:rsidRPr="00D2238B">
        <w:rPr>
          <w:rStyle w:val="hps"/>
          <w:color w:val="333333"/>
          <w:szCs w:val="24"/>
        </w:rPr>
        <w:t>by experts</w:t>
      </w:r>
      <w:r w:rsidRPr="00D2238B">
        <w:rPr>
          <w:color w:val="333333"/>
          <w:szCs w:val="24"/>
        </w:rPr>
        <w:t xml:space="preserve"> within the</w:t>
      </w:r>
      <w:r w:rsidRPr="00D2238B">
        <w:rPr>
          <w:rStyle w:val="hps"/>
          <w:color w:val="333333"/>
          <w:szCs w:val="24"/>
        </w:rPr>
        <w:t xml:space="preserve"> project framework</w:t>
      </w:r>
      <w:r w:rsidRPr="00D2238B">
        <w:rPr>
          <w:color w:val="333333"/>
          <w:szCs w:val="24"/>
        </w:rPr>
        <w:t xml:space="preserve"> </w:t>
      </w:r>
      <w:r w:rsidRPr="00D2238B">
        <w:rPr>
          <w:rStyle w:val="hps"/>
          <w:color w:val="333333"/>
          <w:szCs w:val="24"/>
        </w:rPr>
        <w:t>should be discussed and</w:t>
      </w:r>
      <w:r w:rsidRPr="00D2238B">
        <w:rPr>
          <w:color w:val="333333"/>
          <w:szCs w:val="24"/>
        </w:rPr>
        <w:t xml:space="preserve"> </w:t>
      </w:r>
      <w:r w:rsidRPr="00D2238B">
        <w:rPr>
          <w:rStyle w:val="hps"/>
          <w:color w:val="333333"/>
          <w:szCs w:val="24"/>
        </w:rPr>
        <w:t>published on the</w:t>
      </w:r>
      <w:r w:rsidRPr="00D2238B">
        <w:rPr>
          <w:color w:val="333333"/>
          <w:szCs w:val="24"/>
        </w:rPr>
        <w:t xml:space="preserve"> </w:t>
      </w:r>
      <w:r w:rsidRPr="00D2238B">
        <w:rPr>
          <w:rStyle w:val="hps"/>
          <w:color w:val="333333"/>
          <w:szCs w:val="24"/>
        </w:rPr>
        <w:t>web sites</w:t>
      </w:r>
      <w:r w:rsidRPr="00D2238B">
        <w:rPr>
          <w:color w:val="333333"/>
          <w:szCs w:val="24"/>
        </w:rPr>
        <w:t xml:space="preserve"> </w:t>
      </w:r>
      <w:r w:rsidRPr="00D2238B">
        <w:rPr>
          <w:rStyle w:val="hps"/>
          <w:color w:val="333333"/>
          <w:szCs w:val="24"/>
        </w:rPr>
        <w:t>and other</w:t>
      </w:r>
      <w:r w:rsidRPr="00D2238B">
        <w:rPr>
          <w:color w:val="333333"/>
          <w:szCs w:val="24"/>
        </w:rPr>
        <w:t xml:space="preserve"> </w:t>
      </w:r>
      <w:r w:rsidRPr="00D2238B">
        <w:rPr>
          <w:rStyle w:val="hps"/>
          <w:color w:val="333333"/>
          <w:szCs w:val="24"/>
        </w:rPr>
        <w:t>media. This</w:t>
      </w:r>
      <w:r w:rsidRPr="00D2238B">
        <w:rPr>
          <w:color w:val="333333"/>
          <w:szCs w:val="24"/>
        </w:rPr>
        <w:t xml:space="preserve"> </w:t>
      </w:r>
      <w:r w:rsidRPr="00D2238B">
        <w:rPr>
          <w:rStyle w:val="hps"/>
          <w:color w:val="333333"/>
          <w:szCs w:val="24"/>
        </w:rPr>
        <w:t>will promote the</w:t>
      </w:r>
      <w:r w:rsidRPr="00D2238B">
        <w:rPr>
          <w:color w:val="333333"/>
          <w:szCs w:val="24"/>
        </w:rPr>
        <w:t xml:space="preserve"> </w:t>
      </w:r>
      <w:r w:rsidRPr="00D2238B">
        <w:rPr>
          <w:rStyle w:val="hps"/>
          <w:color w:val="333333"/>
          <w:szCs w:val="24"/>
        </w:rPr>
        <w:t>dissemination of information</w:t>
      </w:r>
      <w:r w:rsidRPr="00D2238B">
        <w:rPr>
          <w:color w:val="333333"/>
          <w:szCs w:val="24"/>
        </w:rPr>
        <w:t xml:space="preserve"> among</w:t>
      </w:r>
      <w:r w:rsidRPr="00D2238B">
        <w:rPr>
          <w:rStyle w:val="hps"/>
          <w:color w:val="333333"/>
          <w:szCs w:val="24"/>
        </w:rPr>
        <w:t xml:space="preserve"> all the</w:t>
      </w:r>
      <w:r w:rsidRPr="00D2238B">
        <w:rPr>
          <w:color w:val="333333"/>
          <w:szCs w:val="24"/>
        </w:rPr>
        <w:t xml:space="preserve"> </w:t>
      </w:r>
      <w:r w:rsidRPr="00D2238B">
        <w:rPr>
          <w:rStyle w:val="hps"/>
          <w:color w:val="333333"/>
          <w:szCs w:val="24"/>
        </w:rPr>
        <w:t>stakeholders</w:t>
      </w:r>
      <w:r w:rsidRPr="00D2238B">
        <w:rPr>
          <w:color w:val="333333"/>
          <w:szCs w:val="24"/>
        </w:rPr>
        <w:t xml:space="preserve">, including NGOs, private sector, </w:t>
      </w:r>
      <w:r w:rsidRPr="00D2238B">
        <w:rPr>
          <w:rStyle w:val="hps"/>
          <w:color w:val="333333"/>
          <w:szCs w:val="24"/>
        </w:rPr>
        <w:t>government agencies,</w:t>
      </w:r>
      <w:r w:rsidRPr="00D2238B">
        <w:rPr>
          <w:color w:val="333333"/>
          <w:szCs w:val="24"/>
        </w:rPr>
        <w:t xml:space="preserve"> </w:t>
      </w:r>
      <w:r w:rsidRPr="00D2238B">
        <w:rPr>
          <w:rStyle w:val="hps"/>
          <w:color w:val="333333"/>
          <w:szCs w:val="24"/>
        </w:rPr>
        <w:t>local governments</w:t>
      </w:r>
      <w:r w:rsidRPr="00D2238B">
        <w:rPr>
          <w:color w:val="333333"/>
          <w:szCs w:val="24"/>
        </w:rPr>
        <w:t>, as well as</w:t>
      </w:r>
      <w:r w:rsidRPr="00D2238B">
        <w:rPr>
          <w:rStyle w:val="hps"/>
          <w:color w:val="333333"/>
          <w:szCs w:val="24"/>
        </w:rPr>
        <w:t xml:space="preserve"> their participation</w:t>
      </w:r>
      <w:r w:rsidRPr="00D2238B">
        <w:rPr>
          <w:color w:val="333333"/>
          <w:szCs w:val="24"/>
        </w:rPr>
        <w:t xml:space="preserve"> </w:t>
      </w:r>
      <w:r w:rsidRPr="00D2238B">
        <w:rPr>
          <w:rStyle w:val="hps"/>
          <w:color w:val="333333"/>
          <w:szCs w:val="24"/>
        </w:rPr>
        <w:t>in the project implementation process</w:t>
      </w:r>
      <w:r w:rsidRPr="00D2238B">
        <w:rPr>
          <w:color w:val="333333"/>
          <w:szCs w:val="24"/>
        </w:rPr>
        <w:t>.</w:t>
      </w:r>
    </w:p>
    <w:p w:rsidR="00B45441" w:rsidRPr="00D2238B" w:rsidRDefault="00B45441" w:rsidP="000F710E">
      <w:pPr>
        <w:jc w:val="both"/>
        <w:rPr>
          <w:szCs w:val="24"/>
        </w:rPr>
      </w:pPr>
      <w:r w:rsidRPr="00D2238B">
        <w:rPr>
          <w:szCs w:val="24"/>
        </w:rPr>
        <w:t xml:space="preserve">• </w:t>
      </w:r>
      <w:r w:rsidRPr="00D2238B">
        <w:rPr>
          <w:rStyle w:val="hps"/>
          <w:color w:val="333333"/>
          <w:szCs w:val="24"/>
        </w:rPr>
        <w:t>Upon completion of the</w:t>
      </w:r>
      <w:r w:rsidRPr="00D2238B">
        <w:rPr>
          <w:color w:val="333333"/>
          <w:szCs w:val="24"/>
        </w:rPr>
        <w:t xml:space="preserve"> </w:t>
      </w:r>
      <w:r w:rsidRPr="00D2238B">
        <w:rPr>
          <w:rStyle w:val="hps"/>
          <w:color w:val="333333"/>
          <w:szCs w:val="24"/>
        </w:rPr>
        <w:t>ongoing</w:t>
      </w:r>
      <w:r w:rsidRPr="00D2238B">
        <w:rPr>
          <w:color w:val="333333"/>
          <w:szCs w:val="24"/>
        </w:rPr>
        <w:t xml:space="preserve"> </w:t>
      </w:r>
      <w:r w:rsidRPr="00D2238B">
        <w:rPr>
          <w:rStyle w:val="hps"/>
          <w:color w:val="333333"/>
          <w:szCs w:val="24"/>
        </w:rPr>
        <w:t>reorganization</w:t>
      </w:r>
      <w:r w:rsidRPr="00D2238B">
        <w:rPr>
          <w:color w:val="333333"/>
          <w:szCs w:val="24"/>
        </w:rPr>
        <w:t xml:space="preserve"> </w:t>
      </w:r>
      <w:r w:rsidRPr="00D2238B">
        <w:rPr>
          <w:rStyle w:val="hps"/>
          <w:color w:val="333333"/>
          <w:szCs w:val="24"/>
        </w:rPr>
        <w:t>of the Government</w:t>
      </w:r>
      <w:r w:rsidRPr="00D2238B">
        <w:rPr>
          <w:color w:val="333333"/>
          <w:szCs w:val="24"/>
        </w:rPr>
        <w:t xml:space="preserve">, it will be necessary </w:t>
      </w:r>
      <w:r w:rsidRPr="00D2238B">
        <w:rPr>
          <w:rStyle w:val="hps"/>
          <w:color w:val="333333"/>
          <w:szCs w:val="24"/>
        </w:rPr>
        <w:t>to provide</w:t>
      </w:r>
      <w:r w:rsidRPr="00D2238B">
        <w:rPr>
          <w:color w:val="333333"/>
          <w:szCs w:val="24"/>
        </w:rPr>
        <w:t xml:space="preserve"> the new participants with an </w:t>
      </w:r>
      <w:r w:rsidRPr="00D2238B">
        <w:rPr>
          <w:rStyle w:val="hps"/>
          <w:color w:val="333333"/>
          <w:szCs w:val="24"/>
        </w:rPr>
        <w:t>opportunity</w:t>
      </w:r>
      <w:r w:rsidRPr="00D2238B">
        <w:rPr>
          <w:color w:val="333333"/>
          <w:szCs w:val="24"/>
        </w:rPr>
        <w:t xml:space="preserve"> </w:t>
      </w:r>
      <w:r w:rsidRPr="00D2238B">
        <w:rPr>
          <w:rStyle w:val="hps"/>
          <w:color w:val="333333"/>
          <w:szCs w:val="24"/>
        </w:rPr>
        <w:t>to maintain</w:t>
      </w:r>
      <w:r w:rsidRPr="00D2238B">
        <w:rPr>
          <w:color w:val="333333"/>
          <w:szCs w:val="24"/>
        </w:rPr>
        <w:t xml:space="preserve"> </w:t>
      </w:r>
      <w:r w:rsidRPr="00D2238B">
        <w:rPr>
          <w:rStyle w:val="hps"/>
          <w:color w:val="333333"/>
          <w:szCs w:val="24"/>
        </w:rPr>
        <w:t>the institutional</w:t>
      </w:r>
      <w:r w:rsidRPr="00D2238B">
        <w:rPr>
          <w:color w:val="333333"/>
          <w:szCs w:val="24"/>
        </w:rPr>
        <w:t xml:space="preserve"> </w:t>
      </w:r>
      <w:r w:rsidRPr="00D2238B">
        <w:rPr>
          <w:rStyle w:val="hps"/>
          <w:color w:val="333333"/>
          <w:szCs w:val="24"/>
        </w:rPr>
        <w:t>memory for the</w:t>
      </w:r>
      <w:r w:rsidRPr="00D2238B">
        <w:rPr>
          <w:color w:val="333333"/>
          <w:szCs w:val="24"/>
        </w:rPr>
        <w:t xml:space="preserve"> </w:t>
      </w:r>
      <w:r w:rsidRPr="00D2238B">
        <w:rPr>
          <w:rStyle w:val="hps"/>
          <w:color w:val="333333"/>
          <w:szCs w:val="24"/>
        </w:rPr>
        <w:t>continued participation in the implementation.</w:t>
      </w:r>
    </w:p>
    <w:p w:rsidR="00B45441" w:rsidRPr="00D2238B" w:rsidRDefault="00B45441" w:rsidP="000F710E">
      <w:pPr>
        <w:jc w:val="both"/>
        <w:rPr>
          <w:snapToGrid w:val="0"/>
          <w:szCs w:val="24"/>
        </w:rPr>
      </w:pPr>
      <w:r w:rsidRPr="00D2238B">
        <w:rPr>
          <w:szCs w:val="24"/>
        </w:rPr>
        <w:t>• Since</w:t>
      </w:r>
      <w:r w:rsidRPr="00D2238B">
        <w:rPr>
          <w:snapToGrid w:val="0"/>
          <w:szCs w:val="24"/>
        </w:rPr>
        <w:t xml:space="preserve"> POPs-pesticide landfills are unsecured, it is required to undertake activities to</w:t>
      </w:r>
      <w:r w:rsidRPr="00D2238B">
        <w:rPr>
          <w:rStyle w:val="hps"/>
          <w:color w:val="333333"/>
          <w:szCs w:val="24"/>
        </w:rPr>
        <w:t xml:space="preserve"> provide</w:t>
      </w:r>
      <w:r w:rsidRPr="00D2238B">
        <w:rPr>
          <w:color w:val="333333"/>
          <w:szCs w:val="24"/>
        </w:rPr>
        <w:t xml:space="preserve"> the </w:t>
      </w:r>
      <w:r w:rsidRPr="00D2238B">
        <w:rPr>
          <w:rStyle w:val="hps"/>
          <w:color w:val="333333"/>
          <w:szCs w:val="24"/>
        </w:rPr>
        <w:t>safe storage; for</w:t>
      </w:r>
      <w:r w:rsidRPr="00D2238B">
        <w:rPr>
          <w:color w:val="333333"/>
          <w:szCs w:val="24"/>
        </w:rPr>
        <w:t xml:space="preserve"> </w:t>
      </w:r>
      <w:r w:rsidRPr="00D2238B">
        <w:rPr>
          <w:rStyle w:val="hps"/>
          <w:color w:val="333333"/>
          <w:szCs w:val="24"/>
        </w:rPr>
        <w:t>this purpose, the activities</w:t>
      </w:r>
      <w:r w:rsidRPr="00D2238B">
        <w:rPr>
          <w:color w:val="333333"/>
          <w:szCs w:val="24"/>
        </w:rPr>
        <w:t xml:space="preserve"> </w:t>
      </w:r>
      <w:r w:rsidRPr="00D2238B">
        <w:rPr>
          <w:rStyle w:val="hps"/>
          <w:color w:val="333333"/>
          <w:szCs w:val="24"/>
        </w:rPr>
        <w:t>should be</w:t>
      </w:r>
      <w:r w:rsidRPr="00D2238B">
        <w:rPr>
          <w:color w:val="333333"/>
          <w:szCs w:val="24"/>
        </w:rPr>
        <w:t xml:space="preserve"> </w:t>
      </w:r>
      <w:r w:rsidRPr="00D2238B">
        <w:rPr>
          <w:rStyle w:val="hps"/>
          <w:color w:val="333333"/>
          <w:szCs w:val="24"/>
        </w:rPr>
        <w:t>carried out in close</w:t>
      </w:r>
      <w:r w:rsidRPr="00D2238B">
        <w:rPr>
          <w:color w:val="333333"/>
          <w:szCs w:val="24"/>
        </w:rPr>
        <w:t xml:space="preserve"> </w:t>
      </w:r>
      <w:r w:rsidRPr="00D2238B">
        <w:rPr>
          <w:rStyle w:val="hps"/>
          <w:color w:val="333333"/>
          <w:szCs w:val="24"/>
        </w:rPr>
        <w:t>cooperation with the Ministry</w:t>
      </w:r>
      <w:r w:rsidRPr="00D2238B">
        <w:rPr>
          <w:color w:val="333333"/>
          <w:szCs w:val="24"/>
        </w:rPr>
        <w:t xml:space="preserve"> </w:t>
      </w:r>
      <w:r w:rsidRPr="00D2238B">
        <w:rPr>
          <w:rStyle w:val="hps"/>
          <w:color w:val="333333"/>
          <w:szCs w:val="24"/>
        </w:rPr>
        <w:t>of Finance</w:t>
      </w:r>
      <w:r w:rsidRPr="00D2238B">
        <w:rPr>
          <w:color w:val="333333"/>
          <w:szCs w:val="24"/>
        </w:rPr>
        <w:t xml:space="preserve"> </w:t>
      </w:r>
      <w:r w:rsidRPr="00D2238B">
        <w:rPr>
          <w:rStyle w:val="hps"/>
          <w:color w:val="333333"/>
          <w:szCs w:val="24"/>
        </w:rPr>
        <w:t>to mobilize funds or</w:t>
      </w:r>
      <w:r w:rsidRPr="00D2238B">
        <w:rPr>
          <w:color w:val="333333"/>
          <w:szCs w:val="24"/>
        </w:rPr>
        <w:t xml:space="preserve"> help addressing the problem by </w:t>
      </w:r>
      <w:r w:rsidRPr="00D2238B">
        <w:rPr>
          <w:rStyle w:val="hps"/>
          <w:color w:val="333333"/>
          <w:szCs w:val="24"/>
        </w:rPr>
        <w:t>sending</w:t>
      </w:r>
      <w:r w:rsidRPr="00D2238B">
        <w:rPr>
          <w:color w:val="333333"/>
          <w:szCs w:val="24"/>
        </w:rPr>
        <w:t xml:space="preserve"> </w:t>
      </w:r>
      <w:r w:rsidRPr="00D2238B">
        <w:rPr>
          <w:rStyle w:val="hps"/>
          <w:color w:val="333333"/>
          <w:szCs w:val="24"/>
        </w:rPr>
        <w:t>the toxic waste materials</w:t>
      </w:r>
      <w:r w:rsidRPr="00D2238B">
        <w:rPr>
          <w:color w:val="333333"/>
          <w:szCs w:val="24"/>
        </w:rPr>
        <w:t xml:space="preserve"> </w:t>
      </w:r>
      <w:r w:rsidRPr="00D2238B">
        <w:rPr>
          <w:rStyle w:val="hps"/>
          <w:color w:val="333333"/>
          <w:szCs w:val="24"/>
        </w:rPr>
        <w:t>for disposal</w:t>
      </w:r>
      <w:r w:rsidRPr="00D2238B">
        <w:rPr>
          <w:color w:val="333333"/>
          <w:szCs w:val="24"/>
        </w:rPr>
        <w:t xml:space="preserve"> </w:t>
      </w:r>
      <w:r w:rsidRPr="00D2238B">
        <w:rPr>
          <w:rStyle w:val="hps"/>
          <w:color w:val="333333"/>
          <w:szCs w:val="24"/>
        </w:rPr>
        <w:t>in other</w:t>
      </w:r>
      <w:r w:rsidRPr="00D2238B">
        <w:rPr>
          <w:color w:val="333333"/>
          <w:szCs w:val="24"/>
        </w:rPr>
        <w:t xml:space="preserve"> </w:t>
      </w:r>
      <w:r w:rsidRPr="00D2238B">
        <w:rPr>
          <w:rStyle w:val="hps"/>
          <w:color w:val="333333"/>
          <w:szCs w:val="24"/>
        </w:rPr>
        <w:t>countries.</w:t>
      </w:r>
      <w:r w:rsidRPr="00D2238B">
        <w:rPr>
          <w:color w:val="333333"/>
          <w:szCs w:val="24"/>
        </w:rPr>
        <w:t xml:space="preserve"> </w:t>
      </w:r>
      <w:r w:rsidRPr="00D2238B">
        <w:rPr>
          <w:snapToGrid w:val="0"/>
          <w:szCs w:val="24"/>
        </w:rPr>
        <w:t>The POPs National Plan # 371 of 3.07.06 has a provision for this issue.</w:t>
      </w:r>
    </w:p>
    <w:p w:rsidR="00B45441" w:rsidRPr="00D2238B" w:rsidRDefault="00B45441" w:rsidP="000F710E">
      <w:pPr>
        <w:jc w:val="both"/>
        <w:rPr>
          <w:snapToGrid w:val="0"/>
          <w:szCs w:val="24"/>
        </w:rPr>
      </w:pPr>
      <w:r w:rsidRPr="00D2238B">
        <w:rPr>
          <w:szCs w:val="24"/>
        </w:rPr>
        <w:t xml:space="preserve">• </w:t>
      </w:r>
      <w:r w:rsidRPr="00D2238B">
        <w:rPr>
          <w:snapToGrid w:val="0"/>
          <w:szCs w:val="24"/>
        </w:rPr>
        <w:t>Organization of trainings, workshops and round table discussions should be continued, so that more stakeholders are involved and could be consulted and trained.</w:t>
      </w:r>
    </w:p>
    <w:p w:rsidR="00B45441" w:rsidRPr="00D2238B" w:rsidRDefault="00B45441" w:rsidP="000F710E">
      <w:pPr>
        <w:jc w:val="both"/>
        <w:rPr>
          <w:snapToGrid w:val="0"/>
          <w:szCs w:val="24"/>
        </w:rPr>
      </w:pPr>
      <w:r w:rsidRPr="00D2238B">
        <w:rPr>
          <w:szCs w:val="24"/>
        </w:rPr>
        <w:t xml:space="preserve">• </w:t>
      </w:r>
      <w:r w:rsidRPr="00D2238B">
        <w:rPr>
          <w:snapToGrid w:val="0"/>
          <w:szCs w:val="24"/>
        </w:rPr>
        <w:t xml:space="preserve">The draft Regulation on Interagency Coordination Committee, the draft Order of the Prime Minister and justification certificate to the Order have been prepared. The documents have been agreed upon and submitted to the Government for approval. Due to the Government restructuring, establishment of the new agencies requires again amendments and consultations.   </w:t>
      </w:r>
    </w:p>
    <w:p w:rsidR="00B45441" w:rsidRPr="00D2238B" w:rsidRDefault="00B45441" w:rsidP="000F710E">
      <w:pPr>
        <w:jc w:val="both"/>
        <w:rPr>
          <w:snapToGrid w:val="0"/>
          <w:szCs w:val="24"/>
        </w:rPr>
      </w:pPr>
      <w:r w:rsidRPr="00D2238B">
        <w:rPr>
          <w:szCs w:val="24"/>
        </w:rPr>
        <w:t xml:space="preserve">• </w:t>
      </w:r>
      <w:r w:rsidRPr="00D2238B">
        <w:rPr>
          <w:snapToGrid w:val="0"/>
          <w:szCs w:val="24"/>
        </w:rPr>
        <w:t xml:space="preserve">Preliminary assessment of the links between environment and health has been conducted; the review has been developed and discussed at the round table meeting.  Unfortunately, it is difficult to detect the direct impact of the environment on human health, since there have been no specialized studies conducted in this field.  The project intends to include this work into the SMC National Plan to attract potential donors. </w:t>
      </w:r>
    </w:p>
    <w:p w:rsidR="00B45441" w:rsidRPr="00D2238B" w:rsidRDefault="00B45441" w:rsidP="000F710E">
      <w:pPr>
        <w:jc w:val="both"/>
        <w:rPr>
          <w:szCs w:val="24"/>
        </w:rPr>
      </w:pPr>
      <w:r w:rsidRPr="00D2238B">
        <w:rPr>
          <w:szCs w:val="24"/>
        </w:rPr>
        <w:t>• Draft</w:t>
      </w:r>
      <w:r w:rsidRPr="00D2238B">
        <w:rPr>
          <w:color w:val="333333"/>
          <w:szCs w:val="24"/>
        </w:rPr>
        <w:t xml:space="preserve"> </w:t>
      </w:r>
      <w:r w:rsidRPr="00D2238B">
        <w:rPr>
          <w:rStyle w:val="hps"/>
          <w:color w:val="333333"/>
          <w:szCs w:val="24"/>
        </w:rPr>
        <w:t>National</w:t>
      </w:r>
      <w:r w:rsidRPr="00D2238B">
        <w:rPr>
          <w:color w:val="333333"/>
          <w:szCs w:val="24"/>
        </w:rPr>
        <w:t xml:space="preserve"> </w:t>
      </w:r>
      <w:r w:rsidRPr="00D2238B">
        <w:rPr>
          <w:rStyle w:val="hpsalt-edited"/>
          <w:color w:val="333333"/>
          <w:szCs w:val="24"/>
        </w:rPr>
        <w:t>Review</w:t>
      </w:r>
      <w:r w:rsidRPr="00D2238B">
        <w:rPr>
          <w:color w:val="333333"/>
          <w:szCs w:val="24"/>
        </w:rPr>
        <w:t xml:space="preserve"> </w:t>
      </w:r>
      <w:r w:rsidRPr="00D2238B">
        <w:rPr>
          <w:rStyle w:val="hps"/>
          <w:color w:val="333333"/>
          <w:szCs w:val="24"/>
        </w:rPr>
        <w:t>of Chemicals Management Situation</w:t>
      </w:r>
      <w:r w:rsidRPr="00D2238B">
        <w:rPr>
          <w:color w:val="333333"/>
          <w:szCs w:val="24"/>
        </w:rPr>
        <w:t xml:space="preserve"> </w:t>
      </w:r>
      <w:r w:rsidRPr="00D2238B">
        <w:rPr>
          <w:rStyle w:val="hps"/>
          <w:color w:val="333333"/>
          <w:szCs w:val="24"/>
        </w:rPr>
        <w:t>has been developed within the evaluated period. However, the</w:t>
      </w:r>
      <w:r w:rsidRPr="00D2238B">
        <w:rPr>
          <w:color w:val="333333"/>
          <w:szCs w:val="24"/>
        </w:rPr>
        <w:t xml:space="preserve"> R</w:t>
      </w:r>
      <w:r w:rsidRPr="00D2238B">
        <w:rPr>
          <w:rStyle w:val="hps"/>
          <w:color w:val="333333"/>
          <w:szCs w:val="24"/>
        </w:rPr>
        <w:t>eview should</w:t>
      </w:r>
      <w:r w:rsidRPr="00D2238B">
        <w:rPr>
          <w:color w:val="333333"/>
          <w:szCs w:val="24"/>
        </w:rPr>
        <w:t xml:space="preserve"> </w:t>
      </w:r>
      <w:r w:rsidRPr="00D2238B">
        <w:rPr>
          <w:rStyle w:val="hps"/>
          <w:color w:val="333333"/>
          <w:szCs w:val="24"/>
        </w:rPr>
        <w:t>be supplemented by</w:t>
      </w:r>
      <w:r w:rsidRPr="00D2238B">
        <w:rPr>
          <w:color w:val="333333"/>
          <w:szCs w:val="24"/>
        </w:rPr>
        <w:t xml:space="preserve"> justification of</w:t>
      </w:r>
      <w:r w:rsidRPr="00D2238B">
        <w:rPr>
          <w:rStyle w:val="hps"/>
          <w:color w:val="333333"/>
          <w:szCs w:val="24"/>
        </w:rPr>
        <w:t xml:space="preserve"> the selected</w:t>
      </w:r>
      <w:r w:rsidRPr="00D2238B">
        <w:rPr>
          <w:color w:val="333333"/>
          <w:szCs w:val="24"/>
        </w:rPr>
        <w:t xml:space="preserve"> </w:t>
      </w:r>
      <w:r w:rsidRPr="00D2238B">
        <w:rPr>
          <w:rStyle w:val="hps"/>
          <w:color w:val="333333"/>
          <w:szCs w:val="24"/>
        </w:rPr>
        <w:t>priorities and</w:t>
      </w:r>
      <w:r w:rsidRPr="00D2238B">
        <w:rPr>
          <w:color w:val="333333"/>
          <w:szCs w:val="24"/>
        </w:rPr>
        <w:t xml:space="preserve"> the</w:t>
      </w:r>
      <w:r w:rsidRPr="00D2238B">
        <w:rPr>
          <w:rStyle w:val="hps"/>
          <w:color w:val="333333"/>
          <w:szCs w:val="24"/>
        </w:rPr>
        <w:t xml:space="preserve"> results</w:t>
      </w:r>
      <w:r w:rsidRPr="00D2238B">
        <w:rPr>
          <w:color w:val="333333"/>
          <w:szCs w:val="24"/>
        </w:rPr>
        <w:t xml:space="preserve"> </w:t>
      </w:r>
      <w:r w:rsidRPr="00D2238B">
        <w:rPr>
          <w:rStyle w:val="hps"/>
          <w:color w:val="333333"/>
          <w:szCs w:val="24"/>
        </w:rPr>
        <w:t>of conducted cost-benefit analysis</w:t>
      </w:r>
      <w:r w:rsidRPr="00D2238B">
        <w:rPr>
          <w:color w:val="333333"/>
          <w:szCs w:val="24"/>
        </w:rPr>
        <w:t xml:space="preserve"> </w:t>
      </w:r>
      <w:r w:rsidRPr="00D2238B">
        <w:rPr>
          <w:rStyle w:val="hps"/>
          <w:color w:val="333333"/>
          <w:szCs w:val="24"/>
        </w:rPr>
        <w:t>that requires</w:t>
      </w:r>
      <w:r w:rsidRPr="00D2238B">
        <w:rPr>
          <w:color w:val="333333"/>
          <w:szCs w:val="24"/>
        </w:rPr>
        <w:t xml:space="preserve"> </w:t>
      </w:r>
      <w:r w:rsidRPr="00D2238B">
        <w:rPr>
          <w:rStyle w:val="hps"/>
          <w:color w:val="333333"/>
          <w:szCs w:val="24"/>
        </w:rPr>
        <w:t>further studies</w:t>
      </w:r>
      <w:r w:rsidRPr="00D2238B">
        <w:rPr>
          <w:color w:val="333333"/>
          <w:szCs w:val="24"/>
        </w:rPr>
        <w:t xml:space="preserve"> </w:t>
      </w:r>
      <w:r w:rsidRPr="00D2238B">
        <w:rPr>
          <w:rStyle w:val="hps"/>
          <w:color w:val="333333"/>
          <w:szCs w:val="24"/>
        </w:rPr>
        <w:t>and discussions,</w:t>
      </w:r>
      <w:r w:rsidRPr="00D2238B">
        <w:rPr>
          <w:color w:val="333333"/>
          <w:szCs w:val="24"/>
        </w:rPr>
        <w:t xml:space="preserve"> </w:t>
      </w:r>
      <w:r w:rsidRPr="00D2238B">
        <w:rPr>
          <w:rStyle w:val="hps"/>
          <w:color w:val="333333"/>
          <w:szCs w:val="24"/>
        </w:rPr>
        <w:t>in particular</w:t>
      </w:r>
      <w:r w:rsidRPr="00D2238B">
        <w:rPr>
          <w:color w:val="333333"/>
          <w:szCs w:val="24"/>
        </w:rPr>
        <w:t xml:space="preserve"> </w:t>
      </w:r>
      <w:r w:rsidRPr="00D2238B">
        <w:rPr>
          <w:rStyle w:val="hps"/>
          <w:color w:val="333333"/>
          <w:szCs w:val="24"/>
        </w:rPr>
        <w:t>with the Ministry</w:t>
      </w:r>
      <w:r w:rsidRPr="00D2238B">
        <w:rPr>
          <w:color w:val="333333"/>
          <w:szCs w:val="24"/>
        </w:rPr>
        <w:t xml:space="preserve"> </w:t>
      </w:r>
      <w:r w:rsidRPr="00D2238B">
        <w:rPr>
          <w:rStyle w:val="hps"/>
          <w:color w:val="333333"/>
          <w:szCs w:val="24"/>
        </w:rPr>
        <w:t>of Finance.</w:t>
      </w:r>
    </w:p>
    <w:p w:rsidR="00B45441" w:rsidRPr="00D2238B" w:rsidRDefault="00B45441" w:rsidP="000F710E">
      <w:pPr>
        <w:jc w:val="both"/>
        <w:rPr>
          <w:snapToGrid w:val="0"/>
          <w:szCs w:val="24"/>
        </w:rPr>
      </w:pPr>
      <w:r w:rsidRPr="00D2238B">
        <w:rPr>
          <w:szCs w:val="24"/>
        </w:rPr>
        <w:t xml:space="preserve">• </w:t>
      </w:r>
      <w:r w:rsidRPr="00D2238B">
        <w:rPr>
          <w:snapToGrid w:val="0"/>
          <w:szCs w:val="24"/>
        </w:rPr>
        <w:t xml:space="preserve">International Consultant has been hired to assist in preparation and summarizing of the international practices materials and resource mobilization activities for the SMC objectives. The Review of International Experiences applicable to </w:t>
      </w:r>
      <w:smartTag w:uri="urn:schemas-microsoft-com:office:smarttags" w:element="place">
        <w:smartTag w:uri="urn:schemas-microsoft-com:office:smarttags" w:element="country-region">
          <w:r w:rsidRPr="00D2238B">
            <w:rPr>
              <w:snapToGrid w:val="0"/>
              <w:szCs w:val="24"/>
            </w:rPr>
            <w:t>Kyrgyzstan</w:t>
          </w:r>
        </w:smartTag>
      </w:smartTag>
      <w:r w:rsidRPr="00D2238B">
        <w:rPr>
          <w:snapToGrid w:val="0"/>
          <w:szCs w:val="24"/>
        </w:rPr>
        <w:t xml:space="preserve"> is being published. The project proposal on unintentional POPs releases has been developed; the proposal has been supported by  </w:t>
      </w:r>
      <w:r w:rsidRPr="00D2238B">
        <w:rPr>
          <w:snapToGrid w:val="0"/>
          <w:szCs w:val="24"/>
        </w:rPr>
        <w:lastRenderedPageBreak/>
        <w:t xml:space="preserve">the GEF Focal Point in </w:t>
      </w:r>
      <w:smartTag w:uri="urn:schemas-microsoft-com:office:smarttags" w:element="place">
        <w:smartTag w:uri="urn:schemas-microsoft-com:office:smarttags" w:element="country-region">
          <w:r w:rsidRPr="00D2238B">
            <w:rPr>
              <w:snapToGrid w:val="0"/>
              <w:szCs w:val="24"/>
            </w:rPr>
            <w:t>Kyrgyzstan</w:t>
          </w:r>
        </w:smartTag>
      </w:smartTag>
      <w:r w:rsidRPr="00D2238B">
        <w:rPr>
          <w:snapToGrid w:val="0"/>
          <w:szCs w:val="24"/>
        </w:rPr>
        <w:t xml:space="preserve"> and is currently on finalization stage. . </w:t>
      </w:r>
      <w:r w:rsidRPr="00D2238B">
        <w:rPr>
          <w:rStyle w:val="hps"/>
          <w:color w:val="333333"/>
          <w:szCs w:val="24"/>
        </w:rPr>
        <w:t>The efforts</w:t>
      </w:r>
      <w:r w:rsidRPr="00D2238B">
        <w:rPr>
          <w:color w:val="333333"/>
          <w:szCs w:val="24"/>
        </w:rPr>
        <w:t xml:space="preserve"> </w:t>
      </w:r>
      <w:r w:rsidRPr="00D2238B">
        <w:rPr>
          <w:rStyle w:val="hps"/>
          <w:color w:val="333333"/>
          <w:szCs w:val="24"/>
        </w:rPr>
        <w:t>towards resource mobilization</w:t>
      </w:r>
      <w:r w:rsidRPr="00D2238B">
        <w:rPr>
          <w:color w:val="333333"/>
          <w:szCs w:val="24"/>
        </w:rPr>
        <w:t xml:space="preserve"> </w:t>
      </w:r>
      <w:r w:rsidRPr="00D2238B">
        <w:rPr>
          <w:rStyle w:val="hps"/>
          <w:color w:val="333333"/>
          <w:szCs w:val="24"/>
        </w:rPr>
        <w:t>and</w:t>
      </w:r>
      <w:r w:rsidRPr="00D2238B">
        <w:rPr>
          <w:color w:val="333333"/>
          <w:szCs w:val="24"/>
        </w:rPr>
        <w:t xml:space="preserve"> </w:t>
      </w:r>
      <w:r w:rsidRPr="00D2238B">
        <w:rPr>
          <w:rStyle w:val="hps"/>
          <w:color w:val="333333"/>
          <w:szCs w:val="24"/>
        </w:rPr>
        <w:t>integration of the</w:t>
      </w:r>
      <w:r w:rsidRPr="00D2238B">
        <w:rPr>
          <w:color w:val="333333"/>
          <w:szCs w:val="24"/>
        </w:rPr>
        <w:t xml:space="preserve"> </w:t>
      </w:r>
      <w:r w:rsidRPr="00D2238B">
        <w:rPr>
          <w:rStyle w:val="hps"/>
          <w:color w:val="333333"/>
          <w:szCs w:val="24"/>
        </w:rPr>
        <w:t>best practices</w:t>
      </w:r>
      <w:r w:rsidRPr="00D2238B">
        <w:rPr>
          <w:color w:val="333333"/>
          <w:szCs w:val="24"/>
        </w:rPr>
        <w:t xml:space="preserve"> of </w:t>
      </w:r>
      <w:r w:rsidRPr="00D2238B">
        <w:rPr>
          <w:rStyle w:val="hps"/>
          <w:color w:val="333333"/>
          <w:szCs w:val="24"/>
        </w:rPr>
        <w:t>other countries should be continued.</w:t>
      </w:r>
    </w:p>
    <w:p w:rsidR="00B45441" w:rsidRPr="00D2238B" w:rsidRDefault="00B45441" w:rsidP="000F710E">
      <w:pPr>
        <w:jc w:val="both"/>
        <w:rPr>
          <w:snapToGrid w:val="0"/>
          <w:szCs w:val="24"/>
        </w:rPr>
      </w:pPr>
      <w:r w:rsidRPr="00D2238B">
        <w:rPr>
          <w:szCs w:val="24"/>
        </w:rPr>
        <w:t xml:space="preserve">• </w:t>
      </w:r>
      <w:r w:rsidRPr="00D2238B">
        <w:rPr>
          <w:snapToGrid w:val="0"/>
          <w:szCs w:val="24"/>
        </w:rPr>
        <w:t>The project has integrated the SMC issues into the country mid-term development programme for 2012-2014.  But currently, the strategic mid-term sectoral plans and programmes are being developed and it is therefore necessary to direct the SMC integration efforts to these plans and programmes through development of specific proposals and increased cooperation with the stakeholders in this direction</w:t>
      </w:r>
    </w:p>
    <w:p w:rsidR="00B45441" w:rsidRPr="00D2238B" w:rsidRDefault="00B45441" w:rsidP="000F710E">
      <w:pPr>
        <w:jc w:val="both"/>
        <w:rPr>
          <w:snapToGrid w:val="0"/>
          <w:szCs w:val="24"/>
        </w:rPr>
      </w:pPr>
      <w:r w:rsidRPr="00D2238B">
        <w:rPr>
          <w:szCs w:val="24"/>
        </w:rPr>
        <w:t xml:space="preserve">• </w:t>
      </w:r>
      <w:r w:rsidRPr="00D2238B">
        <w:rPr>
          <w:snapToGrid w:val="0"/>
          <w:szCs w:val="24"/>
        </w:rPr>
        <w:t xml:space="preserve">The project has been collaborating with the GEF/UNDP project “Management and disposal of PCBs” and has established the joint Project Board to address the main issues of planning and reporting, conduct joint trainings, as well as address the most important issues of both projects.  It is required to continue this work and collaboration with other projects and programmes. </w:t>
      </w: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375058" w:rsidRDefault="00375058"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AE5785" w:rsidRDefault="00AE5785" w:rsidP="000F710E">
      <w:pPr>
        <w:jc w:val="both"/>
      </w:pPr>
    </w:p>
    <w:p w:rsidR="00565B62" w:rsidRDefault="00565B62" w:rsidP="000F710E">
      <w:pPr>
        <w:jc w:val="both"/>
        <w:sectPr w:rsidR="00565B62" w:rsidSect="008D75F8">
          <w:pgSz w:w="11906" w:h="16838"/>
          <w:pgMar w:top="1134" w:right="850" w:bottom="1134" w:left="1701" w:header="708" w:footer="708" w:gutter="0"/>
          <w:cols w:space="708"/>
          <w:docGrid w:linePitch="360"/>
        </w:sectPr>
      </w:pPr>
    </w:p>
    <w:p w:rsidR="00AE5785" w:rsidRDefault="00297098" w:rsidP="000F710E">
      <w:pPr>
        <w:numPr>
          <w:ilvl w:val="0"/>
          <w:numId w:val="47"/>
        </w:numPr>
        <w:jc w:val="both"/>
        <w:rPr>
          <w:b/>
          <w:sz w:val="28"/>
          <w:szCs w:val="28"/>
        </w:rPr>
      </w:pPr>
      <w:r>
        <w:rPr>
          <w:b/>
          <w:sz w:val="28"/>
          <w:szCs w:val="28"/>
        </w:rPr>
        <w:lastRenderedPageBreak/>
        <w:t xml:space="preserve">(Form C) </w:t>
      </w:r>
      <w:r w:rsidR="00E725AC">
        <w:rPr>
          <w:b/>
          <w:sz w:val="28"/>
          <w:szCs w:val="28"/>
        </w:rPr>
        <w:t>STAKEHOLDER INVOLVEMENT</w:t>
      </w:r>
    </w:p>
    <w:p w:rsidR="0071789A" w:rsidRDefault="0071789A" w:rsidP="000F710E">
      <w:pPr>
        <w:jc w:val="both"/>
        <w:rPr>
          <w:b/>
          <w:sz w:val="28"/>
          <w:szCs w:val="28"/>
        </w:rPr>
      </w:pPr>
    </w:p>
    <w:tbl>
      <w:tblPr>
        <w:tblpPr w:leftFromText="180" w:rightFromText="180" w:vertAnchor="page" w:horzAnchor="margin" w:tblpXSpec="right" w:tblpY="1621"/>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1"/>
        <w:gridCol w:w="2397"/>
        <w:gridCol w:w="666"/>
        <w:gridCol w:w="774"/>
        <w:gridCol w:w="1620"/>
        <w:gridCol w:w="2160"/>
        <w:gridCol w:w="529"/>
        <w:gridCol w:w="1631"/>
        <w:gridCol w:w="3600"/>
      </w:tblGrid>
      <w:tr w:rsidR="00565B62" w:rsidRPr="00C23F1A" w:rsidTr="00F57417">
        <w:trPr>
          <w:trHeight w:val="367"/>
        </w:trPr>
        <w:tc>
          <w:tcPr>
            <w:tcW w:w="15228" w:type="dxa"/>
            <w:gridSpan w:val="9"/>
            <w:shd w:val="clear" w:color="auto" w:fill="FFFFFF"/>
          </w:tcPr>
          <w:p w:rsidR="00565B62" w:rsidRDefault="00565B62" w:rsidP="000F710E">
            <w:pPr>
              <w:jc w:val="both"/>
              <w:rPr>
                <w:b/>
              </w:rPr>
            </w:pPr>
            <w:r>
              <w:rPr>
                <w:b/>
              </w:rPr>
              <w:t>Name of the M&amp;E organization:</w:t>
            </w:r>
            <w:r w:rsidR="005F60AA">
              <w:rPr>
                <w:b/>
              </w:rPr>
              <w:t xml:space="preserve"> </w:t>
            </w:r>
            <w:r w:rsidR="005F60AA" w:rsidRPr="00B36CFC">
              <w:t xml:space="preserve"> Mr. Satybekov Bakytbek Erkinovich</w:t>
            </w:r>
            <w:r w:rsidR="005F60AA">
              <w:t>, Independent Consultant</w:t>
            </w:r>
          </w:p>
          <w:p w:rsidR="00565B62" w:rsidRDefault="00565B62" w:rsidP="000F710E">
            <w:pPr>
              <w:jc w:val="both"/>
              <w:rPr>
                <w:b/>
              </w:rPr>
            </w:pPr>
          </w:p>
        </w:tc>
      </w:tr>
      <w:tr w:rsidR="005639F8" w:rsidRPr="00C23F1A" w:rsidTr="00F57417">
        <w:trPr>
          <w:trHeight w:val="367"/>
        </w:trPr>
        <w:tc>
          <w:tcPr>
            <w:tcW w:w="4914" w:type="dxa"/>
            <w:gridSpan w:val="3"/>
            <w:tcBorders>
              <w:bottom w:val="single" w:sz="4" w:space="0" w:color="000000"/>
            </w:tcBorders>
            <w:shd w:val="clear" w:color="auto" w:fill="FFFFFF"/>
          </w:tcPr>
          <w:p w:rsidR="00565B62" w:rsidRDefault="00565B62" w:rsidP="000F710E">
            <w:pPr>
              <w:jc w:val="both"/>
              <w:rPr>
                <w:b/>
              </w:rPr>
            </w:pPr>
            <w:r>
              <w:rPr>
                <w:b/>
              </w:rPr>
              <w:t>Project reviewed :</w:t>
            </w:r>
            <w:r w:rsidRPr="00CD65C2">
              <w:rPr>
                <w:b/>
              </w:rPr>
              <w:tab/>
            </w:r>
            <w:r w:rsidRPr="00356878">
              <w:t xml:space="preserve"> </w:t>
            </w:r>
            <w:r w:rsidRPr="006316D6">
              <w:t xml:space="preserve"> UNDP Project “</w:t>
            </w:r>
            <w:smartTag w:uri="urn:schemas-microsoft-com:office:smarttags" w:element="place">
              <w:smartTag w:uri="urn:schemas-microsoft-com:office:smarttags" w:element="country-region">
                <w:r w:rsidRPr="006316D6">
                  <w:t>K</w:t>
                </w:r>
                <w:r>
                  <w:t>yrgyzstan</w:t>
                </w:r>
              </w:smartTag>
            </w:smartTag>
            <w:r w:rsidRPr="006316D6">
              <w:t>, UNDP and UNEP partnership initiative for the integration of sound management of chemicals considerations into development plans and processes”</w:t>
            </w:r>
          </w:p>
        </w:tc>
        <w:tc>
          <w:tcPr>
            <w:tcW w:w="5083" w:type="dxa"/>
            <w:gridSpan w:val="4"/>
            <w:tcBorders>
              <w:bottom w:val="single" w:sz="4" w:space="0" w:color="000000"/>
            </w:tcBorders>
            <w:shd w:val="clear" w:color="auto" w:fill="FFFFFF"/>
          </w:tcPr>
          <w:p w:rsidR="00565B62" w:rsidRPr="00CD65C2" w:rsidRDefault="00565B62" w:rsidP="000F710E">
            <w:pPr>
              <w:jc w:val="both"/>
              <w:rPr>
                <w:b/>
              </w:rPr>
            </w:pPr>
            <w:r>
              <w:rPr>
                <w:b/>
              </w:rPr>
              <w:t>Country:</w:t>
            </w:r>
            <w:r w:rsidRPr="004B3037">
              <w:t xml:space="preserve"> </w:t>
            </w:r>
            <w:smartTag w:uri="urn:schemas-microsoft-com:office:smarttags" w:element="place">
              <w:smartTag w:uri="urn:schemas-microsoft-com:office:smarttags" w:element="country-region">
                <w:r w:rsidRPr="004B3037">
                  <w:t>Kyrgyzstan</w:t>
                </w:r>
              </w:smartTag>
            </w:smartTag>
          </w:p>
        </w:tc>
        <w:tc>
          <w:tcPr>
            <w:tcW w:w="5231" w:type="dxa"/>
            <w:gridSpan w:val="2"/>
            <w:tcBorders>
              <w:bottom w:val="single" w:sz="4" w:space="0" w:color="000000"/>
            </w:tcBorders>
            <w:shd w:val="clear" w:color="auto" w:fill="FFFFFF"/>
          </w:tcPr>
          <w:p w:rsidR="00565B62" w:rsidRPr="00CD65C2" w:rsidRDefault="00565B62" w:rsidP="000F710E">
            <w:pPr>
              <w:jc w:val="both"/>
              <w:rPr>
                <w:b/>
              </w:rPr>
            </w:pPr>
            <w:r>
              <w:rPr>
                <w:b/>
              </w:rPr>
              <w:t xml:space="preserve">Reporting period </w:t>
            </w:r>
            <w:r w:rsidRPr="00356878">
              <w:t xml:space="preserve"> July-December, 2011</w:t>
            </w:r>
          </w:p>
        </w:tc>
      </w:tr>
      <w:tr w:rsidR="00565B62" w:rsidRPr="00C23F1A" w:rsidTr="00F57417">
        <w:trPr>
          <w:trHeight w:val="912"/>
        </w:trPr>
        <w:tc>
          <w:tcPr>
            <w:tcW w:w="15228" w:type="dxa"/>
            <w:gridSpan w:val="9"/>
            <w:tcBorders>
              <w:left w:val="nil"/>
              <w:right w:val="nil"/>
            </w:tcBorders>
          </w:tcPr>
          <w:p w:rsidR="00565B62" w:rsidRDefault="00565B62" w:rsidP="000F710E">
            <w:pPr>
              <w:jc w:val="both"/>
              <w:rPr>
                <w:b/>
                <w:i/>
              </w:rPr>
            </w:pPr>
          </w:p>
          <w:p w:rsidR="00565B62" w:rsidRDefault="00565B62" w:rsidP="000F710E">
            <w:pPr>
              <w:jc w:val="both"/>
              <w:rPr>
                <w:b/>
                <w:i/>
              </w:rPr>
            </w:pPr>
          </w:p>
          <w:p w:rsidR="00565B62" w:rsidRPr="00C23F1A" w:rsidRDefault="00565B62" w:rsidP="000F710E">
            <w:pPr>
              <w:jc w:val="both"/>
            </w:pPr>
            <w:r>
              <w:rPr>
                <w:b/>
                <w:i/>
              </w:rPr>
              <w:t>Please list contacts and  information on project stakeholders interviewed, or which filled questionnaires.</w:t>
            </w:r>
          </w:p>
        </w:tc>
      </w:tr>
      <w:tr w:rsidR="00370A08" w:rsidRPr="00C23F1A" w:rsidTr="00370A08">
        <w:trPr>
          <w:trHeight w:val="334"/>
        </w:trPr>
        <w:tc>
          <w:tcPr>
            <w:tcW w:w="1851" w:type="dxa"/>
          </w:tcPr>
          <w:p w:rsidR="00565B62" w:rsidRPr="00201F9A" w:rsidRDefault="00565B62" w:rsidP="000F710E">
            <w:pPr>
              <w:jc w:val="both"/>
              <w:rPr>
                <w:i/>
                <w:u w:val="single"/>
              </w:rPr>
            </w:pPr>
            <w:r w:rsidRPr="00201F9A">
              <w:rPr>
                <w:i/>
                <w:u w:val="single"/>
              </w:rPr>
              <w:t>Name</w:t>
            </w:r>
          </w:p>
        </w:tc>
        <w:tc>
          <w:tcPr>
            <w:tcW w:w="2397" w:type="dxa"/>
          </w:tcPr>
          <w:p w:rsidR="00565B62" w:rsidRPr="00201F9A" w:rsidRDefault="00565B62" w:rsidP="000F710E">
            <w:pPr>
              <w:pStyle w:val="ListParagraph"/>
              <w:spacing w:after="0" w:line="240" w:lineRule="auto"/>
              <w:ind w:left="4"/>
              <w:jc w:val="both"/>
              <w:rPr>
                <w:rFonts w:ascii="Times New Roman" w:hAnsi="Times New Roman"/>
                <w:u w:val="single"/>
              </w:rPr>
            </w:pPr>
            <w:r w:rsidRPr="00201F9A">
              <w:rPr>
                <w:rFonts w:ascii="Times New Roman" w:hAnsi="Times New Roman"/>
                <w:u w:val="single"/>
              </w:rPr>
              <w:t>Title</w:t>
            </w:r>
          </w:p>
        </w:tc>
        <w:tc>
          <w:tcPr>
            <w:tcW w:w="1440" w:type="dxa"/>
            <w:gridSpan w:val="2"/>
            <w:shd w:val="clear" w:color="auto" w:fill="auto"/>
          </w:tcPr>
          <w:p w:rsidR="00565B62" w:rsidRPr="00201F9A" w:rsidRDefault="00565B62" w:rsidP="000F710E">
            <w:pPr>
              <w:jc w:val="both"/>
              <w:rPr>
                <w:u w:val="single"/>
              </w:rPr>
            </w:pPr>
            <w:r w:rsidRPr="00201F9A">
              <w:rPr>
                <w:u w:val="single"/>
              </w:rPr>
              <w:t>Organization</w:t>
            </w:r>
            <w:r>
              <w:rPr>
                <w:u w:val="single"/>
              </w:rPr>
              <w:t xml:space="preserve"> -sector</w:t>
            </w:r>
          </w:p>
        </w:tc>
        <w:tc>
          <w:tcPr>
            <w:tcW w:w="1620" w:type="dxa"/>
            <w:shd w:val="clear" w:color="auto" w:fill="auto"/>
          </w:tcPr>
          <w:p w:rsidR="00565B62" w:rsidRPr="00AD1FFB" w:rsidRDefault="00565B62" w:rsidP="000F710E">
            <w:pPr>
              <w:jc w:val="both"/>
              <w:rPr>
                <w:u w:val="single"/>
              </w:rPr>
            </w:pPr>
            <w:r w:rsidRPr="00AD1FFB">
              <w:rPr>
                <w:u w:val="single"/>
              </w:rPr>
              <w:t xml:space="preserve">Responsibility </w:t>
            </w:r>
          </w:p>
        </w:tc>
        <w:tc>
          <w:tcPr>
            <w:tcW w:w="2160" w:type="dxa"/>
            <w:shd w:val="clear" w:color="auto" w:fill="auto"/>
          </w:tcPr>
          <w:p w:rsidR="00565B62" w:rsidRPr="00AD1FFB" w:rsidRDefault="00565B62" w:rsidP="000F710E">
            <w:pPr>
              <w:jc w:val="both"/>
              <w:rPr>
                <w:u w:val="single"/>
              </w:rPr>
            </w:pPr>
            <w:r w:rsidRPr="00AD1FFB">
              <w:rPr>
                <w:u w:val="single"/>
              </w:rPr>
              <w:t xml:space="preserve">Role in project </w:t>
            </w:r>
          </w:p>
        </w:tc>
        <w:tc>
          <w:tcPr>
            <w:tcW w:w="2160" w:type="dxa"/>
            <w:gridSpan w:val="2"/>
            <w:shd w:val="clear" w:color="auto" w:fill="FFFFFF"/>
          </w:tcPr>
          <w:p w:rsidR="00565B62" w:rsidRPr="00AD1FFB" w:rsidRDefault="00565B62" w:rsidP="000F710E">
            <w:pPr>
              <w:jc w:val="both"/>
              <w:rPr>
                <w:u w:val="single"/>
              </w:rPr>
            </w:pPr>
            <w:r w:rsidRPr="00AD1FFB">
              <w:rPr>
                <w:u w:val="single"/>
              </w:rPr>
              <w:t>Contact information</w:t>
            </w:r>
          </w:p>
        </w:tc>
        <w:tc>
          <w:tcPr>
            <w:tcW w:w="3600" w:type="dxa"/>
            <w:shd w:val="clear" w:color="auto" w:fill="FFFFFF"/>
          </w:tcPr>
          <w:p w:rsidR="00565B62" w:rsidRPr="00201F9A" w:rsidRDefault="00565B62" w:rsidP="000F710E">
            <w:pPr>
              <w:jc w:val="both"/>
              <w:rPr>
                <w:u w:val="single"/>
              </w:rPr>
            </w:pPr>
            <w:r w:rsidRPr="00201F9A">
              <w:rPr>
                <w:u w:val="single"/>
              </w:rPr>
              <w:t>Nature</w:t>
            </w:r>
            <w:r>
              <w:rPr>
                <w:u w:val="single"/>
              </w:rPr>
              <w:t>/outcome of i</w:t>
            </w:r>
            <w:r w:rsidRPr="00201F9A">
              <w:rPr>
                <w:u w:val="single"/>
              </w:rPr>
              <w:t>nterview</w:t>
            </w:r>
            <w:r>
              <w:rPr>
                <w:u w:val="single"/>
              </w:rPr>
              <w:t>- questionnaire</w:t>
            </w:r>
          </w:p>
        </w:tc>
      </w:tr>
      <w:tr w:rsidR="00370A08" w:rsidRPr="007D2118" w:rsidTr="00370A08">
        <w:trPr>
          <w:trHeight w:val="533"/>
        </w:trPr>
        <w:tc>
          <w:tcPr>
            <w:tcW w:w="1851" w:type="dxa"/>
          </w:tcPr>
          <w:p w:rsidR="00565B62" w:rsidRPr="007D2118" w:rsidRDefault="00565B62" w:rsidP="000F710E">
            <w:pPr>
              <w:rPr>
                <w:rFonts w:cs="Times New Roman"/>
                <w:b/>
                <w:i/>
                <w:szCs w:val="24"/>
                <w:u w:val="single"/>
              </w:rPr>
            </w:pPr>
            <w:r w:rsidRPr="007D2118">
              <w:rPr>
                <w:rFonts w:cs="Times New Roman"/>
                <w:snapToGrid w:val="0"/>
                <w:szCs w:val="24"/>
              </w:rPr>
              <w:t xml:space="preserve">Ms. T. Filkova, </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r w:rsidRPr="007D2118">
              <w:rPr>
                <w:rFonts w:ascii="Times New Roman" w:hAnsi="Times New Roman"/>
                <w:snapToGrid w:val="0"/>
                <w:sz w:val="24"/>
                <w:szCs w:val="24"/>
              </w:rPr>
              <w:t>Project Manager</w:t>
            </w:r>
            <w:r w:rsidRPr="007D2118">
              <w:rPr>
                <w:rFonts w:ascii="Times New Roman" w:hAnsi="Times New Roman"/>
                <w:sz w:val="24"/>
                <w:szCs w:val="24"/>
              </w:rPr>
              <w:t xml:space="preserve"> UNDP Project “</w:t>
            </w:r>
            <w:smartTag w:uri="urn:schemas-microsoft-com:office:smarttags" w:element="country-region">
              <w:smartTag w:uri="urn:schemas-microsoft-com:office:smarttags" w:element="place">
                <w:r w:rsidRPr="007D2118">
                  <w:rPr>
                    <w:rFonts w:ascii="Times New Roman" w:hAnsi="Times New Roman"/>
                    <w:sz w:val="24"/>
                    <w:szCs w:val="24"/>
                  </w:rPr>
                  <w:t>Kyrgyzstan</w:t>
                </w:r>
              </w:smartTag>
            </w:smartTag>
            <w:r w:rsidRPr="007D2118">
              <w:rPr>
                <w:rFonts w:ascii="Times New Roman" w:hAnsi="Times New Roman"/>
                <w:sz w:val="24"/>
                <w:szCs w:val="24"/>
              </w:rPr>
              <w:t>, UNDP and UNEP partnership initiative for the integration of sound management of chemicals considerations into development plans and processes”</w:t>
            </w: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zCs w:val="24"/>
              </w:rPr>
              <w:t>UNDP</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 xml:space="preserve">Management of the project </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Project Manager</w:t>
            </w:r>
          </w:p>
        </w:tc>
        <w:tc>
          <w:tcPr>
            <w:tcW w:w="2160" w:type="dxa"/>
            <w:gridSpan w:val="2"/>
            <w:shd w:val="clear" w:color="auto" w:fill="FFFFFF"/>
          </w:tcPr>
          <w:p w:rsidR="00D27C1F" w:rsidRDefault="00543F9D" w:rsidP="000F710E">
            <w:pPr>
              <w:rPr>
                <w:rFonts w:cs="Times New Roman"/>
                <w:szCs w:val="24"/>
              </w:rPr>
            </w:pPr>
            <w:r>
              <w:rPr>
                <w:rFonts w:cs="Times New Roman"/>
                <w:szCs w:val="24"/>
              </w:rPr>
              <w:t>Tel. (312) 623692</w:t>
            </w:r>
          </w:p>
          <w:p w:rsidR="00543F9D" w:rsidRPr="007D2118" w:rsidRDefault="00543F9D" w:rsidP="000F710E">
            <w:pPr>
              <w:rPr>
                <w:rFonts w:cs="Times New Roman"/>
                <w:szCs w:val="24"/>
              </w:rPr>
            </w:pPr>
            <w:smartTag w:uri="urn:schemas-microsoft-com:office:smarttags" w:element="PersonName">
              <w:r>
                <w:rPr>
                  <w:rFonts w:cs="Times New Roman"/>
                  <w:szCs w:val="24"/>
                </w:rPr>
                <w:t>tatiana.filkova@undp.org</w:t>
              </w:r>
            </w:smartTag>
          </w:p>
        </w:tc>
        <w:tc>
          <w:tcPr>
            <w:tcW w:w="3600" w:type="dxa"/>
            <w:shd w:val="clear" w:color="auto" w:fill="FFFFFF"/>
          </w:tcPr>
          <w:p w:rsidR="00565B62" w:rsidRPr="007D2118" w:rsidRDefault="00565B62" w:rsidP="000F710E">
            <w:pPr>
              <w:rPr>
                <w:rFonts w:cs="Times New Roman"/>
                <w:szCs w:val="24"/>
              </w:rPr>
            </w:pPr>
          </w:p>
        </w:tc>
      </w:tr>
      <w:tr w:rsidR="00370A08" w:rsidRPr="007D2118" w:rsidTr="00370A08">
        <w:trPr>
          <w:trHeight w:val="533"/>
        </w:trPr>
        <w:tc>
          <w:tcPr>
            <w:tcW w:w="1851" w:type="dxa"/>
          </w:tcPr>
          <w:p w:rsidR="00565B62" w:rsidRPr="007D2118" w:rsidRDefault="00565B62" w:rsidP="000F710E">
            <w:pPr>
              <w:jc w:val="both"/>
              <w:rPr>
                <w:rFonts w:cs="Times New Roman"/>
                <w:b/>
                <w:i/>
                <w:szCs w:val="24"/>
                <w:u w:val="single"/>
              </w:rPr>
            </w:pPr>
            <w:r w:rsidRPr="007D2118">
              <w:rPr>
                <w:rFonts w:cs="Times New Roman"/>
                <w:snapToGrid w:val="0"/>
                <w:szCs w:val="24"/>
              </w:rPr>
              <w:t xml:space="preserve">Mr. M. Ilyazov </w:t>
            </w:r>
          </w:p>
        </w:tc>
        <w:tc>
          <w:tcPr>
            <w:tcW w:w="2397" w:type="dxa"/>
          </w:tcPr>
          <w:p w:rsidR="00565B62" w:rsidRPr="007D2118" w:rsidRDefault="00565B62" w:rsidP="000F710E">
            <w:pPr>
              <w:pStyle w:val="ListParagraph"/>
              <w:spacing w:after="0" w:line="240" w:lineRule="auto"/>
              <w:ind w:left="4"/>
              <w:jc w:val="both"/>
              <w:rPr>
                <w:rFonts w:ascii="Times New Roman" w:hAnsi="Times New Roman"/>
                <w:sz w:val="24"/>
                <w:szCs w:val="24"/>
              </w:rPr>
            </w:pPr>
            <w:r w:rsidRPr="007D2118">
              <w:rPr>
                <w:rFonts w:ascii="Times New Roman" w:hAnsi="Times New Roman"/>
                <w:snapToGrid w:val="0"/>
                <w:sz w:val="24"/>
                <w:szCs w:val="24"/>
              </w:rPr>
              <w:t>Project Manager GEF/UNDP project “Management and disposal of PCBs</w:t>
            </w:r>
          </w:p>
        </w:tc>
        <w:tc>
          <w:tcPr>
            <w:tcW w:w="1440" w:type="dxa"/>
            <w:gridSpan w:val="2"/>
            <w:shd w:val="clear" w:color="auto" w:fill="auto"/>
          </w:tcPr>
          <w:p w:rsidR="00565B62" w:rsidRPr="007D2118" w:rsidRDefault="00565B62" w:rsidP="000F710E">
            <w:pPr>
              <w:jc w:val="both"/>
              <w:rPr>
                <w:rFonts w:cs="Times New Roman"/>
                <w:szCs w:val="24"/>
              </w:rPr>
            </w:pPr>
            <w:r w:rsidRPr="007D2118">
              <w:rPr>
                <w:rFonts w:cs="Times New Roman"/>
                <w:szCs w:val="24"/>
              </w:rPr>
              <w:t>UNDP</w:t>
            </w:r>
          </w:p>
        </w:tc>
        <w:tc>
          <w:tcPr>
            <w:tcW w:w="1620" w:type="dxa"/>
            <w:shd w:val="clear" w:color="auto" w:fill="auto"/>
          </w:tcPr>
          <w:p w:rsidR="00565B62" w:rsidRPr="007D2118" w:rsidRDefault="00565B62" w:rsidP="000F710E">
            <w:pPr>
              <w:jc w:val="both"/>
              <w:rPr>
                <w:rFonts w:cs="Times New Roman"/>
                <w:szCs w:val="24"/>
              </w:rPr>
            </w:pPr>
          </w:p>
        </w:tc>
        <w:tc>
          <w:tcPr>
            <w:tcW w:w="2160" w:type="dxa"/>
            <w:shd w:val="clear" w:color="auto" w:fill="auto"/>
          </w:tcPr>
          <w:p w:rsidR="00565B62" w:rsidRPr="007D2118" w:rsidRDefault="00565B62" w:rsidP="000F710E">
            <w:pPr>
              <w:jc w:val="both"/>
              <w:rPr>
                <w:rFonts w:cs="Times New Roman"/>
                <w:szCs w:val="24"/>
              </w:rPr>
            </w:pPr>
            <w:r w:rsidRPr="007D2118">
              <w:rPr>
                <w:rFonts w:cs="Times New Roman"/>
                <w:szCs w:val="24"/>
              </w:rPr>
              <w:t>Cooperation in the area of chemicals safety and environment protection</w:t>
            </w:r>
          </w:p>
        </w:tc>
        <w:tc>
          <w:tcPr>
            <w:tcW w:w="2160" w:type="dxa"/>
            <w:gridSpan w:val="2"/>
            <w:shd w:val="clear" w:color="auto" w:fill="FFFFFF"/>
          </w:tcPr>
          <w:p w:rsidR="00D27C1F" w:rsidRDefault="00D27C1F" w:rsidP="000F710E">
            <w:pPr>
              <w:jc w:val="both"/>
              <w:rPr>
                <w:rFonts w:cs="Times New Roman"/>
                <w:szCs w:val="24"/>
              </w:rPr>
            </w:pPr>
            <w:r>
              <w:rPr>
                <w:rFonts w:cs="Times New Roman"/>
                <w:szCs w:val="24"/>
              </w:rPr>
              <w:t>Tel. (312) 623692</w:t>
            </w:r>
          </w:p>
          <w:p w:rsidR="00565B62" w:rsidRPr="007D2118" w:rsidRDefault="00D27C1F" w:rsidP="000F710E">
            <w:pPr>
              <w:jc w:val="both"/>
              <w:rPr>
                <w:rFonts w:cs="Times New Roman"/>
                <w:szCs w:val="24"/>
              </w:rPr>
            </w:pPr>
            <w:r>
              <w:rPr>
                <w:rFonts w:cs="Times New Roman"/>
                <w:szCs w:val="24"/>
              </w:rPr>
              <w:t>mirbek.ilyazov@undp.org</w:t>
            </w:r>
          </w:p>
        </w:tc>
        <w:tc>
          <w:tcPr>
            <w:tcW w:w="3600" w:type="dxa"/>
            <w:shd w:val="clear" w:color="auto" w:fill="FFFFFF"/>
          </w:tcPr>
          <w:p w:rsidR="00D1702A" w:rsidRPr="007D2118" w:rsidRDefault="00565B62" w:rsidP="000F710E">
            <w:pPr>
              <w:jc w:val="both"/>
              <w:rPr>
                <w:rFonts w:cs="Times New Roman"/>
                <w:szCs w:val="24"/>
              </w:rPr>
            </w:pPr>
            <w:r w:rsidRPr="007D2118">
              <w:rPr>
                <w:rFonts w:cs="Times New Roman"/>
                <w:szCs w:val="24"/>
              </w:rPr>
              <w:t>Joint Project Board; conducting joint trainings and development of training module; joint Interage</w:t>
            </w:r>
            <w:r w:rsidR="00D1702A" w:rsidRPr="007D2118">
              <w:rPr>
                <w:rFonts w:cs="Times New Roman"/>
                <w:szCs w:val="24"/>
              </w:rPr>
              <w:t>ncy Coordination Committee and T</w:t>
            </w:r>
            <w:r w:rsidRPr="007D2118">
              <w:rPr>
                <w:rFonts w:cs="Times New Roman"/>
                <w:szCs w:val="24"/>
              </w:rPr>
              <w:t xml:space="preserve">echnical </w:t>
            </w:r>
            <w:r w:rsidR="00D1702A" w:rsidRPr="007D2118">
              <w:rPr>
                <w:rFonts w:cs="Times New Roman"/>
                <w:szCs w:val="24"/>
              </w:rPr>
              <w:t>R</w:t>
            </w:r>
            <w:r w:rsidRPr="007D2118">
              <w:rPr>
                <w:rFonts w:cs="Times New Roman"/>
                <w:szCs w:val="24"/>
              </w:rPr>
              <w:t>egulations</w:t>
            </w:r>
            <w:r w:rsidR="00D1702A" w:rsidRPr="007D2118">
              <w:rPr>
                <w:rFonts w:cs="Times New Roman"/>
                <w:szCs w:val="24"/>
              </w:rPr>
              <w:t>.</w:t>
            </w:r>
          </w:p>
          <w:p w:rsidR="00565B62" w:rsidRPr="007D2118" w:rsidRDefault="00D1702A" w:rsidP="000F710E">
            <w:pPr>
              <w:jc w:val="both"/>
              <w:rPr>
                <w:rFonts w:cs="Times New Roman"/>
                <w:szCs w:val="24"/>
              </w:rPr>
            </w:pPr>
            <w:r w:rsidRPr="007D2118">
              <w:rPr>
                <w:rFonts w:cs="Times New Roman"/>
                <w:szCs w:val="24"/>
              </w:rPr>
              <w:t xml:space="preserve">Recommendation: </w:t>
            </w:r>
            <w:r w:rsidR="00565B62" w:rsidRPr="007D2118">
              <w:rPr>
                <w:rFonts w:cs="Times New Roman"/>
                <w:szCs w:val="24"/>
              </w:rPr>
              <w:t>continue the cooperation on these issues</w:t>
            </w:r>
          </w:p>
        </w:tc>
      </w:tr>
      <w:tr w:rsidR="00370A08" w:rsidRPr="007D2118" w:rsidTr="00370A08">
        <w:trPr>
          <w:trHeight w:val="534"/>
        </w:trPr>
        <w:tc>
          <w:tcPr>
            <w:tcW w:w="1851" w:type="dxa"/>
          </w:tcPr>
          <w:p w:rsidR="00565B62" w:rsidRPr="007D2118" w:rsidRDefault="00565B62" w:rsidP="000F710E">
            <w:pPr>
              <w:rPr>
                <w:rFonts w:cs="Times New Roman"/>
                <w:snapToGrid w:val="0"/>
                <w:szCs w:val="24"/>
              </w:rPr>
            </w:pPr>
            <w:r w:rsidRPr="007D2118">
              <w:rPr>
                <w:rFonts w:cs="Times New Roman"/>
                <w:snapToGrid w:val="0"/>
                <w:szCs w:val="24"/>
              </w:rPr>
              <w:lastRenderedPageBreak/>
              <w:t xml:space="preserve">Mr. O. Elemanov, Project Manager, GEF/UNDP project “Capacity building for improved national financing of global environmental management in </w:t>
            </w:r>
            <w:smartTag w:uri="urn:schemas-microsoft-com:office:smarttags" w:element="place">
              <w:smartTag w:uri="urn:schemas-microsoft-com:office:smarttags" w:element="country-region">
                <w:r w:rsidRPr="007D2118">
                  <w:rPr>
                    <w:rFonts w:cs="Times New Roman"/>
                    <w:snapToGrid w:val="0"/>
                    <w:szCs w:val="24"/>
                  </w:rPr>
                  <w:t>Kyrgyzstan</w:t>
                </w:r>
              </w:smartTag>
            </w:smartTag>
            <w:r w:rsidRPr="007D2118">
              <w:rPr>
                <w:rFonts w:cs="Times New Roman"/>
                <w:snapToGrid w:val="0"/>
                <w:szCs w:val="24"/>
              </w:rPr>
              <w:t>”</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zCs w:val="24"/>
              </w:rPr>
              <w:t>UNDP</w:t>
            </w:r>
          </w:p>
        </w:tc>
        <w:tc>
          <w:tcPr>
            <w:tcW w:w="1620" w:type="dxa"/>
            <w:shd w:val="clear" w:color="auto" w:fill="auto"/>
          </w:tcPr>
          <w:p w:rsidR="00565B62" w:rsidRPr="007D2118" w:rsidRDefault="00565B62" w:rsidP="000F710E">
            <w:pPr>
              <w:rPr>
                <w:rFonts w:cs="Times New Roman"/>
                <w:szCs w:val="24"/>
              </w:rPr>
            </w:pP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Cooperation in the area of development of financial instruments for  environment protection</w:t>
            </w:r>
          </w:p>
        </w:tc>
        <w:tc>
          <w:tcPr>
            <w:tcW w:w="2160" w:type="dxa"/>
            <w:gridSpan w:val="2"/>
            <w:shd w:val="clear" w:color="auto" w:fill="FFFFFF"/>
          </w:tcPr>
          <w:p w:rsidR="009523C0" w:rsidRDefault="009523C0" w:rsidP="000F710E">
            <w:pPr>
              <w:rPr>
                <w:rFonts w:cs="Times New Roman"/>
                <w:szCs w:val="24"/>
              </w:rPr>
            </w:pPr>
            <w:r>
              <w:rPr>
                <w:rFonts w:cs="Times New Roman"/>
                <w:szCs w:val="24"/>
              </w:rPr>
              <w:t>Tel. (312) 623692</w:t>
            </w:r>
          </w:p>
          <w:p w:rsidR="00565B62" w:rsidRPr="007D2118" w:rsidRDefault="009523C0" w:rsidP="000F710E">
            <w:pPr>
              <w:rPr>
                <w:rFonts w:cs="Times New Roman"/>
                <w:szCs w:val="24"/>
              </w:rPr>
            </w:pPr>
            <w:r>
              <w:rPr>
                <w:rFonts w:cs="Times New Roman"/>
                <w:szCs w:val="24"/>
              </w:rPr>
              <w:t>omurbek.elemanov@undp.org</w:t>
            </w: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 xml:space="preserve">In terms of </w:t>
            </w:r>
            <w:r w:rsidR="00AE5C72" w:rsidRPr="007D2118">
              <w:rPr>
                <w:rFonts w:cs="Times New Roman"/>
                <w:szCs w:val="24"/>
              </w:rPr>
              <w:t>collection of pollution charges</w:t>
            </w:r>
            <w:r w:rsidRPr="007D2118">
              <w:rPr>
                <w:rFonts w:cs="Times New Roman"/>
                <w:szCs w:val="24"/>
              </w:rPr>
              <w:t xml:space="preserve">, including </w:t>
            </w:r>
            <w:r w:rsidR="003967B4" w:rsidRPr="007D2118">
              <w:rPr>
                <w:rFonts w:cs="Times New Roman"/>
                <w:szCs w:val="24"/>
              </w:rPr>
              <w:t xml:space="preserve">that </w:t>
            </w:r>
            <w:r w:rsidRPr="007D2118">
              <w:rPr>
                <w:rFonts w:cs="Times New Roman"/>
                <w:szCs w:val="24"/>
              </w:rPr>
              <w:t xml:space="preserve">by chemicals </w:t>
            </w:r>
          </w:p>
          <w:p w:rsidR="00565B62" w:rsidRPr="007D2118" w:rsidRDefault="00565B62" w:rsidP="000F710E">
            <w:pPr>
              <w:rPr>
                <w:rFonts w:cs="Times New Roman"/>
                <w:szCs w:val="24"/>
              </w:rPr>
            </w:pPr>
            <w:r w:rsidRPr="007D2118">
              <w:rPr>
                <w:rFonts w:cs="Times New Roman"/>
                <w:szCs w:val="24"/>
              </w:rPr>
              <w:t>Recommend</w:t>
            </w:r>
            <w:r w:rsidR="00D1702A" w:rsidRPr="007D2118">
              <w:rPr>
                <w:rFonts w:cs="Times New Roman"/>
                <w:szCs w:val="24"/>
              </w:rPr>
              <w:t xml:space="preserve">ation: </w:t>
            </w:r>
            <w:r w:rsidRPr="007D2118">
              <w:rPr>
                <w:rFonts w:cs="Times New Roman"/>
                <w:szCs w:val="24"/>
              </w:rPr>
              <w:t>ensure participation in the trainings</w:t>
            </w:r>
          </w:p>
        </w:tc>
      </w:tr>
      <w:tr w:rsidR="00370A08" w:rsidRPr="007D2118" w:rsidTr="00370A08">
        <w:trPr>
          <w:trHeight w:val="533"/>
        </w:trPr>
        <w:tc>
          <w:tcPr>
            <w:tcW w:w="1851" w:type="dxa"/>
          </w:tcPr>
          <w:p w:rsidR="00565B62" w:rsidRPr="007D2118" w:rsidRDefault="00565B62" w:rsidP="000F710E">
            <w:pPr>
              <w:rPr>
                <w:rFonts w:cs="Times New Roman"/>
                <w:szCs w:val="24"/>
              </w:rPr>
            </w:pPr>
            <w:r w:rsidRPr="007D2118">
              <w:rPr>
                <w:rFonts w:cs="Times New Roman"/>
                <w:snapToGrid w:val="0"/>
                <w:szCs w:val="24"/>
              </w:rPr>
              <w:t xml:space="preserve">Mr. A. Chyngojoev,  State Secretary, the State Agency </w:t>
            </w:r>
            <w:r w:rsidR="00EC2876">
              <w:rPr>
                <w:rFonts w:cs="Times New Roman"/>
                <w:snapToGrid w:val="0"/>
                <w:szCs w:val="24"/>
              </w:rPr>
              <w:t xml:space="preserve">on </w:t>
            </w:r>
            <w:r w:rsidRPr="007D2118">
              <w:rPr>
                <w:rFonts w:cs="Times New Roman"/>
                <w:snapToGrid w:val="0"/>
                <w:szCs w:val="24"/>
              </w:rPr>
              <w:t>Environment Protection and Forestry</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r w:rsidRPr="007D2118">
              <w:rPr>
                <w:rFonts w:ascii="Times New Roman" w:hAnsi="Times New Roman"/>
                <w:sz w:val="24"/>
                <w:szCs w:val="24"/>
              </w:rPr>
              <w:t>State Secretary</w:t>
            </w: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zCs w:val="24"/>
              </w:rPr>
              <w:t>SAEP&amp;F KR</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Deputy Head of the Project Board</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Coordination of the partners and promotion of the project goals on the government level</w:t>
            </w:r>
          </w:p>
        </w:tc>
        <w:tc>
          <w:tcPr>
            <w:tcW w:w="2160" w:type="dxa"/>
            <w:gridSpan w:val="2"/>
            <w:shd w:val="clear" w:color="auto" w:fill="FFFFFF"/>
          </w:tcPr>
          <w:p w:rsidR="00565B62" w:rsidRPr="007D2118" w:rsidRDefault="00CE46F4" w:rsidP="000F710E">
            <w:pPr>
              <w:rPr>
                <w:rFonts w:cs="Times New Roman"/>
                <w:szCs w:val="24"/>
              </w:rPr>
            </w:pPr>
            <w:r>
              <w:t>Tel.: (312) 352727</w:t>
            </w: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Work on the establishment of the ICM</w:t>
            </w:r>
          </w:p>
          <w:p w:rsidR="00565B62" w:rsidRPr="007D2118" w:rsidRDefault="00565B62" w:rsidP="000F710E">
            <w:pPr>
              <w:rPr>
                <w:rFonts w:cs="Times New Roman"/>
                <w:szCs w:val="24"/>
              </w:rPr>
            </w:pPr>
            <w:r w:rsidRPr="007D2118">
              <w:rPr>
                <w:rFonts w:cs="Times New Roman"/>
                <w:szCs w:val="24"/>
              </w:rPr>
              <w:t>Organization of the Project Board meeting; review of the reports for the year 2011 and work plans for 2012.</w:t>
            </w:r>
          </w:p>
          <w:p w:rsidR="00565B62" w:rsidRPr="007D2118" w:rsidRDefault="00565B62" w:rsidP="000F710E">
            <w:pPr>
              <w:rPr>
                <w:rFonts w:cs="Times New Roman"/>
                <w:szCs w:val="24"/>
              </w:rPr>
            </w:pPr>
          </w:p>
          <w:p w:rsidR="00565B62" w:rsidRPr="007D2118" w:rsidRDefault="00565B62" w:rsidP="000F710E">
            <w:pPr>
              <w:rPr>
                <w:rFonts w:cs="Times New Roman"/>
                <w:szCs w:val="24"/>
              </w:rPr>
            </w:pPr>
            <w:r w:rsidRPr="007D2118">
              <w:rPr>
                <w:rFonts w:cs="Times New Roman"/>
                <w:szCs w:val="24"/>
              </w:rPr>
              <w:t>Recommend</w:t>
            </w:r>
            <w:r w:rsidR="00D1702A" w:rsidRPr="007D2118">
              <w:rPr>
                <w:rFonts w:cs="Times New Roman"/>
                <w:szCs w:val="24"/>
              </w:rPr>
              <w:t xml:space="preserve">ation: </w:t>
            </w:r>
            <w:r w:rsidRPr="007D2118">
              <w:rPr>
                <w:rFonts w:cs="Times New Roman"/>
                <w:szCs w:val="24"/>
              </w:rPr>
              <w:t>finalize the work on establishment of the IC</w:t>
            </w:r>
            <w:r w:rsidR="00D1702A" w:rsidRPr="007D2118">
              <w:rPr>
                <w:rFonts w:cs="Times New Roman"/>
                <w:szCs w:val="24"/>
              </w:rPr>
              <w:t>M</w:t>
            </w:r>
            <w:r w:rsidRPr="007D2118">
              <w:rPr>
                <w:rFonts w:cs="Times New Roman"/>
                <w:szCs w:val="24"/>
              </w:rPr>
              <w:t xml:space="preserve"> and organization of its activities</w:t>
            </w:r>
          </w:p>
        </w:tc>
      </w:tr>
      <w:tr w:rsidR="00370A08" w:rsidRPr="007D2118" w:rsidTr="00370A08">
        <w:trPr>
          <w:trHeight w:val="533"/>
        </w:trPr>
        <w:tc>
          <w:tcPr>
            <w:tcW w:w="1851" w:type="dxa"/>
          </w:tcPr>
          <w:p w:rsidR="00565B62" w:rsidRPr="007D2118" w:rsidRDefault="00565B62" w:rsidP="000F710E">
            <w:pPr>
              <w:rPr>
                <w:rFonts w:cs="Times New Roman"/>
                <w:szCs w:val="24"/>
              </w:rPr>
            </w:pPr>
            <w:r w:rsidRPr="007D2118">
              <w:rPr>
                <w:rFonts w:cs="Times New Roman"/>
                <w:snapToGrid w:val="0"/>
                <w:szCs w:val="24"/>
              </w:rPr>
              <w:t xml:space="preserve">Ms. I.Jakypova, </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r w:rsidRPr="007D2118">
              <w:rPr>
                <w:rFonts w:ascii="Times New Roman" w:hAnsi="Times New Roman"/>
                <w:sz w:val="24"/>
                <w:szCs w:val="24"/>
              </w:rPr>
              <w:t>Head</w:t>
            </w: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napToGrid w:val="0"/>
                <w:szCs w:val="24"/>
              </w:rPr>
              <w:t>NGO “ EKOIS”</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 xml:space="preserve">Issues of </w:t>
            </w:r>
            <w:r w:rsidR="005F7246" w:rsidRPr="007D2118">
              <w:rPr>
                <w:rFonts w:cs="Times New Roman"/>
                <w:szCs w:val="24"/>
              </w:rPr>
              <w:t>reburial</w:t>
            </w:r>
            <w:r w:rsidRPr="007D2118">
              <w:rPr>
                <w:rFonts w:cs="Times New Roman"/>
                <w:szCs w:val="24"/>
              </w:rPr>
              <w:t xml:space="preserve"> of the obsolete pesticides</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 xml:space="preserve">Participation in development of the database on obsolete pesticides; </w:t>
            </w:r>
          </w:p>
        </w:tc>
        <w:tc>
          <w:tcPr>
            <w:tcW w:w="2160" w:type="dxa"/>
            <w:gridSpan w:val="2"/>
            <w:shd w:val="clear" w:color="auto" w:fill="FFFFFF"/>
          </w:tcPr>
          <w:p w:rsidR="00E80302" w:rsidRPr="00E80302" w:rsidRDefault="00E80302" w:rsidP="000F710E">
            <w:pPr>
              <w:rPr>
                <w:rFonts w:cs="Times New Roman"/>
                <w:szCs w:val="24"/>
              </w:rPr>
            </w:pPr>
            <w:r w:rsidRPr="00E80302">
              <w:rPr>
                <w:rFonts w:cs="Times New Roman"/>
                <w:szCs w:val="24"/>
              </w:rPr>
              <w:t>Tel.: (312) 565062</w:t>
            </w:r>
          </w:p>
          <w:p w:rsidR="00565B62" w:rsidRPr="007D2118" w:rsidRDefault="00565B62" w:rsidP="000F710E">
            <w:pPr>
              <w:rPr>
                <w:rFonts w:cs="Times New Roman"/>
                <w:szCs w:val="24"/>
              </w:rPr>
            </w:pP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Verification of the data and preparation of the hazardous chemicals management situation review.</w:t>
            </w:r>
          </w:p>
          <w:p w:rsidR="00565B62" w:rsidRPr="007D2118" w:rsidRDefault="00565B62" w:rsidP="000F710E">
            <w:pPr>
              <w:rPr>
                <w:rFonts w:cs="Times New Roman"/>
                <w:szCs w:val="24"/>
              </w:rPr>
            </w:pPr>
            <w:r w:rsidRPr="007D2118">
              <w:rPr>
                <w:rFonts w:cs="Times New Roman"/>
                <w:szCs w:val="24"/>
              </w:rPr>
              <w:t xml:space="preserve">Recommended to involve the NGO in development of the SMC National Pan </w:t>
            </w:r>
          </w:p>
        </w:tc>
      </w:tr>
      <w:tr w:rsidR="00370A08" w:rsidRPr="007D2118" w:rsidTr="00370A08">
        <w:trPr>
          <w:trHeight w:val="534"/>
        </w:trPr>
        <w:tc>
          <w:tcPr>
            <w:tcW w:w="1851" w:type="dxa"/>
          </w:tcPr>
          <w:p w:rsidR="00565B62" w:rsidRPr="007D2118" w:rsidRDefault="00565B62" w:rsidP="000F710E">
            <w:pPr>
              <w:rPr>
                <w:rFonts w:cs="Times New Roman"/>
                <w:snapToGrid w:val="0"/>
                <w:szCs w:val="24"/>
              </w:rPr>
            </w:pPr>
            <w:r w:rsidRPr="007D2118">
              <w:rPr>
                <w:rFonts w:cs="Times New Roman"/>
                <w:snapToGrid w:val="0"/>
                <w:szCs w:val="24"/>
              </w:rPr>
              <w:t xml:space="preserve">Ms. N. Vashneva, </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napToGrid w:val="0"/>
                <w:szCs w:val="24"/>
              </w:rPr>
              <w:t>the Ministry of Health</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 xml:space="preserve">Links between </w:t>
            </w:r>
            <w:r w:rsidRPr="007D2118">
              <w:rPr>
                <w:rFonts w:cs="Times New Roman"/>
                <w:szCs w:val="24"/>
              </w:rPr>
              <w:lastRenderedPageBreak/>
              <w:t>health and environment</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lastRenderedPageBreak/>
              <w:t xml:space="preserve">Assessment of the work on the status </w:t>
            </w:r>
            <w:r w:rsidRPr="007D2118">
              <w:rPr>
                <w:rFonts w:cs="Times New Roman"/>
                <w:szCs w:val="24"/>
              </w:rPr>
              <w:lastRenderedPageBreak/>
              <w:t>of the  research on chemicals effects on human health</w:t>
            </w:r>
          </w:p>
        </w:tc>
        <w:tc>
          <w:tcPr>
            <w:tcW w:w="2160" w:type="dxa"/>
            <w:gridSpan w:val="2"/>
            <w:shd w:val="clear" w:color="auto" w:fill="FFFFFF"/>
          </w:tcPr>
          <w:p w:rsidR="00A254AD" w:rsidRPr="00A254AD" w:rsidRDefault="00A254AD" w:rsidP="000F710E">
            <w:pPr>
              <w:rPr>
                <w:rFonts w:cs="Times New Roman"/>
                <w:szCs w:val="24"/>
              </w:rPr>
            </w:pPr>
            <w:r w:rsidRPr="00A254AD">
              <w:rPr>
                <w:rFonts w:cs="Times New Roman"/>
                <w:szCs w:val="24"/>
              </w:rPr>
              <w:lastRenderedPageBreak/>
              <w:t>Tel:  (312) 323215</w:t>
            </w:r>
          </w:p>
          <w:p w:rsidR="00565B62" w:rsidRPr="007D2118" w:rsidRDefault="00565B62" w:rsidP="000F710E">
            <w:pPr>
              <w:rPr>
                <w:rFonts w:cs="Times New Roman"/>
                <w:szCs w:val="24"/>
              </w:rPr>
            </w:pP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 xml:space="preserve">The Expert noted </w:t>
            </w:r>
            <w:r w:rsidR="00D1702A" w:rsidRPr="007D2118">
              <w:rPr>
                <w:rFonts w:cs="Times New Roman"/>
                <w:szCs w:val="24"/>
              </w:rPr>
              <w:t>that</w:t>
            </w:r>
            <w:r w:rsidRPr="007D2118">
              <w:rPr>
                <w:rFonts w:cs="Times New Roman"/>
                <w:szCs w:val="24"/>
              </w:rPr>
              <w:t xml:space="preserve"> the research in </w:t>
            </w:r>
            <w:smartTag w:uri="urn:schemas-microsoft-com:office:smarttags" w:element="place">
              <w:smartTag w:uri="urn:schemas-microsoft-com:office:smarttags" w:element="country-region">
                <w:r w:rsidRPr="007D2118">
                  <w:rPr>
                    <w:rFonts w:cs="Times New Roman"/>
                    <w:szCs w:val="24"/>
                  </w:rPr>
                  <w:t>K</w:t>
                </w:r>
                <w:r w:rsidR="00D1702A" w:rsidRPr="007D2118">
                  <w:rPr>
                    <w:rFonts w:cs="Times New Roman"/>
                    <w:szCs w:val="24"/>
                  </w:rPr>
                  <w:t>yrgyzstan</w:t>
                </w:r>
              </w:smartTag>
            </w:smartTag>
            <w:r w:rsidR="00D1702A" w:rsidRPr="007D2118">
              <w:rPr>
                <w:rFonts w:cs="Times New Roman"/>
                <w:szCs w:val="24"/>
              </w:rPr>
              <w:t xml:space="preserve"> is typically</w:t>
            </w:r>
            <w:r w:rsidRPr="007D2118">
              <w:rPr>
                <w:rFonts w:cs="Times New Roman"/>
                <w:szCs w:val="24"/>
              </w:rPr>
              <w:t xml:space="preserve"> </w:t>
            </w:r>
            <w:r w:rsidRPr="007D2118">
              <w:rPr>
                <w:rFonts w:cs="Times New Roman"/>
                <w:szCs w:val="24"/>
              </w:rPr>
              <w:lastRenderedPageBreak/>
              <w:t>conducted on a single</w:t>
            </w:r>
            <w:r w:rsidR="0067303A" w:rsidRPr="007D2118">
              <w:rPr>
                <w:rFonts w:cs="Times New Roman"/>
                <w:szCs w:val="24"/>
              </w:rPr>
              <w:t xml:space="preserve"> rather than </w:t>
            </w:r>
            <w:r w:rsidRPr="007D2118">
              <w:rPr>
                <w:rFonts w:cs="Times New Roman"/>
                <w:szCs w:val="24"/>
              </w:rPr>
              <w:t xml:space="preserve"> regular</w:t>
            </w:r>
            <w:r w:rsidR="0067303A" w:rsidRPr="007D2118">
              <w:rPr>
                <w:rFonts w:cs="Times New Roman"/>
                <w:szCs w:val="24"/>
              </w:rPr>
              <w:t xml:space="preserve"> basis</w:t>
            </w:r>
            <w:r w:rsidRPr="007D2118">
              <w:rPr>
                <w:rFonts w:cs="Times New Roman"/>
                <w:szCs w:val="24"/>
              </w:rPr>
              <w:t>, in order to detect the direct impact of particular types of pollution on human heath</w:t>
            </w:r>
            <w:r w:rsidR="0067303A" w:rsidRPr="007D2118">
              <w:rPr>
                <w:rFonts w:cs="Times New Roman"/>
                <w:szCs w:val="24"/>
              </w:rPr>
              <w:t>.</w:t>
            </w:r>
          </w:p>
          <w:p w:rsidR="00565B62" w:rsidRPr="007D2118" w:rsidRDefault="00565B62" w:rsidP="000F710E">
            <w:pPr>
              <w:rPr>
                <w:rFonts w:cs="Times New Roman"/>
                <w:szCs w:val="24"/>
              </w:rPr>
            </w:pPr>
            <w:r w:rsidRPr="007D2118">
              <w:rPr>
                <w:rFonts w:cs="Times New Roman"/>
                <w:szCs w:val="24"/>
              </w:rPr>
              <w:t>Recommend</w:t>
            </w:r>
            <w:r w:rsidR="0067303A" w:rsidRPr="007D2118">
              <w:rPr>
                <w:rFonts w:cs="Times New Roman"/>
                <w:szCs w:val="24"/>
              </w:rPr>
              <w:t xml:space="preserve">ation: </w:t>
            </w:r>
            <w:r w:rsidRPr="007D2118">
              <w:rPr>
                <w:rFonts w:cs="Times New Roman"/>
                <w:szCs w:val="24"/>
              </w:rPr>
              <w:t xml:space="preserve">include the issues of conducting such research on a systematic basis, into the National Plan; promote the </w:t>
            </w:r>
            <w:r w:rsidR="0067303A" w:rsidRPr="007D2118">
              <w:rPr>
                <w:rFonts w:cs="Times New Roman"/>
                <w:szCs w:val="24"/>
              </w:rPr>
              <w:t xml:space="preserve"> accounting and </w:t>
            </w:r>
            <w:r w:rsidRPr="007D2118">
              <w:rPr>
                <w:rFonts w:cs="Times New Roman"/>
                <w:szCs w:val="24"/>
              </w:rPr>
              <w:t xml:space="preserve">reporting of occupational diseases </w:t>
            </w:r>
          </w:p>
        </w:tc>
      </w:tr>
      <w:tr w:rsidR="00370A08" w:rsidRPr="007D2118" w:rsidTr="00370A08">
        <w:trPr>
          <w:trHeight w:val="533"/>
        </w:trPr>
        <w:tc>
          <w:tcPr>
            <w:tcW w:w="1851" w:type="dxa"/>
          </w:tcPr>
          <w:p w:rsidR="00565B62" w:rsidRPr="007D2118" w:rsidRDefault="00565B62" w:rsidP="000F710E">
            <w:pPr>
              <w:rPr>
                <w:rFonts w:cs="Times New Roman"/>
                <w:b/>
                <w:bCs/>
                <w:snapToGrid w:val="0"/>
                <w:szCs w:val="24"/>
              </w:rPr>
            </w:pPr>
            <w:r w:rsidRPr="007D2118">
              <w:rPr>
                <w:rFonts w:cs="Times New Roman"/>
                <w:snapToGrid w:val="0"/>
                <w:szCs w:val="24"/>
              </w:rPr>
              <w:lastRenderedPageBreak/>
              <w:t xml:space="preserve">Mr. O. Pechenyuk, NGO </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napToGrid w:val="0"/>
                <w:szCs w:val="24"/>
              </w:rPr>
              <w:t>“Independent Ecological Expertise”</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 xml:space="preserve">SAICM </w:t>
            </w:r>
            <w:r w:rsidR="005639F8" w:rsidRPr="007D2118">
              <w:rPr>
                <w:rFonts w:cs="Times New Roman"/>
                <w:szCs w:val="24"/>
              </w:rPr>
              <w:t xml:space="preserve">NGO </w:t>
            </w:r>
            <w:r w:rsidRPr="007D2118">
              <w:rPr>
                <w:rFonts w:cs="Times New Roman"/>
                <w:szCs w:val="24"/>
              </w:rPr>
              <w:t>focal point; IPEN member</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Facilitation of the SAICM issues at the 7</w:t>
            </w:r>
            <w:r w:rsidRPr="007D2118">
              <w:rPr>
                <w:rFonts w:cs="Times New Roman"/>
                <w:szCs w:val="24"/>
                <w:vertAlign w:val="superscript"/>
              </w:rPr>
              <w:t xml:space="preserve">th  </w:t>
            </w:r>
            <w:r w:rsidRPr="007D2118">
              <w:rPr>
                <w:rFonts w:cs="Times New Roman"/>
                <w:szCs w:val="24"/>
              </w:rPr>
              <w:t xml:space="preserve"> International Ministerial Conference  in KZ;</w:t>
            </w:r>
          </w:p>
          <w:p w:rsidR="00565B62" w:rsidRPr="007D2118" w:rsidRDefault="00565B62" w:rsidP="000F710E">
            <w:pPr>
              <w:rPr>
                <w:rFonts w:cs="Times New Roman"/>
                <w:szCs w:val="24"/>
              </w:rPr>
            </w:pPr>
            <w:r w:rsidRPr="007D2118">
              <w:rPr>
                <w:rFonts w:cs="Times New Roman"/>
                <w:szCs w:val="24"/>
              </w:rPr>
              <w:t>Issues of the SAICM integration on the regional level; cooperation with NGOs of KG and KZ in the area of chemicals management</w:t>
            </w:r>
          </w:p>
        </w:tc>
        <w:tc>
          <w:tcPr>
            <w:tcW w:w="2160" w:type="dxa"/>
            <w:gridSpan w:val="2"/>
            <w:shd w:val="clear" w:color="auto" w:fill="FFFFFF"/>
          </w:tcPr>
          <w:p w:rsidR="00763A0E" w:rsidRPr="00763A0E" w:rsidRDefault="00236A5F" w:rsidP="000F710E">
            <w:pPr>
              <w:rPr>
                <w:rFonts w:cs="Times New Roman"/>
                <w:szCs w:val="24"/>
              </w:rPr>
            </w:pPr>
            <w:r>
              <w:rPr>
                <w:rFonts w:cs="Times New Roman"/>
                <w:szCs w:val="24"/>
              </w:rPr>
              <w:t xml:space="preserve">Tel.: </w:t>
            </w:r>
            <w:r w:rsidR="00763A0E" w:rsidRPr="00763A0E">
              <w:rPr>
                <w:rFonts w:cs="Times New Roman"/>
                <w:szCs w:val="24"/>
              </w:rPr>
              <w:t>(312) 578 372</w:t>
            </w:r>
          </w:p>
          <w:p w:rsidR="00565B62" w:rsidRPr="007D2118" w:rsidRDefault="00565B62" w:rsidP="000F710E">
            <w:pPr>
              <w:rPr>
                <w:rFonts w:cs="Times New Roman"/>
                <w:szCs w:val="24"/>
              </w:rPr>
            </w:pP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Attr</w:t>
            </w:r>
            <w:r w:rsidR="008E4CA4" w:rsidRPr="007D2118">
              <w:rPr>
                <w:rFonts w:cs="Times New Roman"/>
                <w:szCs w:val="24"/>
              </w:rPr>
              <w:t>a</w:t>
            </w:r>
            <w:r w:rsidRPr="007D2118">
              <w:rPr>
                <w:rFonts w:cs="Times New Roman"/>
                <w:szCs w:val="24"/>
              </w:rPr>
              <w:t>ct public attention to the</w:t>
            </w:r>
            <w:r w:rsidR="008E4CA4" w:rsidRPr="007D2118">
              <w:rPr>
                <w:rFonts w:cs="Times New Roman"/>
                <w:szCs w:val="24"/>
              </w:rPr>
              <w:t xml:space="preserve"> SMC</w:t>
            </w:r>
            <w:r w:rsidRPr="007D2118">
              <w:rPr>
                <w:rFonts w:cs="Times New Roman"/>
                <w:szCs w:val="24"/>
              </w:rPr>
              <w:t xml:space="preserve"> issues; priority selection has been performed; interagency coordination; participation </w:t>
            </w:r>
            <w:r w:rsidR="00D07947" w:rsidRPr="007D2118">
              <w:rPr>
                <w:rFonts w:cs="Times New Roman"/>
                <w:szCs w:val="24"/>
              </w:rPr>
              <w:t>in</w:t>
            </w:r>
            <w:r w:rsidRPr="007D2118">
              <w:rPr>
                <w:rFonts w:cs="Times New Roman"/>
                <w:szCs w:val="24"/>
              </w:rPr>
              <w:t xml:space="preserve"> conducting the trainings; </w:t>
            </w:r>
          </w:p>
          <w:p w:rsidR="000A6944" w:rsidRPr="007D2118" w:rsidRDefault="000A6944" w:rsidP="000F710E">
            <w:pPr>
              <w:rPr>
                <w:rFonts w:cs="Times New Roman"/>
                <w:szCs w:val="24"/>
              </w:rPr>
            </w:pPr>
          </w:p>
          <w:p w:rsidR="00565B62" w:rsidRPr="007D2118" w:rsidRDefault="00D07947" w:rsidP="000F710E">
            <w:pPr>
              <w:rPr>
                <w:rFonts w:cs="Times New Roman"/>
                <w:szCs w:val="24"/>
              </w:rPr>
            </w:pPr>
            <w:r w:rsidRPr="007D2118">
              <w:rPr>
                <w:rFonts w:cs="Times New Roman"/>
                <w:szCs w:val="24"/>
              </w:rPr>
              <w:t>Recommendation: continue</w:t>
            </w:r>
            <w:r w:rsidR="00565B62" w:rsidRPr="007D2118">
              <w:rPr>
                <w:rFonts w:cs="Times New Roman"/>
                <w:szCs w:val="24"/>
              </w:rPr>
              <w:t xml:space="preserve"> increas</w:t>
            </w:r>
            <w:r w:rsidRPr="007D2118">
              <w:rPr>
                <w:rFonts w:cs="Times New Roman"/>
                <w:szCs w:val="24"/>
              </w:rPr>
              <w:t>ing</w:t>
            </w:r>
            <w:r w:rsidR="00565B62" w:rsidRPr="007D2118">
              <w:rPr>
                <w:rFonts w:cs="Times New Roman"/>
                <w:szCs w:val="24"/>
              </w:rPr>
              <w:t xml:space="preserve"> public awareness; capacity building of the specialists working in chemicals area;  these issues should be emphasized in the National Plan </w:t>
            </w:r>
            <w:r w:rsidRPr="007D2118">
              <w:rPr>
                <w:rFonts w:cs="Times New Roman"/>
                <w:szCs w:val="24"/>
              </w:rPr>
              <w:t>and</w:t>
            </w:r>
            <w:r w:rsidR="00565B62" w:rsidRPr="007D2118">
              <w:rPr>
                <w:rFonts w:cs="Times New Roman"/>
                <w:szCs w:val="24"/>
              </w:rPr>
              <w:t xml:space="preserve"> the Road map</w:t>
            </w:r>
          </w:p>
        </w:tc>
      </w:tr>
      <w:tr w:rsidR="00370A08" w:rsidRPr="007D2118" w:rsidTr="00370A08">
        <w:trPr>
          <w:trHeight w:val="533"/>
        </w:trPr>
        <w:tc>
          <w:tcPr>
            <w:tcW w:w="1851" w:type="dxa"/>
          </w:tcPr>
          <w:p w:rsidR="00565B62" w:rsidRPr="007D2118" w:rsidRDefault="00565B62" w:rsidP="000F710E">
            <w:pPr>
              <w:rPr>
                <w:rFonts w:cs="Times New Roman"/>
                <w:szCs w:val="24"/>
              </w:rPr>
            </w:pPr>
            <w:r w:rsidRPr="007D2118">
              <w:rPr>
                <w:rFonts w:cs="Times New Roman"/>
                <w:snapToGrid w:val="0"/>
                <w:szCs w:val="24"/>
              </w:rPr>
              <w:t xml:space="preserve">Mr. V.Pak, </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r w:rsidRPr="007D2118">
              <w:rPr>
                <w:rFonts w:ascii="Times New Roman" w:hAnsi="Times New Roman"/>
                <w:snapToGrid w:val="0"/>
                <w:sz w:val="24"/>
                <w:szCs w:val="24"/>
              </w:rPr>
              <w:t>Deputy Director, Department of Chemicalization and Plant Protection, the</w:t>
            </w:r>
          </w:p>
        </w:tc>
        <w:tc>
          <w:tcPr>
            <w:tcW w:w="1440" w:type="dxa"/>
            <w:gridSpan w:val="2"/>
            <w:shd w:val="clear" w:color="auto" w:fill="auto"/>
          </w:tcPr>
          <w:p w:rsidR="00565B62" w:rsidRPr="007D2118" w:rsidRDefault="00EC2876" w:rsidP="000F710E">
            <w:pPr>
              <w:rPr>
                <w:rFonts w:cs="Times New Roman"/>
                <w:szCs w:val="24"/>
              </w:rPr>
            </w:pPr>
            <w:r>
              <w:rPr>
                <w:rFonts w:cs="Times New Roman"/>
                <w:snapToGrid w:val="0"/>
                <w:szCs w:val="24"/>
              </w:rPr>
              <w:t xml:space="preserve">The </w:t>
            </w:r>
            <w:r w:rsidR="00565B62" w:rsidRPr="007D2118">
              <w:rPr>
                <w:rFonts w:cs="Times New Roman"/>
                <w:snapToGrid w:val="0"/>
                <w:szCs w:val="24"/>
              </w:rPr>
              <w:t>Ministry of Agriculture and Melioration</w:t>
            </w:r>
          </w:p>
        </w:tc>
        <w:tc>
          <w:tcPr>
            <w:tcW w:w="1620" w:type="dxa"/>
            <w:shd w:val="clear" w:color="auto" w:fill="auto"/>
          </w:tcPr>
          <w:p w:rsidR="00565B62" w:rsidRPr="007D2118" w:rsidRDefault="00565B62" w:rsidP="000F710E">
            <w:pPr>
              <w:rPr>
                <w:rFonts w:cs="Times New Roman"/>
                <w:szCs w:val="24"/>
              </w:rPr>
            </w:pPr>
            <w:r w:rsidRPr="007D2118">
              <w:rPr>
                <w:rFonts w:cs="Times New Roman"/>
                <w:szCs w:val="24"/>
              </w:rPr>
              <w:t>Main National  Implementing partner</w:t>
            </w:r>
          </w:p>
        </w:tc>
        <w:tc>
          <w:tcPr>
            <w:tcW w:w="2160" w:type="dxa"/>
            <w:shd w:val="clear" w:color="auto" w:fill="auto"/>
          </w:tcPr>
          <w:p w:rsidR="00565B62" w:rsidRPr="007D2118" w:rsidRDefault="00565B62" w:rsidP="000F710E">
            <w:pPr>
              <w:rPr>
                <w:rFonts w:cs="Times New Roman"/>
                <w:szCs w:val="24"/>
              </w:rPr>
            </w:pPr>
            <w:r w:rsidRPr="007D2118">
              <w:rPr>
                <w:rFonts w:cs="Times New Roman"/>
                <w:szCs w:val="24"/>
              </w:rPr>
              <w:t>Monitoring of the project activities; planning and coordination of the project stakeholders activities</w:t>
            </w:r>
          </w:p>
        </w:tc>
        <w:tc>
          <w:tcPr>
            <w:tcW w:w="2160" w:type="dxa"/>
            <w:gridSpan w:val="2"/>
            <w:shd w:val="clear" w:color="auto" w:fill="FFFFFF"/>
          </w:tcPr>
          <w:p w:rsidR="00236A5F" w:rsidRPr="00236A5F" w:rsidRDefault="00236A5F" w:rsidP="000F710E">
            <w:pPr>
              <w:rPr>
                <w:rFonts w:cs="Times New Roman"/>
                <w:szCs w:val="24"/>
              </w:rPr>
            </w:pPr>
            <w:r w:rsidRPr="00236A5F">
              <w:rPr>
                <w:rFonts w:cs="Times New Roman"/>
                <w:szCs w:val="24"/>
              </w:rPr>
              <w:t>Tel.: (312) 352546</w:t>
            </w:r>
          </w:p>
          <w:p w:rsidR="00565B62" w:rsidRPr="007D2118" w:rsidRDefault="00565B62" w:rsidP="000F710E">
            <w:pPr>
              <w:rPr>
                <w:rFonts w:cs="Times New Roman"/>
                <w:szCs w:val="24"/>
              </w:rPr>
            </w:pPr>
          </w:p>
        </w:tc>
        <w:tc>
          <w:tcPr>
            <w:tcW w:w="3600" w:type="dxa"/>
            <w:shd w:val="clear" w:color="auto" w:fill="FFFFFF"/>
          </w:tcPr>
          <w:p w:rsidR="00565B62" w:rsidRPr="007D2118" w:rsidRDefault="00565B62" w:rsidP="000F710E">
            <w:pPr>
              <w:rPr>
                <w:rFonts w:cs="Times New Roman"/>
                <w:szCs w:val="24"/>
              </w:rPr>
            </w:pPr>
            <w:r w:rsidRPr="007D2118">
              <w:rPr>
                <w:rFonts w:cs="Times New Roman"/>
                <w:szCs w:val="24"/>
              </w:rPr>
              <w:t xml:space="preserve">The project conducted all the necessary activities </w:t>
            </w:r>
            <w:r w:rsidR="000A6944" w:rsidRPr="007D2118">
              <w:rPr>
                <w:rFonts w:cs="Times New Roman"/>
                <w:szCs w:val="24"/>
              </w:rPr>
              <w:t xml:space="preserve">to start </w:t>
            </w:r>
            <w:r w:rsidRPr="007D2118">
              <w:rPr>
                <w:rFonts w:cs="Times New Roman"/>
                <w:szCs w:val="24"/>
              </w:rPr>
              <w:t>the project implementation:</w:t>
            </w:r>
          </w:p>
          <w:p w:rsidR="00565B62" w:rsidRPr="007D2118" w:rsidRDefault="000A6944" w:rsidP="000F710E">
            <w:pPr>
              <w:rPr>
                <w:rFonts w:cs="Times New Roman"/>
                <w:szCs w:val="24"/>
              </w:rPr>
            </w:pPr>
            <w:r w:rsidRPr="007D2118">
              <w:rPr>
                <w:rFonts w:cs="Times New Roman"/>
                <w:szCs w:val="24"/>
              </w:rPr>
              <w:t>Inception S</w:t>
            </w:r>
            <w:r w:rsidR="00565B62" w:rsidRPr="007D2118">
              <w:rPr>
                <w:rFonts w:cs="Times New Roman"/>
                <w:szCs w:val="24"/>
              </w:rPr>
              <w:t>eminar; P</w:t>
            </w:r>
            <w:r w:rsidRPr="007D2118">
              <w:rPr>
                <w:rFonts w:cs="Times New Roman"/>
                <w:szCs w:val="24"/>
              </w:rPr>
              <w:t xml:space="preserve">roject </w:t>
            </w:r>
            <w:r w:rsidR="00565B62" w:rsidRPr="007D2118">
              <w:rPr>
                <w:rFonts w:cs="Times New Roman"/>
                <w:szCs w:val="24"/>
              </w:rPr>
              <w:t>B</w:t>
            </w:r>
            <w:r w:rsidRPr="007D2118">
              <w:rPr>
                <w:rFonts w:cs="Times New Roman"/>
                <w:szCs w:val="24"/>
              </w:rPr>
              <w:t>oard</w:t>
            </w:r>
            <w:r w:rsidR="00565B62" w:rsidRPr="007D2118">
              <w:rPr>
                <w:rFonts w:cs="Times New Roman"/>
                <w:szCs w:val="24"/>
              </w:rPr>
              <w:t xml:space="preserve"> meeting; </w:t>
            </w:r>
            <w:r w:rsidRPr="007D2118">
              <w:rPr>
                <w:rFonts w:cs="Times New Roman"/>
                <w:szCs w:val="24"/>
              </w:rPr>
              <w:t>recruitment of I</w:t>
            </w:r>
            <w:r w:rsidR="00565B62" w:rsidRPr="007D2118">
              <w:rPr>
                <w:rFonts w:cs="Times New Roman"/>
                <w:szCs w:val="24"/>
              </w:rPr>
              <w:t>nternat</w:t>
            </w:r>
            <w:r w:rsidRPr="007D2118">
              <w:rPr>
                <w:rFonts w:cs="Times New Roman"/>
                <w:szCs w:val="24"/>
              </w:rPr>
              <w:t>ional</w:t>
            </w:r>
            <w:r w:rsidR="00565B62" w:rsidRPr="007D2118">
              <w:rPr>
                <w:rFonts w:cs="Times New Roman"/>
                <w:szCs w:val="24"/>
              </w:rPr>
              <w:t xml:space="preserve"> </w:t>
            </w:r>
            <w:r w:rsidRPr="007D2118">
              <w:rPr>
                <w:rFonts w:cs="Times New Roman"/>
                <w:szCs w:val="24"/>
              </w:rPr>
              <w:t>Consultant;</w:t>
            </w:r>
            <w:r w:rsidR="00565B62" w:rsidRPr="007D2118">
              <w:rPr>
                <w:rFonts w:cs="Times New Roman"/>
                <w:szCs w:val="24"/>
              </w:rPr>
              <w:t xml:space="preserve"> main partners identified;  </w:t>
            </w:r>
            <w:r w:rsidRPr="007D2118">
              <w:rPr>
                <w:rFonts w:cs="Times New Roman"/>
                <w:szCs w:val="24"/>
              </w:rPr>
              <w:t xml:space="preserve"> recruitment of N</w:t>
            </w:r>
            <w:r w:rsidR="00565B62" w:rsidRPr="007D2118">
              <w:rPr>
                <w:rFonts w:cs="Times New Roman"/>
                <w:szCs w:val="24"/>
              </w:rPr>
              <w:t xml:space="preserve">ational </w:t>
            </w:r>
            <w:r w:rsidRPr="007D2118">
              <w:rPr>
                <w:rFonts w:cs="Times New Roman"/>
                <w:szCs w:val="24"/>
              </w:rPr>
              <w:t>E</w:t>
            </w:r>
            <w:r w:rsidR="00565B62" w:rsidRPr="007D2118">
              <w:rPr>
                <w:rFonts w:cs="Times New Roman"/>
                <w:szCs w:val="24"/>
              </w:rPr>
              <w:t xml:space="preserve">xperts, who </w:t>
            </w:r>
            <w:r w:rsidRPr="007D2118">
              <w:rPr>
                <w:rFonts w:cs="Times New Roman"/>
                <w:szCs w:val="24"/>
              </w:rPr>
              <w:t>collected</w:t>
            </w:r>
            <w:r w:rsidR="00565B62" w:rsidRPr="007D2118">
              <w:rPr>
                <w:rFonts w:cs="Times New Roman"/>
                <w:szCs w:val="24"/>
              </w:rPr>
              <w:t xml:space="preserve"> the basic data for producing the main project results for 2012;</w:t>
            </w:r>
          </w:p>
          <w:p w:rsidR="000A6944" w:rsidRPr="007D2118" w:rsidRDefault="000A6944" w:rsidP="000F710E">
            <w:pPr>
              <w:rPr>
                <w:rFonts w:cs="Times New Roman"/>
                <w:szCs w:val="24"/>
              </w:rPr>
            </w:pPr>
          </w:p>
          <w:p w:rsidR="00565B62" w:rsidRPr="007D2118" w:rsidRDefault="000A6944" w:rsidP="000F710E">
            <w:pPr>
              <w:rPr>
                <w:rFonts w:cs="Times New Roman"/>
                <w:szCs w:val="24"/>
              </w:rPr>
            </w:pPr>
            <w:r w:rsidRPr="007D2118">
              <w:rPr>
                <w:rFonts w:cs="Times New Roman"/>
                <w:szCs w:val="24"/>
              </w:rPr>
              <w:t>Recommendation</w:t>
            </w:r>
            <w:r w:rsidR="00565B62" w:rsidRPr="007D2118">
              <w:rPr>
                <w:rFonts w:cs="Times New Roman"/>
                <w:szCs w:val="24"/>
              </w:rPr>
              <w:t>: continue work</w:t>
            </w:r>
            <w:r w:rsidRPr="007D2118">
              <w:rPr>
                <w:rFonts w:cs="Times New Roman"/>
                <w:szCs w:val="24"/>
              </w:rPr>
              <w:t>ing</w:t>
            </w:r>
            <w:r w:rsidR="00565B62" w:rsidRPr="007D2118">
              <w:rPr>
                <w:rFonts w:cs="Times New Roman"/>
                <w:szCs w:val="24"/>
              </w:rPr>
              <w:t xml:space="preserve"> on formation of the Working Group for development</w:t>
            </w:r>
            <w:r w:rsidRPr="007D2118">
              <w:rPr>
                <w:rFonts w:cs="Times New Roman"/>
                <w:szCs w:val="24"/>
              </w:rPr>
              <w:t xml:space="preserve"> </w:t>
            </w:r>
            <w:r w:rsidR="00565B62" w:rsidRPr="007D2118">
              <w:rPr>
                <w:rFonts w:cs="Times New Roman"/>
                <w:szCs w:val="24"/>
              </w:rPr>
              <w:t>of the National Plan and priority selection; make efforts to start the ICC</w:t>
            </w:r>
            <w:r w:rsidRPr="007D2118">
              <w:rPr>
                <w:rFonts w:cs="Times New Roman"/>
                <w:szCs w:val="24"/>
              </w:rPr>
              <w:t xml:space="preserve"> operation</w:t>
            </w:r>
            <w:r w:rsidR="00565B62" w:rsidRPr="007D2118">
              <w:rPr>
                <w:rFonts w:cs="Times New Roman"/>
                <w:szCs w:val="24"/>
              </w:rPr>
              <w:t xml:space="preserve">; work on improvement of legislation in the </w:t>
            </w:r>
            <w:r w:rsidRPr="007D2118">
              <w:rPr>
                <w:rFonts w:cs="Times New Roman"/>
                <w:szCs w:val="24"/>
              </w:rPr>
              <w:t xml:space="preserve"> SMC </w:t>
            </w:r>
            <w:r w:rsidR="00565B62" w:rsidRPr="007D2118">
              <w:rPr>
                <w:rFonts w:cs="Times New Roman"/>
                <w:szCs w:val="24"/>
              </w:rPr>
              <w:t xml:space="preserve">area; </w:t>
            </w:r>
            <w:r w:rsidRPr="007D2118">
              <w:rPr>
                <w:rFonts w:cs="Times New Roman"/>
                <w:szCs w:val="24"/>
              </w:rPr>
              <w:t>enhance</w:t>
            </w:r>
            <w:r w:rsidR="00565B62" w:rsidRPr="007D2118">
              <w:rPr>
                <w:rFonts w:cs="Times New Roman"/>
                <w:szCs w:val="24"/>
              </w:rPr>
              <w:t xml:space="preserve"> r</w:t>
            </w:r>
            <w:r w:rsidRPr="007D2118">
              <w:rPr>
                <w:rFonts w:cs="Times New Roman"/>
                <w:szCs w:val="24"/>
              </w:rPr>
              <w:t>esource mobilization into SMC a</w:t>
            </w:r>
            <w:r w:rsidR="00565B62" w:rsidRPr="007D2118">
              <w:rPr>
                <w:rFonts w:cs="Times New Roman"/>
                <w:szCs w:val="24"/>
              </w:rPr>
              <w:t xml:space="preserve">rea; implement activities on SAICM </w:t>
            </w:r>
            <w:r w:rsidRPr="007D2118">
              <w:rPr>
                <w:rFonts w:cs="Times New Roman"/>
                <w:szCs w:val="24"/>
              </w:rPr>
              <w:t>integration</w:t>
            </w:r>
            <w:r w:rsidR="00565B62" w:rsidRPr="007D2118">
              <w:rPr>
                <w:rFonts w:cs="Times New Roman"/>
                <w:szCs w:val="24"/>
              </w:rPr>
              <w:t xml:space="preserve"> into sectoral and country development programmes, </w:t>
            </w:r>
            <w:r w:rsidRPr="007D2118">
              <w:rPr>
                <w:rFonts w:cs="Times New Roman"/>
                <w:szCs w:val="24"/>
              </w:rPr>
              <w:t>taking</w:t>
            </w:r>
            <w:r w:rsidR="00565B62" w:rsidRPr="007D2118">
              <w:rPr>
                <w:rFonts w:cs="Times New Roman"/>
                <w:szCs w:val="24"/>
              </w:rPr>
              <w:t xml:space="preserve"> into account that their development is scheduled for the 1</w:t>
            </w:r>
            <w:r w:rsidR="00565B62" w:rsidRPr="007D2118">
              <w:rPr>
                <w:rFonts w:cs="Times New Roman"/>
                <w:szCs w:val="24"/>
                <w:vertAlign w:val="superscript"/>
              </w:rPr>
              <w:t>st</w:t>
            </w:r>
            <w:r w:rsidR="00565B62" w:rsidRPr="007D2118">
              <w:rPr>
                <w:rFonts w:cs="Times New Roman"/>
                <w:szCs w:val="24"/>
              </w:rPr>
              <w:t xml:space="preserve"> half of 2012</w:t>
            </w:r>
            <w:r w:rsidR="007D2118" w:rsidRPr="007D2118">
              <w:rPr>
                <w:rFonts w:cs="Times New Roman"/>
                <w:szCs w:val="24"/>
              </w:rPr>
              <w:t>.</w:t>
            </w:r>
          </w:p>
        </w:tc>
      </w:tr>
      <w:tr w:rsidR="00370A08" w:rsidRPr="007D2118" w:rsidTr="00370A08">
        <w:trPr>
          <w:trHeight w:val="534"/>
        </w:trPr>
        <w:tc>
          <w:tcPr>
            <w:tcW w:w="1851" w:type="dxa"/>
          </w:tcPr>
          <w:p w:rsidR="00565B62" w:rsidRPr="007D2118" w:rsidRDefault="00565B62" w:rsidP="000F710E">
            <w:pPr>
              <w:rPr>
                <w:rFonts w:cs="Times New Roman"/>
                <w:snapToGrid w:val="0"/>
                <w:szCs w:val="24"/>
              </w:rPr>
            </w:pPr>
            <w:r w:rsidRPr="007D2118">
              <w:rPr>
                <w:rFonts w:cs="Times New Roman"/>
                <w:snapToGrid w:val="0"/>
                <w:szCs w:val="24"/>
              </w:rPr>
              <w:lastRenderedPageBreak/>
              <w:t xml:space="preserve">Mr. K. </w:t>
            </w:r>
            <w:r w:rsidR="00F57417">
              <w:rPr>
                <w:rFonts w:cs="Times New Roman"/>
                <w:snapToGrid w:val="0"/>
                <w:szCs w:val="24"/>
              </w:rPr>
              <w:t>Kylychev</w:t>
            </w:r>
          </w:p>
        </w:tc>
        <w:tc>
          <w:tcPr>
            <w:tcW w:w="2397" w:type="dxa"/>
          </w:tcPr>
          <w:p w:rsidR="00565B62" w:rsidRPr="007D2118" w:rsidRDefault="00565B62" w:rsidP="000F710E">
            <w:pPr>
              <w:pStyle w:val="ListParagraph"/>
              <w:spacing w:after="0" w:line="240" w:lineRule="auto"/>
              <w:ind w:left="4"/>
              <w:rPr>
                <w:rFonts w:ascii="Times New Roman" w:hAnsi="Times New Roman"/>
                <w:sz w:val="24"/>
                <w:szCs w:val="24"/>
              </w:rPr>
            </w:pPr>
            <w:r w:rsidRPr="007D2118">
              <w:rPr>
                <w:rFonts w:ascii="Times New Roman" w:hAnsi="Times New Roman"/>
                <w:snapToGrid w:val="0"/>
                <w:sz w:val="24"/>
                <w:szCs w:val="24"/>
              </w:rPr>
              <w:t>Programme Associate, Environment and Disaster Risk Management</w:t>
            </w:r>
          </w:p>
        </w:tc>
        <w:tc>
          <w:tcPr>
            <w:tcW w:w="1440" w:type="dxa"/>
            <w:gridSpan w:val="2"/>
            <w:shd w:val="clear" w:color="auto" w:fill="auto"/>
          </w:tcPr>
          <w:p w:rsidR="00565B62" w:rsidRPr="007D2118" w:rsidRDefault="00565B62" w:rsidP="000F710E">
            <w:pPr>
              <w:rPr>
                <w:rFonts w:cs="Times New Roman"/>
                <w:szCs w:val="24"/>
              </w:rPr>
            </w:pPr>
            <w:r w:rsidRPr="007D2118">
              <w:rPr>
                <w:rFonts w:cs="Times New Roman"/>
                <w:snapToGrid w:val="0"/>
                <w:szCs w:val="24"/>
              </w:rPr>
              <w:t xml:space="preserve">UNDP </w:t>
            </w:r>
            <w:r w:rsidR="00EC2876">
              <w:rPr>
                <w:rFonts w:cs="Times New Roman"/>
                <w:snapToGrid w:val="0"/>
                <w:szCs w:val="24"/>
              </w:rPr>
              <w:t xml:space="preserve"> </w:t>
            </w:r>
          </w:p>
        </w:tc>
        <w:tc>
          <w:tcPr>
            <w:tcW w:w="1620" w:type="dxa"/>
            <w:shd w:val="clear" w:color="auto" w:fill="auto"/>
          </w:tcPr>
          <w:p w:rsidR="00565B62" w:rsidRPr="007D2118" w:rsidRDefault="00565B62" w:rsidP="000F710E">
            <w:pPr>
              <w:rPr>
                <w:rFonts w:cs="Times New Roman"/>
                <w:szCs w:val="24"/>
              </w:rPr>
            </w:pPr>
          </w:p>
        </w:tc>
        <w:tc>
          <w:tcPr>
            <w:tcW w:w="2160" w:type="dxa"/>
            <w:shd w:val="clear" w:color="auto" w:fill="auto"/>
          </w:tcPr>
          <w:p w:rsidR="00565B62" w:rsidRPr="007D2118" w:rsidRDefault="00565B62" w:rsidP="000F710E">
            <w:pPr>
              <w:rPr>
                <w:rFonts w:cs="Times New Roman"/>
                <w:szCs w:val="24"/>
              </w:rPr>
            </w:pPr>
          </w:p>
        </w:tc>
        <w:tc>
          <w:tcPr>
            <w:tcW w:w="2160" w:type="dxa"/>
            <w:gridSpan w:val="2"/>
            <w:shd w:val="clear" w:color="auto" w:fill="FFFFFF"/>
          </w:tcPr>
          <w:p w:rsidR="00A254AD" w:rsidRDefault="00236A5F" w:rsidP="000F710E">
            <w:pPr>
              <w:rPr>
                <w:rFonts w:ascii="Calibri" w:hAnsi="Calibri"/>
                <w:sz w:val="18"/>
                <w:szCs w:val="18"/>
              </w:rPr>
            </w:pPr>
            <w:r>
              <w:rPr>
                <w:rFonts w:cs="Times New Roman"/>
                <w:szCs w:val="24"/>
              </w:rPr>
              <w:t xml:space="preserve">Tel.: </w:t>
            </w:r>
            <w:r w:rsidR="00A254AD" w:rsidRPr="00A254AD">
              <w:rPr>
                <w:rFonts w:cs="Times New Roman"/>
                <w:szCs w:val="24"/>
              </w:rPr>
              <w:t>(312) 611211 (ext. 161)</w:t>
            </w:r>
          </w:p>
          <w:p w:rsidR="00565B62" w:rsidRPr="00F57417" w:rsidRDefault="00F57417" w:rsidP="000F710E">
            <w:pPr>
              <w:rPr>
                <w:rFonts w:cs="Times New Roman"/>
                <w:szCs w:val="24"/>
              </w:rPr>
            </w:pPr>
            <w:r w:rsidRPr="00F57417">
              <w:rPr>
                <w:rFonts w:cs="Times New Roman"/>
                <w:szCs w:val="24"/>
              </w:rPr>
              <w:t>kumar.kylychev@undp.org</w:t>
            </w:r>
          </w:p>
        </w:tc>
        <w:tc>
          <w:tcPr>
            <w:tcW w:w="3600" w:type="dxa"/>
            <w:shd w:val="clear" w:color="auto" w:fill="FFFFFF"/>
          </w:tcPr>
          <w:p w:rsidR="00565B62" w:rsidRPr="007D2118" w:rsidRDefault="00565B62" w:rsidP="000F710E">
            <w:pPr>
              <w:rPr>
                <w:rFonts w:cs="Times New Roman"/>
                <w:szCs w:val="24"/>
              </w:rPr>
            </w:pPr>
          </w:p>
        </w:tc>
      </w:tr>
    </w:tbl>
    <w:p w:rsidR="004F1273" w:rsidRPr="007D2118" w:rsidRDefault="004F1273" w:rsidP="000F710E">
      <w:pPr>
        <w:ind w:left="360" w:hanging="360"/>
        <w:jc w:val="both"/>
        <w:rPr>
          <w:rFonts w:cs="Times New Roman"/>
          <w:b/>
          <w:snapToGrid w:val="0"/>
          <w:szCs w:val="24"/>
          <w:lang w:eastAsia="en-US"/>
        </w:rPr>
      </w:pPr>
    </w:p>
    <w:p w:rsidR="004F1273" w:rsidRPr="007D2118" w:rsidRDefault="004F1273" w:rsidP="000F710E">
      <w:pPr>
        <w:ind w:left="360" w:hanging="360"/>
        <w:jc w:val="both"/>
        <w:rPr>
          <w:rFonts w:cs="Times New Roman"/>
          <w:b/>
          <w:snapToGrid w:val="0"/>
          <w:szCs w:val="24"/>
          <w:lang w:eastAsia="en-US"/>
        </w:rPr>
      </w:pPr>
    </w:p>
    <w:p w:rsidR="004F1273" w:rsidRPr="007D2118" w:rsidRDefault="004F1273" w:rsidP="000F710E">
      <w:pPr>
        <w:jc w:val="both"/>
        <w:rPr>
          <w:rFonts w:cs="Times New Roman"/>
          <w:szCs w:val="24"/>
        </w:rPr>
      </w:pPr>
    </w:p>
    <w:p w:rsidR="00404080" w:rsidRPr="007D2118" w:rsidRDefault="00404080" w:rsidP="000F710E">
      <w:pPr>
        <w:jc w:val="both"/>
        <w:rPr>
          <w:rFonts w:cs="Times New Roman"/>
          <w:szCs w:val="24"/>
        </w:rPr>
        <w:sectPr w:rsidR="00404080" w:rsidRPr="007D2118" w:rsidSect="008D75F8">
          <w:pgSz w:w="16838" w:h="11906" w:orient="landscape"/>
          <w:pgMar w:top="539" w:right="1440" w:bottom="1797" w:left="1440" w:header="709" w:footer="709" w:gutter="0"/>
          <w:cols w:space="708"/>
          <w:docGrid w:linePitch="360"/>
        </w:sectPr>
      </w:pPr>
    </w:p>
    <w:tbl>
      <w:tblPr>
        <w:tblpPr w:leftFromText="180" w:rightFromText="180" w:vertAnchor="page" w:horzAnchor="margin" w:tblpXSpec="center" w:tblpY="900"/>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2026"/>
        <w:gridCol w:w="1416"/>
        <w:gridCol w:w="1288"/>
        <w:gridCol w:w="2267"/>
        <w:gridCol w:w="282"/>
        <w:gridCol w:w="2532"/>
        <w:gridCol w:w="118"/>
        <w:gridCol w:w="2069"/>
      </w:tblGrid>
      <w:tr w:rsidR="00565B62" w:rsidRPr="007D2118" w:rsidTr="000C7F9C">
        <w:trPr>
          <w:trHeight w:val="508"/>
        </w:trPr>
        <w:tc>
          <w:tcPr>
            <w:tcW w:w="7960" w:type="dxa"/>
            <w:gridSpan w:val="4"/>
            <w:shd w:val="clear" w:color="auto" w:fill="auto"/>
          </w:tcPr>
          <w:p w:rsidR="00565B62" w:rsidRPr="007D2118" w:rsidRDefault="00565B62" w:rsidP="000F710E">
            <w:pPr>
              <w:ind w:left="-1100"/>
              <w:jc w:val="both"/>
              <w:rPr>
                <w:rFonts w:cs="Times New Roman"/>
                <w:b/>
                <w:szCs w:val="24"/>
              </w:rPr>
            </w:pPr>
            <w:r w:rsidRPr="007D2118">
              <w:rPr>
                <w:rFonts w:cs="Times New Roman"/>
                <w:b/>
                <w:szCs w:val="24"/>
              </w:rPr>
              <w:lastRenderedPageBreak/>
              <w:t xml:space="preserve">Form D:   </w:t>
            </w:r>
            <w:r w:rsidR="0071789A" w:rsidRPr="007D2118">
              <w:rPr>
                <w:rFonts w:cs="Times New Roman"/>
                <w:b/>
                <w:szCs w:val="24"/>
              </w:rPr>
              <w:t xml:space="preserve">6. </w:t>
            </w:r>
            <w:r w:rsidR="00641AD0" w:rsidRPr="007D2118">
              <w:rPr>
                <w:rFonts w:cs="Times New Roman"/>
                <w:b/>
                <w:szCs w:val="24"/>
              </w:rPr>
              <w:t xml:space="preserve"> (Form D) </w:t>
            </w:r>
            <w:r w:rsidR="00B33B62" w:rsidRPr="007D2118">
              <w:rPr>
                <w:rFonts w:cs="Times New Roman"/>
                <w:b/>
                <w:szCs w:val="24"/>
              </w:rPr>
              <w:t>PROJECT OBJECTIVES</w:t>
            </w:r>
          </w:p>
          <w:p w:rsidR="00565B62" w:rsidRPr="007D2118" w:rsidRDefault="00565B62" w:rsidP="000F710E">
            <w:pPr>
              <w:jc w:val="both"/>
              <w:rPr>
                <w:rFonts w:cs="Times New Roman"/>
                <w:b/>
                <w:szCs w:val="24"/>
                <w:u w:val="single"/>
              </w:rPr>
            </w:pPr>
          </w:p>
        </w:tc>
        <w:tc>
          <w:tcPr>
            <w:tcW w:w="7268" w:type="dxa"/>
            <w:gridSpan w:val="5"/>
            <w:shd w:val="clear" w:color="auto" w:fill="auto"/>
          </w:tcPr>
          <w:p w:rsidR="00565B62" w:rsidRPr="007D2118" w:rsidRDefault="00565B62" w:rsidP="000F710E">
            <w:pPr>
              <w:tabs>
                <w:tab w:val="left" w:pos="8400"/>
              </w:tabs>
              <w:jc w:val="both"/>
              <w:rPr>
                <w:rFonts w:cs="Times New Roman"/>
                <w:b/>
                <w:szCs w:val="24"/>
                <w:u w:val="single"/>
              </w:rPr>
            </w:pPr>
          </w:p>
        </w:tc>
      </w:tr>
      <w:tr w:rsidR="00565B62" w:rsidRPr="007D2118" w:rsidTr="000C7F9C">
        <w:trPr>
          <w:trHeight w:val="508"/>
        </w:trPr>
        <w:tc>
          <w:tcPr>
            <w:tcW w:w="7960" w:type="dxa"/>
            <w:gridSpan w:val="4"/>
            <w:shd w:val="clear" w:color="auto" w:fill="auto"/>
          </w:tcPr>
          <w:p w:rsidR="00565B62" w:rsidRPr="007D2118" w:rsidRDefault="00565B62" w:rsidP="000F710E">
            <w:pPr>
              <w:jc w:val="both"/>
              <w:rPr>
                <w:rFonts w:cs="Times New Roman"/>
                <w:b/>
                <w:szCs w:val="24"/>
                <w:u w:val="single"/>
              </w:rPr>
            </w:pPr>
            <w:r w:rsidRPr="007D2118">
              <w:rPr>
                <w:rFonts w:cs="Times New Roman"/>
                <w:b/>
                <w:szCs w:val="24"/>
              </w:rPr>
              <w:t>Name of the M&amp;E organization:</w:t>
            </w:r>
          </w:p>
        </w:tc>
        <w:tc>
          <w:tcPr>
            <w:tcW w:w="7268" w:type="dxa"/>
            <w:gridSpan w:val="5"/>
            <w:shd w:val="clear" w:color="auto" w:fill="auto"/>
          </w:tcPr>
          <w:p w:rsidR="00565B62" w:rsidRPr="007D2118" w:rsidRDefault="00565B62" w:rsidP="000F710E">
            <w:pPr>
              <w:tabs>
                <w:tab w:val="left" w:pos="8400"/>
              </w:tabs>
              <w:jc w:val="both"/>
              <w:rPr>
                <w:rFonts w:cs="Times New Roman"/>
                <w:b/>
                <w:szCs w:val="24"/>
                <w:u w:val="single"/>
              </w:rPr>
            </w:pPr>
          </w:p>
        </w:tc>
      </w:tr>
      <w:tr w:rsidR="00565B62" w:rsidRPr="007D2118" w:rsidTr="000C7F9C">
        <w:trPr>
          <w:trHeight w:val="508"/>
        </w:trPr>
        <w:tc>
          <w:tcPr>
            <w:tcW w:w="5256" w:type="dxa"/>
            <w:gridSpan w:val="2"/>
            <w:shd w:val="clear" w:color="auto" w:fill="auto"/>
          </w:tcPr>
          <w:p w:rsidR="00565B62" w:rsidRPr="007D2118" w:rsidRDefault="00565B62" w:rsidP="000F710E">
            <w:pPr>
              <w:jc w:val="both"/>
              <w:rPr>
                <w:rFonts w:cs="Times New Roman"/>
                <w:b/>
                <w:szCs w:val="24"/>
              </w:rPr>
            </w:pPr>
            <w:r w:rsidRPr="007D2118">
              <w:rPr>
                <w:rFonts w:cs="Times New Roman"/>
                <w:b/>
                <w:szCs w:val="24"/>
              </w:rPr>
              <w:t>Project reviewed :</w:t>
            </w:r>
            <w:r w:rsidRPr="007D2118">
              <w:rPr>
                <w:rFonts w:cs="Times New Roman"/>
                <w:b/>
                <w:szCs w:val="24"/>
              </w:rPr>
              <w:tab/>
            </w:r>
          </w:p>
          <w:p w:rsidR="00565B62" w:rsidRPr="007D2118" w:rsidRDefault="00565B62" w:rsidP="000F710E">
            <w:pPr>
              <w:jc w:val="both"/>
              <w:rPr>
                <w:rFonts w:cs="Times New Roman"/>
                <w:b/>
                <w:szCs w:val="24"/>
              </w:rPr>
            </w:pPr>
            <w:r w:rsidRPr="007D2118">
              <w:rPr>
                <w:rFonts w:cs="Times New Roman"/>
                <w:szCs w:val="24"/>
              </w:rPr>
              <w:t>UNDP Project “</w:t>
            </w:r>
            <w:smartTag w:uri="urn:schemas-microsoft-com:office:smarttags" w:element="country-region">
              <w:smartTag w:uri="urn:schemas-microsoft-com:office:smarttags" w:element="place">
                <w:r w:rsidRPr="007D2118">
                  <w:rPr>
                    <w:rFonts w:cs="Times New Roman"/>
                    <w:szCs w:val="24"/>
                  </w:rPr>
                  <w:t>Kyrgyzstan</w:t>
                </w:r>
              </w:smartTag>
            </w:smartTag>
            <w:r w:rsidRPr="007D2118">
              <w:rPr>
                <w:rFonts w:cs="Times New Roman"/>
                <w:szCs w:val="24"/>
              </w:rPr>
              <w:t>, UNDP and UNEP partnership initiative for the integration of sound management of chemicals considerations into development plans and processes”</w:t>
            </w:r>
          </w:p>
        </w:tc>
        <w:tc>
          <w:tcPr>
            <w:tcW w:w="4971" w:type="dxa"/>
            <w:gridSpan w:val="3"/>
            <w:shd w:val="clear" w:color="auto" w:fill="auto"/>
          </w:tcPr>
          <w:p w:rsidR="00565B62" w:rsidRPr="007D2118" w:rsidRDefault="00565B62" w:rsidP="000F710E">
            <w:pPr>
              <w:jc w:val="both"/>
              <w:rPr>
                <w:rFonts w:cs="Times New Roman"/>
                <w:b/>
                <w:szCs w:val="24"/>
              </w:rPr>
            </w:pPr>
            <w:r w:rsidRPr="007D2118">
              <w:rPr>
                <w:rFonts w:cs="Times New Roman"/>
                <w:b/>
                <w:szCs w:val="24"/>
              </w:rPr>
              <w:t>Country:</w:t>
            </w:r>
            <w:r w:rsidRPr="007D2118">
              <w:rPr>
                <w:rFonts w:cs="Times New Roman"/>
                <w:szCs w:val="24"/>
              </w:rPr>
              <w:t xml:space="preserve"> </w:t>
            </w:r>
            <w:smartTag w:uri="urn:schemas-microsoft-com:office:smarttags" w:element="country-region">
              <w:smartTag w:uri="urn:schemas-microsoft-com:office:smarttags" w:element="place">
                <w:r w:rsidRPr="007D2118">
                  <w:rPr>
                    <w:rFonts w:cs="Times New Roman"/>
                    <w:szCs w:val="24"/>
                  </w:rPr>
                  <w:t>Kyrgyzstan</w:t>
                </w:r>
              </w:smartTag>
            </w:smartTag>
          </w:p>
        </w:tc>
        <w:tc>
          <w:tcPr>
            <w:tcW w:w="5001" w:type="dxa"/>
            <w:gridSpan w:val="4"/>
            <w:shd w:val="clear" w:color="auto" w:fill="auto"/>
          </w:tcPr>
          <w:p w:rsidR="00565B62" w:rsidRPr="007D2118" w:rsidRDefault="00565B62" w:rsidP="000F710E">
            <w:pPr>
              <w:jc w:val="both"/>
              <w:rPr>
                <w:rFonts w:cs="Times New Roman"/>
                <w:b/>
                <w:szCs w:val="24"/>
              </w:rPr>
            </w:pPr>
            <w:r w:rsidRPr="007D2118">
              <w:rPr>
                <w:rFonts w:cs="Times New Roman"/>
                <w:b/>
                <w:szCs w:val="24"/>
              </w:rPr>
              <w:t xml:space="preserve">Reporting period </w:t>
            </w:r>
            <w:r w:rsidRPr="007D2118">
              <w:rPr>
                <w:rFonts w:cs="Times New Roman"/>
                <w:szCs w:val="24"/>
              </w:rPr>
              <w:t xml:space="preserve"> July-December, 2011</w:t>
            </w:r>
          </w:p>
        </w:tc>
      </w:tr>
      <w:tr w:rsidR="00565B62" w:rsidRPr="007D2118" w:rsidTr="000C7F9C">
        <w:trPr>
          <w:trHeight w:val="508"/>
        </w:trPr>
        <w:tc>
          <w:tcPr>
            <w:tcW w:w="7960" w:type="dxa"/>
            <w:gridSpan w:val="4"/>
            <w:shd w:val="clear" w:color="auto" w:fill="auto"/>
          </w:tcPr>
          <w:p w:rsidR="00565B62" w:rsidRPr="007D2118" w:rsidRDefault="00565B62" w:rsidP="000F710E">
            <w:pPr>
              <w:jc w:val="both"/>
              <w:rPr>
                <w:rFonts w:cs="Times New Roman"/>
                <w:b/>
                <w:szCs w:val="24"/>
                <w:u w:val="single"/>
              </w:rPr>
            </w:pPr>
            <w:r w:rsidRPr="007D2118">
              <w:rPr>
                <w:rFonts w:cs="Times New Roman"/>
                <w:b/>
                <w:szCs w:val="24"/>
                <w:u w:val="single"/>
              </w:rPr>
              <w:t xml:space="preserve">Project Objective: </w:t>
            </w:r>
          </w:p>
          <w:p w:rsidR="00565B62" w:rsidRPr="007D2118" w:rsidRDefault="00565B62" w:rsidP="000F710E">
            <w:pPr>
              <w:tabs>
                <w:tab w:val="left" w:pos="8400"/>
              </w:tabs>
              <w:jc w:val="both"/>
              <w:rPr>
                <w:rFonts w:cs="Times New Roman"/>
                <w:bCs/>
                <w:szCs w:val="24"/>
              </w:rPr>
            </w:pPr>
            <w:r w:rsidRPr="007D2118">
              <w:rPr>
                <w:rFonts w:cs="Times New Roman"/>
                <w:bCs/>
                <w:szCs w:val="24"/>
              </w:rPr>
              <w:t>The main goal of the project is to support the Government to assess its sound management of chemicals (SMC) regime and to put a plan to begin addressing gaps in the national regime, and to help improve the incorporation of national sound management of chemicals into the national development planning agenda.</w:t>
            </w:r>
          </w:p>
          <w:p w:rsidR="00565B62" w:rsidRPr="007D2118" w:rsidRDefault="00565B62" w:rsidP="000F710E">
            <w:pPr>
              <w:jc w:val="both"/>
              <w:rPr>
                <w:rFonts w:cs="Times New Roman"/>
                <w:bCs/>
                <w:szCs w:val="24"/>
              </w:rPr>
            </w:pPr>
            <w:r w:rsidRPr="007D2118">
              <w:rPr>
                <w:rFonts w:cs="Times New Roman"/>
                <w:bCs/>
                <w:szCs w:val="24"/>
              </w:rPr>
              <w:t xml:space="preserve">More specific objectives of the project are: </w:t>
            </w:r>
          </w:p>
          <w:p w:rsidR="00565B62" w:rsidRPr="007D2118" w:rsidRDefault="00565B62" w:rsidP="000F710E">
            <w:pPr>
              <w:jc w:val="both"/>
              <w:rPr>
                <w:rFonts w:cs="Times New Roman"/>
                <w:bCs/>
                <w:szCs w:val="24"/>
              </w:rPr>
            </w:pPr>
            <w:r w:rsidRPr="007D2118">
              <w:rPr>
                <w:rFonts w:cs="Times New Roman"/>
                <w:bCs/>
                <w:szCs w:val="24"/>
              </w:rPr>
              <w:t>a) development of an Initial National Chemicals Profile and gathering of data on areas of high/risk/exposure for the environment and human health within the country;</w:t>
            </w:r>
          </w:p>
          <w:p w:rsidR="00565B62" w:rsidRPr="007D2118" w:rsidRDefault="00565B62" w:rsidP="000F710E">
            <w:pPr>
              <w:jc w:val="both"/>
              <w:rPr>
                <w:rFonts w:cs="Times New Roman"/>
                <w:bCs/>
                <w:szCs w:val="24"/>
              </w:rPr>
            </w:pPr>
            <w:r w:rsidRPr="007D2118">
              <w:rPr>
                <w:rFonts w:cs="Times New Roman"/>
                <w:bCs/>
                <w:szCs w:val="24"/>
              </w:rPr>
              <w:t xml:space="preserve"> b) qualification of links between priority major chemicals problem areas and human health and environmental quality in the country, and quantification of the costs of inaction/benefits of action in planning/finance/economic language regarding major chemical management problem areas; </w:t>
            </w:r>
          </w:p>
          <w:p w:rsidR="00565B62" w:rsidRPr="007D2118" w:rsidRDefault="00565B62" w:rsidP="000F710E">
            <w:pPr>
              <w:jc w:val="both"/>
              <w:rPr>
                <w:rFonts w:cs="Times New Roman"/>
                <w:bCs/>
                <w:szCs w:val="24"/>
              </w:rPr>
            </w:pPr>
            <w:r w:rsidRPr="007D2118">
              <w:rPr>
                <w:rFonts w:cs="Times New Roman"/>
                <w:bCs/>
                <w:szCs w:val="24"/>
              </w:rPr>
              <w:t>c) identification of the areas of its national SMC governance regime that need strengthening most urgently and development of a realistic phased plan to address these needs;</w:t>
            </w:r>
          </w:p>
          <w:p w:rsidR="00565B62" w:rsidRPr="007D2118" w:rsidRDefault="00565B62" w:rsidP="000F710E">
            <w:pPr>
              <w:jc w:val="both"/>
              <w:rPr>
                <w:rFonts w:cs="Times New Roman"/>
                <w:bCs/>
                <w:szCs w:val="24"/>
              </w:rPr>
            </w:pPr>
            <w:r w:rsidRPr="007D2118">
              <w:rPr>
                <w:rFonts w:cs="Times New Roman"/>
                <w:bCs/>
                <w:szCs w:val="24"/>
              </w:rPr>
              <w:t xml:space="preserve"> d) strengthening its national capacity relative to SMC and enhance general knowledge and understanding on SMC issues amongst decision makers, managers, the industry, NGOs and the public; e) proposing a path forward for our country to mainstream the highest priority SMC issues in our country's development planning processes and plans and prepare a strategic national document which will express Government commitment towards the implementation of environmentally sound chemicals management; </w:t>
            </w:r>
          </w:p>
          <w:p w:rsidR="00565B62" w:rsidRPr="007D2118" w:rsidRDefault="00565B62" w:rsidP="000F710E">
            <w:pPr>
              <w:jc w:val="both"/>
              <w:rPr>
                <w:rFonts w:cs="Times New Roman"/>
                <w:bCs/>
                <w:szCs w:val="24"/>
              </w:rPr>
            </w:pPr>
            <w:r w:rsidRPr="007D2118">
              <w:rPr>
                <w:rFonts w:cs="Times New Roman"/>
                <w:bCs/>
                <w:szCs w:val="24"/>
              </w:rPr>
              <w:t xml:space="preserve">f) development and formulation of a National Plan on the implementation of SAICM's Global Plan of Action. </w:t>
            </w:r>
          </w:p>
        </w:tc>
        <w:tc>
          <w:tcPr>
            <w:tcW w:w="7268" w:type="dxa"/>
            <w:gridSpan w:val="5"/>
            <w:shd w:val="clear" w:color="auto" w:fill="auto"/>
          </w:tcPr>
          <w:p w:rsidR="00565B62" w:rsidRPr="007D2118" w:rsidRDefault="00565B62" w:rsidP="000F710E">
            <w:pPr>
              <w:tabs>
                <w:tab w:val="left" w:pos="8400"/>
              </w:tabs>
              <w:jc w:val="both"/>
              <w:rPr>
                <w:rFonts w:cs="Times New Roman"/>
                <w:b/>
                <w:szCs w:val="24"/>
                <w:u w:val="single"/>
              </w:rPr>
            </w:pPr>
            <w:r w:rsidRPr="007D2118">
              <w:rPr>
                <w:rFonts w:cs="Times New Roman"/>
                <w:b/>
                <w:szCs w:val="24"/>
                <w:u w:val="single"/>
              </w:rPr>
              <w:t xml:space="preserve">Status of the objective </w:t>
            </w:r>
            <w:r w:rsidRPr="007D2118">
              <w:rPr>
                <w:rFonts w:cs="Times New Roman"/>
                <w:b/>
                <w:szCs w:val="24"/>
                <w:u w:val="single"/>
                <w:lang w:val="en-GB"/>
              </w:rPr>
              <w:t>fulfilment</w:t>
            </w:r>
            <w:r w:rsidRPr="007D2118">
              <w:rPr>
                <w:rFonts w:cs="Times New Roman"/>
                <w:b/>
                <w:szCs w:val="24"/>
                <w:u w:val="single"/>
              </w:rPr>
              <w:t xml:space="preserve">: </w:t>
            </w:r>
          </w:p>
          <w:p w:rsidR="00565B62" w:rsidRPr="007D2118" w:rsidRDefault="00565B62" w:rsidP="000F710E">
            <w:pPr>
              <w:tabs>
                <w:tab w:val="left" w:pos="8400"/>
              </w:tabs>
              <w:jc w:val="both"/>
              <w:rPr>
                <w:rFonts w:cs="Times New Roman"/>
                <w:szCs w:val="24"/>
              </w:rPr>
            </w:pPr>
            <w:r w:rsidRPr="007D2118">
              <w:rPr>
                <w:rFonts w:cs="Times New Roman"/>
                <w:szCs w:val="24"/>
              </w:rPr>
              <w:t xml:space="preserve">The accomplished activities are listed in the table below. </w:t>
            </w:r>
          </w:p>
          <w:p w:rsidR="00565B62" w:rsidRPr="007D2118" w:rsidRDefault="00565B62" w:rsidP="000F710E">
            <w:pPr>
              <w:tabs>
                <w:tab w:val="left" w:pos="8400"/>
              </w:tabs>
              <w:jc w:val="both"/>
              <w:rPr>
                <w:rFonts w:cs="Times New Roman"/>
                <w:szCs w:val="24"/>
              </w:rPr>
            </w:pPr>
          </w:p>
        </w:tc>
      </w:tr>
      <w:tr w:rsidR="00565B62" w:rsidRPr="007D2118" w:rsidTr="000C7F9C">
        <w:trPr>
          <w:trHeight w:val="508"/>
        </w:trPr>
        <w:tc>
          <w:tcPr>
            <w:tcW w:w="15228" w:type="dxa"/>
            <w:gridSpan w:val="9"/>
            <w:shd w:val="clear" w:color="auto" w:fill="auto"/>
          </w:tcPr>
          <w:p w:rsidR="00565B62" w:rsidRPr="007D2118" w:rsidRDefault="00565B62" w:rsidP="000F710E">
            <w:pPr>
              <w:jc w:val="both"/>
              <w:rPr>
                <w:rFonts w:cs="Times New Roman"/>
                <w:b/>
                <w:szCs w:val="24"/>
                <w:u w:val="single"/>
              </w:rPr>
            </w:pPr>
            <w:r w:rsidRPr="007D2118">
              <w:rPr>
                <w:rFonts w:cs="Times New Roman"/>
                <w:szCs w:val="24"/>
              </w:rPr>
              <w:t>List all activities and actions identified in the work plan and expected to have been completed at the time of reporting.</w:t>
            </w:r>
          </w:p>
        </w:tc>
      </w:tr>
      <w:tr w:rsidR="00565B62" w:rsidRPr="007D2118" w:rsidTr="000C7F9C">
        <w:trPr>
          <w:cantSplit/>
          <w:trHeight w:val="504"/>
        </w:trPr>
        <w:tc>
          <w:tcPr>
            <w:tcW w:w="3230" w:type="dxa"/>
            <w:shd w:val="clear" w:color="auto" w:fill="auto"/>
          </w:tcPr>
          <w:p w:rsidR="00565B62" w:rsidRPr="007D2118" w:rsidRDefault="00565B62" w:rsidP="000F710E">
            <w:pPr>
              <w:jc w:val="both"/>
              <w:rPr>
                <w:rFonts w:cs="Times New Roman"/>
                <w:b/>
                <w:szCs w:val="24"/>
                <w:u w:val="single"/>
              </w:rPr>
            </w:pPr>
            <w:r w:rsidRPr="007D2118">
              <w:rPr>
                <w:rFonts w:cs="Times New Roman"/>
                <w:b/>
                <w:szCs w:val="24"/>
                <w:u w:val="single"/>
              </w:rPr>
              <w:lastRenderedPageBreak/>
              <w:t>Activities and/or Actions</w:t>
            </w:r>
          </w:p>
        </w:tc>
        <w:tc>
          <w:tcPr>
            <w:tcW w:w="3442" w:type="dxa"/>
            <w:gridSpan w:val="2"/>
            <w:shd w:val="clear" w:color="auto" w:fill="auto"/>
          </w:tcPr>
          <w:p w:rsidR="00565B62" w:rsidRPr="007D2118" w:rsidRDefault="00565B62" w:rsidP="000F710E">
            <w:pPr>
              <w:jc w:val="both"/>
              <w:rPr>
                <w:rFonts w:cs="Times New Roman"/>
                <w:b/>
                <w:szCs w:val="24"/>
              </w:rPr>
            </w:pPr>
            <w:r w:rsidRPr="007D2118">
              <w:rPr>
                <w:rFonts w:cs="Times New Roman"/>
                <w:b/>
                <w:szCs w:val="24"/>
                <w:u w:val="single"/>
              </w:rPr>
              <w:t xml:space="preserve">Status </w:t>
            </w:r>
          </w:p>
        </w:tc>
        <w:tc>
          <w:tcPr>
            <w:tcW w:w="3837" w:type="dxa"/>
            <w:gridSpan w:val="3"/>
            <w:shd w:val="clear" w:color="auto" w:fill="auto"/>
          </w:tcPr>
          <w:p w:rsidR="00565B62" w:rsidRPr="007D2118" w:rsidRDefault="00565B62" w:rsidP="000F710E">
            <w:pPr>
              <w:jc w:val="both"/>
              <w:rPr>
                <w:rFonts w:cs="Times New Roman"/>
                <w:b/>
                <w:szCs w:val="24"/>
                <w:u w:val="single"/>
              </w:rPr>
            </w:pPr>
            <w:r w:rsidRPr="007D2118">
              <w:rPr>
                <w:rFonts w:cs="Times New Roman"/>
                <w:b/>
                <w:szCs w:val="24"/>
                <w:u w:val="single"/>
              </w:rPr>
              <w:t>Means of Verification</w:t>
            </w:r>
          </w:p>
          <w:p w:rsidR="00565B62" w:rsidRPr="007D2118" w:rsidRDefault="00565B62" w:rsidP="000F710E">
            <w:pPr>
              <w:jc w:val="both"/>
              <w:rPr>
                <w:rFonts w:cs="Times New Roman"/>
                <w:b/>
                <w:szCs w:val="24"/>
                <w:u w:val="single"/>
              </w:rPr>
            </w:pPr>
          </w:p>
        </w:tc>
        <w:tc>
          <w:tcPr>
            <w:tcW w:w="2532" w:type="dxa"/>
            <w:tcBorders>
              <w:right w:val="single" w:sz="4" w:space="0" w:color="auto"/>
            </w:tcBorders>
            <w:shd w:val="clear" w:color="auto" w:fill="auto"/>
          </w:tcPr>
          <w:p w:rsidR="00565B62" w:rsidRPr="007D2118" w:rsidRDefault="00565B62" w:rsidP="000F710E">
            <w:pPr>
              <w:jc w:val="both"/>
              <w:rPr>
                <w:rFonts w:cs="Times New Roman"/>
                <w:b/>
                <w:szCs w:val="24"/>
                <w:u w:val="single"/>
              </w:rPr>
            </w:pPr>
            <w:r w:rsidRPr="007D2118">
              <w:rPr>
                <w:rFonts w:cs="Times New Roman"/>
                <w:b/>
                <w:szCs w:val="24"/>
                <w:u w:val="single"/>
              </w:rPr>
              <w:t>Remarks</w:t>
            </w:r>
          </w:p>
        </w:tc>
        <w:tc>
          <w:tcPr>
            <w:tcW w:w="2187" w:type="dxa"/>
            <w:gridSpan w:val="2"/>
            <w:tcBorders>
              <w:left w:val="single" w:sz="4" w:space="0" w:color="auto"/>
            </w:tcBorders>
            <w:shd w:val="clear" w:color="auto" w:fill="auto"/>
          </w:tcPr>
          <w:p w:rsidR="00565B62" w:rsidRPr="007D2118" w:rsidRDefault="00565B62" w:rsidP="000F710E">
            <w:pPr>
              <w:jc w:val="both"/>
              <w:rPr>
                <w:rFonts w:cs="Times New Roman"/>
                <w:b/>
                <w:szCs w:val="24"/>
                <w:u w:val="single"/>
              </w:rPr>
            </w:pPr>
            <w:r w:rsidRPr="007D2118">
              <w:rPr>
                <w:rFonts w:cs="Times New Roman"/>
                <w:b/>
                <w:szCs w:val="24"/>
                <w:u w:val="single"/>
              </w:rPr>
              <w:t>Ranking*</w:t>
            </w:r>
          </w:p>
        </w:tc>
      </w:tr>
      <w:tr w:rsidR="00565B62" w:rsidRPr="007D2118" w:rsidTr="0096279B">
        <w:trPr>
          <w:trHeight w:val="1115"/>
        </w:trPr>
        <w:tc>
          <w:tcPr>
            <w:tcW w:w="3230" w:type="dxa"/>
            <w:vMerge w:val="restart"/>
            <w:shd w:val="clear" w:color="auto" w:fill="auto"/>
          </w:tcPr>
          <w:p w:rsidR="00565B62" w:rsidRPr="007D2118" w:rsidRDefault="00565B62" w:rsidP="000F710E">
            <w:pPr>
              <w:jc w:val="both"/>
              <w:rPr>
                <w:rFonts w:cs="Times New Roman"/>
                <w:b/>
                <w:szCs w:val="24"/>
              </w:rPr>
            </w:pPr>
            <w:r w:rsidRPr="007D2118">
              <w:rPr>
                <w:rFonts w:cs="Times New Roman"/>
                <w:szCs w:val="24"/>
              </w:rPr>
              <w:t xml:space="preserve">a.  </w:t>
            </w:r>
            <w:r w:rsidRPr="007D2118">
              <w:rPr>
                <w:rFonts w:cs="Times New Roman"/>
                <w:b/>
                <w:szCs w:val="24"/>
              </w:rPr>
              <w:t xml:space="preserve"> Project Initiation:</w:t>
            </w:r>
            <w:r w:rsidRPr="007D2118" w:rsidDel="00B26488">
              <w:rPr>
                <w:rFonts w:cs="Times New Roman"/>
                <w:b/>
                <w:szCs w:val="24"/>
              </w:rPr>
              <w:t xml:space="preserve"> </w:t>
            </w:r>
          </w:p>
          <w:p w:rsidR="00565B62" w:rsidRPr="007D2118" w:rsidRDefault="00565B62" w:rsidP="000F710E">
            <w:pPr>
              <w:jc w:val="both"/>
              <w:rPr>
                <w:rFonts w:cs="Times New Roman"/>
                <w:szCs w:val="24"/>
              </w:rPr>
            </w:pPr>
            <w:r w:rsidRPr="007D2118">
              <w:rPr>
                <w:rFonts w:cs="Times New Roman"/>
                <w:b/>
                <w:szCs w:val="24"/>
              </w:rPr>
              <w:t>Designating a National Project manager</w:t>
            </w: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0"/>
              <w:jc w:val="both"/>
              <w:rPr>
                <w:rFonts w:ascii="Times New Roman" w:hAnsi="Times New Roman"/>
                <w:sz w:val="24"/>
                <w:szCs w:val="24"/>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bottom w:val="single" w:sz="4" w:space="0" w:color="auto"/>
            </w:tcBorders>
            <w:shd w:val="clear" w:color="auto" w:fill="auto"/>
          </w:tcPr>
          <w:p w:rsidR="00E253EE" w:rsidRPr="007D2118" w:rsidRDefault="00E253EE" w:rsidP="000F710E">
            <w:pPr>
              <w:pStyle w:val="HeadB"/>
              <w:spacing w:before="0"/>
              <w:ind w:left="0"/>
              <w:jc w:val="both"/>
              <w:rPr>
                <w:rFonts w:ascii="Times New Roman" w:hAnsi="Times New Roman"/>
                <w:b w:val="0"/>
                <w:sz w:val="24"/>
                <w:szCs w:val="24"/>
              </w:rPr>
            </w:pPr>
          </w:p>
          <w:p w:rsidR="00565B62" w:rsidRPr="007D2118" w:rsidRDefault="00565B62" w:rsidP="000F710E">
            <w:pPr>
              <w:pStyle w:val="HeadB"/>
              <w:spacing w:before="0"/>
              <w:ind w:left="0"/>
              <w:jc w:val="both"/>
              <w:rPr>
                <w:rFonts w:ascii="Times New Roman" w:hAnsi="Times New Roman"/>
                <w:b w:val="0"/>
                <w:sz w:val="24"/>
                <w:szCs w:val="24"/>
              </w:rPr>
            </w:pPr>
            <w:r w:rsidRPr="007D2118">
              <w:rPr>
                <w:rFonts w:ascii="Times New Roman" w:hAnsi="Times New Roman"/>
                <w:b w:val="0"/>
                <w:sz w:val="24"/>
                <w:szCs w:val="24"/>
              </w:rPr>
              <w:t xml:space="preserve">Project Manager is hired </w:t>
            </w:r>
          </w:p>
          <w:p w:rsidR="00565B62" w:rsidRPr="007D2118" w:rsidRDefault="00565B62" w:rsidP="000F710E">
            <w:pPr>
              <w:pStyle w:val="HeadB"/>
              <w:spacing w:before="0"/>
              <w:ind w:left="0"/>
              <w:jc w:val="both"/>
              <w:rPr>
                <w:rFonts w:ascii="Times New Roman" w:hAnsi="Times New Roman"/>
                <w:b w:val="0"/>
                <w:sz w:val="24"/>
                <w:szCs w:val="24"/>
              </w:rPr>
            </w:pPr>
          </w:p>
        </w:tc>
        <w:tc>
          <w:tcPr>
            <w:tcW w:w="2532" w:type="dxa"/>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480"/>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spacing w:before="0"/>
              <w:ind w:left="0"/>
              <w:jc w:val="both"/>
              <w:rPr>
                <w:rFonts w:ascii="Times New Roman" w:hAnsi="Times New Roman"/>
                <w:b w:val="0"/>
                <w:sz w:val="24"/>
                <w:szCs w:val="24"/>
              </w:rPr>
            </w:pPr>
            <w:r w:rsidRPr="007D2118">
              <w:rPr>
                <w:rFonts w:ascii="Times New Roman" w:hAnsi="Times New Roman"/>
                <w:b w:val="0"/>
                <w:sz w:val="24"/>
                <w:szCs w:val="24"/>
              </w:rPr>
              <w:t xml:space="preserve">Project Administrative Finance Assistant is hired        </w:t>
            </w:r>
          </w:p>
          <w:p w:rsidR="00565B62" w:rsidRPr="007D2118" w:rsidRDefault="00565B62" w:rsidP="000F710E">
            <w:pPr>
              <w:pStyle w:val="HeadB"/>
              <w:ind w:left="0"/>
              <w:jc w:val="both"/>
              <w:rPr>
                <w:rFonts w:ascii="Times New Roman" w:hAnsi="Times New Roman"/>
                <w:b w:val="0"/>
                <w:sz w:val="24"/>
                <w:szCs w:val="24"/>
              </w:rPr>
            </w:pP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570"/>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spacing w:before="0"/>
              <w:ind w:left="0"/>
              <w:jc w:val="both"/>
              <w:rPr>
                <w:rFonts w:ascii="Times New Roman" w:hAnsi="Times New Roman"/>
                <w:b w:val="0"/>
                <w:sz w:val="24"/>
                <w:szCs w:val="24"/>
              </w:rPr>
            </w:pPr>
            <w:r w:rsidRPr="007D2118">
              <w:rPr>
                <w:rFonts w:ascii="Times New Roman" w:hAnsi="Times New Roman"/>
                <w:b w:val="0"/>
                <w:sz w:val="24"/>
                <w:szCs w:val="24"/>
              </w:rPr>
              <w:t>Project document is approved</w:t>
            </w:r>
          </w:p>
          <w:p w:rsidR="00565B62" w:rsidRPr="007D2118" w:rsidRDefault="00565B62" w:rsidP="000F710E">
            <w:pPr>
              <w:pStyle w:val="HeadB"/>
              <w:ind w:left="0"/>
              <w:jc w:val="both"/>
              <w:rPr>
                <w:rFonts w:ascii="Times New Roman" w:hAnsi="Times New Roman"/>
                <w:b w:val="0"/>
                <w:sz w:val="24"/>
                <w:szCs w:val="24"/>
              </w:rPr>
            </w:pP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705"/>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ind w:left="0"/>
              <w:jc w:val="both"/>
              <w:rPr>
                <w:rFonts w:ascii="Times New Roman" w:hAnsi="Times New Roman"/>
                <w:b w:val="0"/>
                <w:sz w:val="24"/>
                <w:szCs w:val="24"/>
              </w:rPr>
            </w:pPr>
            <w:r w:rsidRPr="007D2118">
              <w:rPr>
                <w:rFonts w:ascii="Times New Roman" w:hAnsi="Times New Roman"/>
                <w:b w:val="0"/>
                <w:sz w:val="24"/>
                <w:szCs w:val="24"/>
              </w:rPr>
              <w:t>Annual Work Plan 2011 is discussed with major stakeholders and approved</w:t>
            </w: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630"/>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spacing w:before="0"/>
              <w:ind w:left="0"/>
              <w:jc w:val="both"/>
              <w:rPr>
                <w:rFonts w:ascii="Times New Roman" w:hAnsi="Times New Roman"/>
                <w:b w:val="0"/>
                <w:sz w:val="24"/>
                <w:szCs w:val="24"/>
              </w:rPr>
            </w:pPr>
            <w:r w:rsidRPr="007D2118">
              <w:rPr>
                <w:rFonts w:ascii="Times New Roman" w:hAnsi="Times New Roman"/>
                <w:b w:val="0"/>
                <w:sz w:val="24"/>
                <w:szCs w:val="24"/>
              </w:rPr>
              <w:t xml:space="preserve">Contact persons and major partners are identified through meetings (minutes of 15 meetings are available).  </w:t>
            </w:r>
          </w:p>
          <w:p w:rsidR="00565B62" w:rsidRPr="007D2118" w:rsidRDefault="00565B62" w:rsidP="000F710E">
            <w:pPr>
              <w:pStyle w:val="HeadB"/>
              <w:ind w:left="0"/>
              <w:jc w:val="both"/>
              <w:rPr>
                <w:rFonts w:ascii="Times New Roman" w:hAnsi="Times New Roman"/>
                <w:b w:val="0"/>
                <w:sz w:val="24"/>
                <w:szCs w:val="24"/>
              </w:rPr>
            </w:pP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HS</w:t>
            </w:r>
          </w:p>
        </w:tc>
      </w:tr>
      <w:tr w:rsidR="00565B62" w:rsidRPr="007D2118" w:rsidTr="000C7F9C">
        <w:trPr>
          <w:trHeight w:val="735"/>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spacing w:before="0"/>
              <w:ind w:left="0"/>
              <w:jc w:val="both"/>
              <w:rPr>
                <w:rFonts w:ascii="Times New Roman" w:hAnsi="Times New Roman"/>
                <w:b w:val="0"/>
                <w:sz w:val="24"/>
                <w:szCs w:val="24"/>
              </w:rPr>
            </w:pPr>
            <w:r w:rsidRPr="007D2118">
              <w:rPr>
                <w:rFonts w:ascii="Times New Roman" w:hAnsi="Times New Roman"/>
                <w:b w:val="0"/>
                <w:sz w:val="24"/>
                <w:szCs w:val="24"/>
              </w:rPr>
              <w:t>Interested organizations and participants which will facilitate the project implementation are identified.</w:t>
            </w: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HS</w:t>
            </w:r>
          </w:p>
        </w:tc>
      </w:tr>
      <w:tr w:rsidR="00565B62" w:rsidRPr="007D2118" w:rsidTr="000C7F9C">
        <w:trPr>
          <w:trHeight w:val="1320"/>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tcBorders>
            <w:shd w:val="clear" w:color="auto" w:fill="auto"/>
          </w:tcPr>
          <w:p w:rsidR="00565B62" w:rsidRPr="007D2118" w:rsidRDefault="00565B62" w:rsidP="000F710E">
            <w:pPr>
              <w:pStyle w:val="HeadB"/>
              <w:ind w:left="0"/>
              <w:jc w:val="both"/>
              <w:rPr>
                <w:rFonts w:ascii="Times New Roman" w:hAnsi="Times New Roman"/>
                <w:b w:val="0"/>
                <w:sz w:val="24"/>
                <w:szCs w:val="24"/>
              </w:rPr>
            </w:pPr>
            <w:r w:rsidRPr="007D2118">
              <w:rPr>
                <w:rFonts w:ascii="Times New Roman" w:hAnsi="Times New Roman"/>
                <w:b w:val="0"/>
                <w:sz w:val="24"/>
                <w:szCs w:val="24"/>
              </w:rPr>
              <w:t>Inception Seminar is conducted with participation of major stakeholders and International consultant.</w:t>
            </w:r>
          </w:p>
        </w:tc>
        <w:tc>
          <w:tcPr>
            <w:tcW w:w="2532" w:type="dxa"/>
            <w:tcBorders>
              <w:top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HS</w:t>
            </w:r>
          </w:p>
        </w:tc>
      </w:tr>
      <w:tr w:rsidR="00565B62" w:rsidRPr="007D2118" w:rsidTr="000C7F9C">
        <w:trPr>
          <w:trHeight w:val="870"/>
        </w:trPr>
        <w:tc>
          <w:tcPr>
            <w:tcW w:w="3230" w:type="dxa"/>
            <w:vMerge w:val="restart"/>
            <w:shd w:val="clear" w:color="auto" w:fill="auto"/>
          </w:tcPr>
          <w:p w:rsidR="00565B62" w:rsidRPr="007D2118" w:rsidRDefault="00565B62" w:rsidP="000F710E">
            <w:pPr>
              <w:jc w:val="both"/>
              <w:rPr>
                <w:rFonts w:cs="Times New Roman"/>
                <w:b/>
                <w:bCs/>
                <w:szCs w:val="24"/>
              </w:rPr>
            </w:pPr>
            <w:r w:rsidRPr="007D2118">
              <w:rPr>
                <w:rFonts w:cs="Times New Roman"/>
                <w:szCs w:val="24"/>
              </w:rPr>
              <w:t xml:space="preserve">b. </w:t>
            </w:r>
            <w:r w:rsidRPr="007D2118">
              <w:rPr>
                <w:rFonts w:cs="Times New Roman"/>
                <w:b/>
                <w:bCs/>
                <w:szCs w:val="24"/>
              </w:rPr>
              <w:t xml:space="preserve"> Establishment of the Cross-sectoral, Multi-Stakeholder Coordinating Mechanism</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lastRenderedPageBreak/>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bottom w:val="single" w:sz="4" w:space="0" w:color="auto"/>
            </w:tcBorders>
            <w:shd w:val="clear" w:color="auto" w:fill="auto"/>
          </w:tcPr>
          <w:p w:rsidR="00565B62" w:rsidRPr="007D2118" w:rsidRDefault="00565B62" w:rsidP="000F710E">
            <w:pPr>
              <w:pStyle w:val="HeadB"/>
              <w:ind w:left="0"/>
              <w:jc w:val="both"/>
              <w:rPr>
                <w:rFonts w:ascii="Times New Roman" w:hAnsi="Times New Roman"/>
                <w:b w:val="0"/>
                <w:bCs/>
                <w:sz w:val="24"/>
                <w:szCs w:val="24"/>
              </w:rPr>
            </w:pPr>
            <w:r w:rsidRPr="007D2118">
              <w:rPr>
                <w:rFonts w:ascii="Times New Roman" w:hAnsi="Times New Roman"/>
                <w:b w:val="0"/>
                <w:bCs/>
                <w:sz w:val="24"/>
                <w:szCs w:val="24"/>
              </w:rPr>
              <w:t xml:space="preserve">Regulation on Coordination Committee on Sound Management of Chemicals, draft Order of Government of the </w:t>
            </w:r>
            <w:smartTag w:uri="urn:schemas-microsoft-com:office:smarttags" w:element="place">
              <w:smartTag w:uri="urn:schemas-microsoft-com:office:smarttags" w:element="PlaceName">
                <w:r w:rsidRPr="007D2118">
                  <w:rPr>
                    <w:rFonts w:ascii="Times New Roman" w:hAnsi="Times New Roman"/>
                    <w:b w:val="0"/>
                    <w:bCs/>
                    <w:sz w:val="24"/>
                    <w:szCs w:val="24"/>
                  </w:rPr>
                  <w:t>Kyrgyz</w:t>
                </w:r>
              </w:smartTag>
              <w:r w:rsidRPr="007D2118">
                <w:rPr>
                  <w:rFonts w:ascii="Times New Roman" w:hAnsi="Times New Roman"/>
                  <w:b w:val="0"/>
                  <w:bCs/>
                  <w:sz w:val="24"/>
                  <w:szCs w:val="24"/>
                </w:rPr>
                <w:t xml:space="preserve"> </w:t>
              </w:r>
              <w:smartTag w:uri="urn:schemas-microsoft-com:office:smarttags" w:element="PlaceType">
                <w:r w:rsidRPr="007D2118">
                  <w:rPr>
                    <w:rFonts w:ascii="Times New Roman" w:hAnsi="Times New Roman"/>
                    <w:b w:val="0"/>
                    <w:bCs/>
                    <w:sz w:val="24"/>
                    <w:szCs w:val="24"/>
                  </w:rPr>
                  <w:t>Republic</w:t>
                </w:r>
              </w:smartTag>
            </w:smartTag>
            <w:r w:rsidRPr="007D2118">
              <w:rPr>
                <w:rFonts w:ascii="Times New Roman" w:hAnsi="Times New Roman"/>
                <w:b w:val="0"/>
                <w:bCs/>
                <w:sz w:val="24"/>
                <w:szCs w:val="24"/>
              </w:rPr>
              <w:t xml:space="preserve"> </w:t>
            </w:r>
            <w:r w:rsidRPr="007D2118">
              <w:rPr>
                <w:rFonts w:ascii="Times New Roman" w:hAnsi="Times New Roman"/>
                <w:b w:val="0"/>
                <w:bCs/>
                <w:sz w:val="24"/>
                <w:szCs w:val="24"/>
              </w:rPr>
              <w:lastRenderedPageBreak/>
              <w:t>and its justification are developed, discussed and finalized.</w:t>
            </w:r>
          </w:p>
          <w:p w:rsidR="00565B62" w:rsidRPr="007D2118" w:rsidRDefault="00565B62" w:rsidP="000F710E">
            <w:pPr>
              <w:pStyle w:val="HeadB"/>
              <w:ind w:left="0"/>
              <w:jc w:val="both"/>
              <w:rPr>
                <w:rFonts w:ascii="Times New Roman" w:hAnsi="Times New Roman"/>
                <w:b w:val="0"/>
                <w:sz w:val="24"/>
                <w:szCs w:val="24"/>
              </w:rPr>
            </w:pPr>
            <w:r w:rsidRPr="007D2118">
              <w:rPr>
                <w:rFonts w:ascii="Times New Roman" w:hAnsi="Times New Roman"/>
                <w:b w:val="0"/>
                <w:bCs/>
                <w:sz w:val="24"/>
                <w:szCs w:val="24"/>
              </w:rPr>
              <w:t xml:space="preserve"> </w:t>
            </w:r>
          </w:p>
        </w:tc>
        <w:tc>
          <w:tcPr>
            <w:tcW w:w="2532" w:type="dxa"/>
            <w:vMerge w:val="restart"/>
            <w:tcBorders>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lastRenderedPageBreak/>
              <w:t xml:space="preserve">The endorsed materials are pending until the Government restructuring is </w:t>
            </w:r>
            <w:r w:rsidRPr="007D2118">
              <w:rPr>
                <w:rFonts w:cs="Times New Roman"/>
                <w:szCs w:val="24"/>
              </w:rPr>
              <w:lastRenderedPageBreak/>
              <w:t>completed.</w:t>
            </w:r>
          </w:p>
          <w:p w:rsidR="00565B62" w:rsidRPr="007D2118" w:rsidRDefault="00565B62" w:rsidP="000F710E">
            <w:pPr>
              <w:jc w:val="both"/>
              <w:rPr>
                <w:rFonts w:cs="Times New Roman"/>
                <w:szCs w:val="24"/>
              </w:rPr>
            </w:pPr>
          </w:p>
        </w:tc>
        <w:tc>
          <w:tcPr>
            <w:tcW w:w="2187" w:type="dxa"/>
            <w:gridSpan w:val="2"/>
            <w:vMerge w:val="restart"/>
            <w:tcBorders>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lastRenderedPageBreak/>
              <w:t>MS</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020"/>
        </w:trPr>
        <w:tc>
          <w:tcPr>
            <w:tcW w:w="3230" w:type="dxa"/>
            <w:vMerge/>
            <w:shd w:val="clear" w:color="auto" w:fill="auto"/>
          </w:tcPr>
          <w:p w:rsidR="00565B62" w:rsidRPr="007D2118" w:rsidRDefault="00565B62" w:rsidP="000F710E">
            <w:pPr>
              <w:jc w:val="both"/>
              <w:rPr>
                <w:rFonts w:cs="Times New Roman"/>
                <w:szCs w:val="24"/>
              </w:rPr>
            </w:pPr>
          </w:p>
        </w:tc>
        <w:tc>
          <w:tcPr>
            <w:tcW w:w="3442" w:type="dxa"/>
            <w:gridSpan w:val="2"/>
            <w:tcBorders>
              <w:top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tcBorders>
            <w:shd w:val="clear" w:color="auto" w:fill="auto"/>
          </w:tcPr>
          <w:p w:rsidR="00565B62" w:rsidRPr="007D2118" w:rsidRDefault="00565B62" w:rsidP="000F710E">
            <w:pPr>
              <w:pStyle w:val="HeadB"/>
              <w:ind w:left="0"/>
              <w:jc w:val="both"/>
              <w:rPr>
                <w:rFonts w:ascii="Times New Roman" w:hAnsi="Times New Roman"/>
                <w:b w:val="0"/>
                <w:bCs/>
                <w:sz w:val="24"/>
                <w:szCs w:val="24"/>
              </w:rPr>
            </w:pPr>
            <w:r w:rsidRPr="007D2118">
              <w:rPr>
                <w:rFonts w:ascii="Times New Roman" w:hAnsi="Times New Roman"/>
                <w:b w:val="0"/>
                <w:bCs/>
                <w:sz w:val="24"/>
                <w:szCs w:val="24"/>
              </w:rPr>
              <w:t>The draft documents are endorsed by respective Ministries and Agencies.</w:t>
            </w:r>
          </w:p>
        </w:tc>
        <w:tc>
          <w:tcPr>
            <w:tcW w:w="2532" w:type="dxa"/>
            <w:vMerge/>
            <w:tcBorders>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vMerge/>
            <w:tcBorders>
              <w:left w:val="single" w:sz="4" w:space="0" w:color="auto"/>
            </w:tcBorders>
            <w:shd w:val="clear" w:color="auto" w:fill="auto"/>
          </w:tcPr>
          <w:p w:rsidR="00565B62" w:rsidRPr="007D2118" w:rsidRDefault="00565B62" w:rsidP="000F710E">
            <w:pPr>
              <w:jc w:val="both"/>
              <w:rPr>
                <w:rFonts w:cs="Times New Roman"/>
                <w:szCs w:val="24"/>
              </w:rPr>
            </w:pPr>
          </w:p>
        </w:tc>
      </w:tr>
      <w:tr w:rsidR="00565B62" w:rsidRPr="007D2118" w:rsidTr="000C7F9C">
        <w:trPr>
          <w:trHeight w:val="912"/>
        </w:trPr>
        <w:tc>
          <w:tcPr>
            <w:tcW w:w="3230" w:type="dxa"/>
            <w:shd w:val="clear" w:color="auto" w:fill="auto"/>
          </w:tcPr>
          <w:p w:rsidR="00565B62" w:rsidRPr="007D2118" w:rsidRDefault="00565B62" w:rsidP="000F710E">
            <w:pPr>
              <w:autoSpaceDE w:val="0"/>
              <w:autoSpaceDN w:val="0"/>
              <w:adjustRightInd w:val="0"/>
              <w:jc w:val="both"/>
              <w:rPr>
                <w:rFonts w:cs="Times New Roman"/>
                <w:b/>
                <w:bCs/>
                <w:iCs/>
                <w:szCs w:val="24"/>
              </w:rPr>
            </w:pPr>
            <w:r w:rsidRPr="007D2118">
              <w:rPr>
                <w:rFonts w:cs="Times New Roman"/>
                <w:szCs w:val="24"/>
              </w:rPr>
              <w:t xml:space="preserve">c. </w:t>
            </w:r>
            <w:r w:rsidRPr="007D2118">
              <w:rPr>
                <w:rFonts w:cs="Times New Roman"/>
                <w:b/>
                <w:bCs/>
                <w:iCs/>
                <w:szCs w:val="24"/>
              </w:rPr>
              <w:t xml:space="preserve"> Research, Analysis and Planning in Support of Improved SMC Governance Consistent with the Strategic Objectives of SAICM</w:t>
            </w:r>
          </w:p>
          <w:p w:rsidR="00565B62" w:rsidRPr="007D2118" w:rsidRDefault="00565B62" w:rsidP="000F710E">
            <w:pPr>
              <w:jc w:val="both"/>
              <w:rPr>
                <w:rFonts w:cs="Times New Roman"/>
                <w:szCs w:val="24"/>
              </w:rPr>
            </w:pPr>
          </w:p>
        </w:tc>
        <w:tc>
          <w:tcPr>
            <w:tcW w:w="3442" w:type="dxa"/>
            <w:gridSpan w:val="2"/>
            <w:shd w:val="clear" w:color="auto" w:fill="auto"/>
            <w:vAlign w:val="center"/>
          </w:tcPr>
          <w:p w:rsidR="00565B62" w:rsidRPr="007D2118" w:rsidRDefault="00565B62" w:rsidP="000F710E">
            <w:pPr>
              <w:pStyle w:val="ListParagraph"/>
              <w:spacing w:after="0" w:line="240" w:lineRule="auto"/>
              <w:ind w:left="0"/>
              <w:jc w:val="both"/>
              <w:rPr>
                <w:rFonts w:ascii="Times New Roman" w:hAnsi="Times New Roman"/>
                <w:sz w:val="24"/>
                <w:szCs w:val="24"/>
              </w:rPr>
            </w:pPr>
          </w:p>
        </w:tc>
        <w:tc>
          <w:tcPr>
            <w:tcW w:w="3837" w:type="dxa"/>
            <w:gridSpan w:val="3"/>
            <w:tcBorders>
              <w:bottom w:val="single" w:sz="4" w:space="0" w:color="auto"/>
            </w:tcBorders>
            <w:shd w:val="clear" w:color="auto" w:fill="auto"/>
          </w:tcPr>
          <w:p w:rsidR="00565B62" w:rsidRPr="007D2118" w:rsidRDefault="00565B62" w:rsidP="000F710E">
            <w:pPr>
              <w:pStyle w:val="HeadB"/>
              <w:spacing w:before="0"/>
              <w:ind w:left="0"/>
              <w:jc w:val="both"/>
              <w:rPr>
                <w:rFonts w:ascii="Times New Roman" w:hAnsi="Times New Roman"/>
                <w:b w:val="0"/>
                <w:sz w:val="24"/>
                <w:szCs w:val="24"/>
              </w:rPr>
            </w:pPr>
          </w:p>
        </w:tc>
        <w:tc>
          <w:tcPr>
            <w:tcW w:w="2532" w:type="dxa"/>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p>
        </w:tc>
      </w:tr>
      <w:tr w:rsidR="00565B62" w:rsidRPr="007D2118" w:rsidTr="000C7F9C">
        <w:trPr>
          <w:trHeight w:val="1140"/>
        </w:trPr>
        <w:tc>
          <w:tcPr>
            <w:tcW w:w="3230" w:type="dxa"/>
            <w:vMerge w:val="restart"/>
            <w:shd w:val="clear" w:color="auto" w:fill="auto"/>
          </w:tcPr>
          <w:p w:rsidR="00565B62" w:rsidRPr="007D2118" w:rsidRDefault="00565B62" w:rsidP="000F710E">
            <w:pPr>
              <w:autoSpaceDE w:val="0"/>
              <w:autoSpaceDN w:val="0"/>
              <w:adjustRightInd w:val="0"/>
              <w:jc w:val="both"/>
              <w:rPr>
                <w:rFonts w:cs="Times New Roman"/>
                <w:b/>
                <w:bCs/>
                <w:i/>
                <w:iCs/>
                <w:szCs w:val="24"/>
              </w:rPr>
            </w:pPr>
            <w:r w:rsidRPr="007D2118">
              <w:rPr>
                <w:rFonts w:cs="Times New Roman"/>
                <w:b/>
                <w:bCs/>
                <w:i/>
                <w:iCs/>
                <w:szCs w:val="24"/>
              </w:rPr>
              <w:t>Major Task 3 (a):</w:t>
            </w:r>
          </w:p>
          <w:p w:rsidR="00565B62" w:rsidRPr="007D2118" w:rsidRDefault="00565B62" w:rsidP="000F710E">
            <w:pPr>
              <w:jc w:val="both"/>
              <w:rPr>
                <w:rFonts w:cs="Times New Roman"/>
                <w:szCs w:val="24"/>
              </w:rPr>
            </w:pPr>
            <w:r w:rsidRPr="007D2118">
              <w:rPr>
                <w:rFonts w:cs="Times New Roman"/>
                <w:i/>
                <w:iCs/>
                <w:szCs w:val="24"/>
              </w:rPr>
              <w:t>Information gathering and analysis to develop an updated ('National SMC Situation Report" (Consultations/Communication Document)</w:t>
            </w: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0"/>
              <w:jc w:val="both"/>
              <w:rPr>
                <w:rFonts w:ascii="Times New Roman" w:hAnsi="Times New Roman"/>
                <w:sz w:val="24"/>
                <w:szCs w:val="24"/>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bottom w:val="single" w:sz="4" w:space="0" w:color="auto"/>
            </w:tcBorders>
            <w:shd w:val="clear" w:color="auto" w:fill="auto"/>
          </w:tcPr>
          <w:p w:rsidR="00565B62" w:rsidRPr="007D2118" w:rsidRDefault="00565B62" w:rsidP="000F710E">
            <w:pPr>
              <w:pStyle w:val="HeadB"/>
              <w:ind w:left="0"/>
              <w:jc w:val="both"/>
              <w:rPr>
                <w:rFonts w:ascii="Times New Roman" w:hAnsi="Times New Roman"/>
                <w:b w:val="0"/>
                <w:sz w:val="24"/>
                <w:szCs w:val="24"/>
              </w:rPr>
            </w:pPr>
            <w:r w:rsidRPr="007D2118">
              <w:rPr>
                <w:rFonts w:ascii="Times New Roman" w:hAnsi="Times New Roman"/>
                <w:b w:val="0"/>
                <w:bCs/>
                <w:sz w:val="24"/>
                <w:szCs w:val="24"/>
              </w:rPr>
              <w:t>Collection, analysis and evaluation of information on legislative and institutional basis for Chemical Management, considering gender aspect is conducted; Recommendations are prepared.</w:t>
            </w:r>
          </w:p>
        </w:tc>
        <w:tc>
          <w:tcPr>
            <w:tcW w:w="2532" w:type="dxa"/>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 xml:space="preserve">The materials are included as a separate section into the draft Review of SMC situation in </w:t>
            </w:r>
            <w:smartTag w:uri="urn:schemas-microsoft-com:office:smarttags" w:element="country-region">
              <w:smartTag w:uri="urn:schemas-microsoft-com:office:smarttags" w:element="place">
                <w:r w:rsidRPr="007D2118">
                  <w:rPr>
                    <w:rFonts w:cs="Times New Roman"/>
                    <w:szCs w:val="24"/>
                  </w:rPr>
                  <w:t>Kyrgyzstan</w:t>
                </w:r>
              </w:smartTag>
            </w:smartTag>
            <w:r w:rsidRPr="007D2118">
              <w:rPr>
                <w:rFonts w:cs="Times New Roman"/>
                <w:szCs w:val="24"/>
              </w:rPr>
              <w:t>.</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187" w:type="dxa"/>
            <w:gridSpan w:val="2"/>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705"/>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HeadB"/>
              <w:ind w:left="0"/>
              <w:jc w:val="both"/>
              <w:rPr>
                <w:rFonts w:ascii="Times New Roman" w:hAnsi="Times New Roman"/>
                <w:b w:val="0"/>
                <w:bCs/>
                <w:sz w:val="24"/>
                <w:szCs w:val="24"/>
              </w:rPr>
            </w:pPr>
            <w:r w:rsidRPr="007D2118">
              <w:rPr>
                <w:rFonts w:ascii="Times New Roman" w:hAnsi="Times New Roman"/>
                <w:b w:val="0"/>
                <w:bCs/>
                <w:sz w:val="24"/>
                <w:szCs w:val="24"/>
              </w:rPr>
              <w:t>Draft review of SMC situation is developed</w:t>
            </w:r>
          </w:p>
          <w:p w:rsidR="00565B62" w:rsidRPr="007D2118" w:rsidRDefault="00565B62" w:rsidP="000F710E">
            <w:pPr>
              <w:pStyle w:val="HeadB"/>
              <w:ind w:left="0"/>
              <w:jc w:val="both"/>
              <w:rPr>
                <w:rFonts w:ascii="Times New Roman" w:hAnsi="Times New Roman"/>
                <w:b w:val="0"/>
                <w:bCs/>
                <w:sz w:val="24"/>
                <w:szCs w:val="24"/>
              </w:rPr>
            </w:pP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The draft Review is in the process of discussion with the stakeholders</w:t>
            </w: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590"/>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tcBorders>
            <w:shd w:val="clear" w:color="auto" w:fill="auto"/>
          </w:tcPr>
          <w:p w:rsidR="00565B62" w:rsidRPr="007D2118" w:rsidRDefault="00565B62" w:rsidP="000F710E">
            <w:pPr>
              <w:pStyle w:val="HeadB"/>
              <w:ind w:left="0"/>
              <w:jc w:val="both"/>
              <w:rPr>
                <w:rFonts w:ascii="Times New Roman" w:hAnsi="Times New Roman"/>
                <w:b w:val="0"/>
                <w:sz w:val="24"/>
                <w:szCs w:val="24"/>
              </w:rPr>
            </w:pPr>
            <w:r w:rsidRPr="007D2118">
              <w:rPr>
                <w:rFonts w:ascii="Times New Roman" w:hAnsi="Times New Roman"/>
                <w:b w:val="0"/>
                <w:bCs/>
                <w:sz w:val="24"/>
                <w:szCs w:val="24"/>
              </w:rPr>
              <w:t>Draft review of linkages between chemical management, environment and human health, considering gender aspect is developed and discussed with the major stakeholders</w:t>
            </w:r>
          </w:p>
          <w:p w:rsidR="00565B62" w:rsidRPr="007D2118" w:rsidRDefault="00565B62" w:rsidP="000F710E">
            <w:pPr>
              <w:pStyle w:val="HeadB"/>
              <w:ind w:left="0"/>
              <w:jc w:val="both"/>
              <w:rPr>
                <w:rFonts w:ascii="Times New Roman" w:hAnsi="Times New Roman"/>
                <w:b w:val="0"/>
                <w:bCs/>
                <w:sz w:val="24"/>
                <w:szCs w:val="24"/>
              </w:rPr>
            </w:pPr>
          </w:p>
        </w:tc>
        <w:tc>
          <w:tcPr>
            <w:tcW w:w="2532" w:type="dxa"/>
            <w:tcBorders>
              <w:top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540"/>
        </w:trPr>
        <w:tc>
          <w:tcPr>
            <w:tcW w:w="3230" w:type="dxa"/>
            <w:vMerge w:val="restart"/>
            <w:shd w:val="clear" w:color="auto" w:fill="auto"/>
          </w:tcPr>
          <w:p w:rsidR="00565B62" w:rsidRPr="007D2118" w:rsidRDefault="00565B62" w:rsidP="000F710E">
            <w:pPr>
              <w:autoSpaceDE w:val="0"/>
              <w:autoSpaceDN w:val="0"/>
              <w:adjustRightInd w:val="0"/>
              <w:jc w:val="both"/>
              <w:rPr>
                <w:rFonts w:cs="Times New Roman"/>
                <w:b/>
                <w:bCs/>
                <w:i/>
                <w:iCs/>
                <w:szCs w:val="24"/>
              </w:rPr>
            </w:pPr>
            <w:r w:rsidRPr="007D2118">
              <w:rPr>
                <w:rFonts w:cs="Times New Roman"/>
                <w:szCs w:val="24"/>
              </w:rPr>
              <w:lastRenderedPageBreak/>
              <w:t>e</w:t>
            </w:r>
            <w:r w:rsidRPr="007D2118">
              <w:rPr>
                <w:rFonts w:cs="Times New Roman"/>
                <w:b/>
                <w:bCs/>
                <w:i/>
                <w:iCs/>
                <w:szCs w:val="24"/>
              </w:rPr>
              <w:t xml:space="preserve"> Major Task 3 (b): </w:t>
            </w:r>
          </w:p>
          <w:p w:rsidR="00565B62" w:rsidRPr="007D2118" w:rsidRDefault="00565B62" w:rsidP="000F710E">
            <w:pPr>
              <w:autoSpaceDE w:val="0"/>
              <w:autoSpaceDN w:val="0"/>
              <w:adjustRightInd w:val="0"/>
              <w:jc w:val="both"/>
              <w:rPr>
                <w:rFonts w:cs="Times New Roman"/>
                <w:i/>
                <w:iCs/>
                <w:szCs w:val="24"/>
              </w:rPr>
            </w:pPr>
            <w:r w:rsidRPr="007D2118">
              <w:rPr>
                <w:rFonts w:cs="Times New Roman"/>
                <w:i/>
                <w:iCs/>
                <w:szCs w:val="24"/>
              </w:rPr>
              <w:t>Multi-stakeholder Consultation and Awareness Raising Workshop</w:t>
            </w:r>
          </w:p>
          <w:p w:rsidR="00565B62" w:rsidRPr="007D2118" w:rsidRDefault="00565B62" w:rsidP="000F710E">
            <w:pPr>
              <w:jc w:val="both"/>
              <w:rPr>
                <w:rFonts w:cs="Times New Roman"/>
                <w:szCs w:val="24"/>
              </w:rPr>
            </w:pP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r w:rsidRPr="007D2118">
              <w:rPr>
                <w:rFonts w:ascii="Times New Roman" w:hAnsi="Times New Roman"/>
                <w:sz w:val="24"/>
                <w:szCs w:val="24"/>
                <w:lang w:val="en-GB"/>
              </w:rPr>
              <w:br/>
            </w:r>
          </w:p>
        </w:tc>
        <w:tc>
          <w:tcPr>
            <w:tcW w:w="3837" w:type="dxa"/>
            <w:gridSpan w:val="3"/>
            <w:tcBorders>
              <w:bottom w:val="single" w:sz="4" w:space="0" w:color="auto"/>
            </w:tcBorders>
            <w:shd w:val="clear" w:color="auto" w:fill="auto"/>
          </w:tcPr>
          <w:p w:rsidR="00565B62" w:rsidRPr="007D2118" w:rsidRDefault="00565B62" w:rsidP="000F710E">
            <w:pPr>
              <w:pStyle w:val="alist"/>
              <w:jc w:val="both"/>
              <w:rPr>
                <w:rFonts w:ascii="Times New Roman" w:hAnsi="Times New Roman"/>
                <w:sz w:val="24"/>
                <w:szCs w:val="24"/>
              </w:rPr>
            </w:pPr>
            <w:r w:rsidRPr="007D2118">
              <w:rPr>
                <w:rFonts w:ascii="Times New Roman" w:hAnsi="Times New Roman"/>
                <w:sz w:val="24"/>
                <w:szCs w:val="24"/>
              </w:rPr>
              <w:t>Training module on Sound Management of Chemicals is developed and tested</w:t>
            </w:r>
          </w:p>
        </w:tc>
        <w:tc>
          <w:tcPr>
            <w:tcW w:w="2532" w:type="dxa"/>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20 copies of the Module are published and disseminated among potential trainers</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187" w:type="dxa"/>
            <w:gridSpan w:val="2"/>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330"/>
        </w:trPr>
        <w:tc>
          <w:tcPr>
            <w:tcW w:w="3230" w:type="dxa"/>
            <w:vMerge/>
            <w:shd w:val="clear" w:color="auto" w:fill="auto"/>
          </w:tcPr>
          <w:p w:rsidR="00565B62" w:rsidRPr="007D2118" w:rsidRDefault="00565B62" w:rsidP="000F710E">
            <w:pPr>
              <w:autoSpaceDE w:val="0"/>
              <w:autoSpaceDN w:val="0"/>
              <w:adjustRightInd w:val="0"/>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Training for trainers on SMC issues is conducted</w:t>
            </w:r>
          </w:p>
          <w:p w:rsidR="00565B62" w:rsidRPr="007D2118" w:rsidRDefault="00565B62" w:rsidP="000F710E">
            <w:pPr>
              <w:jc w:val="both"/>
              <w:rPr>
                <w:rFonts w:cs="Times New Roman"/>
                <w:szCs w:val="24"/>
              </w:rPr>
            </w:pP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Capacity building activities will be continued.</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720"/>
        </w:trPr>
        <w:tc>
          <w:tcPr>
            <w:tcW w:w="3230" w:type="dxa"/>
            <w:vMerge/>
            <w:shd w:val="clear" w:color="auto" w:fill="auto"/>
          </w:tcPr>
          <w:p w:rsidR="00565B62" w:rsidRPr="007D2118" w:rsidRDefault="00565B62" w:rsidP="000F710E">
            <w:pPr>
              <w:autoSpaceDE w:val="0"/>
              <w:autoSpaceDN w:val="0"/>
              <w:adjustRightInd w:val="0"/>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Capacity of 35 specialists working in the field of chemical management is  increased; 45 % of trainees are women</w:t>
            </w: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r>
      <w:tr w:rsidR="00565B62" w:rsidRPr="007D2118" w:rsidTr="000C7F9C">
        <w:trPr>
          <w:trHeight w:val="1006"/>
        </w:trPr>
        <w:tc>
          <w:tcPr>
            <w:tcW w:w="3230" w:type="dxa"/>
            <w:vMerge/>
            <w:shd w:val="clear" w:color="auto" w:fill="auto"/>
          </w:tcPr>
          <w:p w:rsidR="00565B62" w:rsidRPr="007D2118" w:rsidRDefault="00565B62" w:rsidP="000F710E">
            <w:pPr>
              <w:autoSpaceDE w:val="0"/>
              <w:autoSpaceDN w:val="0"/>
              <w:adjustRightInd w:val="0"/>
              <w:jc w:val="both"/>
              <w:rPr>
                <w:rFonts w:cs="Times New Roman"/>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A script for educational film on chemical  management in the country is developed</w:t>
            </w:r>
          </w:p>
        </w:tc>
        <w:tc>
          <w:tcPr>
            <w:tcW w:w="2532" w:type="dxa"/>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A film will be broadcasted in 2012.</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187" w:type="dxa"/>
            <w:gridSpan w:val="2"/>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1185"/>
        </w:trPr>
        <w:tc>
          <w:tcPr>
            <w:tcW w:w="3230" w:type="dxa"/>
            <w:vMerge/>
            <w:tcBorders>
              <w:bottom w:val="single" w:sz="4" w:space="0" w:color="000000"/>
            </w:tcBorders>
            <w:shd w:val="clear" w:color="auto" w:fill="auto"/>
          </w:tcPr>
          <w:p w:rsidR="00565B62" w:rsidRPr="007D2118" w:rsidRDefault="00565B62" w:rsidP="000F710E">
            <w:pPr>
              <w:autoSpaceDE w:val="0"/>
              <w:autoSpaceDN w:val="0"/>
              <w:adjustRightInd w:val="0"/>
              <w:jc w:val="both"/>
              <w:rPr>
                <w:rFonts w:cs="Times New Roman"/>
                <w:szCs w:val="24"/>
              </w:rPr>
            </w:pPr>
          </w:p>
        </w:tc>
        <w:tc>
          <w:tcPr>
            <w:tcW w:w="3442" w:type="dxa"/>
            <w:gridSpan w:val="2"/>
            <w:tcBorders>
              <w:top w:val="single" w:sz="4" w:space="0" w:color="auto"/>
              <w:bottom w:val="single" w:sz="4" w:space="0" w:color="000000"/>
            </w:tcBorders>
            <w:shd w:val="clear" w:color="auto" w:fill="auto"/>
            <w:vAlign w:val="center"/>
          </w:tcPr>
          <w:p w:rsidR="00565B62" w:rsidRPr="007D2118" w:rsidRDefault="00565B62" w:rsidP="000F710E">
            <w:pPr>
              <w:pStyle w:val="ListParagraph"/>
              <w:spacing w:after="0" w:line="240" w:lineRule="auto"/>
              <w:ind w:left="0"/>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000000"/>
            </w:tcBorders>
            <w:shd w:val="clear" w:color="auto" w:fill="auto"/>
          </w:tcPr>
          <w:p w:rsidR="00565B62" w:rsidRPr="007D2118" w:rsidRDefault="00565B62" w:rsidP="000F710E">
            <w:pPr>
              <w:jc w:val="both"/>
              <w:rPr>
                <w:rFonts w:cs="Times New Roman"/>
                <w:szCs w:val="24"/>
              </w:rPr>
            </w:pPr>
            <w:r w:rsidRPr="007D2118">
              <w:rPr>
                <w:rFonts w:cs="Times New Roman"/>
                <w:szCs w:val="24"/>
              </w:rPr>
              <w:t>A project leaflet is developed and  published in 2 languages.</w:t>
            </w:r>
          </w:p>
        </w:tc>
        <w:tc>
          <w:tcPr>
            <w:tcW w:w="2650" w:type="dxa"/>
            <w:gridSpan w:val="2"/>
            <w:tcBorders>
              <w:top w:val="single" w:sz="4" w:space="0" w:color="auto"/>
              <w:bottom w:val="single" w:sz="4" w:space="0" w:color="000000"/>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300 copies of the leaflet are being disseminated to the stakeholders.</w:t>
            </w:r>
          </w:p>
        </w:tc>
        <w:tc>
          <w:tcPr>
            <w:tcW w:w="2069" w:type="dxa"/>
            <w:tcBorders>
              <w:top w:val="single" w:sz="4" w:space="0" w:color="auto"/>
              <w:left w:val="single" w:sz="4" w:space="0" w:color="auto"/>
              <w:bottom w:val="single" w:sz="4" w:space="0" w:color="000000"/>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1239"/>
        </w:trPr>
        <w:tc>
          <w:tcPr>
            <w:tcW w:w="3230" w:type="dxa"/>
            <w:tcBorders>
              <w:bottom w:val="single" w:sz="4" w:space="0" w:color="000000"/>
            </w:tcBorders>
            <w:shd w:val="clear" w:color="auto" w:fill="auto"/>
          </w:tcPr>
          <w:p w:rsidR="00565B62" w:rsidRPr="007D2118" w:rsidRDefault="00565B62" w:rsidP="000F710E">
            <w:pPr>
              <w:autoSpaceDE w:val="0"/>
              <w:autoSpaceDN w:val="0"/>
              <w:adjustRightInd w:val="0"/>
              <w:jc w:val="both"/>
              <w:rPr>
                <w:rFonts w:cs="Times New Roman"/>
                <w:szCs w:val="24"/>
              </w:rPr>
            </w:pPr>
          </w:p>
        </w:tc>
        <w:tc>
          <w:tcPr>
            <w:tcW w:w="3442" w:type="dxa"/>
            <w:gridSpan w:val="2"/>
            <w:tcBorders>
              <w:top w:val="single" w:sz="4" w:space="0" w:color="auto"/>
              <w:bottom w:val="single" w:sz="4" w:space="0" w:color="000000"/>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5 articles were posted to the CARNet website and in “Slovo Kyrgyzstana” local newspaper</w:t>
            </w:r>
          </w:p>
        </w:tc>
        <w:tc>
          <w:tcPr>
            <w:tcW w:w="2650" w:type="dxa"/>
            <w:gridSpan w:val="2"/>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Activities on public awareness raising will be continued in 2012.</w:t>
            </w:r>
          </w:p>
        </w:tc>
        <w:tc>
          <w:tcPr>
            <w:tcW w:w="2069" w:type="dxa"/>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2172"/>
        </w:trPr>
        <w:tc>
          <w:tcPr>
            <w:tcW w:w="3230" w:type="dxa"/>
            <w:vMerge w:val="restart"/>
            <w:shd w:val="clear" w:color="auto" w:fill="auto"/>
          </w:tcPr>
          <w:p w:rsidR="00565B62" w:rsidRPr="007D2118" w:rsidRDefault="00565B62" w:rsidP="000F710E">
            <w:pPr>
              <w:autoSpaceDE w:val="0"/>
              <w:autoSpaceDN w:val="0"/>
              <w:adjustRightInd w:val="0"/>
              <w:jc w:val="both"/>
              <w:rPr>
                <w:rFonts w:cs="Times New Roman"/>
                <w:i/>
                <w:iCs/>
                <w:szCs w:val="24"/>
              </w:rPr>
            </w:pPr>
            <w:r w:rsidRPr="007D2118">
              <w:rPr>
                <w:rFonts w:cs="Times New Roman"/>
                <w:b/>
                <w:bCs/>
                <w:i/>
                <w:iCs/>
                <w:szCs w:val="24"/>
              </w:rPr>
              <w:lastRenderedPageBreak/>
              <w:t xml:space="preserve">Major Task 3 (c): </w:t>
            </w:r>
            <w:r w:rsidRPr="007D2118">
              <w:rPr>
                <w:rFonts w:cs="Times New Roman"/>
                <w:i/>
                <w:iCs/>
                <w:szCs w:val="24"/>
              </w:rPr>
              <w:t>Identification of National SMC-Specific Opportunities and Priorities to Address Gaps in the</w:t>
            </w:r>
          </w:p>
          <w:p w:rsidR="00565B62" w:rsidRPr="007D2118" w:rsidRDefault="00565B62" w:rsidP="000F710E">
            <w:pPr>
              <w:jc w:val="both"/>
              <w:rPr>
                <w:rFonts w:cs="Times New Roman"/>
                <w:szCs w:val="24"/>
              </w:rPr>
            </w:pPr>
            <w:r w:rsidRPr="007D2118">
              <w:rPr>
                <w:rFonts w:cs="Times New Roman"/>
                <w:i/>
                <w:iCs/>
                <w:szCs w:val="24"/>
              </w:rPr>
              <w:t>National SMC Regime and Other Major Chemical Management Problems/Opportunities</w:t>
            </w: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p>
        </w:tc>
        <w:tc>
          <w:tcPr>
            <w:tcW w:w="3837" w:type="dxa"/>
            <w:gridSpan w:val="3"/>
            <w:tcBorders>
              <w:bottom w:val="single" w:sz="4" w:space="0" w:color="auto"/>
            </w:tcBorders>
            <w:shd w:val="clear" w:color="auto" w:fill="auto"/>
          </w:tcPr>
          <w:p w:rsidR="00565B62" w:rsidRPr="007D2118" w:rsidRDefault="00565B62" w:rsidP="000F710E">
            <w:pPr>
              <w:pStyle w:val="alist"/>
              <w:jc w:val="both"/>
              <w:rPr>
                <w:rFonts w:ascii="Times New Roman" w:hAnsi="Times New Roman"/>
                <w:sz w:val="24"/>
                <w:szCs w:val="24"/>
              </w:rPr>
            </w:pPr>
            <w:r w:rsidRPr="007D2118">
              <w:rPr>
                <w:rFonts w:ascii="Times New Roman" w:hAnsi="Times New Roman"/>
                <w:sz w:val="24"/>
                <w:szCs w:val="24"/>
              </w:rPr>
              <w:t>Analysis and evaluation of the existing plans, programmes and projects in the area of chemical management are conducted; gaps and issues are identified; recommendations on  addressing them are developed</w:t>
            </w:r>
          </w:p>
        </w:tc>
        <w:tc>
          <w:tcPr>
            <w:tcW w:w="2650" w:type="dxa"/>
            <w:gridSpan w:val="2"/>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 xml:space="preserve">Based on the conducted analysis, the outstanding gaps and pending activities are identified which further recommended for inclusion into the National Plan. </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069" w:type="dxa"/>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w:t>
            </w:r>
          </w:p>
        </w:tc>
      </w:tr>
      <w:tr w:rsidR="00565B62" w:rsidRPr="007D2118" w:rsidTr="000C7F9C">
        <w:trPr>
          <w:trHeight w:val="1179"/>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p w:rsidR="00565B62" w:rsidRPr="007D2118" w:rsidRDefault="00565B62" w:rsidP="000F710E">
            <w:pPr>
              <w:pStyle w:val="ListParagraph"/>
              <w:ind w:left="-1"/>
              <w:jc w:val="both"/>
              <w:rPr>
                <w:rFonts w:ascii="Times New Roman" w:hAnsi="Times New Roman"/>
                <w:sz w:val="24"/>
                <w:szCs w:val="24"/>
                <w:lang w:val="en-GB"/>
              </w:rPr>
            </w:pPr>
          </w:p>
        </w:tc>
        <w:tc>
          <w:tcPr>
            <w:tcW w:w="3837" w:type="dxa"/>
            <w:gridSpan w:val="3"/>
            <w:tcBorders>
              <w:top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SMC priorities for further inclusion into the National Plan are identified.</w:t>
            </w:r>
          </w:p>
        </w:tc>
        <w:tc>
          <w:tcPr>
            <w:tcW w:w="2650" w:type="dxa"/>
            <w:gridSpan w:val="2"/>
            <w:tcBorders>
              <w:top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The priorities will be discussed with the major stakeholders in the 1st quarter of 2012.</w:t>
            </w:r>
          </w:p>
        </w:tc>
        <w:tc>
          <w:tcPr>
            <w:tcW w:w="2069" w:type="dxa"/>
            <w:tcBorders>
              <w:top w:val="single" w:sz="4" w:space="0" w:color="auto"/>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912"/>
        </w:trPr>
        <w:tc>
          <w:tcPr>
            <w:tcW w:w="3230" w:type="dxa"/>
            <w:shd w:val="clear" w:color="auto" w:fill="auto"/>
          </w:tcPr>
          <w:p w:rsidR="00565B62" w:rsidRPr="007D2118" w:rsidRDefault="00565B62" w:rsidP="000F710E">
            <w:pPr>
              <w:autoSpaceDE w:val="0"/>
              <w:autoSpaceDN w:val="0"/>
              <w:adjustRightInd w:val="0"/>
              <w:jc w:val="both"/>
              <w:rPr>
                <w:rFonts w:cs="Times New Roman"/>
                <w:b/>
                <w:bCs/>
                <w:iCs/>
                <w:szCs w:val="24"/>
              </w:rPr>
            </w:pPr>
            <w:r w:rsidRPr="007D2118">
              <w:rPr>
                <w:rFonts w:cs="Times New Roman"/>
                <w:b/>
                <w:bCs/>
                <w:iCs/>
                <w:szCs w:val="24"/>
              </w:rPr>
              <w:t>Planning To Implement Priority Actions, Including Via Mainstreaming In National Development Plans</w:t>
            </w:r>
          </w:p>
          <w:p w:rsidR="00565B62" w:rsidRPr="007D2118" w:rsidRDefault="00565B62" w:rsidP="000F710E">
            <w:pPr>
              <w:jc w:val="both"/>
              <w:rPr>
                <w:rFonts w:cs="Times New Roman"/>
                <w:szCs w:val="24"/>
              </w:rPr>
            </w:pPr>
          </w:p>
        </w:tc>
        <w:tc>
          <w:tcPr>
            <w:tcW w:w="3442" w:type="dxa"/>
            <w:gridSpan w:val="2"/>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rPr>
            </w:pPr>
          </w:p>
        </w:tc>
        <w:tc>
          <w:tcPr>
            <w:tcW w:w="3837" w:type="dxa"/>
            <w:gridSpan w:val="3"/>
            <w:tcBorders>
              <w:bottom w:val="single" w:sz="4" w:space="0" w:color="auto"/>
            </w:tcBorders>
            <w:shd w:val="clear" w:color="auto" w:fill="auto"/>
          </w:tcPr>
          <w:p w:rsidR="00565B62" w:rsidRPr="007D2118" w:rsidRDefault="00565B62" w:rsidP="000F710E">
            <w:pPr>
              <w:pStyle w:val="alist"/>
              <w:jc w:val="both"/>
              <w:rPr>
                <w:rFonts w:ascii="Times New Roman" w:hAnsi="Times New Roman"/>
                <w:b/>
                <w:sz w:val="24"/>
                <w:szCs w:val="24"/>
              </w:rPr>
            </w:pPr>
          </w:p>
        </w:tc>
        <w:tc>
          <w:tcPr>
            <w:tcW w:w="2650" w:type="dxa"/>
            <w:gridSpan w:val="2"/>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069" w:type="dxa"/>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r w:rsidRPr="007D2118">
              <w:rPr>
                <w:rFonts w:cs="Times New Roman"/>
                <w:szCs w:val="24"/>
              </w:rPr>
              <w:t>MS</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r>
      <w:tr w:rsidR="00565B62" w:rsidRPr="007D2118" w:rsidTr="000C7F9C">
        <w:trPr>
          <w:trHeight w:val="900"/>
        </w:trPr>
        <w:tc>
          <w:tcPr>
            <w:tcW w:w="3230" w:type="dxa"/>
            <w:vMerge w:val="restart"/>
            <w:shd w:val="clear" w:color="auto" w:fill="auto"/>
          </w:tcPr>
          <w:p w:rsidR="00565B62" w:rsidRPr="007D2118" w:rsidRDefault="00565B62" w:rsidP="000F710E">
            <w:pPr>
              <w:autoSpaceDE w:val="0"/>
              <w:autoSpaceDN w:val="0"/>
              <w:adjustRightInd w:val="0"/>
              <w:jc w:val="both"/>
              <w:rPr>
                <w:rFonts w:cs="Times New Roman"/>
                <w:b/>
                <w:bCs/>
                <w:i/>
                <w:iCs/>
                <w:szCs w:val="24"/>
              </w:rPr>
            </w:pPr>
            <w:r w:rsidRPr="007D2118">
              <w:rPr>
                <w:rFonts w:cs="Times New Roman"/>
                <w:b/>
                <w:bCs/>
                <w:i/>
                <w:iCs/>
                <w:szCs w:val="24"/>
              </w:rPr>
              <w:t xml:space="preserve">Major Task 4 (a): </w:t>
            </w:r>
          </w:p>
          <w:p w:rsidR="00565B62" w:rsidRPr="007D2118" w:rsidRDefault="00565B62" w:rsidP="000F710E">
            <w:pPr>
              <w:autoSpaceDE w:val="0"/>
              <w:autoSpaceDN w:val="0"/>
              <w:adjustRightInd w:val="0"/>
              <w:jc w:val="both"/>
              <w:rPr>
                <w:rFonts w:cs="Times New Roman"/>
                <w:b/>
                <w:szCs w:val="24"/>
              </w:rPr>
            </w:pPr>
            <w:r w:rsidRPr="007D2118">
              <w:rPr>
                <w:rFonts w:cs="Times New Roman"/>
                <w:bCs/>
                <w:i/>
                <w:iCs/>
                <w:szCs w:val="24"/>
              </w:rPr>
              <w:t>A</w:t>
            </w:r>
            <w:r w:rsidRPr="007D2118">
              <w:rPr>
                <w:rFonts w:cs="Times New Roman"/>
                <w:b/>
                <w:bCs/>
                <w:i/>
                <w:iCs/>
                <w:szCs w:val="24"/>
              </w:rPr>
              <w:t xml:space="preserve"> </w:t>
            </w:r>
            <w:r w:rsidRPr="007D2118">
              <w:rPr>
                <w:rFonts w:cs="Times New Roman"/>
                <w:i/>
                <w:iCs/>
                <w:szCs w:val="24"/>
              </w:rPr>
              <w:t>Phased Plan for Addressing Priority Gaps in the National SMC Regime and Qualitative Rational for Mainstreaming Certain of the Highest Priority SMC Issues in National Development Plans</w:t>
            </w:r>
          </w:p>
          <w:p w:rsidR="00565B62" w:rsidRPr="007D2118" w:rsidRDefault="00565B62" w:rsidP="000F710E">
            <w:pPr>
              <w:jc w:val="both"/>
              <w:rPr>
                <w:rFonts w:cs="Times New Roman"/>
                <w:szCs w:val="24"/>
              </w:rPr>
            </w:pPr>
          </w:p>
        </w:tc>
        <w:tc>
          <w:tcPr>
            <w:tcW w:w="3442" w:type="dxa"/>
            <w:gridSpan w:val="2"/>
            <w:tcBorders>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p>
        </w:tc>
        <w:tc>
          <w:tcPr>
            <w:tcW w:w="3837" w:type="dxa"/>
            <w:gridSpan w:val="3"/>
            <w:tcBorders>
              <w:bottom w:val="single" w:sz="4" w:space="0" w:color="auto"/>
            </w:tcBorders>
            <w:shd w:val="clear" w:color="auto" w:fill="auto"/>
          </w:tcPr>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rPr>
              <w:t>Composition of the interagency team on development of SMC National Plan of Actions and its Structure are defined</w:t>
            </w:r>
          </w:p>
          <w:p w:rsidR="00565B62" w:rsidRPr="007D2118" w:rsidRDefault="00565B62" w:rsidP="000F710E">
            <w:pPr>
              <w:pStyle w:val="FootnoteText"/>
              <w:jc w:val="both"/>
              <w:rPr>
                <w:rFonts w:cs="Times New Roman"/>
                <w:bCs/>
                <w:sz w:val="24"/>
                <w:szCs w:val="24"/>
              </w:rPr>
            </w:pPr>
          </w:p>
        </w:tc>
        <w:tc>
          <w:tcPr>
            <w:tcW w:w="2650" w:type="dxa"/>
            <w:gridSpan w:val="2"/>
            <w:tcBorders>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The team will be completely formed in the 1</w:t>
            </w:r>
            <w:r w:rsidRPr="007D2118">
              <w:rPr>
                <w:rFonts w:cs="Times New Roman"/>
                <w:szCs w:val="24"/>
                <w:vertAlign w:val="superscript"/>
              </w:rPr>
              <w:t>st</w:t>
            </w:r>
            <w:r w:rsidRPr="007D2118">
              <w:rPr>
                <w:rFonts w:cs="Times New Roman"/>
                <w:szCs w:val="24"/>
              </w:rPr>
              <w:t xml:space="preserve"> quarter of 2012, since there have been changes in the Government structures.</w:t>
            </w:r>
          </w:p>
          <w:p w:rsidR="00565B62" w:rsidRPr="007D2118" w:rsidRDefault="00565B62" w:rsidP="000F710E">
            <w:pPr>
              <w:jc w:val="both"/>
              <w:rPr>
                <w:rFonts w:cs="Times New Roman"/>
                <w:szCs w:val="24"/>
              </w:rPr>
            </w:pPr>
          </w:p>
        </w:tc>
        <w:tc>
          <w:tcPr>
            <w:tcW w:w="2069" w:type="dxa"/>
            <w:tcBorders>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306"/>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p>
          <w:p w:rsidR="00565B62" w:rsidRPr="007D2118" w:rsidRDefault="00565B62" w:rsidP="000F710E">
            <w:pPr>
              <w:pStyle w:val="ListParagraph"/>
              <w:ind w:left="-1"/>
              <w:jc w:val="both"/>
              <w:rPr>
                <w:rFonts w:ascii="Times New Roman" w:hAnsi="Times New Roman"/>
                <w:sz w:val="24"/>
                <w:szCs w:val="24"/>
                <w:lang w:val="en-GB"/>
              </w:rPr>
            </w:pP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rPr>
              <w:t>A road map of SMC National Plan development is developed</w:t>
            </w:r>
          </w:p>
          <w:p w:rsidR="00565B62" w:rsidRPr="007D2118" w:rsidRDefault="00565B62" w:rsidP="000F710E">
            <w:pPr>
              <w:pStyle w:val="FootnoteText"/>
              <w:jc w:val="both"/>
              <w:rPr>
                <w:rFonts w:cs="Times New Roman"/>
                <w:sz w:val="24"/>
                <w:szCs w:val="24"/>
              </w:rPr>
            </w:pPr>
          </w:p>
        </w:tc>
        <w:tc>
          <w:tcPr>
            <w:tcW w:w="2650" w:type="dxa"/>
            <w:gridSpan w:val="2"/>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The road map will be discussed in February 2012</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069" w:type="dxa"/>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494"/>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p>
          <w:p w:rsidR="00565B62" w:rsidRPr="007D2118" w:rsidRDefault="00565B62" w:rsidP="000F710E">
            <w:pPr>
              <w:pStyle w:val="ListParagraph"/>
              <w:ind w:left="-1"/>
              <w:jc w:val="both"/>
              <w:rPr>
                <w:rFonts w:ascii="Times New Roman" w:hAnsi="Times New Roman"/>
                <w:sz w:val="24"/>
                <w:szCs w:val="24"/>
                <w:lang w:val="en-GB"/>
              </w:rPr>
            </w:pP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rPr>
              <w:t>Proposal on inclusion of SMC into draft Country Development Program for 2012-2014 is developed and submitted. The proposal is reflected in the draft Program</w:t>
            </w:r>
          </w:p>
          <w:p w:rsidR="00565B62" w:rsidRPr="007D2118" w:rsidRDefault="00565B62" w:rsidP="000F710E">
            <w:pPr>
              <w:pStyle w:val="FootnoteText"/>
              <w:jc w:val="both"/>
              <w:rPr>
                <w:rFonts w:cs="Times New Roman"/>
                <w:sz w:val="24"/>
                <w:szCs w:val="24"/>
              </w:rPr>
            </w:pPr>
          </w:p>
        </w:tc>
        <w:tc>
          <w:tcPr>
            <w:tcW w:w="2650" w:type="dxa"/>
            <w:gridSpan w:val="2"/>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Approved by the Order # 540 of the Government, but implementation is put on hold due to the Government restructuring.</w:t>
            </w:r>
          </w:p>
          <w:p w:rsidR="00565B62" w:rsidRPr="007D2118" w:rsidRDefault="00565B62" w:rsidP="000F710E">
            <w:pPr>
              <w:jc w:val="both"/>
              <w:rPr>
                <w:rFonts w:cs="Times New Roman"/>
                <w:szCs w:val="24"/>
              </w:rPr>
            </w:pPr>
          </w:p>
        </w:tc>
        <w:tc>
          <w:tcPr>
            <w:tcW w:w="2069" w:type="dxa"/>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765"/>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bottom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p>
          <w:p w:rsidR="00565B62" w:rsidRPr="007D2118" w:rsidRDefault="00565B62" w:rsidP="000F710E">
            <w:pPr>
              <w:pStyle w:val="ListParagraph"/>
              <w:ind w:left="-1"/>
              <w:jc w:val="both"/>
              <w:rPr>
                <w:rFonts w:ascii="Times New Roman" w:hAnsi="Times New Roman"/>
                <w:sz w:val="24"/>
                <w:szCs w:val="24"/>
                <w:lang w:val="en-GB"/>
              </w:rPr>
            </w:pPr>
          </w:p>
        </w:tc>
        <w:tc>
          <w:tcPr>
            <w:tcW w:w="3837" w:type="dxa"/>
            <w:gridSpan w:val="3"/>
            <w:tcBorders>
              <w:top w:val="single" w:sz="4" w:space="0" w:color="auto"/>
              <w:bottom w:val="single" w:sz="4" w:space="0" w:color="auto"/>
            </w:tcBorders>
            <w:shd w:val="clear" w:color="auto" w:fill="auto"/>
          </w:tcPr>
          <w:p w:rsidR="00565B62" w:rsidRPr="007D2118" w:rsidRDefault="00565B62" w:rsidP="000F710E">
            <w:pPr>
              <w:pStyle w:val="ListParagraph"/>
              <w:ind w:left="-1"/>
              <w:jc w:val="both"/>
              <w:rPr>
                <w:rFonts w:ascii="Times New Roman" w:hAnsi="Times New Roman"/>
                <w:sz w:val="24"/>
                <w:szCs w:val="24"/>
              </w:rPr>
            </w:pPr>
            <w:r w:rsidRPr="007D2118">
              <w:rPr>
                <w:rFonts w:ascii="Times New Roman" w:hAnsi="Times New Roman"/>
                <w:sz w:val="24"/>
                <w:szCs w:val="24"/>
              </w:rPr>
              <w:t>2 project concepts on chemical management, environment and human health are developed</w:t>
            </w:r>
          </w:p>
        </w:tc>
        <w:tc>
          <w:tcPr>
            <w:tcW w:w="2650" w:type="dxa"/>
            <w:gridSpan w:val="2"/>
            <w:tcBorders>
              <w:top w:val="single" w:sz="4" w:space="0" w:color="auto"/>
              <w:bottom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Potential donors are being identified.</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069" w:type="dxa"/>
            <w:tcBorders>
              <w:top w:val="single" w:sz="4" w:space="0" w:color="auto"/>
              <w:left w:val="single" w:sz="4" w:space="0" w:color="auto"/>
              <w:bottom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215"/>
        </w:trPr>
        <w:tc>
          <w:tcPr>
            <w:tcW w:w="3230" w:type="dxa"/>
            <w:vMerge/>
            <w:shd w:val="clear" w:color="auto" w:fill="auto"/>
          </w:tcPr>
          <w:p w:rsidR="00565B62" w:rsidRPr="007D2118" w:rsidRDefault="00565B62" w:rsidP="000F710E">
            <w:pPr>
              <w:autoSpaceDE w:val="0"/>
              <w:autoSpaceDN w:val="0"/>
              <w:adjustRightInd w:val="0"/>
              <w:jc w:val="both"/>
              <w:rPr>
                <w:rFonts w:cs="Times New Roman"/>
                <w:b/>
                <w:bCs/>
                <w:i/>
                <w:iCs/>
                <w:szCs w:val="24"/>
              </w:rPr>
            </w:pPr>
          </w:p>
        </w:tc>
        <w:tc>
          <w:tcPr>
            <w:tcW w:w="3442" w:type="dxa"/>
            <w:gridSpan w:val="2"/>
            <w:tcBorders>
              <w:top w:val="single" w:sz="4" w:space="0" w:color="auto"/>
            </w:tcBorders>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rPr>
            </w:pP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r w:rsidRPr="007D2118">
              <w:rPr>
                <w:rFonts w:ascii="Times New Roman" w:hAnsi="Times New Roman"/>
                <w:sz w:val="24"/>
                <w:szCs w:val="24"/>
                <w:lang w:val="en-GB"/>
              </w:rPr>
              <w:t xml:space="preserve"> </w:t>
            </w:r>
          </w:p>
          <w:p w:rsidR="00565B62" w:rsidRPr="007D2118" w:rsidRDefault="00565B62" w:rsidP="000F710E">
            <w:pPr>
              <w:pStyle w:val="ListParagraph"/>
              <w:ind w:left="-1"/>
              <w:jc w:val="both"/>
              <w:rPr>
                <w:rFonts w:ascii="Times New Roman" w:hAnsi="Times New Roman"/>
                <w:sz w:val="24"/>
                <w:szCs w:val="24"/>
                <w:lang w:val="en-GB"/>
              </w:rPr>
            </w:pPr>
          </w:p>
        </w:tc>
        <w:tc>
          <w:tcPr>
            <w:tcW w:w="3837" w:type="dxa"/>
            <w:gridSpan w:val="3"/>
            <w:tcBorders>
              <w:top w:val="single" w:sz="4" w:space="0" w:color="auto"/>
            </w:tcBorders>
            <w:shd w:val="clear" w:color="auto" w:fill="auto"/>
          </w:tcPr>
          <w:p w:rsidR="00565B62" w:rsidRPr="007D2118" w:rsidRDefault="00565B62" w:rsidP="000F710E">
            <w:pPr>
              <w:pStyle w:val="FootnoteText"/>
              <w:jc w:val="both"/>
              <w:rPr>
                <w:rFonts w:cs="Times New Roman"/>
                <w:sz w:val="24"/>
                <w:szCs w:val="24"/>
              </w:rPr>
            </w:pPr>
            <w:r w:rsidRPr="007D2118">
              <w:rPr>
                <w:rFonts w:cs="Times New Roman"/>
                <w:sz w:val="24"/>
                <w:szCs w:val="24"/>
              </w:rPr>
              <w:t>Review on Best International Practices in SMC is prepared for publication</w:t>
            </w:r>
          </w:p>
        </w:tc>
        <w:tc>
          <w:tcPr>
            <w:tcW w:w="2650" w:type="dxa"/>
            <w:gridSpan w:val="2"/>
            <w:tcBorders>
              <w:top w:val="single" w:sz="4" w:space="0" w:color="auto"/>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The document will be published in 1</w:t>
            </w:r>
            <w:r w:rsidRPr="007D2118">
              <w:rPr>
                <w:rFonts w:cs="Times New Roman"/>
                <w:szCs w:val="24"/>
                <w:vertAlign w:val="superscript"/>
              </w:rPr>
              <w:t>st</w:t>
            </w:r>
            <w:r w:rsidRPr="007D2118">
              <w:rPr>
                <w:rFonts w:cs="Times New Roman"/>
                <w:szCs w:val="24"/>
              </w:rPr>
              <w:t xml:space="preserve"> quarter of 2012.</w:t>
            </w:r>
          </w:p>
        </w:tc>
        <w:tc>
          <w:tcPr>
            <w:tcW w:w="2069" w:type="dxa"/>
            <w:tcBorders>
              <w:top w:val="single" w:sz="4" w:space="0" w:color="auto"/>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1714"/>
        </w:trPr>
        <w:tc>
          <w:tcPr>
            <w:tcW w:w="3230" w:type="dxa"/>
            <w:shd w:val="clear" w:color="auto" w:fill="auto"/>
          </w:tcPr>
          <w:p w:rsidR="00565B62" w:rsidRPr="007D2118" w:rsidRDefault="00565B62" w:rsidP="000F710E">
            <w:pPr>
              <w:autoSpaceDE w:val="0"/>
              <w:autoSpaceDN w:val="0"/>
              <w:adjustRightInd w:val="0"/>
              <w:jc w:val="both"/>
              <w:rPr>
                <w:rFonts w:cs="Times New Roman"/>
                <w:i/>
                <w:iCs/>
                <w:szCs w:val="24"/>
              </w:rPr>
            </w:pPr>
            <w:r w:rsidRPr="007D2118">
              <w:rPr>
                <w:rFonts w:cs="Times New Roman"/>
                <w:b/>
                <w:bCs/>
                <w:i/>
                <w:iCs/>
                <w:szCs w:val="24"/>
              </w:rPr>
              <w:t xml:space="preserve">Major Task 4 (b): </w:t>
            </w:r>
            <w:r w:rsidRPr="007D2118">
              <w:rPr>
                <w:rFonts w:cs="Times New Roman"/>
                <w:i/>
                <w:iCs/>
                <w:szCs w:val="24"/>
              </w:rPr>
              <w:t>Demonstration Of Building An Economic Analysis/Development Case For Mainstreaming</w:t>
            </w:r>
          </w:p>
          <w:p w:rsidR="00565B62" w:rsidRPr="007D2118" w:rsidRDefault="00565B62" w:rsidP="000F710E">
            <w:pPr>
              <w:jc w:val="both"/>
              <w:rPr>
                <w:rFonts w:cs="Times New Roman"/>
                <w:szCs w:val="24"/>
              </w:rPr>
            </w:pPr>
            <w:r w:rsidRPr="007D2118">
              <w:rPr>
                <w:rFonts w:cs="Times New Roman"/>
                <w:i/>
                <w:iCs/>
                <w:szCs w:val="24"/>
              </w:rPr>
              <w:t>Certain Of The Highest Priority SMC Issues In National Development Plans</w:t>
            </w:r>
          </w:p>
        </w:tc>
        <w:tc>
          <w:tcPr>
            <w:tcW w:w="3442" w:type="dxa"/>
            <w:gridSpan w:val="2"/>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p>
        </w:tc>
        <w:tc>
          <w:tcPr>
            <w:tcW w:w="3837" w:type="dxa"/>
            <w:gridSpan w:val="3"/>
            <w:shd w:val="clear" w:color="auto" w:fill="auto"/>
          </w:tcPr>
          <w:p w:rsidR="00565B62" w:rsidRPr="007D2118" w:rsidRDefault="00565B62" w:rsidP="000F710E">
            <w:pPr>
              <w:pStyle w:val="ListParagraph"/>
              <w:spacing w:after="0" w:line="240" w:lineRule="auto"/>
              <w:ind w:left="-1"/>
              <w:jc w:val="both"/>
              <w:rPr>
                <w:rFonts w:ascii="Times New Roman" w:hAnsi="Times New Roman"/>
                <w:sz w:val="24"/>
                <w:szCs w:val="24"/>
              </w:rPr>
            </w:pPr>
            <w:r w:rsidRPr="007D2118">
              <w:rPr>
                <w:rFonts w:ascii="Times New Roman" w:hAnsi="Times New Roman"/>
                <w:sz w:val="24"/>
                <w:szCs w:val="24"/>
              </w:rPr>
              <w:t>Assessment of benefits/costs of SMC planning is conducted. Recommendations on development of necessary economic mechanisms to facilitate SAICM are prepared.</w:t>
            </w:r>
          </w:p>
          <w:p w:rsidR="00565B62" w:rsidRPr="007D2118" w:rsidRDefault="00565B62" w:rsidP="000F710E">
            <w:pPr>
              <w:pStyle w:val="FootnoteText"/>
              <w:tabs>
                <w:tab w:val="num" w:pos="385"/>
              </w:tabs>
              <w:jc w:val="both"/>
              <w:rPr>
                <w:rFonts w:cs="Times New Roman"/>
                <w:bCs/>
                <w:sz w:val="24"/>
                <w:szCs w:val="24"/>
              </w:rPr>
            </w:pPr>
          </w:p>
        </w:tc>
        <w:tc>
          <w:tcPr>
            <w:tcW w:w="2650" w:type="dxa"/>
            <w:gridSpan w:val="2"/>
            <w:tcBorders>
              <w:righ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 xml:space="preserve">The activity will be continued to acquire support for recommendations and applied methodology from finance and planning authorities of the country.  </w:t>
            </w: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p w:rsidR="00565B62" w:rsidRPr="007D2118" w:rsidRDefault="00565B62" w:rsidP="000F710E">
            <w:pPr>
              <w:jc w:val="both"/>
              <w:rPr>
                <w:rFonts w:cs="Times New Roman"/>
                <w:szCs w:val="24"/>
              </w:rPr>
            </w:pPr>
          </w:p>
        </w:tc>
        <w:tc>
          <w:tcPr>
            <w:tcW w:w="2069" w:type="dxa"/>
            <w:tcBorders>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r w:rsidR="00565B62" w:rsidRPr="007D2118" w:rsidTr="000C7F9C">
        <w:trPr>
          <w:trHeight w:val="912"/>
        </w:trPr>
        <w:tc>
          <w:tcPr>
            <w:tcW w:w="3230" w:type="dxa"/>
            <w:shd w:val="clear" w:color="auto" w:fill="auto"/>
          </w:tcPr>
          <w:p w:rsidR="00565B62" w:rsidRPr="007D2118" w:rsidRDefault="00565B62" w:rsidP="000F710E">
            <w:pPr>
              <w:autoSpaceDE w:val="0"/>
              <w:autoSpaceDN w:val="0"/>
              <w:adjustRightInd w:val="0"/>
              <w:jc w:val="both"/>
              <w:rPr>
                <w:rFonts w:cs="Times New Roman"/>
                <w:b/>
                <w:bCs/>
                <w:i/>
                <w:iCs/>
                <w:szCs w:val="24"/>
              </w:rPr>
            </w:pPr>
            <w:r w:rsidRPr="007D2118">
              <w:rPr>
                <w:rFonts w:cs="Times New Roman"/>
                <w:b/>
                <w:bCs/>
                <w:i/>
                <w:iCs/>
                <w:szCs w:val="24"/>
              </w:rPr>
              <w:t xml:space="preserve">Major Task 4 (c): </w:t>
            </w:r>
          </w:p>
          <w:p w:rsidR="00565B62" w:rsidRPr="007D2118" w:rsidRDefault="00565B62" w:rsidP="000F710E">
            <w:pPr>
              <w:autoSpaceDE w:val="0"/>
              <w:autoSpaceDN w:val="0"/>
              <w:adjustRightInd w:val="0"/>
              <w:jc w:val="both"/>
              <w:rPr>
                <w:rFonts w:cs="Times New Roman"/>
                <w:i/>
                <w:iCs/>
                <w:szCs w:val="24"/>
              </w:rPr>
            </w:pPr>
            <w:r w:rsidRPr="007D2118">
              <w:rPr>
                <w:rFonts w:cs="Times New Roman"/>
                <w:i/>
                <w:iCs/>
                <w:szCs w:val="24"/>
              </w:rPr>
              <w:t>Proposing a Road Map (National Plan) for Mainstreaming the Highest Priority SMC Issues</w:t>
            </w:r>
          </w:p>
          <w:p w:rsidR="00565B62" w:rsidRPr="007D2118" w:rsidRDefault="00565B62" w:rsidP="000F710E">
            <w:pPr>
              <w:autoSpaceDE w:val="0"/>
              <w:autoSpaceDN w:val="0"/>
              <w:adjustRightInd w:val="0"/>
              <w:jc w:val="both"/>
              <w:rPr>
                <w:rFonts w:cs="Times New Roman"/>
                <w:i/>
                <w:iCs/>
                <w:szCs w:val="24"/>
              </w:rPr>
            </w:pPr>
          </w:p>
          <w:p w:rsidR="00565B62" w:rsidRPr="007D2118" w:rsidRDefault="00565B62" w:rsidP="000F710E">
            <w:pPr>
              <w:autoSpaceDE w:val="0"/>
              <w:autoSpaceDN w:val="0"/>
              <w:adjustRightInd w:val="0"/>
              <w:jc w:val="both"/>
              <w:rPr>
                <w:rFonts w:cs="Times New Roman"/>
                <w:b/>
                <w:bCs/>
                <w:i/>
                <w:iCs/>
                <w:szCs w:val="24"/>
              </w:rPr>
            </w:pPr>
            <w:r w:rsidRPr="007D2118">
              <w:rPr>
                <w:rFonts w:cs="Times New Roman"/>
                <w:i/>
                <w:iCs/>
                <w:szCs w:val="24"/>
              </w:rPr>
              <w:t>in the Country's Development Planning Process</w:t>
            </w:r>
          </w:p>
        </w:tc>
        <w:tc>
          <w:tcPr>
            <w:tcW w:w="3442" w:type="dxa"/>
            <w:gridSpan w:val="2"/>
            <w:shd w:val="clear" w:color="auto" w:fill="auto"/>
            <w:vAlign w:val="center"/>
          </w:tcPr>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Completed </w:t>
            </w:r>
            <w:r w:rsidRPr="007D2118">
              <w:rPr>
                <w:rFonts w:ascii="Times New Roman" w:hAnsi="Times New Roman"/>
                <w:sz w:val="24"/>
                <w:szCs w:val="24"/>
                <w:lang w:val="en-GB"/>
              </w:rPr>
              <w:fldChar w:fldCharType="begin">
                <w:ffData>
                  <w:name w:val=""/>
                  <w:enabled/>
                  <w:calcOnExit w:val="0"/>
                  <w:checkBox>
                    <w:sizeAuto/>
                    <w:default w:val="1"/>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Ongoing</w:t>
            </w:r>
            <w:r w:rsidRPr="007D2118">
              <w:rPr>
                <w:rFonts w:ascii="Times New Roman" w:hAnsi="Times New Roman"/>
                <w:sz w:val="24"/>
                <w:szCs w:val="24"/>
                <w:lang w:val="en-GB"/>
              </w:rPr>
              <w:br/>
            </w:r>
          </w:p>
          <w:p w:rsidR="00565B62" w:rsidRPr="007D2118" w:rsidRDefault="00565B62" w:rsidP="000F710E">
            <w:pPr>
              <w:pStyle w:val="ListParagraph"/>
              <w:spacing w:after="0" w:line="240" w:lineRule="auto"/>
              <w:ind w:left="-1"/>
              <w:jc w:val="both"/>
              <w:rPr>
                <w:rFonts w:ascii="Times New Roman" w:hAnsi="Times New Roman"/>
                <w:sz w:val="24"/>
                <w:szCs w:val="24"/>
                <w:lang w:val="en-GB"/>
              </w:rPr>
            </w:pP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 xml:space="preserve">Delayed     </w:t>
            </w:r>
            <w:r w:rsidRPr="007D2118">
              <w:rPr>
                <w:rFonts w:ascii="Times New Roman" w:hAnsi="Times New Roman"/>
                <w:sz w:val="24"/>
                <w:szCs w:val="24"/>
                <w:lang w:val="en-GB"/>
              </w:rPr>
              <w:fldChar w:fldCharType="begin">
                <w:ffData>
                  <w:name w:val="Check7"/>
                  <w:enabled/>
                  <w:calcOnExit w:val="0"/>
                  <w:checkBox>
                    <w:sizeAuto/>
                    <w:default w:val="0"/>
                  </w:checkBox>
                </w:ffData>
              </w:fldChar>
            </w:r>
            <w:r w:rsidRPr="007D2118">
              <w:rPr>
                <w:rFonts w:ascii="Times New Roman" w:hAnsi="Times New Roman"/>
                <w:sz w:val="24"/>
                <w:szCs w:val="24"/>
                <w:lang w:val="en-GB"/>
              </w:rPr>
              <w:instrText xml:space="preserve"> FORMCHECKBOX </w:instrText>
            </w:r>
            <w:r w:rsidRPr="007D2118">
              <w:rPr>
                <w:rFonts w:ascii="Times New Roman" w:hAnsi="Times New Roman"/>
                <w:sz w:val="24"/>
                <w:szCs w:val="24"/>
                <w:lang w:val="en-GB"/>
              </w:rPr>
            </w:r>
            <w:r w:rsidRPr="007D2118">
              <w:rPr>
                <w:rFonts w:ascii="Times New Roman" w:hAnsi="Times New Roman"/>
                <w:sz w:val="24"/>
                <w:szCs w:val="24"/>
                <w:lang w:val="en-GB"/>
              </w:rPr>
              <w:fldChar w:fldCharType="end"/>
            </w:r>
            <w:r w:rsidRPr="007D2118">
              <w:rPr>
                <w:rFonts w:ascii="Times New Roman" w:hAnsi="Times New Roman"/>
                <w:sz w:val="24"/>
                <w:szCs w:val="24"/>
                <w:lang w:val="en-GB"/>
              </w:rPr>
              <w:t xml:space="preserve"> </w:t>
            </w:r>
            <w:r w:rsidRPr="007D2118">
              <w:rPr>
                <w:rFonts w:ascii="Times New Roman" w:hAnsi="Times New Roman"/>
                <w:sz w:val="24"/>
                <w:szCs w:val="24"/>
              </w:rPr>
              <w:t>Cancelled</w:t>
            </w:r>
          </w:p>
        </w:tc>
        <w:tc>
          <w:tcPr>
            <w:tcW w:w="3837" w:type="dxa"/>
            <w:gridSpan w:val="3"/>
            <w:shd w:val="clear" w:color="auto" w:fill="auto"/>
          </w:tcPr>
          <w:p w:rsidR="00565B62" w:rsidRPr="007D2118" w:rsidRDefault="00565B62" w:rsidP="000F710E">
            <w:pPr>
              <w:pStyle w:val="FootnoteText"/>
              <w:tabs>
                <w:tab w:val="num" w:pos="385"/>
              </w:tabs>
              <w:jc w:val="both"/>
              <w:rPr>
                <w:rFonts w:cs="Times New Roman"/>
                <w:sz w:val="24"/>
                <w:szCs w:val="24"/>
              </w:rPr>
            </w:pPr>
            <w:r w:rsidRPr="007D2118">
              <w:rPr>
                <w:rFonts w:cs="Times New Roman"/>
                <w:sz w:val="24"/>
                <w:szCs w:val="24"/>
              </w:rPr>
              <w:t xml:space="preserve">Assessment of the existing Country Development Programs aiming at seeking of potential opportunities for </w:t>
            </w:r>
          </w:p>
          <w:p w:rsidR="00565B62" w:rsidRPr="007D2118" w:rsidRDefault="00565B62" w:rsidP="000F710E">
            <w:pPr>
              <w:pStyle w:val="FootnoteText"/>
              <w:tabs>
                <w:tab w:val="num" w:pos="385"/>
              </w:tabs>
              <w:jc w:val="both"/>
              <w:rPr>
                <w:rFonts w:cs="Times New Roman"/>
                <w:bCs/>
                <w:sz w:val="24"/>
                <w:szCs w:val="24"/>
              </w:rPr>
            </w:pPr>
            <w:r w:rsidRPr="007D2118">
              <w:rPr>
                <w:rFonts w:cs="Times New Roman"/>
                <w:sz w:val="24"/>
                <w:szCs w:val="24"/>
              </w:rPr>
              <w:t>integration of SMC issues</w:t>
            </w:r>
          </w:p>
        </w:tc>
        <w:tc>
          <w:tcPr>
            <w:tcW w:w="2650" w:type="dxa"/>
            <w:gridSpan w:val="2"/>
            <w:tcBorders>
              <w:right w:val="single" w:sz="4" w:space="0" w:color="auto"/>
            </w:tcBorders>
            <w:shd w:val="clear" w:color="auto" w:fill="auto"/>
          </w:tcPr>
          <w:p w:rsidR="00565B62" w:rsidRPr="007D2118" w:rsidRDefault="00565B62" w:rsidP="000F710E">
            <w:pPr>
              <w:jc w:val="both"/>
              <w:rPr>
                <w:rFonts w:cs="Times New Roman"/>
                <w:b/>
                <w:color w:val="FF0000"/>
                <w:szCs w:val="24"/>
              </w:rPr>
            </w:pPr>
            <w:r w:rsidRPr="007D2118">
              <w:rPr>
                <w:rFonts w:cs="Times New Roman"/>
                <w:szCs w:val="24"/>
              </w:rPr>
              <w:t>The findings will be used to develop National Plan</w:t>
            </w:r>
          </w:p>
          <w:p w:rsidR="00565B62" w:rsidRPr="007D2118" w:rsidRDefault="00565B62" w:rsidP="000F710E">
            <w:pPr>
              <w:jc w:val="both"/>
              <w:rPr>
                <w:rFonts w:cs="Times New Roman"/>
                <w:szCs w:val="24"/>
              </w:rPr>
            </w:pPr>
          </w:p>
        </w:tc>
        <w:tc>
          <w:tcPr>
            <w:tcW w:w="2069" w:type="dxa"/>
            <w:tcBorders>
              <w:left w:val="single" w:sz="4" w:space="0" w:color="auto"/>
            </w:tcBorders>
            <w:shd w:val="clear" w:color="auto" w:fill="auto"/>
          </w:tcPr>
          <w:p w:rsidR="00565B62" w:rsidRPr="007D2118" w:rsidRDefault="00565B62" w:rsidP="000F710E">
            <w:pPr>
              <w:jc w:val="both"/>
              <w:rPr>
                <w:rFonts w:cs="Times New Roman"/>
                <w:szCs w:val="24"/>
              </w:rPr>
            </w:pPr>
            <w:r w:rsidRPr="007D2118">
              <w:rPr>
                <w:rFonts w:cs="Times New Roman"/>
                <w:szCs w:val="24"/>
              </w:rPr>
              <w:t>MS</w:t>
            </w:r>
          </w:p>
        </w:tc>
      </w:tr>
    </w:tbl>
    <w:p w:rsidR="00AE5785" w:rsidRPr="007D2118" w:rsidRDefault="00AE5785" w:rsidP="000F710E">
      <w:pPr>
        <w:jc w:val="both"/>
        <w:rPr>
          <w:rFonts w:cs="Times New Roman"/>
          <w:szCs w:val="24"/>
        </w:rPr>
      </w:pPr>
    </w:p>
    <w:p w:rsidR="00AE5785" w:rsidRPr="007D2118" w:rsidRDefault="00AE5785" w:rsidP="000F710E">
      <w:pPr>
        <w:jc w:val="both"/>
        <w:rPr>
          <w:rFonts w:cs="Times New Roman"/>
          <w:szCs w:val="24"/>
        </w:rPr>
      </w:pPr>
    </w:p>
    <w:p w:rsidR="00AE5785" w:rsidRDefault="00AE5785" w:rsidP="000F710E">
      <w:pPr>
        <w:jc w:val="both"/>
      </w:pPr>
    </w:p>
    <w:p w:rsidR="00565B62" w:rsidRPr="00D2238B" w:rsidRDefault="00565B62" w:rsidP="000F710E">
      <w:pPr>
        <w:pStyle w:val="ListBullet2"/>
        <w:rPr>
          <w:rFonts w:cs="Times New Roman"/>
        </w:rPr>
      </w:pPr>
      <w:r w:rsidRPr="00D2238B">
        <w:rPr>
          <w:rFonts w:cs="Times New Roman"/>
        </w:rPr>
        <w:t>* Status of project outcomes will be rated as follows:</w:t>
      </w:r>
    </w:p>
    <w:p w:rsidR="00565B62" w:rsidRPr="00D2238B" w:rsidRDefault="00565B62" w:rsidP="000F710E">
      <w:pPr>
        <w:numPr>
          <w:ilvl w:val="0"/>
          <w:numId w:val="9"/>
        </w:numPr>
        <w:tabs>
          <w:tab w:val="num" w:pos="1440"/>
          <w:tab w:val="num" w:pos="1800"/>
          <w:tab w:val="num" w:pos="2520"/>
        </w:tabs>
        <w:jc w:val="both"/>
        <w:rPr>
          <w:szCs w:val="24"/>
        </w:rPr>
      </w:pPr>
      <w:r w:rsidRPr="00D2238B">
        <w:rPr>
          <w:i/>
          <w:szCs w:val="24"/>
        </w:rPr>
        <w:t>Highly Satisfactory (HS):</w:t>
      </w:r>
      <w:r w:rsidRPr="00D2238B">
        <w:rPr>
          <w:szCs w:val="24"/>
        </w:rPr>
        <w:t xml:space="preserve"> The project has no shortcomings in the achievement of its objectives.</w:t>
      </w:r>
    </w:p>
    <w:p w:rsidR="00565B62" w:rsidRPr="00D2238B" w:rsidRDefault="00565B62" w:rsidP="000F710E">
      <w:pPr>
        <w:numPr>
          <w:ilvl w:val="0"/>
          <w:numId w:val="9"/>
        </w:numPr>
        <w:tabs>
          <w:tab w:val="num" w:pos="1440"/>
          <w:tab w:val="num" w:pos="1800"/>
          <w:tab w:val="num" w:pos="2520"/>
        </w:tabs>
        <w:jc w:val="both"/>
        <w:rPr>
          <w:szCs w:val="24"/>
        </w:rPr>
      </w:pPr>
      <w:r w:rsidRPr="00D2238B">
        <w:rPr>
          <w:i/>
          <w:szCs w:val="24"/>
        </w:rPr>
        <w:t>Satisfactory (S):</w:t>
      </w:r>
      <w:r w:rsidRPr="00D2238B">
        <w:rPr>
          <w:szCs w:val="24"/>
        </w:rPr>
        <w:t xml:space="preserve"> The project has minor shortcomings in the achievement of its objectives.</w:t>
      </w:r>
    </w:p>
    <w:p w:rsidR="00565B62" w:rsidRPr="00D2238B" w:rsidRDefault="00565B62" w:rsidP="000F710E">
      <w:pPr>
        <w:numPr>
          <w:ilvl w:val="0"/>
          <w:numId w:val="9"/>
        </w:numPr>
        <w:tabs>
          <w:tab w:val="num" w:pos="1440"/>
          <w:tab w:val="num" w:pos="1800"/>
          <w:tab w:val="num" w:pos="2520"/>
        </w:tabs>
        <w:jc w:val="both"/>
        <w:rPr>
          <w:szCs w:val="24"/>
        </w:rPr>
      </w:pPr>
      <w:r w:rsidRPr="00D2238B">
        <w:rPr>
          <w:i/>
          <w:szCs w:val="24"/>
        </w:rPr>
        <w:t>Marginally Satisfactory (MS):</w:t>
      </w:r>
      <w:r w:rsidRPr="00D2238B">
        <w:rPr>
          <w:szCs w:val="24"/>
        </w:rPr>
        <w:t xml:space="preserve"> The project has moderate shortcomings in the achievement of its objectives.</w:t>
      </w:r>
    </w:p>
    <w:p w:rsidR="00565B62" w:rsidRPr="00D2238B" w:rsidRDefault="00565B62" w:rsidP="000F710E">
      <w:pPr>
        <w:numPr>
          <w:ilvl w:val="0"/>
          <w:numId w:val="9"/>
        </w:numPr>
        <w:tabs>
          <w:tab w:val="num" w:pos="1440"/>
          <w:tab w:val="num" w:pos="1800"/>
          <w:tab w:val="num" w:pos="2520"/>
        </w:tabs>
        <w:jc w:val="both"/>
        <w:rPr>
          <w:szCs w:val="24"/>
        </w:rPr>
      </w:pPr>
      <w:r w:rsidRPr="00D2238B">
        <w:rPr>
          <w:i/>
          <w:szCs w:val="24"/>
        </w:rPr>
        <w:t>Marginally Unsatisfactory (MU)</w:t>
      </w:r>
      <w:r w:rsidRPr="00D2238B">
        <w:rPr>
          <w:szCs w:val="24"/>
        </w:rPr>
        <w:t>: The project has significant shortcomings in the achievement of its objectives.</w:t>
      </w:r>
    </w:p>
    <w:p w:rsidR="00565B62" w:rsidRPr="00D2238B" w:rsidRDefault="00565B62" w:rsidP="000F710E">
      <w:pPr>
        <w:numPr>
          <w:ilvl w:val="0"/>
          <w:numId w:val="9"/>
        </w:numPr>
        <w:tabs>
          <w:tab w:val="num" w:pos="1440"/>
          <w:tab w:val="num" w:pos="1800"/>
          <w:tab w:val="num" w:pos="2520"/>
        </w:tabs>
        <w:jc w:val="both"/>
        <w:rPr>
          <w:szCs w:val="24"/>
        </w:rPr>
      </w:pPr>
      <w:r w:rsidRPr="00D2238B">
        <w:rPr>
          <w:i/>
          <w:szCs w:val="24"/>
        </w:rPr>
        <w:t>Unsatisfactory (U):</w:t>
      </w:r>
      <w:r w:rsidRPr="00D2238B">
        <w:rPr>
          <w:szCs w:val="24"/>
        </w:rPr>
        <w:t xml:space="preserve"> The project has major shortcomings in the achievement of its objectives.</w:t>
      </w:r>
    </w:p>
    <w:p w:rsidR="009579E6" w:rsidRPr="00565B62" w:rsidRDefault="00565B62" w:rsidP="000F710E">
      <w:pPr>
        <w:numPr>
          <w:ilvl w:val="0"/>
          <w:numId w:val="9"/>
        </w:numPr>
        <w:tabs>
          <w:tab w:val="num" w:pos="1440"/>
          <w:tab w:val="num" w:pos="1800"/>
          <w:tab w:val="num" w:pos="2520"/>
        </w:tabs>
        <w:jc w:val="both"/>
      </w:pPr>
      <w:r w:rsidRPr="00D2238B">
        <w:rPr>
          <w:i/>
          <w:szCs w:val="24"/>
        </w:rPr>
        <w:t>Highly Unsatisfactory (HU):</w:t>
      </w:r>
      <w:r w:rsidRPr="00D2238B">
        <w:rPr>
          <w:szCs w:val="24"/>
        </w:rPr>
        <w:t xml:space="preserve"> The project has severe shortcomings in the achievement of its objectives.</w:t>
      </w:r>
    </w:p>
    <w:p w:rsidR="0076015B" w:rsidRDefault="0076015B" w:rsidP="000F710E">
      <w:pPr>
        <w:jc w:val="both"/>
      </w:pPr>
    </w:p>
    <w:p w:rsidR="00565B62" w:rsidRDefault="00565B62" w:rsidP="000F710E">
      <w:pPr>
        <w:jc w:val="both"/>
      </w:pPr>
    </w:p>
    <w:p w:rsidR="00565B62" w:rsidRDefault="00565B62" w:rsidP="000F710E">
      <w:pPr>
        <w:jc w:val="both"/>
        <w:sectPr w:rsidR="00565B62" w:rsidSect="008D75F8">
          <w:pgSz w:w="16838" w:h="11906" w:orient="landscape"/>
          <w:pgMar w:top="539" w:right="1440" w:bottom="448" w:left="1440" w:header="709" w:footer="709" w:gutter="0"/>
          <w:cols w:space="708"/>
          <w:docGrid w:linePitch="360"/>
        </w:sectPr>
      </w:pPr>
    </w:p>
    <w:p w:rsidR="00857261" w:rsidRDefault="00A92C01" w:rsidP="000F710E">
      <w:pPr>
        <w:ind w:left="-1080"/>
        <w:jc w:val="both"/>
        <w:rPr>
          <w:b/>
          <w:sz w:val="28"/>
          <w:szCs w:val="28"/>
        </w:rPr>
      </w:pPr>
      <w:r>
        <w:rPr>
          <w:b/>
          <w:noProof/>
          <w:sz w:val="28"/>
          <w:szCs w:val="28"/>
          <w:lang w:eastAsia="en-US"/>
        </w:rPr>
        <mc:AlternateContent>
          <mc:Choice Requires="wps">
            <w:drawing>
              <wp:anchor distT="0" distB="0" distL="114300" distR="114300" simplePos="0" relativeHeight="251658240" behindDoc="0" locked="0" layoutInCell="1" allowOverlap="1">
                <wp:simplePos x="0" y="0"/>
                <wp:positionH relativeFrom="column">
                  <wp:posOffset>7086600</wp:posOffset>
                </wp:positionH>
                <wp:positionV relativeFrom="paragraph">
                  <wp:posOffset>-114300</wp:posOffset>
                </wp:positionV>
                <wp:extent cx="1600200" cy="342900"/>
                <wp:effectExtent l="9525" t="9525"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F3FE4" w:rsidRPr="00A575C2" w:rsidRDefault="00AF3FE4" w:rsidP="009579E6">
                            <w:pPr>
                              <w:ind w:left="720" w:hanging="720"/>
                              <w:jc w:val="center"/>
                              <w:rPr>
                                <w:szCs w:val="24"/>
                                <w:lang w:val="fr-FR"/>
                              </w:rPr>
                            </w:pPr>
                            <w:r>
                              <w:rPr>
                                <w:szCs w:val="24"/>
                                <w:lang w:val="fr-FR"/>
                              </w:rPr>
                              <w:t>Report document no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58pt;margin-top:-9pt;width:12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hUKgIAAFc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YISwzS2&#10;6F6MgbyFkSwjO4P1JTrdWXQLI15jl1Ol3t4C/+aJgW3PTCeunYOhF6zB7ObxZXb2dMLxEaQePkKD&#10;Ydg+QAIaW6cjdUgGQXTs0sOpMzEVHkNe5Dm2mxKOtteLYoVyDMHKp9fW+fBegCZRqKjDzid0drj1&#10;YXJ9conBPCjZ7KRSSXFdvVWOHBhOyS59R/Sf3JQhQ0VXy2I5EfBXiDx9f4LQMuC4K6krenlyYmWk&#10;7Z1pME1WBibVJGN1yhx5jNRNJIaxHlPDEsmR4xqaByTWwTTduI0o9OB+UDLgZFfUf98zJyhRHww2&#10;ZzVfLOIqJGWxfFOg4s4t9bmFGY5QFQ2UTOI2TOuzt052PUaaxsHANTa0lYnr56yO6eP0pm4dNy2u&#10;x7mevJ7/B5tHAAAA//8DAFBLAwQUAAYACAAAACEATkZ5Wt0AAAAMAQAADwAAAGRycy9kb3ducmV2&#10;LnhtbExPTU+EMBS8m/gfmmfixewWxCAiZWNMNHrT1ei1S98Ckb5i22Xx3/s46W0mM5mPajPbQUzo&#10;Q+9IQbpOQCA1zvTUKnh/e1gVIELUZPTgCBX8YIBNfXpS6dK4I73itI2t4BAKpVbQxTiWUoamQ6vD&#10;2o1IrO2dtzoy9a00Xh853A7yMklyaXVP3NDpEe87bL62B6uguHqaPsNz9vLR5PvhJl5cT4/fXqnz&#10;s/nuFkTEOf6ZYZnP06HmTTt3IBPEwDxNcz4TFazSgsFiyfIF7RRkLMm6kv9P1L8AAAD//wMAUEsB&#10;Ai0AFAAGAAgAAAAhALaDOJL+AAAA4QEAABMAAAAAAAAAAAAAAAAAAAAAAFtDb250ZW50X1R5cGVz&#10;XS54bWxQSwECLQAUAAYACAAAACEAOP0h/9YAAACUAQAACwAAAAAAAAAAAAAAAAAvAQAAX3JlbHMv&#10;LnJlbHNQSwECLQAUAAYACAAAACEA9pcIVCoCAABXBAAADgAAAAAAAAAAAAAAAAAuAgAAZHJzL2Uy&#10;b0RvYy54bWxQSwECLQAUAAYACAAAACEATkZ5Wt0AAAAMAQAADwAAAAAAAAAAAAAAAACEBAAAZHJz&#10;L2Rvd25yZXYueG1sUEsFBgAAAAAEAAQA8wAAAI4FAAAAAA==&#10;">
                <v:textbox>
                  <w:txbxContent>
                    <w:p w:rsidR="00AF3FE4" w:rsidRPr="00A575C2" w:rsidRDefault="00AF3FE4" w:rsidP="009579E6">
                      <w:pPr>
                        <w:ind w:left="720" w:hanging="720"/>
                        <w:jc w:val="center"/>
                        <w:rPr>
                          <w:szCs w:val="24"/>
                          <w:lang w:val="fr-FR"/>
                        </w:rPr>
                      </w:pPr>
                      <w:r>
                        <w:rPr>
                          <w:szCs w:val="24"/>
                          <w:lang w:val="fr-FR"/>
                        </w:rPr>
                        <w:t>Report document no 2</w:t>
                      </w:r>
                    </w:p>
                  </w:txbxContent>
                </v:textbox>
              </v:shape>
            </w:pict>
          </mc:Fallback>
        </mc:AlternateContent>
      </w:r>
      <w:r w:rsidR="003D121B" w:rsidRPr="003D121B">
        <w:rPr>
          <w:b/>
          <w:sz w:val="28"/>
          <w:szCs w:val="28"/>
        </w:rPr>
        <w:t>Annexes</w:t>
      </w:r>
    </w:p>
    <w:p w:rsidR="003D121B" w:rsidRPr="003D121B" w:rsidRDefault="003D121B" w:rsidP="000F710E">
      <w:pPr>
        <w:jc w:val="both"/>
        <w:rPr>
          <w:b/>
          <w:sz w:val="28"/>
          <w:szCs w:val="28"/>
        </w:rPr>
      </w:pPr>
    </w:p>
    <w:p w:rsidR="00857261" w:rsidRPr="003D121B" w:rsidRDefault="003D121B" w:rsidP="000F710E">
      <w:pPr>
        <w:jc w:val="both"/>
        <w:rPr>
          <w:b/>
          <w:u w:val="single"/>
        </w:rPr>
      </w:pPr>
      <w:r w:rsidRPr="003D121B">
        <w:rPr>
          <w:b/>
          <w:u w:val="single"/>
        </w:rPr>
        <w:t>Annex 1: Terms of Reference</w:t>
      </w:r>
    </w:p>
    <w:p w:rsidR="003D121B" w:rsidRDefault="003D121B" w:rsidP="000F710E">
      <w:pPr>
        <w:pStyle w:val="Heading1"/>
        <w:rPr>
          <w:rFonts w:cs="Times New Roman"/>
          <w:szCs w:val="24"/>
          <w:u w:val="single"/>
        </w:rPr>
      </w:pPr>
    </w:p>
    <w:p w:rsidR="00857261" w:rsidRPr="00D2238B" w:rsidRDefault="00857261" w:rsidP="000F710E">
      <w:pPr>
        <w:ind w:left="360"/>
        <w:jc w:val="both"/>
        <w:rPr>
          <w:rFonts w:cs="Times New Roman"/>
          <w:b/>
          <w:bCs/>
          <w:szCs w:val="24"/>
          <w:u w:val="single"/>
        </w:rPr>
      </w:pPr>
    </w:p>
    <w:tbl>
      <w:tblPr>
        <w:tblW w:w="0" w:type="auto"/>
        <w:tblInd w:w="-797" w:type="dxa"/>
        <w:tblLayout w:type="fixed"/>
        <w:tblLook w:val="01E0" w:firstRow="1" w:lastRow="1" w:firstColumn="1" w:lastColumn="1" w:noHBand="0" w:noVBand="0"/>
      </w:tblPr>
      <w:tblGrid>
        <w:gridCol w:w="5328"/>
        <w:gridCol w:w="5325"/>
      </w:tblGrid>
      <w:tr w:rsidR="00857261" w:rsidRPr="00D2238B" w:rsidTr="007E4252">
        <w:trPr>
          <w:trHeight w:val="459"/>
        </w:trPr>
        <w:tc>
          <w:tcPr>
            <w:tcW w:w="10653" w:type="dxa"/>
            <w:gridSpan w:val="2"/>
            <w:shd w:val="clear" w:color="auto" w:fill="F3F3F3"/>
          </w:tcPr>
          <w:p w:rsidR="00857261" w:rsidRPr="009D64F2" w:rsidRDefault="00857261" w:rsidP="000F710E">
            <w:pPr>
              <w:pStyle w:val="Header"/>
              <w:jc w:val="both"/>
              <w:rPr>
                <w:rFonts w:ascii="Times New Roman" w:hAnsi="Times New Roman" w:cs="Times New Roman"/>
                <w:b/>
                <w:sz w:val="24"/>
              </w:rPr>
            </w:pPr>
            <w:r w:rsidRPr="009D64F2">
              <w:rPr>
                <w:rFonts w:ascii="Times New Roman" w:hAnsi="Times New Roman" w:cs="Times New Roman"/>
                <w:b/>
                <w:sz w:val="24"/>
              </w:rPr>
              <w:t>TERMS OF REFERENCE</w:t>
            </w:r>
          </w:p>
          <w:p w:rsidR="00857261" w:rsidRPr="009D64F2" w:rsidRDefault="00857261" w:rsidP="000F710E">
            <w:pPr>
              <w:jc w:val="both"/>
              <w:rPr>
                <w:rFonts w:cs="Times New Roman"/>
                <w:b/>
                <w:szCs w:val="24"/>
              </w:rPr>
            </w:pPr>
            <w:r w:rsidRPr="009D64F2">
              <w:rPr>
                <w:rFonts w:cs="Times New Roman"/>
                <w:b/>
                <w:szCs w:val="24"/>
              </w:rPr>
              <w:t>For National Consultant for Independent Monitoring and Evaluation</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Project Name</w:t>
            </w:r>
          </w:p>
        </w:tc>
        <w:tc>
          <w:tcPr>
            <w:tcW w:w="5325" w:type="dxa"/>
            <w:vAlign w:val="center"/>
          </w:tcPr>
          <w:p w:rsidR="00857261" w:rsidRPr="009D64F2" w:rsidRDefault="00857261" w:rsidP="000F710E">
            <w:pPr>
              <w:pStyle w:val="BodyText"/>
              <w:spacing w:after="0"/>
              <w:jc w:val="both"/>
              <w:outlineLvl w:val="0"/>
              <w:rPr>
                <w:rFonts w:cs="Times New Roman"/>
                <w:noProof/>
                <w:szCs w:val="24"/>
              </w:rPr>
            </w:pPr>
            <w:smartTag w:uri="urn:schemas-microsoft-com:office:smarttags" w:element="place">
              <w:smartTag w:uri="urn:schemas-microsoft-com:office:smarttags" w:element="country-region">
                <w:r w:rsidRPr="009D64F2">
                  <w:rPr>
                    <w:rFonts w:cs="Times New Roman"/>
                    <w:szCs w:val="24"/>
                  </w:rPr>
                  <w:t>Kyrgyzstan</w:t>
                </w:r>
              </w:smartTag>
            </w:smartTag>
            <w:r w:rsidRPr="009D64F2">
              <w:rPr>
                <w:rFonts w:cs="Times New Roman"/>
                <w:szCs w:val="24"/>
              </w:rPr>
              <w:t>, UNDP and UNEP Partnership Initiative for the Integration of Sound Management of Chemicals Considerations into Development Plans and Processes (SAICM). (00076614)</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Short title of Assignment</w:t>
            </w:r>
          </w:p>
        </w:tc>
        <w:tc>
          <w:tcPr>
            <w:tcW w:w="5325" w:type="dxa"/>
            <w:vAlign w:val="center"/>
          </w:tcPr>
          <w:p w:rsidR="00857261" w:rsidRPr="009D64F2" w:rsidRDefault="00857261" w:rsidP="000F710E">
            <w:pPr>
              <w:tabs>
                <w:tab w:val="left" w:pos="2880"/>
              </w:tabs>
              <w:ind w:left="2880" w:hanging="2880"/>
              <w:jc w:val="both"/>
              <w:rPr>
                <w:rFonts w:cs="Times New Roman"/>
                <w:b/>
                <w:szCs w:val="24"/>
              </w:rPr>
            </w:pPr>
            <w:r w:rsidRPr="009D64F2">
              <w:rPr>
                <w:rFonts w:cs="Times New Roman"/>
                <w:b/>
                <w:szCs w:val="24"/>
              </w:rPr>
              <w:t xml:space="preserve">National Consultant for Independent Monitoring </w:t>
            </w:r>
          </w:p>
          <w:p w:rsidR="00857261" w:rsidRPr="009D64F2" w:rsidRDefault="00857261" w:rsidP="000F710E">
            <w:pPr>
              <w:jc w:val="both"/>
              <w:rPr>
                <w:rFonts w:cs="Times New Roman"/>
                <w:szCs w:val="24"/>
              </w:rPr>
            </w:pPr>
            <w:r w:rsidRPr="009D64F2">
              <w:rPr>
                <w:rFonts w:cs="Times New Roman"/>
                <w:b/>
                <w:szCs w:val="24"/>
              </w:rPr>
              <w:t>and Evaluation</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Duty station</w:t>
            </w:r>
          </w:p>
        </w:tc>
        <w:tc>
          <w:tcPr>
            <w:tcW w:w="5325" w:type="dxa"/>
            <w:vAlign w:val="center"/>
          </w:tcPr>
          <w:p w:rsidR="00857261" w:rsidRPr="009D64F2" w:rsidRDefault="00857261" w:rsidP="000F710E">
            <w:pPr>
              <w:jc w:val="both"/>
              <w:rPr>
                <w:rFonts w:cs="Times New Roman"/>
                <w:szCs w:val="24"/>
              </w:rPr>
            </w:pPr>
            <w:r w:rsidRPr="009D64F2">
              <w:rPr>
                <w:rFonts w:cs="Times New Roman"/>
                <w:szCs w:val="24"/>
              </w:rPr>
              <w:t xml:space="preserve">Bishkek, </w:t>
            </w:r>
            <w:smartTag w:uri="urn:schemas-microsoft-com:office:smarttags" w:element="place">
              <w:smartTag w:uri="urn:schemas-microsoft-com:office:smarttags" w:element="PlaceName">
                <w:r w:rsidRPr="009D64F2">
                  <w:rPr>
                    <w:rFonts w:cs="Times New Roman"/>
                    <w:szCs w:val="24"/>
                  </w:rPr>
                  <w:t>Kyrgyz</w:t>
                </w:r>
              </w:smartTag>
              <w:r w:rsidRPr="009D64F2">
                <w:rPr>
                  <w:rFonts w:cs="Times New Roman"/>
                  <w:szCs w:val="24"/>
                </w:rPr>
                <w:t xml:space="preserve"> </w:t>
              </w:r>
              <w:smartTag w:uri="urn:schemas-microsoft-com:office:smarttags" w:element="PlaceType">
                <w:r w:rsidRPr="009D64F2">
                  <w:rPr>
                    <w:rFonts w:cs="Times New Roman"/>
                    <w:szCs w:val="24"/>
                  </w:rPr>
                  <w:t>Republic</w:t>
                </w:r>
              </w:smartTag>
            </w:smartTag>
            <w:r w:rsidRPr="009D64F2">
              <w:rPr>
                <w:rFonts w:cs="Times New Roman"/>
                <w:szCs w:val="24"/>
              </w:rPr>
              <w:t xml:space="preserve"> </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Application deadline</w:t>
            </w:r>
          </w:p>
        </w:tc>
        <w:tc>
          <w:tcPr>
            <w:tcW w:w="5325" w:type="dxa"/>
            <w:vAlign w:val="center"/>
          </w:tcPr>
          <w:p w:rsidR="00857261" w:rsidRPr="009D64F2" w:rsidRDefault="00857261" w:rsidP="000F710E">
            <w:pPr>
              <w:jc w:val="both"/>
              <w:rPr>
                <w:rFonts w:cs="Times New Roman"/>
                <w:szCs w:val="24"/>
                <w:lang w:val="ru-RU"/>
              </w:rPr>
            </w:pPr>
            <w:r w:rsidRPr="009D64F2">
              <w:rPr>
                <w:rFonts w:cs="Times New Roman"/>
                <w:szCs w:val="24"/>
              </w:rPr>
              <w:t>n/a</w:t>
            </w:r>
            <w:r w:rsidRPr="009D64F2">
              <w:rPr>
                <w:rFonts w:cs="Times New Roman"/>
                <w:szCs w:val="24"/>
                <w:lang w:val="ru-RU"/>
              </w:rPr>
              <w:t xml:space="preserve"> </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Type of Contract</w:t>
            </w:r>
          </w:p>
        </w:tc>
        <w:tc>
          <w:tcPr>
            <w:tcW w:w="5325" w:type="dxa"/>
            <w:vAlign w:val="center"/>
          </w:tcPr>
          <w:p w:rsidR="00857261" w:rsidRPr="009D64F2" w:rsidRDefault="00857261" w:rsidP="000F710E">
            <w:pPr>
              <w:jc w:val="both"/>
              <w:rPr>
                <w:rFonts w:cs="Times New Roman"/>
                <w:szCs w:val="24"/>
              </w:rPr>
            </w:pPr>
            <w:r w:rsidRPr="009D64F2">
              <w:rPr>
                <w:rFonts w:cs="Times New Roman"/>
                <w:szCs w:val="24"/>
              </w:rPr>
              <w:t>IC</w:t>
            </w:r>
          </w:p>
        </w:tc>
      </w:tr>
      <w:tr w:rsidR="00857261" w:rsidRPr="00D2238B" w:rsidTr="007E4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8" w:type="dxa"/>
          </w:tcPr>
          <w:p w:rsidR="00857261" w:rsidRPr="009D64F2" w:rsidRDefault="00857261" w:rsidP="000F710E">
            <w:pPr>
              <w:jc w:val="both"/>
              <w:rPr>
                <w:rFonts w:cs="Times New Roman"/>
                <w:szCs w:val="24"/>
              </w:rPr>
            </w:pPr>
            <w:r w:rsidRPr="009D64F2">
              <w:rPr>
                <w:rFonts w:cs="Times New Roman"/>
                <w:szCs w:val="24"/>
              </w:rPr>
              <w:t>Duration of Contract</w:t>
            </w:r>
          </w:p>
        </w:tc>
        <w:tc>
          <w:tcPr>
            <w:tcW w:w="5325" w:type="dxa"/>
            <w:vAlign w:val="center"/>
          </w:tcPr>
          <w:p w:rsidR="00857261" w:rsidRPr="009D64F2" w:rsidRDefault="00857261" w:rsidP="000F710E">
            <w:pPr>
              <w:jc w:val="both"/>
              <w:rPr>
                <w:rFonts w:cs="Times New Roman"/>
                <w:szCs w:val="24"/>
              </w:rPr>
            </w:pPr>
            <w:r w:rsidRPr="009D64F2">
              <w:rPr>
                <w:rFonts w:cs="Times New Roman"/>
                <w:szCs w:val="24"/>
              </w:rPr>
              <w:t>1 month</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BACKGROUND</w:t>
            </w:r>
          </w:p>
        </w:tc>
      </w:tr>
      <w:tr w:rsidR="00857261" w:rsidRPr="00D2238B" w:rsidTr="007E4252">
        <w:tc>
          <w:tcPr>
            <w:tcW w:w="10653" w:type="dxa"/>
            <w:gridSpan w:val="2"/>
          </w:tcPr>
          <w:p w:rsidR="00857261" w:rsidRPr="009D64F2" w:rsidRDefault="00857261" w:rsidP="000F710E">
            <w:pPr>
              <w:autoSpaceDE w:val="0"/>
              <w:autoSpaceDN w:val="0"/>
              <w:adjustRightInd w:val="0"/>
              <w:jc w:val="both"/>
              <w:rPr>
                <w:rFonts w:cs="Times New Roman"/>
                <w:szCs w:val="24"/>
              </w:rPr>
            </w:pPr>
            <w:r w:rsidRPr="009D64F2">
              <w:rPr>
                <w:rFonts w:cs="Times New Roman"/>
                <w:szCs w:val="24"/>
              </w:rPr>
              <w:t>With the support of the Strategic Approach to International Chemicals Management (SAICM) Quick Start Programme (QSP) Trust Fund, UNDP will work with the Government of the Kyrgyz Republic – and call upon the expertise of the Chemicals Branch of the United Nations Environment Programme, Division for Technology, Industry and Economics (UNEPIDTIE) - to assist the country in addressing strategic priorities of the SAICM Overarching Policy Strategy.</w:t>
            </w:r>
          </w:p>
          <w:p w:rsidR="00857261" w:rsidRPr="009D64F2" w:rsidRDefault="00857261" w:rsidP="000F710E">
            <w:pPr>
              <w:autoSpaceDE w:val="0"/>
              <w:autoSpaceDN w:val="0"/>
              <w:adjustRightInd w:val="0"/>
              <w:jc w:val="both"/>
              <w:rPr>
                <w:rFonts w:cs="Times New Roman"/>
                <w:szCs w:val="24"/>
              </w:rPr>
            </w:pPr>
            <w:r w:rsidRPr="009D64F2">
              <w:rPr>
                <w:rFonts w:cs="Times New Roman"/>
                <w:szCs w:val="24"/>
              </w:rPr>
              <w:t xml:space="preserve">Development and strengthening of national chemicals management institutions, plans, programmes and activities to implement the Strategic Approach, building upon work conducted to implement international chemicals related agreements and initiatives. </w:t>
            </w:r>
          </w:p>
          <w:p w:rsidR="00857261" w:rsidRPr="009D64F2" w:rsidRDefault="00857261" w:rsidP="000F710E">
            <w:pPr>
              <w:autoSpaceDE w:val="0"/>
              <w:autoSpaceDN w:val="0"/>
              <w:adjustRightInd w:val="0"/>
              <w:jc w:val="both"/>
              <w:rPr>
                <w:rFonts w:cs="Times New Roman"/>
                <w:szCs w:val="24"/>
              </w:rPr>
            </w:pPr>
            <w:r w:rsidRPr="009D64F2">
              <w:rPr>
                <w:rFonts w:cs="Times New Roman"/>
                <w:szCs w:val="24"/>
              </w:rPr>
              <w:t>In order to implement this goal following should be done:</w:t>
            </w:r>
          </w:p>
          <w:p w:rsidR="00857261" w:rsidRPr="009D64F2" w:rsidRDefault="00857261" w:rsidP="000F710E">
            <w:pPr>
              <w:numPr>
                <w:ilvl w:val="0"/>
                <w:numId w:val="46"/>
              </w:numPr>
              <w:autoSpaceDE w:val="0"/>
              <w:autoSpaceDN w:val="0"/>
              <w:adjustRightInd w:val="0"/>
              <w:jc w:val="both"/>
              <w:rPr>
                <w:rFonts w:cs="Times New Roman"/>
                <w:szCs w:val="24"/>
              </w:rPr>
            </w:pPr>
            <w:r w:rsidRPr="009D64F2">
              <w:rPr>
                <w:rFonts w:cs="Times New Roman"/>
                <w:szCs w:val="24"/>
              </w:rPr>
              <w:t>to assess sound management of chemicals regime relative to the strategic objectives of the SAICM Overarching Policy Strategy and put in place a plan to begin addressing gaps in the national regime;</w:t>
            </w:r>
          </w:p>
          <w:p w:rsidR="00857261" w:rsidRPr="009D64F2" w:rsidRDefault="00857261" w:rsidP="000F710E">
            <w:pPr>
              <w:numPr>
                <w:ilvl w:val="0"/>
                <w:numId w:val="46"/>
              </w:numPr>
              <w:autoSpaceDE w:val="0"/>
              <w:autoSpaceDN w:val="0"/>
              <w:adjustRightInd w:val="0"/>
              <w:jc w:val="both"/>
              <w:rPr>
                <w:rFonts w:cs="Times New Roman"/>
                <w:szCs w:val="24"/>
              </w:rPr>
            </w:pPr>
            <w:r w:rsidRPr="009D64F2">
              <w:rPr>
                <w:rFonts w:cs="Times New Roman"/>
                <w:szCs w:val="24"/>
              </w:rPr>
              <w:t>help improve the incorporation of national sound management of chemicals priorities into the National development planning agenda, UNDP will apply guidance contained in its Technical Guide for Mainstreaming the Sound Management of Chemicals (SMC) in MDG-Based Policies and Plans.</w:t>
            </w:r>
          </w:p>
          <w:p w:rsidR="00857261" w:rsidRPr="009D64F2" w:rsidRDefault="00857261" w:rsidP="000F710E">
            <w:pPr>
              <w:autoSpaceDE w:val="0"/>
              <w:autoSpaceDN w:val="0"/>
              <w:adjustRightInd w:val="0"/>
              <w:jc w:val="both"/>
              <w:rPr>
                <w:rFonts w:cs="Times New Roman"/>
                <w:szCs w:val="24"/>
              </w:rPr>
            </w:pPr>
            <w:r w:rsidRPr="009D64F2">
              <w:rPr>
                <w:rFonts w:cs="Times New Roman"/>
                <w:szCs w:val="24"/>
              </w:rPr>
              <w:t>UNEP Chemicals will lend its expertise to the implementation of the project through guidance contained in the Health and Environment Linkages (HELI) Initiative.</w:t>
            </w:r>
          </w:p>
          <w:p w:rsidR="00857261" w:rsidRPr="009D64F2" w:rsidRDefault="00857261" w:rsidP="000F710E">
            <w:pPr>
              <w:autoSpaceDE w:val="0"/>
              <w:autoSpaceDN w:val="0"/>
              <w:adjustRightInd w:val="0"/>
              <w:jc w:val="both"/>
              <w:rPr>
                <w:rFonts w:cs="Times New Roman"/>
                <w:szCs w:val="24"/>
              </w:rPr>
            </w:pPr>
            <w:r w:rsidRPr="009D64F2">
              <w:rPr>
                <w:rFonts w:cs="Times New Roman"/>
                <w:szCs w:val="24"/>
              </w:rPr>
              <w:t xml:space="preserve">SAICM, supports the achievement of the WSSD goal to ensure that, by the year 2020, chemicals are produced and used in ways that minimize significant adverse impacts on the environment and human health. </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OBJECTIVE</w:t>
            </w:r>
          </w:p>
        </w:tc>
      </w:tr>
      <w:tr w:rsidR="00857261" w:rsidRPr="00D2238B" w:rsidTr="007E4252">
        <w:tc>
          <w:tcPr>
            <w:tcW w:w="10653" w:type="dxa"/>
            <w:gridSpan w:val="2"/>
            <w:shd w:val="clear" w:color="auto" w:fill="auto"/>
          </w:tcPr>
          <w:p w:rsidR="00857261" w:rsidRPr="009D64F2" w:rsidRDefault="00857261" w:rsidP="000F710E">
            <w:pPr>
              <w:jc w:val="both"/>
              <w:rPr>
                <w:rFonts w:cs="Times New Roman"/>
                <w:szCs w:val="24"/>
              </w:rPr>
            </w:pPr>
            <w:r w:rsidRPr="009D64F2">
              <w:rPr>
                <w:rFonts w:cs="Times New Roman"/>
                <w:szCs w:val="24"/>
              </w:rPr>
              <w:t xml:space="preserve">The objective of the consultancy is to perform an independent evaluation of the project implementation. The evaluation will focus on the effectiveness, efficiency and timelines of the project implementation; will highlight issues requiring decisions and actions; will present lessons learned about project design, implementation and management and will identify course correction if needed. </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szCs w:val="24"/>
              </w:rPr>
            </w:pPr>
            <w:r w:rsidRPr="009D64F2">
              <w:rPr>
                <w:rFonts w:cs="Times New Roman"/>
                <w:b/>
                <w:bCs/>
                <w:szCs w:val="24"/>
              </w:rPr>
              <w:t>SCOPE OF WORK</w:t>
            </w:r>
          </w:p>
        </w:tc>
      </w:tr>
      <w:tr w:rsidR="00857261" w:rsidRPr="00D2238B" w:rsidTr="007E4252">
        <w:trPr>
          <w:trHeight w:val="4402"/>
        </w:trPr>
        <w:tc>
          <w:tcPr>
            <w:tcW w:w="10653" w:type="dxa"/>
            <w:gridSpan w:val="2"/>
            <w:shd w:val="clear" w:color="auto" w:fill="F3F3F3"/>
          </w:tcPr>
          <w:p w:rsidR="00857261" w:rsidRPr="009D64F2" w:rsidRDefault="00857261" w:rsidP="000F710E">
            <w:pPr>
              <w:jc w:val="both"/>
              <w:rPr>
                <w:rFonts w:cs="Times New Roman"/>
                <w:szCs w:val="24"/>
              </w:rPr>
            </w:pPr>
            <w:r w:rsidRPr="009D64F2">
              <w:rPr>
                <w:rFonts w:cs="Times New Roman"/>
                <w:szCs w:val="24"/>
              </w:rPr>
              <w:t>The consultant shall:</w:t>
            </w:r>
          </w:p>
          <w:p w:rsidR="00857261" w:rsidRPr="009D64F2" w:rsidRDefault="00857261" w:rsidP="000F710E">
            <w:pPr>
              <w:numPr>
                <w:ilvl w:val="0"/>
                <w:numId w:val="43"/>
              </w:numPr>
              <w:spacing w:before="120"/>
              <w:jc w:val="both"/>
              <w:rPr>
                <w:rFonts w:cs="Times New Roman"/>
                <w:szCs w:val="24"/>
                <w:lang w:val="en-GB"/>
              </w:rPr>
            </w:pPr>
            <w:r w:rsidRPr="009D64F2">
              <w:rPr>
                <w:rFonts w:cs="Times New Roman"/>
                <w:szCs w:val="24"/>
              </w:rPr>
              <w:t>Develop an evaluation plan that should indicate the arrangements for the independent monitoring and evaluation on the project implementation set the different steps for monitoring and the final evaluation. The evaluation plan must also indicate the frequency and schedule of monitoring arrangements and the timeframe of the final evaluation, explain how project activities and progress will be monitored and how results will be measured and identify qualitative or quantitative indicators or targets that will help determine whether objectives have been met.</w:t>
            </w:r>
          </w:p>
          <w:p w:rsidR="00857261" w:rsidRPr="009D64F2" w:rsidRDefault="00857261" w:rsidP="000F710E">
            <w:pPr>
              <w:numPr>
                <w:ilvl w:val="0"/>
                <w:numId w:val="43"/>
              </w:numPr>
              <w:spacing w:before="120"/>
              <w:jc w:val="both"/>
              <w:rPr>
                <w:rFonts w:cs="Times New Roman"/>
                <w:szCs w:val="24"/>
                <w:lang w:val="en-GB"/>
              </w:rPr>
            </w:pPr>
            <w:r w:rsidRPr="009D64F2">
              <w:rPr>
                <w:rFonts w:cs="Times New Roman"/>
                <w:szCs w:val="24"/>
              </w:rPr>
              <w:t xml:space="preserve">Conduct a Mid-Term Evaluation </w:t>
            </w:r>
          </w:p>
          <w:p w:rsidR="00857261" w:rsidRPr="009D64F2" w:rsidRDefault="00857261" w:rsidP="000F710E">
            <w:pPr>
              <w:tabs>
                <w:tab w:val="left" w:pos="1080"/>
              </w:tabs>
              <w:spacing w:before="120"/>
              <w:ind w:left="690"/>
              <w:jc w:val="both"/>
              <w:rPr>
                <w:rFonts w:cs="Times New Roman"/>
                <w:b/>
                <w:szCs w:val="24"/>
                <w:u w:val="single"/>
                <w:lang w:val="en-GB"/>
              </w:rPr>
            </w:pPr>
            <w:r w:rsidRPr="009D64F2">
              <w:rPr>
                <w:rFonts w:cs="Times New Roman"/>
                <w:szCs w:val="24"/>
                <w:lang w:val="en-GB"/>
              </w:rPr>
              <w:t xml:space="preserve">- </w:t>
            </w:r>
            <w:r w:rsidRPr="009D64F2">
              <w:rPr>
                <w:rFonts w:cs="Times New Roman"/>
                <w:szCs w:val="24"/>
              </w:rPr>
              <w:t xml:space="preserve">The Mid-Term Evaluation will determine the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w:t>
            </w:r>
          </w:p>
          <w:p w:rsidR="00857261" w:rsidRPr="009D64F2" w:rsidRDefault="00857261" w:rsidP="000F710E">
            <w:pPr>
              <w:numPr>
                <w:ilvl w:val="0"/>
                <w:numId w:val="44"/>
              </w:numPr>
              <w:spacing w:before="120"/>
              <w:jc w:val="both"/>
              <w:rPr>
                <w:rFonts w:cs="Times New Roman"/>
                <w:szCs w:val="24"/>
                <w:lang w:val="en-GB"/>
              </w:rPr>
            </w:pPr>
            <w:r w:rsidRPr="009D64F2">
              <w:rPr>
                <w:rFonts w:cs="Times New Roman"/>
                <w:szCs w:val="24"/>
              </w:rPr>
              <w:t xml:space="preserve">Conduct regular communication with the involved parties and relevant stakeholders </w:t>
            </w:r>
          </w:p>
          <w:p w:rsidR="00857261" w:rsidRPr="009D64F2" w:rsidRDefault="00857261" w:rsidP="000F710E">
            <w:pPr>
              <w:numPr>
                <w:ilvl w:val="0"/>
                <w:numId w:val="44"/>
              </w:numPr>
              <w:spacing w:before="120"/>
              <w:jc w:val="both"/>
              <w:rPr>
                <w:rFonts w:cs="Times New Roman"/>
                <w:szCs w:val="24"/>
                <w:lang w:val="en-GB"/>
              </w:rPr>
            </w:pPr>
            <w:r w:rsidRPr="009D64F2">
              <w:rPr>
                <w:rFonts w:cs="Times New Roman"/>
                <w:szCs w:val="24"/>
              </w:rPr>
              <w:t>Organize various meetings with relevant stakeholders</w:t>
            </w:r>
          </w:p>
          <w:p w:rsidR="00857261" w:rsidRPr="009D64F2" w:rsidRDefault="00857261" w:rsidP="000F710E">
            <w:pPr>
              <w:numPr>
                <w:ilvl w:val="0"/>
                <w:numId w:val="44"/>
              </w:numPr>
              <w:spacing w:before="120"/>
              <w:jc w:val="both"/>
              <w:rPr>
                <w:rFonts w:cs="Times New Roman"/>
                <w:szCs w:val="24"/>
                <w:lang w:val="en-GB"/>
              </w:rPr>
            </w:pPr>
            <w:r w:rsidRPr="009D64F2">
              <w:rPr>
                <w:rFonts w:cs="Times New Roman"/>
                <w:szCs w:val="24"/>
              </w:rPr>
              <w:t>Review the reports produced within the project</w:t>
            </w:r>
          </w:p>
          <w:p w:rsidR="00857261" w:rsidRPr="009D64F2" w:rsidRDefault="00857261" w:rsidP="000F710E">
            <w:pPr>
              <w:jc w:val="both"/>
              <w:rPr>
                <w:rFonts w:cs="Times New Roman"/>
                <w:b/>
                <w:bCs/>
                <w:szCs w:val="24"/>
                <w:lang w:val="en-GB"/>
              </w:rPr>
            </w:pPr>
          </w:p>
        </w:tc>
      </w:tr>
      <w:tr w:rsidR="00857261" w:rsidRPr="00D2238B" w:rsidTr="007E4252">
        <w:tc>
          <w:tcPr>
            <w:tcW w:w="10653" w:type="dxa"/>
            <w:gridSpan w:val="2"/>
            <w:shd w:val="clear" w:color="auto" w:fill="F3F3F3"/>
            <w:vAlign w:val="center"/>
          </w:tcPr>
          <w:p w:rsidR="00857261" w:rsidRPr="009D64F2" w:rsidRDefault="00857261" w:rsidP="000F710E">
            <w:pPr>
              <w:jc w:val="both"/>
              <w:rPr>
                <w:rFonts w:cs="Times New Roman"/>
                <w:b/>
                <w:bCs/>
                <w:szCs w:val="24"/>
              </w:rPr>
            </w:pPr>
            <w:r w:rsidRPr="009D64F2">
              <w:rPr>
                <w:rFonts w:cs="Times New Roman"/>
                <w:b/>
                <w:szCs w:val="24"/>
                <w:lang w:val="ru-RU"/>
              </w:rPr>
              <w:t>EXPECTED DELIVERABLES</w:t>
            </w:r>
          </w:p>
        </w:tc>
      </w:tr>
      <w:tr w:rsidR="00857261" w:rsidRPr="00D2238B" w:rsidTr="007E4252">
        <w:trPr>
          <w:trHeight w:val="1348"/>
        </w:trPr>
        <w:tc>
          <w:tcPr>
            <w:tcW w:w="10653" w:type="dxa"/>
            <w:gridSpan w:val="2"/>
            <w:vAlign w:val="center"/>
          </w:tcPr>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1980"/>
              <w:gridCol w:w="3492"/>
            </w:tblGrid>
            <w:tr w:rsidR="00857261" w:rsidRPr="009D64F2" w:rsidTr="00750C0A">
              <w:tc>
                <w:tcPr>
                  <w:tcW w:w="4855" w:type="dxa"/>
                  <w:shd w:val="clear" w:color="auto" w:fill="C0C0C0"/>
                </w:tcPr>
                <w:p w:rsidR="00857261" w:rsidRPr="009D64F2" w:rsidRDefault="00857261" w:rsidP="000F710E">
                  <w:pPr>
                    <w:jc w:val="both"/>
                    <w:rPr>
                      <w:rFonts w:cs="Times New Roman"/>
                      <w:b/>
                      <w:bCs/>
                      <w:szCs w:val="24"/>
                    </w:rPr>
                  </w:pPr>
                  <w:r w:rsidRPr="009D64F2">
                    <w:rPr>
                      <w:rFonts w:cs="Times New Roman"/>
                      <w:b/>
                      <w:bCs/>
                      <w:szCs w:val="24"/>
                    </w:rPr>
                    <w:t>PRODUCT</w:t>
                  </w:r>
                </w:p>
              </w:tc>
              <w:tc>
                <w:tcPr>
                  <w:tcW w:w="1980" w:type="dxa"/>
                  <w:tcBorders>
                    <w:bottom w:val="single" w:sz="4" w:space="0" w:color="auto"/>
                  </w:tcBorders>
                  <w:shd w:val="clear" w:color="auto" w:fill="C0C0C0"/>
                </w:tcPr>
                <w:p w:rsidR="00857261" w:rsidRPr="009D64F2" w:rsidRDefault="00857261" w:rsidP="000F710E">
                  <w:pPr>
                    <w:jc w:val="both"/>
                    <w:rPr>
                      <w:rFonts w:cs="Times New Roman"/>
                      <w:b/>
                      <w:bCs/>
                      <w:szCs w:val="24"/>
                    </w:rPr>
                  </w:pPr>
                  <w:r w:rsidRPr="009D64F2">
                    <w:rPr>
                      <w:rFonts w:cs="Times New Roman"/>
                      <w:b/>
                      <w:bCs/>
                      <w:szCs w:val="24"/>
                    </w:rPr>
                    <w:t>DEADLINE</w:t>
                  </w:r>
                </w:p>
              </w:tc>
              <w:tc>
                <w:tcPr>
                  <w:tcW w:w="3492" w:type="dxa"/>
                  <w:tcBorders>
                    <w:bottom w:val="single" w:sz="4" w:space="0" w:color="auto"/>
                  </w:tcBorders>
                  <w:shd w:val="clear" w:color="auto" w:fill="C0C0C0"/>
                </w:tcPr>
                <w:p w:rsidR="00857261" w:rsidRPr="009D64F2" w:rsidRDefault="00857261" w:rsidP="000F710E">
                  <w:pPr>
                    <w:jc w:val="both"/>
                    <w:rPr>
                      <w:rFonts w:cs="Times New Roman"/>
                      <w:b/>
                      <w:bCs/>
                      <w:szCs w:val="24"/>
                    </w:rPr>
                  </w:pPr>
                  <w:r w:rsidRPr="009D64F2">
                    <w:rPr>
                      <w:rFonts w:cs="Times New Roman"/>
                      <w:b/>
                      <w:bCs/>
                      <w:szCs w:val="24"/>
                    </w:rPr>
                    <w:t>PAYMENT STRUCTURE</w:t>
                  </w:r>
                </w:p>
              </w:tc>
            </w:tr>
            <w:tr w:rsidR="00857261" w:rsidRPr="009D64F2" w:rsidTr="00750C0A">
              <w:trPr>
                <w:trHeight w:val="780"/>
              </w:trPr>
              <w:tc>
                <w:tcPr>
                  <w:tcW w:w="4855" w:type="dxa"/>
                  <w:vAlign w:val="center"/>
                </w:tcPr>
                <w:p w:rsidR="00857261" w:rsidRPr="009D64F2" w:rsidRDefault="00857261" w:rsidP="000F710E">
                  <w:pPr>
                    <w:tabs>
                      <w:tab w:val="num" w:pos="1065"/>
                    </w:tabs>
                    <w:jc w:val="both"/>
                    <w:rPr>
                      <w:rFonts w:cs="Times New Roman"/>
                      <w:szCs w:val="24"/>
                    </w:rPr>
                  </w:pPr>
                  <w:r w:rsidRPr="009D64F2">
                    <w:rPr>
                      <w:rFonts w:cs="Times New Roman"/>
                      <w:szCs w:val="24"/>
                    </w:rPr>
                    <w:t>Final report based on results of the conducted mid-term evaluation of the project</w:t>
                  </w:r>
                </w:p>
              </w:tc>
              <w:tc>
                <w:tcPr>
                  <w:tcW w:w="1980" w:type="dxa"/>
                  <w:shd w:val="clear" w:color="auto" w:fill="auto"/>
                </w:tcPr>
                <w:p w:rsidR="00857261" w:rsidRPr="009D64F2" w:rsidRDefault="00857261" w:rsidP="000F710E">
                  <w:pPr>
                    <w:jc w:val="both"/>
                    <w:rPr>
                      <w:rFonts w:cs="Times New Roman"/>
                      <w:szCs w:val="24"/>
                    </w:rPr>
                  </w:pPr>
                </w:p>
                <w:p w:rsidR="00857261" w:rsidRPr="009D64F2" w:rsidRDefault="00857261" w:rsidP="000F710E">
                  <w:pPr>
                    <w:jc w:val="both"/>
                    <w:rPr>
                      <w:rFonts w:cs="Times New Roman"/>
                      <w:szCs w:val="24"/>
                    </w:rPr>
                  </w:pPr>
                  <w:r w:rsidRPr="009D64F2">
                    <w:rPr>
                      <w:rFonts w:cs="Times New Roman"/>
                      <w:szCs w:val="24"/>
                    </w:rPr>
                    <w:t>12.03.2012</w:t>
                  </w:r>
                </w:p>
              </w:tc>
              <w:tc>
                <w:tcPr>
                  <w:tcW w:w="3492" w:type="dxa"/>
                  <w:shd w:val="clear" w:color="auto" w:fill="auto"/>
                </w:tcPr>
                <w:p w:rsidR="00857261" w:rsidRPr="009D64F2" w:rsidRDefault="00857261" w:rsidP="000F710E">
                  <w:pPr>
                    <w:jc w:val="both"/>
                    <w:rPr>
                      <w:rFonts w:cs="Times New Roman"/>
                      <w:szCs w:val="24"/>
                    </w:rPr>
                  </w:pPr>
                  <w:r w:rsidRPr="009D64F2">
                    <w:rPr>
                      <w:rFonts w:cs="Times New Roman"/>
                      <w:szCs w:val="24"/>
                    </w:rPr>
                    <w:t>100% payment after completion of all planned tasks</w:t>
                  </w:r>
                </w:p>
              </w:tc>
            </w:tr>
          </w:tbl>
          <w:p w:rsidR="00857261" w:rsidRPr="009D64F2" w:rsidRDefault="00857261" w:rsidP="000F710E">
            <w:pPr>
              <w:jc w:val="both"/>
              <w:rPr>
                <w:rFonts w:cs="Times New Roman"/>
                <w:szCs w:val="24"/>
              </w:rPr>
            </w:pP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REPORTING REQUIREMENTS</w:t>
            </w:r>
          </w:p>
        </w:tc>
      </w:tr>
      <w:tr w:rsidR="00857261" w:rsidRPr="00D2238B" w:rsidTr="007E4252">
        <w:tc>
          <w:tcPr>
            <w:tcW w:w="10653" w:type="dxa"/>
            <w:gridSpan w:val="2"/>
            <w:shd w:val="clear" w:color="auto" w:fill="auto"/>
          </w:tcPr>
          <w:p w:rsidR="00857261" w:rsidRPr="009D64F2" w:rsidRDefault="00857261" w:rsidP="000F710E">
            <w:pPr>
              <w:jc w:val="both"/>
              <w:rPr>
                <w:rFonts w:cs="Times New Roman"/>
                <w:szCs w:val="24"/>
              </w:rPr>
            </w:pPr>
            <w:r w:rsidRPr="009D64F2">
              <w:rPr>
                <w:rFonts w:cs="Times New Roman"/>
                <w:szCs w:val="24"/>
              </w:rPr>
              <w:t xml:space="preserve">The evaluation reports should be submitted to the UNDP CO. The consultant is expected to maintain regular communication with the Project Manager, via direct communication, email and/or phone, and work with specialists, stakeholders and </w:t>
            </w:r>
            <w:smartTag w:uri="urn:schemas-microsoft-com:office:smarttags" w:element="place">
              <w:smartTag w:uri="urn:schemas-microsoft-com:office:smarttags" w:element="City">
                <w:r w:rsidRPr="009D64F2">
                  <w:rPr>
                    <w:rFonts w:cs="Times New Roman"/>
                    <w:szCs w:val="24"/>
                  </w:rPr>
                  <w:t>UNDP</w:t>
                </w:r>
              </w:smartTag>
              <w:r w:rsidRPr="009D64F2">
                <w:rPr>
                  <w:rFonts w:cs="Times New Roman"/>
                  <w:szCs w:val="24"/>
                </w:rPr>
                <w:t xml:space="preserve"> </w:t>
              </w:r>
              <w:smartTag w:uri="urn:schemas-microsoft-com:office:smarttags" w:element="State">
                <w:r w:rsidRPr="009D64F2">
                  <w:rPr>
                    <w:rFonts w:cs="Times New Roman"/>
                    <w:szCs w:val="24"/>
                  </w:rPr>
                  <w:t>CO</w:t>
                </w:r>
              </w:smartTag>
            </w:smartTag>
            <w:r w:rsidRPr="009D64F2">
              <w:rPr>
                <w:rFonts w:cs="Times New Roman"/>
                <w:szCs w:val="24"/>
              </w:rPr>
              <w:t xml:space="preserve">. </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QUALIFICATION AND COMPETENCY REQUIREMENTS</w:t>
            </w:r>
          </w:p>
        </w:tc>
      </w:tr>
      <w:tr w:rsidR="00857261" w:rsidRPr="00D2238B" w:rsidTr="007E4252">
        <w:tc>
          <w:tcPr>
            <w:tcW w:w="10653" w:type="dxa"/>
            <w:gridSpan w:val="2"/>
          </w:tcPr>
          <w:p w:rsidR="00857261" w:rsidRPr="009D64F2" w:rsidRDefault="00857261" w:rsidP="000F710E">
            <w:pPr>
              <w:numPr>
                <w:ilvl w:val="0"/>
                <w:numId w:val="45"/>
              </w:numPr>
              <w:jc w:val="both"/>
              <w:rPr>
                <w:rFonts w:cs="Times New Roman"/>
                <w:szCs w:val="24"/>
              </w:rPr>
            </w:pPr>
            <w:r w:rsidRPr="009D64F2">
              <w:rPr>
                <w:rFonts w:cs="Times New Roman"/>
                <w:szCs w:val="24"/>
              </w:rPr>
              <w:t xml:space="preserve">University degree in Economics, Business Administration or relevant fields  </w:t>
            </w:r>
          </w:p>
          <w:p w:rsidR="00857261" w:rsidRPr="009D64F2" w:rsidRDefault="00857261" w:rsidP="000F710E">
            <w:pPr>
              <w:numPr>
                <w:ilvl w:val="0"/>
                <w:numId w:val="45"/>
              </w:numPr>
              <w:jc w:val="both"/>
              <w:rPr>
                <w:rFonts w:cs="Times New Roman"/>
                <w:szCs w:val="24"/>
              </w:rPr>
            </w:pPr>
            <w:r w:rsidRPr="009D64F2">
              <w:rPr>
                <w:rFonts w:cs="Times New Roman"/>
                <w:szCs w:val="24"/>
              </w:rPr>
              <w:t xml:space="preserve">At least 5 years of professional experience in Environment and/or Economics; </w:t>
            </w:r>
          </w:p>
          <w:p w:rsidR="00857261" w:rsidRPr="009D64F2" w:rsidRDefault="00857261" w:rsidP="000F710E">
            <w:pPr>
              <w:numPr>
                <w:ilvl w:val="0"/>
                <w:numId w:val="45"/>
              </w:numPr>
              <w:jc w:val="both"/>
              <w:rPr>
                <w:rFonts w:cs="Times New Roman"/>
                <w:szCs w:val="24"/>
              </w:rPr>
            </w:pPr>
            <w:r w:rsidRPr="009D64F2">
              <w:rPr>
                <w:rFonts w:cs="Times New Roman"/>
                <w:szCs w:val="24"/>
              </w:rPr>
              <w:t>Previous experience in progress monitoring and evaluation;</w:t>
            </w:r>
          </w:p>
          <w:p w:rsidR="00857261" w:rsidRPr="009D64F2" w:rsidRDefault="00857261" w:rsidP="000F710E">
            <w:pPr>
              <w:numPr>
                <w:ilvl w:val="0"/>
                <w:numId w:val="45"/>
              </w:numPr>
              <w:jc w:val="both"/>
              <w:rPr>
                <w:rFonts w:cs="Times New Roman"/>
                <w:szCs w:val="24"/>
              </w:rPr>
            </w:pPr>
            <w:r w:rsidRPr="009D64F2">
              <w:rPr>
                <w:rFonts w:cs="Times New Roman"/>
                <w:szCs w:val="24"/>
              </w:rPr>
              <w:t>Excellent knowledge of the environmental issues;</w:t>
            </w:r>
          </w:p>
          <w:p w:rsidR="00857261" w:rsidRPr="009D64F2" w:rsidRDefault="00857261" w:rsidP="000F710E">
            <w:pPr>
              <w:numPr>
                <w:ilvl w:val="0"/>
                <w:numId w:val="45"/>
              </w:numPr>
              <w:jc w:val="both"/>
              <w:rPr>
                <w:rFonts w:cs="Times New Roman"/>
                <w:szCs w:val="24"/>
              </w:rPr>
            </w:pPr>
            <w:r w:rsidRPr="009D64F2">
              <w:rPr>
                <w:rFonts w:cs="Times New Roman"/>
                <w:szCs w:val="24"/>
              </w:rPr>
              <w:t>Excellent knowledge of global environmental conventions would be a strong asset;</w:t>
            </w:r>
          </w:p>
          <w:p w:rsidR="00857261" w:rsidRPr="009D64F2" w:rsidRDefault="00857261" w:rsidP="000F710E">
            <w:pPr>
              <w:numPr>
                <w:ilvl w:val="0"/>
                <w:numId w:val="45"/>
              </w:numPr>
              <w:jc w:val="both"/>
              <w:rPr>
                <w:rFonts w:cs="Times New Roman"/>
                <w:szCs w:val="24"/>
              </w:rPr>
            </w:pPr>
            <w:r w:rsidRPr="009D64F2">
              <w:rPr>
                <w:rFonts w:cs="Times New Roman"/>
                <w:szCs w:val="24"/>
              </w:rPr>
              <w:t>Experience in data collection, preparation and development of scientific studies, research and maintenance of databases;</w:t>
            </w:r>
          </w:p>
          <w:p w:rsidR="00857261" w:rsidRPr="009D64F2" w:rsidRDefault="00857261" w:rsidP="000F710E">
            <w:pPr>
              <w:numPr>
                <w:ilvl w:val="0"/>
                <w:numId w:val="45"/>
              </w:numPr>
              <w:jc w:val="both"/>
              <w:rPr>
                <w:rFonts w:cs="Times New Roman"/>
                <w:szCs w:val="24"/>
              </w:rPr>
            </w:pPr>
            <w:r w:rsidRPr="009D64F2">
              <w:rPr>
                <w:rFonts w:cs="Times New Roman"/>
                <w:szCs w:val="24"/>
              </w:rPr>
              <w:t>Experience in developing strategic documents and action plans in areas relevant to the project;</w:t>
            </w:r>
          </w:p>
          <w:p w:rsidR="00857261" w:rsidRPr="009D64F2" w:rsidRDefault="00857261" w:rsidP="000F710E">
            <w:pPr>
              <w:numPr>
                <w:ilvl w:val="0"/>
                <w:numId w:val="45"/>
              </w:numPr>
              <w:jc w:val="both"/>
              <w:rPr>
                <w:rFonts w:cs="Times New Roman"/>
                <w:szCs w:val="24"/>
              </w:rPr>
            </w:pPr>
            <w:r w:rsidRPr="009D64F2">
              <w:rPr>
                <w:rFonts w:cs="Times New Roman"/>
                <w:szCs w:val="24"/>
              </w:rPr>
              <w:t xml:space="preserve">Excellent computer (MS Office; Windows XP), communication, negotiation, report writing and analytical skills.  </w:t>
            </w:r>
          </w:p>
          <w:p w:rsidR="00857261" w:rsidRPr="009D64F2" w:rsidRDefault="00857261" w:rsidP="000F710E">
            <w:pPr>
              <w:numPr>
                <w:ilvl w:val="0"/>
                <w:numId w:val="45"/>
              </w:numPr>
              <w:jc w:val="both"/>
              <w:rPr>
                <w:rFonts w:cs="Times New Roman"/>
                <w:szCs w:val="24"/>
              </w:rPr>
            </w:pPr>
            <w:r w:rsidRPr="009D64F2">
              <w:rPr>
                <w:rFonts w:cs="Times New Roman"/>
                <w:szCs w:val="24"/>
              </w:rPr>
              <w:t>Language proficiency in both written and oral Russian and English</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SUBMISSION OF APPLICATIONS</w:t>
            </w:r>
          </w:p>
        </w:tc>
      </w:tr>
      <w:tr w:rsidR="00857261" w:rsidRPr="00D2238B" w:rsidTr="007E4252">
        <w:tc>
          <w:tcPr>
            <w:tcW w:w="10653" w:type="dxa"/>
            <w:gridSpan w:val="2"/>
            <w:shd w:val="clear" w:color="auto" w:fill="auto"/>
          </w:tcPr>
          <w:p w:rsidR="00857261" w:rsidRPr="009D64F2" w:rsidRDefault="00857261" w:rsidP="000F710E">
            <w:pPr>
              <w:jc w:val="both"/>
              <w:rPr>
                <w:rFonts w:cs="Times New Roman"/>
                <w:szCs w:val="24"/>
              </w:rPr>
            </w:pPr>
            <w:r w:rsidRPr="009D64F2">
              <w:rPr>
                <w:rFonts w:cs="Times New Roman"/>
                <w:szCs w:val="24"/>
              </w:rPr>
              <w:t>n/a</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EVALUATION PROCESS</w:t>
            </w:r>
          </w:p>
        </w:tc>
      </w:tr>
      <w:tr w:rsidR="00857261" w:rsidRPr="00D2238B" w:rsidTr="007E4252">
        <w:tc>
          <w:tcPr>
            <w:tcW w:w="10653" w:type="dxa"/>
            <w:gridSpan w:val="2"/>
          </w:tcPr>
          <w:p w:rsidR="00857261" w:rsidRPr="009D64F2" w:rsidRDefault="00857261" w:rsidP="000F710E">
            <w:pPr>
              <w:jc w:val="both"/>
              <w:rPr>
                <w:rFonts w:cs="Times New Roman"/>
                <w:szCs w:val="24"/>
              </w:rPr>
            </w:pPr>
            <w:r w:rsidRPr="009D64F2">
              <w:rPr>
                <w:rFonts w:cs="Times New Roman"/>
                <w:szCs w:val="24"/>
              </w:rPr>
              <w:t xml:space="preserve">Direct contracting </w:t>
            </w:r>
          </w:p>
        </w:tc>
      </w:tr>
      <w:tr w:rsidR="00857261" w:rsidRPr="00D2238B" w:rsidTr="007E4252">
        <w:trPr>
          <w:trHeight w:val="252"/>
        </w:trPr>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ADDITIONAL REQUIREMENTS FOR RECOMMENDED CONTRACTORS</w:t>
            </w:r>
          </w:p>
        </w:tc>
      </w:tr>
      <w:tr w:rsidR="00857261" w:rsidRPr="00D2238B" w:rsidTr="007E4252">
        <w:tc>
          <w:tcPr>
            <w:tcW w:w="10653" w:type="dxa"/>
            <w:gridSpan w:val="2"/>
          </w:tcPr>
          <w:p w:rsidR="00857261" w:rsidRPr="009D64F2" w:rsidRDefault="00857261" w:rsidP="000F710E">
            <w:pPr>
              <w:jc w:val="both"/>
              <w:rPr>
                <w:rFonts w:cs="Times New Roman"/>
                <w:szCs w:val="24"/>
              </w:rPr>
            </w:pPr>
            <w:r w:rsidRPr="009D64F2">
              <w:rPr>
                <w:rFonts w:cs="Times New Roman"/>
                <w:szCs w:val="24"/>
              </w:rPr>
              <w:t>In addition to the Statement of Good Health, consultants who are expected to travel within or outside the country of their residence, shall be additionally required to submit from a recognized physician a statement certifying that’s/he is in a good health, is fit to travel and has received all required inoculations for the country or countries to which the consultant is to travel.</w:t>
            </w:r>
          </w:p>
          <w:p w:rsidR="00857261" w:rsidRPr="009D64F2" w:rsidRDefault="00857261" w:rsidP="000F710E">
            <w:pPr>
              <w:jc w:val="both"/>
              <w:rPr>
                <w:rFonts w:cs="Times New Roman"/>
                <w:szCs w:val="24"/>
              </w:rPr>
            </w:pPr>
            <w:r w:rsidRPr="009D64F2">
              <w:rPr>
                <w:rFonts w:cs="Times New Roman"/>
                <w:szCs w:val="24"/>
              </w:rPr>
              <w:t>Contracted Consultants are required to have vaccinations/inoculations at their own expense when traveling to certain countries, as designated by the UN Medical Director. A copy of the list should be provided to the subscriber prior to signing the agreement so that his/her personal physician can attest to the required vaccinations/inoculations having been performed, as part of the certification described above.</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TRAVEL REQUIREMENTS</w:t>
            </w:r>
          </w:p>
        </w:tc>
      </w:tr>
      <w:tr w:rsidR="00857261" w:rsidRPr="00D2238B" w:rsidTr="007E4252">
        <w:trPr>
          <w:trHeight w:val="275"/>
        </w:trPr>
        <w:tc>
          <w:tcPr>
            <w:tcW w:w="10653" w:type="dxa"/>
            <w:gridSpan w:val="2"/>
          </w:tcPr>
          <w:p w:rsidR="00857261" w:rsidRPr="009D64F2" w:rsidRDefault="00857261" w:rsidP="000F710E">
            <w:pPr>
              <w:spacing w:before="120"/>
              <w:jc w:val="both"/>
              <w:rPr>
                <w:rFonts w:cs="Times New Roman"/>
                <w:szCs w:val="24"/>
              </w:rPr>
            </w:pPr>
            <w:r w:rsidRPr="009D64F2">
              <w:rPr>
                <w:rFonts w:cs="Times New Roman"/>
                <w:szCs w:val="24"/>
              </w:rPr>
              <w:t>The assignment does not include any trips.</w:t>
            </w:r>
          </w:p>
        </w:tc>
      </w:tr>
      <w:tr w:rsidR="00857261" w:rsidRPr="00D2238B" w:rsidTr="007E4252">
        <w:tc>
          <w:tcPr>
            <w:tcW w:w="10653" w:type="dxa"/>
            <w:gridSpan w:val="2"/>
            <w:shd w:val="clear" w:color="auto" w:fill="F3F3F3"/>
          </w:tcPr>
          <w:p w:rsidR="00857261" w:rsidRPr="009D64F2" w:rsidRDefault="00857261" w:rsidP="000F710E">
            <w:pPr>
              <w:jc w:val="both"/>
              <w:rPr>
                <w:rFonts w:cs="Times New Roman"/>
                <w:b/>
                <w:bCs/>
                <w:szCs w:val="24"/>
              </w:rPr>
            </w:pPr>
            <w:r w:rsidRPr="009D64F2">
              <w:rPr>
                <w:rFonts w:cs="Times New Roman"/>
                <w:b/>
                <w:bCs/>
                <w:szCs w:val="24"/>
              </w:rPr>
              <w:t>UNDP INPUT</w:t>
            </w:r>
          </w:p>
        </w:tc>
      </w:tr>
      <w:tr w:rsidR="00857261" w:rsidRPr="00D2238B" w:rsidTr="007E4252">
        <w:tc>
          <w:tcPr>
            <w:tcW w:w="10653" w:type="dxa"/>
            <w:gridSpan w:val="2"/>
          </w:tcPr>
          <w:p w:rsidR="00857261" w:rsidRPr="009D64F2" w:rsidRDefault="00857261" w:rsidP="000F710E">
            <w:pPr>
              <w:jc w:val="both"/>
              <w:rPr>
                <w:rFonts w:cs="Times New Roman"/>
                <w:szCs w:val="24"/>
              </w:rPr>
            </w:pPr>
            <w:r w:rsidRPr="009D64F2">
              <w:rPr>
                <w:rFonts w:cs="Times New Roman"/>
                <w:szCs w:val="24"/>
              </w:rPr>
              <w:t>UNDP will provide the Individual Consultant with organizational &amp; logistical support in organization of events.</w:t>
            </w:r>
          </w:p>
        </w:tc>
      </w:tr>
    </w:tbl>
    <w:p w:rsidR="00857261" w:rsidRPr="00D2238B" w:rsidRDefault="00857261" w:rsidP="000F710E">
      <w:pPr>
        <w:jc w:val="both"/>
        <w:rPr>
          <w:rFonts w:cs="Times New Roman"/>
          <w:color w:val="000080"/>
          <w:szCs w:val="24"/>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Default="00857261" w:rsidP="000F710E">
      <w:pPr>
        <w:ind w:left="360"/>
        <w:jc w:val="both"/>
        <w:rPr>
          <w:rFonts w:cs="Times New Roman"/>
          <w:b/>
          <w:bCs/>
          <w:szCs w:val="24"/>
          <w:u w:val="single"/>
        </w:rPr>
      </w:pPr>
    </w:p>
    <w:p w:rsidR="00857261" w:rsidRDefault="00857261" w:rsidP="000F710E">
      <w:pPr>
        <w:ind w:left="360"/>
        <w:jc w:val="both"/>
        <w:rPr>
          <w:rFonts w:cs="Times New Roman"/>
          <w:b/>
          <w:bCs/>
          <w:szCs w:val="24"/>
          <w:u w:val="single"/>
        </w:rPr>
      </w:pPr>
    </w:p>
    <w:p w:rsidR="00857261" w:rsidRDefault="00857261" w:rsidP="000F710E">
      <w:pPr>
        <w:ind w:left="360"/>
        <w:jc w:val="both"/>
        <w:rPr>
          <w:rFonts w:cs="Times New Roman"/>
          <w:b/>
          <w:bCs/>
          <w:szCs w:val="24"/>
          <w:u w:val="single"/>
        </w:rPr>
      </w:pPr>
    </w:p>
    <w:p w:rsidR="00857261"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b/>
          <w:bCs/>
          <w:szCs w:val="24"/>
          <w:u w:val="single"/>
        </w:rPr>
      </w:pPr>
    </w:p>
    <w:p w:rsidR="006D6BF1" w:rsidRPr="00612696" w:rsidRDefault="006D6BF1" w:rsidP="000F710E">
      <w:pPr>
        <w:jc w:val="both"/>
        <w:rPr>
          <w:b/>
          <w:sz w:val="28"/>
          <w:szCs w:val="28"/>
          <w:u w:val="single"/>
          <w:lang w:val="en-GB"/>
        </w:rPr>
      </w:pPr>
      <w:r w:rsidRPr="00612696">
        <w:rPr>
          <w:b/>
          <w:szCs w:val="24"/>
          <w:u w:val="single"/>
          <w:lang w:val="en-GB"/>
        </w:rPr>
        <w:t xml:space="preserve">Annex 2: </w:t>
      </w:r>
      <w:r w:rsidR="00612696" w:rsidRPr="00612696">
        <w:rPr>
          <w:b/>
          <w:szCs w:val="24"/>
          <w:u w:val="single"/>
          <w:lang w:val="en-GB"/>
        </w:rPr>
        <w:t>SAICM QSP TF</w:t>
      </w:r>
      <w:r w:rsidRPr="00612696">
        <w:rPr>
          <w:b/>
          <w:szCs w:val="24"/>
          <w:u w:val="single"/>
          <w:lang w:val="en-GB"/>
        </w:rPr>
        <w:t xml:space="preserve"> </w:t>
      </w:r>
      <w:r w:rsidR="00612696" w:rsidRPr="00FA3267">
        <w:rPr>
          <w:b/>
          <w:szCs w:val="24"/>
          <w:u w:val="single"/>
          <w:lang w:val="en-GB"/>
        </w:rPr>
        <w:t>Guidelines for Independent Monitoring and Evaluation</w:t>
      </w:r>
      <w:r w:rsidRPr="00FA3267">
        <w:rPr>
          <w:b/>
          <w:szCs w:val="24"/>
          <w:u w:val="single"/>
          <w:lang w:val="en-GB"/>
        </w:rPr>
        <w:br/>
      </w:r>
      <w:r w:rsidRPr="00FA3267">
        <w:rPr>
          <w:b/>
          <w:szCs w:val="24"/>
          <w:u w:val="single"/>
          <w:lang w:val="en-GB"/>
        </w:rPr>
        <w:br/>
      </w:r>
    </w:p>
    <w:p w:rsidR="006D6BF1" w:rsidRPr="00CB65F8" w:rsidRDefault="006D6BF1" w:rsidP="000F710E">
      <w:pPr>
        <w:jc w:val="both"/>
        <w:rPr>
          <w:b/>
          <w:u w:val="single"/>
        </w:rPr>
      </w:pPr>
      <w:r>
        <w:rPr>
          <w:b/>
          <w:u w:val="single"/>
        </w:rPr>
        <w:br/>
      </w:r>
      <w:r w:rsidRPr="00CB65F8">
        <w:rPr>
          <w:b/>
          <w:u w:val="single"/>
        </w:rPr>
        <w:t>0. Background</w:t>
      </w:r>
    </w:p>
    <w:p w:rsidR="006D6BF1" w:rsidRPr="00CB65F8" w:rsidRDefault="006D6BF1" w:rsidP="000F710E">
      <w:pPr>
        <w:ind w:right="495"/>
        <w:jc w:val="both"/>
      </w:pPr>
      <w:r w:rsidRPr="00CB65F8">
        <w:t xml:space="preserve">The International Conference on Chemicals Management (ICCM) decided in resolution I/4  to invite the United Nations Environment  Programme (UNEP) to establish a voluntary, time-limited trust fund to provide seed money to support the objective and strategic priorities of the QSP. The objective of the QSP is to “support initial enabling capacity building and implementation activities in developing countries, least developed countries, small island developing States and countries with economies in transition”. </w:t>
      </w:r>
    </w:p>
    <w:p w:rsidR="006D6BF1" w:rsidRPr="00CB65F8" w:rsidRDefault="006D6BF1" w:rsidP="000F710E">
      <w:pPr>
        <w:jc w:val="both"/>
      </w:pPr>
      <w:r w:rsidRPr="00CB65F8">
        <w:t xml:space="preserve">Governments of developing countries and countries with economies in transition are eligible for support through the QSP trust fund for project between $50,000 and $250,000, which are of a maximum duration of 24 months. Proposals may be presented by SAICM participating Governments that have given appropriate formal recognition to SAICM, at a minimum by having designated an official SAICM national focal point. On an exceptional basis, civil society networks participating in SAICM can also be eligible to present project proposals.  </w:t>
      </w:r>
    </w:p>
    <w:p w:rsidR="006D6BF1" w:rsidRPr="00CB65F8" w:rsidRDefault="006D6BF1" w:rsidP="000F710E">
      <w:pPr>
        <w:jc w:val="both"/>
      </w:pPr>
      <w:r w:rsidRPr="00CB65F8">
        <w:t>The terms of reference for the QSP Trust Fund set out in resolution I/4 of the ICCM provide that “independent monitoring and evaluation and reporting on project implementation to the QSP Trust Fund Implementation Committee</w:t>
      </w:r>
      <w:r w:rsidRPr="00CB65F8">
        <w:rPr>
          <w:rStyle w:val="FootnoteReference"/>
        </w:rPr>
        <w:footnoteReference w:id="2"/>
      </w:r>
      <w:r w:rsidRPr="00CB65F8">
        <w:t xml:space="preserve"> will be the responsibility of project proponents.”</w:t>
      </w:r>
    </w:p>
    <w:p w:rsidR="006D6BF1" w:rsidRPr="00CB65F8" w:rsidRDefault="006D6BF1" w:rsidP="000F710E">
      <w:pPr>
        <w:jc w:val="both"/>
      </w:pPr>
      <w:r w:rsidRPr="00CB65F8">
        <w:t>The QSP Executive Board</w:t>
      </w:r>
      <w:r w:rsidRPr="00CB65F8">
        <w:rPr>
          <w:rStyle w:val="FootnoteReference"/>
        </w:rPr>
        <w:footnoteReference w:id="3"/>
      </w:r>
      <w:r w:rsidRPr="00CB65F8">
        <w:t xml:space="preserve"> recommended that monitoring and evaluation be undertaken in an appropriately simple and “light” fashion, commensurate with the size of the projects concerned. The Board directed that experience in this regard should be kept under review by the Trust Fund Implementation Committee in the early stages of the trust fund’s operation and reported to the Board.</w:t>
      </w:r>
    </w:p>
    <w:p w:rsidR="006D6BF1" w:rsidRPr="00CB65F8" w:rsidRDefault="006D6BF1" w:rsidP="000F710E">
      <w:pPr>
        <w:jc w:val="both"/>
        <w:rPr>
          <w:b/>
          <w:u w:val="single"/>
          <w:lang w:val="en-GB"/>
        </w:rPr>
      </w:pPr>
      <w:r>
        <w:rPr>
          <w:b/>
          <w:u w:val="single"/>
          <w:lang w:val="en-GB"/>
        </w:rPr>
        <w:br/>
      </w:r>
      <w:r w:rsidRPr="00CB65F8">
        <w:rPr>
          <w:b/>
          <w:u w:val="single"/>
          <w:lang w:val="en-GB"/>
        </w:rPr>
        <w:t xml:space="preserve">1. Purpose of the independent monitoring and evaluation </w:t>
      </w:r>
    </w:p>
    <w:p w:rsidR="006D6BF1" w:rsidRPr="00CB65F8" w:rsidRDefault="006D6BF1" w:rsidP="000F710E">
      <w:pPr>
        <w:jc w:val="both"/>
        <w:rPr>
          <w:lang w:val="en-GB"/>
        </w:rPr>
      </w:pPr>
      <w:r w:rsidRPr="00CB65F8">
        <w:rPr>
          <w:lang w:val="en-GB"/>
        </w:rPr>
        <w:t xml:space="preserve">The purpose of the independent monitoring and evaluation (M&amp;E) of QSP Trust Fund projects is to provide a neutral third party assessment of project implementation, to identify project achievements and challenges, to measure project performance against objectives and to provide indications of progress. </w:t>
      </w:r>
    </w:p>
    <w:p w:rsidR="006D6BF1" w:rsidRPr="00CB65F8" w:rsidRDefault="006D6BF1" w:rsidP="000F710E">
      <w:pPr>
        <w:numPr>
          <w:ilvl w:val="0"/>
          <w:numId w:val="50"/>
        </w:numPr>
        <w:spacing w:after="200" w:line="276" w:lineRule="auto"/>
        <w:jc w:val="both"/>
        <w:rPr>
          <w:lang w:val="en-GB"/>
        </w:rPr>
      </w:pPr>
      <w:r w:rsidRPr="00CB65F8">
        <w:rPr>
          <w:b/>
          <w:lang w:val="en-GB"/>
        </w:rPr>
        <w:t>Monitoring</w:t>
      </w:r>
      <w:r w:rsidRPr="00CB65F8">
        <w:rPr>
          <w:lang w:val="en-GB"/>
        </w:rPr>
        <w:t xml:space="preserve"> is considered to be the continuous process of assessing the status of project implementation in relation to the project work plan. It is considered as a means to suggest performance improvements and the achievement of results. </w:t>
      </w:r>
    </w:p>
    <w:p w:rsidR="006D6BF1" w:rsidRPr="00CB65F8" w:rsidRDefault="006D6BF1" w:rsidP="000F710E">
      <w:pPr>
        <w:numPr>
          <w:ilvl w:val="0"/>
          <w:numId w:val="50"/>
        </w:numPr>
        <w:spacing w:after="200" w:line="276" w:lineRule="auto"/>
        <w:jc w:val="both"/>
        <w:rPr>
          <w:lang w:val="en-GB"/>
        </w:rPr>
      </w:pPr>
      <w:r w:rsidRPr="00CB65F8">
        <w:rPr>
          <w:b/>
          <w:lang w:val="en-GB"/>
        </w:rPr>
        <w:t>Evaluation</w:t>
      </w:r>
      <w:r w:rsidRPr="00CB65F8">
        <w:rPr>
          <w:lang w:val="en-GB"/>
        </w:rPr>
        <w:t xml:space="preserve"> is understood as a way of determining as systematically and objectively as possible the relevance, efficiency, effectiveness and impact of the project’s activities in relation to its objective.</w:t>
      </w:r>
    </w:p>
    <w:p w:rsidR="006D6BF1" w:rsidRPr="00CB65F8" w:rsidRDefault="006D6BF1" w:rsidP="000F710E">
      <w:pPr>
        <w:jc w:val="both"/>
        <w:rPr>
          <w:lang w:val="en-GB"/>
        </w:rPr>
      </w:pPr>
      <w:r w:rsidRPr="00CB65F8">
        <w:rPr>
          <w:lang w:val="en-GB"/>
        </w:rPr>
        <w:t>The M&amp;E should be undertaken using evidence-based information that is credible, reliable and useful, thereby permitting the incorporation of conclusions, recommendations and lessons</w:t>
      </w:r>
    </w:p>
    <w:p w:rsidR="006D6BF1" w:rsidRPr="00CB65F8" w:rsidRDefault="006D6BF1" w:rsidP="000F710E">
      <w:pPr>
        <w:jc w:val="both"/>
        <w:rPr>
          <w:lang w:val="en-GB"/>
        </w:rPr>
      </w:pPr>
      <w:r w:rsidRPr="00CB65F8">
        <w:rPr>
          <w:lang w:val="en-GB"/>
        </w:rPr>
        <w:t xml:space="preserve">The following guidelines provide general information for the selection of the M&amp;E arrangements, including as annex terms of reference, and a suggested standard guidance and format for M&amp;E reporting to be used by all third party evaluators. It is intended to be generic and can be adapted for each project. </w:t>
      </w:r>
    </w:p>
    <w:p w:rsidR="006D6BF1" w:rsidRPr="00CB65F8" w:rsidRDefault="006D6BF1" w:rsidP="000F710E">
      <w:pPr>
        <w:jc w:val="both"/>
        <w:rPr>
          <w:b/>
          <w:u w:val="single"/>
          <w:lang w:val="en-GB"/>
        </w:rPr>
      </w:pPr>
    </w:p>
    <w:p w:rsidR="006D6BF1" w:rsidRPr="00CB65F8" w:rsidRDefault="006D6BF1" w:rsidP="000F710E">
      <w:pPr>
        <w:jc w:val="both"/>
        <w:rPr>
          <w:b/>
          <w:u w:val="single"/>
          <w:lang w:val="en-GB"/>
        </w:rPr>
      </w:pPr>
      <w:r w:rsidRPr="00CB65F8">
        <w:rPr>
          <w:b/>
          <w:u w:val="single"/>
          <w:lang w:val="en-GB"/>
        </w:rPr>
        <w:t xml:space="preserve">2. M&amp;E role </w:t>
      </w:r>
    </w:p>
    <w:p w:rsidR="006D6BF1" w:rsidRPr="00CB65F8" w:rsidRDefault="006D6BF1" w:rsidP="000F710E">
      <w:pPr>
        <w:jc w:val="both"/>
        <w:rPr>
          <w:lang w:val="en-GB"/>
        </w:rPr>
      </w:pPr>
      <w:r w:rsidRPr="00CB65F8">
        <w:rPr>
          <w:lang w:val="en-GB"/>
        </w:rPr>
        <w:t>The M&amp;E aims to support project accountability by reporting on activities funded through the QSP trust fund to the SAICM secretariat, UNEP as trust fund administrator, the QSP Trust Fund Implementation Committee and the QSP Executive Board. The M&amp;E is expected to provide advice to project managers and the implementing agency on achievements, shortcomings, lessons learned and to recommend follow-up actions.</w:t>
      </w:r>
    </w:p>
    <w:p w:rsidR="006D6BF1" w:rsidRPr="00CB65F8" w:rsidRDefault="006D6BF1" w:rsidP="000F710E">
      <w:pPr>
        <w:jc w:val="both"/>
        <w:rPr>
          <w:lang w:val="en-GB"/>
        </w:rPr>
      </w:pPr>
      <w:r w:rsidRPr="00CB65F8">
        <w:rPr>
          <w:lang w:val="en-GB"/>
        </w:rPr>
        <w:t>It is important that the personnel undertaking the M&amp;E are not involved in the project implementation and do not rely exclusively on, or collaborate with, the implementing agency in the process of reporting.</w:t>
      </w:r>
      <w:r w:rsidRPr="00CB65F8">
        <w:rPr>
          <w:rStyle w:val="FootnoteReference"/>
          <w:lang w:val="en-GB"/>
        </w:rPr>
        <w:footnoteReference w:id="4"/>
      </w:r>
      <w:r w:rsidRPr="00CB65F8">
        <w:rPr>
          <w:lang w:val="en-GB"/>
        </w:rPr>
        <w:t xml:space="preserve"> The M&amp;E is expected to follow progress, activities and outcomes of the project based on documentation and information provided by the project implementing organization, stakeholders or other relevant actors involved in chemicals management activities. </w:t>
      </w:r>
    </w:p>
    <w:p w:rsidR="006D6BF1" w:rsidRPr="00CB65F8" w:rsidRDefault="006D6BF1" w:rsidP="000F710E">
      <w:pPr>
        <w:widowControl w:val="0"/>
        <w:jc w:val="both"/>
        <w:rPr>
          <w:lang w:val="en-GB"/>
        </w:rPr>
      </w:pPr>
      <w:r w:rsidRPr="00CB65F8">
        <w:rPr>
          <w:lang w:val="en-GB"/>
        </w:rPr>
        <w:t xml:space="preserve">The M&amp;E is expected to provide a </w:t>
      </w:r>
      <w:r w:rsidRPr="00CB65F8">
        <w:rPr>
          <w:b/>
          <w:lang w:val="en-GB"/>
        </w:rPr>
        <w:t>progress report after 12 months of project activities</w:t>
      </w:r>
      <w:r w:rsidRPr="00CB65F8">
        <w:rPr>
          <w:lang w:val="en-GB"/>
        </w:rPr>
        <w:t xml:space="preserve"> and a</w:t>
      </w:r>
      <w:r w:rsidRPr="00CB65F8">
        <w:rPr>
          <w:b/>
          <w:lang w:val="en-GB"/>
        </w:rPr>
        <w:t xml:space="preserve"> final report</w:t>
      </w:r>
      <w:r w:rsidRPr="00CB65F8">
        <w:rPr>
          <w:lang w:val="en-GB"/>
        </w:rPr>
        <w:t xml:space="preserve"> at the end of the project.</w:t>
      </w:r>
      <w:r w:rsidRPr="00CB65F8">
        <w:rPr>
          <w:rStyle w:val="FootnoteReference"/>
          <w:lang w:val="en-GB"/>
        </w:rPr>
        <w:footnoteReference w:id="5"/>
      </w:r>
      <w:r w:rsidRPr="00CB65F8">
        <w:rPr>
          <w:lang w:val="en-GB"/>
        </w:rPr>
        <w:t xml:space="preserve"> Reports can only be submitted </w:t>
      </w:r>
      <w:r w:rsidRPr="00CB65F8">
        <w:rPr>
          <w:u w:val="single"/>
          <w:lang w:val="en-GB"/>
        </w:rPr>
        <w:t>in English</w:t>
      </w:r>
      <w:r w:rsidRPr="00CB65F8">
        <w:rPr>
          <w:lang w:val="en-GB"/>
        </w:rPr>
        <w:t xml:space="preserve">.  The report is expected to comprise the following documents, for which detailed explanations are provided in section 5 of the present guidelines: </w:t>
      </w:r>
    </w:p>
    <w:p w:rsidR="006D6BF1" w:rsidRPr="00CB65F8" w:rsidRDefault="006D6BF1" w:rsidP="000F710E">
      <w:pPr>
        <w:widowControl w:val="0"/>
        <w:numPr>
          <w:ilvl w:val="0"/>
          <w:numId w:val="49"/>
        </w:numPr>
        <w:spacing w:after="200" w:line="276" w:lineRule="auto"/>
        <w:jc w:val="both"/>
        <w:rPr>
          <w:lang w:val="en-GB"/>
        </w:rPr>
      </w:pPr>
      <w:r w:rsidRPr="00CB65F8">
        <w:rPr>
          <w:lang w:val="en-GB"/>
        </w:rPr>
        <w:t>Form A: independent M&amp;E information</w:t>
      </w:r>
    </w:p>
    <w:p w:rsidR="006D6BF1" w:rsidRPr="00CB65F8" w:rsidRDefault="006D6BF1" w:rsidP="000F710E">
      <w:pPr>
        <w:widowControl w:val="0"/>
        <w:numPr>
          <w:ilvl w:val="0"/>
          <w:numId w:val="49"/>
        </w:numPr>
        <w:spacing w:after="200" w:line="276" w:lineRule="auto"/>
        <w:jc w:val="both"/>
        <w:rPr>
          <w:lang w:val="en-GB"/>
        </w:rPr>
      </w:pPr>
      <w:r w:rsidRPr="00CB65F8">
        <w:rPr>
          <w:lang w:val="en-GB"/>
        </w:rPr>
        <w:t>Form B: overall project assessment</w:t>
      </w:r>
    </w:p>
    <w:p w:rsidR="006D6BF1" w:rsidRPr="00CB65F8" w:rsidRDefault="006D6BF1" w:rsidP="000F710E">
      <w:pPr>
        <w:widowControl w:val="0"/>
        <w:numPr>
          <w:ilvl w:val="0"/>
          <w:numId w:val="49"/>
        </w:numPr>
        <w:spacing w:after="200" w:line="276" w:lineRule="auto"/>
        <w:jc w:val="both"/>
        <w:rPr>
          <w:lang w:val="en-GB"/>
        </w:rPr>
      </w:pPr>
      <w:r w:rsidRPr="00CB65F8">
        <w:rPr>
          <w:lang w:val="en-GB"/>
        </w:rPr>
        <w:t>Form C: stakeholder involvement</w:t>
      </w:r>
    </w:p>
    <w:p w:rsidR="006D6BF1" w:rsidRPr="00CB65F8" w:rsidRDefault="006D6BF1" w:rsidP="000F710E">
      <w:pPr>
        <w:numPr>
          <w:ilvl w:val="0"/>
          <w:numId w:val="49"/>
        </w:numPr>
        <w:spacing w:after="200" w:line="276" w:lineRule="auto"/>
        <w:jc w:val="both"/>
        <w:rPr>
          <w:lang w:val="en-GB"/>
        </w:rPr>
      </w:pPr>
      <w:r w:rsidRPr="00CB65F8">
        <w:rPr>
          <w:lang w:val="en-GB"/>
        </w:rPr>
        <w:t>Form D: project objective(s)</w:t>
      </w:r>
    </w:p>
    <w:p w:rsidR="006D6BF1" w:rsidRPr="00CB65F8" w:rsidRDefault="006D6BF1" w:rsidP="000F710E">
      <w:pPr>
        <w:jc w:val="both"/>
        <w:rPr>
          <w:lang w:val="en-GB"/>
        </w:rPr>
      </w:pPr>
      <w:r w:rsidRPr="00CB65F8">
        <w:rPr>
          <w:lang w:val="en-GB"/>
        </w:rPr>
        <w:t>Upon completion, the report shall be submitted to the SAICM secretariat and to the project executing agency, if any. The SAICM secretariat will review the reports and forward them to the project implementing agency and to the QSP Trust Fund Implementation Committee.</w:t>
      </w:r>
    </w:p>
    <w:p w:rsidR="006D6BF1" w:rsidRDefault="006D6BF1" w:rsidP="000F710E">
      <w:pPr>
        <w:jc w:val="both"/>
        <w:rPr>
          <w:b/>
          <w:u w:val="single"/>
          <w:lang w:val="en-GB"/>
        </w:rPr>
      </w:pPr>
      <w:r>
        <w:rPr>
          <w:b/>
          <w:u w:val="single"/>
          <w:lang w:val="en-GB"/>
        </w:rPr>
        <w:br/>
      </w:r>
    </w:p>
    <w:p w:rsidR="006D6BF1" w:rsidRDefault="006D6BF1" w:rsidP="000F710E">
      <w:pPr>
        <w:jc w:val="both"/>
        <w:rPr>
          <w:b/>
          <w:u w:val="single"/>
          <w:lang w:val="en-GB"/>
        </w:rPr>
      </w:pPr>
    </w:p>
    <w:p w:rsidR="006D6BF1" w:rsidRPr="00CB65F8" w:rsidRDefault="006D6BF1" w:rsidP="000F710E">
      <w:pPr>
        <w:jc w:val="both"/>
        <w:rPr>
          <w:b/>
          <w:u w:val="single"/>
        </w:rPr>
      </w:pPr>
      <w:r w:rsidRPr="00CB65F8">
        <w:rPr>
          <w:b/>
          <w:u w:val="single"/>
          <w:lang w:val="en-GB"/>
        </w:rPr>
        <w:t xml:space="preserve">3. </w:t>
      </w:r>
      <w:r w:rsidRPr="00CB65F8">
        <w:rPr>
          <w:b/>
          <w:u w:val="single"/>
        </w:rPr>
        <w:t>Qualifications of the selected individual/organization:</w:t>
      </w:r>
    </w:p>
    <w:p w:rsidR="006D6BF1" w:rsidRPr="00CB65F8" w:rsidRDefault="006D6BF1" w:rsidP="000F710E">
      <w:pPr>
        <w:jc w:val="both"/>
      </w:pPr>
      <w:r w:rsidRPr="00CB65F8">
        <w:t xml:space="preserve">Applicants to the QSP trust fund are required to have identified an arrangement for monitoring and evaluation before submitting their applications. The application guidance provides that the independent monitoring and evaluation should be undertaken </w:t>
      </w:r>
      <w:r w:rsidRPr="00CB65F8">
        <w:rPr>
          <w:b/>
        </w:rPr>
        <w:t xml:space="preserve">by a person or an organization, which has no ties to the project development and implementation. </w:t>
      </w:r>
      <w:r w:rsidRPr="00CB65F8">
        <w:t xml:space="preserve">It is further suggested that that applicants identify, for example, an academic institution, a research centre, an independent consultant, or a non-governmental organization. </w:t>
      </w:r>
    </w:p>
    <w:p w:rsidR="006D6BF1" w:rsidRPr="00CB65F8" w:rsidRDefault="006D6BF1" w:rsidP="000F710E">
      <w:pPr>
        <w:jc w:val="both"/>
      </w:pPr>
      <w:r w:rsidRPr="00CB65F8">
        <w:t xml:space="preserve">It is expected that the person or organization has </w:t>
      </w:r>
      <w:r w:rsidRPr="00CB65F8">
        <w:rPr>
          <w:b/>
        </w:rPr>
        <w:t>relevant experience and expertise</w:t>
      </w:r>
      <w:r w:rsidRPr="00CB65F8">
        <w:t xml:space="preserve"> in project management, in particular in the field of chemicals. Participation and experience in similar chemicals projects would be an important asset. For example, the persons or organizations may have been involved in projects for the implementation of Multilateral Environment Agreements, such as the Basel Convention on the Control of Transboundary Movements of Hazardous Wastes and their Disposal, the Montreal Protocol on Substances That Deplete the Ozone Layer, the Rotterdam Convention on the Prior Informed Consent Procedure for Certain Hazardous Chemicals and Pesticides in International Trade, the Stockholm Convention on Persistent Organic Pollutants, as well initiatives such as International Code of Conduct on the Distribution and Use of Pesticides, the Green Customs Initiative or Cleaner Production.</w:t>
      </w:r>
      <w:r w:rsidRPr="00CB65F8">
        <w:rPr>
          <w:rStyle w:val="FootnoteReference"/>
        </w:rPr>
        <w:footnoteReference w:id="6"/>
      </w:r>
      <w:r w:rsidRPr="00CB65F8">
        <w:t xml:space="preserve">  </w:t>
      </w:r>
    </w:p>
    <w:p w:rsidR="006D6BF1" w:rsidRPr="00CB65F8" w:rsidRDefault="006D6BF1" w:rsidP="000F710E">
      <w:pPr>
        <w:jc w:val="both"/>
      </w:pPr>
      <w:r w:rsidRPr="00CB65F8">
        <w:t xml:space="preserve">The M&amp;E person should have </w:t>
      </w:r>
      <w:r w:rsidRPr="00CB65F8">
        <w:rPr>
          <w:b/>
        </w:rPr>
        <w:t>general knowledge of the national chemicals situation</w:t>
      </w:r>
      <w:r w:rsidRPr="00CB65F8">
        <w:t xml:space="preserve"> or should have access to such information when available. He or she should also have</w:t>
      </w:r>
      <w:r w:rsidRPr="00CB65F8">
        <w:rPr>
          <w:b/>
        </w:rPr>
        <w:t xml:space="preserve"> general knowledge of activities of relevant stakeholders</w:t>
      </w:r>
      <w:r w:rsidRPr="00CB65F8">
        <w:t xml:space="preserve">, such as Government Ministries and institutions, civil society groups, industry and intergovernmental organizations. </w:t>
      </w:r>
    </w:p>
    <w:p w:rsidR="006D6BF1" w:rsidRPr="00CB65F8" w:rsidRDefault="006D6BF1" w:rsidP="000F710E">
      <w:pPr>
        <w:jc w:val="both"/>
      </w:pPr>
      <w:r w:rsidRPr="00CB65F8">
        <w:t xml:space="preserve">Alternatively, the monitoring and evaluation person should demonstrate strong skills and background in the monitoring and evaluation of international projects relating to different sectors, such as agriculture, development, environment, health, industry and labour. </w:t>
      </w:r>
    </w:p>
    <w:p w:rsidR="006D6BF1" w:rsidRPr="00CB65F8" w:rsidRDefault="006D6BF1" w:rsidP="000F710E">
      <w:pPr>
        <w:jc w:val="both"/>
        <w:rPr>
          <w:b/>
          <w:u w:val="single"/>
        </w:rPr>
      </w:pPr>
      <w:r w:rsidRPr="00CB65F8">
        <w:br/>
      </w:r>
      <w:r w:rsidRPr="00CB65F8">
        <w:rPr>
          <w:b/>
          <w:u w:val="single"/>
        </w:rPr>
        <w:t xml:space="preserve">4. </w:t>
      </w:r>
      <w:r w:rsidRPr="00CB65F8">
        <w:rPr>
          <w:u w:val="single"/>
        </w:rPr>
        <w:t xml:space="preserve"> </w:t>
      </w:r>
      <w:r w:rsidRPr="00CB65F8">
        <w:rPr>
          <w:b/>
          <w:u w:val="single"/>
        </w:rPr>
        <w:t>Subcontracting arrangements</w:t>
      </w:r>
    </w:p>
    <w:p w:rsidR="006D6BF1" w:rsidRPr="00CB65F8" w:rsidRDefault="006D6BF1" w:rsidP="000F710E">
      <w:pPr>
        <w:jc w:val="both"/>
      </w:pPr>
      <w:r w:rsidRPr="00CB65F8">
        <w:t>It is expected that the M&amp;E</w:t>
      </w:r>
      <w:r w:rsidRPr="00CB65F8">
        <w:rPr>
          <w:b/>
        </w:rPr>
        <w:t xml:space="preserve"> arrangements will have been set up before the project started</w:t>
      </w:r>
      <w:r w:rsidRPr="00CB65F8">
        <w:t>. The person or organizations identified in the application should be sub-contracted and terms of reference agreed upon.</w:t>
      </w:r>
    </w:p>
    <w:p w:rsidR="006D6BF1" w:rsidRPr="00CB65F8" w:rsidRDefault="006D6BF1" w:rsidP="000F710E">
      <w:pPr>
        <w:numPr>
          <w:ilvl w:val="0"/>
          <w:numId w:val="51"/>
        </w:numPr>
        <w:spacing w:line="276" w:lineRule="auto"/>
        <w:jc w:val="both"/>
      </w:pPr>
      <w:r w:rsidRPr="00CB65F8">
        <w:t xml:space="preserve">The specific </w:t>
      </w:r>
      <w:r w:rsidRPr="00CB65F8">
        <w:rPr>
          <w:b/>
        </w:rPr>
        <w:t>tasks</w:t>
      </w:r>
      <w:r w:rsidRPr="00CB65F8">
        <w:t xml:space="preserve"> described in the annex to the present document may be used as example for the terms of reference. The present monitoring and evaluation guidelines and forms may provide additional information to identify exactly the description of the work to be undertaken.</w:t>
      </w:r>
    </w:p>
    <w:p w:rsidR="006D6BF1" w:rsidRPr="00CB65F8" w:rsidRDefault="006D6BF1" w:rsidP="000F710E">
      <w:pPr>
        <w:numPr>
          <w:ilvl w:val="0"/>
          <w:numId w:val="51"/>
        </w:numPr>
        <w:spacing w:line="276" w:lineRule="auto"/>
        <w:jc w:val="both"/>
      </w:pPr>
      <w:r w:rsidRPr="00CB65F8">
        <w:t xml:space="preserve">The </w:t>
      </w:r>
      <w:r w:rsidRPr="00CB65F8">
        <w:rPr>
          <w:b/>
        </w:rPr>
        <w:t>budget</w:t>
      </w:r>
      <w:r w:rsidRPr="00CB65F8">
        <w:t xml:space="preserve"> for the work to be undertaken should also be agreed upon before the implementation of the project and should reflect the budget provisions in the project management agreement signed with UNEP, or where appropriate the project executing agency. Any significant increase should be endorsed by the SAICM secretariat or where relevant the project executing agency. </w:t>
      </w:r>
    </w:p>
    <w:p w:rsidR="006D6BF1" w:rsidRPr="00CB65F8" w:rsidRDefault="006D6BF1" w:rsidP="000F710E">
      <w:pPr>
        <w:jc w:val="both"/>
        <w:rPr>
          <w:b/>
        </w:rPr>
      </w:pPr>
    </w:p>
    <w:p w:rsidR="006D6BF1" w:rsidRPr="00CB65F8" w:rsidRDefault="006D6BF1" w:rsidP="000F710E">
      <w:pPr>
        <w:jc w:val="both"/>
      </w:pPr>
      <w:r w:rsidRPr="00CB65F8">
        <w:t xml:space="preserve">Although the tasks of monitoring and evaluation will be subcontracted by the funding recipient, the monitoring and evaluation expert and/or organization should remain impartial and independent. Sub contracting arrangements cannot be used to influence the work and substance of the monitoring and evaluation report(s). Any attempt to undermine the accountability of the project implementation should be denounced to the SAICM secretariat. </w:t>
      </w:r>
    </w:p>
    <w:p w:rsidR="006D6BF1" w:rsidRPr="00CB65F8" w:rsidRDefault="006D6BF1" w:rsidP="000F710E">
      <w:pPr>
        <w:jc w:val="both"/>
        <w:rPr>
          <w:b/>
          <w:u w:val="single"/>
          <w:lang w:val="en-GB"/>
        </w:rPr>
      </w:pPr>
    </w:p>
    <w:p w:rsidR="006D6BF1" w:rsidRPr="00CB65F8" w:rsidRDefault="006D6BF1" w:rsidP="000F710E">
      <w:pPr>
        <w:jc w:val="both"/>
        <w:rPr>
          <w:b/>
          <w:u w:val="single"/>
          <w:lang w:val="en-GB"/>
        </w:rPr>
      </w:pPr>
      <w:r w:rsidRPr="00CB65F8">
        <w:rPr>
          <w:b/>
          <w:u w:val="single"/>
          <w:lang w:val="en-GB"/>
        </w:rPr>
        <w:t xml:space="preserve">5. Detailed guidance for using the M&amp;E template forms  </w:t>
      </w:r>
    </w:p>
    <w:p w:rsidR="006D6BF1" w:rsidRPr="00CB65F8" w:rsidRDefault="006D6BF1" w:rsidP="000F710E">
      <w:pPr>
        <w:numPr>
          <w:ilvl w:val="0"/>
          <w:numId w:val="51"/>
        </w:numPr>
        <w:spacing w:after="200" w:line="276" w:lineRule="auto"/>
        <w:jc w:val="both"/>
        <w:rPr>
          <w:b/>
          <w:u w:val="single"/>
          <w:lang w:val="en-GB"/>
        </w:rPr>
      </w:pPr>
      <w:r w:rsidRPr="00CB65F8">
        <w:rPr>
          <w:b/>
          <w:u w:val="single"/>
          <w:lang w:val="en-GB"/>
        </w:rPr>
        <w:t>Form A: Independent M&amp;E information</w:t>
      </w:r>
    </w:p>
    <w:p w:rsidR="006D6BF1" w:rsidRPr="00CB65F8" w:rsidRDefault="006D6BF1" w:rsidP="000F710E">
      <w:pPr>
        <w:ind w:left="720"/>
        <w:jc w:val="both"/>
        <w:rPr>
          <w:lang w:val="en-GB"/>
        </w:rPr>
      </w:pPr>
      <w:r w:rsidRPr="00CB65F8">
        <w:rPr>
          <w:lang w:val="en-GB"/>
        </w:rPr>
        <w:t xml:space="preserve">The purpose of this form is to provide background information on the M&amp;E body and the documents provided in the report. A contact person should be identified on the form, as well as </w:t>
      </w:r>
      <w:r w:rsidRPr="00CB65F8">
        <w:rPr>
          <w:u w:val="single"/>
          <w:lang w:val="en-GB"/>
        </w:rPr>
        <w:t>all</w:t>
      </w:r>
      <w:r w:rsidRPr="00CB65F8">
        <w:rPr>
          <w:lang w:val="en-GB"/>
        </w:rPr>
        <w:t xml:space="preserve"> relevant contact details. Summary information about the M&amp;E institution or expert should be given, including experience in similar projects, demonstrated expertise in chemicals management or relevant monitoring and evaluation skills. The project title, geographical coverage and reporting period should be indicated.</w:t>
      </w:r>
    </w:p>
    <w:p w:rsidR="006D6BF1" w:rsidRPr="00CB65F8" w:rsidRDefault="006D6BF1" w:rsidP="000F710E">
      <w:pPr>
        <w:ind w:left="720"/>
        <w:jc w:val="both"/>
        <w:rPr>
          <w:lang w:val="en-GB"/>
        </w:rPr>
      </w:pPr>
      <w:r w:rsidRPr="00CB65F8">
        <w:rPr>
          <w:lang w:val="en-GB"/>
        </w:rPr>
        <w:t xml:space="preserve">All documents that form part of the report should be listed, including the main M&amp;E reporting forms and supporting documents such as meeting reports, publications, information materials, press clippings or any other relevant material used for the M&amp;E. Lines can be added as necessary. </w:t>
      </w:r>
    </w:p>
    <w:p w:rsidR="006D6BF1" w:rsidRPr="00CB65F8" w:rsidRDefault="006D6BF1" w:rsidP="000F710E">
      <w:pPr>
        <w:ind w:left="720"/>
        <w:jc w:val="both"/>
        <w:rPr>
          <w:lang w:val="en-GB"/>
        </w:rPr>
      </w:pPr>
      <w:r w:rsidRPr="00CB65F8">
        <w:rPr>
          <w:lang w:val="en-GB"/>
        </w:rPr>
        <w:t>Titles of documents/materials should be indicated. Numbers should be given to all report documents. Where relevant, indications should be given to related documents, in particular documentation supporting reports on activities and outcomes.</w:t>
      </w:r>
    </w:p>
    <w:p w:rsidR="006D6BF1" w:rsidRPr="00CB65F8" w:rsidRDefault="006D6BF1" w:rsidP="000F710E">
      <w:pPr>
        <w:numPr>
          <w:ilvl w:val="0"/>
          <w:numId w:val="51"/>
        </w:numPr>
        <w:spacing w:after="200" w:line="276" w:lineRule="auto"/>
        <w:jc w:val="both"/>
        <w:rPr>
          <w:b/>
          <w:u w:val="single"/>
          <w:lang w:val="en-GB"/>
        </w:rPr>
      </w:pPr>
      <w:r w:rsidRPr="00CB65F8">
        <w:rPr>
          <w:b/>
          <w:u w:val="single"/>
          <w:lang w:val="en-GB"/>
        </w:rPr>
        <w:t xml:space="preserve">Form B: Overall Project Assessment </w:t>
      </w:r>
    </w:p>
    <w:p w:rsidR="006D6BF1" w:rsidRPr="00CB65F8" w:rsidRDefault="006D6BF1" w:rsidP="000F710E">
      <w:pPr>
        <w:ind w:left="720"/>
        <w:jc w:val="both"/>
        <w:rPr>
          <w:lang w:val="en-GB"/>
        </w:rPr>
      </w:pPr>
      <w:r w:rsidRPr="00CB65F8">
        <w:rPr>
          <w:lang w:val="en-GB"/>
        </w:rPr>
        <w:t xml:space="preserve">The purpose of this form is to provide a summary of the findings of the M&amp;E. The form should first provide an overview of the </w:t>
      </w:r>
      <w:r w:rsidRPr="00CB65F8">
        <w:rPr>
          <w:b/>
          <w:lang w:val="en-GB"/>
        </w:rPr>
        <w:t>methodology</w:t>
      </w:r>
      <w:r w:rsidRPr="00CB65F8">
        <w:rPr>
          <w:lang w:val="en-GB"/>
        </w:rPr>
        <w:t xml:space="preserve"> used for the M&amp;E. This section should indicate the principal means to gather information on the project, such as the conducting of interviews and the use of a questionnaire, meetings and other relevant reports. If appropriate, the section should highlight means of verification and the availability and reliability of information provided. The section should be concise and sources should be listed under forms A and C. </w:t>
      </w:r>
    </w:p>
    <w:p w:rsidR="006D6BF1" w:rsidRPr="00CB65F8" w:rsidRDefault="006D6BF1" w:rsidP="000F710E">
      <w:pPr>
        <w:ind w:left="720"/>
        <w:jc w:val="both"/>
        <w:rPr>
          <w:lang w:val="en-GB"/>
        </w:rPr>
      </w:pPr>
      <w:r w:rsidRPr="00CB65F8">
        <w:rPr>
          <w:lang w:val="en-GB"/>
        </w:rPr>
        <w:t xml:space="preserve">The </w:t>
      </w:r>
      <w:r w:rsidRPr="00CB65F8">
        <w:rPr>
          <w:b/>
          <w:lang w:val="en-GB"/>
        </w:rPr>
        <w:t>narrative report</w:t>
      </w:r>
      <w:r w:rsidRPr="00CB65F8">
        <w:rPr>
          <w:lang w:val="en-GB"/>
        </w:rPr>
        <w:t xml:space="preserve"> is expected </w:t>
      </w:r>
      <w:r>
        <w:rPr>
          <w:lang w:val="en-GB"/>
        </w:rPr>
        <w:t xml:space="preserve">to </w:t>
      </w:r>
      <w:r w:rsidRPr="00CB65F8">
        <w:rPr>
          <w:lang w:val="en-GB"/>
        </w:rPr>
        <w:t xml:space="preserve">describe and analyse the general performance of the project and the achievement of its specific objectives. Such information should co-relate to the “project objectives” forms. Interim M&amp;E reports provided after 12 months should focus on immediate results and compliance with the original project work plan. Final M&amp;E reports should refer to the main conclusions of the interim progress report and should contain information on the achievement of objectives, results and outputs. The M&amp;E narrative should also consider factors such as stakeholders’ and sectoral involvement in the project implementation, sustainability of the project and proposed follow-up, and the contribution of the project to the national chemicals management framework.  </w:t>
      </w:r>
    </w:p>
    <w:p w:rsidR="006D6BF1" w:rsidRPr="00CB65F8" w:rsidRDefault="006D6BF1" w:rsidP="000F710E">
      <w:pPr>
        <w:ind w:left="720"/>
        <w:jc w:val="both"/>
        <w:rPr>
          <w:lang w:val="en-GB"/>
        </w:rPr>
      </w:pPr>
      <w:r w:rsidRPr="00CB65F8">
        <w:rPr>
          <w:lang w:val="en-GB"/>
        </w:rPr>
        <w:t>The section relating to</w:t>
      </w:r>
      <w:r w:rsidRPr="00CB65F8">
        <w:rPr>
          <w:b/>
          <w:lang w:val="en-GB"/>
        </w:rPr>
        <w:t xml:space="preserve"> links with the QSP objective and strategic priorities</w:t>
      </w:r>
      <w:r w:rsidRPr="00CB65F8">
        <w:rPr>
          <w:lang w:val="en-GB"/>
        </w:rPr>
        <w:t xml:space="preserve"> should indicate how the project has generally supported the aim of the QSP to “support initial enabling capacity-building and implementation activities in developing countries, in particular least developed countries, small island developing States, and countries with economies in transition”. References should also be made to the relevance of the project’s outcomes to the three strategic priorities of the QSP, which are:</w:t>
      </w:r>
    </w:p>
    <w:p w:rsidR="006D6BF1" w:rsidRPr="00CB65F8" w:rsidRDefault="006D6BF1" w:rsidP="000F710E">
      <w:pPr>
        <w:ind w:left="720"/>
        <w:jc w:val="both"/>
        <w:rPr>
          <w:lang w:val="en-GB"/>
        </w:rPr>
      </w:pPr>
      <w:r w:rsidRPr="00CB65F8">
        <w:rPr>
          <w:lang w:val="en-GB"/>
        </w:rPr>
        <w:t xml:space="preserve">- </w:t>
      </w:r>
      <w:r w:rsidRPr="00CB65F8">
        <w:rPr>
          <w:lang w:val="en-GB"/>
        </w:rPr>
        <w:tab/>
        <w:t>The development or updating of national chemical profiles and the identification of capacity needs for sound chemicals management;</w:t>
      </w:r>
    </w:p>
    <w:p w:rsidR="006D6BF1" w:rsidRPr="00CB65F8" w:rsidRDefault="006D6BF1" w:rsidP="000F710E">
      <w:pPr>
        <w:ind w:left="720"/>
        <w:jc w:val="both"/>
        <w:rPr>
          <w:lang w:val="en-GB"/>
        </w:rPr>
      </w:pPr>
      <w:r w:rsidRPr="00CB65F8">
        <w:rPr>
          <w:lang w:val="en-GB"/>
        </w:rPr>
        <w:t>-</w:t>
      </w:r>
      <w:r w:rsidRPr="00CB65F8">
        <w:rPr>
          <w:lang w:val="en-GB"/>
        </w:rPr>
        <w:tab/>
        <w:t xml:space="preserve">The development and strengthening of national chemicals management institutions, plans, programmes and activities to implement SAICM, building upon work conducted to implement international chemicals-related agreements and initiatives; </w:t>
      </w:r>
    </w:p>
    <w:p w:rsidR="006D6BF1" w:rsidRPr="00CB65F8" w:rsidRDefault="006D6BF1" w:rsidP="000F710E">
      <w:pPr>
        <w:ind w:left="720"/>
        <w:jc w:val="both"/>
        <w:rPr>
          <w:lang w:val="en-GB"/>
        </w:rPr>
      </w:pPr>
      <w:r w:rsidRPr="00CB65F8">
        <w:rPr>
          <w:lang w:val="en-GB"/>
        </w:rPr>
        <w:t>-</w:t>
      </w:r>
      <w:r w:rsidRPr="00CB65F8">
        <w:rPr>
          <w:lang w:val="en-GB"/>
        </w:rPr>
        <w:tab/>
        <w:t>The undertaking of analysis, interagency coordination, and public participation activities for integrating – i.e., mainstreaming – the sound management of chemicals in national strategies, and development assistance priorities.</w:t>
      </w:r>
    </w:p>
    <w:p w:rsidR="006D6BF1" w:rsidRPr="00CB65F8" w:rsidRDefault="006D6BF1" w:rsidP="000F710E">
      <w:pPr>
        <w:ind w:left="720"/>
        <w:jc w:val="both"/>
        <w:rPr>
          <w:lang w:val="en-GB"/>
        </w:rPr>
      </w:pPr>
      <w:r w:rsidRPr="00CB65F8">
        <w:rPr>
          <w:lang w:val="en-GB"/>
        </w:rPr>
        <w:t xml:space="preserve">The </w:t>
      </w:r>
      <w:r w:rsidRPr="00CB65F8">
        <w:rPr>
          <w:b/>
          <w:lang w:val="en-GB"/>
        </w:rPr>
        <w:t>main conclusions</w:t>
      </w:r>
      <w:r w:rsidRPr="00CB65F8">
        <w:rPr>
          <w:lang w:val="en-GB"/>
        </w:rPr>
        <w:t xml:space="preserve"> of the M&amp;E should be indicated as a summary of the outcomes of the assessment, balancing achievements and shortcomings. Positive outcomes and challenges faced in the undertaking of project activities or the achievement of expected results should be listed in this section. The section should also refer to the “project objectives” forms. In M&amp;E progress reports, provided after 12 months of activities, conclusions may also take the form of recommendations for remedial follow-up actions.  </w:t>
      </w:r>
    </w:p>
    <w:p w:rsidR="006D6BF1" w:rsidRPr="00CB65F8" w:rsidRDefault="006D6BF1" w:rsidP="000F710E">
      <w:pPr>
        <w:ind w:left="720"/>
        <w:jc w:val="both"/>
        <w:rPr>
          <w:lang w:val="en-GB"/>
        </w:rPr>
      </w:pPr>
      <w:r w:rsidRPr="00CB65F8">
        <w:rPr>
          <w:b/>
          <w:lang w:val="en-GB"/>
        </w:rPr>
        <w:t>Lessons learned</w:t>
      </w:r>
      <w:r w:rsidRPr="00CB65F8">
        <w:rPr>
          <w:lang w:val="en-GB"/>
        </w:rPr>
        <w:t xml:space="preserve"> during the project, which may be touched upon in previous sections of the report, should be highlighted in this section. Positive as well as negative conclusions on the implementation of the project should be objectively reported. Such lessons aim to provide useful information for other QSP projects or for the further implementation of the present project.</w:t>
      </w:r>
    </w:p>
    <w:p w:rsidR="006D6BF1" w:rsidRPr="00CB65F8" w:rsidRDefault="006D6BF1" w:rsidP="000F710E">
      <w:pPr>
        <w:numPr>
          <w:ilvl w:val="0"/>
          <w:numId w:val="51"/>
        </w:numPr>
        <w:spacing w:after="200" w:line="276" w:lineRule="auto"/>
        <w:jc w:val="both"/>
        <w:rPr>
          <w:b/>
          <w:u w:val="single"/>
          <w:lang w:val="en-GB"/>
        </w:rPr>
      </w:pPr>
      <w:r w:rsidRPr="00CB65F8">
        <w:rPr>
          <w:b/>
          <w:u w:val="single"/>
          <w:lang w:val="en-GB"/>
        </w:rPr>
        <w:t xml:space="preserve">Form C: Stakeholders involvement </w:t>
      </w:r>
    </w:p>
    <w:p w:rsidR="006D6BF1" w:rsidRPr="00CB65F8" w:rsidRDefault="006D6BF1" w:rsidP="000F710E">
      <w:pPr>
        <w:pStyle w:val="ListParagraph"/>
        <w:jc w:val="both"/>
        <w:rPr>
          <w:rFonts w:ascii="Times New Roman" w:hAnsi="Times New Roman"/>
          <w:lang w:val="en-GB"/>
        </w:rPr>
      </w:pPr>
      <w:r w:rsidRPr="00CB65F8">
        <w:rPr>
          <w:rFonts w:ascii="Times New Roman" w:hAnsi="Times New Roman"/>
          <w:lang w:val="en-GB"/>
        </w:rPr>
        <w:t>A key indicator for assessing the project is its capacity to reach target beneficiaries and in particular actors involved in chemicals management. Relevant stakeholders include Governments, regional economic integration organizations, intergovernmental organizations, non-governmental organizations and individuals from all relevant sectors, including, but not limited to, agriculture, environment, health, industry, relevant economic activity, development cooperation, labour and science. Individual stakeholders include consumers, disposers, employers, farmers, producers, regulators, researchers, suppliers, transporters and workers.</w:t>
      </w:r>
    </w:p>
    <w:p w:rsidR="006D6BF1" w:rsidRPr="00CB65F8" w:rsidRDefault="006D6BF1" w:rsidP="000F710E">
      <w:pPr>
        <w:pStyle w:val="ListParagraph"/>
        <w:jc w:val="both"/>
        <w:rPr>
          <w:rFonts w:ascii="Times New Roman" w:hAnsi="Times New Roman"/>
          <w:lang w:val="en-GB"/>
        </w:rPr>
      </w:pPr>
    </w:p>
    <w:p w:rsidR="006D6BF1" w:rsidRPr="00CB65F8" w:rsidRDefault="006D6BF1" w:rsidP="000F710E">
      <w:pPr>
        <w:pStyle w:val="ListParagraph"/>
        <w:jc w:val="both"/>
        <w:rPr>
          <w:rFonts w:ascii="Times New Roman" w:hAnsi="Times New Roman"/>
          <w:lang w:val="en-GB"/>
        </w:rPr>
      </w:pPr>
      <w:r w:rsidRPr="00CB65F8">
        <w:rPr>
          <w:rFonts w:ascii="Times New Roman" w:hAnsi="Times New Roman"/>
          <w:lang w:val="en-GB"/>
        </w:rPr>
        <w:t>Interviews with or questionnaires completed by individuals involved in the project are a useful source of information in relation to multi-stakeholder and multi-sectoral involvement, as well as about the progress and achievements of project activities and objectives. The undertakers of the M&amp;E may wish to contact meeting participants, members of the project steering committee, Government officials from different relevant Ministries or agencies, non-governmental organizations or industry groups. Contacts may be facilitated by the project implementing organization. The form should indicate under “organization- sector” and “responsibility” relevant background information, such as the position of the person interviewed within the organization, as well as the group or interests represented by the organization and/or sector. Also separately indicate the role and function the person interviewed had in the project, for example by indicating if the individual was a meeting participant,</w:t>
      </w:r>
      <w:r w:rsidRPr="00CB65F8">
        <w:t xml:space="preserve"> </w:t>
      </w:r>
      <w:r w:rsidRPr="00CB65F8">
        <w:rPr>
          <w:rFonts w:ascii="Times New Roman" w:hAnsi="Times New Roman"/>
        </w:rPr>
        <w:t>a member of the</w:t>
      </w:r>
      <w:r w:rsidRPr="00CB65F8">
        <w:rPr>
          <w:rFonts w:ascii="Times New Roman" w:hAnsi="Times New Roman"/>
          <w:lang w:val="en-GB"/>
        </w:rPr>
        <w:t xml:space="preserve"> project steering committee, a project staff, an outside Government official, etc.</w:t>
      </w:r>
    </w:p>
    <w:p w:rsidR="006D6BF1" w:rsidRPr="00CB65F8" w:rsidRDefault="006D6BF1" w:rsidP="000F710E">
      <w:pPr>
        <w:pStyle w:val="ListParagraph"/>
        <w:jc w:val="both"/>
        <w:rPr>
          <w:rFonts w:ascii="Times New Roman" w:hAnsi="Times New Roman"/>
          <w:b/>
          <w:u w:val="single"/>
          <w:lang w:val="en-GB"/>
        </w:rPr>
      </w:pPr>
    </w:p>
    <w:p w:rsidR="006D6BF1" w:rsidRPr="00CB65F8" w:rsidRDefault="006D6BF1" w:rsidP="000F710E">
      <w:pPr>
        <w:pStyle w:val="ListParagraph"/>
        <w:numPr>
          <w:ilvl w:val="0"/>
          <w:numId w:val="51"/>
        </w:numPr>
        <w:jc w:val="both"/>
        <w:rPr>
          <w:rFonts w:ascii="Times New Roman" w:hAnsi="Times New Roman"/>
          <w:b/>
          <w:u w:val="single"/>
          <w:lang w:val="en-GB"/>
        </w:rPr>
      </w:pPr>
      <w:r w:rsidRPr="00CB65F8">
        <w:rPr>
          <w:rFonts w:ascii="Times New Roman" w:hAnsi="Times New Roman"/>
          <w:b/>
          <w:u w:val="single"/>
          <w:lang w:val="en-GB"/>
        </w:rPr>
        <w:t>Form D: Project Objectives</w:t>
      </w:r>
    </w:p>
    <w:p w:rsidR="006D6BF1" w:rsidRPr="00CB65F8" w:rsidRDefault="006D6BF1" w:rsidP="000F710E">
      <w:pPr>
        <w:ind w:left="720"/>
        <w:jc w:val="both"/>
        <w:rPr>
          <w:lang w:val="en-GB"/>
        </w:rPr>
      </w:pPr>
      <w:r w:rsidRPr="00CB65F8">
        <w:rPr>
          <w:lang w:val="en-GB"/>
        </w:rPr>
        <w:t xml:space="preserve">The purpose of the Project Objective form(s) is to establish a framework for the M&amp;E. A number of specific objectives should be identified from the project description. Each identified objective requires a separate form and should be identified with a number. Several pages can, however, be used for the same objective. </w:t>
      </w:r>
    </w:p>
    <w:p w:rsidR="006D6BF1" w:rsidRPr="00CB65F8" w:rsidRDefault="006D6BF1" w:rsidP="000F710E">
      <w:pPr>
        <w:ind w:left="720"/>
        <w:jc w:val="both"/>
        <w:rPr>
          <w:lang w:val="en-GB"/>
        </w:rPr>
      </w:pPr>
      <w:r w:rsidRPr="00CB65F8">
        <w:rPr>
          <w:b/>
          <w:lang w:val="en-GB"/>
        </w:rPr>
        <w:t>Project objectives</w:t>
      </w:r>
      <w:r w:rsidRPr="00CB65F8">
        <w:rPr>
          <w:lang w:val="en-GB"/>
        </w:rPr>
        <w:t xml:space="preserve"> should be explicitly defined in the project description developed by the project implementing agency. Based on this information, the M&amp;E may identify similar or adapted overall project objectives. Project objectives can be adapted if, for example, they are too specific or if there is significant overlap of objectives in the project description. It is recommended that objectives remain as broad as possible and are not mixed with activities. Clearly indicate under the “objective” box, which project objective the form refers to. In the neighbouring field “Fulfilment of the objective”, please indicate whether the objective has been met or not. Briefly highlight how the project activities have contributed to the achievement of its objectives.</w:t>
      </w:r>
    </w:p>
    <w:p w:rsidR="006D6BF1" w:rsidRPr="00CB65F8" w:rsidRDefault="006D6BF1" w:rsidP="000F710E">
      <w:pPr>
        <w:ind w:left="720"/>
        <w:jc w:val="both"/>
        <w:rPr>
          <w:lang w:val="en-GB"/>
        </w:rPr>
      </w:pPr>
      <w:r w:rsidRPr="00CB65F8">
        <w:rPr>
          <w:lang w:val="en-GB"/>
        </w:rPr>
        <w:t xml:space="preserve">All </w:t>
      </w:r>
      <w:r w:rsidRPr="00CB65F8">
        <w:rPr>
          <w:b/>
          <w:lang w:val="en-GB"/>
        </w:rPr>
        <w:t>activities and actions</w:t>
      </w:r>
      <w:r w:rsidRPr="00CB65F8">
        <w:rPr>
          <w:lang w:val="en-GB"/>
        </w:rPr>
        <w:t xml:space="preserve"> identified in the project description and/or work plan and expected to have been completed at the time of reporting should be listed. A specific objective is expected to have numerous activities and/or supporting actions. It is possible for the same activity or action to correspond to multiple project Objectives. In this case it is possible to repeat these in several “objective forms”. The </w:t>
      </w:r>
      <w:r w:rsidRPr="00CB65F8">
        <w:rPr>
          <w:b/>
          <w:lang w:val="en-GB"/>
        </w:rPr>
        <w:t xml:space="preserve">status </w:t>
      </w:r>
      <w:r w:rsidRPr="00CB65F8">
        <w:rPr>
          <w:lang w:val="en-GB"/>
        </w:rPr>
        <w:t xml:space="preserve">section should indicate the situation of planned activities at the time of reporting. Please check “completed” if the activity or action undertaken as planned in the project proposal. Please check “ongoing” if the activity is still undertaken at the time of reporting in compliance with the work plan. Check “delayed” if the activity is ongoing but does not follow the planned schedule or if it has been postponed. Check “cancelled” for activities which were planned not could not take place. Please us the “Notes” section for clarification or justification on “delayed” and “cancelled” activities. </w:t>
      </w:r>
    </w:p>
    <w:p w:rsidR="006D6BF1" w:rsidRPr="00CB65F8" w:rsidRDefault="006D6BF1" w:rsidP="000F710E">
      <w:pPr>
        <w:widowControl w:val="0"/>
        <w:ind w:left="720"/>
        <w:jc w:val="both"/>
        <w:rPr>
          <w:lang w:val="en-GB"/>
        </w:rPr>
      </w:pPr>
      <w:r w:rsidRPr="00CB65F8">
        <w:rPr>
          <w:lang w:val="en-GB"/>
        </w:rPr>
        <w:t xml:space="preserve">The </w:t>
      </w:r>
      <w:r w:rsidRPr="00CB65F8">
        <w:rPr>
          <w:b/>
          <w:lang w:val="en-GB"/>
        </w:rPr>
        <w:t>means of verification</w:t>
      </w:r>
      <w:r w:rsidRPr="00CB65F8">
        <w:rPr>
          <w:lang w:val="en-GB"/>
        </w:rPr>
        <w:t xml:space="preserve"> field is used to document how the actions and/or activities were verified. These may include interviews with stakeholders, meeting reports, research reports, field visits, etc. Please attach all related documentation cited in this section, list them under form, Independent M&amp;E information, and provide them with a report document number. Also list interviews undertaken in form C. In the </w:t>
      </w:r>
      <w:r w:rsidRPr="00CB65F8">
        <w:rPr>
          <w:b/>
          <w:lang w:val="en-GB"/>
        </w:rPr>
        <w:t>remarks</w:t>
      </w:r>
      <w:r w:rsidRPr="00CB65F8">
        <w:rPr>
          <w:lang w:val="en-GB"/>
        </w:rPr>
        <w:t xml:space="preserve"> section, provide any complementary or explanatory information, including on completion status, future corresponding activity information, links to other objectives, etc. Use also this section to indicate successes, good practices, challenges or shortcomings.</w:t>
      </w:r>
    </w:p>
    <w:p w:rsidR="006D6BF1" w:rsidRPr="00CB65F8" w:rsidRDefault="006D6BF1" w:rsidP="000F710E">
      <w:pPr>
        <w:widowControl w:val="0"/>
        <w:jc w:val="both"/>
        <w:rPr>
          <w:b/>
          <w:u w:val="single"/>
          <w:lang w:val="en-GB"/>
        </w:rPr>
      </w:pPr>
    </w:p>
    <w:p w:rsidR="006D6BF1" w:rsidRPr="00CB65F8" w:rsidRDefault="006D6BF1" w:rsidP="000F710E">
      <w:pPr>
        <w:widowControl w:val="0"/>
        <w:jc w:val="both"/>
        <w:rPr>
          <w:b/>
          <w:u w:val="single"/>
          <w:lang w:val="en-GB"/>
        </w:rPr>
      </w:pPr>
      <w:r w:rsidRPr="00CB65F8">
        <w:rPr>
          <w:b/>
          <w:u w:val="single"/>
          <w:lang w:val="en-GB"/>
        </w:rPr>
        <w:t xml:space="preserve">6. Questions and submission of reports </w:t>
      </w:r>
    </w:p>
    <w:p w:rsidR="006D6BF1" w:rsidRPr="00CB65F8" w:rsidRDefault="006D6BF1" w:rsidP="000F710E">
      <w:pPr>
        <w:widowControl w:val="0"/>
        <w:jc w:val="both"/>
        <w:rPr>
          <w:lang w:val="en-GB"/>
        </w:rPr>
      </w:pPr>
      <w:r w:rsidRPr="00CB65F8">
        <w:rPr>
          <w:lang w:val="en-GB"/>
        </w:rPr>
        <w:t xml:space="preserve">The SAICM secretariat can be contacted at any time to provide further guidance on the M&amp;E, as well as additional information about SAICM and the QSP trust fund. The person undertaking the M&amp;E is also invited to report any important matter before of after the submission of progress and final reports. </w:t>
      </w:r>
    </w:p>
    <w:p w:rsidR="006D6BF1" w:rsidRPr="00CB65F8" w:rsidRDefault="006D6BF1" w:rsidP="000F710E">
      <w:pPr>
        <w:widowControl w:val="0"/>
        <w:rPr>
          <w:lang w:val="en-GB"/>
        </w:rPr>
      </w:pPr>
      <w:r w:rsidRPr="00CB65F8">
        <w:rPr>
          <w:b/>
          <w:lang w:val="en-GB"/>
        </w:rPr>
        <w:t xml:space="preserve">Once completed, reports should be sent to the SAICM secretariat: </w:t>
      </w:r>
      <w:r w:rsidRPr="00CB65F8">
        <w:rPr>
          <w:lang w:val="en-GB"/>
        </w:rPr>
        <w:br/>
        <w:t>SAICM secretariat</w:t>
      </w:r>
      <w:r w:rsidRPr="00CB65F8">
        <w:rPr>
          <w:lang w:val="en-GB"/>
        </w:rPr>
        <w:br/>
        <w:t xml:space="preserve">c/o Chemicals Branch, UNEP/DTIE, </w:t>
      </w:r>
      <w:r w:rsidRPr="00CB65F8">
        <w:rPr>
          <w:lang w:val="en-GB"/>
        </w:rPr>
        <w:br/>
        <w:t xml:space="preserve">11-13 chemin des Anémones, </w:t>
      </w:r>
      <w:r w:rsidRPr="00CB65F8">
        <w:rPr>
          <w:lang w:val="en-GB"/>
        </w:rPr>
        <w:br/>
        <w:t xml:space="preserve">International Environment House </w:t>
      </w:r>
      <w:r w:rsidRPr="00CB65F8">
        <w:rPr>
          <w:lang w:val="en-GB"/>
        </w:rPr>
        <w:br/>
        <w:t>CH-1219 Geneva, Switzerland</w:t>
      </w:r>
      <w:r w:rsidRPr="00CB65F8">
        <w:rPr>
          <w:lang w:val="en-GB"/>
        </w:rPr>
        <w:br/>
        <w:t>Fax: (+41 22) 797 34 60</w:t>
      </w:r>
      <w:r w:rsidRPr="00CB65F8">
        <w:rPr>
          <w:lang w:val="en-GB"/>
        </w:rPr>
        <w:br/>
        <w:t xml:space="preserve">E-mail: saicm@chemicals.unep.ch </w:t>
      </w:r>
    </w:p>
    <w:p w:rsidR="006D6BF1" w:rsidRDefault="006D6BF1" w:rsidP="000F710E">
      <w:pPr>
        <w:widowControl w:val="0"/>
        <w:rPr>
          <w:b/>
          <w:u w:val="single"/>
          <w:lang w:val="en-GB"/>
        </w:rPr>
      </w:pPr>
    </w:p>
    <w:p w:rsidR="00AE0548" w:rsidRDefault="00AE0548" w:rsidP="000F710E">
      <w:pPr>
        <w:widowControl w:val="0"/>
        <w:jc w:val="both"/>
        <w:rPr>
          <w:b/>
          <w:u w:val="single"/>
          <w:lang w:val="en-GB"/>
        </w:rPr>
      </w:pPr>
    </w:p>
    <w:p w:rsidR="006D6BF1" w:rsidRPr="00CB65F8" w:rsidRDefault="006D6BF1" w:rsidP="000F710E">
      <w:pPr>
        <w:widowControl w:val="0"/>
        <w:jc w:val="both"/>
        <w:rPr>
          <w:b/>
          <w:u w:val="single"/>
          <w:lang w:val="en-GB"/>
        </w:rPr>
      </w:pPr>
      <w:r w:rsidRPr="00CB65F8">
        <w:rPr>
          <w:b/>
          <w:u w:val="single"/>
          <w:lang w:val="en-GB"/>
        </w:rPr>
        <w:t xml:space="preserve">Annex: </w:t>
      </w:r>
    </w:p>
    <w:p w:rsidR="006D6BF1" w:rsidRPr="00CB65F8" w:rsidRDefault="006D6BF1" w:rsidP="000F710E">
      <w:pPr>
        <w:widowControl w:val="0"/>
        <w:jc w:val="both"/>
        <w:rPr>
          <w:b/>
          <w:u w:val="single"/>
          <w:lang w:val="en-GB"/>
        </w:rPr>
      </w:pPr>
      <w:r w:rsidRPr="00CB65F8">
        <w:rPr>
          <w:b/>
          <w:sz w:val="28"/>
          <w:szCs w:val="28"/>
          <w:u w:val="single"/>
          <w:lang w:val="en-GB"/>
        </w:rPr>
        <w:t>Sample terms of reference for independent monitoring and evaluation</w:t>
      </w:r>
      <w:r w:rsidRPr="00CB65F8">
        <w:rPr>
          <w:b/>
          <w:u w:val="single"/>
          <w:lang w:val="en-GB"/>
        </w:rPr>
        <w:t xml:space="preserve">  </w:t>
      </w:r>
    </w:p>
    <w:p w:rsidR="006D6BF1" w:rsidRPr="00CB65F8" w:rsidRDefault="006D6BF1" w:rsidP="000F710E">
      <w:pPr>
        <w:widowControl w:val="0"/>
        <w:jc w:val="both"/>
        <w:rPr>
          <w:b/>
          <w:u w:val="single"/>
          <w:lang w:val="en-GB"/>
        </w:rPr>
      </w:pPr>
      <w:r w:rsidRPr="00CB65F8">
        <w:rPr>
          <w:b/>
          <w:u w:val="single"/>
          <w:lang w:val="en-GB"/>
        </w:rPr>
        <w:br/>
        <w:t xml:space="preserve">1. QSP trust fund project: </w:t>
      </w:r>
    </w:p>
    <w:p w:rsidR="006D6BF1" w:rsidRPr="00CB65F8" w:rsidRDefault="006D6BF1" w:rsidP="000F710E">
      <w:pPr>
        <w:widowControl w:val="0"/>
        <w:jc w:val="both"/>
        <w:rPr>
          <w:lang w:val="en-GB"/>
        </w:rPr>
      </w:pPr>
      <w:r w:rsidRPr="00CB65F8">
        <w:rPr>
          <w:lang w:val="en-GB"/>
        </w:rPr>
        <w:t>- Project name and number:</w:t>
      </w:r>
    </w:p>
    <w:p w:rsidR="006D6BF1" w:rsidRPr="00CB65F8" w:rsidRDefault="006D6BF1" w:rsidP="000F710E">
      <w:pPr>
        <w:widowControl w:val="0"/>
        <w:jc w:val="both"/>
        <w:rPr>
          <w:lang w:val="en-GB"/>
        </w:rPr>
      </w:pPr>
      <w:r w:rsidRPr="00CB65F8">
        <w:rPr>
          <w:lang w:val="en-GB"/>
        </w:rPr>
        <w:t xml:space="preserve">- Summary description of the project:  </w:t>
      </w:r>
    </w:p>
    <w:p w:rsidR="006D6BF1" w:rsidRPr="00CB65F8" w:rsidRDefault="006D6BF1" w:rsidP="000F710E">
      <w:pPr>
        <w:widowControl w:val="0"/>
        <w:jc w:val="both"/>
        <w:rPr>
          <w:lang w:val="en-GB"/>
        </w:rPr>
      </w:pPr>
      <w:r w:rsidRPr="00CB65F8">
        <w:rPr>
          <w:lang w:val="en-GB"/>
        </w:rPr>
        <w:t xml:space="preserve">- Start date: </w:t>
      </w:r>
    </w:p>
    <w:p w:rsidR="006D6BF1" w:rsidRPr="00CB65F8" w:rsidRDefault="006D6BF1" w:rsidP="000F710E">
      <w:pPr>
        <w:widowControl w:val="0"/>
        <w:jc w:val="both"/>
        <w:rPr>
          <w:lang w:val="en-GB"/>
        </w:rPr>
      </w:pPr>
      <w:r w:rsidRPr="00CB65F8">
        <w:rPr>
          <w:lang w:val="en-GB"/>
        </w:rPr>
        <w:t xml:space="preserve">- Duration: </w:t>
      </w:r>
    </w:p>
    <w:p w:rsidR="006D6BF1" w:rsidRPr="00CB65F8" w:rsidRDefault="006D6BF1" w:rsidP="000F710E">
      <w:pPr>
        <w:widowControl w:val="0"/>
        <w:jc w:val="both"/>
        <w:rPr>
          <w:lang w:val="en-GB"/>
        </w:rPr>
      </w:pPr>
      <w:r w:rsidRPr="00CB65F8">
        <w:rPr>
          <w:lang w:val="en-GB"/>
        </w:rPr>
        <w:t>- Date of submission of the first monitoring and evaluation report:</w:t>
      </w:r>
    </w:p>
    <w:p w:rsidR="006D6BF1" w:rsidRPr="00CB65F8" w:rsidRDefault="006D6BF1" w:rsidP="000F710E">
      <w:pPr>
        <w:widowControl w:val="0"/>
        <w:jc w:val="both"/>
        <w:rPr>
          <w:lang w:val="en-GB"/>
        </w:rPr>
      </w:pPr>
      <w:r w:rsidRPr="00CB65F8">
        <w:rPr>
          <w:lang w:val="en-GB"/>
        </w:rPr>
        <w:t>- Date of submission of the final monitoring and evaluation report:</w:t>
      </w:r>
    </w:p>
    <w:p w:rsidR="006D6BF1" w:rsidRPr="00CB65F8" w:rsidRDefault="006D6BF1" w:rsidP="000F710E">
      <w:pPr>
        <w:jc w:val="both"/>
        <w:rPr>
          <w:b/>
          <w:u w:val="single"/>
        </w:rPr>
      </w:pPr>
      <w:r w:rsidRPr="00CB65F8">
        <w:rPr>
          <w:b/>
          <w:u w:val="single"/>
        </w:rPr>
        <w:t>2. Objectives and outputs</w:t>
      </w:r>
    </w:p>
    <w:p w:rsidR="006D6BF1" w:rsidRPr="00CB65F8" w:rsidRDefault="006D6BF1" w:rsidP="000F710E">
      <w:pPr>
        <w:jc w:val="both"/>
      </w:pPr>
      <w:r w:rsidRPr="00CB65F8">
        <w:rPr>
          <w:lang w:val="en-GB"/>
        </w:rPr>
        <w:t>The objective of the independent monitoring and evaluation of QSP trust fund projects is to provide a neutral third party assessment of project implementation, to identify project achievements and challenges, to measure project performance against objectives and to provide indications of progress.</w:t>
      </w:r>
    </w:p>
    <w:p w:rsidR="006D6BF1" w:rsidRPr="00CB65F8" w:rsidRDefault="006D6BF1" w:rsidP="000F710E">
      <w:pPr>
        <w:jc w:val="both"/>
        <w:rPr>
          <w:lang w:val="en-GB"/>
        </w:rPr>
      </w:pPr>
      <w:r w:rsidRPr="00CB65F8">
        <w:rPr>
          <w:lang w:val="en-GB"/>
        </w:rPr>
        <w:t>The monitoring and evaluation</w:t>
      </w:r>
      <w:r w:rsidRPr="00CB65F8">
        <w:t xml:space="preserve"> consultant or firm</w:t>
      </w:r>
      <w:r w:rsidRPr="00CB65F8">
        <w:rPr>
          <w:lang w:val="en-GB"/>
        </w:rPr>
        <w:t xml:space="preserve"> is expected:</w:t>
      </w:r>
    </w:p>
    <w:p w:rsidR="006D6BF1" w:rsidRPr="00CB65F8" w:rsidRDefault="006D6BF1" w:rsidP="000F710E">
      <w:pPr>
        <w:numPr>
          <w:ilvl w:val="0"/>
          <w:numId w:val="51"/>
        </w:numPr>
        <w:spacing w:after="200" w:line="276" w:lineRule="auto"/>
        <w:jc w:val="both"/>
        <w:rPr>
          <w:lang w:val="en-GB"/>
        </w:rPr>
      </w:pPr>
      <w:r w:rsidRPr="00CB65F8">
        <w:rPr>
          <w:lang w:val="en-GB"/>
        </w:rPr>
        <w:t xml:space="preserve">to follow progress, activities and outcomes of the project based on documentation and information provided by the project implementing organization, stakeholders or other relevant actors involved in chemicals management activities. </w:t>
      </w:r>
    </w:p>
    <w:p w:rsidR="006D6BF1" w:rsidRPr="00CB65F8" w:rsidRDefault="006D6BF1" w:rsidP="000F710E">
      <w:pPr>
        <w:numPr>
          <w:ilvl w:val="0"/>
          <w:numId w:val="51"/>
        </w:numPr>
        <w:spacing w:after="200" w:line="276" w:lineRule="auto"/>
        <w:jc w:val="both"/>
        <w:rPr>
          <w:lang w:val="en-GB"/>
        </w:rPr>
      </w:pPr>
      <w:r w:rsidRPr="00CB65F8">
        <w:t>to provide a progress report after 12 months of project activities and a final report at the end of the project</w:t>
      </w:r>
      <w:r w:rsidRPr="00CB65F8">
        <w:rPr>
          <w:rStyle w:val="FootnoteReference"/>
        </w:rPr>
        <w:footnoteReference w:id="7"/>
      </w:r>
      <w:r w:rsidRPr="00CB65F8">
        <w:t>.</w:t>
      </w:r>
    </w:p>
    <w:p w:rsidR="006D6BF1" w:rsidRPr="00CB65F8" w:rsidRDefault="006D6BF1" w:rsidP="000F710E">
      <w:pPr>
        <w:jc w:val="both"/>
      </w:pPr>
      <w:r w:rsidRPr="00CB65F8">
        <w:t xml:space="preserve">Reports can only be submitted </w:t>
      </w:r>
      <w:r w:rsidRPr="00CB65F8">
        <w:rPr>
          <w:u w:val="single"/>
        </w:rPr>
        <w:t>in English</w:t>
      </w:r>
      <w:r w:rsidRPr="00CB65F8">
        <w:t xml:space="preserve"> and will be developed using specific templates and forms. The progress and/or final report(s) shall be submitted to the SAICM secretariat once completed. </w:t>
      </w:r>
    </w:p>
    <w:p w:rsidR="006D6BF1" w:rsidRPr="00CB65F8" w:rsidRDefault="006D6BF1" w:rsidP="000F710E">
      <w:pPr>
        <w:widowControl w:val="0"/>
        <w:jc w:val="both"/>
        <w:rPr>
          <w:b/>
          <w:u w:val="single"/>
        </w:rPr>
      </w:pPr>
      <w:r w:rsidRPr="00CB65F8">
        <w:rPr>
          <w:b/>
          <w:u w:val="single"/>
        </w:rPr>
        <w:t>3. Specific tasks and responsibilities:</w:t>
      </w:r>
    </w:p>
    <w:p w:rsidR="006D6BF1" w:rsidRPr="00CB65F8" w:rsidRDefault="006D6BF1" w:rsidP="000F710E">
      <w:pPr>
        <w:jc w:val="both"/>
      </w:pPr>
      <w:r w:rsidRPr="00CB65F8">
        <w:t>The tasks for the development and submission of the monitoring and evaluation report(s) include:</w:t>
      </w:r>
    </w:p>
    <w:p w:rsidR="006D6BF1" w:rsidRPr="00CB65F8" w:rsidRDefault="006D6BF1" w:rsidP="000F710E">
      <w:pPr>
        <w:numPr>
          <w:ilvl w:val="0"/>
          <w:numId w:val="51"/>
        </w:numPr>
        <w:spacing w:after="200" w:line="276" w:lineRule="auto"/>
        <w:jc w:val="both"/>
      </w:pPr>
      <w:r w:rsidRPr="00CB65F8">
        <w:rPr>
          <w:u w:val="single"/>
        </w:rPr>
        <w:t>Study of project background materials</w:t>
      </w:r>
      <w:r w:rsidRPr="00CB65F8">
        <w:t xml:space="preserve">, including the project description, work plan and application to the QSP trust fund, the guidelines and forms for monitoring and evaluation of QSP trust fund projects, SAICM texts and QSP general materials. </w:t>
      </w:r>
    </w:p>
    <w:p w:rsidR="006D6BF1" w:rsidRPr="00CB65F8" w:rsidRDefault="006D6BF1" w:rsidP="000F710E">
      <w:pPr>
        <w:numPr>
          <w:ilvl w:val="0"/>
          <w:numId w:val="51"/>
        </w:numPr>
        <w:spacing w:after="200" w:line="276" w:lineRule="auto"/>
        <w:jc w:val="both"/>
        <w:rPr>
          <w:u w:val="single"/>
        </w:rPr>
      </w:pPr>
      <w:r w:rsidRPr="00CB65F8">
        <w:rPr>
          <w:u w:val="single"/>
        </w:rPr>
        <w:t>Study of general national chemicals management information</w:t>
      </w:r>
      <w:r w:rsidRPr="00CB65F8">
        <w:t xml:space="preserve">, including, when available, a National Chemicals Profile, existing relevant policies and legislation and reports of other relevant international and national projects. </w:t>
      </w:r>
    </w:p>
    <w:p w:rsidR="006D6BF1" w:rsidRPr="00CB65F8" w:rsidRDefault="006D6BF1" w:rsidP="000F710E">
      <w:pPr>
        <w:numPr>
          <w:ilvl w:val="0"/>
          <w:numId w:val="51"/>
        </w:numPr>
        <w:spacing w:after="200" w:line="276" w:lineRule="auto"/>
        <w:jc w:val="both"/>
        <w:rPr>
          <w:u w:val="single"/>
        </w:rPr>
      </w:pPr>
      <w:r w:rsidRPr="00CB65F8">
        <w:rPr>
          <w:u w:val="single"/>
        </w:rPr>
        <w:t>Monitoring of the project activities and outcomes,</w:t>
      </w:r>
      <w:r w:rsidRPr="00CB65F8">
        <w:t xml:space="preserve"> through contact with the project management and/or other relevant stakeholders, in order to regularly gather information and documentation on implementation of planned project activities, including meeting documents, reports and participants’ lists, developed public information and training materials, publication and other relevant reports.</w:t>
      </w:r>
    </w:p>
    <w:p w:rsidR="006D6BF1" w:rsidRPr="00CB65F8" w:rsidRDefault="006D6BF1" w:rsidP="000F710E">
      <w:pPr>
        <w:numPr>
          <w:ilvl w:val="0"/>
          <w:numId w:val="51"/>
        </w:numPr>
        <w:spacing w:after="200" w:line="276" w:lineRule="auto"/>
        <w:jc w:val="both"/>
        <w:rPr>
          <w:u w:val="single"/>
        </w:rPr>
      </w:pPr>
      <w:r w:rsidRPr="00CB65F8">
        <w:rPr>
          <w:u w:val="single"/>
        </w:rPr>
        <w:t>Undertaking interviews of and/or sending questionnaires</w:t>
      </w:r>
      <w:r w:rsidRPr="00CB65F8">
        <w:t xml:space="preserve"> to stakeholders involved in the project in preparation of the monitoring and evaluation report(s), using the guidelines and suggested format of the SAICM secretariat.</w:t>
      </w:r>
    </w:p>
    <w:p w:rsidR="006D6BF1" w:rsidRPr="00CB65F8" w:rsidRDefault="006D6BF1" w:rsidP="000F710E">
      <w:pPr>
        <w:numPr>
          <w:ilvl w:val="0"/>
          <w:numId w:val="51"/>
        </w:numPr>
        <w:spacing w:after="200" w:line="276" w:lineRule="auto"/>
        <w:jc w:val="both"/>
        <w:rPr>
          <w:u w:val="single"/>
        </w:rPr>
      </w:pPr>
      <w:r w:rsidRPr="00CB65F8">
        <w:rPr>
          <w:u w:val="single"/>
        </w:rPr>
        <w:t>Drafting of the monitoring and evaluation report(s)</w:t>
      </w:r>
      <w:r w:rsidRPr="00CB65F8">
        <w:t xml:space="preserve"> using all previously obtained information and documents in relation of the project and by filling the specific templates provided by the SAICM secretariat.  </w:t>
      </w:r>
    </w:p>
    <w:p w:rsidR="006D6BF1" w:rsidRPr="00CB65F8" w:rsidRDefault="006D6BF1" w:rsidP="000F710E">
      <w:pPr>
        <w:numPr>
          <w:ilvl w:val="0"/>
          <w:numId w:val="51"/>
        </w:numPr>
        <w:spacing w:after="200" w:line="276" w:lineRule="auto"/>
        <w:jc w:val="both"/>
        <w:rPr>
          <w:u w:val="single"/>
        </w:rPr>
      </w:pPr>
      <w:r w:rsidRPr="00CB65F8">
        <w:rPr>
          <w:u w:val="single"/>
        </w:rPr>
        <w:t>Timely submission of the finalized progress and/or final report to the SAICM secretariat</w:t>
      </w:r>
      <w:r w:rsidRPr="00CB65F8">
        <w:t xml:space="preserve"> on the agreed dates, after 12 months of project activities and/or upon completion of all project activities.  </w:t>
      </w:r>
      <w:r w:rsidRPr="00CB65F8">
        <w:rPr>
          <w:u w:val="single"/>
        </w:rPr>
        <w:t xml:space="preserve"> </w:t>
      </w:r>
    </w:p>
    <w:p w:rsidR="006D6BF1" w:rsidRPr="00B6389B" w:rsidRDefault="006D6BF1" w:rsidP="000F710E">
      <w:pPr>
        <w:numPr>
          <w:ilvl w:val="0"/>
          <w:numId w:val="52"/>
        </w:numPr>
        <w:spacing w:line="276" w:lineRule="auto"/>
        <w:jc w:val="both"/>
        <w:rPr>
          <w:u w:val="single"/>
        </w:rPr>
      </w:pPr>
      <w:r w:rsidRPr="00CB65F8">
        <w:t>Availability to provide additional information or correction on the report(s) after submission.</w:t>
      </w: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Default="00B6389B" w:rsidP="000F710E">
      <w:pPr>
        <w:spacing w:line="276" w:lineRule="auto"/>
        <w:jc w:val="both"/>
      </w:pPr>
    </w:p>
    <w:p w:rsidR="00B6389B" w:rsidRPr="00CB65F8" w:rsidRDefault="00B6389B" w:rsidP="000F710E">
      <w:pPr>
        <w:spacing w:line="276" w:lineRule="auto"/>
        <w:jc w:val="both"/>
        <w:rPr>
          <w:u w:val="single"/>
        </w:rPr>
      </w:pPr>
    </w:p>
    <w:p w:rsidR="006D6BF1" w:rsidRDefault="006D6BF1" w:rsidP="000F710E">
      <w:pPr>
        <w:widowControl w:val="0"/>
        <w:jc w:val="both"/>
      </w:pPr>
    </w:p>
    <w:p w:rsidR="006D6BF1" w:rsidRPr="00DA29B8" w:rsidRDefault="006D6BF1" w:rsidP="000F710E">
      <w:pPr>
        <w:widowControl w:val="0"/>
        <w:jc w:val="both"/>
      </w:pPr>
    </w:p>
    <w:p w:rsidR="00857261" w:rsidRPr="00EB516A" w:rsidRDefault="00FE2328" w:rsidP="000F710E">
      <w:pPr>
        <w:jc w:val="both"/>
        <w:rPr>
          <w:rFonts w:cs="Times New Roman"/>
          <w:b/>
          <w:bCs/>
          <w:szCs w:val="24"/>
          <w:u w:val="single"/>
        </w:rPr>
      </w:pPr>
      <w:r>
        <w:rPr>
          <w:rFonts w:cs="Times New Roman"/>
          <w:b/>
          <w:bCs/>
          <w:szCs w:val="24"/>
          <w:u w:val="single"/>
        </w:rPr>
        <w:t>Annex 3: Project rating</w:t>
      </w:r>
    </w:p>
    <w:p w:rsidR="00857261" w:rsidRPr="00D2238B" w:rsidRDefault="00857261" w:rsidP="000F710E">
      <w:pPr>
        <w:ind w:left="360"/>
        <w:jc w:val="both"/>
        <w:rPr>
          <w:rFonts w:cs="Times New Roman"/>
          <w:b/>
          <w:bCs/>
          <w:szCs w:val="24"/>
          <w:u w:val="single"/>
        </w:rPr>
      </w:pPr>
    </w:p>
    <w:p w:rsidR="00857261" w:rsidRPr="00D2238B" w:rsidRDefault="00857261" w:rsidP="000F710E">
      <w:pPr>
        <w:ind w:left="360"/>
        <w:jc w:val="both"/>
        <w:rPr>
          <w:rFonts w:cs="Times New Roman"/>
          <w:snapToGrid w:val="0"/>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160"/>
      </w:tblGrid>
      <w:tr w:rsidR="00857261" w:rsidRPr="00D2238B" w:rsidTr="00750C0A">
        <w:tc>
          <w:tcPr>
            <w:tcW w:w="4680" w:type="dxa"/>
          </w:tcPr>
          <w:p w:rsidR="00857261" w:rsidRPr="00D2238B" w:rsidRDefault="00857261" w:rsidP="000F710E">
            <w:pPr>
              <w:tabs>
                <w:tab w:val="left" w:pos="360"/>
              </w:tabs>
              <w:jc w:val="both"/>
              <w:rPr>
                <w:rFonts w:cs="Times New Roman"/>
                <w:b/>
                <w:bCs/>
                <w:szCs w:val="24"/>
              </w:rPr>
            </w:pPr>
            <w:r w:rsidRPr="00D2238B">
              <w:rPr>
                <w:rFonts w:cs="Times New Roman"/>
                <w:b/>
                <w:bCs/>
                <w:szCs w:val="24"/>
              </w:rPr>
              <w:t>Aspects</w:t>
            </w:r>
          </w:p>
        </w:tc>
        <w:tc>
          <w:tcPr>
            <w:tcW w:w="4160" w:type="dxa"/>
          </w:tcPr>
          <w:p w:rsidR="00857261" w:rsidRPr="00D2238B" w:rsidRDefault="00857261" w:rsidP="000F710E">
            <w:pPr>
              <w:tabs>
                <w:tab w:val="left" w:pos="360"/>
              </w:tabs>
              <w:jc w:val="both"/>
              <w:rPr>
                <w:rFonts w:cs="Times New Roman"/>
                <w:b/>
                <w:bCs/>
                <w:szCs w:val="24"/>
              </w:rPr>
            </w:pPr>
            <w:r w:rsidRPr="00D2238B">
              <w:rPr>
                <w:rFonts w:cs="Times New Roman"/>
                <w:b/>
                <w:bCs/>
                <w:szCs w:val="24"/>
              </w:rPr>
              <w:t>Rating</w:t>
            </w:r>
            <w:r w:rsidR="00C51653">
              <w:rPr>
                <w:rFonts w:cs="Times New Roman"/>
                <w:b/>
                <w:bCs/>
                <w:szCs w:val="24"/>
              </w:rPr>
              <w:t xml:space="preserve"> </w:t>
            </w:r>
            <w:r w:rsidR="00964C84">
              <w:rPr>
                <w:rFonts w:cs="Times New Roman"/>
                <w:b/>
                <w:bCs/>
                <w:szCs w:val="24"/>
              </w:rPr>
              <w:t>*</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bCs/>
                <w:iCs/>
                <w:szCs w:val="24"/>
              </w:rPr>
              <w:t>Project relevance, country ownership/drivenness</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Highly 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bCs/>
                <w:iCs/>
                <w:szCs w:val="24"/>
              </w:rPr>
              <w:t>Stakeholder involvement</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eastAsia="MS Mincho" w:cs="Times New Roman"/>
                <w:bCs/>
                <w:iCs/>
                <w:szCs w:val="24"/>
                <w:lang w:eastAsia="ja-JP"/>
              </w:rPr>
              <w:t>Management arrangements</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eastAsia="MS Mincho" w:cs="Times New Roman"/>
                <w:bCs/>
                <w:iCs/>
                <w:szCs w:val="24"/>
                <w:lang w:eastAsia="ja-JP"/>
              </w:rPr>
              <w:t>Project budget and duration</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eastAsia="MS Mincho" w:cs="Times New Roman"/>
                <w:bCs/>
                <w:iCs/>
                <w:szCs w:val="24"/>
                <w:lang w:eastAsia="ja-JP"/>
              </w:rPr>
              <w:t>Design of project M&amp;E system</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eastAsia="MS Mincho" w:cs="Times New Roman"/>
                <w:bCs/>
                <w:iCs/>
                <w:szCs w:val="24"/>
                <w:lang w:eastAsia="ja-JP"/>
              </w:rPr>
              <w:t>Project’s adaptive management</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eastAsia="MS Mincho" w:cs="Times New Roman"/>
                <w:bCs/>
                <w:iCs/>
                <w:szCs w:val="24"/>
                <w:lang w:eastAsia="ja-JP"/>
              </w:rPr>
            </w:pPr>
            <w:r w:rsidRPr="00D2238B">
              <w:rPr>
                <w:rFonts w:eastAsia="MS Mincho" w:cs="Times New Roman"/>
                <w:bCs/>
                <w:iCs/>
                <w:szCs w:val="24"/>
                <w:lang w:eastAsia="ja-JP"/>
              </w:rPr>
              <w:t>Stakeholder participation, partnership strategy</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Satisfactory</w:t>
            </w:r>
          </w:p>
        </w:tc>
      </w:tr>
      <w:tr w:rsidR="00857261" w:rsidRPr="00D2238B" w:rsidTr="00750C0A">
        <w:tc>
          <w:tcPr>
            <w:tcW w:w="4680" w:type="dxa"/>
          </w:tcPr>
          <w:p w:rsidR="00857261" w:rsidRPr="00D2238B" w:rsidRDefault="00857261" w:rsidP="000F710E">
            <w:pPr>
              <w:tabs>
                <w:tab w:val="left" w:pos="360"/>
              </w:tabs>
              <w:jc w:val="both"/>
              <w:rPr>
                <w:rFonts w:eastAsia="MS Mincho" w:cs="Times New Roman"/>
                <w:b/>
                <w:iCs/>
                <w:szCs w:val="24"/>
                <w:lang w:eastAsia="ja-JP"/>
              </w:rPr>
            </w:pPr>
            <w:r w:rsidRPr="00D2238B">
              <w:rPr>
                <w:rFonts w:eastAsia="MS Mincho" w:cs="Times New Roman"/>
                <w:b/>
                <w:iCs/>
                <w:szCs w:val="24"/>
                <w:lang w:eastAsia="ja-JP"/>
              </w:rPr>
              <w:t>Sustainability</w:t>
            </w:r>
          </w:p>
        </w:tc>
        <w:tc>
          <w:tcPr>
            <w:tcW w:w="4160" w:type="dxa"/>
          </w:tcPr>
          <w:p w:rsidR="00857261" w:rsidRPr="00D2238B" w:rsidRDefault="00857261" w:rsidP="000F710E">
            <w:pPr>
              <w:tabs>
                <w:tab w:val="left" w:pos="360"/>
              </w:tabs>
              <w:jc w:val="both"/>
              <w:rPr>
                <w:rFonts w:cs="Times New Roman"/>
                <w:szCs w:val="24"/>
              </w:rPr>
            </w:pPr>
          </w:p>
        </w:tc>
      </w:tr>
      <w:tr w:rsidR="00857261" w:rsidRPr="00D2238B" w:rsidTr="00750C0A">
        <w:tc>
          <w:tcPr>
            <w:tcW w:w="4680" w:type="dxa"/>
          </w:tcPr>
          <w:p w:rsidR="00857261" w:rsidRPr="00D2238B" w:rsidRDefault="00857261" w:rsidP="000F710E">
            <w:pPr>
              <w:tabs>
                <w:tab w:val="left" w:pos="360"/>
              </w:tabs>
              <w:jc w:val="both"/>
              <w:rPr>
                <w:rFonts w:eastAsia="MS Mincho" w:cs="Times New Roman"/>
                <w:bCs/>
                <w:iCs/>
                <w:szCs w:val="24"/>
                <w:lang w:eastAsia="ja-JP"/>
              </w:rPr>
            </w:pPr>
            <w:r w:rsidRPr="00D2238B">
              <w:rPr>
                <w:rFonts w:cs="Times New Roman"/>
                <w:iCs/>
                <w:szCs w:val="24"/>
              </w:rPr>
              <w:t>Financial resources</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Moderately Likely</w:t>
            </w:r>
          </w:p>
        </w:tc>
      </w:tr>
      <w:tr w:rsidR="00857261" w:rsidRPr="00D2238B" w:rsidTr="00750C0A">
        <w:tc>
          <w:tcPr>
            <w:tcW w:w="4680" w:type="dxa"/>
          </w:tcPr>
          <w:p w:rsidR="00857261" w:rsidRPr="00D2238B" w:rsidRDefault="00857261" w:rsidP="000F710E">
            <w:pPr>
              <w:tabs>
                <w:tab w:val="left" w:pos="360"/>
              </w:tabs>
              <w:jc w:val="both"/>
              <w:rPr>
                <w:rFonts w:eastAsia="MS Mincho" w:cs="Times New Roman"/>
                <w:bCs/>
                <w:iCs/>
                <w:szCs w:val="24"/>
                <w:lang w:eastAsia="ja-JP"/>
              </w:rPr>
            </w:pPr>
            <w:r w:rsidRPr="00D2238B">
              <w:rPr>
                <w:rFonts w:cs="Times New Roman"/>
                <w:iCs/>
                <w:szCs w:val="24"/>
              </w:rPr>
              <w:t>Socio-political</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Moderately Likely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iCs/>
                <w:szCs w:val="24"/>
              </w:rPr>
              <w:t>Institutional framework and governance</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Moderately Likely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iCs/>
                <w:szCs w:val="24"/>
              </w:rPr>
              <w:t>Environmental</w:t>
            </w:r>
          </w:p>
        </w:tc>
        <w:tc>
          <w:tcPr>
            <w:tcW w:w="4160" w:type="dxa"/>
          </w:tcPr>
          <w:p w:rsidR="00857261" w:rsidRPr="00D2238B" w:rsidRDefault="00857261" w:rsidP="000F710E">
            <w:pPr>
              <w:tabs>
                <w:tab w:val="left" w:pos="360"/>
              </w:tabs>
              <w:jc w:val="both"/>
              <w:rPr>
                <w:rFonts w:cs="Times New Roman"/>
                <w:szCs w:val="24"/>
              </w:rPr>
            </w:pPr>
            <w:r w:rsidRPr="00D2238B">
              <w:rPr>
                <w:rFonts w:cs="Times New Roman"/>
                <w:szCs w:val="24"/>
              </w:rPr>
              <w:t>Likely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p>
        </w:tc>
        <w:tc>
          <w:tcPr>
            <w:tcW w:w="4160" w:type="dxa"/>
          </w:tcPr>
          <w:p w:rsidR="00857261" w:rsidRPr="00D2238B" w:rsidRDefault="00857261" w:rsidP="000F710E">
            <w:pPr>
              <w:tabs>
                <w:tab w:val="left" w:pos="360"/>
              </w:tabs>
              <w:jc w:val="both"/>
              <w:rPr>
                <w:rFonts w:cs="Times New Roman"/>
                <w:szCs w:val="24"/>
              </w:rPr>
            </w:pPr>
          </w:p>
        </w:tc>
      </w:tr>
      <w:tr w:rsidR="00857261" w:rsidRPr="00D2238B" w:rsidTr="00750C0A">
        <w:tc>
          <w:tcPr>
            <w:tcW w:w="4680" w:type="dxa"/>
          </w:tcPr>
          <w:p w:rsidR="00857261" w:rsidRPr="00D2238B" w:rsidRDefault="00857261" w:rsidP="000F710E">
            <w:pPr>
              <w:tabs>
                <w:tab w:val="left" w:pos="360"/>
              </w:tabs>
              <w:jc w:val="both"/>
              <w:rPr>
                <w:rFonts w:cs="Times New Roman"/>
                <w:b/>
                <w:bCs/>
                <w:iCs/>
                <w:szCs w:val="24"/>
              </w:rPr>
            </w:pPr>
            <w:r w:rsidRPr="00D2238B">
              <w:rPr>
                <w:rFonts w:cs="Times New Roman"/>
                <w:b/>
                <w:bCs/>
                <w:iCs/>
                <w:szCs w:val="24"/>
              </w:rPr>
              <w:t>Progress towards achievement of intended outputs, outcomes/measurement of change</w:t>
            </w:r>
          </w:p>
        </w:tc>
        <w:tc>
          <w:tcPr>
            <w:tcW w:w="4160" w:type="dxa"/>
          </w:tcPr>
          <w:p w:rsidR="00857261" w:rsidRPr="00D2238B" w:rsidRDefault="00857261" w:rsidP="000F710E">
            <w:pPr>
              <w:tabs>
                <w:tab w:val="left" w:pos="360"/>
              </w:tabs>
              <w:jc w:val="both"/>
              <w:rPr>
                <w:rFonts w:cs="Times New Roman"/>
                <w:szCs w:val="24"/>
              </w:rPr>
            </w:pP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iCs/>
                <w:szCs w:val="24"/>
              </w:rPr>
              <w:t>Relevance</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iCs/>
                <w:szCs w:val="24"/>
              </w:rPr>
              <w:t>Effectiveness</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Satisfactory</w:t>
            </w:r>
          </w:p>
        </w:tc>
      </w:tr>
      <w:tr w:rsidR="00857261" w:rsidRPr="00D2238B" w:rsidTr="00750C0A">
        <w:tc>
          <w:tcPr>
            <w:tcW w:w="4680" w:type="dxa"/>
          </w:tcPr>
          <w:p w:rsidR="00857261" w:rsidRPr="00D2238B" w:rsidRDefault="00857261" w:rsidP="000F710E">
            <w:pPr>
              <w:tabs>
                <w:tab w:val="left" w:pos="360"/>
              </w:tabs>
              <w:jc w:val="both"/>
              <w:rPr>
                <w:rFonts w:cs="Times New Roman"/>
                <w:iCs/>
                <w:szCs w:val="24"/>
              </w:rPr>
            </w:pPr>
            <w:r w:rsidRPr="00D2238B">
              <w:rPr>
                <w:rFonts w:cs="Times New Roman"/>
                <w:iCs/>
                <w:szCs w:val="24"/>
              </w:rPr>
              <w:t>Efficiency</w:t>
            </w:r>
          </w:p>
        </w:tc>
        <w:tc>
          <w:tcPr>
            <w:tcW w:w="4160" w:type="dxa"/>
          </w:tcPr>
          <w:p w:rsidR="00857261" w:rsidRPr="00D2238B" w:rsidRDefault="00857261" w:rsidP="000F710E">
            <w:pPr>
              <w:tabs>
                <w:tab w:val="left" w:pos="360"/>
              </w:tabs>
              <w:jc w:val="both"/>
              <w:rPr>
                <w:rFonts w:cs="Times New Roman"/>
                <w:iCs/>
                <w:szCs w:val="24"/>
              </w:rPr>
            </w:pPr>
            <w:r w:rsidRPr="00D2238B">
              <w:rPr>
                <w:rFonts w:cs="Times New Roman"/>
                <w:iCs/>
                <w:szCs w:val="24"/>
              </w:rPr>
              <w:t>Satisfactory</w:t>
            </w:r>
          </w:p>
        </w:tc>
      </w:tr>
    </w:tbl>
    <w:p w:rsidR="00C51653" w:rsidRDefault="00C51653" w:rsidP="000F710E">
      <w:pPr>
        <w:tabs>
          <w:tab w:val="num" w:pos="1440"/>
          <w:tab w:val="num" w:pos="1800"/>
        </w:tabs>
        <w:ind w:left="1080"/>
        <w:jc w:val="both"/>
        <w:rPr>
          <w:rFonts w:cs="Times New Roman"/>
          <w:i/>
          <w:szCs w:val="24"/>
        </w:rPr>
      </w:pPr>
    </w:p>
    <w:p w:rsidR="00C51653" w:rsidRPr="003E5AB9" w:rsidRDefault="00964C84" w:rsidP="000F710E">
      <w:pPr>
        <w:tabs>
          <w:tab w:val="num" w:pos="1440"/>
          <w:tab w:val="num" w:pos="1800"/>
        </w:tabs>
        <w:ind w:left="1080"/>
        <w:jc w:val="both"/>
        <w:rPr>
          <w:rFonts w:cs="Times New Roman"/>
          <w:szCs w:val="24"/>
        </w:rPr>
      </w:pPr>
      <w:r>
        <w:rPr>
          <w:rFonts w:cs="Times New Roman"/>
          <w:i/>
          <w:szCs w:val="24"/>
        </w:rPr>
        <w:t>*</w:t>
      </w:r>
      <w:r w:rsidR="003431D9">
        <w:rPr>
          <w:rFonts w:cs="Times New Roman"/>
          <w:i/>
          <w:szCs w:val="24"/>
        </w:rPr>
        <w:t xml:space="preserve"> </w:t>
      </w:r>
      <w:r w:rsidR="001D49F3">
        <w:rPr>
          <w:rFonts w:cs="Times New Roman"/>
          <w:i/>
          <w:szCs w:val="24"/>
        </w:rPr>
        <w:t xml:space="preserve">- </w:t>
      </w:r>
      <w:r w:rsidR="00C51653" w:rsidRPr="00D2238B">
        <w:rPr>
          <w:rFonts w:cs="Times New Roman"/>
          <w:i/>
          <w:szCs w:val="24"/>
        </w:rPr>
        <w:t>Likely</w:t>
      </w:r>
      <w:r w:rsidR="00C51653" w:rsidRPr="00C51653">
        <w:rPr>
          <w:rFonts w:cs="Times New Roman"/>
          <w:i/>
          <w:szCs w:val="24"/>
        </w:rPr>
        <w:t xml:space="preserve"> (L): </w:t>
      </w:r>
      <w:r w:rsidR="00C51653" w:rsidRPr="003E5AB9">
        <w:rPr>
          <w:rFonts w:cs="Times New Roman"/>
          <w:szCs w:val="24"/>
        </w:rPr>
        <w:t>There are no or negligible risks that affect this dimension of sustainability.</w:t>
      </w:r>
    </w:p>
    <w:p w:rsidR="00C51653" w:rsidRPr="00D2238B" w:rsidRDefault="003431D9" w:rsidP="000F710E">
      <w:pPr>
        <w:tabs>
          <w:tab w:val="num" w:pos="1440"/>
          <w:tab w:val="num" w:pos="1800"/>
        </w:tabs>
        <w:ind w:left="1080"/>
        <w:jc w:val="both"/>
        <w:rPr>
          <w:rFonts w:cs="Times New Roman"/>
          <w:szCs w:val="24"/>
        </w:rPr>
      </w:pPr>
      <w:r>
        <w:rPr>
          <w:rFonts w:cs="Times New Roman"/>
          <w:i/>
          <w:szCs w:val="24"/>
        </w:rPr>
        <w:t xml:space="preserve">  </w:t>
      </w:r>
      <w:r w:rsidR="001D49F3">
        <w:rPr>
          <w:rFonts w:cs="Times New Roman"/>
          <w:i/>
          <w:szCs w:val="24"/>
        </w:rPr>
        <w:t xml:space="preserve">- </w:t>
      </w:r>
      <w:r w:rsidR="00C51653" w:rsidRPr="00D2238B">
        <w:rPr>
          <w:rFonts w:cs="Times New Roman"/>
          <w:i/>
          <w:szCs w:val="24"/>
        </w:rPr>
        <w:t>Moderately Likely</w:t>
      </w:r>
      <w:r w:rsidR="00C51653" w:rsidRPr="00D2238B">
        <w:rPr>
          <w:rFonts w:cs="Times New Roman"/>
          <w:szCs w:val="24"/>
        </w:rPr>
        <w:t xml:space="preserve"> (ML): There are moderate risks that affect this dimension of sustainability.</w:t>
      </w:r>
    </w:p>
    <w:p w:rsidR="00C51653" w:rsidRPr="00D2238B" w:rsidRDefault="003431D9" w:rsidP="000F710E">
      <w:pPr>
        <w:tabs>
          <w:tab w:val="num" w:pos="1440"/>
          <w:tab w:val="num" w:pos="1800"/>
        </w:tabs>
        <w:ind w:left="1080"/>
        <w:jc w:val="both"/>
        <w:rPr>
          <w:rFonts w:cs="Times New Roman"/>
          <w:szCs w:val="24"/>
        </w:rPr>
      </w:pPr>
      <w:r>
        <w:rPr>
          <w:rFonts w:cs="Times New Roman"/>
          <w:i/>
          <w:szCs w:val="24"/>
        </w:rPr>
        <w:t xml:space="preserve"> </w:t>
      </w:r>
      <w:r w:rsidR="001D49F3">
        <w:rPr>
          <w:rFonts w:cs="Times New Roman"/>
          <w:i/>
          <w:szCs w:val="24"/>
        </w:rPr>
        <w:t xml:space="preserve">- </w:t>
      </w:r>
      <w:r w:rsidR="00C51653" w:rsidRPr="00D2238B">
        <w:rPr>
          <w:rFonts w:cs="Times New Roman"/>
          <w:i/>
          <w:szCs w:val="24"/>
        </w:rPr>
        <w:t>Moderately Unlikely</w:t>
      </w:r>
      <w:r w:rsidR="00C51653" w:rsidRPr="00D2238B">
        <w:rPr>
          <w:rFonts w:cs="Times New Roman"/>
          <w:szCs w:val="24"/>
        </w:rPr>
        <w:t xml:space="preserve"> (MU): There are significant risks that affect this dimension of sustainability</w:t>
      </w:r>
    </w:p>
    <w:p w:rsidR="00C51653" w:rsidRPr="00D2238B" w:rsidRDefault="003431D9" w:rsidP="000F710E">
      <w:pPr>
        <w:tabs>
          <w:tab w:val="num" w:pos="1440"/>
          <w:tab w:val="num" w:pos="1800"/>
        </w:tabs>
        <w:ind w:left="1080"/>
        <w:jc w:val="both"/>
        <w:rPr>
          <w:rFonts w:cs="Times New Roman"/>
          <w:szCs w:val="24"/>
        </w:rPr>
      </w:pPr>
      <w:r>
        <w:rPr>
          <w:rFonts w:cs="Times New Roman"/>
          <w:i/>
          <w:szCs w:val="24"/>
        </w:rPr>
        <w:t xml:space="preserve"> </w:t>
      </w:r>
      <w:r w:rsidR="001D49F3">
        <w:rPr>
          <w:rFonts w:cs="Times New Roman"/>
          <w:i/>
          <w:szCs w:val="24"/>
        </w:rPr>
        <w:t xml:space="preserve">- </w:t>
      </w:r>
      <w:r w:rsidR="00C51653" w:rsidRPr="00D2238B">
        <w:rPr>
          <w:rFonts w:cs="Times New Roman"/>
          <w:i/>
          <w:szCs w:val="24"/>
        </w:rPr>
        <w:t>Unlikely</w:t>
      </w:r>
      <w:r w:rsidR="00C51653" w:rsidRPr="00D2238B">
        <w:rPr>
          <w:rFonts w:cs="Times New Roman"/>
          <w:szCs w:val="24"/>
        </w:rPr>
        <w:t xml:space="preserve"> (U): There are severe risks that affect this dimension of sustainability.</w:t>
      </w:r>
    </w:p>
    <w:p w:rsidR="00C51653" w:rsidRPr="00D2238B" w:rsidRDefault="00C51653" w:rsidP="000F710E">
      <w:pPr>
        <w:ind w:left="360"/>
        <w:jc w:val="both"/>
        <w:rPr>
          <w:rFonts w:cs="Times New Roman"/>
          <w:snapToGrid w:val="0"/>
          <w:szCs w:val="24"/>
          <w:lang w:eastAsia="en-US"/>
        </w:rPr>
        <w:sectPr w:rsidR="00C51653" w:rsidRPr="00D2238B" w:rsidSect="00750C0A">
          <w:footerReference w:type="even" r:id="rId12"/>
          <w:footerReference w:type="default" r:id="rId13"/>
          <w:pgSz w:w="11906" w:h="16838"/>
          <w:pgMar w:top="1440" w:right="746" w:bottom="1440" w:left="1440" w:header="720" w:footer="720" w:gutter="0"/>
          <w:cols w:space="720"/>
          <w:docGrid w:linePitch="360"/>
        </w:sectPr>
      </w:pPr>
    </w:p>
    <w:p w:rsidR="009A7D63" w:rsidRDefault="009A7D63" w:rsidP="000F710E">
      <w:pPr>
        <w:ind w:left="360"/>
        <w:jc w:val="both"/>
        <w:rPr>
          <w:rFonts w:cs="Times New Roman"/>
          <w:b/>
          <w:bCs/>
          <w:snapToGrid w:val="0"/>
          <w:szCs w:val="24"/>
          <w:u w:val="single"/>
          <w:lang w:eastAsia="en-US"/>
        </w:rPr>
      </w:pPr>
      <w:r>
        <w:rPr>
          <w:rFonts w:cs="Times New Roman"/>
          <w:b/>
          <w:bCs/>
          <w:snapToGrid w:val="0"/>
          <w:szCs w:val="24"/>
          <w:u w:val="single"/>
          <w:lang w:eastAsia="en-US"/>
        </w:rPr>
        <w:t>Annex 4: Annual Work Plan 2011</w:t>
      </w:r>
    </w:p>
    <w:p w:rsidR="009A7D63" w:rsidRDefault="009A7D63" w:rsidP="000F710E">
      <w:pPr>
        <w:ind w:left="360"/>
        <w:jc w:val="both"/>
        <w:rPr>
          <w:rFonts w:cs="Times New Roman"/>
          <w:b/>
          <w:bCs/>
          <w:snapToGrid w:val="0"/>
          <w:szCs w:val="24"/>
          <w:u w:val="single"/>
          <w:lang w:eastAsia="en-US"/>
        </w:rPr>
      </w:pPr>
    </w:p>
    <w:p w:rsidR="00857261" w:rsidRPr="00D2238B" w:rsidRDefault="00857261" w:rsidP="000F710E">
      <w:pPr>
        <w:ind w:left="360"/>
        <w:jc w:val="both"/>
        <w:rPr>
          <w:rFonts w:cs="Times New Roman"/>
          <w:b/>
          <w:bCs/>
          <w:snapToGrid w:val="0"/>
          <w:szCs w:val="24"/>
          <w:u w:val="single"/>
          <w:lang w:eastAsia="en-US"/>
        </w:rPr>
      </w:pPr>
    </w:p>
    <w:p w:rsidR="00857261" w:rsidRPr="00D2238B" w:rsidRDefault="000F710E" w:rsidP="000F710E">
      <w:pPr>
        <w:ind w:left="360"/>
        <w:jc w:val="both"/>
        <w:rPr>
          <w:rFonts w:cs="Times New Roman"/>
          <w:b/>
          <w:bCs/>
          <w:snapToGrid w:val="0"/>
          <w:szCs w:val="24"/>
          <w:u w:val="single"/>
          <w:lang w:eastAsia="en-US"/>
        </w:rPr>
      </w:pPr>
      <w:r>
        <w:rPr>
          <w:rFonts w:cs="Times New Roman"/>
          <w:noProof/>
          <w:szCs w:val="24"/>
          <w:lang w:eastAsia="en-US"/>
        </w:rPr>
        <w:drawing>
          <wp:inline distT="0" distB="0" distL="0" distR="0">
            <wp:extent cx="5752465" cy="8162925"/>
            <wp:effectExtent l="19050" t="0" r="635" b="0"/>
            <wp:docPr id="3" name="Picture 3" descr="AWP SAICM 201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P SAICM 2011_Page_1"/>
                    <pic:cNvPicPr>
                      <a:picLocks noChangeAspect="1" noChangeArrowheads="1"/>
                    </pic:cNvPicPr>
                  </pic:nvPicPr>
                  <pic:blipFill>
                    <a:blip r:embed="rId14" cstate="print"/>
                    <a:srcRect/>
                    <a:stretch>
                      <a:fillRect/>
                    </a:stretch>
                  </pic:blipFill>
                  <pic:spPr bwMode="auto">
                    <a:xfrm>
                      <a:off x="0" y="0"/>
                      <a:ext cx="5752465" cy="8162925"/>
                    </a:xfrm>
                    <a:prstGeom prst="rect">
                      <a:avLst/>
                    </a:prstGeom>
                    <a:noFill/>
                    <a:ln w="9525">
                      <a:noFill/>
                      <a:miter lim="800000"/>
                      <a:headEnd/>
                      <a:tailEnd/>
                    </a:ln>
                  </pic:spPr>
                </pic:pic>
              </a:graphicData>
            </a:graphic>
          </wp:inline>
        </w:drawing>
      </w:r>
    </w:p>
    <w:p w:rsidR="00857261" w:rsidRPr="00D2238B" w:rsidRDefault="00857261" w:rsidP="000F710E">
      <w:pPr>
        <w:jc w:val="both"/>
        <w:rPr>
          <w:rFonts w:cs="Times New Roman"/>
          <w:szCs w:val="24"/>
        </w:rPr>
      </w:pPr>
    </w:p>
    <w:p w:rsidR="00857261" w:rsidRPr="00D2238B" w:rsidRDefault="00857261" w:rsidP="000F710E">
      <w:pPr>
        <w:jc w:val="both"/>
        <w:rPr>
          <w:rFonts w:cs="Times New Roman"/>
          <w:szCs w:val="24"/>
        </w:rPr>
        <w:sectPr w:rsidR="00857261" w:rsidRPr="00D2238B" w:rsidSect="00750C0A">
          <w:pgSz w:w="11906" w:h="16838"/>
          <w:pgMar w:top="1134" w:right="851" w:bottom="1134" w:left="1077" w:header="709" w:footer="709" w:gutter="0"/>
          <w:cols w:space="708"/>
          <w:docGrid w:linePitch="360"/>
        </w:sectPr>
      </w:pPr>
    </w:p>
    <w:p w:rsidR="00857261" w:rsidRPr="00D2238B" w:rsidRDefault="000F710E" w:rsidP="000F710E">
      <w:pPr>
        <w:jc w:val="both"/>
        <w:rPr>
          <w:rFonts w:cs="Times New Roman"/>
          <w:szCs w:val="24"/>
        </w:rPr>
        <w:sectPr w:rsidR="00857261" w:rsidRPr="00D2238B" w:rsidSect="00750C0A">
          <w:pgSz w:w="16838" w:h="11906" w:orient="landscape"/>
          <w:pgMar w:top="1077" w:right="1134" w:bottom="851" w:left="1134" w:header="709" w:footer="709" w:gutter="0"/>
          <w:cols w:space="708"/>
          <w:docGrid w:linePitch="360"/>
        </w:sectPr>
      </w:pPr>
      <w:r>
        <w:rPr>
          <w:rFonts w:cs="Times New Roman"/>
          <w:noProof/>
          <w:szCs w:val="24"/>
          <w:lang w:eastAsia="en-US"/>
        </w:rPr>
        <w:drawing>
          <wp:inline distT="0" distB="0" distL="0" distR="0">
            <wp:extent cx="9144000" cy="6059805"/>
            <wp:effectExtent l="19050" t="0" r="0" b="0"/>
            <wp:docPr id="4" name="Picture 4" descr="AWP SAICM 201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P SAICM 2011_Page_2"/>
                    <pic:cNvPicPr>
                      <a:picLocks noChangeAspect="1" noChangeArrowheads="1"/>
                    </pic:cNvPicPr>
                  </pic:nvPicPr>
                  <pic:blipFill>
                    <a:blip r:embed="rId15" cstate="print"/>
                    <a:srcRect/>
                    <a:stretch>
                      <a:fillRect/>
                    </a:stretch>
                  </pic:blipFill>
                  <pic:spPr bwMode="auto">
                    <a:xfrm>
                      <a:off x="0" y="0"/>
                      <a:ext cx="9144000" cy="6059805"/>
                    </a:xfrm>
                    <a:prstGeom prst="rect">
                      <a:avLst/>
                    </a:prstGeom>
                    <a:noFill/>
                    <a:ln w="9525">
                      <a:noFill/>
                      <a:miter lim="800000"/>
                      <a:headEnd/>
                      <a:tailEnd/>
                    </a:ln>
                  </pic:spPr>
                </pic:pic>
              </a:graphicData>
            </a:graphic>
          </wp:inline>
        </w:drawing>
      </w:r>
    </w:p>
    <w:p w:rsidR="00857261" w:rsidRPr="00D2238B" w:rsidRDefault="000F710E" w:rsidP="000F710E">
      <w:pPr>
        <w:tabs>
          <w:tab w:val="left" w:pos="2490"/>
        </w:tabs>
        <w:jc w:val="both"/>
        <w:rPr>
          <w:rFonts w:cs="Times New Roman"/>
          <w:szCs w:val="24"/>
        </w:rPr>
        <w:sectPr w:rsidR="00857261" w:rsidRPr="00D2238B" w:rsidSect="00750C0A">
          <w:pgSz w:w="16838" w:h="11906" w:orient="landscape"/>
          <w:pgMar w:top="1077" w:right="1134" w:bottom="851" w:left="1134" w:header="709" w:footer="709" w:gutter="0"/>
          <w:cols w:space="708"/>
          <w:docGrid w:linePitch="360"/>
        </w:sectPr>
      </w:pPr>
      <w:r>
        <w:rPr>
          <w:rFonts w:cs="Times New Roman"/>
          <w:noProof/>
          <w:szCs w:val="24"/>
          <w:lang w:eastAsia="en-US"/>
        </w:rPr>
        <w:drawing>
          <wp:inline distT="0" distB="0" distL="0" distR="0">
            <wp:extent cx="9251950" cy="6284595"/>
            <wp:effectExtent l="19050" t="0" r="6350" b="0"/>
            <wp:docPr id="5" name="Picture 5" descr="AWP SAICM 201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P SAICM 2011_Page_3"/>
                    <pic:cNvPicPr>
                      <a:picLocks noChangeAspect="1" noChangeArrowheads="1"/>
                    </pic:cNvPicPr>
                  </pic:nvPicPr>
                  <pic:blipFill>
                    <a:blip r:embed="rId16" cstate="print"/>
                    <a:srcRect/>
                    <a:stretch>
                      <a:fillRect/>
                    </a:stretch>
                  </pic:blipFill>
                  <pic:spPr bwMode="auto">
                    <a:xfrm>
                      <a:off x="0" y="0"/>
                      <a:ext cx="9251950" cy="6284595"/>
                    </a:xfrm>
                    <a:prstGeom prst="rect">
                      <a:avLst/>
                    </a:prstGeom>
                    <a:noFill/>
                    <a:ln w="9525">
                      <a:noFill/>
                      <a:miter lim="800000"/>
                      <a:headEnd/>
                      <a:tailEnd/>
                    </a:ln>
                  </pic:spPr>
                </pic:pic>
              </a:graphicData>
            </a:graphic>
          </wp:inline>
        </w:drawing>
      </w:r>
    </w:p>
    <w:p w:rsidR="00857261" w:rsidRPr="00D2238B" w:rsidRDefault="000F710E" w:rsidP="000F710E">
      <w:pPr>
        <w:tabs>
          <w:tab w:val="left" w:pos="2490"/>
        </w:tabs>
        <w:jc w:val="both"/>
        <w:rPr>
          <w:rFonts w:cs="Times New Roman"/>
          <w:szCs w:val="24"/>
        </w:rPr>
      </w:pPr>
      <w:r>
        <w:rPr>
          <w:rFonts w:cs="Times New Roman"/>
          <w:noProof/>
          <w:szCs w:val="24"/>
          <w:lang w:eastAsia="en-US"/>
        </w:rPr>
        <w:drawing>
          <wp:inline distT="0" distB="0" distL="0" distR="0">
            <wp:extent cx="9210675" cy="6517005"/>
            <wp:effectExtent l="19050" t="0" r="9525" b="0"/>
            <wp:docPr id="6" name="Picture 6" descr="AWP SAICM 2011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P SAICM 2011_Page_4"/>
                    <pic:cNvPicPr>
                      <a:picLocks noChangeAspect="1" noChangeArrowheads="1"/>
                    </pic:cNvPicPr>
                  </pic:nvPicPr>
                  <pic:blipFill>
                    <a:blip r:embed="rId17" cstate="print"/>
                    <a:srcRect/>
                    <a:stretch>
                      <a:fillRect/>
                    </a:stretch>
                  </pic:blipFill>
                  <pic:spPr bwMode="auto">
                    <a:xfrm>
                      <a:off x="0" y="0"/>
                      <a:ext cx="9210675" cy="6517005"/>
                    </a:xfrm>
                    <a:prstGeom prst="rect">
                      <a:avLst/>
                    </a:prstGeom>
                    <a:noFill/>
                    <a:ln w="9525">
                      <a:noFill/>
                      <a:miter lim="800000"/>
                      <a:headEnd/>
                      <a:tailEnd/>
                    </a:ln>
                  </pic:spPr>
                </pic:pic>
              </a:graphicData>
            </a:graphic>
          </wp:inline>
        </w:drawing>
      </w:r>
    </w:p>
    <w:p w:rsidR="00857261" w:rsidRPr="00D2238B" w:rsidRDefault="000F710E" w:rsidP="000F710E">
      <w:pPr>
        <w:jc w:val="both"/>
        <w:rPr>
          <w:rFonts w:cs="Times New Roman"/>
          <w:szCs w:val="24"/>
        </w:rPr>
      </w:pPr>
      <w:r>
        <w:rPr>
          <w:rFonts w:cs="Times New Roman"/>
          <w:noProof/>
          <w:szCs w:val="24"/>
          <w:lang w:eastAsia="en-US"/>
        </w:rPr>
        <w:drawing>
          <wp:inline distT="0" distB="0" distL="0" distR="0">
            <wp:extent cx="9368155" cy="6059805"/>
            <wp:effectExtent l="19050" t="0" r="4445" b="0"/>
            <wp:docPr id="7" name="Picture 7" descr="AWP SAICM 2011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P SAICM 2011_Page_5"/>
                    <pic:cNvPicPr>
                      <a:picLocks noChangeAspect="1" noChangeArrowheads="1"/>
                    </pic:cNvPicPr>
                  </pic:nvPicPr>
                  <pic:blipFill>
                    <a:blip r:embed="rId18" cstate="print"/>
                    <a:srcRect/>
                    <a:stretch>
                      <a:fillRect/>
                    </a:stretch>
                  </pic:blipFill>
                  <pic:spPr bwMode="auto">
                    <a:xfrm>
                      <a:off x="0" y="0"/>
                      <a:ext cx="9368155" cy="6059805"/>
                    </a:xfrm>
                    <a:prstGeom prst="rect">
                      <a:avLst/>
                    </a:prstGeom>
                    <a:noFill/>
                    <a:ln w="9525">
                      <a:noFill/>
                      <a:miter lim="800000"/>
                      <a:headEnd/>
                      <a:tailEnd/>
                    </a:ln>
                  </pic:spPr>
                </pic:pic>
              </a:graphicData>
            </a:graphic>
          </wp:inline>
        </w:drawing>
      </w:r>
    </w:p>
    <w:p w:rsidR="00857261" w:rsidRPr="00D2238B" w:rsidRDefault="00857261" w:rsidP="000F710E">
      <w:pPr>
        <w:jc w:val="both"/>
        <w:rPr>
          <w:rFonts w:cs="Times New Roman"/>
          <w:szCs w:val="24"/>
        </w:rPr>
      </w:pPr>
    </w:p>
    <w:p w:rsidR="00857261" w:rsidRPr="00D2238B" w:rsidRDefault="000F710E" w:rsidP="000F710E">
      <w:pPr>
        <w:jc w:val="both"/>
        <w:rPr>
          <w:rFonts w:cs="Times New Roman"/>
          <w:szCs w:val="24"/>
        </w:rPr>
        <w:sectPr w:rsidR="00857261" w:rsidRPr="00D2238B" w:rsidSect="00750C0A">
          <w:pgSz w:w="16838" w:h="11906" w:orient="landscape"/>
          <w:pgMar w:top="1077" w:right="1134" w:bottom="851" w:left="1134" w:header="709" w:footer="709" w:gutter="0"/>
          <w:cols w:space="708"/>
          <w:docGrid w:linePitch="360"/>
        </w:sectPr>
      </w:pPr>
      <w:r>
        <w:rPr>
          <w:rFonts w:cs="Times New Roman"/>
          <w:noProof/>
          <w:szCs w:val="24"/>
          <w:lang w:eastAsia="en-US"/>
        </w:rPr>
        <w:drawing>
          <wp:inline distT="0" distB="0" distL="0" distR="0">
            <wp:extent cx="9218930" cy="6059805"/>
            <wp:effectExtent l="19050" t="0" r="1270" b="0"/>
            <wp:docPr id="8" name="Picture 8" descr="AWP SAICM 2011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P SAICM 2011_Page_6"/>
                    <pic:cNvPicPr>
                      <a:picLocks noChangeAspect="1" noChangeArrowheads="1"/>
                    </pic:cNvPicPr>
                  </pic:nvPicPr>
                  <pic:blipFill>
                    <a:blip r:embed="rId19" cstate="print"/>
                    <a:srcRect/>
                    <a:stretch>
                      <a:fillRect/>
                    </a:stretch>
                  </pic:blipFill>
                  <pic:spPr bwMode="auto">
                    <a:xfrm>
                      <a:off x="0" y="0"/>
                      <a:ext cx="9218930" cy="6059805"/>
                    </a:xfrm>
                    <a:prstGeom prst="rect">
                      <a:avLst/>
                    </a:prstGeom>
                    <a:noFill/>
                    <a:ln w="9525">
                      <a:noFill/>
                      <a:miter lim="800000"/>
                      <a:headEnd/>
                      <a:tailEnd/>
                    </a:ln>
                  </pic:spPr>
                </pic:pic>
              </a:graphicData>
            </a:graphic>
          </wp:inline>
        </w:drawing>
      </w:r>
    </w:p>
    <w:p w:rsidR="00956285" w:rsidRDefault="00956285" w:rsidP="000F710E">
      <w:pPr>
        <w:ind w:left="360"/>
        <w:jc w:val="both"/>
        <w:rPr>
          <w:rFonts w:cs="Times New Roman"/>
          <w:b/>
          <w:snapToGrid w:val="0"/>
          <w:szCs w:val="24"/>
          <w:u w:val="single"/>
          <w:lang w:eastAsia="en-US"/>
        </w:rPr>
      </w:pPr>
      <w:r>
        <w:rPr>
          <w:rFonts w:cs="Times New Roman"/>
          <w:b/>
          <w:snapToGrid w:val="0"/>
          <w:szCs w:val="24"/>
          <w:u w:val="single"/>
          <w:lang w:eastAsia="en-US"/>
        </w:rPr>
        <w:t>Annex 5: List of documents reviewed</w:t>
      </w:r>
    </w:p>
    <w:p w:rsidR="00956285" w:rsidRDefault="00956285" w:rsidP="000F710E">
      <w:pPr>
        <w:ind w:left="360"/>
        <w:jc w:val="both"/>
        <w:rPr>
          <w:rFonts w:cs="Times New Roman"/>
          <w:b/>
          <w:snapToGrid w:val="0"/>
          <w:szCs w:val="24"/>
          <w:u w:val="single"/>
          <w:lang w:eastAsia="en-US"/>
        </w:rPr>
      </w:pPr>
    </w:p>
    <w:p w:rsidR="00857261" w:rsidRPr="00D2238B" w:rsidRDefault="00857261" w:rsidP="000F710E">
      <w:pPr>
        <w:ind w:left="360"/>
        <w:jc w:val="both"/>
        <w:rPr>
          <w:rFonts w:cs="Times New Roman"/>
          <w:b/>
          <w:szCs w:val="24"/>
        </w:rPr>
      </w:pPr>
      <w:r w:rsidRPr="00D2238B">
        <w:rPr>
          <w:rFonts w:cs="Times New Roman"/>
          <w:b/>
          <w:szCs w:val="24"/>
        </w:rPr>
        <w:t>General documentation</w:t>
      </w:r>
    </w:p>
    <w:p w:rsidR="00857261" w:rsidRPr="00D2238B" w:rsidRDefault="00857261" w:rsidP="000F710E">
      <w:pPr>
        <w:numPr>
          <w:ilvl w:val="0"/>
          <w:numId w:val="13"/>
        </w:numPr>
        <w:jc w:val="both"/>
        <w:rPr>
          <w:rFonts w:cs="Times New Roman"/>
          <w:szCs w:val="24"/>
        </w:rPr>
      </w:pPr>
      <w:r w:rsidRPr="00D2238B">
        <w:rPr>
          <w:rFonts w:cs="Times New Roman"/>
          <w:szCs w:val="24"/>
        </w:rPr>
        <w:t>UNDP Programme and Operations Policies and Procedures</w:t>
      </w:r>
    </w:p>
    <w:p w:rsidR="00857261" w:rsidRPr="00D2238B" w:rsidRDefault="00857261" w:rsidP="000F710E">
      <w:pPr>
        <w:numPr>
          <w:ilvl w:val="0"/>
          <w:numId w:val="13"/>
        </w:numPr>
        <w:jc w:val="both"/>
        <w:rPr>
          <w:rFonts w:cs="Times New Roman"/>
          <w:szCs w:val="24"/>
        </w:rPr>
      </w:pPr>
      <w:r w:rsidRPr="00D2238B">
        <w:rPr>
          <w:rFonts w:cs="Times New Roman"/>
          <w:szCs w:val="24"/>
        </w:rPr>
        <w:t xml:space="preserve">UNDP Handbook for Monitoring and Evaluating for Results </w:t>
      </w:r>
    </w:p>
    <w:p w:rsidR="00857261" w:rsidRPr="00D2238B" w:rsidRDefault="00857261" w:rsidP="000F710E">
      <w:pPr>
        <w:autoSpaceDE w:val="0"/>
        <w:autoSpaceDN w:val="0"/>
        <w:adjustRightInd w:val="0"/>
        <w:ind w:left="360"/>
        <w:jc w:val="both"/>
        <w:rPr>
          <w:rFonts w:cs="Times New Roman"/>
          <w:szCs w:val="24"/>
        </w:rPr>
      </w:pPr>
    </w:p>
    <w:p w:rsidR="00857261" w:rsidRPr="00D2238B" w:rsidRDefault="00857261" w:rsidP="000F710E">
      <w:pPr>
        <w:autoSpaceDE w:val="0"/>
        <w:autoSpaceDN w:val="0"/>
        <w:adjustRightInd w:val="0"/>
        <w:ind w:left="360"/>
        <w:jc w:val="both"/>
        <w:rPr>
          <w:rFonts w:cs="Times New Roman"/>
          <w:b/>
          <w:szCs w:val="24"/>
        </w:rPr>
      </w:pPr>
      <w:r w:rsidRPr="00D2238B">
        <w:rPr>
          <w:rFonts w:cs="Times New Roman"/>
          <w:b/>
          <w:szCs w:val="24"/>
        </w:rPr>
        <w:t xml:space="preserve">Project documentation </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 xml:space="preserve">Project document </w:t>
      </w:r>
      <w:smartTag w:uri="urn:schemas-microsoft-com:office:smarttags" w:element="place">
        <w:smartTag w:uri="urn:schemas-microsoft-com:office:smarttags" w:element="country-region">
          <w:r w:rsidRPr="00D2238B">
            <w:rPr>
              <w:rFonts w:cs="Times New Roman"/>
              <w:szCs w:val="24"/>
            </w:rPr>
            <w:t>Kyrgyzstan</w:t>
          </w:r>
        </w:smartTag>
      </w:smartTag>
      <w:r w:rsidRPr="00D2238B">
        <w:rPr>
          <w:rFonts w:cs="Times New Roman"/>
          <w:szCs w:val="24"/>
        </w:rPr>
        <w:t>, UNDP and UNEP partnership initiative for the integration of sound management of chemicals considerations into development plans and processes.</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Work plan 2011</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Semi-Annual Project Reports</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Project Implementation Review</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Steering Committee (Project Board) Meeting minutes</w:t>
      </w:r>
    </w:p>
    <w:p w:rsidR="00857261" w:rsidRPr="00D2238B" w:rsidRDefault="00857261" w:rsidP="000F710E">
      <w:pPr>
        <w:numPr>
          <w:ilvl w:val="0"/>
          <w:numId w:val="14"/>
        </w:numPr>
        <w:autoSpaceDE w:val="0"/>
        <w:autoSpaceDN w:val="0"/>
        <w:adjustRightInd w:val="0"/>
        <w:jc w:val="both"/>
        <w:rPr>
          <w:rFonts w:cs="Times New Roman"/>
          <w:szCs w:val="24"/>
        </w:rPr>
      </w:pPr>
      <w:r w:rsidRPr="00D2238B">
        <w:rPr>
          <w:rFonts w:cs="Times New Roman"/>
          <w:szCs w:val="24"/>
        </w:rPr>
        <w:t>Workshop, training and round table discussion minutes</w:t>
      </w:r>
    </w:p>
    <w:p w:rsidR="00857261" w:rsidRPr="00D2238B" w:rsidRDefault="00857261" w:rsidP="000F710E">
      <w:pPr>
        <w:numPr>
          <w:ilvl w:val="0"/>
          <w:numId w:val="15"/>
        </w:numPr>
        <w:jc w:val="both"/>
        <w:rPr>
          <w:rFonts w:cs="Times New Roman"/>
          <w:bCs/>
          <w:szCs w:val="24"/>
        </w:rPr>
      </w:pPr>
      <w:r w:rsidRPr="00D2238B">
        <w:rPr>
          <w:rFonts w:cs="Times New Roman"/>
          <w:bCs/>
          <w:szCs w:val="24"/>
        </w:rPr>
        <w:t>Training module on Sound Management on Hazardous Chemicals.</w:t>
      </w:r>
    </w:p>
    <w:p w:rsidR="00857261" w:rsidRPr="00D2238B" w:rsidRDefault="00857261" w:rsidP="000F710E">
      <w:pPr>
        <w:numPr>
          <w:ilvl w:val="0"/>
          <w:numId w:val="15"/>
        </w:numPr>
        <w:jc w:val="both"/>
        <w:rPr>
          <w:rFonts w:cs="Times New Roman"/>
          <w:bCs/>
          <w:szCs w:val="24"/>
        </w:rPr>
      </w:pPr>
      <w:r w:rsidRPr="00D2238B">
        <w:rPr>
          <w:rFonts w:cs="Times New Roman"/>
          <w:bCs/>
          <w:szCs w:val="24"/>
        </w:rPr>
        <w:t>Training module on</w:t>
      </w:r>
      <w:r w:rsidRPr="00D2238B">
        <w:rPr>
          <w:rFonts w:cs="Times New Roman"/>
          <w:szCs w:val="24"/>
        </w:rPr>
        <w:t xml:space="preserve"> Management of PCBs in </w:t>
      </w:r>
      <w:smartTag w:uri="urn:schemas-microsoft-com:office:smarttags" w:element="place">
        <w:smartTag w:uri="urn:schemas-microsoft-com:office:smarttags" w:element="PlaceName">
          <w:r w:rsidRPr="00D2238B">
            <w:rPr>
              <w:rFonts w:cs="Times New Roman"/>
              <w:szCs w:val="24"/>
            </w:rPr>
            <w:t>Kyrgyz</w:t>
          </w:r>
        </w:smartTag>
        <w:r w:rsidRPr="00D2238B">
          <w:rPr>
            <w:rFonts w:cs="Times New Roman"/>
            <w:szCs w:val="24"/>
          </w:rPr>
          <w:t xml:space="preserve"> </w:t>
        </w:r>
        <w:smartTag w:uri="urn:schemas-microsoft-com:office:smarttags" w:element="PlaceType">
          <w:r w:rsidRPr="00D2238B">
            <w:rPr>
              <w:rFonts w:cs="Times New Roman"/>
              <w:szCs w:val="24"/>
            </w:rPr>
            <w:t>Republic</w:t>
          </w:r>
        </w:smartTag>
      </w:smartTag>
      <w:r w:rsidRPr="00D2238B">
        <w:rPr>
          <w:rFonts w:cs="Times New Roman"/>
          <w:szCs w:val="24"/>
        </w:rPr>
        <w:t>.</w:t>
      </w:r>
    </w:p>
    <w:p w:rsidR="00857261" w:rsidRPr="00D2238B" w:rsidRDefault="00857261" w:rsidP="000F710E">
      <w:pPr>
        <w:numPr>
          <w:ilvl w:val="0"/>
          <w:numId w:val="15"/>
        </w:numPr>
        <w:jc w:val="both"/>
        <w:rPr>
          <w:rFonts w:cs="Times New Roman"/>
          <w:bCs/>
          <w:szCs w:val="24"/>
        </w:rPr>
      </w:pPr>
      <w:r w:rsidRPr="00D2238B">
        <w:rPr>
          <w:rFonts w:cs="Times New Roman"/>
          <w:bCs/>
          <w:szCs w:val="24"/>
        </w:rPr>
        <w:t>Analysis of necessities and defining mechanisms for effective information dissemination on SAICM among main stakeholders.</w:t>
      </w:r>
    </w:p>
    <w:p w:rsidR="00857261" w:rsidRPr="00D2238B" w:rsidRDefault="00857261" w:rsidP="000F710E">
      <w:pPr>
        <w:numPr>
          <w:ilvl w:val="0"/>
          <w:numId w:val="15"/>
        </w:numPr>
        <w:jc w:val="both"/>
        <w:rPr>
          <w:rFonts w:cs="Times New Roman"/>
          <w:bCs/>
          <w:szCs w:val="24"/>
        </w:rPr>
      </w:pPr>
      <w:r w:rsidRPr="00D2238B">
        <w:rPr>
          <w:rFonts w:cs="Times New Roman"/>
          <w:bCs/>
          <w:szCs w:val="24"/>
        </w:rPr>
        <w:t xml:space="preserve">Research study on situation in </w:t>
      </w:r>
      <w:smartTag w:uri="urn:schemas-microsoft-com:office:smarttags" w:element="place">
        <w:smartTag w:uri="urn:schemas-microsoft-com:office:smarttags" w:element="country-region">
          <w:r w:rsidRPr="00D2238B">
            <w:rPr>
              <w:rFonts w:cs="Times New Roman"/>
              <w:bCs/>
              <w:szCs w:val="24"/>
            </w:rPr>
            <w:t>Kyrgyzstan</w:t>
          </w:r>
        </w:smartTag>
      </w:smartTag>
      <w:r w:rsidRPr="00D2238B">
        <w:rPr>
          <w:rFonts w:cs="Times New Roman"/>
          <w:bCs/>
          <w:szCs w:val="24"/>
        </w:rPr>
        <w:t xml:space="preserve"> in area of information dissemination on SAICM among main stakeholders.</w:t>
      </w:r>
    </w:p>
    <w:p w:rsidR="00857261" w:rsidRPr="00D2238B" w:rsidRDefault="00857261" w:rsidP="000F710E">
      <w:pPr>
        <w:ind w:left="360"/>
        <w:jc w:val="both"/>
        <w:rPr>
          <w:rFonts w:cs="Times New Roman"/>
          <w:b/>
          <w:caps/>
          <w:snapToGrid w:val="0"/>
          <w:szCs w:val="24"/>
          <w:lang w:eastAsia="en-US"/>
        </w:rPr>
      </w:pPr>
    </w:p>
    <w:p w:rsidR="00857261" w:rsidRPr="00D2238B" w:rsidRDefault="00857261" w:rsidP="000F710E">
      <w:pPr>
        <w:ind w:left="360"/>
        <w:jc w:val="both"/>
        <w:rPr>
          <w:rFonts w:cs="Times New Roman"/>
          <w:b/>
          <w:caps/>
          <w:snapToGrid w:val="0"/>
          <w:szCs w:val="24"/>
          <w:lang w:eastAsia="en-US"/>
        </w:rPr>
      </w:pPr>
    </w:p>
    <w:p w:rsidR="000C68B4" w:rsidRDefault="000C68B4" w:rsidP="000F710E">
      <w:pPr>
        <w:ind w:left="360"/>
        <w:jc w:val="both"/>
        <w:rPr>
          <w:rFonts w:cs="Times New Roman"/>
          <w:b/>
          <w:snapToGrid w:val="0"/>
          <w:szCs w:val="24"/>
          <w:u w:val="single"/>
          <w:lang w:eastAsia="en-US"/>
        </w:rPr>
      </w:pPr>
      <w:r>
        <w:rPr>
          <w:rFonts w:cs="Times New Roman"/>
          <w:b/>
          <w:snapToGrid w:val="0"/>
          <w:szCs w:val="24"/>
          <w:u w:val="single"/>
          <w:lang w:eastAsia="en-US"/>
        </w:rPr>
        <w:t>Annex 6: Summary of field visits</w:t>
      </w:r>
    </w:p>
    <w:p w:rsidR="000C68B4" w:rsidRDefault="000C68B4" w:rsidP="000F710E">
      <w:pPr>
        <w:ind w:left="360"/>
        <w:jc w:val="both"/>
        <w:rPr>
          <w:rFonts w:cs="Times New Roman"/>
          <w:b/>
          <w:caps/>
          <w:snapToGrid w:val="0"/>
          <w:szCs w:val="24"/>
          <w:u w:val="single"/>
          <w:lang w:eastAsia="en-US"/>
        </w:rPr>
      </w:pPr>
    </w:p>
    <w:p w:rsidR="000C68B4" w:rsidRDefault="000C68B4" w:rsidP="000F710E">
      <w:pPr>
        <w:ind w:left="360"/>
        <w:jc w:val="both"/>
        <w:rPr>
          <w:rFonts w:cs="Times New Roman"/>
          <w:b/>
          <w:caps/>
          <w:snapToGrid w:val="0"/>
          <w:szCs w:val="24"/>
          <w:u w:val="single"/>
          <w:lang w:eastAsia="en-US"/>
        </w:rPr>
      </w:pPr>
    </w:p>
    <w:p w:rsidR="00857261" w:rsidRDefault="00857261" w:rsidP="000F710E">
      <w:pPr>
        <w:ind w:left="360"/>
        <w:jc w:val="both"/>
        <w:rPr>
          <w:rFonts w:cs="Times New Roman"/>
          <w:snapToGrid w:val="0"/>
          <w:szCs w:val="24"/>
          <w:lang w:eastAsia="en-US"/>
        </w:rPr>
      </w:pPr>
      <w:r w:rsidRPr="00D2238B">
        <w:rPr>
          <w:rFonts w:cs="Times New Roman"/>
          <w:snapToGrid w:val="0"/>
          <w:szCs w:val="24"/>
          <w:lang w:eastAsia="en-US"/>
        </w:rPr>
        <w:t>No field visits were made.</w:t>
      </w:r>
    </w:p>
    <w:p w:rsidR="00F60002" w:rsidRDefault="00F60002" w:rsidP="000F710E">
      <w:pPr>
        <w:ind w:left="360"/>
        <w:jc w:val="both"/>
        <w:rPr>
          <w:rFonts w:cs="Times New Roman"/>
          <w:snapToGrid w:val="0"/>
          <w:szCs w:val="24"/>
          <w:lang w:eastAsia="en-US"/>
        </w:rPr>
      </w:pPr>
    </w:p>
    <w:p w:rsidR="00F60002" w:rsidRDefault="00F60002" w:rsidP="000F710E">
      <w:pPr>
        <w:ind w:left="360"/>
        <w:jc w:val="both"/>
        <w:rPr>
          <w:rFonts w:cs="Times New Roman"/>
          <w:snapToGrid w:val="0"/>
          <w:szCs w:val="24"/>
          <w:lang w:eastAsia="en-US"/>
        </w:rPr>
      </w:pPr>
    </w:p>
    <w:p w:rsidR="00F60002" w:rsidRPr="00D2238B" w:rsidRDefault="00F60002" w:rsidP="000F710E">
      <w:pPr>
        <w:ind w:left="360" w:hanging="360"/>
        <w:jc w:val="both"/>
        <w:rPr>
          <w:rFonts w:cs="Times New Roman"/>
          <w:b/>
          <w:bCs/>
          <w:szCs w:val="24"/>
        </w:rPr>
      </w:pPr>
      <w:r w:rsidRPr="00F60002">
        <w:rPr>
          <w:rFonts w:cs="Times New Roman"/>
          <w:b/>
          <w:snapToGrid w:val="0"/>
          <w:szCs w:val="24"/>
          <w:lang w:eastAsia="en-US"/>
        </w:rPr>
        <w:t xml:space="preserve">     </w:t>
      </w:r>
      <w:r>
        <w:rPr>
          <w:rFonts w:cs="Times New Roman"/>
          <w:b/>
          <w:snapToGrid w:val="0"/>
          <w:szCs w:val="24"/>
          <w:u w:val="single"/>
          <w:lang w:eastAsia="en-US"/>
        </w:rPr>
        <w:t xml:space="preserve">Annex 7: </w:t>
      </w:r>
      <w:r w:rsidRPr="00E1266A">
        <w:rPr>
          <w:rFonts w:cs="Times New Roman"/>
          <w:b/>
          <w:snapToGrid w:val="0"/>
          <w:szCs w:val="24"/>
          <w:u w:val="single"/>
          <w:lang w:eastAsia="en-US"/>
        </w:rPr>
        <w:t>C</w:t>
      </w:r>
      <w:r>
        <w:rPr>
          <w:rFonts w:cs="Times New Roman"/>
          <w:b/>
          <w:snapToGrid w:val="0"/>
          <w:szCs w:val="24"/>
          <w:u w:val="single"/>
          <w:lang w:eastAsia="en-US"/>
        </w:rPr>
        <w:t>omments by the stakeholders</w:t>
      </w:r>
      <w:r w:rsidRPr="007E04AE">
        <w:rPr>
          <w:rFonts w:cs="Times New Roman"/>
          <w:b/>
          <w:snapToGrid w:val="0"/>
          <w:szCs w:val="24"/>
          <w:lang w:eastAsia="en-US"/>
        </w:rPr>
        <w:t xml:space="preserve"> </w:t>
      </w:r>
      <w:r w:rsidRPr="00D2238B">
        <w:rPr>
          <w:rFonts w:cs="Times New Roman"/>
          <w:b/>
          <w:bCs/>
          <w:szCs w:val="24"/>
        </w:rPr>
        <w:t>(only in case of discrepancies with evaluation findings and conclusions)</w:t>
      </w:r>
    </w:p>
    <w:p w:rsidR="00F60002" w:rsidRPr="00D2238B" w:rsidRDefault="00F60002" w:rsidP="000F710E">
      <w:pPr>
        <w:ind w:left="360" w:hanging="360"/>
        <w:jc w:val="both"/>
        <w:rPr>
          <w:rFonts w:cs="Times New Roman"/>
          <w:b/>
          <w:bCs/>
          <w:szCs w:val="24"/>
          <w:u w:val="single"/>
        </w:rPr>
      </w:pPr>
    </w:p>
    <w:p w:rsidR="00F60002" w:rsidRPr="00D2238B" w:rsidRDefault="00F60002" w:rsidP="000F710E">
      <w:pPr>
        <w:ind w:left="360"/>
        <w:jc w:val="both"/>
        <w:rPr>
          <w:rFonts w:cs="Times New Roman"/>
          <w:szCs w:val="24"/>
        </w:rPr>
      </w:pPr>
      <w:r w:rsidRPr="00D2238B">
        <w:rPr>
          <w:rFonts w:cs="Times New Roman"/>
          <w:szCs w:val="24"/>
        </w:rPr>
        <w:t>Stakeholders that were interacted were very positive to the project activities and are very interested in the subject. Since their role was acknowledge and involved in active participation they were very ready for cooperation in the future also.</w:t>
      </w:r>
    </w:p>
    <w:p w:rsidR="00F60002" w:rsidRPr="00D2238B" w:rsidRDefault="00F60002" w:rsidP="000F710E">
      <w:pPr>
        <w:ind w:left="360"/>
        <w:jc w:val="both"/>
        <w:rPr>
          <w:rFonts w:cs="Times New Roman"/>
          <w:snapToGrid w:val="0"/>
          <w:szCs w:val="24"/>
          <w:lang w:eastAsia="en-US"/>
        </w:rPr>
      </w:pPr>
    </w:p>
    <w:p w:rsidR="00EC14D6" w:rsidRDefault="00EC14D6" w:rsidP="000F710E">
      <w:pPr>
        <w:ind w:left="360"/>
        <w:jc w:val="both"/>
        <w:rPr>
          <w:rFonts w:cs="Times New Roman"/>
          <w:b/>
          <w:snapToGrid w:val="0"/>
          <w:szCs w:val="24"/>
          <w:u w:val="single"/>
          <w:lang w:eastAsia="en-US"/>
        </w:rPr>
      </w:pPr>
    </w:p>
    <w:p w:rsidR="00857261" w:rsidRDefault="00311829" w:rsidP="000F710E">
      <w:pPr>
        <w:ind w:left="360"/>
        <w:jc w:val="both"/>
        <w:rPr>
          <w:rFonts w:cs="Times New Roman"/>
          <w:b/>
          <w:snapToGrid w:val="0"/>
          <w:szCs w:val="24"/>
          <w:u w:val="single"/>
          <w:lang w:eastAsia="en-US"/>
        </w:rPr>
      </w:pPr>
      <w:r>
        <w:rPr>
          <w:rFonts w:cs="Times New Roman"/>
          <w:b/>
          <w:snapToGrid w:val="0"/>
          <w:szCs w:val="24"/>
          <w:u w:val="single"/>
          <w:lang w:eastAsia="en-US"/>
        </w:rPr>
        <w:t>Annex 8</w:t>
      </w:r>
      <w:r w:rsidR="00A02D1C" w:rsidRPr="007E4542">
        <w:rPr>
          <w:rFonts w:cs="Times New Roman"/>
          <w:b/>
          <w:snapToGrid w:val="0"/>
          <w:szCs w:val="24"/>
          <w:u w:val="single"/>
          <w:lang w:eastAsia="en-US"/>
        </w:rPr>
        <w:t>: Questionnaire used (if any) and summary of results</w:t>
      </w:r>
      <w:r w:rsidR="00857261" w:rsidRPr="007E4542">
        <w:rPr>
          <w:rFonts w:cs="Times New Roman"/>
          <w:b/>
          <w:snapToGrid w:val="0"/>
          <w:szCs w:val="24"/>
          <w:u w:val="single"/>
          <w:lang w:eastAsia="en-US"/>
        </w:rPr>
        <w:t xml:space="preserve">  </w:t>
      </w:r>
      <w:r w:rsidR="00857261" w:rsidRPr="00E1266A">
        <w:rPr>
          <w:rFonts w:cs="Times New Roman"/>
          <w:b/>
          <w:snapToGrid w:val="0"/>
          <w:szCs w:val="24"/>
          <w:u w:val="single"/>
          <w:lang w:eastAsia="en-US"/>
        </w:rPr>
        <w:t xml:space="preserve"> </w:t>
      </w:r>
    </w:p>
    <w:p w:rsidR="00A02D1C" w:rsidRPr="00D2238B" w:rsidRDefault="00A02D1C" w:rsidP="000F710E">
      <w:pPr>
        <w:ind w:left="360"/>
        <w:jc w:val="both"/>
        <w:rPr>
          <w:rFonts w:cs="Times New Roman"/>
          <w:b/>
          <w:bCs/>
          <w:snapToGrid w:val="0"/>
          <w:szCs w:val="24"/>
          <w:u w:val="single"/>
          <w:lang w:eastAsia="en-US"/>
        </w:rPr>
      </w:pPr>
    </w:p>
    <w:p w:rsidR="00857261" w:rsidRPr="00D2238B" w:rsidRDefault="00857261" w:rsidP="000F710E">
      <w:pPr>
        <w:ind w:left="360"/>
        <w:jc w:val="both"/>
        <w:rPr>
          <w:rFonts w:cs="Times New Roman"/>
          <w:snapToGrid w:val="0"/>
          <w:szCs w:val="24"/>
          <w:lang w:eastAsia="en-US"/>
        </w:rPr>
      </w:pPr>
      <w:r w:rsidRPr="00D2238B">
        <w:rPr>
          <w:rFonts w:cs="Times New Roman"/>
          <w:snapToGrid w:val="0"/>
          <w:szCs w:val="24"/>
          <w:lang w:eastAsia="en-US"/>
        </w:rPr>
        <w:t xml:space="preserve">No specific questionnaire prepared but communication were focused on stakeholders views on the project, evaluation of past and future cooperation, communication and coordination between implementing agencies, management and steering committee, management arrangements, monitoring arrangements, achievements, risks etc. </w:t>
      </w:r>
    </w:p>
    <w:p w:rsidR="00857261" w:rsidRPr="00D2238B" w:rsidRDefault="00857261" w:rsidP="000F710E">
      <w:pPr>
        <w:ind w:left="360"/>
        <w:jc w:val="both"/>
        <w:rPr>
          <w:rFonts w:cs="Times New Roman"/>
          <w:snapToGrid w:val="0"/>
          <w:szCs w:val="24"/>
          <w:lang w:eastAsia="en-US"/>
        </w:rPr>
      </w:pPr>
    </w:p>
    <w:p w:rsidR="00857261" w:rsidRDefault="00857261" w:rsidP="000F710E">
      <w:pPr>
        <w:ind w:left="360"/>
        <w:jc w:val="both"/>
        <w:rPr>
          <w:rFonts w:cs="Times New Roman"/>
          <w:szCs w:val="24"/>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EC14D6" w:rsidRDefault="00EC14D6" w:rsidP="000F710E">
      <w:pPr>
        <w:ind w:left="360"/>
        <w:jc w:val="both"/>
        <w:rPr>
          <w:rFonts w:cs="Times New Roman"/>
          <w:b/>
          <w:snapToGrid w:val="0"/>
          <w:szCs w:val="24"/>
          <w:u w:val="single"/>
          <w:lang w:eastAsia="en-US"/>
        </w:rPr>
      </w:pPr>
    </w:p>
    <w:p w:rsidR="007E4542" w:rsidRDefault="007E4542" w:rsidP="000F710E">
      <w:pPr>
        <w:ind w:left="360"/>
        <w:jc w:val="both"/>
        <w:rPr>
          <w:rFonts w:cs="Times New Roman"/>
          <w:b/>
          <w:snapToGrid w:val="0"/>
          <w:szCs w:val="24"/>
          <w:u w:val="single"/>
          <w:lang w:eastAsia="en-US"/>
        </w:rPr>
      </w:pPr>
      <w:r>
        <w:rPr>
          <w:rFonts w:cs="Times New Roman"/>
          <w:b/>
          <w:snapToGrid w:val="0"/>
          <w:szCs w:val="24"/>
          <w:u w:val="single"/>
          <w:lang w:eastAsia="en-US"/>
        </w:rPr>
        <w:t xml:space="preserve">Annex </w:t>
      </w:r>
      <w:r w:rsidR="00311829">
        <w:rPr>
          <w:rFonts w:cs="Times New Roman"/>
          <w:b/>
          <w:snapToGrid w:val="0"/>
          <w:szCs w:val="24"/>
          <w:u w:val="single"/>
          <w:lang w:eastAsia="en-US"/>
        </w:rPr>
        <w:t>9</w:t>
      </w:r>
      <w:r>
        <w:rPr>
          <w:rFonts w:cs="Times New Roman"/>
          <w:b/>
          <w:snapToGrid w:val="0"/>
          <w:szCs w:val="24"/>
          <w:u w:val="single"/>
          <w:lang w:eastAsia="en-US"/>
        </w:rPr>
        <w:t>: List of persons interacted</w:t>
      </w:r>
    </w:p>
    <w:p w:rsidR="00857261" w:rsidRPr="00D2238B" w:rsidRDefault="00857261" w:rsidP="000F710E">
      <w:pPr>
        <w:jc w:val="both"/>
        <w:rPr>
          <w:rFonts w:cs="Times New Roman"/>
          <w:b/>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620"/>
        <w:gridCol w:w="3600"/>
      </w:tblGrid>
      <w:tr w:rsidR="00857261" w:rsidRPr="00D2238B" w:rsidTr="000F710E">
        <w:tc>
          <w:tcPr>
            <w:tcW w:w="4608" w:type="dxa"/>
          </w:tcPr>
          <w:p w:rsidR="00857261" w:rsidRPr="00D2238B" w:rsidRDefault="00857261" w:rsidP="000F710E">
            <w:pPr>
              <w:jc w:val="both"/>
              <w:rPr>
                <w:rFonts w:cs="Times New Roman"/>
                <w:b/>
                <w:bCs/>
                <w:szCs w:val="24"/>
              </w:rPr>
            </w:pPr>
            <w:r>
              <w:rPr>
                <w:rFonts w:cs="Times New Roman"/>
                <w:b/>
                <w:bCs/>
                <w:szCs w:val="24"/>
              </w:rPr>
              <w:t>Name/position</w:t>
            </w:r>
          </w:p>
        </w:tc>
        <w:tc>
          <w:tcPr>
            <w:tcW w:w="1620" w:type="dxa"/>
          </w:tcPr>
          <w:p w:rsidR="00857261" w:rsidRDefault="00857261" w:rsidP="000F710E">
            <w:pPr>
              <w:jc w:val="both"/>
              <w:rPr>
                <w:rFonts w:cs="Times New Roman"/>
                <w:b/>
                <w:bCs/>
                <w:szCs w:val="24"/>
              </w:rPr>
            </w:pPr>
            <w:r>
              <w:rPr>
                <w:rFonts w:cs="Times New Roman"/>
                <w:b/>
                <w:bCs/>
                <w:szCs w:val="24"/>
              </w:rPr>
              <w:t>Meeting date</w:t>
            </w:r>
          </w:p>
        </w:tc>
        <w:tc>
          <w:tcPr>
            <w:tcW w:w="3600" w:type="dxa"/>
          </w:tcPr>
          <w:p w:rsidR="00857261" w:rsidRPr="00D2238B" w:rsidRDefault="00857261" w:rsidP="000F710E">
            <w:pPr>
              <w:jc w:val="both"/>
              <w:rPr>
                <w:rFonts w:cs="Times New Roman"/>
                <w:b/>
                <w:bCs/>
                <w:szCs w:val="24"/>
              </w:rPr>
            </w:pPr>
            <w:r>
              <w:rPr>
                <w:rFonts w:cs="Times New Roman"/>
                <w:b/>
                <w:bCs/>
                <w:szCs w:val="24"/>
              </w:rPr>
              <w:t xml:space="preserve">Meeting venue </w:t>
            </w:r>
          </w:p>
        </w:tc>
      </w:tr>
      <w:tr w:rsidR="00857261" w:rsidRPr="00D2238B" w:rsidTr="000F710E">
        <w:tc>
          <w:tcPr>
            <w:tcW w:w="4608" w:type="dxa"/>
          </w:tcPr>
          <w:p w:rsidR="00857261" w:rsidRPr="00D2238B" w:rsidRDefault="00857261" w:rsidP="000F710E">
            <w:pPr>
              <w:jc w:val="both"/>
              <w:rPr>
                <w:rFonts w:cs="Times New Roman"/>
                <w:szCs w:val="24"/>
              </w:rPr>
            </w:pPr>
            <w:r w:rsidRPr="00D2238B">
              <w:rPr>
                <w:rFonts w:cs="Times New Roman"/>
                <w:snapToGrid w:val="0"/>
                <w:szCs w:val="24"/>
                <w:lang w:eastAsia="en-US"/>
              </w:rPr>
              <w:t>Ms. T. Filkova, Project Manager</w:t>
            </w:r>
          </w:p>
        </w:tc>
        <w:tc>
          <w:tcPr>
            <w:tcW w:w="1620" w:type="dxa"/>
          </w:tcPr>
          <w:p w:rsidR="00857261" w:rsidRPr="00D2238B" w:rsidRDefault="00857261" w:rsidP="000F710E">
            <w:pPr>
              <w:jc w:val="both"/>
              <w:rPr>
                <w:rFonts w:cs="Times New Roman"/>
                <w:szCs w:val="24"/>
              </w:rPr>
            </w:pPr>
            <w:r w:rsidRPr="00D2238B">
              <w:rPr>
                <w:rFonts w:cs="Times New Roman"/>
                <w:szCs w:val="24"/>
              </w:rPr>
              <w:t>20/02/2012</w:t>
            </w:r>
          </w:p>
        </w:tc>
        <w:tc>
          <w:tcPr>
            <w:tcW w:w="3600" w:type="dxa"/>
          </w:tcPr>
          <w:p w:rsidR="00857261" w:rsidRPr="00D2238B" w:rsidRDefault="00857261" w:rsidP="000F710E">
            <w:pPr>
              <w:jc w:val="both"/>
              <w:rPr>
                <w:rFonts w:cs="Times New Roman"/>
                <w:szCs w:val="24"/>
              </w:rPr>
            </w:pPr>
            <w:r w:rsidRPr="00D2238B">
              <w:rPr>
                <w:rStyle w:val="longtext1"/>
                <w:rFonts w:cs="Times New Roman"/>
                <w:color w:val="000000"/>
                <w:szCs w:val="24"/>
                <w:shd w:val="clear" w:color="auto" w:fill="FFFFFF"/>
              </w:rPr>
              <w:t xml:space="preserve">Office of the </w:t>
            </w:r>
            <w:r>
              <w:rPr>
                <w:rStyle w:val="longtext1"/>
                <w:rFonts w:cs="Times New Roman"/>
                <w:color w:val="000000"/>
                <w:szCs w:val="24"/>
                <w:shd w:val="clear" w:color="auto" w:fill="FFFFFF"/>
              </w:rPr>
              <w:t>UNDP</w:t>
            </w:r>
            <w:r w:rsidRPr="00D2238B">
              <w:rPr>
                <w:rStyle w:val="longtext1"/>
                <w:rFonts w:cs="Times New Roman"/>
                <w:color w:val="000000"/>
                <w:szCs w:val="24"/>
                <w:shd w:val="clear" w:color="auto" w:fill="FFFFFF"/>
              </w:rPr>
              <w:t xml:space="preserve"> Environment Programme</w:t>
            </w:r>
          </w:p>
        </w:tc>
      </w:tr>
      <w:tr w:rsidR="00857261" w:rsidRPr="00D2238B" w:rsidTr="000F710E">
        <w:tc>
          <w:tcPr>
            <w:tcW w:w="4608" w:type="dxa"/>
          </w:tcPr>
          <w:p w:rsidR="00857261" w:rsidRPr="00D2238B" w:rsidRDefault="00857261" w:rsidP="000F710E">
            <w:pPr>
              <w:rPr>
                <w:rFonts w:cs="Times New Roman"/>
                <w:snapToGrid w:val="0"/>
                <w:szCs w:val="24"/>
                <w:lang w:eastAsia="en-US"/>
              </w:rPr>
            </w:pPr>
            <w:r>
              <w:rPr>
                <w:rFonts w:cs="Times New Roman"/>
                <w:snapToGrid w:val="0"/>
                <w:szCs w:val="24"/>
                <w:lang w:eastAsia="en-US"/>
              </w:rPr>
              <w:t xml:space="preserve">Mr. </w:t>
            </w:r>
            <w:r w:rsidRPr="00D2238B">
              <w:rPr>
                <w:rFonts w:cs="Times New Roman"/>
                <w:snapToGrid w:val="0"/>
                <w:szCs w:val="24"/>
                <w:lang w:eastAsia="en-US"/>
              </w:rPr>
              <w:t>M. Ilyazov, Project Manager, GEF/UNDP project “Management and disposal of PCBs”</w:t>
            </w:r>
          </w:p>
        </w:tc>
        <w:tc>
          <w:tcPr>
            <w:tcW w:w="1620" w:type="dxa"/>
          </w:tcPr>
          <w:p w:rsidR="00857261" w:rsidRPr="00D2238B" w:rsidRDefault="00857261" w:rsidP="000F710E">
            <w:pPr>
              <w:rPr>
                <w:rFonts w:cs="Times New Roman"/>
                <w:szCs w:val="24"/>
              </w:rPr>
            </w:pPr>
            <w:r w:rsidRPr="00D2238B">
              <w:rPr>
                <w:rFonts w:cs="Times New Roman"/>
                <w:szCs w:val="24"/>
              </w:rPr>
              <w:t>20/02/2012</w:t>
            </w:r>
          </w:p>
        </w:tc>
        <w:tc>
          <w:tcPr>
            <w:tcW w:w="3600" w:type="dxa"/>
          </w:tcPr>
          <w:p w:rsidR="00857261" w:rsidRPr="00D2238B" w:rsidRDefault="00857261" w:rsidP="000F710E">
            <w:pPr>
              <w:rPr>
                <w:rStyle w:val="longtext1"/>
                <w:rFonts w:cs="Times New Roman"/>
                <w:color w:val="000000"/>
                <w:szCs w:val="24"/>
              </w:rPr>
            </w:pPr>
            <w:r w:rsidRPr="00D2238B">
              <w:rPr>
                <w:rStyle w:val="longtext1"/>
                <w:rFonts w:cs="Times New Roman"/>
                <w:color w:val="000000"/>
                <w:szCs w:val="24"/>
                <w:shd w:val="clear" w:color="auto" w:fill="FFFFFF"/>
              </w:rPr>
              <w:t xml:space="preserve">Office of the </w:t>
            </w:r>
            <w:r>
              <w:rPr>
                <w:rStyle w:val="longtext1"/>
                <w:rFonts w:cs="Times New Roman"/>
                <w:color w:val="000000"/>
                <w:szCs w:val="24"/>
                <w:shd w:val="clear" w:color="auto" w:fill="FFFFFF"/>
              </w:rPr>
              <w:t>UNDP</w:t>
            </w:r>
            <w:r w:rsidRPr="00D2238B">
              <w:rPr>
                <w:rStyle w:val="longtext1"/>
                <w:rFonts w:cs="Times New Roman"/>
                <w:color w:val="000000"/>
                <w:szCs w:val="24"/>
                <w:shd w:val="clear" w:color="auto" w:fill="FFFFFF"/>
              </w:rPr>
              <w:t xml:space="preserve"> Environment Programme</w:t>
            </w:r>
          </w:p>
        </w:tc>
      </w:tr>
      <w:tr w:rsidR="00857261" w:rsidRPr="00D2238B" w:rsidTr="000F710E">
        <w:tc>
          <w:tcPr>
            <w:tcW w:w="4608" w:type="dxa"/>
          </w:tcPr>
          <w:p w:rsidR="00857261" w:rsidRPr="00D2238B" w:rsidRDefault="00857261" w:rsidP="000F710E">
            <w:pPr>
              <w:rPr>
                <w:rFonts w:cs="Times New Roman"/>
                <w:snapToGrid w:val="0"/>
                <w:szCs w:val="24"/>
                <w:lang w:eastAsia="en-US"/>
              </w:rPr>
            </w:pPr>
            <w:r>
              <w:rPr>
                <w:rFonts w:cs="Times New Roman"/>
                <w:snapToGrid w:val="0"/>
                <w:szCs w:val="24"/>
                <w:lang w:eastAsia="en-US"/>
              </w:rPr>
              <w:t xml:space="preserve">Mr. </w:t>
            </w:r>
            <w:r w:rsidRPr="00D2238B">
              <w:rPr>
                <w:rFonts w:cs="Times New Roman"/>
                <w:snapToGrid w:val="0"/>
                <w:szCs w:val="24"/>
                <w:lang w:eastAsia="en-US"/>
              </w:rPr>
              <w:t xml:space="preserve">O. Elemanov, Project Manager, GEF/UNDP project “Capacity building for improved national financing of global environmental management in </w:t>
            </w:r>
            <w:smartTag w:uri="urn:schemas-microsoft-com:office:smarttags" w:element="place">
              <w:smartTag w:uri="urn:schemas-microsoft-com:office:smarttags" w:element="country-region">
                <w:r w:rsidRPr="00D2238B">
                  <w:rPr>
                    <w:rFonts w:cs="Times New Roman"/>
                    <w:snapToGrid w:val="0"/>
                    <w:szCs w:val="24"/>
                    <w:lang w:eastAsia="en-US"/>
                  </w:rPr>
                  <w:t>Kyrgyzstan</w:t>
                </w:r>
              </w:smartTag>
            </w:smartTag>
            <w:r w:rsidRPr="00D2238B">
              <w:rPr>
                <w:rFonts w:cs="Times New Roman"/>
                <w:snapToGrid w:val="0"/>
                <w:szCs w:val="24"/>
                <w:lang w:eastAsia="en-US"/>
              </w:rPr>
              <w:t>”</w:t>
            </w:r>
          </w:p>
        </w:tc>
        <w:tc>
          <w:tcPr>
            <w:tcW w:w="1620" w:type="dxa"/>
          </w:tcPr>
          <w:p w:rsidR="00857261" w:rsidRPr="00D2238B" w:rsidRDefault="00857261" w:rsidP="000F710E">
            <w:pPr>
              <w:rPr>
                <w:rFonts w:cs="Times New Roman"/>
                <w:szCs w:val="24"/>
              </w:rPr>
            </w:pPr>
            <w:r w:rsidRPr="00D2238B">
              <w:rPr>
                <w:rFonts w:cs="Times New Roman"/>
                <w:szCs w:val="24"/>
              </w:rPr>
              <w:t>20/02/2012</w:t>
            </w:r>
          </w:p>
        </w:tc>
        <w:tc>
          <w:tcPr>
            <w:tcW w:w="3600" w:type="dxa"/>
          </w:tcPr>
          <w:p w:rsidR="00857261" w:rsidRPr="00D2238B" w:rsidRDefault="00857261" w:rsidP="000F710E">
            <w:pPr>
              <w:rPr>
                <w:rStyle w:val="longtext1"/>
                <w:rFonts w:cs="Times New Roman"/>
                <w:color w:val="000000"/>
                <w:szCs w:val="24"/>
              </w:rPr>
            </w:pPr>
            <w:r w:rsidRPr="00D2238B">
              <w:rPr>
                <w:rStyle w:val="longtext1"/>
                <w:rFonts w:cs="Times New Roman"/>
                <w:color w:val="000000"/>
                <w:szCs w:val="24"/>
                <w:shd w:val="clear" w:color="auto" w:fill="FFFFFF"/>
              </w:rPr>
              <w:t xml:space="preserve">Office of the </w:t>
            </w:r>
            <w:r>
              <w:rPr>
                <w:rStyle w:val="longtext1"/>
                <w:rFonts w:cs="Times New Roman"/>
                <w:color w:val="000000"/>
                <w:szCs w:val="24"/>
                <w:shd w:val="clear" w:color="auto" w:fill="FFFFFF"/>
              </w:rPr>
              <w:t>UNDP</w:t>
            </w:r>
            <w:r w:rsidRPr="00D2238B">
              <w:rPr>
                <w:rStyle w:val="longtext1"/>
                <w:rFonts w:cs="Times New Roman"/>
                <w:color w:val="000000"/>
                <w:szCs w:val="24"/>
                <w:shd w:val="clear" w:color="auto" w:fill="FFFFFF"/>
              </w:rPr>
              <w:t xml:space="preserve"> Environment Programme</w:t>
            </w:r>
          </w:p>
        </w:tc>
      </w:tr>
      <w:tr w:rsidR="00857261" w:rsidRPr="00D2238B" w:rsidTr="000F710E">
        <w:tc>
          <w:tcPr>
            <w:tcW w:w="4608" w:type="dxa"/>
          </w:tcPr>
          <w:p w:rsidR="00857261" w:rsidRPr="00D2238B" w:rsidRDefault="00857261" w:rsidP="000F710E">
            <w:pPr>
              <w:rPr>
                <w:rFonts w:cs="Times New Roman"/>
                <w:szCs w:val="24"/>
              </w:rPr>
            </w:pPr>
            <w:r w:rsidRPr="00D2238B">
              <w:rPr>
                <w:rFonts w:cs="Times New Roman"/>
                <w:snapToGrid w:val="0"/>
                <w:szCs w:val="24"/>
                <w:lang w:eastAsia="en-US"/>
              </w:rPr>
              <w:t>Mr. A. Chyngojoev, the State Secretary, the State Agency Environment Protection and Forestry</w:t>
            </w:r>
          </w:p>
        </w:tc>
        <w:tc>
          <w:tcPr>
            <w:tcW w:w="1620" w:type="dxa"/>
          </w:tcPr>
          <w:p w:rsidR="00857261" w:rsidRPr="00D2238B" w:rsidRDefault="00857261" w:rsidP="000F710E">
            <w:pPr>
              <w:rPr>
                <w:rFonts w:cs="Times New Roman"/>
                <w:szCs w:val="24"/>
              </w:rPr>
            </w:pPr>
            <w:r w:rsidRPr="00D2238B">
              <w:rPr>
                <w:rFonts w:cs="Times New Roman"/>
                <w:szCs w:val="24"/>
              </w:rPr>
              <w:t>24/02/2012</w:t>
            </w:r>
          </w:p>
        </w:tc>
        <w:tc>
          <w:tcPr>
            <w:tcW w:w="3600" w:type="dxa"/>
          </w:tcPr>
          <w:p w:rsidR="00857261" w:rsidRPr="00D2238B" w:rsidRDefault="00857261" w:rsidP="000F710E">
            <w:pPr>
              <w:rPr>
                <w:rFonts w:cs="Times New Roman"/>
                <w:szCs w:val="24"/>
              </w:rPr>
            </w:pPr>
            <w:r w:rsidRPr="00D2238B">
              <w:rPr>
                <w:rStyle w:val="longtext1"/>
                <w:rFonts w:cs="Times New Roman"/>
                <w:color w:val="000000"/>
                <w:szCs w:val="24"/>
              </w:rPr>
              <w:t>The State Agency on Environmental Protection and Forestry</w:t>
            </w:r>
          </w:p>
        </w:tc>
      </w:tr>
      <w:tr w:rsidR="00857261" w:rsidRPr="00D2238B" w:rsidTr="000F710E">
        <w:tc>
          <w:tcPr>
            <w:tcW w:w="4608" w:type="dxa"/>
          </w:tcPr>
          <w:p w:rsidR="00857261" w:rsidRPr="00D2238B" w:rsidRDefault="00857261" w:rsidP="000F710E">
            <w:pPr>
              <w:rPr>
                <w:rFonts w:cs="Times New Roman"/>
                <w:szCs w:val="24"/>
              </w:rPr>
            </w:pPr>
            <w:r w:rsidRPr="00D2238B">
              <w:rPr>
                <w:rFonts w:cs="Times New Roman"/>
                <w:snapToGrid w:val="0"/>
                <w:szCs w:val="24"/>
                <w:lang w:eastAsia="en-US"/>
              </w:rPr>
              <w:t>Ms. I.Jakypova, NGO “ EKOIS”</w:t>
            </w:r>
          </w:p>
        </w:tc>
        <w:tc>
          <w:tcPr>
            <w:tcW w:w="1620" w:type="dxa"/>
          </w:tcPr>
          <w:p w:rsidR="00857261" w:rsidRPr="00D2238B" w:rsidRDefault="00857261" w:rsidP="000F710E">
            <w:pPr>
              <w:rPr>
                <w:rFonts w:cs="Times New Roman"/>
                <w:szCs w:val="24"/>
              </w:rPr>
            </w:pPr>
            <w:r w:rsidRPr="00D2238B">
              <w:rPr>
                <w:rFonts w:cs="Times New Roman"/>
                <w:szCs w:val="24"/>
              </w:rPr>
              <w:t>27/02/2012</w:t>
            </w:r>
          </w:p>
        </w:tc>
        <w:tc>
          <w:tcPr>
            <w:tcW w:w="3600" w:type="dxa"/>
          </w:tcPr>
          <w:p w:rsidR="00857261" w:rsidRPr="00D2238B" w:rsidRDefault="00857261" w:rsidP="000F710E">
            <w:pPr>
              <w:rPr>
                <w:rFonts w:cs="Times New Roman"/>
                <w:szCs w:val="24"/>
              </w:rPr>
            </w:pPr>
            <w:r w:rsidRPr="00D2238B">
              <w:rPr>
                <w:rFonts w:cs="Times New Roman"/>
                <w:szCs w:val="24"/>
              </w:rPr>
              <w:t xml:space="preserve">Office of NGO “EKOIS” </w:t>
            </w:r>
          </w:p>
        </w:tc>
      </w:tr>
      <w:tr w:rsidR="00857261" w:rsidRPr="00D2238B" w:rsidTr="000F710E">
        <w:tc>
          <w:tcPr>
            <w:tcW w:w="4608" w:type="dxa"/>
          </w:tcPr>
          <w:p w:rsidR="00857261" w:rsidRPr="00D2238B" w:rsidRDefault="00857261" w:rsidP="000F710E">
            <w:pPr>
              <w:rPr>
                <w:rFonts w:cs="Times New Roman"/>
                <w:snapToGrid w:val="0"/>
                <w:szCs w:val="24"/>
                <w:lang w:eastAsia="en-US"/>
              </w:rPr>
            </w:pPr>
            <w:r w:rsidRPr="00D2238B">
              <w:rPr>
                <w:rFonts w:cs="Times New Roman"/>
                <w:snapToGrid w:val="0"/>
                <w:szCs w:val="24"/>
                <w:lang w:eastAsia="en-US"/>
              </w:rPr>
              <w:t>Ms. N. Vashneva, the Ministry of Health</w:t>
            </w:r>
          </w:p>
        </w:tc>
        <w:tc>
          <w:tcPr>
            <w:tcW w:w="1620" w:type="dxa"/>
          </w:tcPr>
          <w:p w:rsidR="00857261" w:rsidRPr="00D2238B" w:rsidRDefault="00857261" w:rsidP="000F710E">
            <w:pPr>
              <w:rPr>
                <w:rFonts w:cs="Times New Roman"/>
                <w:szCs w:val="24"/>
              </w:rPr>
            </w:pPr>
            <w:r w:rsidRPr="00D2238B">
              <w:rPr>
                <w:rFonts w:cs="Times New Roman"/>
                <w:szCs w:val="24"/>
              </w:rPr>
              <w:t>27/02/2012</w:t>
            </w:r>
          </w:p>
        </w:tc>
        <w:tc>
          <w:tcPr>
            <w:tcW w:w="3600" w:type="dxa"/>
          </w:tcPr>
          <w:p w:rsidR="00857261" w:rsidRPr="00D2238B" w:rsidRDefault="00857261" w:rsidP="000F710E">
            <w:pPr>
              <w:rPr>
                <w:rFonts w:cs="Times New Roman"/>
                <w:szCs w:val="24"/>
              </w:rPr>
            </w:pPr>
            <w:r w:rsidRPr="00D2238B">
              <w:rPr>
                <w:rStyle w:val="longtext1"/>
                <w:rFonts w:cs="Times New Roman"/>
                <w:color w:val="000000"/>
                <w:szCs w:val="24"/>
                <w:shd w:val="clear" w:color="auto" w:fill="FFFFFF"/>
              </w:rPr>
              <w:t xml:space="preserve">Office of the </w:t>
            </w:r>
            <w:r>
              <w:rPr>
                <w:rStyle w:val="longtext1"/>
                <w:rFonts w:cs="Times New Roman"/>
                <w:color w:val="000000"/>
                <w:szCs w:val="24"/>
                <w:shd w:val="clear" w:color="auto" w:fill="FFFFFF"/>
              </w:rPr>
              <w:t>UNDP</w:t>
            </w:r>
            <w:r w:rsidRPr="00D2238B">
              <w:rPr>
                <w:rStyle w:val="longtext1"/>
                <w:rFonts w:cs="Times New Roman"/>
                <w:color w:val="000000"/>
                <w:szCs w:val="24"/>
                <w:shd w:val="clear" w:color="auto" w:fill="FFFFFF"/>
              </w:rPr>
              <w:t xml:space="preserve"> Environment Programme</w:t>
            </w:r>
          </w:p>
        </w:tc>
      </w:tr>
      <w:tr w:rsidR="00857261" w:rsidRPr="00D2238B" w:rsidTr="000F710E">
        <w:tc>
          <w:tcPr>
            <w:tcW w:w="4608" w:type="dxa"/>
          </w:tcPr>
          <w:p w:rsidR="00857261" w:rsidRPr="00D2238B" w:rsidRDefault="00857261" w:rsidP="000F710E">
            <w:pPr>
              <w:rPr>
                <w:rFonts w:cs="Times New Roman"/>
                <w:b/>
                <w:bCs/>
                <w:snapToGrid w:val="0"/>
                <w:szCs w:val="24"/>
                <w:lang w:eastAsia="en-US"/>
              </w:rPr>
            </w:pPr>
            <w:r w:rsidRPr="00D2238B">
              <w:rPr>
                <w:rFonts w:cs="Times New Roman"/>
                <w:snapToGrid w:val="0"/>
                <w:szCs w:val="24"/>
                <w:lang w:eastAsia="en-US"/>
              </w:rPr>
              <w:t>Mr. O. Pechenyuk, NGO “Independent Ecological Expertise”</w:t>
            </w:r>
          </w:p>
        </w:tc>
        <w:tc>
          <w:tcPr>
            <w:tcW w:w="1620" w:type="dxa"/>
          </w:tcPr>
          <w:p w:rsidR="00857261" w:rsidRPr="00D2238B" w:rsidRDefault="00857261" w:rsidP="000F710E">
            <w:pPr>
              <w:rPr>
                <w:rFonts w:cs="Times New Roman"/>
                <w:szCs w:val="24"/>
              </w:rPr>
            </w:pPr>
            <w:r w:rsidRPr="00D2238B">
              <w:rPr>
                <w:rFonts w:cs="Times New Roman"/>
                <w:szCs w:val="24"/>
              </w:rPr>
              <w:t>27/02/2012</w:t>
            </w:r>
          </w:p>
        </w:tc>
        <w:tc>
          <w:tcPr>
            <w:tcW w:w="3600" w:type="dxa"/>
          </w:tcPr>
          <w:p w:rsidR="00857261" w:rsidRPr="00D2238B" w:rsidRDefault="00857261" w:rsidP="000F710E">
            <w:pPr>
              <w:rPr>
                <w:rFonts w:cs="Times New Roman"/>
                <w:szCs w:val="24"/>
              </w:rPr>
            </w:pPr>
            <w:r w:rsidRPr="00D2238B">
              <w:rPr>
                <w:rStyle w:val="longtext1"/>
                <w:rFonts w:cs="Times New Roman"/>
                <w:color w:val="000000"/>
                <w:szCs w:val="24"/>
                <w:shd w:val="clear" w:color="auto" w:fill="FFFFFF"/>
              </w:rPr>
              <w:t xml:space="preserve">Office of </w:t>
            </w:r>
            <w:r w:rsidRPr="00D2238B">
              <w:rPr>
                <w:rFonts w:cs="Times New Roman"/>
                <w:snapToGrid w:val="0"/>
                <w:szCs w:val="24"/>
                <w:lang w:eastAsia="en-US"/>
              </w:rPr>
              <w:t>Independent Environmental Expertise NGO</w:t>
            </w:r>
          </w:p>
        </w:tc>
      </w:tr>
      <w:tr w:rsidR="00857261" w:rsidRPr="00D2238B" w:rsidTr="000F710E">
        <w:tc>
          <w:tcPr>
            <w:tcW w:w="4608" w:type="dxa"/>
          </w:tcPr>
          <w:p w:rsidR="00857261" w:rsidRPr="00D2238B" w:rsidRDefault="00857261" w:rsidP="000F710E">
            <w:pPr>
              <w:rPr>
                <w:rFonts w:cs="Times New Roman"/>
                <w:szCs w:val="24"/>
              </w:rPr>
            </w:pPr>
            <w:r w:rsidRPr="00D2238B">
              <w:rPr>
                <w:rFonts w:cs="Times New Roman"/>
                <w:snapToGrid w:val="0"/>
                <w:szCs w:val="24"/>
                <w:lang w:eastAsia="en-US"/>
              </w:rPr>
              <w:t xml:space="preserve">Mr. V.Pak, Deputy Director, Department of Chemicalization and Plant Protection, the Ministry of Agriculture </w:t>
            </w:r>
          </w:p>
        </w:tc>
        <w:tc>
          <w:tcPr>
            <w:tcW w:w="1620" w:type="dxa"/>
          </w:tcPr>
          <w:p w:rsidR="00857261" w:rsidRPr="00D2238B" w:rsidRDefault="00857261" w:rsidP="000F710E">
            <w:pPr>
              <w:rPr>
                <w:rFonts w:cs="Times New Roman"/>
                <w:szCs w:val="24"/>
              </w:rPr>
            </w:pPr>
            <w:r w:rsidRPr="00D2238B">
              <w:rPr>
                <w:rFonts w:cs="Times New Roman"/>
                <w:szCs w:val="24"/>
              </w:rPr>
              <w:t>29/02/2012</w:t>
            </w:r>
          </w:p>
        </w:tc>
        <w:tc>
          <w:tcPr>
            <w:tcW w:w="3600" w:type="dxa"/>
          </w:tcPr>
          <w:p w:rsidR="00857261" w:rsidRPr="00D2238B" w:rsidRDefault="00857261" w:rsidP="000F710E">
            <w:pPr>
              <w:rPr>
                <w:rFonts w:cs="Times New Roman"/>
                <w:szCs w:val="24"/>
              </w:rPr>
            </w:pPr>
            <w:r w:rsidRPr="00D2238B">
              <w:rPr>
                <w:rStyle w:val="longtext1"/>
                <w:rFonts w:cs="Times New Roman"/>
                <w:color w:val="000000"/>
                <w:szCs w:val="24"/>
                <w:shd w:val="clear" w:color="auto" w:fill="FFFFFF"/>
              </w:rPr>
              <w:t xml:space="preserve">Office of the </w:t>
            </w:r>
            <w:r>
              <w:rPr>
                <w:rStyle w:val="longtext1"/>
                <w:rFonts w:cs="Times New Roman"/>
                <w:color w:val="000000"/>
                <w:szCs w:val="24"/>
                <w:shd w:val="clear" w:color="auto" w:fill="FFFFFF"/>
              </w:rPr>
              <w:t>UNDP</w:t>
            </w:r>
            <w:r w:rsidRPr="00D2238B">
              <w:rPr>
                <w:rStyle w:val="longtext1"/>
                <w:rFonts w:cs="Times New Roman"/>
                <w:color w:val="000000"/>
                <w:szCs w:val="24"/>
                <w:shd w:val="clear" w:color="auto" w:fill="FFFFFF"/>
              </w:rPr>
              <w:t xml:space="preserve"> Environment Programme </w:t>
            </w:r>
          </w:p>
        </w:tc>
      </w:tr>
      <w:tr w:rsidR="00857261" w:rsidRPr="00D2238B" w:rsidTr="000F710E">
        <w:tc>
          <w:tcPr>
            <w:tcW w:w="4608" w:type="dxa"/>
            <w:tcBorders>
              <w:top w:val="single" w:sz="4" w:space="0" w:color="auto"/>
              <w:left w:val="single" w:sz="4" w:space="0" w:color="auto"/>
              <w:bottom w:val="single" w:sz="4" w:space="0" w:color="auto"/>
              <w:right w:val="single" w:sz="4" w:space="0" w:color="auto"/>
            </w:tcBorders>
          </w:tcPr>
          <w:p w:rsidR="00857261" w:rsidRPr="00D2238B" w:rsidRDefault="00857261" w:rsidP="000F710E">
            <w:pPr>
              <w:rPr>
                <w:rFonts w:cs="Times New Roman"/>
                <w:snapToGrid w:val="0"/>
                <w:szCs w:val="24"/>
                <w:lang w:eastAsia="en-US"/>
              </w:rPr>
            </w:pPr>
            <w:r w:rsidRPr="00D2238B">
              <w:rPr>
                <w:rFonts w:cs="Times New Roman"/>
                <w:snapToGrid w:val="0"/>
                <w:szCs w:val="24"/>
                <w:lang w:eastAsia="en-US"/>
              </w:rPr>
              <w:t>Mr. K.</w:t>
            </w:r>
            <w:r>
              <w:rPr>
                <w:rFonts w:cs="Times New Roman"/>
                <w:snapToGrid w:val="0"/>
                <w:szCs w:val="24"/>
                <w:lang w:eastAsia="en-US"/>
              </w:rPr>
              <w:t xml:space="preserve"> </w:t>
            </w:r>
            <w:r w:rsidRPr="00D2238B">
              <w:rPr>
                <w:rFonts w:cs="Times New Roman"/>
                <w:snapToGrid w:val="0"/>
                <w:szCs w:val="24"/>
                <w:lang w:eastAsia="en-US"/>
              </w:rPr>
              <w:t xml:space="preserve">Kylychev, Programme Associate, Environment and Disaster Risk Management, UNDP </w:t>
            </w:r>
            <w:smartTag w:uri="urn:schemas-microsoft-com:office:smarttags" w:element="place">
              <w:smartTag w:uri="urn:schemas-microsoft-com:office:smarttags" w:element="country-region">
                <w:r w:rsidRPr="00D2238B">
                  <w:rPr>
                    <w:rFonts w:cs="Times New Roman"/>
                    <w:snapToGrid w:val="0"/>
                    <w:szCs w:val="24"/>
                    <w:lang w:eastAsia="en-US"/>
                  </w:rPr>
                  <w:t>Kyrgyzstan</w:t>
                </w:r>
              </w:smartTag>
            </w:smartTag>
            <w:r w:rsidRPr="00D2238B">
              <w:rPr>
                <w:rFonts w:cs="Times New Roman"/>
                <w:snapToGrid w:val="0"/>
                <w:szCs w:val="24"/>
                <w:lang w:eastAsia="en-US"/>
              </w:rPr>
              <w:t xml:space="preserve"> </w:t>
            </w:r>
          </w:p>
        </w:tc>
        <w:tc>
          <w:tcPr>
            <w:tcW w:w="1620" w:type="dxa"/>
            <w:tcBorders>
              <w:top w:val="single" w:sz="4" w:space="0" w:color="auto"/>
              <w:left w:val="single" w:sz="4" w:space="0" w:color="auto"/>
              <w:bottom w:val="single" w:sz="4" w:space="0" w:color="auto"/>
              <w:right w:val="single" w:sz="4" w:space="0" w:color="auto"/>
            </w:tcBorders>
          </w:tcPr>
          <w:p w:rsidR="00857261" w:rsidRPr="00D2238B" w:rsidRDefault="00857261" w:rsidP="000F710E">
            <w:pPr>
              <w:rPr>
                <w:rFonts w:cs="Times New Roman"/>
                <w:szCs w:val="24"/>
              </w:rPr>
            </w:pPr>
            <w:r w:rsidRPr="00D2238B">
              <w:rPr>
                <w:rFonts w:cs="Times New Roman"/>
                <w:szCs w:val="24"/>
              </w:rPr>
              <w:t>9/03/2012</w:t>
            </w:r>
          </w:p>
        </w:tc>
        <w:tc>
          <w:tcPr>
            <w:tcW w:w="3600" w:type="dxa"/>
            <w:tcBorders>
              <w:top w:val="single" w:sz="4" w:space="0" w:color="auto"/>
              <w:left w:val="single" w:sz="4" w:space="0" w:color="auto"/>
              <w:bottom w:val="single" w:sz="4" w:space="0" w:color="auto"/>
              <w:right w:val="single" w:sz="4" w:space="0" w:color="auto"/>
            </w:tcBorders>
          </w:tcPr>
          <w:p w:rsidR="00857261" w:rsidRPr="00D2238B" w:rsidRDefault="00857261" w:rsidP="000F710E">
            <w:pPr>
              <w:rPr>
                <w:rFonts w:cs="Times New Roman"/>
                <w:color w:val="000000"/>
                <w:szCs w:val="24"/>
                <w:shd w:val="clear" w:color="auto" w:fill="FFFFFF"/>
              </w:rPr>
            </w:pPr>
            <w:r w:rsidRPr="00D2238B">
              <w:rPr>
                <w:rStyle w:val="longtext1"/>
                <w:rFonts w:cs="Times New Roman"/>
                <w:color w:val="000000"/>
                <w:szCs w:val="24"/>
                <w:shd w:val="clear" w:color="auto" w:fill="FFFFFF"/>
              </w:rPr>
              <w:t xml:space="preserve">Country Office of UNDP in </w:t>
            </w:r>
            <w:smartTag w:uri="urn:schemas-microsoft-com:office:smarttags" w:element="place">
              <w:smartTag w:uri="urn:schemas-microsoft-com:office:smarttags" w:element="country-region">
                <w:r w:rsidRPr="00D2238B">
                  <w:rPr>
                    <w:rStyle w:val="longtext1"/>
                    <w:rFonts w:cs="Times New Roman"/>
                    <w:color w:val="000000"/>
                    <w:szCs w:val="24"/>
                    <w:shd w:val="clear" w:color="auto" w:fill="FFFFFF"/>
                  </w:rPr>
                  <w:t>Kyrgyzstan</w:t>
                </w:r>
              </w:smartTag>
            </w:smartTag>
          </w:p>
        </w:tc>
      </w:tr>
    </w:tbl>
    <w:p w:rsidR="00857261" w:rsidRPr="00D2238B" w:rsidRDefault="00857261" w:rsidP="000F710E">
      <w:pPr>
        <w:jc w:val="both"/>
        <w:rPr>
          <w:rFonts w:cs="Times New Roman"/>
          <w:szCs w:val="24"/>
        </w:rPr>
      </w:pPr>
    </w:p>
    <w:p w:rsidR="00857261" w:rsidRPr="00D2238B" w:rsidRDefault="00857261" w:rsidP="000F710E">
      <w:pPr>
        <w:jc w:val="both"/>
        <w:rPr>
          <w:rFonts w:cs="Times New Roman"/>
          <w:b/>
          <w:bCs/>
          <w:snapToGrid w:val="0"/>
          <w:szCs w:val="24"/>
          <w:lang w:eastAsia="en-US"/>
        </w:rPr>
      </w:pPr>
      <w:r w:rsidRPr="00D2238B">
        <w:rPr>
          <w:rFonts w:cs="Times New Roman"/>
          <w:snapToGrid w:val="0"/>
          <w:szCs w:val="24"/>
          <w:lang w:eastAsia="en-US"/>
        </w:rPr>
        <w:t xml:space="preserve"> </w:t>
      </w:r>
    </w:p>
    <w:p w:rsidR="00857261" w:rsidRPr="00D2238B" w:rsidRDefault="00857261" w:rsidP="000F710E">
      <w:pPr>
        <w:ind w:left="360"/>
        <w:jc w:val="both"/>
        <w:rPr>
          <w:rFonts w:cs="Times New Roman"/>
          <w:b/>
          <w:bCs/>
          <w:snapToGrid w:val="0"/>
          <w:szCs w:val="24"/>
          <w:lang w:eastAsia="en-US"/>
        </w:rPr>
      </w:pPr>
    </w:p>
    <w:p w:rsidR="00857261" w:rsidRPr="00D2238B" w:rsidRDefault="00857261" w:rsidP="000F710E">
      <w:pPr>
        <w:ind w:left="360" w:hanging="360"/>
        <w:jc w:val="both"/>
        <w:rPr>
          <w:rFonts w:cs="Times New Roman"/>
          <w:b/>
          <w:bCs/>
          <w:snapToGrid w:val="0"/>
          <w:szCs w:val="24"/>
          <w:u w:val="single"/>
          <w:lang w:eastAsia="en-US"/>
        </w:rPr>
      </w:pPr>
    </w:p>
    <w:p w:rsidR="00857261" w:rsidRPr="00D2238B" w:rsidRDefault="00857261" w:rsidP="000F710E">
      <w:pPr>
        <w:ind w:left="360" w:hanging="360"/>
        <w:jc w:val="both"/>
        <w:rPr>
          <w:rFonts w:cs="Times New Roman"/>
          <w:b/>
          <w:bCs/>
          <w:snapToGrid w:val="0"/>
          <w:szCs w:val="24"/>
          <w:u w:val="single"/>
          <w:lang w:eastAsia="en-US"/>
        </w:rPr>
      </w:pPr>
    </w:p>
    <w:p w:rsidR="00857261" w:rsidRPr="00D2238B" w:rsidRDefault="00857261" w:rsidP="000F710E">
      <w:pPr>
        <w:ind w:left="360"/>
        <w:jc w:val="both"/>
        <w:rPr>
          <w:rFonts w:cs="Times New Roman"/>
          <w:b/>
          <w:bCs/>
          <w:snapToGrid w:val="0"/>
          <w:szCs w:val="24"/>
          <w:lang w:eastAsia="en-US"/>
        </w:rPr>
      </w:pPr>
    </w:p>
    <w:p w:rsidR="00857261" w:rsidRPr="00D2238B" w:rsidRDefault="00857261" w:rsidP="000F710E">
      <w:pPr>
        <w:autoSpaceDE w:val="0"/>
        <w:autoSpaceDN w:val="0"/>
        <w:adjustRightInd w:val="0"/>
        <w:jc w:val="both"/>
        <w:rPr>
          <w:rFonts w:cs="Times New Roman"/>
          <w:bCs/>
          <w:szCs w:val="24"/>
        </w:rPr>
      </w:pPr>
    </w:p>
    <w:p w:rsidR="00857261" w:rsidRPr="00D2238B" w:rsidRDefault="00857261" w:rsidP="000F710E">
      <w:pPr>
        <w:ind w:left="360"/>
        <w:jc w:val="both"/>
        <w:rPr>
          <w:rFonts w:cs="Times New Roman"/>
          <w:snapToGrid w:val="0"/>
          <w:szCs w:val="24"/>
          <w:lang w:eastAsia="en-US"/>
        </w:rPr>
      </w:pPr>
    </w:p>
    <w:p w:rsidR="00857261" w:rsidRPr="00D2238B" w:rsidRDefault="00857261" w:rsidP="000F710E">
      <w:pPr>
        <w:ind w:left="360"/>
        <w:jc w:val="both"/>
        <w:rPr>
          <w:rFonts w:cs="Times New Roman"/>
          <w:szCs w:val="24"/>
        </w:rPr>
      </w:pPr>
    </w:p>
    <w:p w:rsidR="00857261" w:rsidRDefault="00857261" w:rsidP="000F710E">
      <w:pPr>
        <w:jc w:val="both"/>
      </w:pPr>
    </w:p>
    <w:sectPr w:rsidR="00857261" w:rsidSect="008D75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2F6" w:rsidRDefault="00A602F6">
      <w:r>
        <w:separator/>
      </w:r>
    </w:p>
  </w:endnote>
  <w:endnote w:type="continuationSeparator" w:id="0">
    <w:p w:rsidR="00A602F6" w:rsidRDefault="00A60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AC C Swiss">
    <w:altName w:val="Courier New"/>
    <w:charset w:val="00"/>
    <w:family w:val="swiss"/>
    <w:pitch w:val="variable"/>
    <w:sig w:usb0="00000083" w:usb1="00000000" w:usb2="00000000" w:usb3="00000000" w:csb0="00000009"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E4" w:rsidRDefault="00AF3F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FE4" w:rsidRDefault="00AF3F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E4" w:rsidRPr="00955A7C" w:rsidRDefault="00AF3FE4" w:rsidP="00222696">
    <w:pPr>
      <w:pStyle w:val="Footer"/>
      <w:jc w:val="right"/>
      <w:rPr>
        <w:sz w:val="24"/>
        <w:szCs w:val="24"/>
      </w:rPr>
    </w:pPr>
    <w:r w:rsidRPr="00955A7C">
      <w:rPr>
        <w:rStyle w:val="PageNumber"/>
        <w:sz w:val="24"/>
        <w:szCs w:val="24"/>
      </w:rPr>
      <w:fldChar w:fldCharType="begin"/>
    </w:r>
    <w:r w:rsidRPr="00955A7C">
      <w:rPr>
        <w:rStyle w:val="PageNumber"/>
        <w:sz w:val="24"/>
        <w:szCs w:val="24"/>
      </w:rPr>
      <w:instrText xml:space="preserve"> PAGE </w:instrText>
    </w:r>
    <w:r w:rsidRPr="00955A7C">
      <w:rPr>
        <w:rStyle w:val="PageNumber"/>
        <w:sz w:val="24"/>
        <w:szCs w:val="24"/>
      </w:rPr>
      <w:fldChar w:fldCharType="separate"/>
    </w:r>
    <w:r w:rsidR="00A92C01">
      <w:rPr>
        <w:rStyle w:val="PageNumber"/>
        <w:noProof/>
        <w:sz w:val="24"/>
        <w:szCs w:val="24"/>
      </w:rPr>
      <w:t>3</w:t>
    </w:r>
    <w:r w:rsidRPr="00955A7C">
      <w:rPr>
        <w:rStyle w:val="PageNumbe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E4" w:rsidRDefault="00AF3FE4" w:rsidP="00CE45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3FE4" w:rsidRDefault="00AF3FE4" w:rsidP="00CE45D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E4" w:rsidRPr="00E05A16" w:rsidRDefault="00AF3FE4" w:rsidP="00CE45D7">
    <w:pPr>
      <w:pStyle w:val="Footer"/>
      <w:framePr w:h="477" w:hRule="exact" w:wrap="around" w:vAnchor="text" w:hAnchor="margin" w:xAlign="right" w:y="214"/>
      <w:rPr>
        <w:rStyle w:val="PageNumber"/>
      </w:rPr>
    </w:pPr>
    <w:r w:rsidRPr="00E05A16">
      <w:rPr>
        <w:rStyle w:val="PageNumber"/>
      </w:rPr>
      <w:fldChar w:fldCharType="begin"/>
    </w:r>
    <w:r w:rsidRPr="00E05A16">
      <w:rPr>
        <w:rStyle w:val="PageNumber"/>
      </w:rPr>
      <w:instrText xml:space="preserve">PAGE  </w:instrText>
    </w:r>
    <w:r w:rsidRPr="00E05A16">
      <w:rPr>
        <w:rStyle w:val="PageNumber"/>
      </w:rPr>
      <w:fldChar w:fldCharType="separate"/>
    </w:r>
    <w:r w:rsidR="000F710E">
      <w:rPr>
        <w:rStyle w:val="PageNumber"/>
        <w:noProof/>
      </w:rPr>
      <w:t>53</w:t>
    </w:r>
    <w:r w:rsidRPr="00E05A16">
      <w:rPr>
        <w:rStyle w:val="PageNumber"/>
      </w:rPr>
      <w:fldChar w:fldCharType="end"/>
    </w:r>
  </w:p>
  <w:p w:rsidR="00AF3FE4" w:rsidRDefault="00AF3FE4" w:rsidP="00CE45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2F6" w:rsidRDefault="00A602F6">
      <w:r>
        <w:separator/>
      </w:r>
    </w:p>
  </w:footnote>
  <w:footnote w:type="continuationSeparator" w:id="0">
    <w:p w:rsidR="00A602F6" w:rsidRDefault="00A602F6">
      <w:r>
        <w:continuationSeparator/>
      </w:r>
    </w:p>
  </w:footnote>
  <w:footnote w:id="1">
    <w:p w:rsidR="00AF3FE4" w:rsidRPr="00DD719F" w:rsidRDefault="00AF3FE4" w:rsidP="00352609">
      <w:pPr>
        <w:autoSpaceDE w:val="0"/>
        <w:autoSpaceDN w:val="0"/>
        <w:adjustRightInd w:val="0"/>
      </w:pPr>
      <w:r>
        <w:rPr>
          <w:rStyle w:val="FootnoteReference"/>
        </w:rPr>
        <w:footnoteRef/>
      </w:r>
      <w:r w:rsidRPr="00DD719F">
        <w:t xml:space="preserve"> </w:t>
      </w:r>
      <w:r w:rsidRPr="00DD719F">
        <w:rPr>
          <w:rFonts w:ascii="TimesNewRomanPSMT" w:hAnsi="TimesNewRomanPSMT" w:cs="TimesNewRomanPSMT"/>
          <w:sz w:val="17"/>
          <w:szCs w:val="17"/>
        </w:rPr>
        <w:t>Countries typically go through certain steps to advance their national sound management of chemicals regime. These steps are described</w:t>
      </w:r>
      <w:r>
        <w:rPr>
          <w:rFonts w:ascii="TimesNewRomanPSMT" w:hAnsi="TimesNewRomanPSMT" w:cs="TimesNewRomanPSMT"/>
          <w:sz w:val="17"/>
          <w:szCs w:val="17"/>
        </w:rPr>
        <w:t xml:space="preserve"> </w:t>
      </w:r>
      <w:r w:rsidRPr="00DD719F">
        <w:rPr>
          <w:rFonts w:ascii="TimesNewRomanPSMT" w:hAnsi="TimesNewRomanPSMT" w:cs="TimesNewRomanPSMT"/>
          <w:sz w:val="17"/>
          <w:szCs w:val="17"/>
        </w:rPr>
        <w:t>by UNDP as (a) Development of Initial Chemicals Profiles/Inventories (i.e. what chemicals, where, how much, produced, used etc.); (b)</w:t>
      </w:r>
      <w:r>
        <w:rPr>
          <w:rFonts w:ascii="TimesNewRomanPSMT" w:hAnsi="TimesNewRomanPSMT" w:cs="TimesNewRomanPSMT"/>
          <w:sz w:val="17"/>
          <w:szCs w:val="17"/>
        </w:rPr>
        <w:t xml:space="preserve"> </w:t>
      </w:r>
      <w:r w:rsidRPr="00DD719F">
        <w:rPr>
          <w:rFonts w:ascii="TimesNewRomanPSMT" w:hAnsi="TimesNewRomanPSMT" w:cs="TimesNewRomanPSMT"/>
          <w:sz w:val="17"/>
          <w:szCs w:val="17"/>
        </w:rPr>
        <w:t>Accumulation of basic data on areas of high/risk/exposure for the environment and human health within the country (e.g. serious chemical</w:t>
      </w:r>
      <w:r>
        <w:rPr>
          <w:rFonts w:ascii="TimesNewRomanPSMT" w:hAnsi="TimesNewRomanPSMT" w:cs="TimesNewRomanPSMT"/>
          <w:sz w:val="17"/>
          <w:szCs w:val="17"/>
        </w:rPr>
        <w:t xml:space="preserve"> </w:t>
      </w:r>
      <w:r w:rsidRPr="00DD719F">
        <w:rPr>
          <w:rFonts w:ascii="TimesNewRomanPSMT" w:hAnsi="TimesNewRomanPSMT" w:cs="TimesNewRomanPSMT"/>
          <w:sz w:val="17"/>
          <w:szCs w:val="17"/>
        </w:rPr>
        <w:t>contamination of a major fishery, contaminated sites impacting food production, stockpiles destroying ground water, etc.); (c) Quantification</w:t>
      </w:r>
      <w:r>
        <w:rPr>
          <w:rFonts w:ascii="TimesNewRomanPSMT" w:hAnsi="TimesNewRomanPSMT" w:cs="TimesNewRomanPSMT"/>
          <w:sz w:val="17"/>
          <w:szCs w:val="17"/>
        </w:rPr>
        <w:t xml:space="preserve"> </w:t>
      </w:r>
      <w:r w:rsidRPr="00DD719F">
        <w:rPr>
          <w:rFonts w:ascii="TimesNewRomanPSMT" w:hAnsi="TimesNewRomanPSMT" w:cs="TimesNewRomanPSMT"/>
          <w:sz w:val="17"/>
          <w:szCs w:val="17"/>
        </w:rPr>
        <w:t>of the links between major chemical problem areas and human health and environmental quality (i.e. analyzing and explaining the</w:t>
      </w:r>
      <w:r>
        <w:rPr>
          <w:rFonts w:ascii="TimesNewRomanPSMT" w:hAnsi="TimesNewRomanPSMT" w:cs="TimesNewRomanPSMT"/>
          <w:sz w:val="17"/>
          <w:szCs w:val="17"/>
        </w:rPr>
        <w:t xml:space="preserve"> </w:t>
      </w:r>
      <w:r w:rsidRPr="00DD719F">
        <w:rPr>
          <w:rFonts w:ascii="TimesNewRomanPSMT" w:hAnsi="TimesNewRomanPSMT" w:cs="TimesNewRomanPSMT"/>
          <w:sz w:val="17"/>
          <w:szCs w:val="17"/>
        </w:rPr>
        <w:t>linkages in understandable language for policy decision makers); (d) Developing or filling-out an integrated chemicals management program</w:t>
      </w:r>
      <w:r>
        <w:rPr>
          <w:rFonts w:ascii="TimesNewRomanPSMT" w:hAnsi="TimesNewRomanPSMT" w:cs="TimesNewRomanPSMT"/>
          <w:sz w:val="17"/>
          <w:szCs w:val="17"/>
        </w:rPr>
        <w:t xml:space="preserve"> </w:t>
      </w:r>
      <w:r w:rsidRPr="00DD719F">
        <w:rPr>
          <w:rFonts w:ascii="TimesNewRomanPSMT" w:hAnsi="TimesNewRomanPSMT" w:cs="TimesNewRomanPSMT"/>
          <w:sz w:val="17"/>
          <w:szCs w:val="17"/>
        </w:rPr>
        <w:t>(i.e. understanding what is needed to enhance SMC related governance capacity relative to the countries chemicals profiles so that</w:t>
      </w:r>
      <w:r>
        <w:rPr>
          <w:rFonts w:ascii="TimesNewRomanPSMT" w:hAnsi="TimesNewRomanPSMT" w:cs="TimesNewRomanPSMT"/>
          <w:sz w:val="17"/>
          <w:szCs w:val="17"/>
        </w:rPr>
        <w:t xml:space="preserve"> </w:t>
      </w:r>
      <w:r w:rsidRPr="00DD719F">
        <w:rPr>
          <w:rFonts w:ascii="TimesNewRomanPSMT" w:hAnsi="TimesNewRomanPSMT" w:cs="TimesNewRomanPSMT"/>
          <w:sz w:val="17"/>
          <w:szCs w:val="17"/>
        </w:rPr>
        <w:t>current problems can be addressed and future problems prevented); (e) Quantification/estimation of the costs of inaction/benefits of action</w:t>
      </w:r>
      <w:r>
        <w:rPr>
          <w:rFonts w:ascii="TimesNewRomanPSMT" w:hAnsi="TimesNewRomanPSMT" w:cs="TimesNewRomanPSMT"/>
          <w:sz w:val="17"/>
          <w:szCs w:val="17"/>
        </w:rPr>
        <w:t xml:space="preserve"> </w:t>
      </w:r>
      <w:r w:rsidRPr="00DD719F">
        <w:rPr>
          <w:rFonts w:ascii="TimesNewRomanPSMT" w:hAnsi="TimesNewRomanPSMT" w:cs="TimesNewRomanPSMT"/>
          <w:sz w:val="17"/>
          <w:szCs w:val="17"/>
        </w:rPr>
        <w:t>in major chemical risk areas from (c) above (i.e. the economic analysis that can be compelling for national planning and finance ministries;</w:t>
      </w:r>
      <w:r>
        <w:rPr>
          <w:rFonts w:ascii="TimesNewRomanPSMT" w:hAnsi="TimesNewRomanPSMT" w:cs="TimesNewRomanPSMT"/>
          <w:sz w:val="17"/>
          <w:szCs w:val="17"/>
        </w:rPr>
        <w:t xml:space="preserve"> </w:t>
      </w:r>
      <w:r w:rsidRPr="00DD719F">
        <w:rPr>
          <w:rFonts w:ascii="TimesNewRomanPSMT" w:hAnsi="TimesNewRomanPSMT" w:cs="TimesNewRomanPSMT"/>
          <w:sz w:val="17"/>
          <w:szCs w:val="17"/>
        </w:rPr>
        <w:t xml:space="preserve">speaking the development planner's language); and </w:t>
      </w:r>
      <w:r w:rsidRPr="00DD719F">
        <w:rPr>
          <w:rFonts w:ascii="Arial" w:hAnsi="Arial" w:cs="Arial"/>
          <w:sz w:val="17"/>
          <w:szCs w:val="17"/>
        </w:rPr>
        <w:t xml:space="preserve">(f) </w:t>
      </w:r>
      <w:r w:rsidRPr="00DD719F">
        <w:rPr>
          <w:rFonts w:ascii="TimesNewRomanPSMT" w:hAnsi="TimesNewRomanPSMT" w:cs="TimesNewRomanPSMT"/>
          <w:sz w:val="17"/>
          <w:szCs w:val="17"/>
        </w:rPr>
        <w:t>Mainstreaming in development planning to foster national budget commitments</w:t>
      </w:r>
      <w:r>
        <w:rPr>
          <w:rFonts w:ascii="TimesNewRomanPSMT" w:hAnsi="TimesNewRomanPSMT" w:cs="TimesNewRomanPSMT"/>
          <w:sz w:val="17"/>
          <w:szCs w:val="17"/>
        </w:rPr>
        <w:t xml:space="preserve"> </w:t>
      </w:r>
      <w:r w:rsidRPr="00DD719F">
        <w:rPr>
          <w:rFonts w:ascii="TimesNewRomanPSMT" w:hAnsi="TimesNewRomanPSMT" w:cs="TimesNewRomanPSMT"/>
          <w:sz w:val="17"/>
          <w:szCs w:val="17"/>
        </w:rPr>
        <w:t>in partnership with donor assistance to address the most serious problems/potential benefits at the nexus between sound management</w:t>
      </w:r>
      <w:r>
        <w:rPr>
          <w:rFonts w:ascii="TimesNewRomanPSMT" w:hAnsi="TimesNewRomanPSMT" w:cs="TimesNewRomanPSMT"/>
          <w:sz w:val="17"/>
          <w:szCs w:val="17"/>
        </w:rPr>
        <w:t xml:space="preserve"> </w:t>
      </w:r>
      <w:r w:rsidRPr="00DD719F">
        <w:rPr>
          <w:rFonts w:ascii="TimesNewRomanPSMT" w:hAnsi="TimesNewRomanPSMT" w:cs="TimesNewRomanPSMT"/>
          <w:sz w:val="17"/>
          <w:szCs w:val="17"/>
        </w:rPr>
        <w:t>of chemicals and sustainable forms of development.</w:t>
      </w:r>
    </w:p>
  </w:footnote>
  <w:footnote w:id="2">
    <w:p w:rsidR="00AF3FE4" w:rsidRPr="0035045E" w:rsidRDefault="00AF3FE4" w:rsidP="006D6BF1">
      <w:pPr>
        <w:pStyle w:val="FootnoteText"/>
      </w:pPr>
      <w:r w:rsidRPr="0035045E">
        <w:rPr>
          <w:rStyle w:val="FootnoteReference"/>
        </w:rPr>
        <w:footnoteRef/>
      </w:r>
      <w:r w:rsidRPr="0035045E">
        <w:t xml:space="preserve"> The ICCM invited representatives of the participating organizations of the Inter-Organization Programme on the Sound Management of Chemicals (IOMC) and the United Nations Development Programme to form a Trust Fund Implementation Committee. This Committee is responsible for appraising and approving projects to be financed by the QSP trust fund and meets twice a year.</w:t>
      </w:r>
    </w:p>
  </w:footnote>
  <w:footnote w:id="3">
    <w:p w:rsidR="00AF3FE4" w:rsidRPr="0035045E" w:rsidRDefault="00AF3FE4" w:rsidP="006D6BF1">
      <w:pPr>
        <w:pStyle w:val="FootnoteText"/>
      </w:pPr>
      <w:r w:rsidRPr="0035045E">
        <w:rPr>
          <w:rStyle w:val="FootnoteReference"/>
        </w:rPr>
        <w:footnoteRef/>
      </w:r>
      <w:r w:rsidRPr="0035045E">
        <w:t xml:space="preserve"> The QSP Executive Board consists of two government representatives of each of the United Nations regions and all the bilateral and multilateral donors and other contributors to the QSP. The Board meets once a year to review progress and provides operational guidance on the implementation of the programme.</w:t>
      </w:r>
    </w:p>
  </w:footnote>
  <w:footnote w:id="4">
    <w:p w:rsidR="00AF3FE4" w:rsidRPr="0035045E" w:rsidRDefault="00AF3FE4" w:rsidP="006D6BF1">
      <w:pPr>
        <w:pStyle w:val="FootnoteText"/>
      </w:pPr>
      <w:r w:rsidRPr="0035045E">
        <w:rPr>
          <w:rStyle w:val="FootnoteReference"/>
        </w:rPr>
        <w:footnoteRef/>
      </w:r>
      <w:r w:rsidRPr="0035045E">
        <w:t xml:space="preserve"> The project implementing agency may however be contacted to obtain documents, lists of relevant contacts, reports or general information on the project. </w:t>
      </w:r>
    </w:p>
  </w:footnote>
  <w:footnote w:id="5">
    <w:p w:rsidR="00AF3FE4" w:rsidRPr="0035045E" w:rsidRDefault="00AF3FE4" w:rsidP="006D6BF1">
      <w:pPr>
        <w:pStyle w:val="FootnoteText"/>
      </w:pPr>
      <w:r w:rsidRPr="0035045E">
        <w:rPr>
          <w:rStyle w:val="FootnoteReference"/>
        </w:rPr>
        <w:footnoteRef/>
      </w:r>
      <w:r w:rsidRPr="0035045E">
        <w:t xml:space="preserve"> For projects of less than 12 months, only one final report is required.</w:t>
      </w:r>
    </w:p>
  </w:footnote>
  <w:footnote w:id="6">
    <w:p w:rsidR="00AF3FE4" w:rsidRPr="0035045E" w:rsidRDefault="00AF3FE4" w:rsidP="006D6BF1">
      <w:pPr>
        <w:pStyle w:val="FootnoteText"/>
      </w:pPr>
      <w:r w:rsidRPr="0035045E">
        <w:rPr>
          <w:rStyle w:val="FootnoteReference"/>
        </w:rPr>
        <w:footnoteRef/>
      </w:r>
      <w:r w:rsidRPr="0035045E">
        <w:t xml:space="preserve"> In particular, involvement in the implementation of projects for the development of the Stockholm Convention National Implementation Plans, a national Chemicals Profile and those implemented through the Multilateral Fund for the Implementation of the Montreal Protocol and the Global Environment Facility would be very relevant. </w:t>
      </w:r>
    </w:p>
  </w:footnote>
  <w:footnote w:id="7">
    <w:p w:rsidR="00AF3FE4" w:rsidRDefault="00AF3FE4" w:rsidP="006D6BF1">
      <w:pPr>
        <w:pStyle w:val="FootnoteText"/>
      </w:pPr>
      <w:r>
        <w:rPr>
          <w:rStyle w:val="FootnoteReference"/>
        </w:rPr>
        <w:footnoteRef/>
      </w:r>
      <w:r>
        <w:t xml:space="preserve"> </w:t>
      </w:r>
      <w:r w:rsidRPr="0035045E">
        <w:t>For projects of less than 12 months, only one final report is required.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915"/>
    <w:multiLevelType w:val="hybridMultilevel"/>
    <w:tmpl w:val="DBEEF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56443"/>
    <w:multiLevelType w:val="multilevel"/>
    <w:tmpl w:val="745EDC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F1057B"/>
    <w:multiLevelType w:val="hybridMultilevel"/>
    <w:tmpl w:val="E5BAD61C"/>
    <w:lvl w:ilvl="0" w:tplc="04090001">
      <w:start w:val="1"/>
      <w:numFmt w:val="bullet"/>
      <w:lvlText w:val=""/>
      <w:lvlJc w:val="left"/>
      <w:pPr>
        <w:tabs>
          <w:tab w:val="num" w:pos="720"/>
        </w:tabs>
        <w:ind w:left="720" w:hanging="360"/>
      </w:pPr>
      <w:rPr>
        <w:rFonts w:ascii="Symbol" w:hAnsi="Symbol" w:hint="default"/>
      </w:rPr>
    </w:lvl>
    <w:lvl w:ilvl="1" w:tplc="9AF63C4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EB707D"/>
    <w:multiLevelType w:val="hybridMultilevel"/>
    <w:tmpl w:val="8A5A154A"/>
    <w:lvl w:ilvl="0" w:tplc="802CA660">
      <w:numFmt w:val="bullet"/>
      <w:lvlText w:val=""/>
      <w:lvlJc w:val="left"/>
      <w:pPr>
        <w:tabs>
          <w:tab w:val="num" w:pos="720"/>
        </w:tabs>
        <w:ind w:left="720" w:hanging="360"/>
      </w:pPr>
      <w:rPr>
        <w:rFonts w:ascii="Symbol" w:eastAsia="Times New Roman" w:hAnsi="Symbol" w:cs="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ED4C65"/>
    <w:multiLevelType w:val="hybridMultilevel"/>
    <w:tmpl w:val="5254BE90"/>
    <w:lvl w:ilvl="0" w:tplc="BD448322">
      <w:start w:val="1"/>
      <w:numFmt w:val="low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05803AF1"/>
    <w:multiLevelType w:val="hybridMultilevel"/>
    <w:tmpl w:val="F410B4F4"/>
    <w:lvl w:ilvl="0" w:tplc="3D3A5368">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B03262"/>
    <w:multiLevelType w:val="hybridMultilevel"/>
    <w:tmpl w:val="289EA7E4"/>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2811FE"/>
    <w:multiLevelType w:val="multilevel"/>
    <w:tmpl w:val="745EDC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FF964A0"/>
    <w:multiLevelType w:val="hybridMultilevel"/>
    <w:tmpl w:val="50A2C5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883928"/>
    <w:multiLevelType w:val="hybridMultilevel"/>
    <w:tmpl w:val="0B38BECC"/>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A2298A"/>
    <w:multiLevelType w:val="hybridMultilevel"/>
    <w:tmpl w:val="B9082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884207"/>
    <w:multiLevelType w:val="hybridMultilevel"/>
    <w:tmpl w:val="AF9EDAD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510EF5"/>
    <w:multiLevelType w:val="hybridMultilevel"/>
    <w:tmpl w:val="03924A00"/>
    <w:lvl w:ilvl="0" w:tplc="953A724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97486A"/>
    <w:multiLevelType w:val="hybridMultilevel"/>
    <w:tmpl w:val="B686DB7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39A139C"/>
    <w:multiLevelType w:val="hybridMultilevel"/>
    <w:tmpl w:val="C792D09A"/>
    <w:lvl w:ilvl="0" w:tplc="04190019">
      <w:start w:val="1"/>
      <w:numFmt w:val="lowerLetter"/>
      <w:lvlText w:val="%1."/>
      <w:lvlJc w:val="left"/>
      <w:pPr>
        <w:tabs>
          <w:tab w:val="num" w:pos="720"/>
        </w:tabs>
        <w:ind w:left="720" w:hanging="360"/>
      </w:pPr>
      <w:rPr>
        <w:rFonts w:hint="default"/>
      </w:rPr>
    </w:lvl>
    <w:lvl w:ilvl="1" w:tplc="5A9EBBB0">
      <w:start w:val="3"/>
      <w:numFmt w:val="bullet"/>
      <w:lvlText w:val="-"/>
      <w:lvlJc w:val="left"/>
      <w:pPr>
        <w:tabs>
          <w:tab w:val="num" w:pos="1440"/>
        </w:tabs>
        <w:ind w:left="1440" w:hanging="360"/>
      </w:pPr>
      <w:rPr>
        <w:rFonts w:ascii="Verdana" w:eastAsia="MS Mincho" w:hAnsi="Verdana"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43E1A67"/>
    <w:multiLevelType w:val="hybridMultilevel"/>
    <w:tmpl w:val="D7E28802"/>
    <w:lvl w:ilvl="0" w:tplc="7D84CB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546713"/>
    <w:multiLevelType w:val="hybridMultilevel"/>
    <w:tmpl w:val="F65A9AC8"/>
    <w:lvl w:ilvl="0" w:tplc="62FE16AC">
      <w:start w:val="1"/>
      <w:numFmt w:val="upperRoman"/>
      <w:lvlText w:val="%1."/>
      <w:lvlJc w:val="left"/>
      <w:pPr>
        <w:tabs>
          <w:tab w:val="num" w:pos="720"/>
        </w:tabs>
        <w:ind w:left="720" w:hanging="720"/>
      </w:pPr>
      <w:rPr>
        <w:rFonts w:hint="default"/>
      </w:rPr>
    </w:lvl>
    <w:lvl w:ilvl="1" w:tplc="E0FA63C6">
      <w:start w:val="1"/>
      <w:numFmt w:val="bullet"/>
      <w:lvlText w:val="o"/>
      <w:lvlJc w:val="left"/>
      <w:pPr>
        <w:tabs>
          <w:tab w:val="num" w:pos="1080"/>
        </w:tabs>
        <w:ind w:left="1080" w:hanging="360"/>
      </w:pPr>
      <w:rPr>
        <w:rFonts w:ascii="Courier New" w:hAnsi="Courier New"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5450373"/>
    <w:multiLevelType w:val="hybridMultilevel"/>
    <w:tmpl w:val="3C58798E"/>
    <w:lvl w:ilvl="0" w:tplc="31F02412">
      <w:start w:val="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B6019E"/>
    <w:multiLevelType w:val="hybridMultilevel"/>
    <w:tmpl w:val="646E52A6"/>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5F49BE"/>
    <w:multiLevelType w:val="hybridMultilevel"/>
    <w:tmpl w:val="615456E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9333D9F"/>
    <w:multiLevelType w:val="hybridMultilevel"/>
    <w:tmpl w:val="7FF2C92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D1F3E4E"/>
    <w:multiLevelType w:val="hybridMultilevel"/>
    <w:tmpl w:val="063EBDEE"/>
    <w:lvl w:ilvl="0" w:tplc="802CA660">
      <w:numFmt w:val="bullet"/>
      <w:lvlText w:val=""/>
      <w:lvlJc w:val="left"/>
      <w:pPr>
        <w:tabs>
          <w:tab w:val="num" w:pos="720"/>
        </w:tabs>
        <w:ind w:left="720" w:hanging="360"/>
      </w:pPr>
      <w:rPr>
        <w:rFonts w:ascii="Symbol" w:eastAsia="Times New Roman" w:hAnsi="Symbol" w:cs="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A62005"/>
    <w:multiLevelType w:val="hybridMultilevel"/>
    <w:tmpl w:val="3250ADA8"/>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3B90FDA"/>
    <w:multiLevelType w:val="hybridMultilevel"/>
    <w:tmpl w:val="86DAE992"/>
    <w:lvl w:ilvl="0" w:tplc="04190001">
      <w:start w:val="1"/>
      <w:numFmt w:val="bullet"/>
      <w:lvlText w:val=""/>
      <w:lvlJc w:val="left"/>
      <w:pPr>
        <w:tabs>
          <w:tab w:val="num" w:pos="768"/>
        </w:tabs>
        <w:ind w:left="768" w:hanging="360"/>
      </w:pPr>
      <w:rPr>
        <w:rFonts w:ascii="Symbol" w:hAnsi="Symbol" w:hint="default"/>
      </w:rPr>
    </w:lvl>
    <w:lvl w:ilvl="1" w:tplc="04090003">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25">
    <w:nsid w:val="343B0A31"/>
    <w:multiLevelType w:val="hybridMultilevel"/>
    <w:tmpl w:val="45E00062"/>
    <w:lvl w:ilvl="0" w:tplc="04090001">
      <w:start w:val="1"/>
      <w:numFmt w:val="bullet"/>
      <w:lvlText w:val=""/>
      <w:lvlJc w:val="left"/>
      <w:pPr>
        <w:tabs>
          <w:tab w:val="num" w:pos="630"/>
        </w:tabs>
        <w:ind w:left="630" w:hanging="360"/>
      </w:pPr>
      <w:rPr>
        <w:rFonts w:ascii="Symbol" w:hAnsi="Symbol" w:hint="default"/>
      </w:rPr>
    </w:lvl>
    <w:lvl w:ilvl="1" w:tplc="C27807E2">
      <w:start w:val="1"/>
      <w:numFmt w:val="bullet"/>
      <w:lvlText w:val=""/>
      <w:lvlJc w:val="left"/>
      <w:pPr>
        <w:tabs>
          <w:tab w:val="num" w:pos="720"/>
        </w:tabs>
        <w:ind w:left="720" w:hanging="360"/>
      </w:pPr>
      <w:rPr>
        <w:rFonts w:ascii="Symbol" w:hAnsi="Symbol" w:hint="default"/>
        <w:color w:val="auto"/>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26">
    <w:nsid w:val="36FD5165"/>
    <w:multiLevelType w:val="hybridMultilevel"/>
    <w:tmpl w:val="129E8E84"/>
    <w:lvl w:ilvl="0" w:tplc="04190019">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8486A70"/>
    <w:multiLevelType w:val="hybridMultilevel"/>
    <w:tmpl w:val="EC4E334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A01734C"/>
    <w:multiLevelType w:val="hybridMultilevel"/>
    <w:tmpl w:val="991C39F6"/>
    <w:lvl w:ilvl="0" w:tplc="DEFC1874">
      <w:start w:val="1"/>
      <w:numFmt w:val="decimal"/>
      <w:lvlText w:val="%1."/>
      <w:lvlJc w:val="left"/>
      <w:pPr>
        <w:tabs>
          <w:tab w:val="num" w:pos="720"/>
        </w:tabs>
        <w:ind w:left="720" w:hanging="360"/>
      </w:pPr>
      <w:rPr>
        <w:rFonts w:hint="default"/>
      </w:rPr>
    </w:lvl>
    <w:lvl w:ilvl="1" w:tplc="5FB894C6">
      <w:numFmt w:val="none"/>
      <w:lvlText w:val=""/>
      <w:lvlJc w:val="left"/>
      <w:pPr>
        <w:tabs>
          <w:tab w:val="num" w:pos="360"/>
        </w:tabs>
      </w:pPr>
    </w:lvl>
    <w:lvl w:ilvl="2" w:tplc="F4E0B71A">
      <w:numFmt w:val="none"/>
      <w:lvlText w:val=""/>
      <w:lvlJc w:val="left"/>
      <w:pPr>
        <w:tabs>
          <w:tab w:val="num" w:pos="360"/>
        </w:tabs>
      </w:pPr>
    </w:lvl>
    <w:lvl w:ilvl="3" w:tplc="F00EF92C">
      <w:numFmt w:val="none"/>
      <w:lvlText w:val=""/>
      <w:lvlJc w:val="left"/>
      <w:pPr>
        <w:tabs>
          <w:tab w:val="num" w:pos="360"/>
        </w:tabs>
      </w:pPr>
    </w:lvl>
    <w:lvl w:ilvl="4" w:tplc="C0ECB12E">
      <w:numFmt w:val="none"/>
      <w:lvlText w:val=""/>
      <w:lvlJc w:val="left"/>
      <w:pPr>
        <w:tabs>
          <w:tab w:val="num" w:pos="360"/>
        </w:tabs>
      </w:pPr>
    </w:lvl>
    <w:lvl w:ilvl="5" w:tplc="AD5E8D48">
      <w:numFmt w:val="none"/>
      <w:lvlText w:val=""/>
      <w:lvlJc w:val="left"/>
      <w:pPr>
        <w:tabs>
          <w:tab w:val="num" w:pos="360"/>
        </w:tabs>
      </w:pPr>
    </w:lvl>
    <w:lvl w:ilvl="6" w:tplc="7B54CA16">
      <w:numFmt w:val="none"/>
      <w:lvlText w:val=""/>
      <w:lvlJc w:val="left"/>
      <w:pPr>
        <w:tabs>
          <w:tab w:val="num" w:pos="360"/>
        </w:tabs>
      </w:pPr>
    </w:lvl>
    <w:lvl w:ilvl="7" w:tplc="2F4AAE90">
      <w:numFmt w:val="none"/>
      <w:lvlText w:val=""/>
      <w:lvlJc w:val="left"/>
      <w:pPr>
        <w:tabs>
          <w:tab w:val="num" w:pos="360"/>
        </w:tabs>
      </w:pPr>
    </w:lvl>
    <w:lvl w:ilvl="8" w:tplc="3B1E6F48">
      <w:numFmt w:val="none"/>
      <w:lvlText w:val=""/>
      <w:lvlJc w:val="left"/>
      <w:pPr>
        <w:tabs>
          <w:tab w:val="num" w:pos="360"/>
        </w:tabs>
      </w:pPr>
    </w:lvl>
  </w:abstractNum>
  <w:abstractNum w:abstractNumId="29">
    <w:nsid w:val="401B023F"/>
    <w:multiLevelType w:val="hybridMultilevel"/>
    <w:tmpl w:val="B8923E18"/>
    <w:lvl w:ilvl="0" w:tplc="69FEB014">
      <w:start w:val="1"/>
      <w:numFmt w:val="bullet"/>
      <w:lvlText w:val=""/>
      <w:lvlJc w:val="left"/>
      <w:pPr>
        <w:tabs>
          <w:tab w:val="num" w:pos="720"/>
        </w:tabs>
        <w:ind w:left="720" w:hanging="360"/>
      </w:pPr>
      <w:rPr>
        <w:rFonts w:ascii="Symbol" w:hAnsi="Symbol" w:hint="default"/>
        <w:sz w:val="20"/>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40802DFE"/>
    <w:multiLevelType w:val="hybridMultilevel"/>
    <w:tmpl w:val="8B46700C"/>
    <w:lvl w:ilvl="0" w:tplc="D88AE2B2">
      <w:numFmt w:val="bullet"/>
      <w:lvlText w:val="-"/>
      <w:lvlJc w:val="left"/>
      <w:pPr>
        <w:tabs>
          <w:tab w:val="num" w:pos="720"/>
        </w:tabs>
        <w:ind w:left="720" w:hanging="360"/>
      </w:pPr>
      <w:rPr>
        <w:rFonts w:ascii="Times New Roman" w:eastAsia="Calibr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186035E"/>
    <w:multiLevelType w:val="hybridMultilevel"/>
    <w:tmpl w:val="98F69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2336277"/>
    <w:multiLevelType w:val="hybridMultilevel"/>
    <w:tmpl w:val="59349556"/>
    <w:lvl w:ilvl="0" w:tplc="34167A26">
      <w:start w:val="1"/>
      <w:numFmt w:val="lowerRoman"/>
      <w:lvlText w:val="(%1)"/>
      <w:lvlJc w:val="left"/>
      <w:pPr>
        <w:tabs>
          <w:tab w:val="num" w:pos="576"/>
        </w:tabs>
        <w:ind w:left="576" w:hanging="576"/>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429931CA"/>
    <w:multiLevelType w:val="hybridMultilevel"/>
    <w:tmpl w:val="882EF61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430566A1"/>
    <w:multiLevelType w:val="hybridMultilevel"/>
    <w:tmpl w:val="4AD2C1B0"/>
    <w:lvl w:ilvl="0" w:tplc="04190019">
      <w:start w:val="1"/>
      <w:numFmt w:val="lowerLetter"/>
      <w:lvlText w:val="%1."/>
      <w:lvlJc w:val="left"/>
      <w:pPr>
        <w:tabs>
          <w:tab w:val="num" w:pos="720"/>
        </w:tabs>
        <w:ind w:left="720" w:hanging="360"/>
      </w:pPr>
      <w:rPr>
        <w:rFonts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4274380"/>
    <w:multiLevelType w:val="hybridMultilevel"/>
    <w:tmpl w:val="AADE9EC0"/>
    <w:lvl w:ilvl="0" w:tplc="FFFFFFFF">
      <w:numFmt w:val="bullet"/>
      <w:lvlText w:val="-"/>
      <w:lvlJc w:val="left"/>
      <w:pPr>
        <w:tabs>
          <w:tab w:val="num" w:pos="1050"/>
        </w:tabs>
        <w:ind w:left="1050" w:hanging="360"/>
      </w:pPr>
      <w:rPr>
        <w:rFonts w:ascii="MAC C Swiss" w:eastAsia="Times New Roman" w:hAnsi="MAC C Swiss" w:hint="default"/>
      </w:rPr>
    </w:lvl>
    <w:lvl w:ilvl="1" w:tplc="08090003" w:tentative="1">
      <w:start w:val="1"/>
      <w:numFmt w:val="bullet"/>
      <w:lvlText w:val="o"/>
      <w:lvlJc w:val="left"/>
      <w:pPr>
        <w:tabs>
          <w:tab w:val="num" w:pos="1710"/>
        </w:tabs>
        <w:ind w:left="1710" w:hanging="360"/>
      </w:pPr>
      <w:rPr>
        <w:rFonts w:ascii="Courier New" w:hAnsi="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37">
    <w:nsid w:val="44D27EAE"/>
    <w:multiLevelType w:val="hybridMultilevel"/>
    <w:tmpl w:val="7584B030"/>
    <w:lvl w:ilvl="0" w:tplc="8606258A">
      <w:start w:val="1"/>
      <w:numFmt w:val="bullet"/>
      <w:lvlText w:val=""/>
      <w:lvlJc w:val="left"/>
      <w:pPr>
        <w:tabs>
          <w:tab w:val="num" w:pos="720"/>
        </w:tabs>
        <w:ind w:left="720" w:hanging="360"/>
      </w:pPr>
      <w:rPr>
        <w:rFonts w:ascii="Symbol" w:hAnsi="Symbol"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C2614D8"/>
    <w:multiLevelType w:val="hybridMultilevel"/>
    <w:tmpl w:val="D2942C44"/>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F3C63ED"/>
    <w:multiLevelType w:val="multilevel"/>
    <w:tmpl w:val="ED4E55F4"/>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nsid w:val="50FD4137"/>
    <w:multiLevelType w:val="hybridMultilevel"/>
    <w:tmpl w:val="35F8E62E"/>
    <w:lvl w:ilvl="0" w:tplc="8606258A">
      <w:start w:val="1"/>
      <w:numFmt w:val="bullet"/>
      <w:lvlText w:val=""/>
      <w:lvlJc w:val="left"/>
      <w:pPr>
        <w:tabs>
          <w:tab w:val="num" w:pos="720"/>
        </w:tabs>
        <w:ind w:left="720" w:hanging="360"/>
      </w:pPr>
      <w:rPr>
        <w:rFonts w:ascii="Symbol" w:hAnsi="Symbol"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1F97403"/>
    <w:multiLevelType w:val="hybridMultilevel"/>
    <w:tmpl w:val="15802CD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A1A502C"/>
    <w:multiLevelType w:val="hybridMultilevel"/>
    <w:tmpl w:val="012C4E28"/>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B61662D"/>
    <w:multiLevelType w:val="hybridMultilevel"/>
    <w:tmpl w:val="AB22E2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0555A5E"/>
    <w:multiLevelType w:val="hybridMultilevel"/>
    <w:tmpl w:val="31422DEC"/>
    <w:lvl w:ilvl="0" w:tplc="0240D344">
      <w:start w:val="1"/>
      <w:numFmt w:val="bullet"/>
      <w:lvlText w:val=""/>
      <w:lvlJc w:val="left"/>
      <w:pPr>
        <w:tabs>
          <w:tab w:val="num" w:pos="360"/>
        </w:tabs>
        <w:ind w:left="36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55F3B6F"/>
    <w:multiLevelType w:val="hybridMultilevel"/>
    <w:tmpl w:val="AD5E77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6807350C"/>
    <w:multiLevelType w:val="hybridMultilevel"/>
    <w:tmpl w:val="78E42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497388"/>
    <w:multiLevelType w:val="hybridMultilevel"/>
    <w:tmpl w:val="FC10B21E"/>
    <w:lvl w:ilvl="0" w:tplc="0240D344">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A074A57"/>
    <w:multiLevelType w:val="hybridMultilevel"/>
    <w:tmpl w:val="70E6BBEC"/>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1702B7B"/>
    <w:multiLevelType w:val="hybridMultilevel"/>
    <w:tmpl w:val="81C27300"/>
    <w:lvl w:ilvl="0" w:tplc="04190019">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1"/>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75CB3DBF"/>
    <w:multiLevelType w:val="hybridMultilevel"/>
    <w:tmpl w:val="2E000E5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F5B0A71"/>
    <w:multiLevelType w:val="hybridMultilevel"/>
    <w:tmpl w:val="A38CB778"/>
    <w:lvl w:ilvl="0" w:tplc="E0FA63C6">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E0FA63C6">
      <w:start w:val="1"/>
      <w:numFmt w:val="bullet"/>
      <w:lvlText w:val="o"/>
      <w:lvlJc w:val="left"/>
      <w:pPr>
        <w:tabs>
          <w:tab w:val="num" w:pos="3240"/>
        </w:tabs>
        <w:ind w:left="3240" w:hanging="360"/>
      </w:pPr>
      <w:rPr>
        <w:rFonts w:ascii="Courier New" w:hAnsi="Courier New"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2"/>
  </w:num>
  <w:num w:numId="2">
    <w:abstractNumId w:val="39"/>
  </w:num>
  <w:num w:numId="3">
    <w:abstractNumId w:val="0"/>
  </w:num>
  <w:num w:numId="4">
    <w:abstractNumId w:val="4"/>
  </w:num>
  <w:num w:numId="5">
    <w:abstractNumId w:val="43"/>
  </w:num>
  <w:num w:numId="6">
    <w:abstractNumId w:val="3"/>
  </w:num>
  <w:num w:numId="7">
    <w:abstractNumId w:val="24"/>
  </w:num>
  <w:num w:numId="8">
    <w:abstractNumId w:val="32"/>
  </w:num>
  <w:num w:numId="9">
    <w:abstractNumId w:val="40"/>
  </w:num>
  <w:num w:numId="10">
    <w:abstractNumId w:val="29"/>
  </w:num>
  <w:num w:numId="11">
    <w:abstractNumId w:val="50"/>
  </w:num>
  <w:num w:numId="12">
    <w:abstractNumId w:val="6"/>
  </w:num>
  <w:num w:numId="13">
    <w:abstractNumId w:val="31"/>
  </w:num>
  <w:num w:numId="14">
    <w:abstractNumId w:val="44"/>
  </w:num>
  <w:num w:numId="15">
    <w:abstractNumId w:val="47"/>
  </w:num>
  <w:num w:numId="16">
    <w:abstractNumId w:val="27"/>
  </w:num>
  <w:num w:numId="17">
    <w:abstractNumId w:val="21"/>
  </w:num>
  <w:num w:numId="18">
    <w:abstractNumId w:val="20"/>
  </w:num>
  <w:num w:numId="19">
    <w:abstractNumId w:val="34"/>
  </w:num>
  <w:num w:numId="20">
    <w:abstractNumId w:val="12"/>
  </w:num>
  <w:num w:numId="21">
    <w:abstractNumId w:val="45"/>
  </w:num>
  <w:num w:numId="22">
    <w:abstractNumId w:val="14"/>
  </w:num>
  <w:num w:numId="23">
    <w:abstractNumId w:val="42"/>
  </w:num>
  <w:num w:numId="24">
    <w:abstractNumId w:val="15"/>
  </w:num>
  <w:num w:numId="25">
    <w:abstractNumId w:val="26"/>
  </w:num>
  <w:num w:numId="26">
    <w:abstractNumId w:val="41"/>
  </w:num>
  <w:num w:numId="27">
    <w:abstractNumId w:val="49"/>
  </w:num>
  <w:num w:numId="28">
    <w:abstractNumId w:val="17"/>
  </w:num>
  <w:num w:numId="29">
    <w:abstractNumId w:val="7"/>
  </w:num>
  <w:num w:numId="30">
    <w:abstractNumId w:val="35"/>
  </w:num>
  <w:num w:numId="31">
    <w:abstractNumId w:val="19"/>
  </w:num>
  <w:num w:numId="32">
    <w:abstractNumId w:val="38"/>
  </w:num>
  <w:num w:numId="33">
    <w:abstractNumId w:val="23"/>
  </w:num>
  <w:num w:numId="34">
    <w:abstractNumId w:val="52"/>
  </w:num>
  <w:num w:numId="35">
    <w:abstractNumId w:val="48"/>
  </w:num>
  <w:num w:numId="36">
    <w:abstractNumId w:val="10"/>
  </w:num>
  <w:num w:numId="37">
    <w:abstractNumId w:val="33"/>
  </w:num>
  <w:num w:numId="38">
    <w:abstractNumId w:val="37"/>
  </w:num>
  <w:num w:numId="39">
    <w:abstractNumId w:val="2"/>
  </w:num>
  <w:num w:numId="40">
    <w:abstractNumId w:val="46"/>
  </w:num>
  <w:num w:numId="41">
    <w:abstractNumId w:val="11"/>
  </w:num>
  <w:num w:numId="42">
    <w:abstractNumId w:val="5"/>
  </w:num>
  <w:num w:numId="43">
    <w:abstractNumId w:val="25"/>
  </w:num>
  <w:num w:numId="44">
    <w:abstractNumId w:val="36"/>
  </w:num>
  <w:num w:numId="45">
    <w:abstractNumId w:val="51"/>
  </w:num>
  <w:num w:numId="46">
    <w:abstractNumId w:val="9"/>
  </w:num>
  <w:num w:numId="47">
    <w:abstractNumId w:val="1"/>
  </w:num>
  <w:num w:numId="48">
    <w:abstractNumId w:val="8"/>
  </w:num>
  <w:num w:numId="49">
    <w:abstractNumId w:val="18"/>
  </w:num>
  <w:num w:numId="50">
    <w:abstractNumId w:val="30"/>
  </w:num>
  <w:num w:numId="51">
    <w:abstractNumId w:val="13"/>
  </w:num>
  <w:num w:numId="52">
    <w:abstractNumId w:val="16"/>
  </w:num>
  <w:num w:numId="53">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9C"/>
    <w:rsid w:val="00001223"/>
    <w:rsid w:val="0000346F"/>
    <w:rsid w:val="00006876"/>
    <w:rsid w:val="000106C4"/>
    <w:rsid w:val="000146ED"/>
    <w:rsid w:val="000162EB"/>
    <w:rsid w:val="000170D4"/>
    <w:rsid w:val="00021285"/>
    <w:rsid w:val="00021544"/>
    <w:rsid w:val="00023BF1"/>
    <w:rsid w:val="00023F23"/>
    <w:rsid w:val="00024442"/>
    <w:rsid w:val="00027466"/>
    <w:rsid w:val="00033488"/>
    <w:rsid w:val="00036E0B"/>
    <w:rsid w:val="000411B7"/>
    <w:rsid w:val="00043587"/>
    <w:rsid w:val="000442BE"/>
    <w:rsid w:val="0004673B"/>
    <w:rsid w:val="00050D2C"/>
    <w:rsid w:val="000518E9"/>
    <w:rsid w:val="000519BE"/>
    <w:rsid w:val="0005369B"/>
    <w:rsid w:val="00054838"/>
    <w:rsid w:val="0005492A"/>
    <w:rsid w:val="00055656"/>
    <w:rsid w:val="000557DC"/>
    <w:rsid w:val="00056728"/>
    <w:rsid w:val="00057361"/>
    <w:rsid w:val="000654EA"/>
    <w:rsid w:val="00070534"/>
    <w:rsid w:val="00072D99"/>
    <w:rsid w:val="00080824"/>
    <w:rsid w:val="00080F19"/>
    <w:rsid w:val="00084BC8"/>
    <w:rsid w:val="00087022"/>
    <w:rsid w:val="00090786"/>
    <w:rsid w:val="00090BD5"/>
    <w:rsid w:val="00091B5E"/>
    <w:rsid w:val="00092F7E"/>
    <w:rsid w:val="0009397E"/>
    <w:rsid w:val="00094219"/>
    <w:rsid w:val="000942B0"/>
    <w:rsid w:val="00094B2C"/>
    <w:rsid w:val="000971BE"/>
    <w:rsid w:val="000A0439"/>
    <w:rsid w:val="000A327B"/>
    <w:rsid w:val="000A352B"/>
    <w:rsid w:val="000A6944"/>
    <w:rsid w:val="000A6E3A"/>
    <w:rsid w:val="000A7F74"/>
    <w:rsid w:val="000B0B51"/>
    <w:rsid w:val="000B1B22"/>
    <w:rsid w:val="000B1C15"/>
    <w:rsid w:val="000B1CDC"/>
    <w:rsid w:val="000B2F3C"/>
    <w:rsid w:val="000B3729"/>
    <w:rsid w:val="000B73A8"/>
    <w:rsid w:val="000B778C"/>
    <w:rsid w:val="000C1FE1"/>
    <w:rsid w:val="000C68B4"/>
    <w:rsid w:val="000C6A10"/>
    <w:rsid w:val="000C7907"/>
    <w:rsid w:val="000C7F9C"/>
    <w:rsid w:val="000D0B62"/>
    <w:rsid w:val="000D4681"/>
    <w:rsid w:val="000D4885"/>
    <w:rsid w:val="000D4C26"/>
    <w:rsid w:val="000D534C"/>
    <w:rsid w:val="000E24FB"/>
    <w:rsid w:val="000E274E"/>
    <w:rsid w:val="000E42BF"/>
    <w:rsid w:val="000E75AE"/>
    <w:rsid w:val="000F0131"/>
    <w:rsid w:val="000F37F5"/>
    <w:rsid w:val="000F3BE4"/>
    <w:rsid w:val="000F4EC6"/>
    <w:rsid w:val="000F593F"/>
    <w:rsid w:val="000F5BCD"/>
    <w:rsid w:val="000F710E"/>
    <w:rsid w:val="00100CE3"/>
    <w:rsid w:val="0010207E"/>
    <w:rsid w:val="001031F8"/>
    <w:rsid w:val="001079C2"/>
    <w:rsid w:val="0011007A"/>
    <w:rsid w:val="001103FC"/>
    <w:rsid w:val="00112B01"/>
    <w:rsid w:val="00112BAC"/>
    <w:rsid w:val="00113647"/>
    <w:rsid w:val="00114285"/>
    <w:rsid w:val="001169B8"/>
    <w:rsid w:val="00116C3A"/>
    <w:rsid w:val="00116CDE"/>
    <w:rsid w:val="001202CF"/>
    <w:rsid w:val="001211D5"/>
    <w:rsid w:val="00122FF0"/>
    <w:rsid w:val="00123383"/>
    <w:rsid w:val="0012381B"/>
    <w:rsid w:val="001256B3"/>
    <w:rsid w:val="00125E4F"/>
    <w:rsid w:val="00125ED4"/>
    <w:rsid w:val="001265FA"/>
    <w:rsid w:val="0012793E"/>
    <w:rsid w:val="00127A2A"/>
    <w:rsid w:val="0013052A"/>
    <w:rsid w:val="001315FD"/>
    <w:rsid w:val="00135CC6"/>
    <w:rsid w:val="00136739"/>
    <w:rsid w:val="0013690C"/>
    <w:rsid w:val="00136C9C"/>
    <w:rsid w:val="0013744F"/>
    <w:rsid w:val="00141CF8"/>
    <w:rsid w:val="00142551"/>
    <w:rsid w:val="00143D5D"/>
    <w:rsid w:val="00144979"/>
    <w:rsid w:val="00144B20"/>
    <w:rsid w:val="00146874"/>
    <w:rsid w:val="001503E3"/>
    <w:rsid w:val="00150699"/>
    <w:rsid w:val="00151948"/>
    <w:rsid w:val="001526B2"/>
    <w:rsid w:val="0015636B"/>
    <w:rsid w:val="00156A91"/>
    <w:rsid w:val="001611D1"/>
    <w:rsid w:val="00161416"/>
    <w:rsid w:val="00162499"/>
    <w:rsid w:val="00162A3F"/>
    <w:rsid w:val="00174D8F"/>
    <w:rsid w:val="00175979"/>
    <w:rsid w:val="0017677C"/>
    <w:rsid w:val="00176975"/>
    <w:rsid w:val="00177C8F"/>
    <w:rsid w:val="001828A6"/>
    <w:rsid w:val="001837D1"/>
    <w:rsid w:val="001842A7"/>
    <w:rsid w:val="00186AB2"/>
    <w:rsid w:val="00187691"/>
    <w:rsid w:val="00192333"/>
    <w:rsid w:val="00192BA5"/>
    <w:rsid w:val="00195517"/>
    <w:rsid w:val="001A4077"/>
    <w:rsid w:val="001B0EEC"/>
    <w:rsid w:val="001B1EC4"/>
    <w:rsid w:val="001B23F8"/>
    <w:rsid w:val="001B2C05"/>
    <w:rsid w:val="001B412E"/>
    <w:rsid w:val="001B5475"/>
    <w:rsid w:val="001C1DC0"/>
    <w:rsid w:val="001C2C74"/>
    <w:rsid w:val="001C3E38"/>
    <w:rsid w:val="001C4088"/>
    <w:rsid w:val="001C4652"/>
    <w:rsid w:val="001C62FA"/>
    <w:rsid w:val="001C6504"/>
    <w:rsid w:val="001C73C2"/>
    <w:rsid w:val="001D0B7D"/>
    <w:rsid w:val="001D1028"/>
    <w:rsid w:val="001D147A"/>
    <w:rsid w:val="001D3A6B"/>
    <w:rsid w:val="001D49F3"/>
    <w:rsid w:val="001D5748"/>
    <w:rsid w:val="001E0DE4"/>
    <w:rsid w:val="001E11B4"/>
    <w:rsid w:val="001E1994"/>
    <w:rsid w:val="001E1EA7"/>
    <w:rsid w:val="001E1FEC"/>
    <w:rsid w:val="001E3FF1"/>
    <w:rsid w:val="001E4BC5"/>
    <w:rsid w:val="001E726C"/>
    <w:rsid w:val="001F0416"/>
    <w:rsid w:val="001F0DB6"/>
    <w:rsid w:val="001F28E1"/>
    <w:rsid w:val="001F58AB"/>
    <w:rsid w:val="00200BB0"/>
    <w:rsid w:val="00200C1E"/>
    <w:rsid w:val="002024DC"/>
    <w:rsid w:val="00210FE0"/>
    <w:rsid w:val="00211307"/>
    <w:rsid w:val="00211702"/>
    <w:rsid w:val="002206A5"/>
    <w:rsid w:val="00220AB4"/>
    <w:rsid w:val="00222696"/>
    <w:rsid w:val="00223327"/>
    <w:rsid w:val="002263BD"/>
    <w:rsid w:val="002306D9"/>
    <w:rsid w:val="00234B39"/>
    <w:rsid w:val="00234C9E"/>
    <w:rsid w:val="00236A5F"/>
    <w:rsid w:val="002372B4"/>
    <w:rsid w:val="00240FB7"/>
    <w:rsid w:val="00243691"/>
    <w:rsid w:val="00243ECA"/>
    <w:rsid w:val="0024452A"/>
    <w:rsid w:val="0025201B"/>
    <w:rsid w:val="00255AAA"/>
    <w:rsid w:val="00255B37"/>
    <w:rsid w:val="00257001"/>
    <w:rsid w:val="00263C7F"/>
    <w:rsid w:val="00265CD1"/>
    <w:rsid w:val="00267515"/>
    <w:rsid w:val="0027340C"/>
    <w:rsid w:val="00275A85"/>
    <w:rsid w:val="00276E3F"/>
    <w:rsid w:val="0028042A"/>
    <w:rsid w:val="002804AD"/>
    <w:rsid w:val="0028110C"/>
    <w:rsid w:val="00283D33"/>
    <w:rsid w:val="002853F3"/>
    <w:rsid w:val="002863EB"/>
    <w:rsid w:val="00286D92"/>
    <w:rsid w:val="00290849"/>
    <w:rsid w:val="00291B89"/>
    <w:rsid w:val="002934D7"/>
    <w:rsid w:val="0029361B"/>
    <w:rsid w:val="00296CC3"/>
    <w:rsid w:val="00297098"/>
    <w:rsid w:val="00297C60"/>
    <w:rsid w:val="002A0145"/>
    <w:rsid w:val="002A34C3"/>
    <w:rsid w:val="002A5EFB"/>
    <w:rsid w:val="002A681F"/>
    <w:rsid w:val="002A6FF9"/>
    <w:rsid w:val="002B2664"/>
    <w:rsid w:val="002B2E3E"/>
    <w:rsid w:val="002B2ED5"/>
    <w:rsid w:val="002B2FC9"/>
    <w:rsid w:val="002B49AC"/>
    <w:rsid w:val="002C3473"/>
    <w:rsid w:val="002D0409"/>
    <w:rsid w:val="002D1591"/>
    <w:rsid w:val="002D1DD9"/>
    <w:rsid w:val="002D2C61"/>
    <w:rsid w:val="002D47BB"/>
    <w:rsid w:val="002D624B"/>
    <w:rsid w:val="002D7632"/>
    <w:rsid w:val="002D7FA6"/>
    <w:rsid w:val="002E0D00"/>
    <w:rsid w:val="002E22C3"/>
    <w:rsid w:val="002E2904"/>
    <w:rsid w:val="002E7D8B"/>
    <w:rsid w:val="002F0C31"/>
    <w:rsid w:val="002F4CB2"/>
    <w:rsid w:val="00300D0A"/>
    <w:rsid w:val="003016A6"/>
    <w:rsid w:val="00303777"/>
    <w:rsid w:val="003044AF"/>
    <w:rsid w:val="0030572A"/>
    <w:rsid w:val="00305E18"/>
    <w:rsid w:val="00306A77"/>
    <w:rsid w:val="00311829"/>
    <w:rsid w:val="003170B4"/>
    <w:rsid w:val="00320D5D"/>
    <w:rsid w:val="00321789"/>
    <w:rsid w:val="00323727"/>
    <w:rsid w:val="00330B7C"/>
    <w:rsid w:val="003313A2"/>
    <w:rsid w:val="0033194B"/>
    <w:rsid w:val="00333EF0"/>
    <w:rsid w:val="0033479D"/>
    <w:rsid w:val="00335F05"/>
    <w:rsid w:val="0033683C"/>
    <w:rsid w:val="00336EF9"/>
    <w:rsid w:val="0033727D"/>
    <w:rsid w:val="00342207"/>
    <w:rsid w:val="00342ECF"/>
    <w:rsid w:val="003431D9"/>
    <w:rsid w:val="003435CF"/>
    <w:rsid w:val="00344873"/>
    <w:rsid w:val="003449BD"/>
    <w:rsid w:val="00345C80"/>
    <w:rsid w:val="0034674F"/>
    <w:rsid w:val="00347CD0"/>
    <w:rsid w:val="00351503"/>
    <w:rsid w:val="00352298"/>
    <w:rsid w:val="00352609"/>
    <w:rsid w:val="00352C87"/>
    <w:rsid w:val="003530C2"/>
    <w:rsid w:val="003541F6"/>
    <w:rsid w:val="003545DF"/>
    <w:rsid w:val="00355D15"/>
    <w:rsid w:val="00356A1E"/>
    <w:rsid w:val="003574CB"/>
    <w:rsid w:val="00360416"/>
    <w:rsid w:val="00361E68"/>
    <w:rsid w:val="00363311"/>
    <w:rsid w:val="00364046"/>
    <w:rsid w:val="00370A08"/>
    <w:rsid w:val="00374D4A"/>
    <w:rsid w:val="00375058"/>
    <w:rsid w:val="00391DB0"/>
    <w:rsid w:val="003925DB"/>
    <w:rsid w:val="003967B4"/>
    <w:rsid w:val="003A0189"/>
    <w:rsid w:val="003A16D9"/>
    <w:rsid w:val="003A1827"/>
    <w:rsid w:val="003A271A"/>
    <w:rsid w:val="003A3382"/>
    <w:rsid w:val="003A3622"/>
    <w:rsid w:val="003A3EC3"/>
    <w:rsid w:val="003A73B8"/>
    <w:rsid w:val="003A7996"/>
    <w:rsid w:val="003B2EFF"/>
    <w:rsid w:val="003B5A11"/>
    <w:rsid w:val="003B6C54"/>
    <w:rsid w:val="003B7408"/>
    <w:rsid w:val="003C107D"/>
    <w:rsid w:val="003C18DC"/>
    <w:rsid w:val="003C33C2"/>
    <w:rsid w:val="003C33E0"/>
    <w:rsid w:val="003C45B6"/>
    <w:rsid w:val="003D121B"/>
    <w:rsid w:val="003D14F0"/>
    <w:rsid w:val="003D1EEF"/>
    <w:rsid w:val="003D1F3B"/>
    <w:rsid w:val="003D28E0"/>
    <w:rsid w:val="003D5838"/>
    <w:rsid w:val="003E1184"/>
    <w:rsid w:val="003E3337"/>
    <w:rsid w:val="003E3ACD"/>
    <w:rsid w:val="003E5AB9"/>
    <w:rsid w:val="003E6A9D"/>
    <w:rsid w:val="003E72FA"/>
    <w:rsid w:val="003E7329"/>
    <w:rsid w:val="003F001C"/>
    <w:rsid w:val="003F0361"/>
    <w:rsid w:val="003F03FF"/>
    <w:rsid w:val="003F3DF8"/>
    <w:rsid w:val="003F4BC7"/>
    <w:rsid w:val="003F544F"/>
    <w:rsid w:val="003F5D22"/>
    <w:rsid w:val="00402604"/>
    <w:rsid w:val="004038AA"/>
    <w:rsid w:val="00404080"/>
    <w:rsid w:val="00404216"/>
    <w:rsid w:val="00405DFD"/>
    <w:rsid w:val="00406856"/>
    <w:rsid w:val="0041188C"/>
    <w:rsid w:val="0041231C"/>
    <w:rsid w:val="00412E6F"/>
    <w:rsid w:val="00414A6C"/>
    <w:rsid w:val="00416565"/>
    <w:rsid w:val="004167BF"/>
    <w:rsid w:val="00421771"/>
    <w:rsid w:val="004217D0"/>
    <w:rsid w:val="0042198D"/>
    <w:rsid w:val="004223B1"/>
    <w:rsid w:val="00424894"/>
    <w:rsid w:val="00427405"/>
    <w:rsid w:val="00430299"/>
    <w:rsid w:val="0043038E"/>
    <w:rsid w:val="004317B4"/>
    <w:rsid w:val="0043641C"/>
    <w:rsid w:val="00443265"/>
    <w:rsid w:val="00445078"/>
    <w:rsid w:val="004459C8"/>
    <w:rsid w:val="004478CF"/>
    <w:rsid w:val="00447B6F"/>
    <w:rsid w:val="004508C7"/>
    <w:rsid w:val="00451E42"/>
    <w:rsid w:val="0045205A"/>
    <w:rsid w:val="00452342"/>
    <w:rsid w:val="00455127"/>
    <w:rsid w:val="00460644"/>
    <w:rsid w:val="004616FD"/>
    <w:rsid w:val="004619F8"/>
    <w:rsid w:val="00462025"/>
    <w:rsid w:val="00463C37"/>
    <w:rsid w:val="00464671"/>
    <w:rsid w:val="004659FD"/>
    <w:rsid w:val="00466C39"/>
    <w:rsid w:val="00467311"/>
    <w:rsid w:val="0046787C"/>
    <w:rsid w:val="0047046C"/>
    <w:rsid w:val="00470F34"/>
    <w:rsid w:val="00472282"/>
    <w:rsid w:val="004728AB"/>
    <w:rsid w:val="0047507E"/>
    <w:rsid w:val="00477AC9"/>
    <w:rsid w:val="00485286"/>
    <w:rsid w:val="004854F4"/>
    <w:rsid w:val="00485A1E"/>
    <w:rsid w:val="004876D4"/>
    <w:rsid w:val="0049046E"/>
    <w:rsid w:val="00490BB3"/>
    <w:rsid w:val="00491E0E"/>
    <w:rsid w:val="00492F43"/>
    <w:rsid w:val="00493005"/>
    <w:rsid w:val="00494A46"/>
    <w:rsid w:val="00496653"/>
    <w:rsid w:val="00496C5C"/>
    <w:rsid w:val="004A2093"/>
    <w:rsid w:val="004A2192"/>
    <w:rsid w:val="004A2970"/>
    <w:rsid w:val="004A2BE4"/>
    <w:rsid w:val="004A5903"/>
    <w:rsid w:val="004A630D"/>
    <w:rsid w:val="004A7F6B"/>
    <w:rsid w:val="004B0163"/>
    <w:rsid w:val="004B550F"/>
    <w:rsid w:val="004B645D"/>
    <w:rsid w:val="004B6977"/>
    <w:rsid w:val="004B744E"/>
    <w:rsid w:val="004B7DA8"/>
    <w:rsid w:val="004C06BE"/>
    <w:rsid w:val="004C0C3D"/>
    <w:rsid w:val="004C33DA"/>
    <w:rsid w:val="004C46F4"/>
    <w:rsid w:val="004C5D1A"/>
    <w:rsid w:val="004C7102"/>
    <w:rsid w:val="004C7557"/>
    <w:rsid w:val="004C7781"/>
    <w:rsid w:val="004D01BE"/>
    <w:rsid w:val="004D0463"/>
    <w:rsid w:val="004D11C0"/>
    <w:rsid w:val="004D1D6D"/>
    <w:rsid w:val="004D38A7"/>
    <w:rsid w:val="004D729D"/>
    <w:rsid w:val="004D7890"/>
    <w:rsid w:val="004D7BC2"/>
    <w:rsid w:val="004E320B"/>
    <w:rsid w:val="004E5280"/>
    <w:rsid w:val="004F0898"/>
    <w:rsid w:val="004F1273"/>
    <w:rsid w:val="004F4A55"/>
    <w:rsid w:val="004F626E"/>
    <w:rsid w:val="004F7584"/>
    <w:rsid w:val="00505483"/>
    <w:rsid w:val="005054CD"/>
    <w:rsid w:val="0050581E"/>
    <w:rsid w:val="00506B8C"/>
    <w:rsid w:val="00511654"/>
    <w:rsid w:val="00511BF0"/>
    <w:rsid w:val="0051251C"/>
    <w:rsid w:val="00512A0F"/>
    <w:rsid w:val="00513BEE"/>
    <w:rsid w:val="00515EAE"/>
    <w:rsid w:val="00516799"/>
    <w:rsid w:val="00517599"/>
    <w:rsid w:val="0052215A"/>
    <w:rsid w:val="005239CF"/>
    <w:rsid w:val="00525E84"/>
    <w:rsid w:val="005263B3"/>
    <w:rsid w:val="0053090B"/>
    <w:rsid w:val="00530FE0"/>
    <w:rsid w:val="00533AD9"/>
    <w:rsid w:val="00534E80"/>
    <w:rsid w:val="00534EA4"/>
    <w:rsid w:val="00536B6C"/>
    <w:rsid w:val="00536E3D"/>
    <w:rsid w:val="00542310"/>
    <w:rsid w:val="00543048"/>
    <w:rsid w:val="00543EB3"/>
    <w:rsid w:val="00543F9D"/>
    <w:rsid w:val="00545F1E"/>
    <w:rsid w:val="00550E63"/>
    <w:rsid w:val="005516C8"/>
    <w:rsid w:val="00552B84"/>
    <w:rsid w:val="00554C0A"/>
    <w:rsid w:val="0056247C"/>
    <w:rsid w:val="005639F8"/>
    <w:rsid w:val="00565B55"/>
    <w:rsid w:val="00565B62"/>
    <w:rsid w:val="00566707"/>
    <w:rsid w:val="00567826"/>
    <w:rsid w:val="005711E0"/>
    <w:rsid w:val="005735A7"/>
    <w:rsid w:val="00573C10"/>
    <w:rsid w:val="00573DCB"/>
    <w:rsid w:val="00575319"/>
    <w:rsid w:val="005760AE"/>
    <w:rsid w:val="00576BE2"/>
    <w:rsid w:val="00576F02"/>
    <w:rsid w:val="005815F4"/>
    <w:rsid w:val="0058492B"/>
    <w:rsid w:val="00585290"/>
    <w:rsid w:val="00585EE5"/>
    <w:rsid w:val="005914D1"/>
    <w:rsid w:val="00593671"/>
    <w:rsid w:val="005A0BE8"/>
    <w:rsid w:val="005A25D0"/>
    <w:rsid w:val="005B2AD1"/>
    <w:rsid w:val="005B3FC5"/>
    <w:rsid w:val="005B523F"/>
    <w:rsid w:val="005C0E30"/>
    <w:rsid w:val="005C337B"/>
    <w:rsid w:val="005C4EFB"/>
    <w:rsid w:val="005D0B24"/>
    <w:rsid w:val="005D159D"/>
    <w:rsid w:val="005D1712"/>
    <w:rsid w:val="005D1DFE"/>
    <w:rsid w:val="005D3953"/>
    <w:rsid w:val="005D50F7"/>
    <w:rsid w:val="005D59E6"/>
    <w:rsid w:val="005D7593"/>
    <w:rsid w:val="005D78CE"/>
    <w:rsid w:val="005E24EC"/>
    <w:rsid w:val="005E49D4"/>
    <w:rsid w:val="005F3129"/>
    <w:rsid w:val="005F355D"/>
    <w:rsid w:val="005F4498"/>
    <w:rsid w:val="005F493F"/>
    <w:rsid w:val="005F59FA"/>
    <w:rsid w:val="005F5BF8"/>
    <w:rsid w:val="005F60AA"/>
    <w:rsid w:val="005F6C85"/>
    <w:rsid w:val="005F7246"/>
    <w:rsid w:val="005F7C5D"/>
    <w:rsid w:val="00601E8E"/>
    <w:rsid w:val="00602F37"/>
    <w:rsid w:val="00603229"/>
    <w:rsid w:val="00605DFF"/>
    <w:rsid w:val="006072C3"/>
    <w:rsid w:val="00612696"/>
    <w:rsid w:val="006128C5"/>
    <w:rsid w:val="00614253"/>
    <w:rsid w:val="00614CBB"/>
    <w:rsid w:val="00616D8F"/>
    <w:rsid w:val="00616F55"/>
    <w:rsid w:val="00620497"/>
    <w:rsid w:val="0062059D"/>
    <w:rsid w:val="00625448"/>
    <w:rsid w:val="00626714"/>
    <w:rsid w:val="0062697F"/>
    <w:rsid w:val="00630BCB"/>
    <w:rsid w:val="006327D4"/>
    <w:rsid w:val="00632E19"/>
    <w:rsid w:val="006354CD"/>
    <w:rsid w:val="00641AD0"/>
    <w:rsid w:val="00642346"/>
    <w:rsid w:val="00643467"/>
    <w:rsid w:val="006452E6"/>
    <w:rsid w:val="00645442"/>
    <w:rsid w:val="00645CBA"/>
    <w:rsid w:val="00645FF2"/>
    <w:rsid w:val="00647A89"/>
    <w:rsid w:val="00656C96"/>
    <w:rsid w:val="00661675"/>
    <w:rsid w:val="006629BE"/>
    <w:rsid w:val="00664656"/>
    <w:rsid w:val="00665108"/>
    <w:rsid w:val="006652D2"/>
    <w:rsid w:val="00667B18"/>
    <w:rsid w:val="00670033"/>
    <w:rsid w:val="0067023C"/>
    <w:rsid w:val="006703AA"/>
    <w:rsid w:val="00670728"/>
    <w:rsid w:val="0067303A"/>
    <w:rsid w:val="006736AA"/>
    <w:rsid w:val="00673F4B"/>
    <w:rsid w:val="00676C44"/>
    <w:rsid w:val="00676EAA"/>
    <w:rsid w:val="00681206"/>
    <w:rsid w:val="00690519"/>
    <w:rsid w:val="00692201"/>
    <w:rsid w:val="006961D2"/>
    <w:rsid w:val="006A4056"/>
    <w:rsid w:val="006A4D4C"/>
    <w:rsid w:val="006A4E78"/>
    <w:rsid w:val="006A5884"/>
    <w:rsid w:val="006A6B56"/>
    <w:rsid w:val="006B33AB"/>
    <w:rsid w:val="006B36E0"/>
    <w:rsid w:val="006B62A0"/>
    <w:rsid w:val="006B774B"/>
    <w:rsid w:val="006C1072"/>
    <w:rsid w:val="006C2D19"/>
    <w:rsid w:val="006C3CF6"/>
    <w:rsid w:val="006C62E0"/>
    <w:rsid w:val="006C68E7"/>
    <w:rsid w:val="006C69DD"/>
    <w:rsid w:val="006C6AE2"/>
    <w:rsid w:val="006C7DF3"/>
    <w:rsid w:val="006D1445"/>
    <w:rsid w:val="006D2569"/>
    <w:rsid w:val="006D30D6"/>
    <w:rsid w:val="006D3356"/>
    <w:rsid w:val="006D3C8F"/>
    <w:rsid w:val="006D504C"/>
    <w:rsid w:val="006D510B"/>
    <w:rsid w:val="006D6BF1"/>
    <w:rsid w:val="006D7881"/>
    <w:rsid w:val="006D7E8F"/>
    <w:rsid w:val="006E067D"/>
    <w:rsid w:val="006E102A"/>
    <w:rsid w:val="006E282D"/>
    <w:rsid w:val="006E3464"/>
    <w:rsid w:val="006E4D86"/>
    <w:rsid w:val="006F1FF5"/>
    <w:rsid w:val="006F44E5"/>
    <w:rsid w:val="0070117E"/>
    <w:rsid w:val="00701E87"/>
    <w:rsid w:val="00704485"/>
    <w:rsid w:val="00704750"/>
    <w:rsid w:val="00706F45"/>
    <w:rsid w:val="0070724B"/>
    <w:rsid w:val="007075CE"/>
    <w:rsid w:val="00714C9E"/>
    <w:rsid w:val="00716562"/>
    <w:rsid w:val="0071789A"/>
    <w:rsid w:val="007178F5"/>
    <w:rsid w:val="00720A71"/>
    <w:rsid w:val="00720E05"/>
    <w:rsid w:val="00722550"/>
    <w:rsid w:val="00730758"/>
    <w:rsid w:val="00730F47"/>
    <w:rsid w:val="007312FD"/>
    <w:rsid w:val="00731810"/>
    <w:rsid w:val="0073339E"/>
    <w:rsid w:val="00733494"/>
    <w:rsid w:val="00734F07"/>
    <w:rsid w:val="0073630F"/>
    <w:rsid w:val="00737D81"/>
    <w:rsid w:val="00737EF2"/>
    <w:rsid w:val="007410ED"/>
    <w:rsid w:val="007411C5"/>
    <w:rsid w:val="00743C91"/>
    <w:rsid w:val="0074537E"/>
    <w:rsid w:val="00750C0A"/>
    <w:rsid w:val="007511C9"/>
    <w:rsid w:val="007525A4"/>
    <w:rsid w:val="007540DE"/>
    <w:rsid w:val="0075698B"/>
    <w:rsid w:val="0076015B"/>
    <w:rsid w:val="00760C4C"/>
    <w:rsid w:val="00761F90"/>
    <w:rsid w:val="00763006"/>
    <w:rsid w:val="00763A0E"/>
    <w:rsid w:val="00763E4D"/>
    <w:rsid w:val="007643A3"/>
    <w:rsid w:val="00764CAA"/>
    <w:rsid w:val="007650B2"/>
    <w:rsid w:val="00765531"/>
    <w:rsid w:val="00767C08"/>
    <w:rsid w:val="00770000"/>
    <w:rsid w:val="00771223"/>
    <w:rsid w:val="007713D1"/>
    <w:rsid w:val="00774576"/>
    <w:rsid w:val="00776B8E"/>
    <w:rsid w:val="00777D76"/>
    <w:rsid w:val="00781587"/>
    <w:rsid w:val="0078710A"/>
    <w:rsid w:val="007901CE"/>
    <w:rsid w:val="0079166A"/>
    <w:rsid w:val="00794084"/>
    <w:rsid w:val="00796DD8"/>
    <w:rsid w:val="007A17A9"/>
    <w:rsid w:val="007A1B46"/>
    <w:rsid w:val="007A1E38"/>
    <w:rsid w:val="007A2070"/>
    <w:rsid w:val="007A2291"/>
    <w:rsid w:val="007A3526"/>
    <w:rsid w:val="007A783C"/>
    <w:rsid w:val="007B27D8"/>
    <w:rsid w:val="007B3A93"/>
    <w:rsid w:val="007B415B"/>
    <w:rsid w:val="007B53A3"/>
    <w:rsid w:val="007C29A2"/>
    <w:rsid w:val="007C30DE"/>
    <w:rsid w:val="007C3F27"/>
    <w:rsid w:val="007D2118"/>
    <w:rsid w:val="007D678F"/>
    <w:rsid w:val="007D747C"/>
    <w:rsid w:val="007E1C6B"/>
    <w:rsid w:val="007E2519"/>
    <w:rsid w:val="007E2568"/>
    <w:rsid w:val="007E3BF7"/>
    <w:rsid w:val="007E4252"/>
    <w:rsid w:val="007E4542"/>
    <w:rsid w:val="007E4B3F"/>
    <w:rsid w:val="007E597F"/>
    <w:rsid w:val="007E5A30"/>
    <w:rsid w:val="007E7F54"/>
    <w:rsid w:val="007F0C0E"/>
    <w:rsid w:val="007F0F7A"/>
    <w:rsid w:val="007F1ABD"/>
    <w:rsid w:val="007F1E20"/>
    <w:rsid w:val="007F2916"/>
    <w:rsid w:val="007F5B54"/>
    <w:rsid w:val="00801DC0"/>
    <w:rsid w:val="0080349B"/>
    <w:rsid w:val="008058D8"/>
    <w:rsid w:val="008066DA"/>
    <w:rsid w:val="00807FCB"/>
    <w:rsid w:val="00810C5F"/>
    <w:rsid w:val="00815411"/>
    <w:rsid w:val="00817B38"/>
    <w:rsid w:val="00822CFD"/>
    <w:rsid w:val="008279F8"/>
    <w:rsid w:val="0083494E"/>
    <w:rsid w:val="008363D3"/>
    <w:rsid w:val="00841165"/>
    <w:rsid w:val="00843846"/>
    <w:rsid w:val="00852A8E"/>
    <w:rsid w:val="00853AD2"/>
    <w:rsid w:val="00854CE8"/>
    <w:rsid w:val="00857261"/>
    <w:rsid w:val="00862C10"/>
    <w:rsid w:val="0086533B"/>
    <w:rsid w:val="0086676C"/>
    <w:rsid w:val="00867FA5"/>
    <w:rsid w:val="00873965"/>
    <w:rsid w:val="008739DE"/>
    <w:rsid w:val="00874649"/>
    <w:rsid w:val="00875D8B"/>
    <w:rsid w:val="00881AF7"/>
    <w:rsid w:val="00881FDF"/>
    <w:rsid w:val="00882471"/>
    <w:rsid w:val="00883956"/>
    <w:rsid w:val="008862CA"/>
    <w:rsid w:val="00890DF1"/>
    <w:rsid w:val="00891D30"/>
    <w:rsid w:val="0089201B"/>
    <w:rsid w:val="00893FAF"/>
    <w:rsid w:val="00894503"/>
    <w:rsid w:val="0089480E"/>
    <w:rsid w:val="008965BF"/>
    <w:rsid w:val="00896B0B"/>
    <w:rsid w:val="00897584"/>
    <w:rsid w:val="008A184C"/>
    <w:rsid w:val="008A1E87"/>
    <w:rsid w:val="008A704B"/>
    <w:rsid w:val="008B069E"/>
    <w:rsid w:val="008B1388"/>
    <w:rsid w:val="008B20D2"/>
    <w:rsid w:val="008B3A94"/>
    <w:rsid w:val="008B4F9B"/>
    <w:rsid w:val="008B54F2"/>
    <w:rsid w:val="008B5BE8"/>
    <w:rsid w:val="008B6366"/>
    <w:rsid w:val="008B6465"/>
    <w:rsid w:val="008B69C4"/>
    <w:rsid w:val="008C1E14"/>
    <w:rsid w:val="008C4A81"/>
    <w:rsid w:val="008C555F"/>
    <w:rsid w:val="008C5C9A"/>
    <w:rsid w:val="008C5DC5"/>
    <w:rsid w:val="008D030C"/>
    <w:rsid w:val="008D2814"/>
    <w:rsid w:val="008D429A"/>
    <w:rsid w:val="008D6A2A"/>
    <w:rsid w:val="008D75F8"/>
    <w:rsid w:val="008E1251"/>
    <w:rsid w:val="008E1E65"/>
    <w:rsid w:val="008E4CA4"/>
    <w:rsid w:val="008E7E27"/>
    <w:rsid w:val="008E7FFD"/>
    <w:rsid w:val="008F1279"/>
    <w:rsid w:val="008F679B"/>
    <w:rsid w:val="008F7F2B"/>
    <w:rsid w:val="00901961"/>
    <w:rsid w:val="00901E56"/>
    <w:rsid w:val="009026E8"/>
    <w:rsid w:val="00903A27"/>
    <w:rsid w:val="0090479F"/>
    <w:rsid w:val="009048D3"/>
    <w:rsid w:val="00905326"/>
    <w:rsid w:val="00905E75"/>
    <w:rsid w:val="00906477"/>
    <w:rsid w:val="009067D0"/>
    <w:rsid w:val="00910302"/>
    <w:rsid w:val="00910361"/>
    <w:rsid w:val="00911620"/>
    <w:rsid w:val="0091258A"/>
    <w:rsid w:val="00913898"/>
    <w:rsid w:val="00914A2B"/>
    <w:rsid w:val="009154F6"/>
    <w:rsid w:val="00915F8E"/>
    <w:rsid w:val="009176EE"/>
    <w:rsid w:val="009227B8"/>
    <w:rsid w:val="00923312"/>
    <w:rsid w:val="00926AEF"/>
    <w:rsid w:val="009277E8"/>
    <w:rsid w:val="0093021B"/>
    <w:rsid w:val="00931092"/>
    <w:rsid w:val="00931BD5"/>
    <w:rsid w:val="00931EF6"/>
    <w:rsid w:val="0093332D"/>
    <w:rsid w:val="00936B02"/>
    <w:rsid w:val="0094198C"/>
    <w:rsid w:val="00942103"/>
    <w:rsid w:val="00943A96"/>
    <w:rsid w:val="009465FA"/>
    <w:rsid w:val="00947986"/>
    <w:rsid w:val="009510BB"/>
    <w:rsid w:val="0095187C"/>
    <w:rsid w:val="009523C0"/>
    <w:rsid w:val="00953333"/>
    <w:rsid w:val="009552CD"/>
    <w:rsid w:val="00955785"/>
    <w:rsid w:val="0095578E"/>
    <w:rsid w:val="00956285"/>
    <w:rsid w:val="0095704D"/>
    <w:rsid w:val="009579E6"/>
    <w:rsid w:val="0096039C"/>
    <w:rsid w:val="00960BD4"/>
    <w:rsid w:val="00960D3F"/>
    <w:rsid w:val="00960E3F"/>
    <w:rsid w:val="009612B8"/>
    <w:rsid w:val="0096279B"/>
    <w:rsid w:val="00964AF9"/>
    <w:rsid w:val="00964C84"/>
    <w:rsid w:val="009726E0"/>
    <w:rsid w:val="00976945"/>
    <w:rsid w:val="009831FE"/>
    <w:rsid w:val="0098476D"/>
    <w:rsid w:val="00986E41"/>
    <w:rsid w:val="00991513"/>
    <w:rsid w:val="009920BB"/>
    <w:rsid w:val="00992248"/>
    <w:rsid w:val="0099280B"/>
    <w:rsid w:val="00993321"/>
    <w:rsid w:val="00993C7C"/>
    <w:rsid w:val="0099478D"/>
    <w:rsid w:val="0099619F"/>
    <w:rsid w:val="00996F00"/>
    <w:rsid w:val="00997291"/>
    <w:rsid w:val="009A296C"/>
    <w:rsid w:val="009A3EEC"/>
    <w:rsid w:val="009A5650"/>
    <w:rsid w:val="009A633F"/>
    <w:rsid w:val="009A69DE"/>
    <w:rsid w:val="009A7D63"/>
    <w:rsid w:val="009B1504"/>
    <w:rsid w:val="009B2459"/>
    <w:rsid w:val="009B2A98"/>
    <w:rsid w:val="009B345D"/>
    <w:rsid w:val="009B39C6"/>
    <w:rsid w:val="009B3FF9"/>
    <w:rsid w:val="009B43D6"/>
    <w:rsid w:val="009B7AAE"/>
    <w:rsid w:val="009C0BCB"/>
    <w:rsid w:val="009C1316"/>
    <w:rsid w:val="009C2A59"/>
    <w:rsid w:val="009C4258"/>
    <w:rsid w:val="009C54C2"/>
    <w:rsid w:val="009C7140"/>
    <w:rsid w:val="009C7901"/>
    <w:rsid w:val="009C7B3E"/>
    <w:rsid w:val="009D1483"/>
    <w:rsid w:val="009D3BDD"/>
    <w:rsid w:val="009D5846"/>
    <w:rsid w:val="009E02FC"/>
    <w:rsid w:val="009F0434"/>
    <w:rsid w:val="009F0CEC"/>
    <w:rsid w:val="009F1187"/>
    <w:rsid w:val="009F199C"/>
    <w:rsid w:val="009F2D18"/>
    <w:rsid w:val="009F3D3F"/>
    <w:rsid w:val="009F3E86"/>
    <w:rsid w:val="009F5236"/>
    <w:rsid w:val="009F62D1"/>
    <w:rsid w:val="00A02D1C"/>
    <w:rsid w:val="00A03A23"/>
    <w:rsid w:val="00A0524E"/>
    <w:rsid w:val="00A055DA"/>
    <w:rsid w:val="00A05FCC"/>
    <w:rsid w:val="00A07E30"/>
    <w:rsid w:val="00A07F3D"/>
    <w:rsid w:val="00A1065A"/>
    <w:rsid w:val="00A117B7"/>
    <w:rsid w:val="00A119BC"/>
    <w:rsid w:val="00A12461"/>
    <w:rsid w:val="00A14DB1"/>
    <w:rsid w:val="00A1534B"/>
    <w:rsid w:val="00A158DE"/>
    <w:rsid w:val="00A17428"/>
    <w:rsid w:val="00A20E15"/>
    <w:rsid w:val="00A211FC"/>
    <w:rsid w:val="00A24EF6"/>
    <w:rsid w:val="00A254AD"/>
    <w:rsid w:val="00A26A99"/>
    <w:rsid w:val="00A26DB3"/>
    <w:rsid w:val="00A27A42"/>
    <w:rsid w:val="00A308C8"/>
    <w:rsid w:val="00A35010"/>
    <w:rsid w:val="00A4147B"/>
    <w:rsid w:val="00A415F5"/>
    <w:rsid w:val="00A4766C"/>
    <w:rsid w:val="00A477E6"/>
    <w:rsid w:val="00A501F6"/>
    <w:rsid w:val="00A50205"/>
    <w:rsid w:val="00A51D1D"/>
    <w:rsid w:val="00A53564"/>
    <w:rsid w:val="00A53B1C"/>
    <w:rsid w:val="00A541AB"/>
    <w:rsid w:val="00A54E1A"/>
    <w:rsid w:val="00A551FE"/>
    <w:rsid w:val="00A600B6"/>
    <w:rsid w:val="00A602F6"/>
    <w:rsid w:val="00A62F82"/>
    <w:rsid w:val="00A63A33"/>
    <w:rsid w:val="00A66B5F"/>
    <w:rsid w:val="00A67B55"/>
    <w:rsid w:val="00A7135E"/>
    <w:rsid w:val="00A817C8"/>
    <w:rsid w:val="00A85070"/>
    <w:rsid w:val="00A865C5"/>
    <w:rsid w:val="00A87F40"/>
    <w:rsid w:val="00A9228D"/>
    <w:rsid w:val="00A92C01"/>
    <w:rsid w:val="00A94407"/>
    <w:rsid w:val="00A95163"/>
    <w:rsid w:val="00A95F11"/>
    <w:rsid w:val="00A96462"/>
    <w:rsid w:val="00A967DF"/>
    <w:rsid w:val="00A96AE8"/>
    <w:rsid w:val="00AA176E"/>
    <w:rsid w:val="00AA2C31"/>
    <w:rsid w:val="00AA7EB1"/>
    <w:rsid w:val="00AB0858"/>
    <w:rsid w:val="00AB5300"/>
    <w:rsid w:val="00AB546C"/>
    <w:rsid w:val="00AB5C91"/>
    <w:rsid w:val="00AB7E0D"/>
    <w:rsid w:val="00AC1119"/>
    <w:rsid w:val="00AC19F4"/>
    <w:rsid w:val="00AD127B"/>
    <w:rsid w:val="00AD2FDC"/>
    <w:rsid w:val="00AD3DF5"/>
    <w:rsid w:val="00AD3F1C"/>
    <w:rsid w:val="00AD4749"/>
    <w:rsid w:val="00AD7A56"/>
    <w:rsid w:val="00AE0548"/>
    <w:rsid w:val="00AE5785"/>
    <w:rsid w:val="00AE5C72"/>
    <w:rsid w:val="00AE7146"/>
    <w:rsid w:val="00AE7C14"/>
    <w:rsid w:val="00AF078D"/>
    <w:rsid w:val="00AF14AD"/>
    <w:rsid w:val="00AF1E5F"/>
    <w:rsid w:val="00AF291E"/>
    <w:rsid w:val="00AF2929"/>
    <w:rsid w:val="00AF3FE4"/>
    <w:rsid w:val="00AF5F21"/>
    <w:rsid w:val="00AF6A5B"/>
    <w:rsid w:val="00B06079"/>
    <w:rsid w:val="00B12201"/>
    <w:rsid w:val="00B1225D"/>
    <w:rsid w:val="00B14F7B"/>
    <w:rsid w:val="00B15E85"/>
    <w:rsid w:val="00B17DA6"/>
    <w:rsid w:val="00B2084B"/>
    <w:rsid w:val="00B20F82"/>
    <w:rsid w:val="00B21F98"/>
    <w:rsid w:val="00B24253"/>
    <w:rsid w:val="00B33A5E"/>
    <w:rsid w:val="00B33B62"/>
    <w:rsid w:val="00B379CA"/>
    <w:rsid w:val="00B40DEA"/>
    <w:rsid w:val="00B45441"/>
    <w:rsid w:val="00B46593"/>
    <w:rsid w:val="00B54147"/>
    <w:rsid w:val="00B54884"/>
    <w:rsid w:val="00B56100"/>
    <w:rsid w:val="00B563F3"/>
    <w:rsid w:val="00B57057"/>
    <w:rsid w:val="00B6117D"/>
    <w:rsid w:val="00B6117F"/>
    <w:rsid w:val="00B61BF8"/>
    <w:rsid w:val="00B6389B"/>
    <w:rsid w:val="00B63E8B"/>
    <w:rsid w:val="00B64247"/>
    <w:rsid w:val="00B643E2"/>
    <w:rsid w:val="00B664AC"/>
    <w:rsid w:val="00B70420"/>
    <w:rsid w:val="00B71911"/>
    <w:rsid w:val="00B71B17"/>
    <w:rsid w:val="00B732A7"/>
    <w:rsid w:val="00B732A9"/>
    <w:rsid w:val="00B73454"/>
    <w:rsid w:val="00B75246"/>
    <w:rsid w:val="00B755FE"/>
    <w:rsid w:val="00B80144"/>
    <w:rsid w:val="00B81E1B"/>
    <w:rsid w:val="00B829E4"/>
    <w:rsid w:val="00B833F0"/>
    <w:rsid w:val="00B83C7C"/>
    <w:rsid w:val="00B83CAF"/>
    <w:rsid w:val="00B8521C"/>
    <w:rsid w:val="00B85E0C"/>
    <w:rsid w:val="00B8645D"/>
    <w:rsid w:val="00B87854"/>
    <w:rsid w:val="00B90164"/>
    <w:rsid w:val="00B90A67"/>
    <w:rsid w:val="00B92051"/>
    <w:rsid w:val="00B92808"/>
    <w:rsid w:val="00B94969"/>
    <w:rsid w:val="00B96AE0"/>
    <w:rsid w:val="00B975AF"/>
    <w:rsid w:val="00B979F0"/>
    <w:rsid w:val="00B97CCB"/>
    <w:rsid w:val="00BA06BF"/>
    <w:rsid w:val="00BA4967"/>
    <w:rsid w:val="00BA7649"/>
    <w:rsid w:val="00BB358C"/>
    <w:rsid w:val="00BB559F"/>
    <w:rsid w:val="00BB5AC9"/>
    <w:rsid w:val="00BB69E3"/>
    <w:rsid w:val="00BB6D5D"/>
    <w:rsid w:val="00BC000D"/>
    <w:rsid w:val="00BC0CD2"/>
    <w:rsid w:val="00BC1679"/>
    <w:rsid w:val="00BC18FA"/>
    <w:rsid w:val="00BC19B2"/>
    <w:rsid w:val="00BC1E99"/>
    <w:rsid w:val="00BC2075"/>
    <w:rsid w:val="00BC304B"/>
    <w:rsid w:val="00BC63FF"/>
    <w:rsid w:val="00BC70F8"/>
    <w:rsid w:val="00BC747A"/>
    <w:rsid w:val="00BD1149"/>
    <w:rsid w:val="00BD2637"/>
    <w:rsid w:val="00BD26A6"/>
    <w:rsid w:val="00BD2D30"/>
    <w:rsid w:val="00BD52D8"/>
    <w:rsid w:val="00BD5301"/>
    <w:rsid w:val="00BD54C1"/>
    <w:rsid w:val="00BD6036"/>
    <w:rsid w:val="00BD7551"/>
    <w:rsid w:val="00BD7788"/>
    <w:rsid w:val="00BE3135"/>
    <w:rsid w:val="00BE6B46"/>
    <w:rsid w:val="00BF0362"/>
    <w:rsid w:val="00BF2F1C"/>
    <w:rsid w:val="00BF321A"/>
    <w:rsid w:val="00BF41AB"/>
    <w:rsid w:val="00BF4348"/>
    <w:rsid w:val="00BF7385"/>
    <w:rsid w:val="00C00DE3"/>
    <w:rsid w:val="00C012E6"/>
    <w:rsid w:val="00C01F5D"/>
    <w:rsid w:val="00C02163"/>
    <w:rsid w:val="00C03583"/>
    <w:rsid w:val="00C035BB"/>
    <w:rsid w:val="00C11082"/>
    <w:rsid w:val="00C11226"/>
    <w:rsid w:val="00C122C0"/>
    <w:rsid w:val="00C25224"/>
    <w:rsid w:val="00C2681C"/>
    <w:rsid w:val="00C26EE3"/>
    <w:rsid w:val="00C31C67"/>
    <w:rsid w:val="00C3291F"/>
    <w:rsid w:val="00C341A9"/>
    <w:rsid w:val="00C34245"/>
    <w:rsid w:val="00C40763"/>
    <w:rsid w:val="00C43F1C"/>
    <w:rsid w:val="00C4531E"/>
    <w:rsid w:val="00C45C71"/>
    <w:rsid w:val="00C45CAE"/>
    <w:rsid w:val="00C5068B"/>
    <w:rsid w:val="00C51492"/>
    <w:rsid w:val="00C514A7"/>
    <w:rsid w:val="00C51653"/>
    <w:rsid w:val="00C525EC"/>
    <w:rsid w:val="00C53225"/>
    <w:rsid w:val="00C53693"/>
    <w:rsid w:val="00C5545A"/>
    <w:rsid w:val="00C560A1"/>
    <w:rsid w:val="00C57155"/>
    <w:rsid w:val="00C61584"/>
    <w:rsid w:val="00C63041"/>
    <w:rsid w:val="00C63B7D"/>
    <w:rsid w:val="00C64E4B"/>
    <w:rsid w:val="00C6707F"/>
    <w:rsid w:val="00C70720"/>
    <w:rsid w:val="00C731CF"/>
    <w:rsid w:val="00C73435"/>
    <w:rsid w:val="00C74B50"/>
    <w:rsid w:val="00C757DA"/>
    <w:rsid w:val="00C82566"/>
    <w:rsid w:val="00C844D8"/>
    <w:rsid w:val="00C84A7D"/>
    <w:rsid w:val="00C87552"/>
    <w:rsid w:val="00C87950"/>
    <w:rsid w:val="00C90DCE"/>
    <w:rsid w:val="00C90E4C"/>
    <w:rsid w:val="00C91500"/>
    <w:rsid w:val="00C9161E"/>
    <w:rsid w:val="00C92561"/>
    <w:rsid w:val="00C93D39"/>
    <w:rsid w:val="00C93E0C"/>
    <w:rsid w:val="00C96180"/>
    <w:rsid w:val="00C97B4E"/>
    <w:rsid w:val="00CA007D"/>
    <w:rsid w:val="00CA3475"/>
    <w:rsid w:val="00CA4643"/>
    <w:rsid w:val="00CA5754"/>
    <w:rsid w:val="00CB4654"/>
    <w:rsid w:val="00CB5606"/>
    <w:rsid w:val="00CC2E51"/>
    <w:rsid w:val="00CC3BF2"/>
    <w:rsid w:val="00CC53D9"/>
    <w:rsid w:val="00CC5F4A"/>
    <w:rsid w:val="00CC6199"/>
    <w:rsid w:val="00CC64C7"/>
    <w:rsid w:val="00CD19A2"/>
    <w:rsid w:val="00CD1EF1"/>
    <w:rsid w:val="00CD2183"/>
    <w:rsid w:val="00CD2312"/>
    <w:rsid w:val="00CD2733"/>
    <w:rsid w:val="00CD281D"/>
    <w:rsid w:val="00CD3FD8"/>
    <w:rsid w:val="00CD7B39"/>
    <w:rsid w:val="00CE12A6"/>
    <w:rsid w:val="00CE2E63"/>
    <w:rsid w:val="00CE45D7"/>
    <w:rsid w:val="00CE46F4"/>
    <w:rsid w:val="00CE79E1"/>
    <w:rsid w:val="00CF2923"/>
    <w:rsid w:val="00CF37E6"/>
    <w:rsid w:val="00CF3864"/>
    <w:rsid w:val="00CF4604"/>
    <w:rsid w:val="00CF47F2"/>
    <w:rsid w:val="00CF5D7F"/>
    <w:rsid w:val="00D00444"/>
    <w:rsid w:val="00D00618"/>
    <w:rsid w:val="00D01B3B"/>
    <w:rsid w:val="00D04F80"/>
    <w:rsid w:val="00D07947"/>
    <w:rsid w:val="00D07A3F"/>
    <w:rsid w:val="00D11C14"/>
    <w:rsid w:val="00D13597"/>
    <w:rsid w:val="00D142ED"/>
    <w:rsid w:val="00D164CB"/>
    <w:rsid w:val="00D1702A"/>
    <w:rsid w:val="00D20129"/>
    <w:rsid w:val="00D20326"/>
    <w:rsid w:val="00D236ED"/>
    <w:rsid w:val="00D242B5"/>
    <w:rsid w:val="00D259C7"/>
    <w:rsid w:val="00D26DE6"/>
    <w:rsid w:val="00D27C1F"/>
    <w:rsid w:val="00D31AC4"/>
    <w:rsid w:val="00D33C02"/>
    <w:rsid w:val="00D35206"/>
    <w:rsid w:val="00D37736"/>
    <w:rsid w:val="00D40AF8"/>
    <w:rsid w:val="00D4279F"/>
    <w:rsid w:val="00D43571"/>
    <w:rsid w:val="00D5067B"/>
    <w:rsid w:val="00D51546"/>
    <w:rsid w:val="00D615B3"/>
    <w:rsid w:val="00D62C7F"/>
    <w:rsid w:val="00D638C8"/>
    <w:rsid w:val="00D63C94"/>
    <w:rsid w:val="00D649EC"/>
    <w:rsid w:val="00D6629B"/>
    <w:rsid w:val="00D70C80"/>
    <w:rsid w:val="00D70D47"/>
    <w:rsid w:val="00D80586"/>
    <w:rsid w:val="00D817CB"/>
    <w:rsid w:val="00D8191C"/>
    <w:rsid w:val="00D84B4C"/>
    <w:rsid w:val="00D952DF"/>
    <w:rsid w:val="00D96043"/>
    <w:rsid w:val="00D97CAB"/>
    <w:rsid w:val="00DA0D47"/>
    <w:rsid w:val="00DA363A"/>
    <w:rsid w:val="00DA79FF"/>
    <w:rsid w:val="00DB5B87"/>
    <w:rsid w:val="00DB609A"/>
    <w:rsid w:val="00DC18DC"/>
    <w:rsid w:val="00DC3580"/>
    <w:rsid w:val="00DD02E4"/>
    <w:rsid w:val="00DD111C"/>
    <w:rsid w:val="00DD18A8"/>
    <w:rsid w:val="00DD5297"/>
    <w:rsid w:val="00DD5DB8"/>
    <w:rsid w:val="00DD610E"/>
    <w:rsid w:val="00DD6B41"/>
    <w:rsid w:val="00DD6D98"/>
    <w:rsid w:val="00DD759C"/>
    <w:rsid w:val="00DD77C8"/>
    <w:rsid w:val="00DE03B4"/>
    <w:rsid w:val="00DE38D9"/>
    <w:rsid w:val="00DE7C24"/>
    <w:rsid w:val="00DF11FF"/>
    <w:rsid w:val="00DF6D88"/>
    <w:rsid w:val="00DF7C72"/>
    <w:rsid w:val="00E005CA"/>
    <w:rsid w:val="00E0214A"/>
    <w:rsid w:val="00E02549"/>
    <w:rsid w:val="00E02FC0"/>
    <w:rsid w:val="00E05916"/>
    <w:rsid w:val="00E13228"/>
    <w:rsid w:val="00E15889"/>
    <w:rsid w:val="00E20381"/>
    <w:rsid w:val="00E20396"/>
    <w:rsid w:val="00E22533"/>
    <w:rsid w:val="00E253EE"/>
    <w:rsid w:val="00E31693"/>
    <w:rsid w:val="00E339E9"/>
    <w:rsid w:val="00E33F7C"/>
    <w:rsid w:val="00E34AAA"/>
    <w:rsid w:val="00E352AC"/>
    <w:rsid w:val="00E35E4C"/>
    <w:rsid w:val="00E36BC9"/>
    <w:rsid w:val="00E43687"/>
    <w:rsid w:val="00E453FA"/>
    <w:rsid w:val="00E4587A"/>
    <w:rsid w:val="00E46BA4"/>
    <w:rsid w:val="00E47E6C"/>
    <w:rsid w:val="00E50C56"/>
    <w:rsid w:val="00E51DB7"/>
    <w:rsid w:val="00E60546"/>
    <w:rsid w:val="00E62EFC"/>
    <w:rsid w:val="00E63BA9"/>
    <w:rsid w:val="00E63F78"/>
    <w:rsid w:val="00E64AA2"/>
    <w:rsid w:val="00E650C6"/>
    <w:rsid w:val="00E65D80"/>
    <w:rsid w:val="00E705BD"/>
    <w:rsid w:val="00E7232B"/>
    <w:rsid w:val="00E725AC"/>
    <w:rsid w:val="00E72868"/>
    <w:rsid w:val="00E72C39"/>
    <w:rsid w:val="00E73877"/>
    <w:rsid w:val="00E7536A"/>
    <w:rsid w:val="00E753F6"/>
    <w:rsid w:val="00E75D70"/>
    <w:rsid w:val="00E80083"/>
    <w:rsid w:val="00E80302"/>
    <w:rsid w:val="00E80520"/>
    <w:rsid w:val="00E81A6C"/>
    <w:rsid w:val="00E840B2"/>
    <w:rsid w:val="00E84482"/>
    <w:rsid w:val="00E875BE"/>
    <w:rsid w:val="00E879CC"/>
    <w:rsid w:val="00E909BE"/>
    <w:rsid w:val="00E94634"/>
    <w:rsid w:val="00E972F3"/>
    <w:rsid w:val="00E976A0"/>
    <w:rsid w:val="00EA4A6E"/>
    <w:rsid w:val="00EA4DB4"/>
    <w:rsid w:val="00EA706F"/>
    <w:rsid w:val="00EA77D8"/>
    <w:rsid w:val="00EB0F9F"/>
    <w:rsid w:val="00EB21E5"/>
    <w:rsid w:val="00EB5B2F"/>
    <w:rsid w:val="00EB6107"/>
    <w:rsid w:val="00EC005E"/>
    <w:rsid w:val="00EC12F1"/>
    <w:rsid w:val="00EC14D6"/>
    <w:rsid w:val="00EC1FB5"/>
    <w:rsid w:val="00EC2876"/>
    <w:rsid w:val="00EC32E2"/>
    <w:rsid w:val="00EC43E5"/>
    <w:rsid w:val="00EC4962"/>
    <w:rsid w:val="00EC52FD"/>
    <w:rsid w:val="00ED15CE"/>
    <w:rsid w:val="00ED2016"/>
    <w:rsid w:val="00ED4248"/>
    <w:rsid w:val="00ED4E69"/>
    <w:rsid w:val="00ED5346"/>
    <w:rsid w:val="00ED5813"/>
    <w:rsid w:val="00ED5AC0"/>
    <w:rsid w:val="00ED7A62"/>
    <w:rsid w:val="00ED7B66"/>
    <w:rsid w:val="00EE111C"/>
    <w:rsid w:val="00EE20BF"/>
    <w:rsid w:val="00EE2EDF"/>
    <w:rsid w:val="00EE3A70"/>
    <w:rsid w:val="00EE4B71"/>
    <w:rsid w:val="00EE565B"/>
    <w:rsid w:val="00EE6A5B"/>
    <w:rsid w:val="00EE6FE7"/>
    <w:rsid w:val="00EE71A6"/>
    <w:rsid w:val="00EF1684"/>
    <w:rsid w:val="00EF6BAB"/>
    <w:rsid w:val="00EF755C"/>
    <w:rsid w:val="00F00763"/>
    <w:rsid w:val="00F017A9"/>
    <w:rsid w:val="00F0770D"/>
    <w:rsid w:val="00F101A9"/>
    <w:rsid w:val="00F12B12"/>
    <w:rsid w:val="00F13004"/>
    <w:rsid w:val="00F1494B"/>
    <w:rsid w:val="00F15549"/>
    <w:rsid w:val="00F16677"/>
    <w:rsid w:val="00F16A19"/>
    <w:rsid w:val="00F2397B"/>
    <w:rsid w:val="00F23C67"/>
    <w:rsid w:val="00F25A20"/>
    <w:rsid w:val="00F2656F"/>
    <w:rsid w:val="00F330F0"/>
    <w:rsid w:val="00F36B0E"/>
    <w:rsid w:val="00F3717F"/>
    <w:rsid w:val="00F447E9"/>
    <w:rsid w:val="00F45500"/>
    <w:rsid w:val="00F46B35"/>
    <w:rsid w:val="00F50848"/>
    <w:rsid w:val="00F50919"/>
    <w:rsid w:val="00F524C7"/>
    <w:rsid w:val="00F55D52"/>
    <w:rsid w:val="00F562F5"/>
    <w:rsid w:val="00F5642E"/>
    <w:rsid w:val="00F57417"/>
    <w:rsid w:val="00F5790B"/>
    <w:rsid w:val="00F60002"/>
    <w:rsid w:val="00F601F4"/>
    <w:rsid w:val="00F6293E"/>
    <w:rsid w:val="00F64324"/>
    <w:rsid w:val="00F66C52"/>
    <w:rsid w:val="00F71A9E"/>
    <w:rsid w:val="00F73F7A"/>
    <w:rsid w:val="00F76729"/>
    <w:rsid w:val="00F81AC9"/>
    <w:rsid w:val="00F87147"/>
    <w:rsid w:val="00F8720B"/>
    <w:rsid w:val="00F90D1E"/>
    <w:rsid w:val="00F91351"/>
    <w:rsid w:val="00F9159C"/>
    <w:rsid w:val="00F91798"/>
    <w:rsid w:val="00F94899"/>
    <w:rsid w:val="00F948F6"/>
    <w:rsid w:val="00FA3267"/>
    <w:rsid w:val="00FA443C"/>
    <w:rsid w:val="00FB257D"/>
    <w:rsid w:val="00FB2FD9"/>
    <w:rsid w:val="00FB2FF5"/>
    <w:rsid w:val="00FB3F12"/>
    <w:rsid w:val="00FB5209"/>
    <w:rsid w:val="00FB58A9"/>
    <w:rsid w:val="00FB6273"/>
    <w:rsid w:val="00FB6CF7"/>
    <w:rsid w:val="00FC018D"/>
    <w:rsid w:val="00FC1068"/>
    <w:rsid w:val="00FC10D8"/>
    <w:rsid w:val="00FC2464"/>
    <w:rsid w:val="00FC2D27"/>
    <w:rsid w:val="00FC3583"/>
    <w:rsid w:val="00FC3905"/>
    <w:rsid w:val="00FC5789"/>
    <w:rsid w:val="00FC62AD"/>
    <w:rsid w:val="00FD0287"/>
    <w:rsid w:val="00FD0885"/>
    <w:rsid w:val="00FD29C6"/>
    <w:rsid w:val="00FD3CD4"/>
    <w:rsid w:val="00FD4383"/>
    <w:rsid w:val="00FD5A85"/>
    <w:rsid w:val="00FD62AC"/>
    <w:rsid w:val="00FE01F1"/>
    <w:rsid w:val="00FE0BA0"/>
    <w:rsid w:val="00FE2328"/>
    <w:rsid w:val="00FE35D4"/>
    <w:rsid w:val="00FE55D8"/>
    <w:rsid w:val="00FF1730"/>
    <w:rsid w:val="00FF294D"/>
    <w:rsid w:val="00FF311A"/>
    <w:rsid w:val="00FF3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696"/>
    <w:rPr>
      <w:rFonts w:cs="Angsana New"/>
      <w:sz w:val="24"/>
      <w:lang w:eastAsia="ru-RU"/>
    </w:rPr>
  </w:style>
  <w:style w:type="paragraph" w:styleId="Heading1">
    <w:name w:val="heading 1"/>
    <w:basedOn w:val="Normal"/>
    <w:next w:val="Normal"/>
    <w:link w:val="Heading1Char"/>
    <w:qFormat/>
    <w:rsid w:val="00222696"/>
    <w:pPr>
      <w:keepNext/>
      <w:jc w:val="both"/>
      <w:outlineLvl w:val="0"/>
    </w:pPr>
    <w:rPr>
      <w:b/>
      <w:caps/>
      <w:snapToGrid w:val="0"/>
      <w:color w:val="000000"/>
      <w:lang w:eastAsia="en-US"/>
    </w:rPr>
  </w:style>
  <w:style w:type="paragraph" w:styleId="Heading2">
    <w:name w:val="heading 2"/>
    <w:basedOn w:val="Normal"/>
    <w:next w:val="Normal"/>
    <w:qFormat/>
    <w:rsid w:val="003526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57261"/>
    <w:pPr>
      <w:keepNext/>
      <w:spacing w:before="240" w:after="60"/>
      <w:outlineLvl w:val="2"/>
    </w:pPr>
    <w:rPr>
      <w:rFonts w:ascii="Arial" w:hAnsi="Arial" w:cs="Arial"/>
      <w:b/>
      <w:bCs/>
      <w:sz w:val="26"/>
      <w:szCs w:val="26"/>
    </w:rPr>
  </w:style>
  <w:style w:type="paragraph" w:styleId="Heading4">
    <w:name w:val="heading 4"/>
    <w:basedOn w:val="Normal"/>
    <w:next w:val="Normal"/>
    <w:qFormat/>
    <w:rsid w:val="00857261"/>
    <w:pPr>
      <w:keepNext/>
      <w:jc w:val="center"/>
      <w:outlineLvl w:val="3"/>
    </w:pPr>
    <w:rPr>
      <w:b/>
      <w:bCs/>
      <w:szCs w:val="24"/>
      <w:lang w:eastAsia="en-US"/>
    </w:rPr>
  </w:style>
  <w:style w:type="paragraph" w:styleId="Heading5">
    <w:name w:val="heading 5"/>
    <w:basedOn w:val="Normal"/>
    <w:next w:val="Normal"/>
    <w:qFormat/>
    <w:rsid w:val="00857261"/>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szCs w:val="24"/>
      <w:lang w:eastAsia="en-US"/>
    </w:rPr>
  </w:style>
  <w:style w:type="paragraph" w:styleId="Heading6">
    <w:name w:val="heading 6"/>
    <w:basedOn w:val="Normal"/>
    <w:next w:val="Normal"/>
    <w:qFormat/>
    <w:rsid w:val="00857261"/>
    <w:pPr>
      <w:spacing w:before="240" w:after="60"/>
      <w:outlineLvl w:val="5"/>
    </w:pPr>
    <w:rPr>
      <w:b/>
      <w:bCs/>
      <w:sz w:val="22"/>
      <w:szCs w:val="25"/>
    </w:rPr>
  </w:style>
  <w:style w:type="paragraph" w:styleId="Heading7">
    <w:name w:val="heading 7"/>
    <w:basedOn w:val="Normal"/>
    <w:next w:val="Normal"/>
    <w:qFormat/>
    <w:rsid w:val="00857261"/>
    <w:pPr>
      <w:spacing w:before="240" w:after="60"/>
      <w:outlineLvl w:val="6"/>
    </w:pPr>
    <w:rPr>
      <w:szCs w:val="24"/>
    </w:rPr>
  </w:style>
  <w:style w:type="paragraph" w:styleId="Heading8">
    <w:name w:val="heading 8"/>
    <w:basedOn w:val="Normal"/>
    <w:next w:val="Normal"/>
    <w:qFormat/>
    <w:rsid w:val="00857261"/>
    <w:pPr>
      <w:spacing w:before="240" w:after="60"/>
      <w:outlineLvl w:val="7"/>
    </w:pPr>
    <w:rPr>
      <w:i/>
      <w:iCs/>
      <w:szCs w:val="24"/>
    </w:rPr>
  </w:style>
  <w:style w:type="paragraph" w:styleId="Heading9">
    <w:name w:val="heading 9"/>
    <w:basedOn w:val="Normal"/>
    <w:next w:val="Normal"/>
    <w:qFormat/>
    <w:rsid w:val="0085726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696"/>
    <w:rPr>
      <w:rFonts w:cs="Angsana New"/>
      <w:b/>
      <w:caps/>
      <w:snapToGrid w:val="0"/>
      <w:color w:val="000000"/>
      <w:sz w:val="24"/>
      <w:lang w:val="en-US" w:eastAsia="en-US" w:bidi="ar-SA"/>
    </w:rPr>
  </w:style>
  <w:style w:type="paragraph" w:styleId="Footer">
    <w:name w:val="footer"/>
    <w:basedOn w:val="Normal"/>
    <w:rsid w:val="00222696"/>
    <w:pPr>
      <w:tabs>
        <w:tab w:val="center" w:pos="4419"/>
        <w:tab w:val="right" w:pos="8838"/>
      </w:tabs>
    </w:pPr>
    <w:rPr>
      <w:sz w:val="20"/>
      <w:lang w:eastAsia="en-US"/>
    </w:rPr>
  </w:style>
  <w:style w:type="character" w:styleId="PageNumber">
    <w:name w:val="page number"/>
    <w:basedOn w:val="DefaultParagraphFont"/>
    <w:rsid w:val="00222696"/>
  </w:style>
  <w:style w:type="table" w:styleId="TableGrid">
    <w:name w:val="Table Grid"/>
    <w:basedOn w:val="TableNormal"/>
    <w:rsid w:val="000942B0"/>
    <w:rPr>
      <w:rFonts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16 Point,Superscript 6 Point,Superscript 6 Point + 11 pt"/>
    <w:basedOn w:val="DefaultParagraphFont"/>
    <w:semiHidden/>
    <w:rsid w:val="00352609"/>
    <w:rPr>
      <w:vertAlign w:val="superscript"/>
    </w:rPr>
  </w:style>
  <w:style w:type="paragraph" w:customStyle="1" w:styleId="a">
    <w:name w:val="Абзац списка"/>
    <w:basedOn w:val="Normal"/>
    <w:qFormat/>
    <w:rsid w:val="00352609"/>
    <w:pPr>
      <w:spacing w:after="200" w:line="276" w:lineRule="auto"/>
      <w:ind w:left="720"/>
      <w:contextualSpacing/>
      <w:jc w:val="both"/>
    </w:pPr>
    <w:rPr>
      <w:rFonts w:eastAsia="Calibri" w:cs="Times New Roman"/>
      <w:sz w:val="22"/>
      <w:szCs w:val="22"/>
      <w:lang w:eastAsia="en-US"/>
    </w:rPr>
  </w:style>
  <w:style w:type="character" w:customStyle="1" w:styleId="hps">
    <w:name w:val="hps"/>
    <w:basedOn w:val="DefaultParagraphFont"/>
    <w:rsid w:val="00352609"/>
  </w:style>
  <w:style w:type="character" w:customStyle="1" w:styleId="hpsalt-edited">
    <w:name w:val="hps alt-edited"/>
    <w:basedOn w:val="DefaultParagraphFont"/>
    <w:rsid w:val="00352609"/>
  </w:style>
  <w:style w:type="paragraph" w:styleId="ListParagraph">
    <w:name w:val="List Paragraph"/>
    <w:basedOn w:val="Normal"/>
    <w:qFormat/>
    <w:rsid w:val="001265FA"/>
    <w:pPr>
      <w:spacing w:after="200" w:line="276" w:lineRule="auto"/>
      <w:ind w:left="720"/>
      <w:contextualSpacing/>
    </w:pPr>
    <w:rPr>
      <w:rFonts w:ascii="Calibri" w:eastAsia="Calibri" w:hAnsi="Calibri" w:cs="Times New Roman"/>
      <w:sz w:val="22"/>
      <w:szCs w:val="22"/>
      <w:lang w:eastAsia="en-US"/>
    </w:rPr>
  </w:style>
  <w:style w:type="character" w:customStyle="1" w:styleId="longtext">
    <w:name w:val="long_text"/>
    <w:basedOn w:val="DefaultParagraphFont"/>
    <w:rsid w:val="00B45441"/>
  </w:style>
  <w:style w:type="paragraph" w:customStyle="1" w:styleId="HeadB">
    <w:name w:val="Head B"/>
    <w:basedOn w:val="Heading2"/>
    <w:rsid w:val="0076015B"/>
    <w:pPr>
      <w:tabs>
        <w:tab w:val="left" w:pos="624"/>
        <w:tab w:val="left" w:pos="1247"/>
        <w:tab w:val="left" w:pos="1871"/>
      </w:tabs>
      <w:spacing w:before="60" w:after="120"/>
      <w:ind w:left="624"/>
    </w:pPr>
    <w:rPr>
      <w:rFonts w:ascii="Times" w:hAnsi="Times" w:cs="Times New Roman"/>
      <w:bCs w:val="0"/>
      <w:i w:val="0"/>
      <w:iCs w:val="0"/>
      <w:sz w:val="20"/>
      <w:szCs w:val="20"/>
      <w:lang w:eastAsia="en-US"/>
    </w:rPr>
  </w:style>
  <w:style w:type="paragraph" w:styleId="ListBullet2">
    <w:name w:val="List Bullet 2"/>
    <w:basedOn w:val="Normal"/>
    <w:autoRedefine/>
    <w:rsid w:val="0076015B"/>
    <w:pPr>
      <w:jc w:val="both"/>
    </w:pPr>
    <w:rPr>
      <w:b/>
      <w:snapToGrid w:val="0"/>
      <w:szCs w:val="24"/>
      <w:lang w:eastAsia="en-US"/>
    </w:rPr>
  </w:style>
  <w:style w:type="character" w:customStyle="1" w:styleId="Heading3Char">
    <w:name w:val="Heading 3 Char"/>
    <w:basedOn w:val="DefaultParagraphFont"/>
    <w:link w:val="Heading3"/>
    <w:rsid w:val="00857261"/>
    <w:rPr>
      <w:rFonts w:ascii="Arial" w:hAnsi="Arial" w:cs="Arial"/>
      <w:b/>
      <w:bCs/>
      <w:sz w:val="26"/>
      <w:szCs w:val="26"/>
      <w:lang w:val="en-US" w:eastAsia="ru-RU" w:bidi="ar-SA"/>
    </w:rPr>
  </w:style>
  <w:style w:type="character" w:customStyle="1" w:styleId="cgselectablecgselectable-over">
    <w:name w:val="cgselectable cgselectable-over"/>
    <w:basedOn w:val="DefaultParagraphFont"/>
    <w:rsid w:val="00857261"/>
  </w:style>
  <w:style w:type="character" w:customStyle="1" w:styleId="fontdarkgray1">
    <w:name w:val="fontdarkgray1"/>
    <w:basedOn w:val="DefaultParagraphFont"/>
    <w:rsid w:val="00857261"/>
    <w:rPr>
      <w:color w:val="222222"/>
    </w:rPr>
  </w:style>
  <w:style w:type="paragraph" w:styleId="Title">
    <w:name w:val="Title"/>
    <w:basedOn w:val="Normal"/>
    <w:qFormat/>
    <w:rsid w:val="00857261"/>
    <w:pPr>
      <w:jc w:val="center"/>
    </w:pPr>
    <w:rPr>
      <w:b/>
      <w:bCs/>
      <w:szCs w:val="24"/>
      <w:lang w:val="en-GB" w:eastAsia="en-US"/>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12"/>
    <w:basedOn w:val="Normal"/>
    <w:link w:val="FootnoteTextChar"/>
    <w:semiHidden/>
    <w:rsid w:val="00857261"/>
    <w:rPr>
      <w:sz w:val="20"/>
      <w:lang w:eastAsia="en-US"/>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rsid w:val="00857261"/>
    <w:rPr>
      <w:rFonts w:cs="Angsana New"/>
      <w:lang w:val="en-US" w:eastAsia="en-US" w:bidi="ar-SA"/>
    </w:rPr>
  </w:style>
  <w:style w:type="character" w:styleId="Hyperlink">
    <w:name w:val="Hyperlink"/>
    <w:basedOn w:val="DefaultParagraphFont"/>
    <w:rsid w:val="00857261"/>
    <w:rPr>
      <w:color w:val="0000FF"/>
      <w:u w:val="single"/>
    </w:rPr>
  </w:style>
  <w:style w:type="paragraph" w:styleId="BodyText3">
    <w:name w:val="Body Text 3"/>
    <w:basedOn w:val="Normal"/>
    <w:rsid w:val="00857261"/>
    <w:pPr>
      <w:spacing w:after="120"/>
    </w:pPr>
    <w:rPr>
      <w:sz w:val="16"/>
      <w:szCs w:val="16"/>
      <w:lang w:val="ru-RU"/>
    </w:rPr>
  </w:style>
  <w:style w:type="paragraph" w:styleId="BalloonText">
    <w:name w:val="Balloon Text"/>
    <w:basedOn w:val="Normal"/>
    <w:semiHidden/>
    <w:rsid w:val="00857261"/>
    <w:rPr>
      <w:rFonts w:ascii="Tahoma" w:hAnsi="Tahoma"/>
      <w:sz w:val="16"/>
      <w:szCs w:val="18"/>
    </w:rPr>
  </w:style>
  <w:style w:type="paragraph" w:styleId="BodyText">
    <w:name w:val="Body Text"/>
    <w:basedOn w:val="Normal"/>
    <w:rsid w:val="00857261"/>
    <w:pPr>
      <w:spacing w:after="120"/>
    </w:pPr>
  </w:style>
  <w:style w:type="paragraph" w:styleId="BodyTextIndent">
    <w:name w:val="Body Text Indent"/>
    <w:basedOn w:val="Normal"/>
    <w:rsid w:val="00857261"/>
    <w:pPr>
      <w:spacing w:after="120"/>
      <w:ind w:left="360"/>
    </w:pPr>
  </w:style>
  <w:style w:type="paragraph" w:customStyle="1" w:styleId="FootnoteReference1">
    <w:name w:val="Footnote Reference1"/>
    <w:basedOn w:val="Normal"/>
    <w:rsid w:val="00857261"/>
    <w:rPr>
      <w:rFonts w:ascii="Times" w:hAnsi="Times"/>
      <w:snapToGrid w:val="0"/>
      <w:position w:val="7"/>
      <w:sz w:val="22"/>
      <w:lang w:eastAsia="en-US"/>
    </w:rPr>
  </w:style>
  <w:style w:type="paragraph" w:styleId="NormalWeb">
    <w:name w:val="Normal (Web)"/>
    <w:aliases w:val=" webb"/>
    <w:basedOn w:val="Normal"/>
    <w:rsid w:val="00857261"/>
    <w:pPr>
      <w:spacing w:before="100" w:beforeAutospacing="1" w:after="100" w:afterAutospacing="1"/>
    </w:pPr>
    <w:rPr>
      <w:szCs w:val="24"/>
      <w:lang w:val="ru-RU"/>
    </w:rPr>
  </w:style>
  <w:style w:type="character" w:styleId="Strong">
    <w:name w:val="Strong"/>
    <w:basedOn w:val="DefaultParagraphFont"/>
    <w:qFormat/>
    <w:rsid w:val="00857261"/>
    <w:rPr>
      <w:b/>
      <w:bCs/>
    </w:rPr>
  </w:style>
  <w:style w:type="paragraph" w:styleId="BodyText2">
    <w:name w:val="Body Text 2"/>
    <w:basedOn w:val="Normal"/>
    <w:rsid w:val="00857261"/>
    <w:pPr>
      <w:spacing w:after="120" w:line="480" w:lineRule="auto"/>
    </w:pPr>
  </w:style>
  <w:style w:type="paragraph" w:styleId="Subtitle">
    <w:name w:val="Subtitle"/>
    <w:basedOn w:val="Normal"/>
    <w:qFormat/>
    <w:rsid w:val="00857261"/>
    <w:pPr>
      <w:jc w:val="center"/>
    </w:pPr>
    <w:rPr>
      <w:b/>
      <w:sz w:val="28"/>
      <w:u w:val="single"/>
      <w:lang w:val="en-GB" w:eastAsia="en-GB"/>
    </w:rPr>
  </w:style>
  <w:style w:type="paragraph" w:styleId="Header">
    <w:name w:val="header"/>
    <w:aliases w:val="EthylHeader"/>
    <w:basedOn w:val="Normal"/>
    <w:rsid w:val="00857261"/>
    <w:pPr>
      <w:tabs>
        <w:tab w:val="center" w:pos="4320"/>
        <w:tab w:val="right" w:pos="8640"/>
      </w:tabs>
    </w:pPr>
    <w:rPr>
      <w:rFonts w:ascii="Arial" w:hAnsi="Arial"/>
      <w:sz w:val="20"/>
      <w:szCs w:val="24"/>
      <w:lang w:eastAsia="en-US"/>
    </w:rPr>
  </w:style>
  <w:style w:type="paragraph" w:styleId="Caption">
    <w:name w:val="caption"/>
    <w:basedOn w:val="Normal"/>
    <w:next w:val="Normal"/>
    <w:qFormat/>
    <w:rsid w:val="00857261"/>
    <w:rPr>
      <w:b/>
      <w:bCs/>
      <w:sz w:val="28"/>
      <w:szCs w:val="24"/>
      <w:lang w:eastAsia="en-US"/>
    </w:rPr>
  </w:style>
  <w:style w:type="paragraph" w:styleId="BodyTextIndent2">
    <w:name w:val="Body Text Indent 2"/>
    <w:basedOn w:val="Normal"/>
    <w:rsid w:val="00857261"/>
    <w:pPr>
      <w:spacing w:after="120" w:line="480" w:lineRule="auto"/>
      <w:ind w:left="360"/>
    </w:pPr>
  </w:style>
  <w:style w:type="paragraph" w:styleId="BodyTextIndent3">
    <w:name w:val="Body Text Indent 3"/>
    <w:basedOn w:val="Normal"/>
    <w:rsid w:val="00857261"/>
    <w:pPr>
      <w:spacing w:after="120"/>
      <w:ind w:left="360"/>
    </w:pPr>
    <w:rPr>
      <w:sz w:val="16"/>
      <w:szCs w:val="16"/>
    </w:rPr>
  </w:style>
  <w:style w:type="paragraph" w:customStyle="1" w:styleId="Default">
    <w:name w:val="Default"/>
    <w:rsid w:val="00857261"/>
    <w:pPr>
      <w:autoSpaceDE w:val="0"/>
      <w:autoSpaceDN w:val="0"/>
      <w:adjustRightInd w:val="0"/>
    </w:pPr>
    <w:rPr>
      <w:rFonts w:ascii="Myriad Pro" w:eastAsia="MS Mincho" w:hAnsi="Myriad Pro" w:cs="Myriad Pro"/>
      <w:color w:val="000000"/>
      <w:sz w:val="24"/>
      <w:szCs w:val="24"/>
      <w:lang w:eastAsia="ja-JP"/>
    </w:rPr>
  </w:style>
  <w:style w:type="paragraph" w:customStyle="1" w:styleId="GVWDHeading1">
    <w:name w:val="GVWD Heading 1"/>
    <w:basedOn w:val="Normal"/>
    <w:next w:val="Normal"/>
    <w:rsid w:val="00857261"/>
    <w:pPr>
      <w:numPr>
        <w:ilvl w:val="1"/>
        <w:numId w:val="11"/>
      </w:numPr>
    </w:pPr>
    <w:rPr>
      <w:rFonts w:ascii="Arial" w:eastAsia="SimSun" w:hAnsi="Arial"/>
      <w:b/>
      <w:sz w:val="22"/>
      <w:lang w:eastAsia="en-US"/>
    </w:rPr>
  </w:style>
  <w:style w:type="paragraph" w:customStyle="1" w:styleId="GVWDHeading2">
    <w:name w:val="GVWD Heading 2"/>
    <w:basedOn w:val="Normal"/>
    <w:next w:val="Normal"/>
    <w:rsid w:val="00857261"/>
    <w:pPr>
      <w:tabs>
        <w:tab w:val="num" w:pos="720"/>
      </w:tabs>
      <w:ind w:left="720" w:hanging="720"/>
    </w:pPr>
    <w:rPr>
      <w:rFonts w:ascii="Arial" w:eastAsia="SimSun" w:hAnsi="Arial"/>
      <w:b/>
      <w:sz w:val="22"/>
      <w:lang w:eastAsia="en-US"/>
    </w:rPr>
  </w:style>
  <w:style w:type="paragraph" w:styleId="CommentText">
    <w:name w:val="annotation text"/>
    <w:basedOn w:val="Normal"/>
    <w:semiHidden/>
    <w:rsid w:val="00857261"/>
    <w:rPr>
      <w:sz w:val="20"/>
    </w:rPr>
  </w:style>
  <w:style w:type="paragraph" w:styleId="CommentSubject">
    <w:name w:val="annotation subject"/>
    <w:basedOn w:val="CommentText"/>
    <w:next w:val="CommentText"/>
    <w:semiHidden/>
    <w:rsid w:val="00857261"/>
    <w:rPr>
      <w:b/>
      <w:bCs/>
    </w:rPr>
  </w:style>
  <w:style w:type="paragraph" w:customStyle="1" w:styleId="21">
    <w:name w:val="Основной текст с отступом 21"/>
    <w:basedOn w:val="Normal"/>
    <w:rsid w:val="00857261"/>
    <w:pPr>
      <w:tabs>
        <w:tab w:val="left" w:pos="540"/>
      </w:tabs>
      <w:suppressAutoHyphens/>
      <w:ind w:left="540" w:hanging="540"/>
    </w:pPr>
    <w:rPr>
      <w:sz w:val="22"/>
      <w:szCs w:val="24"/>
      <w:lang w:val="en-GB" w:eastAsia="ar-SA"/>
    </w:rPr>
  </w:style>
  <w:style w:type="paragraph" w:customStyle="1" w:styleId="outcome">
    <w:name w:val="outcome"/>
    <w:basedOn w:val="Normal"/>
    <w:rsid w:val="00857261"/>
    <w:pPr>
      <w:tabs>
        <w:tab w:val="left" w:pos="1260"/>
      </w:tabs>
      <w:suppressAutoHyphens/>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857261"/>
    <w:pPr>
      <w:spacing w:before="60" w:after="60"/>
    </w:pPr>
    <w:rPr>
      <w:b/>
      <w:sz w:val="20"/>
      <w:lang w:val="en-GB" w:eastAsia="en-US"/>
    </w:rPr>
  </w:style>
  <w:style w:type="paragraph" w:customStyle="1" w:styleId="BodyText21">
    <w:name w:val="Body Text 21"/>
    <w:basedOn w:val="Normal"/>
    <w:rsid w:val="00857261"/>
    <w:pPr>
      <w:widowControl w:val="0"/>
      <w:tabs>
        <w:tab w:val="left" w:pos="360"/>
      </w:tabs>
      <w:jc w:val="both"/>
    </w:pPr>
    <w:rPr>
      <w:sz w:val="22"/>
      <w:lang w:val="en-AU" w:eastAsia="en-US"/>
    </w:rPr>
  </w:style>
  <w:style w:type="paragraph" w:customStyle="1" w:styleId="Text">
    <w:name w:val="Text"/>
    <w:basedOn w:val="Normal"/>
    <w:rsid w:val="00857261"/>
    <w:pPr>
      <w:spacing w:before="240" w:line="252" w:lineRule="auto"/>
      <w:jc w:val="both"/>
    </w:pPr>
    <w:rPr>
      <w:sz w:val="22"/>
      <w:lang w:eastAsia="en-US"/>
    </w:rPr>
  </w:style>
  <w:style w:type="paragraph" w:customStyle="1" w:styleId="ConsCell">
    <w:name w:val="ConsCell"/>
    <w:rsid w:val="00857261"/>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857261"/>
    <w:rPr>
      <w:b/>
      <w:sz w:val="22"/>
      <w:szCs w:val="22"/>
      <w:lang w:eastAsia="en-US"/>
    </w:rPr>
  </w:style>
  <w:style w:type="paragraph" w:customStyle="1" w:styleId="TableT">
    <w:name w:val="TableT"/>
    <w:basedOn w:val="Normal"/>
    <w:autoRedefine/>
    <w:rsid w:val="00857261"/>
    <w:pPr>
      <w:ind w:left="18" w:firstLine="6"/>
    </w:pPr>
    <w:rPr>
      <w:sz w:val="20"/>
      <w:lang w:eastAsia="en-US"/>
    </w:rPr>
  </w:style>
  <w:style w:type="character" w:styleId="FollowedHyperlink">
    <w:name w:val="FollowedHyperlink"/>
    <w:basedOn w:val="DefaultParagraphFont"/>
    <w:rsid w:val="00857261"/>
    <w:rPr>
      <w:color w:val="800080"/>
      <w:u w:val="single"/>
    </w:rPr>
  </w:style>
  <w:style w:type="paragraph" w:customStyle="1" w:styleId="NormalbulletsChar">
    <w:name w:val="Normal bullets Char"/>
    <w:basedOn w:val="Normal"/>
    <w:rsid w:val="00857261"/>
    <w:pPr>
      <w:numPr>
        <w:numId w:val="12"/>
      </w:numPr>
    </w:pPr>
    <w:rPr>
      <w:szCs w:val="24"/>
      <w:lang w:val="en-GB" w:eastAsia="en-US"/>
    </w:rPr>
  </w:style>
  <w:style w:type="paragraph" w:customStyle="1" w:styleId="Memoheading">
    <w:name w:val="Memo heading"/>
    <w:basedOn w:val="Normal"/>
    <w:rsid w:val="00857261"/>
    <w:rPr>
      <w:szCs w:val="24"/>
      <w:lang w:eastAsia="en-US"/>
    </w:rPr>
  </w:style>
  <w:style w:type="paragraph" w:customStyle="1" w:styleId="CharChar">
    <w:name w:val="Char Char"/>
    <w:basedOn w:val="Normal"/>
    <w:rsid w:val="00857261"/>
    <w:pPr>
      <w:spacing w:after="160" w:line="240" w:lineRule="exact"/>
    </w:pPr>
    <w:rPr>
      <w:rFonts w:ascii="Arial" w:hAnsi="Arial" w:cs="Arial"/>
      <w:sz w:val="20"/>
      <w:lang w:eastAsia="en-US"/>
    </w:rPr>
  </w:style>
  <w:style w:type="paragraph" w:customStyle="1" w:styleId="newpara">
    <w:name w:val="newpara"/>
    <w:basedOn w:val="Normal"/>
    <w:rsid w:val="00857261"/>
    <w:pPr>
      <w:spacing w:before="100" w:beforeAutospacing="1" w:after="100" w:afterAutospacing="1"/>
    </w:pPr>
    <w:rPr>
      <w:rFonts w:eastAsia="Arial Unicode MS"/>
      <w:szCs w:val="24"/>
      <w:lang w:eastAsia="en-US"/>
    </w:rPr>
  </w:style>
  <w:style w:type="paragraph" w:styleId="PlainText">
    <w:name w:val="Plain Text"/>
    <w:basedOn w:val="Normal"/>
    <w:rsid w:val="00857261"/>
    <w:rPr>
      <w:rFonts w:ascii="Courier New" w:hAnsi="Courier New"/>
      <w:sz w:val="20"/>
      <w:szCs w:val="24"/>
      <w:lang w:eastAsia="en-US"/>
    </w:rPr>
  </w:style>
  <w:style w:type="paragraph" w:customStyle="1" w:styleId="para1">
    <w:name w:val="para1"/>
    <w:basedOn w:val="Normal"/>
    <w:rsid w:val="00857261"/>
    <w:pPr>
      <w:widowControl w:val="0"/>
      <w:autoSpaceDE w:val="0"/>
      <w:autoSpaceDN w:val="0"/>
      <w:spacing w:after="180"/>
      <w:jc w:val="both"/>
    </w:pPr>
    <w:rPr>
      <w:szCs w:val="24"/>
      <w:lang w:val="en-GB" w:eastAsia="en-US"/>
    </w:rPr>
  </w:style>
  <w:style w:type="character" w:customStyle="1" w:styleId="body1">
    <w:name w:val="body1"/>
    <w:basedOn w:val="DefaultParagraphFont"/>
    <w:rsid w:val="00857261"/>
    <w:rPr>
      <w:rFonts w:ascii="Arial" w:hAnsi="Arial" w:cs="Arial" w:hint="default"/>
      <w:sz w:val="16"/>
      <w:szCs w:val="16"/>
    </w:rPr>
  </w:style>
  <w:style w:type="paragraph" w:styleId="TOC1">
    <w:name w:val="toc 1"/>
    <w:basedOn w:val="Normal"/>
    <w:next w:val="Normal"/>
    <w:autoRedefine/>
    <w:rsid w:val="00857261"/>
    <w:rPr>
      <w:szCs w:val="24"/>
      <w:lang w:eastAsia="en-US"/>
    </w:rPr>
  </w:style>
  <w:style w:type="paragraph" w:customStyle="1" w:styleId="1">
    <w:name w:val="Стиль1"/>
    <w:basedOn w:val="Normal"/>
    <w:link w:val="10"/>
    <w:rsid w:val="00857261"/>
    <w:pPr>
      <w:tabs>
        <w:tab w:val="num" w:pos="1260"/>
      </w:tabs>
      <w:ind w:left="1260" w:hanging="360"/>
    </w:pPr>
    <w:rPr>
      <w:b/>
      <w:szCs w:val="24"/>
      <w:lang w:eastAsia="en-US"/>
    </w:rPr>
  </w:style>
  <w:style w:type="character" w:customStyle="1" w:styleId="10">
    <w:name w:val="Стиль1 Знак"/>
    <w:basedOn w:val="DefaultParagraphFont"/>
    <w:link w:val="1"/>
    <w:rsid w:val="00857261"/>
    <w:rPr>
      <w:rFonts w:cs="Angsana New"/>
      <w:b/>
      <w:sz w:val="24"/>
      <w:szCs w:val="24"/>
      <w:lang w:val="en-US" w:eastAsia="en-US" w:bidi="ar-SA"/>
    </w:rPr>
  </w:style>
  <w:style w:type="paragraph" w:customStyle="1" w:styleId="11">
    <w:name w:val="1"/>
    <w:basedOn w:val="Normal"/>
    <w:rsid w:val="00857261"/>
    <w:pPr>
      <w:spacing w:after="160" w:line="240" w:lineRule="exact"/>
    </w:pPr>
    <w:rPr>
      <w:rFonts w:ascii="Arial" w:hAnsi="Arial" w:cs="Arial"/>
      <w:sz w:val="20"/>
      <w:lang w:eastAsia="en-US"/>
    </w:rPr>
  </w:style>
  <w:style w:type="paragraph" w:styleId="TOC3">
    <w:name w:val="toc 3"/>
    <w:basedOn w:val="Normal"/>
    <w:next w:val="Normal"/>
    <w:autoRedefine/>
    <w:rsid w:val="00857261"/>
    <w:pPr>
      <w:ind w:left="480"/>
    </w:pPr>
    <w:rPr>
      <w:szCs w:val="24"/>
      <w:lang w:eastAsia="en-US"/>
    </w:rPr>
  </w:style>
  <w:style w:type="paragraph" w:styleId="TOC4">
    <w:name w:val="toc 4"/>
    <w:basedOn w:val="Normal"/>
    <w:next w:val="Normal"/>
    <w:autoRedefine/>
    <w:rsid w:val="00857261"/>
    <w:pPr>
      <w:ind w:left="720"/>
    </w:pPr>
    <w:rPr>
      <w:szCs w:val="24"/>
      <w:lang w:eastAsia="en-US"/>
    </w:rPr>
  </w:style>
  <w:style w:type="paragraph" w:customStyle="1" w:styleId="Outline">
    <w:name w:val="Outline"/>
    <w:basedOn w:val="Normal"/>
    <w:rsid w:val="00857261"/>
    <w:pPr>
      <w:spacing w:before="240"/>
    </w:pPr>
    <w:rPr>
      <w:kern w:val="28"/>
      <w:lang w:eastAsia="en-US"/>
    </w:rPr>
  </w:style>
  <w:style w:type="paragraph" w:customStyle="1" w:styleId="BodyText23">
    <w:name w:val="Body Text 23"/>
    <w:basedOn w:val="Normal"/>
    <w:rsid w:val="00857261"/>
    <w:pPr>
      <w:widowControl w:val="0"/>
      <w:tabs>
        <w:tab w:val="left" w:pos="547"/>
      </w:tabs>
    </w:pPr>
    <w:rPr>
      <w:snapToGrid w:val="0"/>
      <w:sz w:val="22"/>
      <w:lang w:eastAsia="en-US"/>
    </w:rPr>
  </w:style>
  <w:style w:type="paragraph" w:styleId="TOC5">
    <w:name w:val="toc 5"/>
    <w:basedOn w:val="Normal"/>
    <w:next w:val="Normal"/>
    <w:autoRedefine/>
    <w:rsid w:val="00857261"/>
    <w:pPr>
      <w:ind w:left="960"/>
    </w:pPr>
    <w:rPr>
      <w:szCs w:val="24"/>
      <w:lang w:eastAsia="en-US"/>
    </w:rPr>
  </w:style>
  <w:style w:type="paragraph" w:styleId="TOC6">
    <w:name w:val="toc 6"/>
    <w:basedOn w:val="Normal"/>
    <w:next w:val="Normal"/>
    <w:autoRedefine/>
    <w:rsid w:val="00857261"/>
    <w:pPr>
      <w:ind w:left="1200"/>
    </w:pPr>
    <w:rPr>
      <w:szCs w:val="24"/>
      <w:lang w:eastAsia="en-US"/>
    </w:rPr>
  </w:style>
  <w:style w:type="paragraph" w:customStyle="1" w:styleId="BalloonText1">
    <w:name w:val="Balloon Text1"/>
    <w:basedOn w:val="Normal"/>
    <w:semiHidden/>
    <w:rsid w:val="00857261"/>
    <w:rPr>
      <w:rFonts w:ascii="Tahoma" w:hAnsi="Tahoma" w:cs="Tahoma"/>
      <w:sz w:val="16"/>
      <w:szCs w:val="16"/>
      <w:lang w:eastAsia="en-US"/>
    </w:rPr>
  </w:style>
  <w:style w:type="paragraph" w:styleId="BlockText">
    <w:name w:val="Block Text"/>
    <w:basedOn w:val="Normal"/>
    <w:rsid w:val="00857261"/>
    <w:pPr>
      <w:ind w:left="720" w:right="720"/>
      <w:jc w:val="both"/>
    </w:pPr>
    <w:rPr>
      <w:i/>
      <w:lang w:val="en-GB" w:eastAsia="en-US"/>
    </w:rPr>
  </w:style>
  <w:style w:type="paragraph" w:styleId="TOC2">
    <w:name w:val="toc 2"/>
    <w:basedOn w:val="Normal"/>
    <w:next w:val="Normal"/>
    <w:autoRedefine/>
    <w:rsid w:val="00857261"/>
    <w:pPr>
      <w:tabs>
        <w:tab w:val="right" w:leader="dot" w:pos="9350"/>
      </w:tabs>
      <w:ind w:left="720"/>
    </w:pPr>
    <w:rPr>
      <w:rFonts w:ascii="Times New Roman Bold" w:hAnsi="Times New Roman Bold"/>
      <w:b/>
      <w:szCs w:val="24"/>
      <w:lang w:eastAsia="en-US"/>
    </w:rPr>
  </w:style>
  <w:style w:type="paragraph" w:styleId="TOC7">
    <w:name w:val="toc 7"/>
    <w:basedOn w:val="Normal"/>
    <w:next w:val="Normal"/>
    <w:autoRedefine/>
    <w:rsid w:val="00857261"/>
    <w:pPr>
      <w:ind w:left="1440"/>
    </w:pPr>
    <w:rPr>
      <w:szCs w:val="24"/>
      <w:lang w:eastAsia="en-US"/>
    </w:rPr>
  </w:style>
  <w:style w:type="paragraph" w:styleId="TOC8">
    <w:name w:val="toc 8"/>
    <w:basedOn w:val="Normal"/>
    <w:next w:val="Normal"/>
    <w:autoRedefine/>
    <w:rsid w:val="00857261"/>
    <w:pPr>
      <w:ind w:left="1680"/>
    </w:pPr>
    <w:rPr>
      <w:szCs w:val="24"/>
      <w:lang w:eastAsia="en-US"/>
    </w:rPr>
  </w:style>
  <w:style w:type="paragraph" w:styleId="TOC9">
    <w:name w:val="toc 9"/>
    <w:basedOn w:val="Normal"/>
    <w:next w:val="Normal"/>
    <w:autoRedefine/>
    <w:rsid w:val="00857261"/>
    <w:pPr>
      <w:ind w:left="1920"/>
    </w:pPr>
    <w:rPr>
      <w:szCs w:val="24"/>
      <w:lang w:eastAsia="en-US"/>
    </w:rPr>
  </w:style>
  <w:style w:type="paragraph" w:customStyle="1" w:styleId="12">
    <w:name w:val="Основной текст1"/>
    <w:basedOn w:val="Normal"/>
    <w:rsid w:val="00857261"/>
    <w:pPr>
      <w:autoSpaceDE w:val="0"/>
      <w:autoSpaceDN w:val="0"/>
      <w:spacing w:after="120"/>
    </w:pPr>
    <w:rPr>
      <w:sz w:val="20"/>
      <w:lang w:val="ru-RU" w:eastAsia="nl-NL"/>
    </w:rPr>
  </w:style>
  <w:style w:type="character" w:customStyle="1" w:styleId="style221">
    <w:name w:val="style221"/>
    <w:basedOn w:val="DefaultParagraphFont"/>
    <w:rsid w:val="00857261"/>
    <w:rPr>
      <w:sz w:val="24"/>
      <w:szCs w:val="24"/>
    </w:rPr>
  </w:style>
  <w:style w:type="paragraph" w:customStyle="1" w:styleId="a0">
    <w:name w:val="Знак"/>
    <w:basedOn w:val="Normal"/>
    <w:rsid w:val="00857261"/>
    <w:pPr>
      <w:spacing w:after="160" w:line="240" w:lineRule="exact"/>
    </w:pPr>
    <w:rPr>
      <w:rFonts w:ascii="Arial" w:hAnsi="Arial" w:cs="Arial"/>
      <w:sz w:val="20"/>
      <w:lang w:eastAsia="en-US"/>
    </w:rPr>
  </w:style>
  <w:style w:type="paragraph" w:customStyle="1" w:styleId="CommentSubject1">
    <w:name w:val="Comment Subject1"/>
    <w:basedOn w:val="CommentText"/>
    <w:next w:val="CommentText"/>
    <w:semiHidden/>
    <w:rsid w:val="00857261"/>
    <w:rPr>
      <w:b/>
      <w:bCs/>
      <w:lang w:eastAsia="en-US"/>
    </w:rPr>
  </w:style>
  <w:style w:type="character" w:customStyle="1" w:styleId="longtext1">
    <w:name w:val="long_text1"/>
    <w:basedOn w:val="DefaultParagraphFont"/>
    <w:rsid w:val="00857261"/>
    <w:rPr>
      <w:sz w:val="20"/>
      <w:szCs w:val="20"/>
    </w:rPr>
  </w:style>
  <w:style w:type="paragraph" w:styleId="HTMLPreformatted">
    <w:name w:val="HTML Preformatted"/>
    <w:basedOn w:val="Normal"/>
    <w:rsid w:val="00857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paragraph" w:customStyle="1" w:styleId="a1">
    <w:name w:val="Заголовок оглавления"/>
    <w:basedOn w:val="Heading1"/>
    <w:next w:val="Normal"/>
    <w:semiHidden/>
    <w:unhideWhenUsed/>
    <w:qFormat/>
    <w:rsid w:val="00857261"/>
    <w:pPr>
      <w:keepLines/>
      <w:spacing w:before="480" w:line="276" w:lineRule="auto"/>
      <w:jc w:val="left"/>
      <w:outlineLvl w:val="9"/>
    </w:pPr>
    <w:rPr>
      <w:rFonts w:ascii="Cambria" w:hAnsi="Cambria" w:cs="Times New Roman"/>
      <w:bCs/>
      <w:caps w:val="0"/>
      <w:snapToGrid/>
      <w:color w:val="365F91"/>
      <w:sz w:val="28"/>
      <w:szCs w:val="28"/>
      <w:lang w:val="ru-RU"/>
    </w:rPr>
  </w:style>
  <w:style w:type="character" w:styleId="Emphasis">
    <w:name w:val="Emphasis"/>
    <w:basedOn w:val="DefaultParagraphFont"/>
    <w:qFormat/>
    <w:rsid w:val="00857261"/>
    <w:rPr>
      <w:i/>
      <w:iCs/>
    </w:rPr>
  </w:style>
  <w:style w:type="paragraph" w:styleId="EndnoteText">
    <w:name w:val="endnote text"/>
    <w:basedOn w:val="Normal"/>
    <w:link w:val="EndnoteTextChar"/>
    <w:rsid w:val="00857261"/>
    <w:rPr>
      <w:sz w:val="20"/>
    </w:rPr>
  </w:style>
  <w:style w:type="character" w:customStyle="1" w:styleId="EndnoteTextChar">
    <w:name w:val="Endnote Text Char"/>
    <w:basedOn w:val="DefaultParagraphFont"/>
    <w:link w:val="EndnoteText"/>
    <w:rsid w:val="00857261"/>
    <w:rPr>
      <w:rFonts w:cs="Angsana New"/>
      <w:lang w:val="en-US" w:eastAsia="ru-RU" w:bidi="ar-SA"/>
    </w:rPr>
  </w:style>
  <w:style w:type="character" w:styleId="EndnoteReference">
    <w:name w:val="endnote reference"/>
    <w:basedOn w:val="DefaultParagraphFont"/>
    <w:rsid w:val="00857261"/>
    <w:rPr>
      <w:vertAlign w:val="superscript"/>
    </w:rPr>
  </w:style>
  <w:style w:type="paragraph" w:customStyle="1" w:styleId="HeadI">
    <w:name w:val="Head I"/>
    <w:basedOn w:val="Heading1"/>
    <w:rsid w:val="00857261"/>
    <w:pPr>
      <w:tabs>
        <w:tab w:val="left" w:pos="624"/>
        <w:tab w:val="left" w:pos="1247"/>
        <w:tab w:val="left" w:pos="1871"/>
      </w:tabs>
      <w:spacing w:before="240" w:after="240"/>
      <w:jc w:val="left"/>
    </w:pPr>
    <w:rPr>
      <w:rFonts w:ascii="Times" w:hAnsi="Times" w:cs="Times New Roman"/>
      <w:caps w:val="0"/>
      <w:snapToGrid/>
      <w:color w:val="auto"/>
      <w:sz w:val="28"/>
    </w:rPr>
  </w:style>
  <w:style w:type="paragraph" w:customStyle="1" w:styleId="alist">
    <w:name w:val="(a)list"/>
    <w:basedOn w:val="Normal"/>
    <w:autoRedefine/>
    <w:rsid w:val="00857261"/>
    <w:pPr>
      <w:tabs>
        <w:tab w:val="left" w:pos="624"/>
        <w:tab w:val="left" w:pos="720"/>
        <w:tab w:val="left" w:pos="1871"/>
      </w:tabs>
      <w:spacing w:before="60" w:after="60"/>
      <w:ind w:left="540" w:hanging="540"/>
    </w:pPr>
    <w:rPr>
      <w:rFonts w:ascii="Times" w:eastAsia="Gulim" w:hAnsi="Times" w:cs="Times New Roman"/>
      <w:sz w:val="20"/>
      <w:lang w:eastAsia="en-US"/>
    </w:rPr>
  </w:style>
  <w:style w:type="character" w:styleId="CommentReference">
    <w:name w:val="annotation reference"/>
    <w:basedOn w:val="DefaultParagraphFont"/>
    <w:rsid w:val="0085726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696"/>
    <w:rPr>
      <w:rFonts w:cs="Angsana New"/>
      <w:sz w:val="24"/>
      <w:lang w:eastAsia="ru-RU"/>
    </w:rPr>
  </w:style>
  <w:style w:type="paragraph" w:styleId="Heading1">
    <w:name w:val="heading 1"/>
    <w:basedOn w:val="Normal"/>
    <w:next w:val="Normal"/>
    <w:link w:val="Heading1Char"/>
    <w:qFormat/>
    <w:rsid w:val="00222696"/>
    <w:pPr>
      <w:keepNext/>
      <w:jc w:val="both"/>
      <w:outlineLvl w:val="0"/>
    </w:pPr>
    <w:rPr>
      <w:b/>
      <w:caps/>
      <w:snapToGrid w:val="0"/>
      <w:color w:val="000000"/>
      <w:lang w:eastAsia="en-US"/>
    </w:rPr>
  </w:style>
  <w:style w:type="paragraph" w:styleId="Heading2">
    <w:name w:val="heading 2"/>
    <w:basedOn w:val="Normal"/>
    <w:next w:val="Normal"/>
    <w:qFormat/>
    <w:rsid w:val="003526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57261"/>
    <w:pPr>
      <w:keepNext/>
      <w:spacing w:before="240" w:after="60"/>
      <w:outlineLvl w:val="2"/>
    </w:pPr>
    <w:rPr>
      <w:rFonts w:ascii="Arial" w:hAnsi="Arial" w:cs="Arial"/>
      <w:b/>
      <w:bCs/>
      <w:sz w:val="26"/>
      <w:szCs w:val="26"/>
    </w:rPr>
  </w:style>
  <w:style w:type="paragraph" w:styleId="Heading4">
    <w:name w:val="heading 4"/>
    <w:basedOn w:val="Normal"/>
    <w:next w:val="Normal"/>
    <w:qFormat/>
    <w:rsid w:val="00857261"/>
    <w:pPr>
      <w:keepNext/>
      <w:jc w:val="center"/>
      <w:outlineLvl w:val="3"/>
    </w:pPr>
    <w:rPr>
      <w:b/>
      <w:bCs/>
      <w:szCs w:val="24"/>
      <w:lang w:eastAsia="en-US"/>
    </w:rPr>
  </w:style>
  <w:style w:type="paragraph" w:styleId="Heading5">
    <w:name w:val="heading 5"/>
    <w:basedOn w:val="Normal"/>
    <w:next w:val="Normal"/>
    <w:qFormat/>
    <w:rsid w:val="00857261"/>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szCs w:val="24"/>
      <w:lang w:eastAsia="en-US"/>
    </w:rPr>
  </w:style>
  <w:style w:type="paragraph" w:styleId="Heading6">
    <w:name w:val="heading 6"/>
    <w:basedOn w:val="Normal"/>
    <w:next w:val="Normal"/>
    <w:qFormat/>
    <w:rsid w:val="00857261"/>
    <w:pPr>
      <w:spacing w:before="240" w:after="60"/>
      <w:outlineLvl w:val="5"/>
    </w:pPr>
    <w:rPr>
      <w:b/>
      <w:bCs/>
      <w:sz w:val="22"/>
      <w:szCs w:val="25"/>
    </w:rPr>
  </w:style>
  <w:style w:type="paragraph" w:styleId="Heading7">
    <w:name w:val="heading 7"/>
    <w:basedOn w:val="Normal"/>
    <w:next w:val="Normal"/>
    <w:qFormat/>
    <w:rsid w:val="00857261"/>
    <w:pPr>
      <w:spacing w:before="240" w:after="60"/>
      <w:outlineLvl w:val="6"/>
    </w:pPr>
    <w:rPr>
      <w:szCs w:val="24"/>
    </w:rPr>
  </w:style>
  <w:style w:type="paragraph" w:styleId="Heading8">
    <w:name w:val="heading 8"/>
    <w:basedOn w:val="Normal"/>
    <w:next w:val="Normal"/>
    <w:qFormat/>
    <w:rsid w:val="00857261"/>
    <w:pPr>
      <w:spacing w:before="240" w:after="60"/>
      <w:outlineLvl w:val="7"/>
    </w:pPr>
    <w:rPr>
      <w:i/>
      <w:iCs/>
      <w:szCs w:val="24"/>
    </w:rPr>
  </w:style>
  <w:style w:type="paragraph" w:styleId="Heading9">
    <w:name w:val="heading 9"/>
    <w:basedOn w:val="Normal"/>
    <w:next w:val="Normal"/>
    <w:qFormat/>
    <w:rsid w:val="0085726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696"/>
    <w:rPr>
      <w:rFonts w:cs="Angsana New"/>
      <w:b/>
      <w:caps/>
      <w:snapToGrid w:val="0"/>
      <w:color w:val="000000"/>
      <w:sz w:val="24"/>
      <w:lang w:val="en-US" w:eastAsia="en-US" w:bidi="ar-SA"/>
    </w:rPr>
  </w:style>
  <w:style w:type="paragraph" w:styleId="Footer">
    <w:name w:val="footer"/>
    <w:basedOn w:val="Normal"/>
    <w:rsid w:val="00222696"/>
    <w:pPr>
      <w:tabs>
        <w:tab w:val="center" w:pos="4419"/>
        <w:tab w:val="right" w:pos="8838"/>
      </w:tabs>
    </w:pPr>
    <w:rPr>
      <w:sz w:val="20"/>
      <w:lang w:eastAsia="en-US"/>
    </w:rPr>
  </w:style>
  <w:style w:type="character" w:styleId="PageNumber">
    <w:name w:val="page number"/>
    <w:basedOn w:val="DefaultParagraphFont"/>
    <w:rsid w:val="00222696"/>
  </w:style>
  <w:style w:type="table" w:styleId="TableGrid">
    <w:name w:val="Table Grid"/>
    <w:basedOn w:val="TableNormal"/>
    <w:rsid w:val="000942B0"/>
    <w:rPr>
      <w:rFonts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16 Point,Superscript 6 Point,Superscript 6 Point + 11 pt"/>
    <w:basedOn w:val="DefaultParagraphFont"/>
    <w:semiHidden/>
    <w:rsid w:val="00352609"/>
    <w:rPr>
      <w:vertAlign w:val="superscript"/>
    </w:rPr>
  </w:style>
  <w:style w:type="paragraph" w:customStyle="1" w:styleId="a">
    <w:name w:val="Абзац списка"/>
    <w:basedOn w:val="Normal"/>
    <w:qFormat/>
    <w:rsid w:val="00352609"/>
    <w:pPr>
      <w:spacing w:after="200" w:line="276" w:lineRule="auto"/>
      <w:ind w:left="720"/>
      <w:contextualSpacing/>
      <w:jc w:val="both"/>
    </w:pPr>
    <w:rPr>
      <w:rFonts w:eastAsia="Calibri" w:cs="Times New Roman"/>
      <w:sz w:val="22"/>
      <w:szCs w:val="22"/>
      <w:lang w:eastAsia="en-US"/>
    </w:rPr>
  </w:style>
  <w:style w:type="character" w:customStyle="1" w:styleId="hps">
    <w:name w:val="hps"/>
    <w:basedOn w:val="DefaultParagraphFont"/>
    <w:rsid w:val="00352609"/>
  </w:style>
  <w:style w:type="character" w:customStyle="1" w:styleId="hpsalt-edited">
    <w:name w:val="hps alt-edited"/>
    <w:basedOn w:val="DefaultParagraphFont"/>
    <w:rsid w:val="00352609"/>
  </w:style>
  <w:style w:type="paragraph" w:styleId="ListParagraph">
    <w:name w:val="List Paragraph"/>
    <w:basedOn w:val="Normal"/>
    <w:qFormat/>
    <w:rsid w:val="001265FA"/>
    <w:pPr>
      <w:spacing w:after="200" w:line="276" w:lineRule="auto"/>
      <w:ind w:left="720"/>
      <w:contextualSpacing/>
    </w:pPr>
    <w:rPr>
      <w:rFonts w:ascii="Calibri" w:eastAsia="Calibri" w:hAnsi="Calibri" w:cs="Times New Roman"/>
      <w:sz w:val="22"/>
      <w:szCs w:val="22"/>
      <w:lang w:eastAsia="en-US"/>
    </w:rPr>
  </w:style>
  <w:style w:type="character" w:customStyle="1" w:styleId="longtext">
    <w:name w:val="long_text"/>
    <w:basedOn w:val="DefaultParagraphFont"/>
    <w:rsid w:val="00B45441"/>
  </w:style>
  <w:style w:type="paragraph" w:customStyle="1" w:styleId="HeadB">
    <w:name w:val="Head B"/>
    <w:basedOn w:val="Heading2"/>
    <w:rsid w:val="0076015B"/>
    <w:pPr>
      <w:tabs>
        <w:tab w:val="left" w:pos="624"/>
        <w:tab w:val="left" w:pos="1247"/>
        <w:tab w:val="left" w:pos="1871"/>
      </w:tabs>
      <w:spacing w:before="60" w:after="120"/>
      <w:ind w:left="624"/>
    </w:pPr>
    <w:rPr>
      <w:rFonts w:ascii="Times" w:hAnsi="Times" w:cs="Times New Roman"/>
      <w:bCs w:val="0"/>
      <w:i w:val="0"/>
      <w:iCs w:val="0"/>
      <w:sz w:val="20"/>
      <w:szCs w:val="20"/>
      <w:lang w:eastAsia="en-US"/>
    </w:rPr>
  </w:style>
  <w:style w:type="paragraph" w:styleId="ListBullet2">
    <w:name w:val="List Bullet 2"/>
    <w:basedOn w:val="Normal"/>
    <w:autoRedefine/>
    <w:rsid w:val="0076015B"/>
    <w:pPr>
      <w:jc w:val="both"/>
    </w:pPr>
    <w:rPr>
      <w:b/>
      <w:snapToGrid w:val="0"/>
      <w:szCs w:val="24"/>
      <w:lang w:eastAsia="en-US"/>
    </w:rPr>
  </w:style>
  <w:style w:type="character" w:customStyle="1" w:styleId="Heading3Char">
    <w:name w:val="Heading 3 Char"/>
    <w:basedOn w:val="DefaultParagraphFont"/>
    <w:link w:val="Heading3"/>
    <w:rsid w:val="00857261"/>
    <w:rPr>
      <w:rFonts w:ascii="Arial" w:hAnsi="Arial" w:cs="Arial"/>
      <w:b/>
      <w:bCs/>
      <w:sz w:val="26"/>
      <w:szCs w:val="26"/>
      <w:lang w:val="en-US" w:eastAsia="ru-RU" w:bidi="ar-SA"/>
    </w:rPr>
  </w:style>
  <w:style w:type="character" w:customStyle="1" w:styleId="cgselectablecgselectable-over">
    <w:name w:val="cgselectable cgselectable-over"/>
    <w:basedOn w:val="DefaultParagraphFont"/>
    <w:rsid w:val="00857261"/>
  </w:style>
  <w:style w:type="character" w:customStyle="1" w:styleId="fontdarkgray1">
    <w:name w:val="fontdarkgray1"/>
    <w:basedOn w:val="DefaultParagraphFont"/>
    <w:rsid w:val="00857261"/>
    <w:rPr>
      <w:color w:val="222222"/>
    </w:rPr>
  </w:style>
  <w:style w:type="paragraph" w:styleId="Title">
    <w:name w:val="Title"/>
    <w:basedOn w:val="Normal"/>
    <w:qFormat/>
    <w:rsid w:val="00857261"/>
    <w:pPr>
      <w:jc w:val="center"/>
    </w:pPr>
    <w:rPr>
      <w:b/>
      <w:bCs/>
      <w:szCs w:val="24"/>
      <w:lang w:val="en-GB" w:eastAsia="en-US"/>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12"/>
    <w:basedOn w:val="Normal"/>
    <w:link w:val="FootnoteTextChar"/>
    <w:semiHidden/>
    <w:rsid w:val="00857261"/>
    <w:rPr>
      <w:sz w:val="20"/>
      <w:lang w:eastAsia="en-US"/>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rsid w:val="00857261"/>
    <w:rPr>
      <w:rFonts w:cs="Angsana New"/>
      <w:lang w:val="en-US" w:eastAsia="en-US" w:bidi="ar-SA"/>
    </w:rPr>
  </w:style>
  <w:style w:type="character" w:styleId="Hyperlink">
    <w:name w:val="Hyperlink"/>
    <w:basedOn w:val="DefaultParagraphFont"/>
    <w:rsid w:val="00857261"/>
    <w:rPr>
      <w:color w:val="0000FF"/>
      <w:u w:val="single"/>
    </w:rPr>
  </w:style>
  <w:style w:type="paragraph" w:styleId="BodyText3">
    <w:name w:val="Body Text 3"/>
    <w:basedOn w:val="Normal"/>
    <w:rsid w:val="00857261"/>
    <w:pPr>
      <w:spacing w:after="120"/>
    </w:pPr>
    <w:rPr>
      <w:sz w:val="16"/>
      <w:szCs w:val="16"/>
      <w:lang w:val="ru-RU"/>
    </w:rPr>
  </w:style>
  <w:style w:type="paragraph" w:styleId="BalloonText">
    <w:name w:val="Balloon Text"/>
    <w:basedOn w:val="Normal"/>
    <w:semiHidden/>
    <w:rsid w:val="00857261"/>
    <w:rPr>
      <w:rFonts w:ascii="Tahoma" w:hAnsi="Tahoma"/>
      <w:sz w:val="16"/>
      <w:szCs w:val="18"/>
    </w:rPr>
  </w:style>
  <w:style w:type="paragraph" w:styleId="BodyText">
    <w:name w:val="Body Text"/>
    <w:basedOn w:val="Normal"/>
    <w:rsid w:val="00857261"/>
    <w:pPr>
      <w:spacing w:after="120"/>
    </w:pPr>
  </w:style>
  <w:style w:type="paragraph" w:styleId="BodyTextIndent">
    <w:name w:val="Body Text Indent"/>
    <w:basedOn w:val="Normal"/>
    <w:rsid w:val="00857261"/>
    <w:pPr>
      <w:spacing w:after="120"/>
      <w:ind w:left="360"/>
    </w:pPr>
  </w:style>
  <w:style w:type="paragraph" w:customStyle="1" w:styleId="FootnoteReference1">
    <w:name w:val="Footnote Reference1"/>
    <w:basedOn w:val="Normal"/>
    <w:rsid w:val="00857261"/>
    <w:rPr>
      <w:rFonts w:ascii="Times" w:hAnsi="Times"/>
      <w:snapToGrid w:val="0"/>
      <w:position w:val="7"/>
      <w:sz w:val="22"/>
      <w:lang w:eastAsia="en-US"/>
    </w:rPr>
  </w:style>
  <w:style w:type="paragraph" w:styleId="NormalWeb">
    <w:name w:val="Normal (Web)"/>
    <w:aliases w:val=" webb"/>
    <w:basedOn w:val="Normal"/>
    <w:rsid w:val="00857261"/>
    <w:pPr>
      <w:spacing w:before="100" w:beforeAutospacing="1" w:after="100" w:afterAutospacing="1"/>
    </w:pPr>
    <w:rPr>
      <w:szCs w:val="24"/>
      <w:lang w:val="ru-RU"/>
    </w:rPr>
  </w:style>
  <w:style w:type="character" w:styleId="Strong">
    <w:name w:val="Strong"/>
    <w:basedOn w:val="DefaultParagraphFont"/>
    <w:qFormat/>
    <w:rsid w:val="00857261"/>
    <w:rPr>
      <w:b/>
      <w:bCs/>
    </w:rPr>
  </w:style>
  <w:style w:type="paragraph" w:styleId="BodyText2">
    <w:name w:val="Body Text 2"/>
    <w:basedOn w:val="Normal"/>
    <w:rsid w:val="00857261"/>
    <w:pPr>
      <w:spacing w:after="120" w:line="480" w:lineRule="auto"/>
    </w:pPr>
  </w:style>
  <w:style w:type="paragraph" w:styleId="Subtitle">
    <w:name w:val="Subtitle"/>
    <w:basedOn w:val="Normal"/>
    <w:qFormat/>
    <w:rsid w:val="00857261"/>
    <w:pPr>
      <w:jc w:val="center"/>
    </w:pPr>
    <w:rPr>
      <w:b/>
      <w:sz w:val="28"/>
      <w:u w:val="single"/>
      <w:lang w:val="en-GB" w:eastAsia="en-GB"/>
    </w:rPr>
  </w:style>
  <w:style w:type="paragraph" w:styleId="Header">
    <w:name w:val="header"/>
    <w:aliases w:val="EthylHeader"/>
    <w:basedOn w:val="Normal"/>
    <w:rsid w:val="00857261"/>
    <w:pPr>
      <w:tabs>
        <w:tab w:val="center" w:pos="4320"/>
        <w:tab w:val="right" w:pos="8640"/>
      </w:tabs>
    </w:pPr>
    <w:rPr>
      <w:rFonts w:ascii="Arial" w:hAnsi="Arial"/>
      <w:sz w:val="20"/>
      <w:szCs w:val="24"/>
      <w:lang w:eastAsia="en-US"/>
    </w:rPr>
  </w:style>
  <w:style w:type="paragraph" w:styleId="Caption">
    <w:name w:val="caption"/>
    <w:basedOn w:val="Normal"/>
    <w:next w:val="Normal"/>
    <w:qFormat/>
    <w:rsid w:val="00857261"/>
    <w:rPr>
      <w:b/>
      <w:bCs/>
      <w:sz w:val="28"/>
      <w:szCs w:val="24"/>
      <w:lang w:eastAsia="en-US"/>
    </w:rPr>
  </w:style>
  <w:style w:type="paragraph" w:styleId="BodyTextIndent2">
    <w:name w:val="Body Text Indent 2"/>
    <w:basedOn w:val="Normal"/>
    <w:rsid w:val="00857261"/>
    <w:pPr>
      <w:spacing w:after="120" w:line="480" w:lineRule="auto"/>
      <w:ind w:left="360"/>
    </w:pPr>
  </w:style>
  <w:style w:type="paragraph" w:styleId="BodyTextIndent3">
    <w:name w:val="Body Text Indent 3"/>
    <w:basedOn w:val="Normal"/>
    <w:rsid w:val="00857261"/>
    <w:pPr>
      <w:spacing w:after="120"/>
      <w:ind w:left="360"/>
    </w:pPr>
    <w:rPr>
      <w:sz w:val="16"/>
      <w:szCs w:val="16"/>
    </w:rPr>
  </w:style>
  <w:style w:type="paragraph" w:customStyle="1" w:styleId="Default">
    <w:name w:val="Default"/>
    <w:rsid w:val="00857261"/>
    <w:pPr>
      <w:autoSpaceDE w:val="0"/>
      <w:autoSpaceDN w:val="0"/>
      <w:adjustRightInd w:val="0"/>
    </w:pPr>
    <w:rPr>
      <w:rFonts w:ascii="Myriad Pro" w:eastAsia="MS Mincho" w:hAnsi="Myriad Pro" w:cs="Myriad Pro"/>
      <w:color w:val="000000"/>
      <w:sz w:val="24"/>
      <w:szCs w:val="24"/>
      <w:lang w:eastAsia="ja-JP"/>
    </w:rPr>
  </w:style>
  <w:style w:type="paragraph" w:customStyle="1" w:styleId="GVWDHeading1">
    <w:name w:val="GVWD Heading 1"/>
    <w:basedOn w:val="Normal"/>
    <w:next w:val="Normal"/>
    <w:rsid w:val="00857261"/>
    <w:pPr>
      <w:numPr>
        <w:ilvl w:val="1"/>
        <w:numId w:val="11"/>
      </w:numPr>
    </w:pPr>
    <w:rPr>
      <w:rFonts w:ascii="Arial" w:eastAsia="SimSun" w:hAnsi="Arial"/>
      <w:b/>
      <w:sz w:val="22"/>
      <w:lang w:eastAsia="en-US"/>
    </w:rPr>
  </w:style>
  <w:style w:type="paragraph" w:customStyle="1" w:styleId="GVWDHeading2">
    <w:name w:val="GVWD Heading 2"/>
    <w:basedOn w:val="Normal"/>
    <w:next w:val="Normal"/>
    <w:rsid w:val="00857261"/>
    <w:pPr>
      <w:tabs>
        <w:tab w:val="num" w:pos="720"/>
      </w:tabs>
      <w:ind w:left="720" w:hanging="720"/>
    </w:pPr>
    <w:rPr>
      <w:rFonts w:ascii="Arial" w:eastAsia="SimSun" w:hAnsi="Arial"/>
      <w:b/>
      <w:sz w:val="22"/>
      <w:lang w:eastAsia="en-US"/>
    </w:rPr>
  </w:style>
  <w:style w:type="paragraph" w:styleId="CommentText">
    <w:name w:val="annotation text"/>
    <w:basedOn w:val="Normal"/>
    <w:semiHidden/>
    <w:rsid w:val="00857261"/>
    <w:rPr>
      <w:sz w:val="20"/>
    </w:rPr>
  </w:style>
  <w:style w:type="paragraph" w:styleId="CommentSubject">
    <w:name w:val="annotation subject"/>
    <w:basedOn w:val="CommentText"/>
    <w:next w:val="CommentText"/>
    <w:semiHidden/>
    <w:rsid w:val="00857261"/>
    <w:rPr>
      <w:b/>
      <w:bCs/>
    </w:rPr>
  </w:style>
  <w:style w:type="paragraph" w:customStyle="1" w:styleId="21">
    <w:name w:val="Основной текст с отступом 21"/>
    <w:basedOn w:val="Normal"/>
    <w:rsid w:val="00857261"/>
    <w:pPr>
      <w:tabs>
        <w:tab w:val="left" w:pos="540"/>
      </w:tabs>
      <w:suppressAutoHyphens/>
      <w:ind w:left="540" w:hanging="540"/>
    </w:pPr>
    <w:rPr>
      <w:sz w:val="22"/>
      <w:szCs w:val="24"/>
      <w:lang w:val="en-GB" w:eastAsia="ar-SA"/>
    </w:rPr>
  </w:style>
  <w:style w:type="paragraph" w:customStyle="1" w:styleId="outcome">
    <w:name w:val="outcome"/>
    <w:basedOn w:val="Normal"/>
    <w:rsid w:val="00857261"/>
    <w:pPr>
      <w:tabs>
        <w:tab w:val="left" w:pos="1260"/>
      </w:tabs>
      <w:suppressAutoHyphens/>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857261"/>
    <w:pPr>
      <w:spacing w:before="60" w:after="60"/>
    </w:pPr>
    <w:rPr>
      <w:b/>
      <w:sz w:val="20"/>
      <w:lang w:val="en-GB" w:eastAsia="en-US"/>
    </w:rPr>
  </w:style>
  <w:style w:type="paragraph" w:customStyle="1" w:styleId="BodyText21">
    <w:name w:val="Body Text 21"/>
    <w:basedOn w:val="Normal"/>
    <w:rsid w:val="00857261"/>
    <w:pPr>
      <w:widowControl w:val="0"/>
      <w:tabs>
        <w:tab w:val="left" w:pos="360"/>
      </w:tabs>
      <w:jc w:val="both"/>
    </w:pPr>
    <w:rPr>
      <w:sz w:val="22"/>
      <w:lang w:val="en-AU" w:eastAsia="en-US"/>
    </w:rPr>
  </w:style>
  <w:style w:type="paragraph" w:customStyle="1" w:styleId="Text">
    <w:name w:val="Text"/>
    <w:basedOn w:val="Normal"/>
    <w:rsid w:val="00857261"/>
    <w:pPr>
      <w:spacing w:before="240" w:line="252" w:lineRule="auto"/>
      <w:jc w:val="both"/>
    </w:pPr>
    <w:rPr>
      <w:sz w:val="22"/>
      <w:lang w:eastAsia="en-US"/>
    </w:rPr>
  </w:style>
  <w:style w:type="paragraph" w:customStyle="1" w:styleId="ConsCell">
    <w:name w:val="ConsCell"/>
    <w:rsid w:val="00857261"/>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857261"/>
    <w:rPr>
      <w:b/>
      <w:sz w:val="22"/>
      <w:szCs w:val="22"/>
      <w:lang w:eastAsia="en-US"/>
    </w:rPr>
  </w:style>
  <w:style w:type="paragraph" w:customStyle="1" w:styleId="TableT">
    <w:name w:val="TableT"/>
    <w:basedOn w:val="Normal"/>
    <w:autoRedefine/>
    <w:rsid w:val="00857261"/>
    <w:pPr>
      <w:ind w:left="18" w:firstLine="6"/>
    </w:pPr>
    <w:rPr>
      <w:sz w:val="20"/>
      <w:lang w:eastAsia="en-US"/>
    </w:rPr>
  </w:style>
  <w:style w:type="character" w:styleId="FollowedHyperlink">
    <w:name w:val="FollowedHyperlink"/>
    <w:basedOn w:val="DefaultParagraphFont"/>
    <w:rsid w:val="00857261"/>
    <w:rPr>
      <w:color w:val="800080"/>
      <w:u w:val="single"/>
    </w:rPr>
  </w:style>
  <w:style w:type="paragraph" w:customStyle="1" w:styleId="NormalbulletsChar">
    <w:name w:val="Normal bullets Char"/>
    <w:basedOn w:val="Normal"/>
    <w:rsid w:val="00857261"/>
    <w:pPr>
      <w:numPr>
        <w:numId w:val="12"/>
      </w:numPr>
    </w:pPr>
    <w:rPr>
      <w:szCs w:val="24"/>
      <w:lang w:val="en-GB" w:eastAsia="en-US"/>
    </w:rPr>
  </w:style>
  <w:style w:type="paragraph" w:customStyle="1" w:styleId="Memoheading">
    <w:name w:val="Memo heading"/>
    <w:basedOn w:val="Normal"/>
    <w:rsid w:val="00857261"/>
    <w:rPr>
      <w:szCs w:val="24"/>
      <w:lang w:eastAsia="en-US"/>
    </w:rPr>
  </w:style>
  <w:style w:type="paragraph" w:customStyle="1" w:styleId="CharChar">
    <w:name w:val="Char Char"/>
    <w:basedOn w:val="Normal"/>
    <w:rsid w:val="00857261"/>
    <w:pPr>
      <w:spacing w:after="160" w:line="240" w:lineRule="exact"/>
    </w:pPr>
    <w:rPr>
      <w:rFonts w:ascii="Arial" w:hAnsi="Arial" w:cs="Arial"/>
      <w:sz w:val="20"/>
      <w:lang w:eastAsia="en-US"/>
    </w:rPr>
  </w:style>
  <w:style w:type="paragraph" w:customStyle="1" w:styleId="newpara">
    <w:name w:val="newpara"/>
    <w:basedOn w:val="Normal"/>
    <w:rsid w:val="00857261"/>
    <w:pPr>
      <w:spacing w:before="100" w:beforeAutospacing="1" w:after="100" w:afterAutospacing="1"/>
    </w:pPr>
    <w:rPr>
      <w:rFonts w:eastAsia="Arial Unicode MS"/>
      <w:szCs w:val="24"/>
      <w:lang w:eastAsia="en-US"/>
    </w:rPr>
  </w:style>
  <w:style w:type="paragraph" w:styleId="PlainText">
    <w:name w:val="Plain Text"/>
    <w:basedOn w:val="Normal"/>
    <w:rsid w:val="00857261"/>
    <w:rPr>
      <w:rFonts w:ascii="Courier New" w:hAnsi="Courier New"/>
      <w:sz w:val="20"/>
      <w:szCs w:val="24"/>
      <w:lang w:eastAsia="en-US"/>
    </w:rPr>
  </w:style>
  <w:style w:type="paragraph" w:customStyle="1" w:styleId="para1">
    <w:name w:val="para1"/>
    <w:basedOn w:val="Normal"/>
    <w:rsid w:val="00857261"/>
    <w:pPr>
      <w:widowControl w:val="0"/>
      <w:autoSpaceDE w:val="0"/>
      <w:autoSpaceDN w:val="0"/>
      <w:spacing w:after="180"/>
      <w:jc w:val="both"/>
    </w:pPr>
    <w:rPr>
      <w:szCs w:val="24"/>
      <w:lang w:val="en-GB" w:eastAsia="en-US"/>
    </w:rPr>
  </w:style>
  <w:style w:type="character" w:customStyle="1" w:styleId="body1">
    <w:name w:val="body1"/>
    <w:basedOn w:val="DefaultParagraphFont"/>
    <w:rsid w:val="00857261"/>
    <w:rPr>
      <w:rFonts w:ascii="Arial" w:hAnsi="Arial" w:cs="Arial" w:hint="default"/>
      <w:sz w:val="16"/>
      <w:szCs w:val="16"/>
    </w:rPr>
  </w:style>
  <w:style w:type="paragraph" w:styleId="TOC1">
    <w:name w:val="toc 1"/>
    <w:basedOn w:val="Normal"/>
    <w:next w:val="Normal"/>
    <w:autoRedefine/>
    <w:rsid w:val="00857261"/>
    <w:rPr>
      <w:szCs w:val="24"/>
      <w:lang w:eastAsia="en-US"/>
    </w:rPr>
  </w:style>
  <w:style w:type="paragraph" w:customStyle="1" w:styleId="1">
    <w:name w:val="Стиль1"/>
    <w:basedOn w:val="Normal"/>
    <w:link w:val="10"/>
    <w:rsid w:val="00857261"/>
    <w:pPr>
      <w:tabs>
        <w:tab w:val="num" w:pos="1260"/>
      </w:tabs>
      <w:ind w:left="1260" w:hanging="360"/>
    </w:pPr>
    <w:rPr>
      <w:b/>
      <w:szCs w:val="24"/>
      <w:lang w:eastAsia="en-US"/>
    </w:rPr>
  </w:style>
  <w:style w:type="character" w:customStyle="1" w:styleId="10">
    <w:name w:val="Стиль1 Знак"/>
    <w:basedOn w:val="DefaultParagraphFont"/>
    <w:link w:val="1"/>
    <w:rsid w:val="00857261"/>
    <w:rPr>
      <w:rFonts w:cs="Angsana New"/>
      <w:b/>
      <w:sz w:val="24"/>
      <w:szCs w:val="24"/>
      <w:lang w:val="en-US" w:eastAsia="en-US" w:bidi="ar-SA"/>
    </w:rPr>
  </w:style>
  <w:style w:type="paragraph" w:customStyle="1" w:styleId="11">
    <w:name w:val="1"/>
    <w:basedOn w:val="Normal"/>
    <w:rsid w:val="00857261"/>
    <w:pPr>
      <w:spacing w:after="160" w:line="240" w:lineRule="exact"/>
    </w:pPr>
    <w:rPr>
      <w:rFonts w:ascii="Arial" w:hAnsi="Arial" w:cs="Arial"/>
      <w:sz w:val="20"/>
      <w:lang w:eastAsia="en-US"/>
    </w:rPr>
  </w:style>
  <w:style w:type="paragraph" w:styleId="TOC3">
    <w:name w:val="toc 3"/>
    <w:basedOn w:val="Normal"/>
    <w:next w:val="Normal"/>
    <w:autoRedefine/>
    <w:rsid w:val="00857261"/>
    <w:pPr>
      <w:ind w:left="480"/>
    </w:pPr>
    <w:rPr>
      <w:szCs w:val="24"/>
      <w:lang w:eastAsia="en-US"/>
    </w:rPr>
  </w:style>
  <w:style w:type="paragraph" w:styleId="TOC4">
    <w:name w:val="toc 4"/>
    <w:basedOn w:val="Normal"/>
    <w:next w:val="Normal"/>
    <w:autoRedefine/>
    <w:rsid w:val="00857261"/>
    <w:pPr>
      <w:ind w:left="720"/>
    </w:pPr>
    <w:rPr>
      <w:szCs w:val="24"/>
      <w:lang w:eastAsia="en-US"/>
    </w:rPr>
  </w:style>
  <w:style w:type="paragraph" w:customStyle="1" w:styleId="Outline">
    <w:name w:val="Outline"/>
    <w:basedOn w:val="Normal"/>
    <w:rsid w:val="00857261"/>
    <w:pPr>
      <w:spacing w:before="240"/>
    </w:pPr>
    <w:rPr>
      <w:kern w:val="28"/>
      <w:lang w:eastAsia="en-US"/>
    </w:rPr>
  </w:style>
  <w:style w:type="paragraph" w:customStyle="1" w:styleId="BodyText23">
    <w:name w:val="Body Text 23"/>
    <w:basedOn w:val="Normal"/>
    <w:rsid w:val="00857261"/>
    <w:pPr>
      <w:widowControl w:val="0"/>
      <w:tabs>
        <w:tab w:val="left" w:pos="547"/>
      </w:tabs>
    </w:pPr>
    <w:rPr>
      <w:snapToGrid w:val="0"/>
      <w:sz w:val="22"/>
      <w:lang w:eastAsia="en-US"/>
    </w:rPr>
  </w:style>
  <w:style w:type="paragraph" w:styleId="TOC5">
    <w:name w:val="toc 5"/>
    <w:basedOn w:val="Normal"/>
    <w:next w:val="Normal"/>
    <w:autoRedefine/>
    <w:rsid w:val="00857261"/>
    <w:pPr>
      <w:ind w:left="960"/>
    </w:pPr>
    <w:rPr>
      <w:szCs w:val="24"/>
      <w:lang w:eastAsia="en-US"/>
    </w:rPr>
  </w:style>
  <w:style w:type="paragraph" w:styleId="TOC6">
    <w:name w:val="toc 6"/>
    <w:basedOn w:val="Normal"/>
    <w:next w:val="Normal"/>
    <w:autoRedefine/>
    <w:rsid w:val="00857261"/>
    <w:pPr>
      <w:ind w:left="1200"/>
    </w:pPr>
    <w:rPr>
      <w:szCs w:val="24"/>
      <w:lang w:eastAsia="en-US"/>
    </w:rPr>
  </w:style>
  <w:style w:type="paragraph" w:customStyle="1" w:styleId="BalloonText1">
    <w:name w:val="Balloon Text1"/>
    <w:basedOn w:val="Normal"/>
    <w:semiHidden/>
    <w:rsid w:val="00857261"/>
    <w:rPr>
      <w:rFonts w:ascii="Tahoma" w:hAnsi="Tahoma" w:cs="Tahoma"/>
      <w:sz w:val="16"/>
      <w:szCs w:val="16"/>
      <w:lang w:eastAsia="en-US"/>
    </w:rPr>
  </w:style>
  <w:style w:type="paragraph" w:styleId="BlockText">
    <w:name w:val="Block Text"/>
    <w:basedOn w:val="Normal"/>
    <w:rsid w:val="00857261"/>
    <w:pPr>
      <w:ind w:left="720" w:right="720"/>
      <w:jc w:val="both"/>
    </w:pPr>
    <w:rPr>
      <w:i/>
      <w:lang w:val="en-GB" w:eastAsia="en-US"/>
    </w:rPr>
  </w:style>
  <w:style w:type="paragraph" w:styleId="TOC2">
    <w:name w:val="toc 2"/>
    <w:basedOn w:val="Normal"/>
    <w:next w:val="Normal"/>
    <w:autoRedefine/>
    <w:rsid w:val="00857261"/>
    <w:pPr>
      <w:tabs>
        <w:tab w:val="right" w:leader="dot" w:pos="9350"/>
      </w:tabs>
      <w:ind w:left="720"/>
    </w:pPr>
    <w:rPr>
      <w:rFonts w:ascii="Times New Roman Bold" w:hAnsi="Times New Roman Bold"/>
      <w:b/>
      <w:szCs w:val="24"/>
      <w:lang w:eastAsia="en-US"/>
    </w:rPr>
  </w:style>
  <w:style w:type="paragraph" w:styleId="TOC7">
    <w:name w:val="toc 7"/>
    <w:basedOn w:val="Normal"/>
    <w:next w:val="Normal"/>
    <w:autoRedefine/>
    <w:rsid w:val="00857261"/>
    <w:pPr>
      <w:ind w:left="1440"/>
    </w:pPr>
    <w:rPr>
      <w:szCs w:val="24"/>
      <w:lang w:eastAsia="en-US"/>
    </w:rPr>
  </w:style>
  <w:style w:type="paragraph" w:styleId="TOC8">
    <w:name w:val="toc 8"/>
    <w:basedOn w:val="Normal"/>
    <w:next w:val="Normal"/>
    <w:autoRedefine/>
    <w:rsid w:val="00857261"/>
    <w:pPr>
      <w:ind w:left="1680"/>
    </w:pPr>
    <w:rPr>
      <w:szCs w:val="24"/>
      <w:lang w:eastAsia="en-US"/>
    </w:rPr>
  </w:style>
  <w:style w:type="paragraph" w:styleId="TOC9">
    <w:name w:val="toc 9"/>
    <w:basedOn w:val="Normal"/>
    <w:next w:val="Normal"/>
    <w:autoRedefine/>
    <w:rsid w:val="00857261"/>
    <w:pPr>
      <w:ind w:left="1920"/>
    </w:pPr>
    <w:rPr>
      <w:szCs w:val="24"/>
      <w:lang w:eastAsia="en-US"/>
    </w:rPr>
  </w:style>
  <w:style w:type="paragraph" w:customStyle="1" w:styleId="12">
    <w:name w:val="Основной текст1"/>
    <w:basedOn w:val="Normal"/>
    <w:rsid w:val="00857261"/>
    <w:pPr>
      <w:autoSpaceDE w:val="0"/>
      <w:autoSpaceDN w:val="0"/>
      <w:spacing w:after="120"/>
    </w:pPr>
    <w:rPr>
      <w:sz w:val="20"/>
      <w:lang w:val="ru-RU" w:eastAsia="nl-NL"/>
    </w:rPr>
  </w:style>
  <w:style w:type="character" w:customStyle="1" w:styleId="style221">
    <w:name w:val="style221"/>
    <w:basedOn w:val="DefaultParagraphFont"/>
    <w:rsid w:val="00857261"/>
    <w:rPr>
      <w:sz w:val="24"/>
      <w:szCs w:val="24"/>
    </w:rPr>
  </w:style>
  <w:style w:type="paragraph" w:customStyle="1" w:styleId="a0">
    <w:name w:val="Знак"/>
    <w:basedOn w:val="Normal"/>
    <w:rsid w:val="00857261"/>
    <w:pPr>
      <w:spacing w:after="160" w:line="240" w:lineRule="exact"/>
    </w:pPr>
    <w:rPr>
      <w:rFonts w:ascii="Arial" w:hAnsi="Arial" w:cs="Arial"/>
      <w:sz w:val="20"/>
      <w:lang w:eastAsia="en-US"/>
    </w:rPr>
  </w:style>
  <w:style w:type="paragraph" w:customStyle="1" w:styleId="CommentSubject1">
    <w:name w:val="Comment Subject1"/>
    <w:basedOn w:val="CommentText"/>
    <w:next w:val="CommentText"/>
    <w:semiHidden/>
    <w:rsid w:val="00857261"/>
    <w:rPr>
      <w:b/>
      <w:bCs/>
      <w:lang w:eastAsia="en-US"/>
    </w:rPr>
  </w:style>
  <w:style w:type="character" w:customStyle="1" w:styleId="longtext1">
    <w:name w:val="long_text1"/>
    <w:basedOn w:val="DefaultParagraphFont"/>
    <w:rsid w:val="00857261"/>
    <w:rPr>
      <w:sz w:val="20"/>
      <w:szCs w:val="20"/>
    </w:rPr>
  </w:style>
  <w:style w:type="paragraph" w:styleId="HTMLPreformatted">
    <w:name w:val="HTML Preformatted"/>
    <w:basedOn w:val="Normal"/>
    <w:rsid w:val="00857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paragraph" w:customStyle="1" w:styleId="a1">
    <w:name w:val="Заголовок оглавления"/>
    <w:basedOn w:val="Heading1"/>
    <w:next w:val="Normal"/>
    <w:semiHidden/>
    <w:unhideWhenUsed/>
    <w:qFormat/>
    <w:rsid w:val="00857261"/>
    <w:pPr>
      <w:keepLines/>
      <w:spacing w:before="480" w:line="276" w:lineRule="auto"/>
      <w:jc w:val="left"/>
      <w:outlineLvl w:val="9"/>
    </w:pPr>
    <w:rPr>
      <w:rFonts w:ascii="Cambria" w:hAnsi="Cambria" w:cs="Times New Roman"/>
      <w:bCs/>
      <w:caps w:val="0"/>
      <w:snapToGrid/>
      <w:color w:val="365F91"/>
      <w:sz w:val="28"/>
      <w:szCs w:val="28"/>
      <w:lang w:val="ru-RU"/>
    </w:rPr>
  </w:style>
  <w:style w:type="character" w:styleId="Emphasis">
    <w:name w:val="Emphasis"/>
    <w:basedOn w:val="DefaultParagraphFont"/>
    <w:qFormat/>
    <w:rsid w:val="00857261"/>
    <w:rPr>
      <w:i/>
      <w:iCs/>
    </w:rPr>
  </w:style>
  <w:style w:type="paragraph" w:styleId="EndnoteText">
    <w:name w:val="endnote text"/>
    <w:basedOn w:val="Normal"/>
    <w:link w:val="EndnoteTextChar"/>
    <w:rsid w:val="00857261"/>
    <w:rPr>
      <w:sz w:val="20"/>
    </w:rPr>
  </w:style>
  <w:style w:type="character" w:customStyle="1" w:styleId="EndnoteTextChar">
    <w:name w:val="Endnote Text Char"/>
    <w:basedOn w:val="DefaultParagraphFont"/>
    <w:link w:val="EndnoteText"/>
    <w:rsid w:val="00857261"/>
    <w:rPr>
      <w:rFonts w:cs="Angsana New"/>
      <w:lang w:val="en-US" w:eastAsia="ru-RU" w:bidi="ar-SA"/>
    </w:rPr>
  </w:style>
  <w:style w:type="character" w:styleId="EndnoteReference">
    <w:name w:val="endnote reference"/>
    <w:basedOn w:val="DefaultParagraphFont"/>
    <w:rsid w:val="00857261"/>
    <w:rPr>
      <w:vertAlign w:val="superscript"/>
    </w:rPr>
  </w:style>
  <w:style w:type="paragraph" w:customStyle="1" w:styleId="HeadI">
    <w:name w:val="Head I"/>
    <w:basedOn w:val="Heading1"/>
    <w:rsid w:val="00857261"/>
    <w:pPr>
      <w:tabs>
        <w:tab w:val="left" w:pos="624"/>
        <w:tab w:val="left" w:pos="1247"/>
        <w:tab w:val="left" w:pos="1871"/>
      </w:tabs>
      <w:spacing w:before="240" w:after="240"/>
      <w:jc w:val="left"/>
    </w:pPr>
    <w:rPr>
      <w:rFonts w:ascii="Times" w:hAnsi="Times" w:cs="Times New Roman"/>
      <w:caps w:val="0"/>
      <w:snapToGrid/>
      <w:color w:val="auto"/>
      <w:sz w:val="28"/>
    </w:rPr>
  </w:style>
  <w:style w:type="paragraph" w:customStyle="1" w:styleId="alist">
    <w:name w:val="(a)list"/>
    <w:basedOn w:val="Normal"/>
    <w:autoRedefine/>
    <w:rsid w:val="00857261"/>
    <w:pPr>
      <w:tabs>
        <w:tab w:val="left" w:pos="624"/>
        <w:tab w:val="left" w:pos="720"/>
        <w:tab w:val="left" w:pos="1871"/>
      </w:tabs>
      <w:spacing w:before="60" w:after="60"/>
      <w:ind w:left="540" w:hanging="540"/>
    </w:pPr>
    <w:rPr>
      <w:rFonts w:ascii="Times" w:eastAsia="Gulim" w:hAnsi="Times" w:cs="Times New Roman"/>
      <w:sz w:val="20"/>
      <w:lang w:eastAsia="en-US"/>
    </w:rPr>
  </w:style>
  <w:style w:type="character" w:styleId="CommentReference">
    <w:name w:val="annotation reference"/>
    <w:basedOn w:val="DefaultParagraphFont"/>
    <w:rsid w:val="0085726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em.unep.ch/saic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16218</Words>
  <Characters>92443</Characters>
  <Application>Microsoft Office Word</Application>
  <DocSecurity>0</DocSecurity>
  <Lines>770</Lines>
  <Paragraphs>216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Организация</Company>
  <LinksUpToDate>false</LinksUpToDate>
  <CharactersWithSpaces>108445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Jildiz</dc:creator>
  <cp:lastModifiedBy>Lilia Ormonbekova</cp:lastModifiedBy>
  <cp:revision>2</cp:revision>
  <cp:lastPrinted>2012-05-14T09:05:00Z</cp:lastPrinted>
  <dcterms:created xsi:type="dcterms:W3CDTF">2012-09-12T03:18:00Z</dcterms:created>
  <dcterms:modified xsi:type="dcterms:W3CDTF">2012-09-12T03:18:00Z</dcterms:modified>
</cp:coreProperties>
</file>