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462" w:rsidRPr="0051065C" w:rsidRDefault="005C776C" w:rsidP="006B24B4">
      <w:pPr>
        <w:jc w:val="center"/>
        <w:rPr>
          <w:rFonts w:ascii="Arial Narrow" w:hAnsi="Arial Narrow"/>
          <w:b/>
          <w:sz w:val="36"/>
          <w:szCs w:val="36"/>
        </w:rPr>
      </w:pPr>
      <w:r w:rsidRPr="0051065C">
        <w:rPr>
          <w:rFonts w:ascii="Arial Narrow" w:hAnsi="Arial Narrow"/>
          <w:b/>
          <w:sz w:val="36"/>
          <w:szCs w:val="36"/>
        </w:rPr>
        <w:t>Management Response</w:t>
      </w:r>
    </w:p>
    <w:p w:rsidR="006B24B4" w:rsidRDefault="006B24B4" w:rsidP="00351462">
      <w:pPr>
        <w:jc w:val="both"/>
        <w:rPr>
          <w:rFonts w:ascii="Arial Narrow" w:hAnsi="Arial Narrow"/>
          <w:sz w:val="22"/>
          <w:szCs w:val="22"/>
        </w:rPr>
      </w:pPr>
      <w:hyperlink r:id="rId7" w:history="1">
        <w:r w:rsidRPr="006B24B4">
          <w:rPr>
            <w:rStyle w:val="Hyperlink"/>
            <w:color w:val="000000" w:themeColor="text1"/>
          </w:rPr>
          <w:t>Greater awareness , capacities and means to preserve the environment at global, national and local levels</w:t>
        </w:r>
        <w:r>
          <w:rPr>
            <w:rStyle w:val="Hyperlink"/>
          </w:rPr>
          <w:t xml:space="preserve"> </w:t>
        </w:r>
      </w:hyperlink>
      <w:r>
        <w:rPr>
          <w:rFonts w:ascii="Arial Narrow" w:hAnsi="Arial Narrow"/>
          <w:sz w:val="22"/>
          <w:szCs w:val="22"/>
        </w:rPr>
        <w:t xml:space="preserve"> </w:t>
      </w:r>
    </w:p>
    <w:p w:rsidR="006B24B4" w:rsidRDefault="006B24B4" w:rsidP="00351462">
      <w:pPr>
        <w:jc w:val="both"/>
        <w:rPr>
          <w:rFonts w:ascii="Arial Narrow" w:hAnsi="Arial Narrow"/>
          <w:sz w:val="22"/>
          <w:szCs w:val="22"/>
        </w:rPr>
      </w:pPr>
    </w:p>
    <w:p w:rsidR="00C625CA" w:rsidRDefault="00C625CA" w:rsidP="00351462">
      <w:pPr>
        <w:jc w:val="both"/>
        <w:rPr>
          <w:rFonts w:ascii="Arial Narrow" w:hAnsi="Arial Narrow"/>
          <w:sz w:val="22"/>
          <w:szCs w:val="22"/>
        </w:rPr>
      </w:pPr>
      <w:r>
        <w:rPr>
          <w:rFonts w:ascii="Arial Narrow" w:hAnsi="Arial Narrow"/>
          <w:sz w:val="22"/>
          <w:szCs w:val="22"/>
        </w:rPr>
        <w:t>Date:</w:t>
      </w:r>
      <w:r w:rsidR="006B24B4">
        <w:rPr>
          <w:rFonts w:ascii="Arial Narrow" w:hAnsi="Arial Narrow"/>
          <w:sz w:val="22"/>
          <w:szCs w:val="22"/>
        </w:rPr>
        <w:t xml:space="preserve">  15 September 2012</w:t>
      </w:r>
    </w:p>
    <w:p w:rsidR="00C625CA" w:rsidRDefault="00C625CA" w:rsidP="00351462">
      <w:pPr>
        <w:jc w:val="both"/>
        <w:rPr>
          <w:rFonts w:ascii="Arial Narrow" w:hAnsi="Arial Narrow"/>
          <w:sz w:val="22"/>
          <w:szCs w:val="22"/>
        </w:rPr>
      </w:pPr>
    </w:p>
    <w:tbl>
      <w:tblPr>
        <w:tblW w:w="0" w:type="auto"/>
        <w:tblLook w:val="04A0"/>
      </w:tblPr>
      <w:tblGrid>
        <w:gridCol w:w="4152"/>
        <w:gridCol w:w="4152"/>
        <w:gridCol w:w="4152"/>
      </w:tblGrid>
      <w:tr w:rsidR="00C625CA" w:rsidRPr="005078EB" w:rsidTr="005078EB">
        <w:tc>
          <w:tcPr>
            <w:tcW w:w="4152" w:type="dxa"/>
          </w:tcPr>
          <w:p w:rsidR="00C625CA" w:rsidRPr="005078EB" w:rsidRDefault="00C625CA" w:rsidP="005078EB">
            <w:pPr>
              <w:jc w:val="both"/>
              <w:rPr>
                <w:rFonts w:ascii="Arial Narrow" w:hAnsi="Arial Narrow"/>
                <w:sz w:val="22"/>
                <w:szCs w:val="22"/>
              </w:rPr>
            </w:pPr>
            <w:r w:rsidRPr="005078EB">
              <w:rPr>
                <w:rFonts w:ascii="Arial Narrow" w:hAnsi="Arial Narrow"/>
                <w:sz w:val="22"/>
                <w:szCs w:val="22"/>
              </w:rPr>
              <w:t>Prepared by:</w:t>
            </w:r>
            <w:r w:rsidR="00332FE0">
              <w:rPr>
                <w:rFonts w:ascii="Arial Narrow" w:hAnsi="Arial Narrow"/>
                <w:sz w:val="22"/>
                <w:szCs w:val="22"/>
              </w:rPr>
              <w:t xml:space="preserve"> Ms Randa Gritli</w:t>
            </w:r>
          </w:p>
        </w:tc>
        <w:tc>
          <w:tcPr>
            <w:tcW w:w="4152" w:type="dxa"/>
          </w:tcPr>
          <w:p w:rsidR="00C625CA" w:rsidRPr="005078EB" w:rsidRDefault="00C625CA" w:rsidP="005078EB">
            <w:pPr>
              <w:jc w:val="both"/>
              <w:rPr>
                <w:rFonts w:ascii="Arial Narrow" w:hAnsi="Arial Narrow"/>
                <w:sz w:val="22"/>
                <w:szCs w:val="22"/>
              </w:rPr>
            </w:pPr>
            <w:r w:rsidRPr="005078EB">
              <w:rPr>
                <w:rFonts w:ascii="Arial Narrow" w:hAnsi="Arial Narrow"/>
                <w:sz w:val="22"/>
                <w:szCs w:val="22"/>
              </w:rPr>
              <w:t>Position:</w:t>
            </w:r>
            <w:r w:rsidR="00332FE0">
              <w:rPr>
                <w:rFonts w:ascii="Arial Narrow" w:hAnsi="Arial Narrow"/>
                <w:sz w:val="22"/>
                <w:szCs w:val="22"/>
              </w:rPr>
              <w:t xml:space="preserve"> Programme Analyst</w:t>
            </w:r>
          </w:p>
        </w:tc>
        <w:tc>
          <w:tcPr>
            <w:tcW w:w="4152" w:type="dxa"/>
          </w:tcPr>
          <w:p w:rsidR="00C625CA" w:rsidRPr="005078EB" w:rsidRDefault="00C625CA" w:rsidP="005078EB">
            <w:pPr>
              <w:jc w:val="both"/>
              <w:rPr>
                <w:rFonts w:ascii="Arial Narrow" w:hAnsi="Arial Narrow"/>
                <w:sz w:val="22"/>
                <w:szCs w:val="22"/>
              </w:rPr>
            </w:pPr>
            <w:r w:rsidRPr="005078EB">
              <w:rPr>
                <w:rFonts w:ascii="Arial Narrow" w:hAnsi="Arial Narrow"/>
                <w:sz w:val="22"/>
                <w:szCs w:val="22"/>
              </w:rPr>
              <w:t>Unit/Bureau:</w:t>
            </w:r>
            <w:r w:rsidR="00332FE0">
              <w:rPr>
                <w:rFonts w:ascii="Arial Narrow" w:hAnsi="Arial Narrow"/>
                <w:sz w:val="22"/>
                <w:szCs w:val="22"/>
              </w:rPr>
              <w:t xml:space="preserve"> UNDP CO</w:t>
            </w:r>
          </w:p>
        </w:tc>
      </w:tr>
      <w:tr w:rsidR="00C625CA" w:rsidRPr="005078EB" w:rsidTr="005078EB">
        <w:tc>
          <w:tcPr>
            <w:tcW w:w="4152" w:type="dxa"/>
          </w:tcPr>
          <w:p w:rsidR="00C625CA" w:rsidRPr="005078EB" w:rsidRDefault="00C625CA" w:rsidP="005078EB">
            <w:pPr>
              <w:jc w:val="both"/>
              <w:rPr>
                <w:rFonts w:ascii="Arial Narrow" w:hAnsi="Arial Narrow"/>
                <w:sz w:val="22"/>
                <w:szCs w:val="22"/>
              </w:rPr>
            </w:pPr>
            <w:r w:rsidRPr="005078EB">
              <w:rPr>
                <w:rFonts w:ascii="Arial Narrow" w:hAnsi="Arial Narrow"/>
                <w:sz w:val="22"/>
                <w:szCs w:val="22"/>
              </w:rPr>
              <w:t>Cleared by:</w:t>
            </w:r>
            <w:r w:rsidR="00332FE0">
              <w:rPr>
                <w:rFonts w:ascii="Arial Narrow" w:hAnsi="Arial Narrow"/>
                <w:sz w:val="22"/>
                <w:szCs w:val="22"/>
              </w:rPr>
              <w:t xml:space="preserve"> Mrs. Dima Al-Khatib</w:t>
            </w:r>
          </w:p>
        </w:tc>
        <w:tc>
          <w:tcPr>
            <w:tcW w:w="4152" w:type="dxa"/>
          </w:tcPr>
          <w:p w:rsidR="00C625CA" w:rsidRPr="005078EB" w:rsidRDefault="00C625CA" w:rsidP="005078EB">
            <w:pPr>
              <w:jc w:val="both"/>
              <w:rPr>
                <w:rFonts w:ascii="Arial Narrow" w:hAnsi="Arial Narrow"/>
                <w:sz w:val="22"/>
                <w:szCs w:val="22"/>
              </w:rPr>
            </w:pPr>
            <w:r w:rsidRPr="005078EB">
              <w:rPr>
                <w:rFonts w:ascii="Arial Narrow" w:hAnsi="Arial Narrow"/>
                <w:sz w:val="22"/>
                <w:szCs w:val="22"/>
              </w:rPr>
              <w:t>Pos</w:t>
            </w:r>
            <w:r w:rsidR="000C2C2B" w:rsidRPr="005078EB">
              <w:rPr>
                <w:rFonts w:ascii="Arial Narrow" w:hAnsi="Arial Narrow"/>
                <w:sz w:val="22"/>
                <w:szCs w:val="22"/>
              </w:rPr>
              <w:t>i</w:t>
            </w:r>
            <w:r w:rsidRPr="005078EB">
              <w:rPr>
                <w:rFonts w:ascii="Arial Narrow" w:hAnsi="Arial Narrow"/>
                <w:sz w:val="22"/>
                <w:szCs w:val="22"/>
              </w:rPr>
              <w:t>tion:</w:t>
            </w:r>
            <w:r w:rsidR="00332FE0">
              <w:rPr>
                <w:rFonts w:ascii="Arial Narrow" w:hAnsi="Arial Narrow"/>
                <w:sz w:val="22"/>
                <w:szCs w:val="22"/>
              </w:rPr>
              <w:t xml:space="preserve"> Deputy Country Director</w:t>
            </w:r>
          </w:p>
        </w:tc>
        <w:tc>
          <w:tcPr>
            <w:tcW w:w="4152" w:type="dxa"/>
          </w:tcPr>
          <w:p w:rsidR="00C625CA" w:rsidRPr="005078EB" w:rsidRDefault="000C2C2B" w:rsidP="005078EB">
            <w:pPr>
              <w:jc w:val="both"/>
              <w:rPr>
                <w:rFonts w:ascii="Arial Narrow" w:hAnsi="Arial Narrow"/>
                <w:sz w:val="22"/>
                <w:szCs w:val="22"/>
              </w:rPr>
            </w:pPr>
            <w:r w:rsidRPr="005078EB">
              <w:rPr>
                <w:rFonts w:ascii="Arial Narrow" w:hAnsi="Arial Narrow"/>
                <w:sz w:val="22"/>
                <w:szCs w:val="22"/>
              </w:rPr>
              <w:t>Unit/Bureau:</w:t>
            </w:r>
            <w:r w:rsidR="00332FE0">
              <w:rPr>
                <w:rFonts w:ascii="Arial Narrow" w:hAnsi="Arial Narrow"/>
                <w:sz w:val="22"/>
                <w:szCs w:val="22"/>
              </w:rPr>
              <w:t xml:space="preserve"> UNDP CO</w:t>
            </w:r>
          </w:p>
        </w:tc>
      </w:tr>
      <w:tr w:rsidR="00C625CA" w:rsidRPr="005078EB" w:rsidTr="005078EB">
        <w:tc>
          <w:tcPr>
            <w:tcW w:w="4152" w:type="dxa"/>
          </w:tcPr>
          <w:p w:rsidR="00C625CA" w:rsidRPr="005078EB" w:rsidRDefault="000C2C2B" w:rsidP="005078EB">
            <w:pPr>
              <w:jc w:val="both"/>
              <w:rPr>
                <w:rFonts w:ascii="Arial Narrow" w:hAnsi="Arial Narrow"/>
                <w:sz w:val="22"/>
                <w:szCs w:val="22"/>
              </w:rPr>
            </w:pPr>
            <w:r w:rsidRPr="005078EB">
              <w:rPr>
                <w:rFonts w:ascii="Arial Narrow" w:hAnsi="Arial Narrow"/>
                <w:sz w:val="22"/>
                <w:szCs w:val="22"/>
              </w:rPr>
              <w:t>Input into and update in ERC:</w:t>
            </w:r>
          </w:p>
        </w:tc>
        <w:tc>
          <w:tcPr>
            <w:tcW w:w="4152" w:type="dxa"/>
          </w:tcPr>
          <w:p w:rsidR="00C625CA" w:rsidRPr="005078EB" w:rsidRDefault="000C2C2B" w:rsidP="005078EB">
            <w:pPr>
              <w:jc w:val="both"/>
              <w:rPr>
                <w:rFonts w:ascii="Arial Narrow" w:hAnsi="Arial Narrow"/>
                <w:sz w:val="22"/>
                <w:szCs w:val="22"/>
              </w:rPr>
            </w:pPr>
            <w:r w:rsidRPr="005078EB">
              <w:rPr>
                <w:rFonts w:ascii="Arial Narrow" w:hAnsi="Arial Narrow"/>
                <w:sz w:val="22"/>
                <w:szCs w:val="22"/>
              </w:rPr>
              <w:t>Position:</w:t>
            </w:r>
          </w:p>
        </w:tc>
        <w:tc>
          <w:tcPr>
            <w:tcW w:w="4152" w:type="dxa"/>
          </w:tcPr>
          <w:p w:rsidR="00C625CA" w:rsidRPr="005078EB" w:rsidRDefault="000C2C2B" w:rsidP="005078EB">
            <w:pPr>
              <w:jc w:val="both"/>
              <w:rPr>
                <w:rFonts w:ascii="Arial Narrow" w:hAnsi="Arial Narrow"/>
                <w:sz w:val="22"/>
                <w:szCs w:val="22"/>
              </w:rPr>
            </w:pPr>
            <w:r w:rsidRPr="005078EB">
              <w:rPr>
                <w:rFonts w:ascii="Arial Narrow" w:hAnsi="Arial Narrow"/>
                <w:sz w:val="22"/>
                <w:szCs w:val="22"/>
              </w:rPr>
              <w:t>Unit/Bureau:</w:t>
            </w:r>
          </w:p>
        </w:tc>
      </w:tr>
    </w:tbl>
    <w:p w:rsidR="005C776C" w:rsidRPr="002852EF" w:rsidRDefault="005C776C" w:rsidP="00351462">
      <w:pPr>
        <w:jc w:val="both"/>
        <w:rPr>
          <w:rFonts w:ascii="Arial" w:hAnsi="Arial" w:cs="Arial"/>
          <w:sz w:val="22"/>
          <w:szCs w:val="22"/>
        </w:rPr>
      </w:pPr>
    </w:p>
    <w:tbl>
      <w:tblPr>
        <w:tblpPr w:leftFromText="180" w:rightFromText="180" w:vertAnchor="page" w:horzAnchor="margin" w:tblpY="39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131"/>
        <w:gridCol w:w="2687"/>
        <w:gridCol w:w="2075"/>
        <w:gridCol w:w="1525"/>
        <w:gridCol w:w="1708"/>
      </w:tblGrid>
      <w:tr w:rsidR="000C2C2B" w:rsidRPr="002852EF" w:rsidTr="00EB3C52">
        <w:tc>
          <w:tcPr>
            <w:tcW w:w="12942" w:type="dxa"/>
            <w:gridSpan w:val="5"/>
            <w:tcBorders>
              <w:bottom w:val="single" w:sz="4" w:space="0" w:color="auto"/>
            </w:tcBorders>
            <w:shd w:val="clear" w:color="auto" w:fill="E6E6E6"/>
          </w:tcPr>
          <w:p w:rsidR="000C2C2B" w:rsidRPr="002852EF" w:rsidRDefault="00B4638E" w:rsidP="00B4638E">
            <w:pPr>
              <w:pStyle w:val="ListParagraph"/>
              <w:numPr>
                <w:ilvl w:val="0"/>
                <w:numId w:val="2"/>
              </w:numPr>
              <w:contextualSpacing/>
              <w:jc w:val="both"/>
              <w:rPr>
                <w:rFonts w:ascii="Arial" w:hAnsi="Arial" w:cs="Arial"/>
                <w:b/>
                <w:sz w:val="22"/>
                <w:szCs w:val="22"/>
              </w:rPr>
            </w:pPr>
            <w:r w:rsidRPr="002852EF">
              <w:rPr>
                <w:rFonts w:ascii="Arial" w:hAnsi="Arial" w:cs="Arial"/>
                <w:b/>
                <w:bCs/>
                <w:i/>
                <w:iCs/>
                <w:sz w:val="22"/>
                <w:szCs w:val="22"/>
              </w:rPr>
              <w:t>00013422 – Mapping of Natural Resources</w:t>
            </w:r>
          </w:p>
        </w:tc>
      </w:tr>
      <w:tr w:rsidR="000C2C2B" w:rsidRPr="002852EF" w:rsidTr="00EB3C52">
        <w:tc>
          <w:tcPr>
            <w:tcW w:w="12942" w:type="dxa"/>
            <w:gridSpan w:val="5"/>
            <w:shd w:val="clear" w:color="auto" w:fill="F3F3F3"/>
          </w:tcPr>
          <w:p w:rsidR="000C2C2B" w:rsidRPr="002852EF" w:rsidRDefault="000C2C2B" w:rsidP="000C2C2B">
            <w:pPr>
              <w:tabs>
                <w:tab w:val="left" w:pos="480"/>
                <w:tab w:val="left" w:pos="960"/>
                <w:tab w:val="left" w:pos="1440"/>
                <w:tab w:val="left" w:pos="1920"/>
                <w:tab w:val="left" w:pos="2400"/>
                <w:tab w:val="left" w:pos="2880"/>
                <w:tab w:val="left" w:pos="3360"/>
                <w:tab w:val="left" w:pos="3840"/>
                <w:tab w:val="left" w:pos="4320"/>
              </w:tabs>
              <w:rPr>
                <w:rFonts w:ascii="Arial" w:hAnsi="Arial" w:cs="Arial"/>
                <w:b/>
                <w:sz w:val="22"/>
                <w:szCs w:val="22"/>
              </w:rPr>
            </w:pPr>
            <w:r w:rsidRPr="002852EF">
              <w:rPr>
                <w:rFonts w:ascii="Arial" w:hAnsi="Arial" w:cs="Arial"/>
                <w:b/>
                <w:sz w:val="22"/>
                <w:szCs w:val="22"/>
              </w:rPr>
              <w:t>Management Response:</w:t>
            </w:r>
          </w:p>
        </w:tc>
      </w:tr>
      <w:tr w:rsidR="00D01ECD" w:rsidRPr="002852EF" w:rsidTr="00EB3C52">
        <w:tc>
          <w:tcPr>
            <w:tcW w:w="5131" w:type="dxa"/>
            <w:vMerge w:val="restart"/>
            <w:shd w:val="clear" w:color="auto" w:fill="F3F3F3"/>
          </w:tcPr>
          <w:p w:rsidR="000C2C2B" w:rsidRPr="002852EF" w:rsidRDefault="000C2C2B" w:rsidP="000C2C2B">
            <w:pPr>
              <w:tabs>
                <w:tab w:val="left" w:pos="480"/>
                <w:tab w:val="left" w:pos="960"/>
                <w:tab w:val="left" w:pos="1440"/>
                <w:tab w:val="left" w:pos="1920"/>
                <w:tab w:val="left" w:pos="2400"/>
                <w:tab w:val="left" w:pos="2880"/>
                <w:tab w:val="left" w:pos="3360"/>
                <w:tab w:val="left" w:pos="3840"/>
                <w:tab w:val="left" w:pos="4320"/>
              </w:tabs>
              <w:rPr>
                <w:rFonts w:ascii="Arial" w:hAnsi="Arial" w:cs="Arial"/>
                <w:b/>
                <w:sz w:val="22"/>
                <w:szCs w:val="22"/>
              </w:rPr>
            </w:pPr>
            <w:r w:rsidRPr="002852EF">
              <w:rPr>
                <w:rFonts w:ascii="Arial" w:hAnsi="Arial" w:cs="Arial"/>
                <w:b/>
                <w:sz w:val="22"/>
                <w:szCs w:val="22"/>
              </w:rPr>
              <w:t>Key Action(s)</w:t>
            </w:r>
          </w:p>
        </w:tc>
        <w:tc>
          <w:tcPr>
            <w:tcW w:w="2687" w:type="dxa"/>
            <w:vMerge w:val="restart"/>
            <w:shd w:val="clear" w:color="auto" w:fill="F3F3F3"/>
          </w:tcPr>
          <w:p w:rsidR="000C2C2B" w:rsidRPr="002852EF" w:rsidRDefault="000C2C2B" w:rsidP="000C2C2B">
            <w:pPr>
              <w:tabs>
                <w:tab w:val="left" w:pos="480"/>
                <w:tab w:val="left" w:pos="960"/>
                <w:tab w:val="left" w:pos="1440"/>
                <w:tab w:val="left" w:pos="1920"/>
                <w:tab w:val="left" w:pos="2400"/>
                <w:tab w:val="left" w:pos="2880"/>
                <w:tab w:val="left" w:pos="3360"/>
                <w:tab w:val="left" w:pos="3840"/>
                <w:tab w:val="left" w:pos="4320"/>
              </w:tabs>
              <w:rPr>
                <w:rFonts w:ascii="Arial" w:hAnsi="Arial" w:cs="Arial"/>
                <w:b/>
                <w:sz w:val="22"/>
                <w:szCs w:val="22"/>
              </w:rPr>
            </w:pPr>
            <w:r w:rsidRPr="002852EF">
              <w:rPr>
                <w:rFonts w:ascii="Arial" w:hAnsi="Arial" w:cs="Arial"/>
                <w:b/>
                <w:sz w:val="22"/>
                <w:szCs w:val="22"/>
              </w:rPr>
              <w:t>Time Frame</w:t>
            </w:r>
          </w:p>
        </w:tc>
        <w:tc>
          <w:tcPr>
            <w:tcW w:w="2075" w:type="dxa"/>
            <w:vMerge w:val="restart"/>
            <w:shd w:val="clear" w:color="auto" w:fill="F3F3F3"/>
          </w:tcPr>
          <w:p w:rsidR="000C2C2B" w:rsidRPr="002852EF" w:rsidRDefault="000C2C2B" w:rsidP="000C2C2B">
            <w:pPr>
              <w:tabs>
                <w:tab w:val="left" w:pos="480"/>
                <w:tab w:val="left" w:pos="960"/>
                <w:tab w:val="left" w:pos="1440"/>
                <w:tab w:val="left" w:pos="1920"/>
                <w:tab w:val="left" w:pos="2400"/>
                <w:tab w:val="left" w:pos="2880"/>
                <w:tab w:val="left" w:pos="3360"/>
                <w:tab w:val="left" w:pos="3840"/>
                <w:tab w:val="left" w:pos="4320"/>
              </w:tabs>
              <w:rPr>
                <w:rFonts w:ascii="Arial" w:hAnsi="Arial" w:cs="Arial"/>
                <w:b/>
                <w:sz w:val="22"/>
                <w:szCs w:val="22"/>
              </w:rPr>
            </w:pPr>
            <w:r w:rsidRPr="002852EF">
              <w:rPr>
                <w:rFonts w:ascii="Arial" w:hAnsi="Arial" w:cs="Arial"/>
                <w:b/>
                <w:sz w:val="22"/>
                <w:szCs w:val="22"/>
              </w:rPr>
              <w:t>Responsible Unit(s)</w:t>
            </w:r>
          </w:p>
        </w:tc>
        <w:tc>
          <w:tcPr>
            <w:tcW w:w="3049" w:type="dxa"/>
            <w:gridSpan w:val="2"/>
            <w:shd w:val="clear" w:color="auto" w:fill="F3F3F3"/>
          </w:tcPr>
          <w:p w:rsidR="000C2C2B" w:rsidRPr="002852EF" w:rsidRDefault="000C2C2B" w:rsidP="000C2C2B">
            <w:pPr>
              <w:tabs>
                <w:tab w:val="left" w:pos="480"/>
                <w:tab w:val="left" w:pos="960"/>
                <w:tab w:val="left" w:pos="1440"/>
                <w:tab w:val="left" w:pos="1920"/>
                <w:tab w:val="left" w:pos="2400"/>
                <w:tab w:val="left" w:pos="2880"/>
                <w:tab w:val="left" w:pos="3360"/>
                <w:tab w:val="left" w:pos="3840"/>
                <w:tab w:val="left" w:pos="4320"/>
              </w:tabs>
              <w:jc w:val="center"/>
              <w:rPr>
                <w:rFonts w:ascii="Arial" w:hAnsi="Arial" w:cs="Arial"/>
                <w:b/>
                <w:sz w:val="22"/>
                <w:szCs w:val="22"/>
              </w:rPr>
            </w:pPr>
            <w:r w:rsidRPr="002852EF">
              <w:rPr>
                <w:rFonts w:ascii="Arial" w:hAnsi="Arial" w:cs="Arial"/>
                <w:b/>
                <w:sz w:val="22"/>
                <w:szCs w:val="22"/>
              </w:rPr>
              <w:t>Tracking*</w:t>
            </w:r>
          </w:p>
        </w:tc>
      </w:tr>
      <w:tr w:rsidR="00D01ECD" w:rsidRPr="002852EF" w:rsidTr="00EB3C52">
        <w:tc>
          <w:tcPr>
            <w:tcW w:w="5131" w:type="dxa"/>
            <w:vMerge/>
          </w:tcPr>
          <w:p w:rsidR="000C2C2B" w:rsidRPr="002852EF" w:rsidRDefault="000C2C2B" w:rsidP="000C2C2B">
            <w:pPr>
              <w:tabs>
                <w:tab w:val="left" w:pos="480"/>
                <w:tab w:val="left" w:pos="960"/>
                <w:tab w:val="left" w:pos="1440"/>
                <w:tab w:val="left" w:pos="1920"/>
                <w:tab w:val="left" w:pos="2400"/>
                <w:tab w:val="left" w:pos="2880"/>
                <w:tab w:val="left" w:pos="3360"/>
                <w:tab w:val="left" w:pos="3840"/>
                <w:tab w:val="left" w:pos="4320"/>
              </w:tabs>
              <w:rPr>
                <w:rFonts w:ascii="Arial" w:hAnsi="Arial" w:cs="Arial"/>
                <w:b/>
                <w:sz w:val="22"/>
                <w:szCs w:val="22"/>
              </w:rPr>
            </w:pPr>
          </w:p>
        </w:tc>
        <w:tc>
          <w:tcPr>
            <w:tcW w:w="2687" w:type="dxa"/>
            <w:vMerge/>
          </w:tcPr>
          <w:p w:rsidR="000C2C2B" w:rsidRPr="002852EF" w:rsidRDefault="000C2C2B" w:rsidP="000C2C2B">
            <w:pPr>
              <w:tabs>
                <w:tab w:val="left" w:pos="480"/>
                <w:tab w:val="left" w:pos="960"/>
                <w:tab w:val="left" w:pos="1440"/>
                <w:tab w:val="left" w:pos="1920"/>
                <w:tab w:val="left" w:pos="2400"/>
                <w:tab w:val="left" w:pos="2880"/>
                <w:tab w:val="left" w:pos="3360"/>
                <w:tab w:val="left" w:pos="3840"/>
                <w:tab w:val="left" w:pos="4320"/>
              </w:tabs>
              <w:rPr>
                <w:rFonts w:ascii="Arial" w:hAnsi="Arial" w:cs="Arial"/>
                <w:b/>
                <w:sz w:val="22"/>
                <w:szCs w:val="22"/>
              </w:rPr>
            </w:pPr>
          </w:p>
        </w:tc>
        <w:tc>
          <w:tcPr>
            <w:tcW w:w="2075" w:type="dxa"/>
            <w:vMerge/>
          </w:tcPr>
          <w:p w:rsidR="000C2C2B" w:rsidRPr="002852EF" w:rsidRDefault="000C2C2B" w:rsidP="000C2C2B">
            <w:pPr>
              <w:tabs>
                <w:tab w:val="left" w:pos="480"/>
                <w:tab w:val="left" w:pos="960"/>
                <w:tab w:val="left" w:pos="1440"/>
                <w:tab w:val="left" w:pos="1920"/>
                <w:tab w:val="left" w:pos="2400"/>
                <w:tab w:val="left" w:pos="2880"/>
                <w:tab w:val="left" w:pos="3360"/>
                <w:tab w:val="left" w:pos="3840"/>
                <w:tab w:val="left" w:pos="4320"/>
              </w:tabs>
              <w:rPr>
                <w:rFonts w:ascii="Arial" w:hAnsi="Arial" w:cs="Arial"/>
                <w:b/>
                <w:sz w:val="22"/>
                <w:szCs w:val="22"/>
              </w:rPr>
            </w:pPr>
          </w:p>
        </w:tc>
        <w:tc>
          <w:tcPr>
            <w:tcW w:w="1525" w:type="dxa"/>
          </w:tcPr>
          <w:p w:rsidR="000C2C2B" w:rsidRPr="002852EF" w:rsidRDefault="000C2C2B" w:rsidP="000C2C2B">
            <w:pPr>
              <w:tabs>
                <w:tab w:val="left" w:pos="480"/>
                <w:tab w:val="left" w:pos="960"/>
                <w:tab w:val="left" w:pos="1440"/>
                <w:tab w:val="left" w:pos="1920"/>
                <w:tab w:val="left" w:pos="2400"/>
                <w:tab w:val="left" w:pos="2880"/>
                <w:tab w:val="left" w:pos="3360"/>
                <w:tab w:val="left" w:pos="3840"/>
                <w:tab w:val="left" w:pos="4320"/>
              </w:tabs>
              <w:jc w:val="center"/>
              <w:rPr>
                <w:rFonts w:ascii="Arial" w:hAnsi="Arial" w:cs="Arial"/>
                <w:b/>
                <w:sz w:val="22"/>
                <w:szCs w:val="22"/>
              </w:rPr>
            </w:pPr>
            <w:r w:rsidRPr="002852EF">
              <w:rPr>
                <w:rFonts w:ascii="Arial" w:hAnsi="Arial" w:cs="Arial"/>
                <w:b/>
                <w:sz w:val="22"/>
                <w:szCs w:val="22"/>
              </w:rPr>
              <w:t>Comments</w:t>
            </w:r>
          </w:p>
        </w:tc>
        <w:tc>
          <w:tcPr>
            <w:tcW w:w="1524" w:type="dxa"/>
          </w:tcPr>
          <w:p w:rsidR="000C2C2B" w:rsidRPr="002852EF" w:rsidRDefault="000C2C2B" w:rsidP="000C2C2B">
            <w:pPr>
              <w:tabs>
                <w:tab w:val="left" w:pos="480"/>
                <w:tab w:val="left" w:pos="960"/>
                <w:tab w:val="left" w:pos="1440"/>
                <w:tab w:val="left" w:pos="1920"/>
                <w:tab w:val="left" w:pos="2400"/>
                <w:tab w:val="left" w:pos="2880"/>
                <w:tab w:val="left" w:pos="3360"/>
                <w:tab w:val="left" w:pos="3840"/>
                <w:tab w:val="left" w:pos="4320"/>
              </w:tabs>
              <w:jc w:val="center"/>
              <w:rPr>
                <w:rFonts w:ascii="Arial" w:hAnsi="Arial" w:cs="Arial"/>
                <w:b/>
                <w:sz w:val="22"/>
                <w:szCs w:val="22"/>
              </w:rPr>
            </w:pPr>
            <w:r w:rsidRPr="002852EF">
              <w:rPr>
                <w:rFonts w:ascii="Arial" w:hAnsi="Arial" w:cs="Arial"/>
                <w:b/>
                <w:sz w:val="22"/>
                <w:szCs w:val="22"/>
              </w:rPr>
              <w:t>Status</w:t>
            </w:r>
          </w:p>
        </w:tc>
      </w:tr>
      <w:tr w:rsidR="00D01ECD" w:rsidRPr="002852EF" w:rsidTr="00EB3C52">
        <w:tc>
          <w:tcPr>
            <w:tcW w:w="5131" w:type="dxa"/>
          </w:tcPr>
          <w:p w:rsidR="000C2C2B" w:rsidRPr="002852EF" w:rsidRDefault="00B4638E" w:rsidP="000C2C2B">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r w:rsidRPr="002852EF">
              <w:rPr>
                <w:rFonts w:ascii="Arial" w:hAnsi="Arial" w:cs="Arial"/>
                <w:sz w:val="22"/>
                <w:szCs w:val="22"/>
              </w:rPr>
              <w:t xml:space="preserve"> </w:t>
            </w:r>
            <w:r w:rsidR="00721CBA">
              <w:rPr>
                <w:rFonts w:ascii="Arial" w:hAnsi="Arial" w:cs="Arial"/>
                <w:bCs/>
                <w:i/>
                <w:iCs/>
                <w:sz w:val="22"/>
                <w:szCs w:val="22"/>
              </w:rPr>
              <w:t>P</w:t>
            </w:r>
            <w:r w:rsidRPr="002852EF">
              <w:rPr>
                <w:rFonts w:ascii="Arial" w:hAnsi="Arial" w:cs="Arial"/>
                <w:bCs/>
                <w:i/>
                <w:iCs/>
                <w:sz w:val="22"/>
                <w:szCs w:val="22"/>
              </w:rPr>
              <w:t>roject in the process of closure</w:t>
            </w:r>
          </w:p>
        </w:tc>
        <w:tc>
          <w:tcPr>
            <w:tcW w:w="2687" w:type="dxa"/>
          </w:tcPr>
          <w:p w:rsidR="000C2C2B" w:rsidRPr="002852EF" w:rsidRDefault="000C2C2B" w:rsidP="000C2C2B">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p>
        </w:tc>
        <w:tc>
          <w:tcPr>
            <w:tcW w:w="2075" w:type="dxa"/>
          </w:tcPr>
          <w:p w:rsidR="000C2C2B" w:rsidRPr="002852EF" w:rsidRDefault="00B4638E" w:rsidP="000C2C2B">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r w:rsidRPr="002852EF">
              <w:rPr>
                <w:rFonts w:ascii="Arial" w:hAnsi="Arial" w:cs="Arial"/>
                <w:sz w:val="22"/>
                <w:szCs w:val="22"/>
              </w:rPr>
              <w:t>UNDP CO</w:t>
            </w:r>
          </w:p>
        </w:tc>
        <w:tc>
          <w:tcPr>
            <w:tcW w:w="1525" w:type="dxa"/>
          </w:tcPr>
          <w:p w:rsidR="000C2C2B" w:rsidRPr="002852EF" w:rsidRDefault="00B4638E" w:rsidP="000C2C2B">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r w:rsidRPr="002852EF">
              <w:rPr>
                <w:rFonts w:ascii="Arial" w:hAnsi="Arial" w:cs="Arial"/>
                <w:sz w:val="22"/>
                <w:szCs w:val="22"/>
              </w:rPr>
              <w:t>Project closure is done in consultation with FAO, which is the implementing agency</w:t>
            </w:r>
          </w:p>
        </w:tc>
        <w:tc>
          <w:tcPr>
            <w:tcW w:w="1524" w:type="dxa"/>
          </w:tcPr>
          <w:p w:rsidR="000C2C2B" w:rsidRPr="002852EF" w:rsidRDefault="00B4638E" w:rsidP="000C2C2B">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r w:rsidRPr="002852EF">
              <w:rPr>
                <w:rFonts w:ascii="Arial" w:hAnsi="Arial" w:cs="Arial"/>
                <w:sz w:val="22"/>
                <w:szCs w:val="22"/>
              </w:rPr>
              <w:t xml:space="preserve">Feed-back awaited from FAO to process outstanding </w:t>
            </w:r>
            <w:r w:rsidR="00961A02">
              <w:rPr>
                <w:rFonts w:ascii="Arial" w:hAnsi="Arial" w:cs="Arial"/>
                <w:sz w:val="22"/>
                <w:szCs w:val="22"/>
              </w:rPr>
              <w:t xml:space="preserve">financial </w:t>
            </w:r>
            <w:r w:rsidRPr="002852EF">
              <w:rPr>
                <w:rFonts w:ascii="Arial" w:hAnsi="Arial" w:cs="Arial"/>
                <w:sz w:val="22"/>
                <w:szCs w:val="22"/>
              </w:rPr>
              <w:t>commitments</w:t>
            </w:r>
          </w:p>
        </w:tc>
      </w:tr>
      <w:tr w:rsidR="00D01ECD" w:rsidRPr="002852EF" w:rsidTr="00EB3C52">
        <w:tc>
          <w:tcPr>
            <w:tcW w:w="5131" w:type="dxa"/>
          </w:tcPr>
          <w:p w:rsidR="000C2C2B" w:rsidRPr="002852EF" w:rsidRDefault="000C2C2B" w:rsidP="00B4638E">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p>
        </w:tc>
        <w:tc>
          <w:tcPr>
            <w:tcW w:w="2687" w:type="dxa"/>
          </w:tcPr>
          <w:p w:rsidR="000C2C2B" w:rsidRPr="002852EF" w:rsidRDefault="000C2C2B" w:rsidP="000C2C2B">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p>
        </w:tc>
        <w:tc>
          <w:tcPr>
            <w:tcW w:w="2075" w:type="dxa"/>
          </w:tcPr>
          <w:p w:rsidR="000C2C2B" w:rsidRPr="002852EF" w:rsidRDefault="000C2C2B" w:rsidP="000C2C2B">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p>
        </w:tc>
        <w:tc>
          <w:tcPr>
            <w:tcW w:w="1525" w:type="dxa"/>
          </w:tcPr>
          <w:p w:rsidR="000C2C2B" w:rsidRPr="002852EF" w:rsidRDefault="000C2C2B" w:rsidP="000C2C2B">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p>
        </w:tc>
        <w:tc>
          <w:tcPr>
            <w:tcW w:w="1524" w:type="dxa"/>
          </w:tcPr>
          <w:p w:rsidR="000C2C2B" w:rsidRPr="002852EF" w:rsidRDefault="000C2C2B" w:rsidP="000C2C2B">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p>
        </w:tc>
      </w:tr>
      <w:tr w:rsidR="00D01ECD" w:rsidRPr="002852EF" w:rsidTr="00EB3C52">
        <w:tc>
          <w:tcPr>
            <w:tcW w:w="5131" w:type="dxa"/>
          </w:tcPr>
          <w:p w:rsidR="000C2C2B" w:rsidRPr="002852EF" w:rsidRDefault="000C2C2B" w:rsidP="000C2C2B">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p>
        </w:tc>
        <w:tc>
          <w:tcPr>
            <w:tcW w:w="2687" w:type="dxa"/>
          </w:tcPr>
          <w:p w:rsidR="000C2C2B" w:rsidRPr="002852EF" w:rsidRDefault="000C2C2B" w:rsidP="000C2C2B">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p>
        </w:tc>
        <w:tc>
          <w:tcPr>
            <w:tcW w:w="2075" w:type="dxa"/>
          </w:tcPr>
          <w:p w:rsidR="000C2C2B" w:rsidRPr="002852EF" w:rsidRDefault="000C2C2B" w:rsidP="000C2C2B">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p>
        </w:tc>
        <w:tc>
          <w:tcPr>
            <w:tcW w:w="1525" w:type="dxa"/>
          </w:tcPr>
          <w:p w:rsidR="000C2C2B" w:rsidRPr="002852EF" w:rsidRDefault="000C2C2B" w:rsidP="000C2C2B">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p>
        </w:tc>
        <w:tc>
          <w:tcPr>
            <w:tcW w:w="1524" w:type="dxa"/>
          </w:tcPr>
          <w:p w:rsidR="000C2C2B" w:rsidRPr="002852EF" w:rsidRDefault="000C2C2B" w:rsidP="000C2C2B">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p>
        </w:tc>
      </w:tr>
      <w:tr w:rsidR="000C2C2B" w:rsidRPr="002852EF" w:rsidTr="00EB3C52">
        <w:tc>
          <w:tcPr>
            <w:tcW w:w="12942" w:type="dxa"/>
            <w:gridSpan w:val="5"/>
            <w:tcBorders>
              <w:bottom w:val="single" w:sz="4" w:space="0" w:color="auto"/>
            </w:tcBorders>
            <w:shd w:val="clear" w:color="auto" w:fill="E6E6E6"/>
          </w:tcPr>
          <w:p w:rsidR="000C2C2B" w:rsidRPr="002852EF" w:rsidRDefault="00B4638E" w:rsidP="00B4638E">
            <w:pPr>
              <w:pStyle w:val="ListParagraph"/>
              <w:numPr>
                <w:ilvl w:val="0"/>
                <w:numId w:val="2"/>
              </w:numPr>
              <w:autoSpaceDE w:val="0"/>
              <w:autoSpaceDN w:val="0"/>
              <w:adjustRightInd w:val="0"/>
              <w:contextualSpacing/>
              <w:jc w:val="both"/>
              <w:rPr>
                <w:rFonts w:ascii="Arial" w:hAnsi="Arial" w:cs="Arial"/>
                <w:b/>
                <w:bCs/>
                <w:i/>
                <w:iCs/>
                <w:sz w:val="22"/>
                <w:szCs w:val="22"/>
              </w:rPr>
            </w:pPr>
            <w:r w:rsidRPr="002852EF">
              <w:rPr>
                <w:rFonts w:ascii="Arial" w:hAnsi="Arial" w:cs="Arial"/>
                <w:b/>
                <w:bCs/>
                <w:i/>
                <w:iCs/>
                <w:sz w:val="22"/>
                <w:szCs w:val="22"/>
              </w:rPr>
              <w:t>00050071 - UNDP-GEF Enabling Activities Project - National Capacity Self Assessment PIMS 2714</w:t>
            </w:r>
          </w:p>
        </w:tc>
      </w:tr>
      <w:tr w:rsidR="00D01ECD" w:rsidRPr="002852EF" w:rsidTr="00EB3C52">
        <w:tc>
          <w:tcPr>
            <w:tcW w:w="5131" w:type="dxa"/>
            <w:shd w:val="clear" w:color="auto" w:fill="F3F3F3"/>
          </w:tcPr>
          <w:p w:rsidR="000C2C2B" w:rsidRPr="002852EF" w:rsidRDefault="000C2C2B" w:rsidP="000C2C2B">
            <w:pPr>
              <w:tabs>
                <w:tab w:val="left" w:pos="480"/>
                <w:tab w:val="left" w:pos="960"/>
                <w:tab w:val="left" w:pos="1440"/>
                <w:tab w:val="left" w:pos="1920"/>
                <w:tab w:val="left" w:pos="2400"/>
                <w:tab w:val="left" w:pos="2880"/>
                <w:tab w:val="left" w:pos="3360"/>
                <w:tab w:val="left" w:pos="3840"/>
                <w:tab w:val="left" w:pos="4320"/>
              </w:tabs>
              <w:rPr>
                <w:rFonts w:ascii="Arial" w:hAnsi="Arial" w:cs="Arial"/>
                <w:b/>
                <w:sz w:val="22"/>
                <w:szCs w:val="22"/>
              </w:rPr>
            </w:pPr>
            <w:r w:rsidRPr="002852EF">
              <w:rPr>
                <w:rFonts w:ascii="Arial" w:hAnsi="Arial" w:cs="Arial"/>
                <w:b/>
                <w:sz w:val="22"/>
                <w:szCs w:val="22"/>
              </w:rPr>
              <w:t>Management Response:</w:t>
            </w:r>
          </w:p>
        </w:tc>
        <w:tc>
          <w:tcPr>
            <w:tcW w:w="2687" w:type="dxa"/>
            <w:shd w:val="clear" w:color="auto" w:fill="F3F3F3"/>
          </w:tcPr>
          <w:p w:rsidR="000C2C2B" w:rsidRPr="002852EF" w:rsidRDefault="000C2C2B" w:rsidP="000C2C2B">
            <w:pPr>
              <w:tabs>
                <w:tab w:val="left" w:pos="480"/>
                <w:tab w:val="left" w:pos="960"/>
                <w:tab w:val="left" w:pos="1440"/>
                <w:tab w:val="left" w:pos="1920"/>
                <w:tab w:val="left" w:pos="2400"/>
                <w:tab w:val="left" w:pos="2880"/>
                <w:tab w:val="left" w:pos="3360"/>
                <w:tab w:val="left" w:pos="3840"/>
                <w:tab w:val="left" w:pos="4320"/>
              </w:tabs>
              <w:rPr>
                <w:rFonts w:ascii="Arial" w:hAnsi="Arial" w:cs="Arial"/>
                <w:b/>
                <w:sz w:val="22"/>
                <w:szCs w:val="22"/>
              </w:rPr>
            </w:pPr>
          </w:p>
        </w:tc>
        <w:tc>
          <w:tcPr>
            <w:tcW w:w="2075" w:type="dxa"/>
            <w:shd w:val="clear" w:color="auto" w:fill="F3F3F3"/>
          </w:tcPr>
          <w:p w:rsidR="000C2C2B" w:rsidRPr="002852EF" w:rsidRDefault="000C2C2B" w:rsidP="000C2C2B">
            <w:pPr>
              <w:tabs>
                <w:tab w:val="left" w:pos="480"/>
                <w:tab w:val="left" w:pos="960"/>
                <w:tab w:val="left" w:pos="1440"/>
                <w:tab w:val="left" w:pos="1920"/>
                <w:tab w:val="left" w:pos="2400"/>
                <w:tab w:val="left" w:pos="2880"/>
                <w:tab w:val="left" w:pos="3360"/>
                <w:tab w:val="left" w:pos="3840"/>
                <w:tab w:val="left" w:pos="4320"/>
              </w:tabs>
              <w:rPr>
                <w:rFonts w:ascii="Arial" w:hAnsi="Arial" w:cs="Arial"/>
                <w:b/>
                <w:sz w:val="22"/>
                <w:szCs w:val="22"/>
              </w:rPr>
            </w:pPr>
          </w:p>
        </w:tc>
        <w:tc>
          <w:tcPr>
            <w:tcW w:w="1525" w:type="dxa"/>
            <w:shd w:val="clear" w:color="auto" w:fill="F3F3F3"/>
          </w:tcPr>
          <w:p w:rsidR="000C2C2B" w:rsidRPr="002852EF" w:rsidRDefault="000C2C2B" w:rsidP="000C2C2B">
            <w:pPr>
              <w:tabs>
                <w:tab w:val="left" w:pos="480"/>
                <w:tab w:val="left" w:pos="960"/>
                <w:tab w:val="left" w:pos="1440"/>
                <w:tab w:val="left" w:pos="1920"/>
                <w:tab w:val="left" w:pos="2400"/>
                <w:tab w:val="left" w:pos="2880"/>
                <w:tab w:val="left" w:pos="3360"/>
                <w:tab w:val="left" w:pos="3840"/>
                <w:tab w:val="left" w:pos="4320"/>
              </w:tabs>
              <w:rPr>
                <w:rFonts w:ascii="Arial" w:hAnsi="Arial" w:cs="Arial"/>
                <w:b/>
                <w:sz w:val="22"/>
                <w:szCs w:val="22"/>
              </w:rPr>
            </w:pPr>
          </w:p>
        </w:tc>
        <w:tc>
          <w:tcPr>
            <w:tcW w:w="1524" w:type="dxa"/>
            <w:shd w:val="clear" w:color="auto" w:fill="F3F3F3"/>
          </w:tcPr>
          <w:p w:rsidR="000C2C2B" w:rsidRPr="002852EF" w:rsidRDefault="000C2C2B" w:rsidP="000C2C2B">
            <w:pPr>
              <w:tabs>
                <w:tab w:val="left" w:pos="480"/>
                <w:tab w:val="left" w:pos="960"/>
                <w:tab w:val="left" w:pos="1440"/>
                <w:tab w:val="left" w:pos="1920"/>
                <w:tab w:val="left" w:pos="2400"/>
                <w:tab w:val="left" w:pos="2880"/>
                <w:tab w:val="left" w:pos="3360"/>
                <w:tab w:val="left" w:pos="3840"/>
                <w:tab w:val="left" w:pos="4320"/>
              </w:tabs>
              <w:rPr>
                <w:rFonts w:ascii="Arial" w:hAnsi="Arial" w:cs="Arial"/>
                <w:b/>
                <w:sz w:val="22"/>
                <w:szCs w:val="22"/>
              </w:rPr>
            </w:pPr>
          </w:p>
        </w:tc>
      </w:tr>
      <w:tr w:rsidR="00D01ECD" w:rsidRPr="002852EF" w:rsidTr="00EB3C52">
        <w:tc>
          <w:tcPr>
            <w:tcW w:w="5131" w:type="dxa"/>
            <w:vMerge w:val="restart"/>
            <w:shd w:val="clear" w:color="auto" w:fill="F3F3F3"/>
          </w:tcPr>
          <w:p w:rsidR="000C2C2B" w:rsidRPr="002852EF" w:rsidRDefault="000C2C2B" w:rsidP="000C2C2B">
            <w:pPr>
              <w:tabs>
                <w:tab w:val="left" w:pos="480"/>
                <w:tab w:val="left" w:pos="960"/>
                <w:tab w:val="left" w:pos="1440"/>
                <w:tab w:val="left" w:pos="1920"/>
                <w:tab w:val="left" w:pos="2400"/>
                <w:tab w:val="left" w:pos="2880"/>
                <w:tab w:val="left" w:pos="3360"/>
                <w:tab w:val="left" w:pos="3840"/>
                <w:tab w:val="left" w:pos="4320"/>
              </w:tabs>
              <w:rPr>
                <w:rFonts w:ascii="Arial" w:hAnsi="Arial" w:cs="Arial"/>
                <w:b/>
                <w:sz w:val="22"/>
                <w:szCs w:val="22"/>
              </w:rPr>
            </w:pPr>
            <w:r w:rsidRPr="002852EF">
              <w:rPr>
                <w:rFonts w:ascii="Arial" w:hAnsi="Arial" w:cs="Arial"/>
                <w:b/>
                <w:sz w:val="22"/>
                <w:szCs w:val="22"/>
              </w:rPr>
              <w:t>Key Action(s)</w:t>
            </w:r>
          </w:p>
        </w:tc>
        <w:tc>
          <w:tcPr>
            <w:tcW w:w="2687" w:type="dxa"/>
            <w:vMerge w:val="restart"/>
            <w:shd w:val="clear" w:color="auto" w:fill="F3F3F3"/>
          </w:tcPr>
          <w:p w:rsidR="000C2C2B" w:rsidRPr="002852EF" w:rsidRDefault="000C2C2B" w:rsidP="000C2C2B">
            <w:pPr>
              <w:tabs>
                <w:tab w:val="left" w:pos="480"/>
                <w:tab w:val="left" w:pos="960"/>
                <w:tab w:val="left" w:pos="1440"/>
                <w:tab w:val="left" w:pos="1920"/>
                <w:tab w:val="left" w:pos="2400"/>
                <w:tab w:val="left" w:pos="2880"/>
                <w:tab w:val="left" w:pos="3360"/>
                <w:tab w:val="left" w:pos="3840"/>
                <w:tab w:val="left" w:pos="4320"/>
              </w:tabs>
              <w:rPr>
                <w:rFonts w:ascii="Arial" w:hAnsi="Arial" w:cs="Arial"/>
                <w:b/>
                <w:sz w:val="22"/>
                <w:szCs w:val="22"/>
              </w:rPr>
            </w:pPr>
            <w:r w:rsidRPr="002852EF">
              <w:rPr>
                <w:rFonts w:ascii="Arial" w:hAnsi="Arial" w:cs="Arial"/>
                <w:b/>
                <w:sz w:val="22"/>
                <w:szCs w:val="22"/>
              </w:rPr>
              <w:t>Time Frame</w:t>
            </w:r>
          </w:p>
        </w:tc>
        <w:tc>
          <w:tcPr>
            <w:tcW w:w="2075" w:type="dxa"/>
            <w:vMerge w:val="restart"/>
            <w:shd w:val="clear" w:color="auto" w:fill="F3F3F3"/>
          </w:tcPr>
          <w:p w:rsidR="000C2C2B" w:rsidRPr="002852EF" w:rsidRDefault="000C2C2B" w:rsidP="000C2C2B">
            <w:pPr>
              <w:tabs>
                <w:tab w:val="left" w:pos="480"/>
                <w:tab w:val="left" w:pos="960"/>
                <w:tab w:val="left" w:pos="1440"/>
                <w:tab w:val="left" w:pos="1920"/>
                <w:tab w:val="left" w:pos="2400"/>
                <w:tab w:val="left" w:pos="2880"/>
                <w:tab w:val="left" w:pos="3360"/>
                <w:tab w:val="left" w:pos="3840"/>
                <w:tab w:val="left" w:pos="4320"/>
              </w:tabs>
              <w:rPr>
                <w:rFonts w:ascii="Arial" w:hAnsi="Arial" w:cs="Arial"/>
                <w:b/>
                <w:sz w:val="22"/>
                <w:szCs w:val="22"/>
              </w:rPr>
            </w:pPr>
            <w:r w:rsidRPr="002852EF">
              <w:rPr>
                <w:rFonts w:ascii="Arial" w:hAnsi="Arial" w:cs="Arial"/>
                <w:b/>
                <w:sz w:val="22"/>
                <w:szCs w:val="22"/>
              </w:rPr>
              <w:t>Responsible Unit(s)</w:t>
            </w:r>
          </w:p>
        </w:tc>
        <w:tc>
          <w:tcPr>
            <w:tcW w:w="3049" w:type="dxa"/>
            <w:gridSpan w:val="2"/>
            <w:shd w:val="clear" w:color="auto" w:fill="F3F3F3"/>
          </w:tcPr>
          <w:p w:rsidR="000C2C2B" w:rsidRPr="002852EF" w:rsidRDefault="000C2C2B" w:rsidP="000C2C2B">
            <w:pPr>
              <w:tabs>
                <w:tab w:val="left" w:pos="480"/>
                <w:tab w:val="left" w:pos="960"/>
                <w:tab w:val="left" w:pos="1440"/>
                <w:tab w:val="left" w:pos="1920"/>
                <w:tab w:val="left" w:pos="2400"/>
                <w:tab w:val="left" w:pos="2880"/>
                <w:tab w:val="left" w:pos="3360"/>
                <w:tab w:val="left" w:pos="3840"/>
                <w:tab w:val="left" w:pos="4320"/>
              </w:tabs>
              <w:jc w:val="center"/>
              <w:rPr>
                <w:rFonts w:ascii="Arial" w:hAnsi="Arial" w:cs="Arial"/>
                <w:b/>
                <w:sz w:val="22"/>
                <w:szCs w:val="22"/>
              </w:rPr>
            </w:pPr>
            <w:r w:rsidRPr="002852EF">
              <w:rPr>
                <w:rFonts w:ascii="Arial" w:hAnsi="Arial" w:cs="Arial"/>
                <w:b/>
                <w:sz w:val="22"/>
                <w:szCs w:val="22"/>
              </w:rPr>
              <w:t>Tracking</w:t>
            </w:r>
          </w:p>
        </w:tc>
      </w:tr>
      <w:tr w:rsidR="00D01ECD" w:rsidRPr="002852EF" w:rsidTr="00EB3C52">
        <w:tc>
          <w:tcPr>
            <w:tcW w:w="5131" w:type="dxa"/>
            <w:vMerge/>
          </w:tcPr>
          <w:p w:rsidR="000C2C2B" w:rsidRPr="002852EF" w:rsidRDefault="000C2C2B" w:rsidP="000C2C2B">
            <w:pPr>
              <w:tabs>
                <w:tab w:val="left" w:pos="480"/>
                <w:tab w:val="left" w:pos="960"/>
                <w:tab w:val="left" w:pos="1440"/>
                <w:tab w:val="left" w:pos="1920"/>
                <w:tab w:val="left" w:pos="2400"/>
                <w:tab w:val="left" w:pos="2880"/>
                <w:tab w:val="left" w:pos="3360"/>
                <w:tab w:val="left" w:pos="3840"/>
                <w:tab w:val="left" w:pos="4320"/>
              </w:tabs>
              <w:rPr>
                <w:rFonts w:ascii="Arial" w:hAnsi="Arial" w:cs="Arial"/>
                <w:b/>
                <w:sz w:val="22"/>
                <w:szCs w:val="22"/>
              </w:rPr>
            </w:pPr>
          </w:p>
        </w:tc>
        <w:tc>
          <w:tcPr>
            <w:tcW w:w="2687" w:type="dxa"/>
            <w:vMerge/>
          </w:tcPr>
          <w:p w:rsidR="000C2C2B" w:rsidRPr="002852EF" w:rsidRDefault="000C2C2B" w:rsidP="000C2C2B">
            <w:pPr>
              <w:tabs>
                <w:tab w:val="left" w:pos="480"/>
                <w:tab w:val="left" w:pos="960"/>
                <w:tab w:val="left" w:pos="1440"/>
                <w:tab w:val="left" w:pos="1920"/>
                <w:tab w:val="left" w:pos="2400"/>
                <w:tab w:val="left" w:pos="2880"/>
                <w:tab w:val="left" w:pos="3360"/>
                <w:tab w:val="left" w:pos="3840"/>
                <w:tab w:val="left" w:pos="4320"/>
              </w:tabs>
              <w:rPr>
                <w:rFonts w:ascii="Arial" w:hAnsi="Arial" w:cs="Arial"/>
                <w:b/>
                <w:sz w:val="22"/>
                <w:szCs w:val="22"/>
              </w:rPr>
            </w:pPr>
          </w:p>
        </w:tc>
        <w:tc>
          <w:tcPr>
            <w:tcW w:w="2075" w:type="dxa"/>
            <w:vMerge/>
          </w:tcPr>
          <w:p w:rsidR="000C2C2B" w:rsidRPr="002852EF" w:rsidRDefault="000C2C2B" w:rsidP="000C2C2B">
            <w:pPr>
              <w:tabs>
                <w:tab w:val="left" w:pos="480"/>
                <w:tab w:val="left" w:pos="960"/>
                <w:tab w:val="left" w:pos="1440"/>
                <w:tab w:val="left" w:pos="1920"/>
                <w:tab w:val="left" w:pos="2400"/>
                <w:tab w:val="left" w:pos="2880"/>
                <w:tab w:val="left" w:pos="3360"/>
                <w:tab w:val="left" w:pos="3840"/>
                <w:tab w:val="left" w:pos="4320"/>
              </w:tabs>
              <w:rPr>
                <w:rFonts w:ascii="Arial" w:hAnsi="Arial" w:cs="Arial"/>
                <w:b/>
                <w:sz w:val="22"/>
                <w:szCs w:val="22"/>
              </w:rPr>
            </w:pPr>
          </w:p>
        </w:tc>
        <w:tc>
          <w:tcPr>
            <w:tcW w:w="1525" w:type="dxa"/>
          </w:tcPr>
          <w:p w:rsidR="000C2C2B" w:rsidRPr="002852EF" w:rsidRDefault="000C2C2B" w:rsidP="000C2C2B">
            <w:pPr>
              <w:tabs>
                <w:tab w:val="left" w:pos="480"/>
                <w:tab w:val="left" w:pos="960"/>
                <w:tab w:val="left" w:pos="1440"/>
                <w:tab w:val="left" w:pos="1920"/>
                <w:tab w:val="left" w:pos="2400"/>
                <w:tab w:val="left" w:pos="2880"/>
                <w:tab w:val="left" w:pos="3360"/>
                <w:tab w:val="left" w:pos="3840"/>
                <w:tab w:val="left" w:pos="4320"/>
              </w:tabs>
              <w:jc w:val="center"/>
              <w:rPr>
                <w:rFonts w:ascii="Arial" w:hAnsi="Arial" w:cs="Arial"/>
                <w:b/>
                <w:sz w:val="22"/>
                <w:szCs w:val="22"/>
              </w:rPr>
            </w:pPr>
            <w:r w:rsidRPr="002852EF">
              <w:rPr>
                <w:rFonts w:ascii="Arial" w:hAnsi="Arial" w:cs="Arial"/>
                <w:b/>
                <w:sz w:val="22"/>
                <w:szCs w:val="22"/>
              </w:rPr>
              <w:t>Comments</w:t>
            </w:r>
          </w:p>
        </w:tc>
        <w:tc>
          <w:tcPr>
            <w:tcW w:w="1524" w:type="dxa"/>
          </w:tcPr>
          <w:p w:rsidR="000C2C2B" w:rsidRPr="002852EF" w:rsidRDefault="000C2C2B" w:rsidP="000C2C2B">
            <w:pPr>
              <w:tabs>
                <w:tab w:val="left" w:pos="480"/>
                <w:tab w:val="left" w:pos="960"/>
                <w:tab w:val="left" w:pos="1440"/>
                <w:tab w:val="left" w:pos="1920"/>
                <w:tab w:val="left" w:pos="2400"/>
                <w:tab w:val="left" w:pos="2880"/>
                <w:tab w:val="left" w:pos="3360"/>
                <w:tab w:val="left" w:pos="3840"/>
                <w:tab w:val="left" w:pos="4320"/>
              </w:tabs>
              <w:jc w:val="center"/>
              <w:rPr>
                <w:rFonts w:ascii="Arial" w:hAnsi="Arial" w:cs="Arial"/>
                <w:b/>
                <w:sz w:val="22"/>
                <w:szCs w:val="22"/>
              </w:rPr>
            </w:pPr>
            <w:r w:rsidRPr="002852EF">
              <w:rPr>
                <w:rFonts w:ascii="Arial" w:hAnsi="Arial" w:cs="Arial"/>
                <w:b/>
                <w:sz w:val="22"/>
                <w:szCs w:val="22"/>
              </w:rPr>
              <w:t>Status</w:t>
            </w:r>
          </w:p>
        </w:tc>
      </w:tr>
      <w:tr w:rsidR="00DF516A" w:rsidRPr="002852EF" w:rsidTr="00EB3C52">
        <w:tc>
          <w:tcPr>
            <w:tcW w:w="5131" w:type="dxa"/>
          </w:tcPr>
          <w:p w:rsidR="00B4638E" w:rsidRPr="00721CBA" w:rsidRDefault="00B4638E" w:rsidP="00721CBA">
            <w:pPr>
              <w:ind w:left="720"/>
              <w:contextualSpacing/>
              <w:jc w:val="both"/>
              <w:rPr>
                <w:rFonts w:ascii="Arial" w:hAnsi="Arial" w:cs="Arial"/>
                <w:bCs/>
                <w:i/>
                <w:iCs/>
                <w:sz w:val="22"/>
                <w:szCs w:val="22"/>
              </w:rPr>
            </w:pPr>
            <w:r w:rsidRPr="00721CBA">
              <w:rPr>
                <w:rFonts w:ascii="Arial" w:hAnsi="Arial" w:cs="Arial"/>
                <w:sz w:val="22"/>
                <w:szCs w:val="22"/>
              </w:rPr>
              <w:t>Procure the services of a company to:</w:t>
            </w:r>
          </w:p>
          <w:p w:rsidR="00B4638E" w:rsidRPr="002852EF" w:rsidRDefault="00B4638E" w:rsidP="00B4638E">
            <w:pPr>
              <w:pStyle w:val="ListParagraph"/>
              <w:numPr>
                <w:ilvl w:val="0"/>
                <w:numId w:val="3"/>
              </w:numPr>
              <w:rPr>
                <w:rFonts w:ascii="Arial" w:hAnsi="Arial" w:cs="Arial"/>
                <w:sz w:val="22"/>
                <w:szCs w:val="22"/>
              </w:rPr>
            </w:pPr>
            <w:r w:rsidRPr="002852EF">
              <w:rPr>
                <w:rFonts w:ascii="Arial" w:hAnsi="Arial" w:cs="Arial"/>
                <w:sz w:val="22"/>
                <w:szCs w:val="22"/>
              </w:rPr>
              <w:t>Review the report, in addition to editing, proof reading and filling the technical gaps wherever needed;</w:t>
            </w:r>
          </w:p>
          <w:p w:rsidR="00B4638E" w:rsidRPr="002852EF" w:rsidRDefault="00B4638E" w:rsidP="00B4638E">
            <w:pPr>
              <w:pStyle w:val="ListParagraph"/>
              <w:numPr>
                <w:ilvl w:val="0"/>
                <w:numId w:val="3"/>
              </w:numPr>
              <w:rPr>
                <w:rFonts w:ascii="Arial" w:hAnsi="Arial" w:cs="Arial"/>
                <w:sz w:val="22"/>
                <w:szCs w:val="22"/>
              </w:rPr>
            </w:pPr>
            <w:r w:rsidRPr="002852EF">
              <w:rPr>
                <w:rFonts w:ascii="Arial" w:hAnsi="Arial" w:cs="Arial"/>
                <w:sz w:val="22"/>
                <w:szCs w:val="22"/>
              </w:rPr>
              <w:t>Send the report to a printing office and the international consultant to review the report and make sure that the design and format is correct;</w:t>
            </w:r>
          </w:p>
          <w:p w:rsidR="00B4638E" w:rsidRPr="002852EF" w:rsidRDefault="00B4638E" w:rsidP="00B4638E">
            <w:pPr>
              <w:pStyle w:val="ListParagraph"/>
              <w:numPr>
                <w:ilvl w:val="0"/>
                <w:numId w:val="3"/>
              </w:numPr>
              <w:rPr>
                <w:rFonts w:ascii="Arial" w:hAnsi="Arial" w:cs="Arial"/>
                <w:sz w:val="22"/>
                <w:szCs w:val="22"/>
              </w:rPr>
            </w:pPr>
            <w:r w:rsidRPr="002852EF">
              <w:rPr>
                <w:rFonts w:ascii="Arial" w:hAnsi="Arial" w:cs="Arial"/>
                <w:sz w:val="22"/>
                <w:szCs w:val="22"/>
              </w:rPr>
              <w:lastRenderedPageBreak/>
              <w:t>Translate the new report into Arabic. The international consultant to proof read and checks the Arabic translation;</w:t>
            </w:r>
          </w:p>
          <w:p w:rsidR="00B4638E" w:rsidRPr="002852EF" w:rsidRDefault="00B4638E" w:rsidP="00B4638E">
            <w:pPr>
              <w:pStyle w:val="ListParagraph"/>
              <w:numPr>
                <w:ilvl w:val="0"/>
                <w:numId w:val="3"/>
              </w:numPr>
              <w:rPr>
                <w:rFonts w:ascii="Arial" w:hAnsi="Arial" w:cs="Arial"/>
                <w:sz w:val="22"/>
                <w:szCs w:val="22"/>
              </w:rPr>
            </w:pPr>
            <w:r w:rsidRPr="002852EF">
              <w:rPr>
                <w:rFonts w:ascii="Arial" w:hAnsi="Arial" w:cs="Arial"/>
                <w:sz w:val="22"/>
                <w:szCs w:val="22"/>
              </w:rPr>
              <w:t xml:space="preserve">Prepare TORs </w:t>
            </w:r>
          </w:p>
          <w:p w:rsidR="00B4638E" w:rsidRPr="002852EF" w:rsidRDefault="00B4638E" w:rsidP="00B4638E">
            <w:pPr>
              <w:pStyle w:val="ListParagraph"/>
              <w:numPr>
                <w:ilvl w:val="0"/>
                <w:numId w:val="3"/>
              </w:numPr>
              <w:rPr>
                <w:rFonts w:ascii="Arial" w:hAnsi="Arial" w:cs="Arial"/>
                <w:sz w:val="22"/>
                <w:szCs w:val="22"/>
              </w:rPr>
            </w:pPr>
            <w:r w:rsidRPr="002852EF">
              <w:rPr>
                <w:rFonts w:ascii="Arial" w:hAnsi="Arial" w:cs="Arial"/>
                <w:sz w:val="22"/>
                <w:szCs w:val="22"/>
              </w:rPr>
              <w:t>Close the project.</w:t>
            </w:r>
          </w:p>
          <w:p w:rsidR="000C2C2B" w:rsidRPr="002852EF" w:rsidRDefault="000C2C2B" w:rsidP="000C2C2B">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p>
        </w:tc>
        <w:tc>
          <w:tcPr>
            <w:tcW w:w="2687" w:type="dxa"/>
          </w:tcPr>
          <w:p w:rsidR="000C2C2B" w:rsidRPr="002852EF" w:rsidRDefault="00B4638E" w:rsidP="000C2C2B">
            <w:pPr>
              <w:tabs>
                <w:tab w:val="left" w:pos="480"/>
                <w:tab w:val="left" w:pos="960"/>
                <w:tab w:val="left" w:pos="1440"/>
                <w:tab w:val="left" w:pos="1920"/>
                <w:tab w:val="left" w:pos="2400"/>
                <w:tab w:val="left" w:pos="2880"/>
                <w:tab w:val="left" w:pos="3360"/>
                <w:tab w:val="left" w:pos="3840"/>
                <w:tab w:val="left" w:pos="4320"/>
              </w:tabs>
              <w:jc w:val="center"/>
              <w:rPr>
                <w:rFonts w:ascii="Arial" w:hAnsi="Arial" w:cs="Arial"/>
                <w:sz w:val="22"/>
                <w:szCs w:val="22"/>
              </w:rPr>
            </w:pPr>
            <w:r w:rsidRPr="002852EF">
              <w:rPr>
                <w:rFonts w:ascii="Arial" w:hAnsi="Arial" w:cs="Arial"/>
                <w:sz w:val="22"/>
                <w:szCs w:val="22"/>
              </w:rPr>
              <w:lastRenderedPageBreak/>
              <w:t>By 2012</w:t>
            </w:r>
          </w:p>
        </w:tc>
        <w:tc>
          <w:tcPr>
            <w:tcW w:w="2075" w:type="dxa"/>
          </w:tcPr>
          <w:p w:rsidR="000C2C2B" w:rsidRPr="002852EF" w:rsidRDefault="00B4638E" w:rsidP="00E808B3">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r w:rsidRPr="002852EF">
              <w:rPr>
                <w:rFonts w:ascii="Arial" w:hAnsi="Arial" w:cs="Arial"/>
                <w:sz w:val="22"/>
                <w:szCs w:val="22"/>
              </w:rPr>
              <w:t>UNDP CO</w:t>
            </w:r>
          </w:p>
        </w:tc>
        <w:tc>
          <w:tcPr>
            <w:tcW w:w="1525" w:type="dxa"/>
          </w:tcPr>
          <w:p w:rsidR="000C2C2B" w:rsidRPr="002852EF" w:rsidRDefault="00085490" w:rsidP="00FC004B">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r>
              <w:rPr>
                <w:rFonts w:ascii="Arial" w:hAnsi="Arial" w:cs="Arial"/>
                <w:sz w:val="22"/>
                <w:szCs w:val="22"/>
              </w:rPr>
              <w:t xml:space="preserve">An International Environment expert has been recruited by the CO to finalize the </w:t>
            </w:r>
            <w:r>
              <w:rPr>
                <w:rFonts w:ascii="Arial" w:hAnsi="Arial" w:cs="Arial"/>
                <w:sz w:val="22"/>
                <w:szCs w:val="22"/>
              </w:rPr>
              <w:lastRenderedPageBreak/>
              <w:t>TORs for the services to be carried out by the company</w:t>
            </w:r>
          </w:p>
        </w:tc>
        <w:tc>
          <w:tcPr>
            <w:tcW w:w="1524" w:type="dxa"/>
          </w:tcPr>
          <w:p w:rsidR="000C2C2B" w:rsidRPr="002852EF" w:rsidRDefault="00085490" w:rsidP="000C2C2B">
            <w:pPr>
              <w:tabs>
                <w:tab w:val="left" w:pos="480"/>
                <w:tab w:val="left" w:pos="960"/>
                <w:tab w:val="left" w:pos="1440"/>
                <w:tab w:val="left" w:pos="1920"/>
                <w:tab w:val="left" w:pos="2400"/>
                <w:tab w:val="left" w:pos="2880"/>
                <w:tab w:val="left" w:pos="3360"/>
                <w:tab w:val="left" w:pos="3840"/>
                <w:tab w:val="left" w:pos="4320"/>
              </w:tabs>
              <w:jc w:val="center"/>
              <w:rPr>
                <w:rFonts w:ascii="Arial" w:hAnsi="Arial" w:cs="Arial"/>
                <w:sz w:val="22"/>
                <w:szCs w:val="22"/>
              </w:rPr>
            </w:pPr>
            <w:r>
              <w:rPr>
                <w:rFonts w:ascii="Arial" w:hAnsi="Arial" w:cs="Arial"/>
                <w:sz w:val="22"/>
                <w:szCs w:val="22"/>
              </w:rPr>
              <w:lastRenderedPageBreak/>
              <w:t>Work in progress</w:t>
            </w:r>
          </w:p>
        </w:tc>
      </w:tr>
      <w:tr w:rsidR="00D01ECD" w:rsidRPr="002852EF" w:rsidTr="00EB3C52">
        <w:tc>
          <w:tcPr>
            <w:tcW w:w="5131" w:type="dxa"/>
          </w:tcPr>
          <w:p w:rsidR="000C2C2B" w:rsidRPr="002852EF" w:rsidRDefault="000C2C2B" w:rsidP="000C2C2B">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p>
        </w:tc>
        <w:tc>
          <w:tcPr>
            <w:tcW w:w="2687" w:type="dxa"/>
          </w:tcPr>
          <w:p w:rsidR="000C2C2B" w:rsidRPr="002852EF" w:rsidRDefault="000C2C2B" w:rsidP="000C2C2B">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p>
        </w:tc>
        <w:tc>
          <w:tcPr>
            <w:tcW w:w="2075" w:type="dxa"/>
          </w:tcPr>
          <w:p w:rsidR="000C2C2B" w:rsidRPr="002852EF" w:rsidRDefault="000C2C2B" w:rsidP="000C2C2B">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p>
        </w:tc>
        <w:tc>
          <w:tcPr>
            <w:tcW w:w="1525" w:type="dxa"/>
          </w:tcPr>
          <w:p w:rsidR="000C2C2B" w:rsidRPr="002852EF" w:rsidRDefault="000C2C2B" w:rsidP="000C2C2B">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p>
        </w:tc>
        <w:tc>
          <w:tcPr>
            <w:tcW w:w="1524" w:type="dxa"/>
          </w:tcPr>
          <w:p w:rsidR="000C2C2B" w:rsidRPr="002852EF" w:rsidRDefault="000C2C2B" w:rsidP="000C2C2B">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p>
        </w:tc>
      </w:tr>
      <w:tr w:rsidR="00D01ECD" w:rsidRPr="002852EF" w:rsidTr="00EB3C52">
        <w:tc>
          <w:tcPr>
            <w:tcW w:w="5131" w:type="dxa"/>
          </w:tcPr>
          <w:p w:rsidR="000C2C2B" w:rsidRPr="002852EF" w:rsidRDefault="000C2C2B" w:rsidP="000C2C2B">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p>
        </w:tc>
        <w:tc>
          <w:tcPr>
            <w:tcW w:w="2687" w:type="dxa"/>
          </w:tcPr>
          <w:p w:rsidR="000C2C2B" w:rsidRPr="002852EF" w:rsidRDefault="000C2C2B" w:rsidP="000C2C2B">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p>
        </w:tc>
        <w:tc>
          <w:tcPr>
            <w:tcW w:w="2075" w:type="dxa"/>
          </w:tcPr>
          <w:p w:rsidR="000C2C2B" w:rsidRPr="002852EF" w:rsidRDefault="000C2C2B" w:rsidP="000C2C2B">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p>
        </w:tc>
        <w:tc>
          <w:tcPr>
            <w:tcW w:w="1525" w:type="dxa"/>
          </w:tcPr>
          <w:p w:rsidR="000C2C2B" w:rsidRPr="002852EF" w:rsidRDefault="000C2C2B" w:rsidP="000C2C2B">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p>
        </w:tc>
        <w:tc>
          <w:tcPr>
            <w:tcW w:w="1524" w:type="dxa"/>
          </w:tcPr>
          <w:p w:rsidR="000C2C2B" w:rsidRPr="002852EF" w:rsidRDefault="000C2C2B" w:rsidP="000C2C2B">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p>
        </w:tc>
      </w:tr>
      <w:tr w:rsidR="000C2C2B" w:rsidRPr="002852EF" w:rsidTr="00EB3C52">
        <w:tc>
          <w:tcPr>
            <w:tcW w:w="12942" w:type="dxa"/>
            <w:gridSpan w:val="5"/>
            <w:tcBorders>
              <w:bottom w:val="single" w:sz="4" w:space="0" w:color="auto"/>
            </w:tcBorders>
            <w:shd w:val="clear" w:color="auto" w:fill="E6E6E6"/>
          </w:tcPr>
          <w:p w:rsidR="000C2C2B" w:rsidRPr="002852EF" w:rsidRDefault="00B4638E" w:rsidP="00B4638E">
            <w:pPr>
              <w:pStyle w:val="ListParagraph"/>
              <w:numPr>
                <w:ilvl w:val="0"/>
                <w:numId w:val="2"/>
              </w:numPr>
              <w:contextualSpacing/>
              <w:jc w:val="both"/>
              <w:rPr>
                <w:rFonts w:ascii="Arial" w:hAnsi="Arial" w:cs="Arial"/>
                <w:b/>
                <w:bCs/>
                <w:i/>
                <w:iCs/>
                <w:sz w:val="22"/>
                <w:szCs w:val="22"/>
              </w:rPr>
            </w:pPr>
            <w:r w:rsidRPr="002852EF">
              <w:rPr>
                <w:rFonts w:ascii="Arial" w:hAnsi="Arial" w:cs="Arial"/>
                <w:b/>
                <w:bCs/>
                <w:i/>
                <w:iCs/>
                <w:sz w:val="22"/>
                <w:szCs w:val="22"/>
              </w:rPr>
              <w:t>00054203 - Establishing Environmental Geographic Information System (EGIS)</w:t>
            </w:r>
          </w:p>
        </w:tc>
      </w:tr>
      <w:tr w:rsidR="000C2C2B" w:rsidRPr="002852EF" w:rsidTr="00EB3C52">
        <w:tc>
          <w:tcPr>
            <w:tcW w:w="12942" w:type="dxa"/>
            <w:gridSpan w:val="5"/>
            <w:shd w:val="clear" w:color="auto" w:fill="F3F3F3"/>
          </w:tcPr>
          <w:p w:rsidR="000C2C2B" w:rsidRPr="002852EF" w:rsidRDefault="000C2C2B" w:rsidP="000C2C2B">
            <w:pPr>
              <w:tabs>
                <w:tab w:val="left" w:pos="480"/>
                <w:tab w:val="left" w:pos="960"/>
                <w:tab w:val="left" w:pos="1440"/>
                <w:tab w:val="left" w:pos="1920"/>
                <w:tab w:val="left" w:pos="2400"/>
                <w:tab w:val="left" w:pos="2880"/>
                <w:tab w:val="left" w:pos="3360"/>
                <w:tab w:val="left" w:pos="3840"/>
                <w:tab w:val="left" w:pos="4320"/>
              </w:tabs>
              <w:rPr>
                <w:rFonts w:ascii="Arial" w:hAnsi="Arial" w:cs="Arial"/>
                <w:b/>
                <w:sz w:val="22"/>
                <w:szCs w:val="22"/>
              </w:rPr>
            </w:pPr>
            <w:r w:rsidRPr="002852EF">
              <w:rPr>
                <w:rFonts w:ascii="Arial" w:hAnsi="Arial" w:cs="Arial"/>
                <w:b/>
                <w:sz w:val="22"/>
                <w:szCs w:val="22"/>
              </w:rPr>
              <w:t>Management Response:</w:t>
            </w:r>
          </w:p>
        </w:tc>
      </w:tr>
      <w:tr w:rsidR="00D01ECD" w:rsidRPr="002852EF" w:rsidTr="00EB3C52">
        <w:tc>
          <w:tcPr>
            <w:tcW w:w="5131" w:type="dxa"/>
            <w:vMerge w:val="restart"/>
            <w:shd w:val="clear" w:color="auto" w:fill="F3F3F3"/>
          </w:tcPr>
          <w:p w:rsidR="000C2C2B" w:rsidRPr="002852EF" w:rsidRDefault="000C2C2B" w:rsidP="000C2C2B">
            <w:pPr>
              <w:tabs>
                <w:tab w:val="left" w:pos="480"/>
                <w:tab w:val="left" w:pos="960"/>
                <w:tab w:val="left" w:pos="1440"/>
                <w:tab w:val="left" w:pos="1920"/>
                <w:tab w:val="left" w:pos="2400"/>
                <w:tab w:val="left" w:pos="2880"/>
                <w:tab w:val="left" w:pos="3360"/>
                <w:tab w:val="left" w:pos="3840"/>
                <w:tab w:val="left" w:pos="4320"/>
              </w:tabs>
              <w:rPr>
                <w:rFonts w:ascii="Arial" w:hAnsi="Arial" w:cs="Arial"/>
                <w:b/>
                <w:sz w:val="22"/>
                <w:szCs w:val="22"/>
              </w:rPr>
            </w:pPr>
            <w:r w:rsidRPr="002852EF">
              <w:rPr>
                <w:rFonts w:ascii="Arial" w:hAnsi="Arial" w:cs="Arial"/>
                <w:b/>
                <w:sz w:val="22"/>
                <w:szCs w:val="22"/>
              </w:rPr>
              <w:t>Key Action(s)</w:t>
            </w:r>
          </w:p>
        </w:tc>
        <w:tc>
          <w:tcPr>
            <w:tcW w:w="2687" w:type="dxa"/>
            <w:vMerge w:val="restart"/>
            <w:shd w:val="clear" w:color="auto" w:fill="F3F3F3"/>
          </w:tcPr>
          <w:p w:rsidR="000C2C2B" w:rsidRPr="002852EF" w:rsidRDefault="000C2C2B" w:rsidP="000C2C2B">
            <w:pPr>
              <w:tabs>
                <w:tab w:val="left" w:pos="480"/>
                <w:tab w:val="left" w:pos="960"/>
                <w:tab w:val="left" w:pos="1440"/>
                <w:tab w:val="left" w:pos="1920"/>
                <w:tab w:val="left" w:pos="2400"/>
                <w:tab w:val="left" w:pos="2880"/>
                <w:tab w:val="left" w:pos="3360"/>
                <w:tab w:val="left" w:pos="3840"/>
                <w:tab w:val="left" w:pos="4320"/>
              </w:tabs>
              <w:rPr>
                <w:rFonts w:ascii="Arial" w:hAnsi="Arial" w:cs="Arial"/>
                <w:b/>
                <w:sz w:val="22"/>
                <w:szCs w:val="22"/>
              </w:rPr>
            </w:pPr>
            <w:r w:rsidRPr="002852EF">
              <w:rPr>
                <w:rFonts w:ascii="Arial" w:hAnsi="Arial" w:cs="Arial"/>
                <w:b/>
                <w:sz w:val="22"/>
                <w:szCs w:val="22"/>
              </w:rPr>
              <w:t>Time Frame</w:t>
            </w:r>
          </w:p>
        </w:tc>
        <w:tc>
          <w:tcPr>
            <w:tcW w:w="2075" w:type="dxa"/>
            <w:vMerge w:val="restart"/>
            <w:shd w:val="clear" w:color="auto" w:fill="F3F3F3"/>
          </w:tcPr>
          <w:p w:rsidR="000C2C2B" w:rsidRPr="002852EF" w:rsidRDefault="000C2C2B" w:rsidP="000C2C2B">
            <w:pPr>
              <w:tabs>
                <w:tab w:val="left" w:pos="480"/>
                <w:tab w:val="left" w:pos="960"/>
                <w:tab w:val="left" w:pos="1440"/>
                <w:tab w:val="left" w:pos="1920"/>
                <w:tab w:val="left" w:pos="2400"/>
                <w:tab w:val="left" w:pos="2880"/>
                <w:tab w:val="left" w:pos="3360"/>
                <w:tab w:val="left" w:pos="3840"/>
                <w:tab w:val="left" w:pos="4320"/>
              </w:tabs>
              <w:rPr>
                <w:rFonts w:ascii="Arial" w:hAnsi="Arial" w:cs="Arial"/>
                <w:b/>
                <w:sz w:val="22"/>
                <w:szCs w:val="22"/>
              </w:rPr>
            </w:pPr>
            <w:r w:rsidRPr="002852EF">
              <w:rPr>
                <w:rFonts w:ascii="Arial" w:hAnsi="Arial" w:cs="Arial"/>
                <w:b/>
                <w:sz w:val="22"/>
                <w:szCs w:val="22"/>
              </w:rPr>
              <w:t>Responsible Unit(s)</w:t>
            </w:r>
          </w:p>
        </w:tc>
        <w:tc>
          <w:tcPr>
            <w:tcW w:w="3049" w:type="dxa"/>
            <w:gridSpan w:val="2"/>
            <w:shd w:val="clear" w:color="auto" w:fill="F3F3F3"/>
          </w:tcPr>
          <w:p w:rsidR="000C2C2B" w:rsidRPr="002852EF" w:rsidRDefault="000C2C2B" w:rsidP="000C2C2B">
            <w:pPr>
              <w:tabs>
                <w:tab w:val="left" w:pos="480"/>
                <w:tab w:val="left" w:pos="960"/>
                <w:tab w:val="left" w:pos="1440"/>
                <w:tab w:val="left" w:pos="1920"/>
                <w:tab w:val="left" w:pos="2400"/>
                <w:tab w:val="left" w:pos="2880"/>
                <w:tab w:val="left" w:pos="3360"/>
                <w:tab w:val="left" w:pos="3840"/>
                <w:tab w:val="left" w:pos="4320"/>
              </w:tabs>
              <w:jc w:val="center"/>
              <w:rPr>
                <w:rFonts w:ascii="Arial" w:hAnsi="Arial" w:cs="Arial"/>
                <w:b/>
                <w:sz w:val="22"/>
                <w:szCs w:val="22"/>
              </w:rPr>
            </w:pPr>
            <w:r w:rsidRPr="002852EF">
              <w:rPr>
                <w:rFonts w:ascii="Arial" w:hAnsi="Arial" w:cs="Arial"/>
                <w:b/>
                <w:sz w:val="22"/>
                <w:szCs w:val="22"/>
              </w:rPr>
              <w:t>Tracking</w:t>
            </w:r>
          </w:p>
        </w:tc>
      </w:tr>
      <w:tr w:rsidR="00D01ECD" w:rsidRPr="002852EF" w:rsidTr="00EB3C52">
        <w:tc>
          <w:tcPr>
            <w:tcW w:w="5131" w:type="dxa"/>
            <w:vMerge/>
          </w:tcPr>
          <w:p w:rsidR="000C2C2B" w:rsidRPr="002852EF" w:rsidRDefault="000C2C2B" w:rsidP="000C2C2B">
            <w:pPr>
              <w:tabs>
                <w:tab w:val="left" w:pos="480"/>
                <w:tab w:val="left" w:pos="960"/>
                <w:tab w:val="left" w:pos="1440"/>
                <w:tab w:val="left" w:pos="1920"/>
                <w:tab w:val="left" w:pos="2400"/>
                <w:tab w:val="left" w:pos="2880"/>
                <w:tab w:val="left" w:pos="3360"/>
                <w:tab w:val="left" w:pos="3840"/>
                <w:tab w:val="left" w:pos="4320"/>
              </w:tabs>
              <w:rPr>
                <w:rFonts w:ascii="Arial" w:hAnsi="Arial" w:cs="Arial"/>
                <w:b/>
                <w:sz w:val="22"/>
                <w:szCs w:val="22"/>
              </w:rPr>
            </w:pPr>
          </w:p>
        </w:tc>
        <w:tc>
          <w:tcPr>
            <w:tcW w:w="2687" w:type="dxa"/>
            <w:vMerge/>
          </w:tcPr>
          <w:p w:rsidR="000C2C2B" w:rsidRPr="002852EF" w:rsidRDefault="000C2C2B" w:rsidP="000C2C2B">
            <w:pPr>
              <w:tabs>
                <w:tab w:val="left" w:pos="480"/>
                <w:tab w:val="left" w:pos="960"/>
                <w:tab w:val="left" w:pos="1440"/>
                <w:tab w:val="left" w:pos="1920"/>
                <w:tab w:val="left" w:pos="2400"/>
                <w:tab w:val="left" w:pos="2880"/>
                <w:tab w:val="left" w:pos="3360"/>
                <w:tab w:val="left" w:pos="3840"/>
                <w:tab w:val="left" w:pos="4320"/>
              </w:tabs>
              <w:rPr>
                <w:rFonts w:ascii="Arial" w:hAnsi="Arial" w:cs="Arial"/>
                <w:b/>
                <w:sz w:val="22"/>
                <w:szCs w:val="22"/>
              </w:rPr>
            </w:pPr>
          </w:p>
        </w:tc>
        <w:tc>
          <w:tcPr>
            <w:tcW w:w="2075" w:type="dxa"/>
            <w:vMerge/>
          </w:tcPr>
          <w:p w:rsidR="000C2C2B" w:rsidRPr="002852EF" w:rsidRDefault="000C2C2B" w:rsidP="000C2C2B">
            <w:pPr>
              <w:tabs>
                <w:tab w:val="left" w:pos="480"/>
                <w:tab w:val="left" w:pos="960"/>
                <w:tab w:val="left" w:pos="1440"/>
                <w:tab w:val="left" w:pos="1920"/>
                <w:tab w:val="left" w:pos="2400"/>
                <w:tab w:val="left" w:pos="2880"/>
                <w:tab w:val="left" w:pos="3360"/>
                <w:tab w:val="left" w:pos="3840"/>
                <w:tab w:val="left" w:pos="4320"/>
              </w:tabs>
              <w:rPr>
                <w:rFonts w:ascii="Arial" w:hAnsi="Arial" w:cs="Arial"/>
                <w:b/>
                <w:sz w:val="22"/>
                <w:szCs w:val="22"/>
              </w:rPr>
            </w:pPr>
          </w:p>
        </w:tc>
        <w:tc>
          <w:tcPr>
            <w:tcW w:w="1525" w:type="dxa"/>
          </w:tcPr>
          <w:p w:rsidR="000C2C2B" w:rsidRPr="002852EF" w:rsidRDefault="000C2C2B" w:rsidP="000C2C2B">
            <w:pPr>
              <w:tabs>
                <w:tab w:val="left" w:pos="480"/>
                <w:tab w:val="left" w:pos="960"/>
                <w:tab w:val="left" w:pos="1440"/>
                <w:tab w:val="left" w:pos="1920"/>
                <w:tab w:val="left" w:pos="2400"/>
                <w:tab w:val="left" w:pos="2880"/>
                <w:tab w:val="left" w:pos="3360"/>
                <w:tab w:val="left" w:pos="3840"/>
                <w:tab w:val="left" w:pos="4320"/>
              </w:tabs>
              <w:jc w:val="center"/>
              <w:rPr>
                <w:rFonts w:ascii="Arial" w:hAnsi="Arial" w:cs="Arial"/>
                <w:b/>
                <w:sz w:val="22"/>
                <w:szCs w:val="22"/>
              </w:rPr>
            </w:pPr>
            <w:r w:rsidRPr="002852EF">
              <w:rPr>
                <w:rFonts w:ascii="Arial" w:hAnsi="Arial" w:cs="Arial"/>
                <w:b/>
                <w:sz w:val="22"/>
                <w:szCs w:val="22"/>
              </w:rPr>
              <w:t>Comments</w:t>
            </w:r>
          </w:p>
        </w:tc>
        <w:tc>
          <w:tcPr>
            <w:tcW w:w="1524" w:type="dxa"/>
          </w:tcPr>
          <w:p w:rsidR="000C2C2B" w:rsidRPr="002852EF" w:rsidRDefault="000C2C2B" w:rsidP="000C2C2B">
            <w:pPr>
              <w:tabs>
                <w:tab w:val="left" w:pos="480"/>
                <w:tab w:val="left" w:pos="960"/>
                <w:tab w:val="left" w:pos="1440"/>
                <w:tab w:val="left" w:pos="1920"/>
                <w:tab w:val="left" w:pos="2400"/>
                <w:tab w:val="left" w:pos="2880"/>
                <w:tab w:val="left" w:pos="3360"/>
                <w:tab w:val="left" w:pos="3840"/>
                <w:tab w:val="left" w:pos="4320"/>
              </w:tabs>
              <w:jc w:val="center"/>
              <w:rPr>
                <w:rFonts w:ascii="Arial" w:hAnsi="Arial" w:cs="Arial"/>
                <w:b/>
                <w:sz w:val="22"/>
                <w:szCs w:val="22"/>
              </w:rPr>
            </w:pPr>
            <w:r w:rsidRPr="002852EF">
              <w:rPr>
                <w:rFonts w:ascii="Arial" w:hAnsi="Arial" w:cs="Arial"/>
                <w:b/>
                <w:sz w:val="22"/>
                <w:szCs w:val="22"/>
              </w:rPr>
              <w:t>Status</w:t>
            </w:r>
          </w:p>
        </w:tc>
      </w:tr>
      <w:tr w:rsidR="00DF516A" w:rsidRPr="002852EF" w:rsidTr="00EB3C52">
        <w:tc>
          <w:tcPr>
            <w:tcW w:w="5131" w:type="dxa"/>
          </w:tcPr>
          <w:p w:rsidR="00B4638E" w:rsidRPr="002852EF" w:rsidRDefault="00B4638E" w:rsidP="00B4638E">
            <w:pPr>
              <w:numPr>
                <w:ilvl w:val="0"/>
                <w:numId w:val="4"/>
              </w:numPr>
              <w:jc w:val="both"/>
              <w:rPr>
                <w:rFonts w:ascii="Arial" w:hAnsi="Arial" w:cs="Arial"/>
                <w:sz w:val="22"/>
                <w:szCs w:val="22"/>
              </w:rPr>
            </w:pPr>
            <w:r w:rsidRPr="002852EF">
              <w:rPr>
                <w:rFonts w:ascii="Arial" w:hAnsi="Arial" w:cs="Arial"/>
                <w:sz w:val="22"/>
                <w:szCs w:val="22"/>
              </w:rPr>
              <w:t xml:space="preserve">Fix the system and run the four modules </w:t>
            </w:r>
          </w:p>
          <w:p w:rsidR="00B4638E" w:rsidRPr="002852EF" w:rsidRDefault="00B4638E" w:rsidP="00B4638E">
            <w:pPr>
              <w:numPr>
                <w:ilvl w:val="0"/>
                <w:numId w:val="4"/>
              </w:numPr>
              <w:jc w:val="both"/>
              <w:rPr>
                <w:rFonts w:ascii="Arial" w:hAnsi="Arial" w:cs="Arial"/>
                <w:sz w:val="22"/>
                <w:szCs w:val="22"/>
              </w:rPr>
            </w:pPr>
            <w:r w:rsidRPr="002852EF">
              <w:rPr>
                <w:rFonts w:ascii="Arial" w:hAnsi="Arial" w:cs="Arial"/>
                <w:sz w:val="22"/>
                <w:szCs w:val="22"/>
              </w:rPr>
              <w:t xml:space="preserve">Conduct the on-job training </w:t>
            </w:r>
          </w:p>
          <w:p w:rsidR="00B4638E" w:rsidRPr="002852EF" w:rsidRDefault="00B4638E" w:rsidP="00B4638E">
            <w:pPr>
              <w:pStyle w:val="ListParagraph"/>
              <w:numPr>
                <w:ilvl w:val="0"/>
                <w:numId w:val="4"/>
              </w:numPr>
              <w:jc w:val="both"/>
              <w:rPr>
                <w:rFonts w:ascii="Arial" w:hAnsi="Arial" w:cs="Arial"/>
                <w:bCs/>
                <w:i/>
                <w:iCs/>
                <w:sz w:val="22"/>
                <w:szCs w:val="22"/>
              </w:rPr>
            </w:pPr>
            <w:r w:rsidRPr="002852EF">
              <w:rPr>
                <w:rFonts w:ascii="Arial" w:hAnsi="Arial" w:cs="Arial"/>
                <w:bCs/>
                <w:iCs/>
                <w:sz w:val="22"/>
                <w:szCs w:val="22"/>
              </w:rPr>
              <w:t>This project has been merged</w:t>
            </w:r>
            <w:r w:rsidRPr="002852EF">
              <w:rPr>
                <w:rFonts w:ascii="Arial" w:hAnsi="Arial" w:cs="Arial"/>
                <w:sz w:val="22"/>
                <w:szCs w:val="22"/>
              </w:rPr>
              <w:t xml:space="preserve"> to ‘Strengthening Environment General Authority’s Capacity for Sound Environment Management’ for an overall budget of 780 000 US$ was signed during this current year. The</w:t>
            </w:r>
            <w:r w:rsidRPr="002852EF">
              <w:rPr>
                <w:rFonts w:ascii="Arial" w:hAnsi="Arial" w:cs="Arial"/>
                <w:b/>
                <w:bCs/>
                <w:sz w:val="22"/>
                <w:szCs w:val="22"/>
              </w:rPr>
              <w:t xml:space="preserve"> </w:t>
            </w:r>
            <w:r w:rsidRPr="002852EF">
              <w:rPr>
                <w:rFonts w:ascii="Arial" w:hAnsi="Arial" w:cs="Arial"/>
                <w:sz w:val="22"/>
                <w:szCs w:val="22"/>
              </w:rPr>
              <w:t>project will assist the Government of Libya in tackling environmental issues through developing the capacity of the Environment General Authority (EGA) at the technical and management levels in line with the evaluation recommendations.</w:t>
            </w:r>
          </w:p>
          <w:p w:rsidR="000C2C2B" w:rsidRPr="002852EF" w:rsidRDefault="000C2C2B" w:rsidP="000C2C2B">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p>
        </w:tc>
        <w:tc>
          <w:tcPr>
            <w:tcW w:w="2687" w:type="dxa"/>
          </w:tcPr>
          <w:p w:rsidR="000C2C2B" w:rsidRPr="002852EF" w:rsidRDefault="00B4638E" w:rsidP="000C2C2B">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r w:rsidRPr="002852EF">
              <w:rPr>
                <w:rFonts w:ascii="Arial" w:hAnsi="Arial" w:cs="Arial"/>
                <w:sz w:val="22"/>
                <w:szCs w:val="22"/>
              </w:rPr>
              <w:t>By 2012</w:t>
            </w:r>
          </w:p>
        </w:tc>
        <w:tc>
          <w:tcPr>
            <w:tcW w:w="2075" w:type="dxa"/>
          </w:tcPr>
          <w:p w:rsidR="000C2C2B" w:rsidRPr="002852EF" w:rsidRDefault="001E21C0" w:rsidP="000C2C2B">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r w:rsidRPr="002852EF">
              <w:rPr>
                <w:rFonts w:ascii="Arial" w:hAnsi="Arial" w:cs="Arial"/>
                <w:sz w:val="22"/>
                <w:szCs w:val="22"/>
              </w:rPr>
              <w:t>UNDP CO and ESRI (contracted company)</w:t>
            </w:r>
          </w:p>
        </w:tc>
        <w:tc>
          <w:tcPr>
            <w:tcW w:w="1525" w:type="dxa"/>
          </w:tcPr>
          <w:p w:rsidR="000C2C2B" w:rsidRPr="002852EF" w:rsidRDefault="001E21C0" w:rsidP="000C2C2B">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r w:rsidRPr="002852EF">
              <w:rPr>
                <w:rFonts w:ascii="Arial" w:hAnsi="Arial" w:cs="Arial"/>
                <w:sz w:val="22"/>
                <w:szCs w:val="22"/>
              </w:rPr>
              <w:t xml:space="preserve">Some delays have occurred due to the </w:t>
            </w:r>
            <w:r w:rsidR="002852EF">
              <w:rPr>
                <w:rFonts w:ascii="Arial" w:hAnsi="Arial" w:cs="Arial"/>
                <w:sz w:val="22"/>
                <w:szCs w:val="22"/>
              </w:rPr>
              <w:t>fixing of the server system</w:t>
            </w:r>
          </w:p>
        </w:tc>
        <w:tc>
          <w:tcPr>
            <w:tcW w:w="1524" w:type="dxa"/>
          </w:tcPr>
          <w:p w:rsidR="000C2C2B" w:rsidRPr="002852EF" w:rsidRDefault="002852EF" w:rsidP="000C2C2B">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r>
              <w:rPr>
                <w:rFonts w:ascii="Arial" w:hAnsi="Arial" w:cs="Arial"/>
                <w:sz w:val="22"/>
                <w:szCs w:val="22"/>
              </w:rPr>
              <w:t>Work in progress</w:t>
            </w:r>
          </w:p>
        </w:tc>
      </w:tr>
      <w:tr w:rsidR="00D01ECD" w:rsidRPr="002852EF" w:rsidTr="00EB3C52">
        <w:tc>
          <w:tcPr>
            <w:tcW w:w="5131" w:type="dxa"/>
          </w:tcPr>
          <w:p w:rsidR="000C2C2B" w:rsidRPr="002852EF" w:rsidRDefault="000C2C2B" w:rsidP="000C2C2B">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p>
        </w:tc>
        <w:tc>
          <w:tcPr>
            <w:tcW w:w="2687" w:type="dxa"/>
          </w:tcPr>
          <w:p w:rsidR="000C2C2B" w:rsidRPr="002852EF" w:rsidRDefault="000C2C2B" w:rsidP="000C2C2B">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p>
        </w:tc>
        <w:tc>
          <w:tcPr>
            <w:tcW w:w="2075" w:type="dxa"/>
          </w:tcPr>
          <w:p w:rsidR="000C2C2B" w:rsidRPr="002852EF" w:rsidRDefault="000C2C2B" w:rsidP="000C2C2B">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p>
        </w:tc>
        <w:tc>
          <w:tcPr>
            <w:tcW w:w="1525" w:type="dxa"/>
          </w:tcPr>
          <w:p w:rsidR="000C2C2B" w:rsidRPr="002852EF" w:rsidRDefault="000C2C2B" w:rsidP="000C2C2B">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p>
        </w:tc>
        <w:tc>
          <w:tcPr>
            <w:tcW w:w="1524" w:type="dxa"/>
          </w:tcPr>
          <w:p w:rsidR="000C2C2B" w:rsidRPr="002852EF" w:rsidRDefault="000C2C2B" w:rsidP="000C2C2B">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p>
        </w:tc>
      </w:tr>
      <w:tr w:rsidR="00D01ECD" w:rsidRPr="002852EF" w:rsidTr="00EB3C52">
        <w:tc>
          <w:tcPr>
            <w:tcW w:w="5131" w:type="dxa"/>
          </w:tcPr>
          <w:p w:rsidR="000C2C2B" w:rsidRPr="002852EF" w:rsidRDefault="000C2C2B" w:rsidP="000C2C2B">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p>
        </w:tc>
        <w:tc>
          <w:tcPr>
            <w:tcW w:w="2687" w:type="dxa"/>
          </w:tcPr>
          <w:p w:rsidR="000C2C2B" w:rsidRPr="002852EF" w:rsidRDefault="000C2C2B" w:rsidP="000C2C2B">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p>
        </w:tc>
        <w:tc>
          <w:tcPr>
            <w:tcW w:w="2075" w:type="dxa"/>
          </w:tcPr>
          <w:p w:rsidR="000C2C2B" w:rsidRPr="002852EF" w:rsidRDefault="000C2C2B" w:rsidP="000C2C2B">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p>
        </w:tc>
        <w:tc>
          <w:tcPr>
            <w:tcW w:w="1525" w:type="dxa"/>
          </w:tcPr>
          <w:p w:rsidR="000C2C2B" w:rsidRPr="002852EF" w:rsidRDefault="000C2C2B" w:rsidP="000C2C2B">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p>
        </w:tc>
        <w:tc>
          <w:tcPr>
            <w:tcW w:w="1524" w:type="dxa"/>
          </w:tcPr>
          <w:p w:rsidR="000C2C2B" w:rsidRPr="002852EF" w:rsidRDefault="000C2C2B" w:rsidP="000C2C2B">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p>
        </w:tc>
      </w:tr>
      <w:tr w:rsidR="001E21C0" w:rsidRPr="002852EF" w:rsidTr="00EB3C52">
        <w:tc>
          <w:tcPr>
            <w:tcW w:w="12942" w:type="dxa"/>
            <w:gridSpan w:val="5"/>
            <w:tcBorders>
              <w:bottom w:val="single" w:sz="4" w:space="0" w:color="auto"/>
            </w:tcBorders>
            <w:shd w:val="clear" w:color="auto" w:fill="E6E6E6"/>
          </w:tcPr>
          <w:p w:rsidR="001E21C0" w:rsidRPr="002852EF" w:rsidRDefault="001E21C0" w:rsidP="001E21C0">
            <w:pPr>
              <w:pStyle w:val="ListParagraph"/>
              <w:numPr>
                <w:ilvl w:val="0"/>
                <w:numId w:val="2"/>
              </w:numPr>
              <w:contextualSpacing/>
              <w:jc w:val="both"/>
              <w:rPr>
                <w:rFonts w:ascii="Arial" w:hAnsi="Arial" w:cs="Arial"/>
                <w:b/>
                <w:bCs/>
                <w:i/>
                <w:iCs/>
                <w:sz w:val="22"/>
                <w:szCs w:val="22"/>
              </w:rPr>
            </w:pPr>
            <w:r w:rsidRPr="002852EF">
              <w:rPr>
                <w:rFonts w:ascii="Arial" w:hAnsi="Arial" w:cs="Arial"/>
                <w:b/>
                <w:bCs/>
                <w:i/>
                <w:iCs/>
                <w:sz w:val="22"/>
                <w:szCs w:val="22"/>
              </w:rPr>
              <w:t>00054207 – Strengthening EGA capacity for sound environmental management</w:t>
            </w:r>
          </w:p>
        </w:tc>
      </w:tr>
      <w:tr w:rsidR="001E21C0" w:rsidRPr="002852EF" w:rsidTr="00EB3C52">
        <w:tc>
          <w:tcPr>
            <w:tcW w:w="12942" w:type="dxa"/>
            <w:gridSpan w:val="5"/>
            <w:shd w:val="clear" w:color="auto" w:fill="F3F3F3"/>
          </w:tcPr>
          <w:p w:rsidR="001E21C0" w:rsidRPr="002852EF" w:rsidRDefault="001E21C0"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b/>
                <w:sz w:val="22"/>
                <w:szCs w:val="22"/>
              </w:rPr>
            </w:pPr>
            <w:r w:rsidRPr="002852EF">
              <w:rPr>
                <w:rFonts w:ascii="Arial" w:hAnsi="Arial" w:cs="Arial"/>
                <w:b/>
                <w:sz w:val="22"/>
                <w:szCs w:val="22"/>
              </w:rPr>
              <w:t>Management Response:</w:t>
            </w:r>
          </w:p>
        </w:tc>
      </w:tr>
      <w:tr w:rsidR="00DF516A" w:rsidRPr="002852EF" w:rsidTr="00EB3C52">
        <w:tc>
          <w:tcPr>
            <w:tcW w:w="5131" w:type="dxa"/>
            <w:vMerge w:val="restart"/>
            <w:shd w:val="clear" w:color="auto" w:fill="F3F3F3"/>
          </w:tcPr>
          <w:p w:rsidR="001E21C0" w:rsidRPr="002852EF" w:rsidRDefault="001E21C0"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b/>
                <w:sz w:val="22"/>
                <w:szCs w:val="22"/>
              </w:rPr>
            </w:pPr>
            <w:r w:rsidRPr="002852EF">
              <w:rPr>
                <w:rFonts w:ascii="Arial" w:hAnsi="Arial" w:cs="Arial"/>
                <w:b/>
                <w:sz w:val="22"/>
                <w:szCs w:val="22"/>
              </w:rPr>
              <w:t>Key Action(s)</w:t>
            </w:r>
          </w:p>
        </w:tc>
        <w:tc>
          <w:tcPr>
            <w:tcW w:w="2687" w:type="dxa"/>
            <w:vMerge w:val="restart"/>
            <w:shd w:val="clear" w:color="auto" w:fill="F3F3F3"/>
          </w:tcPr>
          <w:p w:rsidR="001E21C0" w:rsidRPr="002852EF" w:rsidRDefault="001E21C0"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b/>
                <w:sz w:val="22"/>
                <w:szCs w:val="22"/>
              </w:rPr>
            </w:pPr>
            <w:r w:rsidRPr="002852EF">
              <w:rPr>
                <w:rFonts w:ascii="Arial" w:hAnsi="Arial" w:cs="Arial"/>
                <w:b/>
                <w:sz w:val="22"/>
                <w:szCs w:val="22"/>
              </w:rPr>
              <w:t>Time Frame</w:t>
            </w:r>
          </w:p>
        </w:tc>
        <w:tc>
          <w:tcPr>
            <w:tcW w:w="2075" w:type="dxa"/>
            <w:vMerge w:val="restart"/>
            <w:shd w:val="clear" w:color="auto" w:fill="F3F3F3"/>
          </w:tcPr>
          <w:p w:rsidR="001E21C0" w:rsidRPr="002852EF" w:rsidRDefault="001E21C0"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b/>
                <w:sz w:val="22"/>
                <w:szCs w:val="22"/>
              </w:rPr>
            </w:pPr>
            <w:r w:rsidRPr="002852EF">
              <w:rPr>
                <w:rFonts w:ascii="Arial" w:hAnsi="Arial" w:cs="Arial"/>
                <w:b/>
                <w:sz w:val="22"/>
                <w:szCs w:val="22"/>
              </w:rPr>
              <w:t>Responsible Unit(s)</w:t>
            </w:r>
          </w:p>
        </w:tc>
        <w:tc>
          <w:tcPr>
            <w:tcW w:w="3049" w:type="dxa"/>
            <w:gridSpan w:val="2"/>
            <w:shd w:val="clear" w:color="auto" w:fill="F3F3F3"/>
          </w:tcPr>
          <w:p w:rsidR="001E21C0" w:rsidRPr="002852EF" w:rsidRDefault="001E21C0" w:rsidP="00260A9C">
            <w:pPr>
              <w:tabs>
                <w:tab w:val="left" w:pos="480"/>
                <w:tab w:val="left" w:pos="960"/>
                <w:tab w:val="left" w:pos="1440"/>
                <w:tab w:val="left" w:pos="1920"/>
                <w:tab w:val="left" w:pos="2400"/>
                <w:tab w:val="left" w:pos="2880"/>
                <w:tab w:val="left" w:pos="3360"/>
                <w:tab w:val="left" w:pos="3840"/>
                <w:tab w:val="left" w:pos="4320"/>
              </w:tabs>
              <w:jc w:val="center"/>
              <w:rPr>
                <w:rFonts w:ascii="Arial" w:hAnsi="Arial" w:cs="Arial"/>
                <w:b/>
                <w:sz w:val="22"/>
                <w:szCs w:val="22"/>
              </w:rPr>
            </w:pPr>
            <w:r w:rsidRPr="002852EF">
              <w:rPr>
                <w:rFonts w:ascii="Arial" w:hAnsi="Arial" w:cs="Arial"/>
                <w:b/>
                <w:sz w:val="22"/>
                <w:szCs w:val="22"/>
              </w:rPr>
              <w:t>Tracking</w:t>
            </w:r>
          </w:p>
        </w:tc>
      </w:tr>
      <w:tr w:rsidR="00DF516A" w:rsidRPr="002852EF" w:rsidTr="00EB3C52">
        <w:tc>
          <w:tcPr>
            <w:tcW w:w="5131" w:type="dxa"/>
            <w:vMerge/>
          </w:tcPr>
          <w:p w:rsidR="001E21C0" w:rsidRPr="002852EF" w:rsidRDefault="001E21C0"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b/>
                <w:sz w:val="22"/>
                <w:szCs w:val="22"/>
              </w:rPr>
            </w:pPr>
          </w:p>
        </w:tc>
        <w:tc>
          <w:tcPr>
            <w:tcW w:w="2687" w:type="dxa"/>
            <w:vMerge/>
          </w:tcPr>
          <w:p w:rsidR="001E21C0" w:rsidRPr="002852EF" w:rsidRDefault="001E21C0"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b/>
                <w:sz w:val="22"/>
                <w:szCs w:val="22"/>
              </w:rPr>
            </w:pPr>
          </w:p>
        </w:tc>
        <w:tc>
          <w:tcPr>
            <w:tcW w:w="2075" w:type="dxa"/>
            <w:vMerge/>
          </w:tcPr>
          <w:p w:rsidR="001E21C0" w:rsidRPr="002852EF" w:rsidRDefault="001E21C0"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b/>
                <w:sz w:val="22"/>
                <w:szCs w:val="22"/>
              </w:rPr>
            </w:pPr>
          </w:p>
        </w:tc>
        <w:tc>
          <w:tcPr>
            <w:tcW w:w="1525" w:type="dxa"/>
          </w:tcPr>
          <w:p w:rsidR="001E21C0" w:rsidRPr="002852EF" w:rsidRDefault="001E21C0" w:rsidP="00260A9C">
            <w:pPr>
              <w:tabs>
                <w:tab w:val="left" w:pos="480"/>
                <w:tab w:val="left" w:pos="960"/>
                <w:tab w:val="left" w:pos="1440"/>
                <w:tab w:val="left" w:pos="1920"/>
                <w:tab w:val="left" w:pos="2400"/>
                <w:tab w:val="left" w:pos="2880"/>
                <w:tab w:val="left" w:pos="3360"/>
                <w:tab w:val="left" w:pos="3840"/>
                <w:tab w:val="left" w:pos="4320"/>
              </w:tabs>
              <w:jc w:val="center"/>
              <w:rPr>
                <w:rFonts w:ascii="Arial" w:hAnsi="Arial" w:cs="Arial"/>
                <w:b/>
                <w:sz w:val="22"/>
                <w:szCs w:val="22"/>
              </w:rPr>
            </w:pPr>
            <w:r w:rsidRPr="002852EF">
              <w:rPr>
                <w:rFonts w:ascii="Arial" w:hAnsi="Arial" w:cs="Arial"/>
                <w:b/>
                <w:sz w:val="22"/>
                <w:szCs w:val="22"/>
              </w:rPr>
              <w:t>Comments</w:t>
            </w:r>
          </w:p>
        </w:tc>
        <w:tc>
          <w:tcPr>
            <w:tcW w:w="1524" w:type="dxa"/>
          </w:tcPr>
          <w:p w:rsidR="001E21C0" w:rsidRPr="002852EF" w:rsidRDefault="001E21C0" w:rsidP="00260A9C">
            <w:pPr>
              <w:tabs>
                <w:tab w:val="left" w:pos="480"/>
                <w:tab w:val="left" w:pos="960"/>
                <w:tab w:val="left" w:pos="1440"/>
                <w:tab w:val="left" w:pos="1920"/>
                <w:tab w:val="left" w:pos="2400"/>
                <w:tab w:val="left" w:pos="2880"/>
                <w:tab w:val="left" w:pos="3360"/>
                <w:tab w:val="left" w:pos="3840"/>
                <w:tab w:val="left" w:pos="4320"/>
              </w:tabs>
              <w:jc w:val="center"/>
              <w:rPr>
                <w:rFonts w:ascii="Arial" w:hAnsi="Arial" w:cs="Arial"/>
                <w:b/>
                <w:sz w:val="22"/>
                <w:szCs w:val="22"/>
              </w:rPr>
            </w:pPr>
            <w:r w:rsidRPr="002852EF">
              <w:rPr>
                <w:rFonts w:ascii="Arial" w:hAnsi="Arial" w:cs="Arial"/>
                <w:b/>
                <w:sz w:val="22"/>
                <w:szCs w:val="22"/>
              </w:rPr>
              <w:t>Status</w:t>
            </w:r>
          </w:p>
        </w:tc>
      </w:tr>
      <w:tr w:rsidR="00DF516A" w:rsidRPr="002852EF" w:rsidTr="00EB3C52">
        <w:tc>
          <w:tcPr>
            <w:tcW w:w="5131" w:type="dxa"/>
          </w:tcPr>
          <w:p w:rsidR="001E21C0" w:rsidRPr="002852EF" w:rsidRDefault="001E21C0" w:rsidP="001E21C0">
            <w:pPr>
              <w:pStyle w:val="ListParagraph"/>
              <w:numPr>
                <w:ilvl w:val="0"/>
                <w:numId w:val="5"/>
              </w:numPr>
              <w:jc w:val="both"/>
              <w:rPr>
                <w:rFonts w:ascii="Arial" w:hAnsi="Arial" w:cs="Arial"/>
                <w:sz w:val="22"/>
                <w:szCs w:val="22"/>
              </w:rPr>
            </w:pPr>
            <w:r w:rsidRPr="002852EF">
              <w:rPr>
                <w:rFonts w:ascii="Arial" w:hAnsi="Arial" w:cs="Arial"/>
                <w:bCs/>
                <w:iCs/>
                <w:sz w:val="22"/>
                <w:szCs w:val="22"/>
              </w:rPr>
              <w:t>This project has been merged</w:t>
            </w:r>
            <w:r w:rsidRPr="002852EF">
              <w:rPr>
                <w:rFonts w:ascii="Arial" w:hAnsi="Arial" w:cs="Arial"/>
                <w:sz w:val="22"/>
                <w:szCs w:val="22"/>
              </w:rPr>
              <w:t xml:space="preserve"> to </w:t>
            </w:r>
            <w:r w:rsidRPr="002852EF">
              <w:rPr>
                <w:rFonts w:ascii="Arial" w:hAnsi="Arial" w:cs="Arial"/>
                <w:sz w:val="22"/>
                <w:szCs w:val="22"/>
              </w:rPr>
              <w:lastRenderedPageBreak/>
              <w:t>‘Strengthening Environment General Authority’s Capacity for Sound Environment Management’ for an overall budget of 780 000 US$ was signed during this current year. The</w:t>
            </w:r>
            <w:r w:rsidRPr="002852EF">
              <w:rPr>
                <w:rFonts w:ascii="Arial" w:hAnsi="Arial" w:cs="Arial"/>
                <w:b/>
                <w:bCs/>
                <w:sz w:val="22"/>
                <w:szCs w:val="22"/>
              </w:rPr>
              <w:t xml:space="preserve"> </w:t>
            </w:r>
            <w:r w:rsidRPr="002852EF">
              <w:rPr>
                <w:rFonts w:ascii="Arial" w:hAnsi="Arial" w:cs="Arial"/>
                <w:sz w:val="22"/>
                <w:szCs w:val="22"/>
              </w:rPr>
              <w:t>project will assist the Government of Libya in tackling environmental issues through developing the capacity of the Environment General Authority (EGA) at the technical and management levels as per recommendations.</w:t>
            </w:r>
          </w:p>
          <w:p w:rsidR="001E21C0" w:rsidRPr="002852EF" w:rsidRDefault="001E21C0" w:rsidP="001E21C0">
            <w:pPr>
              <w:pStyle w:val="ListParagraph"/>
              <w:jc w:val="both"/>
              <w:rPr>
                <w:rFonts w:ascii="Arial" w:hAnsi="Arial" w:cs="Arial"/>
                <w:sz w:val="22"/>
                <w:szCs w:val="22"/>
              </w:rPr>
            </w:pPr>
          </w:p>
        </w:tc>
        <w:tc>
          <w:tcPr>
            <w:tcW w:w="2687" w:type="dxa"/>
          </w:tcPr>
          <w:p w:rsidR="001E21C0" w:rsidRPr="002852EF" w:rsidRDefault="001E21C0"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r w:rsidRPr="002852EF">
              <w:rPr>
                <w:rFonts w:ascii="Arial" w:hAnsi="Arial" w:cs="Arial"/>
                <w:sz w:val="22"/>
                <w:szCs w:val="22"/>
              </w:rPr>
              <w:lastRenderedPageBreak/>
              <w:t>By project NTE</w:t>
            </w:r>
          </w:p>
        </w:tc>
        <w:tc>
          <w:tcPr>
            <w:tcW w:w="2075" w:type="dxa"/>
          </w:tcPr>
          <w:p w:rsidR="001E21C0" w:rsidRPr="002852EF" w:rsidRDefault="001E21C0"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r w:rsidRPr="002852EF">
              <w:rPr>
                <w:rFonts w:ascii="Arial" w:hAnsi="Arial" w:cs="Arial"/>
                <w:sz w:val="22"/>
                <w:szCs w:val="22"/>
              </w:rPr>
              <w:t>UNDP CO</w:t>
            </w:r>
          </w:p>
        </w:tc>
        <w:tc>
          <w:tcPr>
            <w:tcW w:w="1525" w:type="dxa"/>
          </w:tcPr>
          <w:p w:rsidR="001E21C0" w:rsidRPr="002852EF" w:rsidRDefault="00F4531A"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r>
              <w:rPr>
                <w:rFonts w:ascii="Arial" w:hAnsi="Arial" w:cs="Arial"/>
                <w:sz w:val="22"/>
                <w:szCs w:val="22"/>
              </w:rPr>
              <w:t xml:space="preserve">The post of </w:t>
            </w:r>
            <w:r>
              <w:rPr>
                <w:rFonts w:ascii="Arial" w:hAnsi="Arial" w:cs="Arial"/>
                <w:sz w:val="22"/>
                <w:szCs w:val="22"/>
              </w:rPr>
              <w:lastRenderedPageBreak/>
              <w:t>National Project Manager has been advertised and closure was on 24 September</w:t>
            </w:r>
          </w:p>
        </w:tc>
        <w:tc>
          <w:tcPr>
            <w:tcW w:w="1524" w:type="dxa"/>
          </w:tcPr>
          <w:p w:rsidR="001E21C0" w:rsidRDefault="00F4531A"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r>
              <w:rPr>
                <w:rFonts w:ascii="Arial" w:hAnsi="Arial" w:cs="Arial"/>
                <w:sz w:val="22"/>
                <w:szCs w:val="22"/>
              </w:rPr>
              <w:lastRenderedPageBreak/>
              <w:t xml:space="preserve">Project </w:t>
            </w:r>
            <w:r>
              <w:rPr>
                <w:rFonts w:ascii="Arial" w:hAnsi="Arial" w:cs="Arial"/>
                <w:sz w:val="22"/>
                <w:szCs w:val="22"/>
              </w:rPr>
              <w:lastRenderedPageBreak/>
              <w:t>implementation should start</w:t>
            </w:r>
          </w:p>
          <w:p w:rsidR="00F4531A" w:rsidRPr="002852EF" w:rsidRDefault="00F4531A"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r>
              <w:rPr>
                <w:rFonts w:ascii="Arial" w:hAnsi="Arial" w:cs="Arial"/>
                <w:sz w:val="22"/>
                <w:szCs w:val="22"/>
              </w:rPr>
              <w:t>once the National Project Manager is selected</w:t>
            </w:r>
          </w:p>
        </w:tc>
      </w:tr>
      <w:tr w:rsidR="00DF516A" w:rsidRPr="002852EF" w:rsidTr="00EB3C52">
        <w:tc>
          <w:tcPr>
            <w:tcW w:w="5131" w:type="dxa"/>
          </w:tcPr>
          <w:p w:rsidR="001E21C0" w:rsidRPr="002852EF" w:rsidRDefault="001E21C0"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p>
        </w:tc>
        <w:tc>
          <w:tcPr>
            <w:tcW w:w="2687" w:type="dxa"/>
          </w:tcPr>
          <w:p w:rsidR="001E21C0" w:rsidRPr="002852EF" w:rsidRDefault="001E21C0"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p>
        </w:tc>
        <w:tc>
          <w:tcPr>
            <w:tcW w:w="2075" w:type="dxa"/>
          </w:tcPr>
          <w:p w:rsidR="001E21C0" w:rsidRPr="002852EF" w:rsidRDefault="001E21C0"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p>
        </w:tc>
        <w:tc>
          <w:tcPr>
            <w:tcW w:w="1525" w:type="dxa"/>
          </w:tcPr>
          <w:p w:rsidR="001E21C0" w:rsidRPr="002852EF" w:rsidRDefault="001E21C0"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p>
        </w:tc>
        <w:tc>
          <w:tcPr>
            <w:tcW w:w="1524" w:type="dxa"/>
          </w:tcPr>
          <w:p w:rsidR="001E21C0" w:rsidRPr="002852EF" w:rsidRDefault="001E21C0"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p>
        </w:tc>
      </w:tr>
      <w:tr w:rsidR="00DF516A" w:rsidRPr="002852EF" w:rsidTr="00EB3C52">
        <w:tc>
          <w:tcPr>
            <w:tcW w:w="5131" w:type="dxa"/>
          </w:tcPr>
          <w:p w:rsidR="001E21C0" w:rsidRPr="0096142A" w:rsidRDefault="001E21C0"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b/>
                <w:i/>
                <w:sz w:val="22"/>
                <w:szCs w:val="22"/>
              </w:rPr>
            </w:pPr>
          </w:p>
        </w:tc>
        <w:tc>
          <w:tcPr>
            <w:tcW w:w="2687" w:type="dxa"/>
          </w:tcPr>
          <w:p w:rsidR="001E21C0" w:rsidRPr="0096142A" w:rsidRDefault="001E21C0"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b/>
                <w:i/>
                <w:sz w:val="22"/>
                <w:szCs w:val="22"/>
              </w:rPr>
            </w:pPr>
          </w:p>
        </w:tc>
        <w:tc>
          <w:tcPr>
            <w:tcW w:w="2075" w:type="dxa"/>
          </w:tcPr>
          <w:p w:rsidR="001E21C0" w:rsidRPr="003D65FE" w:rsidRDefault="001E21C0"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p>
        </w:tc>
        <w:tc>
          <w:tcPr>
            <w:tcW w:w="1525" w:type="dxa"/>
          </w:tcPr>
          <w:p w:rsidR="001E21C0" w:rsidRPr="003D65FE" w:rsidRDefault="001E21C0"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p>
        </w:tc>
        <w:tc>
          <w:tcPr>
            <w:tcW w:w="1524" w:type="dxa"/>
          </w:tcPr>
          <w:p w:rsidR="001E21C0" w:rsidRPr="003D65FE" w:rsidRDefault="001E21C0"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p>
        </w:tc>
      </w:tr>
      <w:tr w:rsidR="001E21C0" w:rsidRPr="002852EF" w:rsidTr="00EB3C52">
        <w:tc>
          <w:tcPr>
            <w:tcW w:w="12942" w:type="dxa"/>
            <w:gridSpan w:val="5"/>
            <w:tcBorders>
              <w:bottom w:val="single" w:sz="4" w:space="0" w:color="auto"/>
            </w:tcBorders>
            <w:shd w:val="clear" w:color="auto" w:fill="E6E6E6"/>
          </w:tcPr>
          <w:p w:rsidR="003D65FE" w:rsidRPr="0096142A" w:rsidRDefault="003D65FE" w:rsidP="003D65FE">
            <w:pPr>
              <w:pStyle w:val="ListParagraph"/>
              <w:numPr>
                <w:ilvl w:val="0"/>
                <w:numId w:val="5"/>
              </w:numPr>
              <w:contextualSpacing/>
              <w:jc w:val="both"/>
              <w:rPr>
                <w:rFonts w:ascii="Arial" w:hAnsi="Arial" w:cs="Arial"/>
                <w:b/>
                <w:bCs/>
                <w:i/>
                <w:iCs/>
                <w:sz w:val="22"/>
                <w:szCs w:val="22"/>
              </w:rPr>
            </w:pPr>
            <w:r w:rsidRPr="0096142A">
              <w:rPr>
                <w:rFonts w:ascii="Arial" w:hAnsi="Arial" w:cs="Arial"/>
                <w:b/>
                <w:i/>
                <w:iCs/>
                <w:sz w:val="22"/>
                <w:szCs w:val="22"/>
              </w:rPr>
              <w:t>00054209 – Enhancing National Partnership in support of Protected Areas Management</w:t>
            </w:r>
          </w:p>
          <w:p w:rsidR="001E21C0" w:rsidRPr="0096142A" w:rsidRDefault="001E21C0" w:rsidP="00260A9C">
            <w:pPr>
              <w:pStyle w:val="ListParagraph"/>
              <w:contextualSpacing/>
              <w:jc w:val="both"/>
              <w:rPr>
                <w:rFonts w:ascii="Arial" w:hAnsi="Arial" w:cs="Arial"/>
                <w:b/>
                <w:bCs/>
                <w:i/>
                <w:iCs/>
                <w:sz w:val="22"/>
                <w:szCs w:val="22"/>
              </w:rPr>
            </w:pPr>
          </w:p>
        </w:tc>
      </w:tr>
      <w:tr w:rsidR="001E21C0" w:rsidRPr="002852EF" w:rsidTr="00EB3C52">
        <w:tc>
          <w:tcPr>
            <w:tcW w:w="12942" w:type="dxa"/>
            <w:gridSpan w:val="5"/>
            <w:shd w:val="clear" w:color="auto" w:fill="F3F3F3"/>
          </w:tcPr>
          <w:p w:rsidR="001E21C0" w:rsidRPr="002852EF" w:rsidRDefault="001E21C0"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b/>
                <w:sz w:val="22"/>
                <w:szCs w:val="22"/>
              </w:rPr>
            </w:pPr>
            <w:r w:rsidRPr="002852EF">
              <w:rPr>
                <w:rFonts w:ascii="Arial" w:hAnsi="Arial" w:cs="Arial"/>
                <w:b/>
                <w:sz w:val="22"/>
                <w:szCs w:val="22"/>
              </w:rPr>
              <w:t>Management Response:</w:t>
            </w:r>
          </w:p>
        </w:tc>
      </w:tr>
      <w:tr w:rsidR="00DF516A" w:rsidRPr="002852EF" w:rsidTr="00EB3C52">
        <w:tc>
          <w:tcPr>
            <w:tcW w:w="5131" w:type="dxa"/>
            <w:vMerge w:val="restart"/>
            <w:shd w:val="clear" w:color="auto" w:fill="F3F3F3"/>
          </w:tcPr>
          <w:p w:rsidR="001E21C0" w:rsidRPr="002852EF" w:rsidRDefault="001E21C0"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b/>
                <w:sz w:val="22"/>
                <w:szCs w:val="22"/>
              </w:rPr>
            </w:pPr>
            <w:r w:rsidRPr="002852EF">
              <w:rPr>
                <w:rFonts w:ascii="Arial" w:hAnsi="Arial" w:cs="Arial"/>
                <w:b/>
                <w:sz w:val="22"/>
                <w:szCs w:val="22"/>
              </w:rPr>
              <w:t>Key Action(s)</w:t>
            </w:r>
          </w:p>
        </w:tc>
        <w:tc>
          <w:tcPr>
            <w:tcW w:w="2687" w:type="dxa"/>
            <w:vMerge w:val="restart"/>
            <w:shd w:val="clear" w:color="auto" w:fill="F3F3F3"/>
          </w:tcPr>
          <w:p w:rsidR="001E21C0" w:rsidRPr="002852EF" w:rsidRDefault="001E21C0"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b/>
                <w:sz w:val="22"/>
                <w:szCs w:val="22"/>
              </w:rPr>
            </w:pPr>
            <w:r w:rsidRPr="002852EF">
              <w:rPr>
                <w:rFonts w:ascii="Arial" w:hAnsi="Arial" w:cs="Arial"/>
                <w:b/>
                <w:sz w:val="22"/>
                <w:szCs w:val="22"/>
              </w:rPr>
              <w:t>Time Frame</w:t>
            </w:r>
          </w:p>
        </w:tc>
        <w:tc>
          <w:tcPr>
            <w:tcW w:w="2075" w:type="dxa"/>
            <w:vMerge w:val="restart"/>
            <w:shd w:val="clear" w:color="auto" w:fill="F3F3F3"/>
          </w:tcPr>
          <w:p w:rsidR="001E21C0" w:rsidRPr="002852EF" w:rsidRDefault="001E21C0"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b/>
                <w:sz w:val="22"/>
                <w:szCs w:val="22"/>
              </w:rPr>
            </w:pPr>
            <w:r w:rsidRPr="002852EF">
              <w:rPr>
                <w:rFonts w:ascii="Arial" w:hAnsi="Arial" w:cs="Arial"/>
                <w:b/>
                <w:sz w:val="22"/>
                <w:szCs w:val="22"/>
              </w:rPr>
              <w:t>Responsible Unit(s)</w:t>
            </w:r>
          </w:p>
        </w:tc>
        <w:tc>
          <w:tcPr>
            <w:tcW w:w="3049" w:type="dxa"/>
            <w:gridSpan w:val="2"/>
            <w:shd w:val="clear" w:color="auto" w:fill="F3F3F3"/>
          </w:tcPr>
          <w:p w:rsidR="001E21C0" w:rsidRPr="002852EF" w:rsidRDefault="001E21C0" w:rsidP="00260A9C">
            <w:pPr>
              <w:tabs>
                <w:tab w:val="left" w:pos="480"/>
                <w:tab w:val="left" w:pos="960"/>
                <w:tab w:val="left" w:pos="1440"/>
                <w:tab w:val="left" w:pos="1920"/>
                <w:tab w:val="left" w:pos="2400"/>
                <w:tab w:val="left" w:pos="2880"/>
                <w:tab w:val="left" w:pos="3360"/>
                <w:tab w:val="left" w:pos="3840"/>
                <w:tab w:val="left" w:pos="4320"/>
              </w:tabs>
              <w:jc w:val="center"/>
              <w:rPr>
                <w:rFonts w:ascii="Arial" w:hAnsi="Arial" w:cs="Arial"/>
                <w:b/>
                <w:sz w:val="22"/>
                <w:szCs w:val="22"/>
              </w:rPr>
            </w:pPr>
            <w:r w:rsidRPr="002852EF">
              <w:rPr>
                <w:rFonts w:ascii="Arial" w:hAnsi="Arial" w:cs="Arial"/>
                <w:b/>
                <w:sz w:val="22"/>
                <w:szCs w:val="22"/>
              </w:rPr>
              <w:t>Tracking</w:t>
            </w:r>
          </w:p>
        </w:tc>
      </w:tr>
      <w:tr w:rsidR="00DF516A" w:rsidRPr="002852EF" w:rsidTr="00EB3C52">
        <w:tc>
          <w:tcPr>
            <w:tcW w:w="5131" w:type="dxa"/>
            <w:vMerge/>
          </w:tcPr>
          <w:p w:rsidR="001E21C0" w:rsidRPr="002852EF" w:rsidRDefault="001E21C0"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b/>
                <w:sz w:val="22"/>
                <w:szCs w:val="22"/>
              </w:rPr>
            </w:pPr>
          </w:p>
        </w:tc>
        <w:tc>
          <w:tcPr>
            <w:tcW w:w="2687" w:type="dxa"/>
            <w:vMerge/>
          </w:tcPr>
          <w:p w:rsidR="001E21C0" w:rsidRPr="002852EF" w:rsidRDefault="001E21C0"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b/>
                <w:sz w:val="22"/>
                <w:szCs w:val="22"/>
              </w:rPr>
            </w:pPr>
          </w:p>
        </w:tc>
        <w:tc>
          <w:tcPr>
            <w:tcW w:w="2075" w:type="dxa"/>
            <w:vMerge/>
          </w:tcPr>
          <w:p w:rsidR="001E21C0" w:rsidRPr="002852EF" w:rsidRDefault="001E21C0"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b/>
                <w:sz w:val="22"/>
                <w:szCs w:val="22"/>
              </w:rPr>
            </w:pPr>
          </w:p>
        </w:tc>
        <w:tc>
          <w:tcPr>
            <w:tcW w:w="1525" w:type="dxa"/>
          </w:tcPr>
          <w:p w:rsidR="001E21C0" w:rsidRPr="002852EF" w:rsidRDefault="001E21C0" w:rsidP="00260A9C">
            <w:pPr>
              <w:tabs>
                <w:tab w:val="left" w:pos="480"/>
                <w:tab w:val="left" w:pos="960"/>
                <w:tab w:val="left" w:pos="1440"/>
                <w:tab w:val="left" w:pos="1920"/>
                <w:tab w:val="left" w:pos="2400"/>
                <w:tab w:val="left" w:pos="2880"/>
                <w:tab w:val="left" w:pos="3360"/>
                <w:tab w:val="left" w:pos="3840"/>
                <w:tab w:val="left" w:pos="4320"/>
              </w:tabs>
              <w:jc w:val="center"/>
              <w:rPr>
                <w:rFonts w:ascii="Arial" w:hAnsi="Arial" w:cs="Arial"/>
                <w:b/>
                <w:sz w:val="22"/>
                <w:szCs w:val="22"/>
              </w:rPr>
            </w:pPr>
            <w:r w:rsidRPr="002852EF">
              <w:rPr>
                <w:rFonts w:ascii="Arial" w:hAnsi="Arial" w:cs="Arial"/>
                <w:b/>
                <w:sz w:val="22"/>
                <w:szCs w:val="22"/>
              </w:rPr>
              <w:t>Comments</w:t>
            </w:r>
          </w:p>
        </w:tc>
        <w:tc>
          <w:tcPr>
            <w:tcW w:w="1524" w:type="dxa"/>
          </w:tcPr>
          <w:p w:rsidR="001E21C0" w:rsidRPr="002852EF" w:rsidRDefault="001E21C0" w:rsidP="00260A9C">
            <w:pPr>
              <w:tabs>
                <w:tab w:val="left" w:pos="480"/>
                <w:tab w:val="left" w:pos="960"/>
                <w:tab w:val="left" w:pos="1440"/>
                <w:tab w:val="left" w:pos="1920"/>
                <w:tab w:val="left" w:pos="2400"/>
                <w:tab w:val="left" w:pos="2880"/>
                <w:tab w:val="left" w:pos="3360"/>
                <w:tab w:val="left" w:pos="3840"/>
                <w:tab w:val="left" w:pos="4320"/>
              </w:tabs>
              <w:jc w:val="center"/>
              <w:rPr>
                <w:rFonts w:ascii="Arial" w:hAnsi="Arial" w:cs="Arial"/>
                <w:b/>
                <w:sz w:val="22"/>
                <w:szCs w:val="22"/>
              </w:rPr>
            </w:pPr>
            <w:r w:rsidRPr="002852EF">
              <w:rPr>
                <w:rFonts w:ascii="Arial" w:hAnsi="Arial" w:cs="Arial"/>
                <w:b/>
                <w:sz w:val="22"/>
                <w:szCs w:val="22"/>
              </w:rPr>
              <w:t>Status</w:t>
            </w:r>
          </w:p>
        </w:tc>
      </w:tr>
      <w:tr w:rsidR="00DF516A" w:rsidRPr="002852EF" w:rsidTr="00EB3C52">
        <w:tc>
          <w:tcPr>
            <w:tcW w:w="5131" w:type="dxa"/>
          </w:tcPr>
          <w:p w:rsidR="00B86C31" w:rsidRPr="002852EF" w:rsidRDefault="00B86C31" w:rsidP="00B86C31">
            <w:pPr>
              <w:pStyle w:val="ListParagraph"/>
              <w:numPr>
                <w:ilvl w:val="0"/>
                <w:numId w:val="4"/>
              </w:numPr>
              <w:contextualSpacing/>
              <w:jc w:val="both"/>
              <w:rPr>
                <w:rFonts w:ascii="Arial" w:hAnsi="Arial" w:cs="Arial"/>
                <w:sz w:val="22"/>
                <w:szCs w:val="22"/>
              </w:rPr>
            </w:pPr>
            <w:r w:rsidRPr="002852EF">
              <w:rPr>
                <w:rFonts w:ascii="Arial" w:hAnsi="Arial" w:cs="Arial"/>
                <w:sz w:val="22"/>
                <w:szCs w:val="22"/>
              </w:rPr>
              <w:t xml:space="preserve">Prepare the TORs for international consultant to assist EGA and the Ministry of Agriculture to draft a national law on protected areas management. </w:t>
            </w:r>
          </w:p>
          <w:p w:rsidR="00B86C31" w:rsidRPr="002852EF" w:rsidRDefault="00B86C31" w:rsidP="00B86C31">
            <w:pPr>
              <w:pStyle w:val="ListParagraph"/>
              <w:numPr>
                <w:ilvl w:val="0"/>
                <w:numId w:val="4"/>
              </w:numPr>
              <w:contextualSpacing/>
              <w:jc w:val="both"/>
              <w:rPr>
                <w:rFonts w:ascii="Arial" w:hAnsi="Arial" w:cs="Arial"/>
                <w:sz w:val="22"/>
                <w:szCs w:val="22"/>
              </w:rPr>
            </w:pPr>
            <w:r w:rsidRPr="002852EF">
              <w:rPr>
                <w:rFonts w:ascii="Arial" w:hAnsi="Arial" w:cs="Arial"/>
                <w:sz w:val="22"/>
                <w:szCs w:val="22"/>
              </w:rPr>
              <w:t>Follow up with the international consultant and EGA to get the draft law.</w:t>
            </w:r>
          </w:p>
          <w:p w:rsidR="00B86C31" w:rsidRPr="002852EF" w:rsidRDefault="00B86C31" w:rsidP="00B86C31">
            <w:pPr>
              <w:pStyle w:val="ListParagraph"/>
              <w:numPr>
                <w:ilvl w:val="0"/>
                <w:numId w:val="4"/>
              </w:numPr>
              <w:contextualSpacing/>
              <w:jc w:val="both"/>
              <w:rPr>
                <w:rFonts w:ascii="Arial" w:hAnsi="Arial" w:cs="Arial"/>
                <w:sz w:val="22"/>
                <w:szCs w:val="22"/>
              </w:rPr>
            </w:pPr>
            <w:r w:rsidRPr="002852EF">
              <w:rPr>
                <w:rFonts w:ascii="Arial" w:hAnsi="Arial" w:cs="Arial"/>
                <w:sz w:val="22"/>
                <w:szCs w:val="22"/>
              </w:rPr>
              <w:t>Prepare the TORs for the international consultant to finalize the two drafts documents for protected areas management (Abu AlGhelan and Wadi AlKuf Protected Areas)</w:t>
            </w:r>
          </w:p>
          <w:p w:rsidR="001E21C0" w:rsidRPr="002852EF" w:rsidRDefault="001E21C0" w:rsidP="00B86C31">
            <w:pPr>
              <w:pStyle w:val="ListParagraph"/>
              <w:jc w:val="both"/>
              <w:rPr>
                <w:rFonts w:ascii="Arial" w:hAnsi="Arial" w:cs="Arial"/>
                <w:sz w:val="22"/>
                <w:szCs w:val="22"/>
              </w:rPr>
            </w:pPr>
          </w:p>
        </w:tc>
        <w:tc>
          <w:tcPr>
            <w:tcW w:w="2687" w:type="dxa"/>
          </w:tcPr>
          <w:p w:rsidR="001E21C0" w:rsidRPr="002852EF" w:rsidRDefault="00B86C31"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r w:rsidRPr="002852EF">
              <w:rPr>
                <w:rFonts w:ascii="Arial" w:hAnsi="Arial" w:cs="Arial"/>
                <w:sz w:val="22"/>
                <w:szCs w:val="22"/>
              </w:rPr>
              <w:t>By 2012</w:t>
            </w:r>
          </w:p>
        </w:tc>
        <w:tc>
          <w:tcPr>
            <w:tcW w:w="2075" w:type="dxa"/>
          </w:tcPr>
          <w:p w:rsidR="001E21C0" w:rsidRPr="002852EF" w:rsidRDefault="00B86C31"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r w:rsidRPr="002852EF">
              <w:rPr>
                <w:rFonts w:ascii="Arial" w:hAnsi="Arial" w:cs="Arial"/>
                <w:sz w:val="22"/>
                <w:szCs w:val="22"/>
              </w:rPr>
              <w:t>UNDP CO</w:t>
            </w:r>
          </w:p>
        </w:tc>
        <w:tc>
          <w:tcPr>
            <w:tcW w:w="1525" w:type="dxa"/>
          </w:tcPr>
          <w:p w:rsidR="001E21C0" w:rsidRPr="002852EF" w:rsidRDefault="00FC004B"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r>
              <w:rPr>
                <w:rFonts w:ascii="Arial" w:hAnsi="Arial" w:cs="Arial"/>
                <w:sz w:val="22"/>
                <w:szCs w:val="22"/>
              </w:rPr>
              <w:t xml:space="preserve">An International Environment expert has been recruited by the CO to finalize the </w:t>
            </w:r>
            <w:r w:rsidR="00D01ECD">
              <w:rPr>
                <w:rFonts w:ascii="Arial" w:hAnsi="Arial" w:cs="Arial"/>
                <w:sz w:val="22"/>
                <w:szCs w:val="22"/>
              </w:rPr>
              <w:t xml:space="preserve">required </w:t>
            </w:r>
            <w:r>
              <w:rPr>
                <w:rFonts w:ascii="Arial" w:hAnsi="Arial" w:cs="Arial"/>
                <w:sz w:val="22"/>
                <w:szCs w:val="22"/>
              </w:rPr>
              <w:t>TORs</w:t>
            </w:r>
          </w:p>
        </w:tc>
        <w:tc>
          <w:tcPr>
            <w:tcW w:w="1524" w:type="dxa"/>
          </w:tcPr>
          <w:p w:rsidR="001E21C0" w:rsidRPr="002852EF" w:rsidRDefault="00085490"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r>
              <w:rPr>
                <w:rFonts w:ascii="Arial" w:hAnsi="Arial" w:cs="Arial"/>
                <w:sz w:val="22"/>
                <w:szCs w:val="22"/>
              </w:rPr>
              <w:t>Work in progress</w:t>
            </w:r>
          </w:p>
        </w:tc>
      </w:tr>
      <w:tr w:rsidR="00DF516A" w:rsidRPr="002852EF" w:rsidTr="00EB3C52">
        <w:tc>
          <w:tcPr>
            <w:tcW w:w="5131" w:type="dxa"/>
          </w:tcPr>
          <w:p w:rsidR="001E21C0" w:rsidRPr="002852EF" w:rsidRDefault="001E21C0"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p>
        </w:tc>
        <w:tc>
          <w:tcPr>
            <w:tcW w:w="2687" w:type="dxa"/>
          </w:tcPr>
          <w:p w:rsidR="001E21C0" w:rsidRPr="002852EF" w:rsidRDefault="001E21C0"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p>
        </w:tc>
        <w:tc>
          <w:tcPr>
            <w:tcW w:w="2075" w:type="dxa"/>
          </w:tcPr>
          <w:p w:rsidR="001E21C0" w:rsidRPr="002852EF" w:rsidRDefault="001E21C0"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p>
        </w:tc>
        <w:tc>
          <w:tcPr>
            <w:tcW w:w="1525" w:type="dxa"/>
          </w:tcPr>
          <w:p w:rsidR="001E21C0" w:rsidRPr="002852EF" w:rsidRDefault="001E21C0"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p>
        </w:tc>
        <w:tc>
          <w:tcPr>
            <w:tcW w:w="1524" w:type="dxa"/>
          </w:tcPr>
          <w:p w:rsidR="001E21C0" w:rsidRPr="002852EF" w:rsidRDefault="001E21C0"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p>
        </w:tc>
      </w:tr>
      <w:tr w:rsidR="00DF516A" w:rsidRPr="002852EF" w:rsidTr="00EB3C52">
        <w:tc>
          <w:tcPr>
            <w:tcW w:w="5131" w:type="dxa"/>
          </w:tcPr>
          <w:p w:rsidR="001E21C0" w:rsidRPr="002852EF" w:rsidRDefault="001E21C0"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p>
        </w:tc>
        <w:tc>
          <w:tcPr>
            <w:tcW w:w="2687" w:type="dxa"/>
          </w:tcPr>
          <w:p w:rsidR="001E21C0" w:rsidRPr="002852EF" w:rsidRDefault="001E21C0"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p>
        </w:tc>
        <w:tc>
          <w:tcPr>
            <w:tcW w:w="2075" w:type="dxa"/>
          </w:tcPr>
          <w:p w:rsidR="001E21C0" w:rsidRPr="002852EF" w:rsidRDefault="001E21C0"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p>
        </w:tc>
        <w:tc>
          <w:tcPr>
            <w:tcW w:w="1525" w:type="dxa"/>
          </w:tcPr>
          <w:p w:rsidR="001E21C0" w:rsidRPr="002852EF" w:rsidRDefault="001E21C0"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p>
        </w:tc>
        <w:tc>
          <w:tcPr>
            <w:tcW w:w="1524" w:type="dxa"/>
          </w:tcPr>
          <w:p w:rsidR="001E21C0" w:rsidRPr="002852EF" w:rsidRDefault="001E21C0"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p>
        </w:tc>
      </w:tr>
      <w:tr w:rsidR="00B86C31" w:rsidRPr="002852EF" w:rsidTr="00EB3C52">
        <w:trPr>
          <w:trHeight w:val="485"/>
        </w:trPr>
        <w:tc>
          <w:tcPr>
            <w:tcW w:w="12942" w:type="dxa"/>
            <w:gridSpan w:val="5"/>
            <w:tcBorders>
              <w:bottom w:val="single" w:sz="4" w:space="0" w:color="auto"/>
            </w:tcBorders>
            <w:shd w:val="clear" w:color="auto" w:fill="E6E6E6"/>
          </w:tcPr>
          <w:p w:rsidR="00B86C31" w:rsidRPr="002852EF" w:rsidRDefault="00B86C31" w:rsidP="00B86C31">
            <w:pPr>
              <w:pStyle w:val="ListParagraph"/>
              <w:numPr>
                <w:ilvl w:val="0"/>
                <w:numId w:val="2"/>
              </w:numPr>
              <w:autoSpaceDE w:val="0"/>
              <w:autoSpaceDN w:val="0"/>
              <w:adjustRightInd w:val="0"/>
              <w:contextualSpacing/>
              <w:jc w:val="both"/>
              <w:rPr>
                <w:rFonts w:ascii="Arial" w:hAnsi="Arial" w:cs="Arial"/>
                <w:b/>
                <w:bCs/>
                <w:i/>
                <w:iCs/>
                <w:sz w:val="22"/>
                <w:szCs w:val="22"/>
              </w:rPr>
            </w:pPr>
            <w:r w:rsidRPr="002852EF">
              <w:rPr>
                <w:rFonts w:ascii="Arial" w:hAnsi="Arial" w:cs="Arial"/>
                <w:b/>
                <w:bCs/>
                <w:i/>
                <w:iCs/>
                <w:sz w:val="22"/>
                <w:szCs w:val="22"/>
              </w:rPr>
              <w:lastRenderedPageBreak/>
              <w:t>00055477 - National Framework for Solid Waste Management and Action Plan for Hazardous Waste Disposal in Libya</w:t>
            </w:r>
          </w:p>
        </w:tc>
      </w:tr>
      <w:tr w:rsidR="00B86C31" w:rsidRPr="002852EF" w:rsidTr="00EB3C52">
        <w:tc>
          <w:tcPr>
            <w:tcW w:w="12942" w:type="dxa"/>
            <w:gridSpan w:val="5"/>
            <w:shd w:val="clear" w:color="auto" w:fill="F3F3F3"/>
          </w:tcPr>
          <w:p w:rsidR="00B86C31" w:rsidRPr="002852EF" w:rsidRDefault="00B86C31"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b/>
                <w:sz w:val="22"/>
                <w:szCs w:val="22"/>
              </w:rPr>
            </w:pPr>
            <w:r w:rsidRPr="002852EF">
              <w:rPr>
                <w:rFonts w:ascii="Arial" w:hAnsi="Arial" w:cs="Arial"/>
                <w:b/>
                <w:sz w:val="22"/>
                <w:szCs w:val="22"/>
              </w:rPr>
              <w:t>Management Response:</w:t>
            </w:r>
          </w:p>
        </w:tc>
      </w:tr>
      <w:tr w:rsidR="00DF516A" w:rsidRPr="002852EF" w:rsidTr="00EB3C52">
        <w:tc>
          <w:tcPr>
            <w:tcW w:w="5131" w:type="dxa"/>
            <w:vMerge w:val="restart"/>
            <w:shd w:val="clear" w:color="auto" w:fill="F3F3F3"/>
          </w:tcPr>
          <w:p w:rsidR="00B86C31" w:rsidRPr="002852EF" w:rsidRDefault="00B86C31"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b/>
                <w:sz w:val="22"/>
                <w:szCs w:val="22"/>
                <w:lang w:val="en-GB"/>
              </w:rPr>
            </w:pPr>
            <w:r w:rsidRPr="002852EF">
              <w:rPr>
                <w:rFonts w:ascii="Arial" w:hAnsi="Arial" w:cs="Arial"/>
                <w:b/>
                <w:sz w:val="22"/>
                <w:szCs w:val="22"/>
              </w:rPr>
              <w:t>Key Action(s)</w:t>
            </w:r>
          </w:p>
        </w:tc>
        <w:tc>
          <w:tcPr>
            <w:tcW w:w="2687" w:type="dxa"/>
            <w:vMerge w:val="restart"/>
            <w:shd w:val="clear" w:color="auto" w:fill="F3F3F3"/>
          </w:tcPr>
          <w:p w:rsidR="00B86C31" w:rsidRPr="002852EF" w:rsidRDefault="00B86C31"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b/>
                <w:sz w:val="22"/>
                <w:szCs w:val="22"/>
              </w:rPr>
            </w:pPr>
            <w:r w:rsidRPr="002852EF">
              <w:rPr>
                <w:rFonts w:ascii="Arial" w:hAnsi="Arial" w:cs="Arial"/>
                <w:b/>
                <w:sz w:val="22"/>
                <w:szCs w:val="22"/>
              </w:rPr>
              <w:t>Time Frame</w:t>
            </w:r>
          </w:p>
        </w:tc>
        <w:tc>
          <w:tcPr>
            <w:tcW w:w="2075" w:type="dxa"/>
            <w:vMerge w:val="restart"/>
            <w:shd w:val="clear" w:color="auto" w:fill="F3F3F3"/>
          </w:tcPr>
          <w:p w:rsidR="00B86C31" w:rsidRPr="002852EF" w:rsidRDefault="00B86C31"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b/>
                <w:sz w:val="22"/>
                <w:szCs w:val="22"/>
              </w:rPr>
            </w:pPr>
            <w:r w:rsidRPr="002852EF">
              <w:rPr>
                <w:rFonts w:ascii="Arial" w:hAnsi="Arial" w:cs="Arial"/>
                <w:b/>
                <w:sz w:val="22"/>
                <w:szCs w:val="22"/>
              </w:rPr>
              <w:t>Responsible Unit(s)</w:t>
            </w:r>
          </w:p>
        </w:tc>
        <w:tc>
          <w:tcPr>
            <w:tcW w:w="3049" w:type="dxa"/>
            <w:gridSpan w:val="2"/>
            <w:shd w:val="clear" w:color="auto" w:fill="F3F3F3"/>
          </w:tcPr>
          <w:p w:rsidR="00B86C31" w:rsidRPr="002852EF" w:rsidRDefault="00B86C31" w:rsidP="00260A9C">
            <w:pPr>
              <w:tabs>
                <w:tab w:val="left" w:pos="480"/>
                <w:tab w:val="left" w:pos="960"/>
                <w:tab w:val="left" w:pos="1440"/>
                <w:tab w:val="left" w:pos="1920"/>
                <w:tab w:val="left" w:pos="2400"/>
                <w:tab w:val="left" w:pos="2880"/>
                <w:tab w:val="left" w:pos="3360"/>
                <w:tab w:val="left" w:pos="3840"/>
                <w:tab w:val="left" w:pos="4320"/>
              </w:tabs>
              <w:jc w:val="center"/>
              <w:rPr>
                <w:rFonts w:ascii="Arial" w:hAnsi="Arial" w:cs="Arial"/>
                <w:b/>
                <w:sz w:val="22"/>
                <w:szCs w:val="22"/>
              </w:rPr>
            </w:pPr>
            <w:r w:rsidRPr="002852EF">
              <w:rPr>
                <w:rFonts w:ascii="Arial" w:hAnsi="Arial" w:cs="Arial"/>
                <w:b/>
                <w:sz w:val="22"/>
                <w:szCs w:val="22"/>
              </w:rPr>
              <w:t>Tracking</w:t>
            </w:r>
          </w:p>
        </w:tc>
      </w:tr>
      <w:tr w:rsidR="00DF516A" w:rsidRPr="002852EF" w:rsidTr="00EB3C52">
        <w:tc>
          <w:tcPr>
            <w:tcW w:w="5131" w:type="dxa"/>
            <w:vMerge/>
          </w:tcPr>
          <w:p w:rsidR="00B86C31" w:rsidRPr="002852EF" w:rsidRDefault="00B86C31"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b/>
                <w:sz w:val="22"/>
                <w:szCs w:val="22"/>
              </w:rPr>
            </w:pPr>
          </w:p>
        </w:tc>
        <w:tc>
          <w:tcPr>
            <w:tcW w:w="2687" w:type="dxa"/>
            <w:vMerge/>
          </w:tcPr>
          <w:p w:rsidR="00B86C31" w:rsidRPr="002852EF" w:rsidRDefault="00B86C31"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b/>
                <w:sz w:val="22"/>
                <w:szCs w:val="22"/>
              </w:rPr>
            </w:pPr>
          </w:p>
        </w:tc>
        <w:tc>
          <w:tcPr>
            <w:tcW w:w="2075" w:type="dxa"/>
            <w:vMerge/>
          </w:tcPr>
          <w:p w:rsidR="00B86C31" w:rsidRPr="002852EF" w:rsidRDefault="00B86C31"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b/>
                <w:sz w:val="22"/>
                <w:szCs w:val="22"/>
              </w:rPr>
            </w:pPr>
          </w:p>
        </w:tc>
        <w:tc>
          <w:tcPr>
            <w:tcW w:w="1525" w:type="dxa"/>
          </w:tcPr>
          <w:p w:rsidR="00B86C31" w:rsidRPr="002852EF" w:rsidRDefault="00B86C31" w:rsidP="00260A9C">
            <w:pPr>
              <w:tabs>
                <w:tab w:val="left" w:pos="480"/>
                <w:tab w:val="left" w:pos="960"/>
                <w:tab w:val="left" w:pos="1440"/>
                <w:tab w:val="left" w:pos="1920"/>
                <w:tab w:val="left" w:pos="2400"/>
                <w:tab w:val="left" w:pos="2880"/>
                <w:tab w:val="left" w:pos="3360"/>
                <w:tab w:val="left" w:pos="3840"/>
                <w:tab w:val="left" w:pos="4320"/>
              </w:tabs>
              <w:jc w:val="center"/>
              <w:rPr>
                <w:rFonts w:ascii="Arial" w:hAnsi="Arial" w:cs="Arial"/>
                <w:b/>
                <w:sz w:val="22"/>
                <w:szCs w:val="22"/>
              </w:rPr>
            </w:pPr>
            <w:r w:rsidRPr="002852EF">
              <w:rPr>
                <w:rFonts w:ascii="Arial" w:hAnsi="Arial" w:cs="Arial"/>
                <w:b/>
                <w:sz w:val="22"/>
                <w:szCs w:val="22"/>
              </w:rPr>
              <w:t>Comments</w:t>
            </w:r>
          </w:p>
        </w:tc>
        <w:tc>
          <w:tcPr>
            <w:tcW w:w="1524" w:type="dxa"/>
          </w:tcPr>
          <w:p w:rsidR="00B86C31" w:rsidRPr="002852EF" w:rsidRDefault="00B86C31" w:rsidP="00260A9C">
            <w:pPr>
              <w:tabs>
                <w:tab w:val="left" w:pos="480"/>
                <w:tab w:val="left" w:pos="960"/>
                <w:tab w:val="left" w:pos="1440"/>
                <w:tab w:val="left" w:pos="1920"/>
                <w:tab w:val="left" w:pos="2400"/>
                <w:tab w:val="left" w:pos="2880"/>
                <w:tab w:val="left" w:pos="3360"/>
                <w:tab w:val="left" w:pos="3840"/>
                <w:tab w:val="left" w:pos="4320"/>
              </w:tabs>
              <w:jc w:val="center"/>
              <w:rPr>
                <w:rFonts w:ascii="Arial" w:hAnsi="Arial" w:cs="Arial"/>
                <w:b/>
                <w:sz w:val="22"/>
                <w:szCs w:val="22"/>
              </w:rPr>
            </w:pPr>
            <w:r w:rsidRPr="002852EF">
              <w:rPr>
                <w:rFonts w:ascii="Arial" w:hAnsi="Arial" w:cs="Arial"/>
                <w:b/>
                <w:sz w:val="22"/>
                <w:szCs w:val="22"/>
              </w:rPr>
              <w:t>Status</w:t>
            </w:r>
          </w:p>
        </w:tc>
      </w:tr>
      <w:tr w:rsidR="00DF516A" w:rsidRPr="002852EF" w:rsidTr="00EB3C52">
        <w:tc>
          <w:tcPr>
            <w:tcW w:w="5131" w:type="dxa"/>
          </w:tcPr>
          <w:p w:rsidR="00B86C31" w:rsidRPr="002852EF" w:rsidRDefault="00B86C31" w:rsidP="00B86C31">
            <w:pPr>
              <w:pStyle w:val="ListParagraph"/>
              <w:numPr>
                <w:ilvl w:val="0"/>
                <w:numId w:val="6"/>
              </w:numPr>
              <w:autoSpaceDE w:val="0"/>
              <w:autoSpaceDN w:val="0"/>
              <w:adjustRightInd w:val="0"/>
              <w:contextualSpacing/>
              <w:jc w:val="both"/>
              <w:rPr>
                <w:rFonts w:ascii="Arial" w:hAnsi="Arial" w:cs="Arial"/>
                <w:bCs/>
                <w:iCs/>
                <w:sz w:val="22"/>
                <w:szCs w:val="22"/>
              </w:rPr>
            </w:pPr>
            <w:r w:rsidRPr="002852EF">
              <w:rPr>
                <w:rFonts w:ascii="Arial" w:hAnsi="Arial" w:cs="Arial"/>
                <w:sz w:val="22"/>
                <w:szCs w:val="22"/>
              </w:rPr>
              <w:t>Prepare the needed TORs to hire an international consultant to finalize the 2 status reports which will be used by EGA as the basis for further developing a strategic plan for the related</w:t>
            </w:r>
            <w:r w:rsidR="009B09F0" w:rsidRPr="002852EF">
              <w:rPr>
                <w:rFonts w:ascii="Arial" w:hAnsi="Arial" w:cs="Arial"/>
                <w:sz w:val="22"/>
                <w:szCs w:val="22"/>
              </w:rPr>
              <w:t xml:space="preserve"> department.</w:t>
            </w:r>
            <w:r w:rsidRPr="002852EF">
              <w:rPr>
                <w:rFonts w:ascii="Arial" w:hAnsi="Arial" w:cs="Arial"/>
                <w:sz w:val="22"/>
                <w:szCs w:val="22"/>
              </w:rPr>
              <w:t xml:space="preserve">    </w:t>
            </w:r>
          </w:p>
          <w:p w:rsidR="00B86C31" w:rsidRPr="002852EF" w:rsidRDefault="00B86C31" w:rsidP="00B86C31">
            <w:pPr>
              <w:pStyle w:val="ListParagraph"/>
              <w:jc w:val="both"/>
              <w:rPr>
                <w:rFonts w:ascii="Arial" w:hAnsi="Arial" w:cs="Arial"/>
                <w:sz w:val="22"/>
                <w:szCs w:val="22"/>
              </w:rPr>
            </w:pPr>
          </w:p>
        </w:tc>
        <w:tc>
          <w:tcPr>
            <w:tcW w:w="2687" w:type="dxa"/>
          </w:tcPr>
          <w:p w:rsidR="00B86C31" w:rsidRPr="002852EF" w:rsidRDefault="00B86C31" w:rsidP="00B86C31">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r w:rsidRPr="002852EF">
              <w:rPr>
                <w:rFonts w:ascii="Arial" w:hAnsi="Arial" w:cs="Arial"/>
                <w:sz w:val="22"/>
                <w:szCs w:val="22"/>
              </w:rPr>
              <w:t xml:space="preserve">By </w:t>
            </w:r>
            <w:r w:rsidR="00E808B3">
              <w:rPr>
                <w:rFonts w:ascii="Arial" w:hAnsi="Arial" w:cs="Arial"/>
                <w:sz w:val="22"/>
                <w:szCs w:val="22"/>
              </w:rPr>
              <w:t xml:space="preserve">the end of </w:t>
            </w:r>
            <w:r w:rsidRPr="002852EF">
              <w:rPr>
                <w:rFonts w:ascii="Arial" w:hAnsi="Arial" w:cs="Arial"/>
                <w:sz w:val="22"/>
                <w:szCs w:val="22"/>
              </w:rPr>
              <w:t>2012</w:t>
            </w:r>
          </w:p>
        </w:tc>
        <w:tc>
          <w:tcPr>
            <w:tcW w:w="2075" w:type="dxa"/>
          </w:tcPr>
          <w:p w:rsidR="00B86C31" w:rsidRPr="002852EF" w:rsidRDefault="00B86C31"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r w:rsidRPr="002852EF">
              <w:rPr>
                <w:rFonts w:ascii="Arial" w:hAnsi="Arial" w:cs="Arial"/>
                <w:sz w:val="22"/>
                <w:szCs w:val="22"/>
              </w:rPr>
              <w:t>UNDP CO</w:t>
            </w:r>
          </w:p>
        </w:tc>
        <w:tc>
          <w:tcPr>
            <w:tcW w:w="1525" w:type="dxa"/>
          </w:tcPr>
          <w:p w:rsidR="00B86C31" w:rsidRPr="002852EF" w:rsidRDefault="00B86C31"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p>
        </w:tc>
        <w:tc>
          <w:tcPr>
            <w:tcW w:w="1524" w:type="dxa"/>
          </w:tcPr>
          <w:p w:rsidR="00B86C31" w:rsidRPr="002852EF" w:rsidRDefault="00085490"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r>
              <w:rPr>
                <w:rFonts w:ascii="Arial" w:hAnsi="Arial" w:cs="Arial"/>
                <w:sz w:val="22"/>
                <w:szCs w:val="22"/>
              </w:rPr>
              <w:t>Work in progress</w:t>
            </w:r>
          </w:p>
        </w:tc>
      </w:tr>
      <w:tr w:rsidR="00DF516A" w:rsidRPr="002852EF" w:rsidTr="00EB3C52">
        <w:tc>
          <w:tcPr>
            <w:tcW w:w="5131" w:type="dxa"/>
          </w:tcPr>
          <w:p w:rsidR="00B86C31" w:rsidRPr="002852EF" w:rsidRDefault="00B86C31"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p>
        </w:tc>
        <w:tc>
          <w:tcPr>
            <w:tcW w:w="2687" w:type="dxa"/>
          </w:tcPr>
          <w:p w:rsidR="00B86C31" w:rsidRPr="002852EF" w:rsidRDefault="00B86C31"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p>
        </w:tc>
        <w:tc>
          <w:tcPr>
            <w:tcW w:w="2075" w:type="dxa"/>
          </w:tcPr>
          <w:p w:rsidR="00B86C31" w:rsidRPr="002852EF" w:rsidRDefault="00B86C31"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p>
        </w:tc>
        <w:tc>
          <w:tcPr>
            <w:tcW w:w="1525" w:type="dxa"/>
          </w:tcPr>
          <w:p w:rsidR="00B86C31" w:rsidRPr="002852EF" w:rsidRDefault="00B86C31"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p>
        </w:tc>
        <w:tc>
          <w:tcPr>
            <w:tcW w:w="1524" w:type="dxa"/>
          </w:tcPr>
          <w:p w:rsidR="00B86C31" w:rsidRPr="002852EF" w:rsidRDefault="00B86C31"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p>
        </w:tc>
      </w:tr>
      <w:tr w:rsidR="00DF516A" w:rsidRPr="002852EF" w:rsidTr="00EB3C52">
        <w:tc>
          <w:tcPr>
            <w:tcW w:w="5131" w:type="dxa"/>
          </w:tcPr>
          <w:p w:rsidR="00B86C31" w:rsidRPr="002852EF" w:rsidRDefault="00B86C31"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p>
        </w:tc>
        <w:tc>
          <w:tcPr>
            <w:tcW w:w="2687" w:type="dxa"/>
          </w:tcPr>
          <w:p w:rsidR="00B86C31" w:rsidRPr="002852EF" w:rsidRDefault="00B86C31"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p>
        </w:tc>
        <w:tc>
          <w:tcPr>
            <w:tcW w:w="2075" w:type="dxa"/>
          </w:tcPr>
          <w:p w:rsidR="00B86C31" w:rsidRPr="002852EF" w:rsidRDefault="00B86C31"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p>
        </w:tc>
        <w:tc>
          <w:tcPr>
            <w:tcW w:w="1525" w:type="dxa"/>
          </w:tcPr>
          <w:p w:rsidR="00B86C31" w:rsidRPr="002852EF" w:rsidRDefault="00B86C31"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p>
        </w:tc>
        <w:tc>
          <w:tcPr>
            <w:tcW w:w="1524" w:type="dxa"/>
          </w:tcPr>
          <w:p w:rsidR="00B86C31" w:rsidRPr="002852EF" w:rsidRDefault="00B86C31"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p>
        </w:tc>
      </w:tr>
      <w:tr w:rsidR="009B09F0" w:rsidRPr="002852EF" w:rsidTr="00EB3C52">
        <w:tc>
          <w:tcPr>
            <w:tcW w:w="12942" w:type="dxa"/>
            <w:gridSpan w:val="5"/>
            <w:tcBorders>
              <w:bottom w:val="single" w:sz="4" w:space="0" w:color="auto"/>
            </w:tcBorders>
            <w:shd w:val="clear" w:color="auto" w:fill="E6E6E6"/>
          </w:tcPr>
          <w:p w:rsidR="009B09F0" w:rsidRPr="002852EF" w:rsidRDefault="009B09F0" w:rsidP="009B09F0">
            <w:pPr>
              <w:pStyle w:val="ListParagraph"/>
              <w:numPr>
                <w:ilvl w:val="0"/>
                <w:numId w:val="2"/>
              </w:numPr>
              <w:autoSpaceDE w:val="0"/>
              <w:autoSpaceDN w:val="0"/>
              <w:adjustRightInd w:val="0"/>
              <w:contextualSpacing/>
              <w:jc w:val="both"/>
              <w:rPr>
                <w:rFonts w:ascii="Arial" w:hAnsi="Arial" w:cs="Arial"/>
                <w:b/>
                <w:bCs/>
                <w:i/>
                <w:iCs/>
                <w:sz w:val="22"/>
                <w:szCs w:val="22"/>
              </w:rPr>
            </w:pPr>
            <w:r w:rsidRPr="002852EF">
              <w:rPr>
                <w:rFonts w:ascii="Arial" w:hAnsi="Arial" w:cs="Arial"/>
                <w:b/>
                <w:bCs/>
                <w:i/>
                <w:iCs/>
                <w:sz w:val="22"/>
                <w:szCs w:val="22"/>
              </w:rPr>
              <w:t>00069233 – Strengthening GWA technical capacity in water resources planning and management</w:t>
            </w:r>
          </w:p>
          <w:p w:rsidR="009B09F0" w:rsidRPr="002852EF" w:rsidRDefault="009B09F0" w:rsidP="009B09F0">
            <w:pPr>
              <w:pStyle w:val="ListParagraph"/>
              <w:autoSpaceDE w:val="0"/>
              <w:autoSpaceDN w:val="0"/>
              <w:adjustRightInd w:val="0"/>
              <w:ind w:left="0"/>
              <w:contextualSpacing/>
              <w:jc w:val="both"/>
              <w:rPr>
                <w:rFonts w:ascii="Arial" w:hAnsi="Arial" w:cs="Arial"/>
                <w:b/>
                <w:bCs/>
                <w:iCs/>
                <w:sz w:val="22"/>
                <w:szCs w:val="22"/>
              </w:rPr>
            </w:pPr>
          </w:p>
        </w:tc>
      </w:tr>
      <w:tr w:rsidR="009B09F0" w:rsidRPr="002852EF" w:rsidTr="00EB3C52">
        <w:tc>
          <w:tcPr>
            <w:tcW w:w="12942" w:type="dxa"/>
            <w:gridSpan w:val="5"/>
            <w:shd w:val="clear" w:color="auto" w:fill="F3F3F3"/>
          </w:tcPr>
          <w:p w:rsidR="009B09F0" w:rsidRPr="002852EF" w:rsidRDefault="009B09F0"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b/>
                <w:sz w:val="22"/>
                <w:szCs w:val="22"/>
              </w:rPr>
            </w:pPr>
            <w:r w:rsidRPr="002852EF">
              <w:rPr>
                <w:rFonts w:ascii="Arial" w:hAnsi="Arial" w:cs="Arial"/>
                <w:b/>
                <w:sz w:val="22"/>
                <w:szCs w:val="22"/>
              </w:rPr>
              <w:t>Management Response:</w:t>
            </w:r>
          </w:p>
        </w:tc>
      </w:tr>
      <w:tr w:rsidR="00DF516A" w:rsidRPr="002852EF" w:rsidTr="00EB3C52">
        <w:tc>
          <w:tcPr>
            <w:tcW w:w="5131" w:type="dxa"/>
            <w:vMerge w:val="restart"/>
            <w:shd w:val="clear" w:color="auto" w:fill="F3F3F3"/>
          </w:tcPr>
          <w:p w:rsidR="009B09F0" w:rsidRPr="002852EF" w:rsidRDefault="009B09F0"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b/>
                <w:sz w:val="22"/>
                <w:szCs w:val="22"/>
                <w:lang w:val="en-GB"/>
              </w:rPr>
            </w:pPr>
            <w:r w:rsidRPr="002852EF">
              <w:rPr>
                <w:rFonts w:ascii="Arial" w:hAnsi="Arial" w:cs="Arial"/>
                <w:b/>
                <w:sz w:val="22"/>
                <w:szCs w:val="22"/>
              </w:rPr>
              <w:t>Key Action(s)</w:t>
            </w:r>
          </w:p>
        </w:tc>
        <w:tc>
          <w:tcPr>
            <w:tcW w:w="2687" w:type="dxa"/>
            <w:vMerge w:val="restart"/>
            <w:shd w:val="clear" w:color="auto" w:fill="F3F3F3"/>
          </w:tcPr>
          <w:p w:rsidR="009B09F0" w:rsidRPr="002852EF" w:rsidRDefault="009B09F0"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b/>
                <w:sz w:val="22"/>
                <w:szCs w:val="22"/>
              </w:rPr>
            </w:pPr>
            <w:r w:rsidRPr="002852EF">
              <w:rPr>
                <w:rFonts w:ascii="Arial" w:hAnsi="Arial" w:cs="Arial"/>
                <w:b/>
                <w:sz w:val="22"/>
                <w:szCs w:val="22"/>
              </w:rPr>
              <w:t>Time Frame</w:t>
            </w:r>
          </w:p>
        </w:tc>
        <w:tc>
          <w:tcPr>
            <w:tcW w:w="2075" w:type="dxa"/>
            <w:vMerge w:val="restart"/>
            <w:shd w:val="clear" w:color="auto" w:fill="F3F3F3"/>
          </w:tcPr>
          <w:p w:rsidR="009B09F0" w:rsidRPr="002852EF" w:rsidRDefault="009B09F0"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b/>
                <w:sz w:val="22"/>
                <w:szCs w:val="22"/>
              </w:rPr>
            </w:pPr>
            <w:r w:rsidRPr="002852EF">
              <w:rPr>
                <w:rFonts w:ascii="Arial" w:hAnsi="Arial" w:cs="Arial"/>
                <w:b/>
                <w:sz w:val="22"/>
                <w:szCs w:val="22"/>
              </w:rPr>
              <w:t>Responsible Unit(s)</w:t>
            </w:r>
          </w:p>
        </w:tc>
        <w:tc>
          <w:tcPr>
            <w:tcW w:w="3049" w:type="dxa"/>
            <w:gridSpan w:val="2"/>
            <w:shd w:val="clear" w:color="auto" w:fill="F3F3F3"/>
          </w:tcPr>
          <w:p w:rsidR="009B09F0" w:rsidRPr="002852EF" w:rsidRDefault="009B09F0" w:rsidP="00260A9C">
            <w:pPr>
              <w:tabs>
                <w:tab w:val="left" w:pos="480"/>
                <w:tab w:val="left" w:pos="960"/>
                <w:tab w:val="left" w:pos="1440"/>
                <w:tab w:val="left" w:pos="1920"/>
                <w:tab w:val="left" w:pos="2400"/>
                <w:tab w:val="left" w:pos="2880"/>
                <w:tab w:val="left" w:pos="3360"/>
                <w:tab w:val="left" w:pos="3840"/>
                <w:tab w:val="left" w:pos="4320"/>
              </w:tabs>
              <w:jc w:val="center"/>
              <w:rPr>
                <w:rFonts w:ascii="Arial" w:hAnsi="Arial" w:cs="Arial"/>
                <w:b/>
                <w:sz w:val="22"/>
                <w:szCs w:val="22"/>
              </w:rPr>
            </w:pPr>
            <w:r w:rsidRPr="002852EF">
              <w:rPr>
                <w:rFonts w:ascii="Arial" w:hAnsi="Arial" w:cs="Arial"/>
                <w:b/>
                <w:sz w:val="22"/>
                <w:szCs w:val="22"/>
              </w:rPr>
              <w:t>Tracking</w:t>
            </w:r>
          </w:p>
        </w:tc>
      </w:tr>
      <w:tr w:rsidR="00DF516A" w:rsidRPr="002852EF" w:rsidTr="00EB3C52">
        <w:tc>
          <w:tcPr>
            <w:tcW w:w="5131" w:type="dxa"/>
            <w:vMerge/>
          </w:tcPr>
          <w:p w:rsidR="009B09F0" w:rsidRPr="002852EF" w:rsidRDefault="009B09F0"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b/>
                <w:sz w:val="22"/>
                <w:szCs w:val="22"/>
              </w:rPr>
            </w:pPr>
          </w:p>
        </w:tc>
        <w:tc>
          <w:tcPr>
            <w:tcW w:w="2687" w:type="dxa"/>
            <w:vMerge/>
          </w:tcPr>
          <w:p w:rsidR="009B09F0" w:rsidRPr="002852EF" w:rsidRDefault="009B09F0"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b/>
                <w:sz w:val="22"/>
                <w:szCs w:val="22"/>
              </w:rPr>
            </w:pPr>
          </w:p>
        </w:tc>
        <w:tc>
          <w:tcPr>
            <w:tcW w:w="2075" w:type="dxa"/>
            <w:vMerge/>
          </w:tcPr>
          <w:p w:rsidR="009B09F0" w:rsidRPr="002852EF" w:rsidRDefault="009B09F0"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b/>
                <w:sz w:val="22"/>
                <w:szCs w:val="22"/>
              </w:rPr>
            </w:pPr>
          </w:p>
        </w:tc>
        <w:tc>
          <w:tcPr>
            <w:tcW w:w="1525" w:type="dxa"/>
          </w:tcPr>
          <w:p w:rsidR="009B09F0" w:rsidRPr="002852EF" w:rsidRDefault="009B09F0" w:rsidP="00260A9C">
            <w:pPr>
              <w:tabs>
                <w:tab w:val="left" w:pos="480"/>
                <w:tab w:val="left" w:pos="960"/>
                <w:tab w:val="left" w:pos="1440"/>
                <w:tab w:val="left" w:pos="1920"/>
                <w:tab w:val="left" w:pos="2400"/>
                <w:tab w:val="left" w:pos="2880"/>
                <w:tab w:val="left" w:pos="3360"/>
                <w:tab w:val="left" w:pos="3840"/>
                <w:tab w:val="left" w:pos="4320"/>
              </w:tabs>
              <w:jc w:val="center"/>
              <w:rPr>
                <w:rFonts w:ascii="Arial" w:hAnsi="Arial" w:cs="Arial"/>
                <w:b/>
                <w:sz w:val="22"/>
                <w:szCs w:val="22"/>
              </w:rPr>
            </w:pPr>
            <w:r w:rsidRPr="002852EF">
              <w:rPr>
                <w:rFonts w:ascii="Arial" w:hAnsi="Arial" w:cs="Arial"/>
                <w:b/>
                <w:sz w:val="22"/>
                <w:szCs w:val="22"/>
              </w:rPr>
              <w:t>Comments</w:t>
            </w:r>
          </w:p>
        </w:tc>
        <w:tc>
          <w:tcPr>
            <w:tcW w:w="1524" w:type="dxa"/>
          </w:tcPr>
          <w:p w:rsidR="009B09F0" w:rsidRPr="002852EF" w:rsidRDefault="009B09F0" w:rsidP="00260A9C">
            <w:pPr>
              <w:tabs>
                <w:tab w:val="left" w:pos="480"/>
                <w:tab w:val="left" w:pos="960"/>
                <w:tab w:val="left" w:pos="1440"/>
                <w:tab w:val="left" w:pos="1920"/>
                <w:tab w:val="left" w:pos="2400"/>
                <w:tab w:val="left" w:pos="2880"/>
                <w:tab w:val="left" w:pos="3360"/>
                <w:tab w:val="left" w:pos="3840"/>
                <w:tab w:val="left" w:pos="4320"/>
              </w:tabs>
              <w:jc w:val="center"/>
              <w:rPr>
                <w:rFonts w:ascii="Arial" w:hAnsi="Arial" w:cs="Arial"/>
                <w:b/>
                <w:sz w:val="22"/>
                <w:szCs w:val="22"/>
              </w:rPr>
            </w:pPr>
            <w:r w:rsidRPr="002852EF">
              <w:rPr>
                <w:rFonts w:ascii="Arial" w:hAnsi="Arial" w:cs="Arial"/>
                <w:b/>
                <w:sz w:val="22"/>
                <w:szCs w:val="22"/>
              </w:rPr>
              <w:t>Status</w:t>
            </w:r>
          </w:p>
        </w:tc>
      </w:tr>
      <w:tr w:rsidR="00DF516A" w:rsidRPr="002852EF" w:rsidTr="00EB3C52">
        <w:tc>
          <w:tcPr>
            <w:tcW w:w="5131" w:type="dxa"/>
          </w:tcPr>
          <w:p w:rsidR="009B09F0" w:rsidRPr="002852EF" w:rsidRDefault="009B09F0" w:rsidP="009B09F0">
            <w:pPr>
              <w:autoSpaceDE w:val="0"/>
              <w:autoSpaceDN w:val="0"/>
              <w:adjustRightInd w:val="0"/>
              <w:jc w:val="both"/>
              <w:rPr>
                <w:rFonts w:ascii="Arial" w:hAnsi="Arial" w:cs="Arial"/>
                <w:bCs/>
                <w:iCs/>
                <w:sz w:val="22"/>
                <w:szCs w:val="22"/>
              </w:rPr>
            </w:pPr>
            <w:r w:rsidRPr="002852EF">
              <w:rPr>
                <w:rFonts w:ascii="Arial" w:hAnsi="Arial" w:cs="Arial"/>
                <w:bCs/>
                <w:iCs/>
                <w:sz w:val="22"/>
                <w:szCs w:val="22"/>
              </w:rPr>
              <w:t>Recommendation noted. The CO will address water resources as part of the overall support for the environment and sustainable development sector that will be based on a thorough assessment and national consultation process.</w:t>
            </w:r>
          </w:p>
          <w:p w:rsidR="009B09F0" w:rsidRPr="002852EF" w:rsidRDefault="009B09F0" w:rsidP="009B09F0">
            <w:pPr>
              <w:pStyle w:val="ListParagraph"/>
              <w:autoSpaceDE w:val="0"/>
              <w:autoSpaceDN w:val="0"/>
              <w:adjustRightInd w:val="0"/>
              <w:ind w:left="1080"/>
              <w:contextualSpacing/>
              <w:jc w:val="both"/>
              <w:rPr>
                <w:rFonts w:ascii="Arial" w:hAnsi="Arial" w:cs="Arial"/>
                <w:sz w:val="22"/>
                <w:szCs w:val="22"/>
                <w:lang w:val="en-US"/>
              </w:rPr>
            </w:pPr>
          </w:p>
        </w:tc>
        <w:tc>
          <w:tcPr>
            <w:tcW w:w="2687" w:type="dxa"/>
          </w:tcPr>
          <w:p w:rsidR="009B09F0" w:rsidRPr="002852EF" w:rsidRDefault="009B09F0"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r w:rsidRPr="002852EF">
              <w:rPr>
                <w:rFonts w:ascii="Arial" w:hAnsi="Arial" w:cs="Arial"/>
                <w:sz w:val="22"/>
                <w:szCs w:val="22"/>
              </w:rPr>
              <w:t>By the end of 2012</w:t>
            </w:r>
          </w:p>
        </w:tc>
        <w:tc>
          <w:tcPr>
            <w:tcW w:w="2075" w:type="dxa"/>
          </w:tcPr>
          <w:p w:rsidR="009B09F0" w:rsidRPr="002852EF" w:rsidRDefault="009B09F0"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r w:rsidRPr="002852EF">
              <w:rPr>
                <w:rFonts w:ascii="Arial" w:hAnsi="Arial" w:cs="Arial"/>
                <w:sz w:val="22"/>
                <w:szCs w:val="22"/>
              </w:rPr>
              <w:t>UNDP CO</w:t>
            </w:r>
          </w:p>
        </w:tc>
        <w:tc>
          <w:tcPr>
            <w:tcW w:w="1525" w:type="dxa"/>
          </w:tcPr>
          <w:p w:rsidR="009B09F0" w:rsidRPr="002852EF" w:rsidRDefault="009B09F0"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r w:rsidRPr="002852EF">
              <w:rPr>
                <w:rFonts w:ascii="Arial" w:hAnsi="Arial" w:cs="Arial"/>
                <w:sz w:val="22"/>
                <w:szCs w:val="22"/>
              </w:rPr>
              <w:t>Project on hold and needs to be closed in consultation with the concerned authority</w:t>
            </w:r>
          </w:p>
        </w:tc>
        <w:tc>
          <w:tcPr>
            <w:tcW w:w="1524" w:type="dxa"/>
          </w:tcPr>
          <w:p w:rsidR="009B09F0" w:rsidRPr="002852EF" w:rsidRDefault="009B09F0"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r w:rsidRPr="002852EF">
              <w:rPr>
                <w:rFonts w:ascii="Arial" w:hAnsi="Arial" w:cs="Arial"/>
                <w:sz w:val="22"/>
                <w:szCs w:val="22"/>
              </w:rPr>
              <w:t>Official approval from the concerned authority to close the project is awaited</w:t>
            </w:r>
          </w:p>
        </w:tc>
      </w:tr>
      <w:tr w:rsidR="00DF516A" w:rsidRPr="002852EF" w:rsidTr="00EB3C52">
        <w:tc>
          <w:tcPr>
            <w:tcW w:w="5131" w:type="dxa"/>
          </w:tcPr>
          <w:p w:rsidR="009B09F0" w:rsidRPr="002852EF" w:rsidRDefault="009B09F0"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p>
        </w:tc>
        <w:tc>
          <w:tcPr>
            <w:tcW w:w="2687" w:type="dxa"/>
          </w:tcPr>
          <w:p w:rsidR="009B09F0" w:rsidRPr="002852EF" w:rsidRDefault="009B09F0"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p>
        </w:tc>
        <w:tc>
          <w:tcPr>
            <w:tcW w:w="2075" w:type="dxa"/>
          </w:tcPr>
          <w:p w:rsidR="009B09F0" w:rsidRPr="002852EF" w:rsidRDefault="009B09F0"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p>
        </w:tc>
        <w:tc>
          <w:tcPr>
            <w:tcW w:w="1525" w:type="dxa"/>
          </w:tcPr>
          <w:p w:rsidR="009B09F0" w:rsidRPr="002852EF" w:rsidRDefault="009B09F0"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p>
        </w:tc>
        <w:tc>
          <w:tcPr>
            <w:tcW w:w="1524" w:type="dxa"/>
          </w:tcPr>
          <w:p w:rsidR="009B09F0" w:rsidRPr="002852EF" w:rsidRDefault="009B09F0"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p>
        </w:tc>
      </w:tr>
      <w:tr w:rsidR="00EB3C52" w:rsidRPr="00EB3C52" w:rsidTr="00EB3C52">
        <w:tc>
          <w:tcPr>
            <w:tcW w:w="12942" w:type="dxa"/>
            <w:gridSpan w:val="5"/>
            <w:tcBorders>
              <w:bottom w:val="single" w:sz="4" w:space="0" w:color="auto"/>
            </w:tcBorders>
            <w:shd w:val="clear" w:color="auto" w:fill="E6E6E6"/>
          </w:tcPr>
          <w:p w:rsidR="00EB3C52" w:rsidRPr="00EB3C52" w:rsidRDefault="00EB3C52" w:rsidP="00EB3C52">
            <w:pPr>
              <w:pStyle w:val="ListParagraph"/>
              <w:numPr>
                <w:ilvl w:val="0"/>
                <w:numId w:val="2"/>
              </w:numPr>
              <w:contextualSpacing/>
              <w:jc w:val="both"/>
              <w:rPr>
                <w:rFonts w:ascii="Arial" w:hAnsi="Arial" w:cs="Arial"/>
                <w:b/>
                <w:bCs/>
                <w:i/>
                <w:iCs/>
                <w:sz w:val="22"/>
                <w:szCs w:val="22"/>
              </w:rPr>
            </w:pPr>
            <w:r w:rsidRPr="00EB3C52">
              <w:rPr>
                <w:rFonts w:ascii="Arial" w:hAnsi="Arial" w:cs="Arial"/>
                <w:b/>
                <w:bCs/>
                <w:i/>
                <w:iCs/>
                <w:sz w:val="22"/>
                <w:szCs w:val="22"/>
              </w:rPr>
              <w:t>00054208 – Equipping the laboratories of EGA</w:t>
            </w:r>
          </w:p>
          <w:p w:rsidR="00EB3C52" w:rsidRPr="00EB3C52" w:rsidRDefault="00EB3C52" w:rsidP="00EB3C52">
            <w:pPr>
              <w:pStyle w:val="ListParagraph"/>
              <w:autoSpaceDE w:val="0"/>
              <w:autoSpaceDN w:val="0"/>
              <w:adjustRightInd w:val="0"/>
              <w:contextualSpacing/>
              <w:jc w:val="both"/>
              <w:rPr>
                <w:rFonts w:ascii="Arial" w:hAnsi="Arial" w:cs="Arial"/>
                <w:b/>
                <w:bCs/>
                <w:iCs/>
                <w:sz w:val="22"/>
                <w:szCs w:val="22"/>
              </w:rPr>
            </w:pPr>
          </w:p>
        </w:tc>
      </w:tr>
      <w:tr w:rsidR="00EB3C52" w:rsidRPr="00EB3C52" w:rsidTr="00EB3C52">
        <w:tc>
          <w:tcPr>
            <w:tcW w:w="12942" w:type="dxa"/>
            <w:gridSpan w:val="5"/>
            <w:shd w:val="clear" w:color="auto" w:fill="F3F3F3"/>
          </w:tcPr>
          <w:p w:rsidR="00EB3C52" w:rsidRPr="00EB3C52" w:rsidRDefault="00EB3C52" w:rsidP="00EB3C52">
            <w:pPr>
              <w:tabs>
                <w:tab w:val="left" w:pos="480"/>
                <w:tab w:val="left" w:pos="960"/>
                <w:tab w:val="left" w:pos="1440"/>
                <w:tab w:val="left" w:pos="1920"/>
                <w:tab w:val="left" w:pos="2400"/>
                <w:tab w:val="left" w:pos="2880"/>
                <w:tab w:val="left" w:pos="3360"/>
                <w:tab w:val="left" w:pos="3840"/>
                <w:tab w:val="left" w:pos="4320"/>
              </w:tabs>
              <w:rPr>
                <w:rFonts w:ascii="Arial" w:hAnsi="Arial" w:cs="Arial"/>
                <w:b/>
                <w:sz w:val="22"/>
                <w:szCs w:val="22"/>
              </w:rPr>
            </w:pPr>
            <w:r w:rsidRPr="00EB3C52">
              <w:rPr>
                <w:rFonts w:ascii="Arial" w:hAnsi="Arial" w:cs="Arial"/>
                <w:b/>
                <w:sz w:val="22"/>
                <w:szCs w:val="22"/>
              </w:rPr>
              <w:t>Management Response:</w:t>
            </w:r>
          </w:p>
        </w:tc>
      </w:tr>
      <w:tr w:rsidR="00DF516A" w:rsidRPr="00EB3C52" w:rsidTr="00EB3C52">
        <w:tc>
          <w:tcPr>
            <w:tcW w:w="5131" w:type="dxa"/>
            <w:vMerge w:val="restart"/>
            <w:shd w:val="clear" w:color="auto" w:fill="F3F3F3"/>
          </w:tcPr>
          <w:p w:rsidR="00EB3C52" w:rsidRPr="00EB3C52" w:rsidRDefault="00EB3C52" w:rsidP="00EB3C52">
            <w:pPr>
              <w:tabs>
                <w:tab w:val="left" w:pos="480"/>
                <w:tab w:val="left" w:pos="960"/>
                <w:tab w:val="left" w:pos="1440"/>
                <w:tab w:val="left" w:pos="1920"/>
                <w:tab w:val="left" w:pos="2400"/>
                <w:tab w:val="left" w:pos="2880"/>
                <w:tab w:val="left" w:pos="3360"/>
                <w:tab w:val="left" w:pos="3840"/>
                <w:tab w:val="left" w:pos="4320"/>
              </w:tabs>
              <w:rPr>
                <w:rFonts w:ascii="Arial" w:hAnsi="Arial" w:cs="Arial"/>
                <w:b/>
                <w:sz w:val="22"/>
                <w:szCs w:val="22"/>
                <w:lang w:val="en-GB"/>
              </w:rPr>
            </w:pPr>
            <w:r w:rsidRPr="00EB3C52">
              <w:rPr>
                <w:rFonts w:ascii="Arial" w:hAnsi="Arial" w:cs="Arial"/>
                <w:b/>
                <w:sz w:val="22"/>
                <w:szCs w:val="22"/>
              </w:rPr>
              <w:t>Key Action(s)</w:t>
            </w:r>
          </w:p>
        </w:tc>
        <w:tc>
          <w:tcPr>
            <w:tcW w:w="2687" w:type="dxa"/>
            <w:vMerge w:val="restart"/>
            <w:shd w:val="clear" w:color="auto" w:fill="F3F3F3"/>
          </w:tcPr>
          <w:p w:rsidR="00EB3C52" w:rsidRPr="00EB3C52" w:rsidRDefault="00EB3C52" w:rsidP="00EB3C52">
            <w:pPr>
              <w:tabs>
                <w:tab w:val="left" w:pos="480"/>
                <w:tab w:val="left" w:pos="960"/>
                <w:tab w:val="left" w:pos="1440"/>
                <w:tab w:val="left" w:pos="1920"/>
                <w:tab w:val="left" w:pos="2400"/>
                <w:tab w:val="left" w:pos="2880"/>
                <w:tab w:val="left" w:pos="3360"/>
                <w:tab w:val="left" w:pos="3840"/>
                <w:tab w:val="left" w:pos="4320"/>
              </w:tabs>
              <w:rPr>
                <w:rFonts w:ascii="Arial" w:hAnsi="Arial" w:cs="Arial"/>
                <w:b/>
                <w:sz w:val="22"/>
                <w:szCs w:val="22"/>
              </w:rPr>
            </w:pPr>
            <w:r w:rsidRPr="00EB3C52">
              <w:rPr>
                <w:rFonts w:ascii="Arial" w:hAnsi="Arial" w:cs="Arial"/>
                <w:b/>
                <w:sz w:val="22"/>
                <w:szCs w:val="22"/>
              </w:rPr>
              <w:t>Time Frame</w:t>
            </w:r>
          </w:p>
        </w:tc>
        <w:tc>
          <w:tcPr>
            <w:tcW w:w="2075" w:type="dxa"/>
            <w:vMerge w:val="restart"/>
            <w:shd w:val="clear" w:color="auto" w:fill="F3F3F3"/>
          </w:tcPr>
          <w:p w:rsidR="00EB3C52" w:rsidRPr="00EB3C52" w:rsidRDefault="00EB3C52" w:rsidP="00EB3C52">
            <w:pPr>
              <w:tabs>
                <w:tab w:val="left" w:pos="480"/>
                <w:tab w:val="left" w:pos="960"/>
                <w:tab w:val="left" w:pos="1440"/>
                <w:tab w:val="left" w:pos="1920"/>
                <w:tab w:val="left" w:pos="2400"/>
                <w:tab w:val="left" w:pos="2880"/>
                <w:tab w:val="left" w:pos="3360"/>
                <w:tab w:val="left" w:pos="3840"/>
                <w:tab w:val="left" w:pos="4320"/>
              </w:tabs>
              <w:rPr>
                <w:rFonts w:ascii="Arial" w:hAnsi="Arial" w:cs="Arial"/>
                <w:b/>
                <w:sz w:val="22"/>
                <w:szCs w:val="22"/>
              </w:rPr>
            </w:pPr>
            <w:r w:rsidRPr="00EB3C52">
              <w:rPr>
                <w:rFonts w:ascii="Arial" w:hAnsi="Arial" w:cs="Arial"/>
                <w:b/>
                <w:sz w:val="22"/>
                <w:szCs w:val="22"/>
              </w:rPr>
              <w:t>Responsible Unit(s)</w:t>
            </w:r>
          </w:p>
        </w:tc>
        <w:tc>
          <w:tcPr>
            <w:tcW w:w="3049" w:type="dxa"/>
            <w:gridSpan w:val="2"/>
            <w:shd w:val="clear" w:color="auto" w:fill="F3F3F3"/>
          </w:tcPr>
          <w:p w:rsidR="00EB3C52" w:rsidRPr="00EB3C52" w:rsidRDefault="00EB3C52" w:rsidP="00EB3C52">
            <w:pPr>
              <w:tabs>
                <w:tab w:val="left" w:pos="480"/>
                <w:tab w:val="left" w:pos="960"/>
                <w:tab w:val="left" w:pos="1440"/>
                <w:tab w:val="left" w:pos="1920"/>
                <w:tab w:val="left" w:pos="2400"/>
                <w:tab w:val="left" w:pos="2880"/>
                <w:tab w:val="left" w:pos="3360"/>
                <w:tab w:val="left" w:pos="3840"/>
                <w:tab w:val="left" w:pos="4320"/>
              </w:tabs>
              <w:jc w:val="center"/>
              <w:rPr>
                <w:rFonts w:ascii="Arial" w:hAnsi="Arial" w:cs="Arial"/>
                <w:b/>
                <w:sz w:val="22"/>
                <w:szCs w:val="22"/>
              </w:rPr>
            </w:pPr>
            <w:r w:rsidRPr="00EB3C52">
              <w:rPr>
                <w:rFonts w:ascii="Arial" w:hAnsi="Arial" w:cs="Arial"/>
                <w:b/>
                <w:sz w:val="22"/>
                <w:szCs w:val="22"/>
              </w:rPr>
              <w:t>Tracking</w:t>
            </w:r>
          </w:p>
        </w:tc>
      </w:tr>
      <w:tr w:rsidR="00DF516A" w:rsidRPr="00EB3C52" w:rsidTr="00EB3C52">
        <w:tc>
          <w:tcPr>
            <w:tcW w:w="5131" w:type="dxa"/>
            <w:vMerge/>
          </w:tcPr>
          <w:p w:rsidR="00EB3C52" w:rsidRPr="00EB3C52" w:rsidRDefault="00EB3C52" w:rsidP="00EB3C52">
            <w:pPr>
              <w:tabs>
                <w:tab w:val="left" w:pos="480"/>
                <w:tab w:val="left" w:pos="960"/>
                <w:tab w:val="left" w:pos="1440"/>
                <w:tab w:val="left" w:pos="1920"/>
                <w:tab w:val="left" w:pos="2400"/>
                <w:tab w:val="left" w:pos="2880"/>
                <w:tab w:val="left" w:pos="3360"/>
                <w:tab w:val="left" w:pos="3840"/>
                <w:tab w:val="left" w:pos="4320"/>
              </w:tabs>
              <w:rPr>
                <w:rFonts w:ascii="Arial" w:hAnsi="Arial" w:cs="Arial"/>
                <w:b/>
                <w:sz w:val="22"/>
                <w:szCs w:val="22"/>
              </w:rPr>
            </w:pPr>
          </w:p>
        </w:tc>
        <w:tc>
          <w:tcPr>
            <w:tcW w:w="2687" w:type="dxa"/>
            <w:vMerge/>
          </w:tcPr>
          <w:p w:rsidR="00EB3C52" w:rsidRPr="00EB3C52" w:rsidRDefault="00EB3C52" w:rsidP="00EB3C52">
            <w:pPr>
              <w:tabs>
                <w:tab w:val="left" w:pos="480"/>
                <w:tab w:val="left" w:pos="960"/>
                <w:tab w:val="left" w:pos="1440"/>
                <w:tab w:val="left" w:pos="1920"/>
                <w:tab w:val="left" w:pos="2400"/>
                <w:tab w:val="left" w:pos="2880"/>
                <w:tab w:val="left" w:pos="3360"/>
                <w:tab w:val="left" w:pos="3840"/>
                <w:tab w:val="left" w:pos="4320"/>
              </w:tabs>
              <w:rPr>
                <w:rFonts w:ascii="Arial" w:hAnsi="Arial" w:cs="Arial"/>
                <w:b/>
                <w:sz w:val="22"/>
                <w:szCs w:val="22"/>
              </w:rPr>
            </w:pPr>
          </w:p>
        </w:tc>
        <w:tc>
          <w:tcPr>
            <w:tcW w:w="2075" w:type="dxa"/>
            <w:vMerge/>
          </w:tcPr>
          <w:p w:rsidR="00EB3C52" w:rsidRPr="00EB3C52" w:rsidRDefault="00EB3C52" w:rsidP="00EB3C52">
            <w:pPr>
              <w:tabs>
                <w:tab w:val="left" w:pos="480"/>
                <w:tab w:val="left" w:pos="960"/>
                <w:tab w:val="left" w:pos="1440"/>
                <w:tab w:val="left" w:pos="1920"/>
                <w:tab w:val="left" w:pos="2400"/>
                <w:tab w:val="left" w:pos="2880"/>
                <w:tab w:val="left" w:pos="3360"/>
                <w:tab w:val="left" w:pos="3840"/>
                <w:tab w:val="left" w:pos="4320"/>
              </w:tabs>
              <w:rPr>
                <w:rFonts w:ascii="Arial" w:hAnsi="Arial" w:cs="Arial"/>
                <w:b/>
                <w:sz w:val="22"/>
                <w:szCs w:val="22"/>
              </w:rPr>
            </w:pPr>
          </w:p>
        </w:tc>
        <w:tc>
          <w:tcPr>
            <w:tcW w:w="1525" w:type="dxa"/>
          </w:tcPr>
          <w:p w:rsidR="00EB3C52" w:rsidRPr="00EB3C52" w:rsidRDefault="00EB3C52" w:rsidP="00EB3C52">
            <w:pPr>
              <w:tabs>
                <w:tab w:val="left" w:pos="480"/>
                <w:tab w:val="left" w:pos="960"/>
                <w:tab w:val="left" w:pos="1440"/>
                <w:tab w:val="left" w:pos="1920"/>
                <w:tab w:val="left" w:pos="2400"/>
                <w:tab w:val="left" w:pos="2880"/>
                <w:tab w:val="left" w:pos="3360"/>
                <w:tab w:val="left" w:pos="3840"/>
                <w:tab w:val="left" w:pos="4320"/>
              </w:tabs>
              <w:jc w:val="center"/>
              <w:rPr>
                <w:rFonts w:ascii="Arial" w:hAnsi="Arial" w:cs="Arial"/>
                <w:b/>
                <w:sz w:val="22"/>
                <w:szCs w:val="22"/>
              </w:rPr>
            </w:pPr>
            <w:r w:rsidRPr="00EB3C52">
              <w:rPr>
                <w:rFonts w:ascii="Arial" w:hAnsi="Arial" w:cs="Arial"/>
                <w:b/>
                <w:sz w:val="22"/>
                <w:szCs w:val="22"/>
              </w:rPr>
              <w:t>Comments</w:t>
            </w:r>
          </w:p>
        </w:tc>
        <w:tc>
          <w:tcPr>
            <w:tcW w:w="1524" w:type="dxa"/>
          </w:tcPr>
          <w:p w:rsidR="00EB3C52" w:rsidRPr="00EB3C52" w:rsidRDefault="00EB3C52" w:rsidP="00EB3C52">
            <w:pPr>
              <w:tabs>
                <w:tab w:val="left" w:pos="480"/>
                <w:tab w:val="left" w:pos="960"/>
                <w:tab w:val="left" w:pos="1440"/>
                <w:tab w:val="left" w:pos="1920"/>
                <w:tab w:val="left" w:pos="2400"/>
                <w:tab w:val="left" w:pos="2880"/>
                <w:tab w:val="left" w:pos="3360"/>
                <w:tab w:val="left" w:pos="3840"/>
                <w:tab w:val="left" w:pos="4320"/>
              </w:tabs>
              <w:jc w:val="center"/>
              <w:rPr>
                <w:rFonts w:ascii="Arial" w:hAnsi="Arial" w:cs="Arial"/>
                <w:b/>
                <w:sz w:val="22"/>
                <w:szCs w:val="22"/>
              </w:rPr>
            </w:pPr>
            <w:r w:rsidRPr="00EB3C52">
              <w:rPr>
                <w:rFonts w:ascii="Arial" w:hAnsi="Arial" w:cs="Arial"/>
                <w:b/>
                <w:sz w:val="22"/>
                <w:szCs w:val="22"/>
              </w:rPr>
              <w:t>Status</w:t>
            </w:r>
          </w:p>
        </w:tc>
      </w:tr>
      <w:tr w:rsidR="00DF516A" w:rsidRPr="00EB3C52" w:rsidTr="00EB3C52">
        <w:tc>
          <w:tcPr>
            <w:tcW w:w="5131" w:type="dxa"/>
          </w:tcPr>
          <w:p w:rsidR="00EB3C52" w:rsidRPr="00EB3C52" w:rsidRDefault="00EB3C52" w:rsidP="00EB3C52">
            <w:pPr>
              <w:pStyle w:val="ListParagraph"/>
              <w:numPr>
                <w:ilvl w:val="0"/>
                <w:numId w:val="4"/>
              </w:numPr>
              <w:shd w:val="clear" w:color="auto" w:fill="FFFFFF"/>
              <w:contextualSpacing/>
              <w:jc w:val="both"/>
              <w:rPr>
                <w:rFonts w:ascii="Arial" w:hAnsi="Arial" w:cs="Arial"/>
                <w:color w:val="000000"/>
                <w:sz w:val="22"/>
                <w:szCs w:val="22"/>
              </w:rPr>
            </w:pPr>
            <w:r w:rsidRPr="00EB3C52">
              <w:rPr>
                <w:rFonts w:ascii="Arial" w:hAnsi="Arial" w:cs="Arial"/>
                <w:bCs/>
                <w:sz w:val="22"/>
                <w:szCs w:val="22"/>
              </w:rPr>
              <w:t>Review all the documents related to the contract between UNDP and Tektraco including</w:t>
            </w:r>
            <w:r w:rsidRPr="00EB3C52">
              <w:rPr>
                <w:rFonts w:ascii="Arial" w:hAnsi="Arial" w:cs="Arial"/>
                <w:color w:val="000000"/>
                <w:sz w:val="22"/>
                <w:szCs w:val="22"/>
              </w:rPr>
              <w:t xml:space="preserve"> the technical </w:t>
            </w:r>
            <w:r w:rsidRPr="00EB3C52">
              <w:rPr>
                <w:rFonts w:ascii="Arial" w:hAnsi="Arial" w:cs="Arial"/>
                <w:color w:val="000000"/>
                <w:sz w:val="22"/>
                <w:szCs w:val="22"/>
              </w:rPr>
              <w:lastRenderedPageBreak/>
              <w:t>specifications and the proper functioning of the equipment</w:t>
            </w:r>
            <w:r w:rsidRPr="00EB3C52">
              <w:rPr>
                <w:rFonts w:ascii="Arial" w:hAnsi="Arial" w:cs="Arial"/>
                <w:bCs/>
                <w:sz w:val="22"/>
                <w:szCs w:val="22"/>
              </w:rPr>
              <w:t>;</w:t>
            </w:r>
          </w:p>
          <w:p w:rsidR="00EB3C52" w:rsidRPr="00EB3C52" w:rsidRDefault="00EB3C52" w:rsidP="00EB3C52">
            <w:pPr>
              <w:pStyle w:val="ListParagraph"/>
              <w:numPr>
                <w:ilvl w:val="0"/>
                <w:numId w:val="4"/>
              </w:numPr>
              <w:shd w:val="clear" w:color="auto" w:fill="FFFFFF"/>
              <w:contextualSpacing/>
              <w:jc w:val="both"/>
              <w:rPr>
                <w:rFonts w:ascii="Arial" w:hAnsi="Arial" w:cs="Arial"/>
                <w:color w:val="000000"/>
                <w:sz w:val="22"/>
                <w:szCs w:val="22"/>
              </w:rPr>
            </w:pPr>
            <w:r w:rsidRPr="00EB3C52">
              <w:rPr>
                <w:rFonts w:ascii="Arial" w:hAnsi="Arial" w:cs="Arial"/>
                <w:color w:val="000000"/>
                <w:sz w:val="22"/>
                <w:szCs w:val="22"/>
              </w:rPr>
              <w:t>Conduct the training needs assessment for the staff and prepare a training plan accordingly.</w:t>
            </w:r>
          </w:p>
          <w:p w:rsidR="00EB3C52" w:rsidRPr="00EB3C52" w:rsidRDefault="00EB3C52" w:rsidP="00EB3C52">
            <w:pPr>
              <w:pStyle w:val="ListParagraph"/>
              <w:numPr>
                <w:ilvl w:val="0"/>
                <w:numId w:val="4"/>
              </w:numPr>
              <w:jc w:val="both"/>
              <w:rPr>
                <w:rFonts w:ascii="Arial" w:hAnsi="Arial" w:cs="Arial"/>
                <w:sz w:val="22"/>
                <w:szCs w:val="22"/>
              </w:rPr>
            </w:pPr>
            <w:r w:rsidRPr="00EB3C52">
              <w:rPr>
                <w:rFonts w:ascii="Arial" w:hAnsi="Arial" w:cs="Arial"/>
                <w:bCs/>
                <w:iCs/>
                <w:sz w:val="22"/>
                <w:szCs w:val="22"/>
              </w:rPr>
              <w:t>This project has been merged</w:t>
            </w:r>
            <w:r w:rsidRPr="00EB3C52">
              <w:rPr>
                <w:rFonts w:ascii="Arial" w:hAnsi="Arial" w:cs="Arial"/>
                <w:sz w:val="22"/>
                <w:szCs w:val="22"/>
              </w:rPr>
              <w:t xml:space="preserve"> to ‘Strengthening Environment General Authority’s Capacity for Sound Environment Management’ for an overall budget of 780 000 US$ was signed during this current year. The</w:t>
            </w:r>
            <w:r w:rsidRPr="00EB3C52">
              <w:rPr>
                <w:rFonts w:ascii="Arial" w:hAnsi="Arial" w:cs="Arial"/>
                <w:b/>
                <w:bCs/>
                <w:sz w:val="22"/>
                <w:szCs w:val="22"/>
              </w:rPr>
              <w:t xml:space="preserve"> </w:t>
            </w:r>
            <w:r w:rsidRPr="00EB3C52">
              <w:rPr>
                <w:rFonts w:ascii="Arial" w:hAnsi="Arial" w:cs="Arial"/>
                <w:sz w:val="22"/>
                <w:szCs w:val="22"/>
              </w:rPr>
              <w:t>project will assist the Government of Libya in tackling environmental issues through developing the capacity of the Environment General Authority (EGA) at the technical and management levels in line with evaluation recommendations.</w:t>
            </w:r>
          </w:p>
          <w:p w:rsidR="00EB3C52" w:rsidRPr="00EB3C52" w:rsidRDefault="00EB3C52" w:rsidP="00EB3C52">
            <w:pPr>
              <w:autoSpaceDE w:val="0"/>
              <w:autoSpaceDN w:val="0"/>
              <w:adjustRightInd w:val="0"/>
              <w:jc w:val="both"/>
              <w:rPr>
                <w:rFonts w:ascii="Arial" w:hAnsi="Arial" w:cs="Arial"/>
                <w:sz w:val="22"/>
                <w:szCs w:val="22"/>
                <w:lang w:val="en-GB"/>
              </w:rPr>
            </w:pPr>
          </w:p>
        </w:tc>
        <w:tc>
          <w:tcPr>
            <w:tcW w:w="2687" w:type="dxa"/>
          </w:tcPr>
          <w:p w:rsidR="00EB3C52" w:rsidRPr="00EB3C52" w:rsidRDefault="00EB3C52" w:rsidP="00EB3C52">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r w:rsidRPr="00EB3C52">
              <w:rPr>
                <w:rFonts w:ascii="Arial" w:hAnsi="Arial" w:cs="Arial"/>
                <w:sz w:val="22"/>
                <w:szCs w:val="22"/>
              </w:rPr>
              <w:lastRenderedPageBreak/>
              <w:t>By the end of 2012</w:t>
            </w:r>
          </w:p>
        </w:tc>
        <w:tc>
          <w:tcPr>
            <w:tcW w:w="2075" w:type="dxa"/>
          </w:tcPr>
          <w:p w:rsidR="00EB3C52" w:rsidRPr="00EB3C52" w:rsidRDefault="00EB3C52" w:rsidP="00EB3C52">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r w:rsidRPr="00EB3C52">
              <w:rPr>
                <w:rFonts w:ascii="Arial" w:hAnsi="Arial" w:cs="Arial"/>
                <w:sz w:val="22"/>
                <w:szCs w:val="22"/>
              </w:rPr>
              <w:t>UNDP CO</w:t>
            </w:r>
          </w:p>
        </w:tc>
        <w:tc>
          <w:tcPr>
            <w:tcW w:w="1525" w:type="dxa"/>
          </w:tcPr>
          <w:p w:rsidR="00EB3C52" w:rsidRPr="00EB3C52" w:rsidRDefault="00DF516A" w:rsidP="00EB3C52">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r>
              <w:rPr>
                <w:rFonts w:ascii="Arial" w:hAnsi="Arial" w:cs="Arial"/>
                <w:sz w:val="22"/>
                <w:szCs w:val="22"/>
              </w:rPr>
              <w:t xml:space="preserve">An International Environment </w:t>
            </w:r>
            <w:r>
              <w:rPr>
                <w:rFonts w:ascii="Arial" w:hAnsi="Arial" w:cs="Arial"/>
                <w:sz w:val="22"/>
                <w:szCs w:val="22"/>
              </w:rPr>
              <w:lastRenderedPageBreak/>
              <w:t xml:space="preserve">expert has been recruited by the CO to address </w:t>
            </w:r>
            <w:r w:rsidR="00277000">
              <w:rPr>
                <w:rFonts w:ascii="Arial" w:hAnsi="Arial" w:cs="Arial"/>
                <w:sz w:val="22"/>
                <w:szCs w:val="22"/>
              </w:rPr>
              <w:t>all pending issues related to</w:t>
            </w:r>
            <w:r>
              <w:rPr>
                <w:rFonts w:ascii="Arial" w:hAnsi="Arial" w:cs="Arial"/>
                <w:sz w:val="22"/>
                <w:szCs w:val="22"/>
              </w:rPr>
              <w:t xml:space="preserve"> this project</w:t>
            </w:r>
          </w:p>
        </w:tc>
        <w:tc>
          <w:tcPr>
            <w:tcW w:w="1524" w:type="dxa"/>
          </w:tcPr>
          <w:p w:rsidR="00EB3C52" w:rsidRPr="00EB3C52" w:rsidRDefault="00DF516A" w:rsidP="00EB3C52">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r>
              <w:rPr>
                <w:rFonts w:ascii="Arial" w:hAnsi="Arial" w:cs="Arial"/>
                <w:sz w:val="22"/>
                <w:szCs w:val="22"/>
              </w:rPr>
              <w:lastRenderedPageBreak/>
              <w:t>Work in progress</w:t>
            </w:r>
          </w:p>
        </w:tc>
      </w:tr>
      <w:tr w:rsidR="000D3BE9" w:rsidRPr="002852EF" w:rsidTr="00EB3C52">
        <w:tc>
          <w:tcPr>
            <w:tcW w:w="12942" w:type="dxa"/>
            <w:gridSpan w:val="5"/>
            <w:tcBorders>
              <w:bottom w:val="single" w:sz="4" w:space="0" w:color="auto"/>
            </w:tcBorders>
            <w:shd w:val="clear" w:color="auto" w:fill="E6E6E6"/>
          </w:tcPr>
          <w:p w:rsidR="000D3BE9" w:rsidRPr="002852EF" w:rsidRDefault="002852EF" w:rsidP="000D3BE9">
            <w:pPr>
              <w:pStyle w:val="ListParagraph"/>
              <w:autoSpaceDE w:val="0"/>
              <w:autoSpaceDN w:val="0"/>
              <w:adjustRightInd w:val="0"/>
              <w:contextualSpacing/>
              <w:jc w:val="both"/>
              <w:rPr>
                <w:rFonts w:ascii="Arial" w:hAnsi="Arial" w:cs="Arial"/>
                <w:b/>
                <w:bCs/>
                <w:iCs/>
                <w:sz w:val="22"/>
                <w:szCs w:val="22"/>
              </w:rPr>
            </w:pPr>
            <w:r w:rsidRPr="002852EF">
              <w:rPr>
                <w:rFonts w:ascii="Arial" w:hAnsi="Arial" w:cs="Arial"/>
                <w:b/>
                <w:bCs/>
                <w:i/>
                <w:iCs/>
                <w:sz w:val="22"/>
                <w:szCs w:val="22"/>
              </w:rPr>
              <w:lastRenderedPageBreak/>
              <w:t>Recomme</w:t>
            </w:r>
            <w:r w:rsidR="000D3BE9" w:rsidRPr="002852EF">
              <w:rPr>
                <w:rFonts w:ascii="Arial" w:hAnsi="Arial" w:cs="Arial"/>
                <w:b/>
                <w:bCs/>
                <w:i/>
                <w:iCs/>
                <w:sz w:val="22"/>
                <w:szCs w:val="22"/>
              </w:rPr>
              <w:t>ndation</w:t>
            </w:r>
            <w:r w:rsidRPr="002852EF">
              <w:rPr>
                <w:rFonts w:ascii="Arial" w:hAnsi="Arial" w:cs="Arial"/>
                <w:b/>
                <w:bCs/>
                <w:i/>
                <w:iCs/>
                <w:sz w:val="22"/>
                <w:szCs w:val="22"/>
              </w:rPr>
              <w:t>s</w:t>
            </w:r>
            <w:r w:rsidR="000D3BE9" w:rsidRPr="002852EF">
              <w:rPr>
                <w:rFonts w:ascii="Arial" w:hAnsi="Arial" w:cs="Arial"/>
                <w:b/>
                <w:bCs/>
                <w:i/>
                <w:iCs/>
                <w:sz w:val="22"/>
                <w:szCs w:val="22"/>
              </w:rPr>
              <w:t xml:space="preserve"> at programme level</w:t>
            </w:r>
          </w:p>
        </w:tc>
      </w:tr>
      <w:tr w:rsidR="000D3BE9" w:rsidRPr="002852EF" w:rsidTr="00EB3C52">
        <w:tc>
          <w:tcPr>
            <w:tcW w:w="12942" w:type="dxa"/>
            <w:gridSpan w:val="5"/>
            <w:shd w:val="clear" w:color="auto" w:fill="F3F3F3"/>
          </w:tcPr>
          <w:p w:rsidR="000D3BE9" w:rsidRPr="002852EF" w:rsidRDefault="000D3BE9"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b/>
                <w:sz w:val="22"/>
                <w:szCs w:val="22"/>
              </w:rPr>
            </w:pPr>
            <w:r w:rsidRPr="002852EF">
              <w:rPr>
                <w:rFonts w:ascii="Arial" w:hAnsi="Arial" w:cs="Arial"/>
                <w:b/>
                <w:sz w:val="22"/>
                <w:szCs w:val="22"/>
              </w:rPr>
              <w:t>Management Response:</w:t>
            </w:r>
          </w:p>
        </w:tc>
      </w:tr>
      <w:tr w:rsidR="00DF516A" w:rsidRPr="002852EF" w:rsidTr="00EB3C52">
        <w:tc>
          <w:tcPr>
            <w:tcW w:w="5131" w:type="dxa"/>
            <w:vMerge w:val="restart"/>
            <w:shd w:val="clear" w:color="auto" w:fill="F3F3F3"/>
          </w:tcPr>
          <w:p w:rsidR="000D3BE9" w:rsidRPr="002852EF" w:rsidRDefault="000D3BE9"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b/>
                <w:sz w:val="22"/>
                <w:szCs w:val="22"/>
                <w:lang w:val="en-GB"/>
              </w:rPr>
            </w:pPr>
            <w:r w:rsidRPr="002852EF">
              <w:rPr>
                <w:rFonts w:ascii="Arial" w:hAnsi="Arial" w:cs="Arial"/>
                <w:b/>
                <w:sz w:val="22"/>
                <w:szCs w:val="22"/>
              </w:rPr>
              <w:t>Key Action(s)</w:t>
            </w:r>
          </w:p>
        </w:tc>
        <w:tc>
          <w:tcPr>
            <w:tcW w:w="2687" w:type="dxa"/>
            <w:vMerge w:val="restart"/>
            <w:shd w:val="clear" w:color="auto" w:fill="F3F3F3"/>
          </w:tcPr>
          <w:p w:rsidR="000D3BE9" w:rsidRPr="002852EF" w:rsidRDefault="000D3BE9"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b/>
                <w:sz w:val="22"/>
                <w:szCs w:val="22"/>
              </w:rPr>
            </w:pPr>
            <w:r w:rsidRPr="002852EF">
              <w:rPr>
                <w:rFonts w:ascii="Arial" w:hAnsi="Arial" w:cs="Arial"/>
                <w:b/>
                <w:sz w:val="22"/>
                <w:szCs w:val="22"/>
              </w:rPr>
              <w:t>Time Frame</w:t>
            </w:r>
          </w:p>
        </w:tc>
        <w:tc>
          <w:tcPr>
            <w:tcW w:w="2075" w:type="dxa"/>
            <w:vMerge w:val="restart"/>
            <w:shd w:val="clear" w:color="auto" w:fill="F3F3F3"/>
          </w:tcPr>
          <w:p w:rsidR="000D3BE9" w:rsidRPr="002852EF" w:rsidRDefault="000D3BE9"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b/>
                <w:sz w:val="22"/>
                <w:szCs w:val="22"/>
              </w:rPr>
            </w:pPr>
            <w:r w:rsidRPr="002852EF">
              <w:rPr>
                <w:rFonts w:ascii="Arial" w:hAnsi="Arial" w:cs="Arial"/>
                <w:b/>
                <w:sz w:val="22"/>
                <w:szCs w:val="22"/>
              </w:rPr>
              <w:t>Responsible Unit(s)</w:t>
            </w:r>
          </w:p>
        </w:tc>
        <w:tc>
          <w:tcPr>
            <w:tcW w:w="3049" w:type="dxa"/>
            <w:gridSpan w:val="2"/>
            <w:shd w:val="clear" w:color="auto" w:fill="F3F3F3"/>
          </w:tcPr>
          <w:p w:rsidR="000D3BE9" w:rsidRPr="002852EF" w:rsidRDefault="000D3BE9" w:rsidP="00260A9C">
            <w:pPr>
              <w:tabs>
                <w:tab w:val="left" w:pos="480"/>
                <w:tab w:val="left" w:pos="960"/>
                <w:tab w:val="left" w:pos="1440"/>
                <w:tab w:val="left" w:pos="1920"/>
                <w:tab w:val="left" w:pos="2400"/>
                <w:tab w:val="left" w:pos="2880"/>
                <w:tab w:val="left" w:pos="3360"/>
                <w:tab w:val="left" w:pos="3840"/>
                <w:tab w:val="left" w:pos="4320"/>
              </w:tabs>
              <w:jc w:val="center"/>
              <w:rPr>
                <w:rFonts w:ascii="Arial" w:hAnsi="Arial" w:cs="Arial"/>
                <w:b/>
                <w:sz w:val="22"/>
                <w:szCs w:val="22"/>
              </w:rPr>
            </w:pPr>
            <w:r w:rsidRPr="002852EF">
              <w:rPr>
                <w:rFonts w:ascii="Arial" w:hAnsi="Arial" w:cs="Arial"/>
                <w:b/>
                <w:sz w:val="22"/>
                <w:szCs w:val="22"/>
              </w:rPr>
              <w:t>Tracking</w:t>
            </w:r>
          </w:p>
        </w:tc>
      </w:tr>
      <w:tr w:rsidR="00DF516A" w:rsidRPr="002852EF" w:rsidTr="00EB3C52">
        <w:tc>
          <w:tcPr>
            <w:tcW w:w="5131" w:type="dxa"/>
            <w:vMerge/>
          </w:tcPr>
          <w:p w:rsidR="000D3BE9" w:rsidRPr="002852EF" w:rsidRDefault="000D3BE9"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b/>
                <w:sz w:val="22"/>
                <w:szCs w:val="22"/>
              </w:rPr>
            </w:pPr>
          </w:p>
        </w:tc>
        <w:tc>
          <w:tcPr>
            <w:tcW w:w="2687" w:type="dxa"/>
            <w:vMerge/>
          </w:tcPr>
          <w:p w:rsidR="000D3BE9" w:rsidRPr="002852EF" w:rsidRDefault="000D3BE9"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b/>
                <w:sz w:val="22"/>
                <w:szCs w:val="22"/>
              </w:rPr>
            </w:pPr>
          </w:p>
        </w:tc>
        <w:tc>
          <w:tcPr>
            <w:tcW w:w="2075" w:type="dxa"/>
            <w:vMerge/>
          </w:tcPr>
          <w:p w:rsidR="000D3BE9" w:rsidRPr="002852EF" w:rsidRDefault="000D3BE9"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b/>
                <w:sz w:val="22"/>
                <w:szCs w:val="22"/>
              </w:rPr>
            </w:pPr>
          </w:p>
        </w:tc>
        <w:tc>
          <w:tcPr>
            <w:tcW w:w="1525" w:type="dxa"/>
          </w:tcPr>
          <w:p w:rsidR="000D3BE9" w:rsidRPr="002852EF" w:rsidRDefault="000D3BE9" w:rsidP="00260A9C">
            <w:pPr>
              <w:tabs>
                <w:tab w:val="left" w:pos="480"/>
                <w:tab w:val="left" w:pos="960"/>
                <w:tab w:val="left" w:pos="1440"/>
                <w:tab w:val="left" w:pos="1920"/>
                <w:tab w:val="left" w:pos="2400"/>
                <w:tab w:val="left" w:pos="2880"/>
                <w:tab w:val="left" w:pos="3360"/>
                <w:tab w:val="left" w:pos="3840"/>
                <w:tab w:val="left" w:pos="4320"/>
              </w:tabs>
              <w:jc w:val="center"/>
              <w:rPr>
                <w:rFonts w:ascii="Arial" w:hAnsi="Arial" w:cs="Arial"/>
                <w:b/>
                <w:sz w:val="22"/>
                <w:szCs w:val="22"/>
              </w:rPr>
            </w:pPr>
            <w:r w:rsidRPr="002852EF">
              <w:rPr>
                <w:rFonts w:ascii="Arial" w:hAnsi="Arial" w:cs="Arial"/>
                <w:b/>
                <w:sz w:val="22"/>
                <w:szCs w:val="22"/>
              </w:rPr>
              <w:t>Comments</w:t>
            </w:r>
          </w:p>
        </w:tc>
        <w:tc>
          <w:tcPr>
            <w:tcW w:w="1524" w:type="dxa"/>
          </w:tcPr>
          <w:p w:rsidR="000D3BE9" w:rsidRPr="002852EF" w:rsidRDefault="000D3BE9" w:rsidP="00260A9C">
            <w:pPr>
              <w:tabs>
                <w:tab w:val="left" w:pos="480"/>
                <w:tab w:val="left" w:pos="960"/>
                <w:tab w:val="left" w:pos="1440"/>
                <w:tab w:val="left" w:pos="1920"/>
                <w:tab w:val="left" w:pos="2400"/>
                <w:tab w:val="left" w:pos="2880"/>
                <w:tab w:val="left" w:pos="3360"/>
                <w:tab w:val="left" w:pos="3840"/>
                <w:tab w:val="left" w:pos="4320"/>
              </w:tabs>
              <w:jc w:val="center"/>
              <w:rPr>
                <w:rFonts w:ascii="Arial" w:hAnsi="Arial" w:cs="Arial"/>
                <w:b/>
                <w:sz w:val="22"/>
                <w:szCs w:val="22"/>
              </w:rPr>
            </w:pPr>
            <w:r w:rsidRPr="002852EF">
              <w:rPr>
                <w:rFonts w:ascii="Arial" w:hAnsi="Arial" w:cs="Arial"/>
                <w:b/>
                <w:sz w:val="22"/>
                <w:szCs w:val="22"/>
              </w:rPr>
              <w:t>Status</w:t>
            </w:r>
          </w:p>
        </w:tc>
      </w:tr>
      <w:tr w:rsidR="00DF516A" w:rsidRPr="002852EF" w:rsidTr="00EB3C52">
        <w:tc>
          <w:tcPr>
            <w:tcW w:w="5131" w:type="dxa"/>
          </w:tcPr>
          <w:p w:rsidR="000D3BE9" w:rsidRPr="002852EF" w:rsidRDefault="000D3BE9" w:rsidP="00260A9C">
            <w:pPr>
              <w:autoSpaceDE w:val="0"/>
              <w:autoSpaceDN w:val="0"/>
              <w:adjustRightInd w:val="0"/>
              <w:jc w:val="both"/>
              <w:rPr>
                <w:rFonts w:ascii="Arial" w:hAnsi="Arial" w:cs="Arial"/>
                <w:bCs/>
                <w:iCs/>
                <w:sz w:val="22"/>
                <w:szCs w:val="22"/>
              </w:rPr>
            </w:pPr>
            <w:r w:rsidRPr="002852EF">
              <w:rPr>
                <w:rFonts w:ascii="Arial" w:hAnsi="Arial" w:cs="Arial"/>
                <w:bCs/>
                <w:iCs/>
                <w:sz w:val="22"/>
                <w:szCs w:val="22"/>
              </w:rPr>
              <w:t>Recommendation</w:t>
            </w:r>
            <w:r w:rsidR="002852EF" w:rsidRPr="002852EF">
              <w:rPr>
                <w:rFonts w:ascii="Arial" w:hAnsi="Arial" w:cs="Arial"/>
                <w:bCs/>
                <w:iCs/>
                <w:sz w:val="22"/>
                <w:szCs w:val="22"/>
              </w:rPr>
              <w:t>s</w:t>
            </w:r>
            <w:r w:rsidRPr="002852EF">
              <w:rPr>
                <w:rFonts w:ascii="Arial" w:hAnsi="Arial" w:cs="Arial"/>
                <w:bCs/>
                <w:iCs/>
                <w:sz w:val="22"/>
                <w:szCs w:val="22"/>
              </w:rPr>
              <w:t xml:space="preserve"> noted. The CO will address</w:t>
            </w:r>
            <w:r w:rsidR="002852EF" w:rsidRPr="002852EF">
              <w:rPr>
                <w:rFonts w:ascii="Arial" w:hAnsi="Arial" w:cs="Arial"/>
                <w:bCs/>
                <w:iCs/>
                <w:sz w:val="22"/>
                <w:szCs w:val="22"/>
              </w:rPr>
              <w:t xml:space="preserve"> EGA strategic plan for Institutional building through the newly signed project </w:t>
            </w:r>
            <w:r w:rsidR="002852EF" w:rsidRPr="002852EF">
              <w:rPr>
                <w:rFonts w:ascii="Arial" w:hAnsi="Arial" w:cs="Arial"/>
                <w:sz w:val="22"/>
                <w:szCs w:val="22"/>
              </w:rPr>
              <w:t>‘Strengthening Environment General Authority’s Capacity for Sound Environment Management’</w:t>
            </w:r>
          </w:p>
          <w:p w:rsidR="000D3BE9" w:rsidRPr="002852EF" w:rsidRDefault="000D3BE9" w:rsidP="00260A9C">
            <w:pPr>
              <w:pStyle w:val="ListParagraph"/>
              <w:autoSpaceDE w:val="0"/>
              <w:autoSpaceDN w:val="0"/>
              <w:adjustRightInd w:val="0"/>
              <w:ind w:left="1080"/>
              <w:contextualSpacing/>
              <w:jc w:val="both"/>
              <w:rPr>
                <w:rFonts w:ascii="Arial" w:hAnsi="Arial" w:cs="Arial"/>
                <w:sz w:val="22"/>
                <w:szCs w:val="22"/>
                <w:lang w:val="en-US"/>
              </w:rPr>
            </w:pPr>
          </w:p>
        </w:tc>
        <w:tc>
          <w:tcPr>
            <w:tcW w:w="2687" w:type="dxa"/>
          </w:tcPr>
          <w:p w:rsidR="000D3BE9" w:rsidRPr="002852EF" w:rsidRDefault="002852EF"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r w:rsidRPr="002852EF">
              <w:rPr>
                <w:rFonts w:ascii="Arial" w:hAnsi="Arial" w:cs="Arial"/>
                <w:sz w:val="22"/>
                <w:szCs w:val="22"/>
              </w:rPr>
              <w:t>By the end of project NTE</w:t>
            </w:r>
          </w:p>
        </w:tc>
        <w:tc>
          <w:tcPr>
            <w:tcW w:w="2075" w:type="dxa"/>
          </w:tcPr>
          <w:p w:rsidR="000D3BE9" w:rsidRPr="002852EF" w:rsidRDefault="000D3BE9"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r w:rsidRPr="002852EF">
              <w:rPr>
                <w:rFonts w:ascii="Arial" w:hAnsi="Arial" w:cs="Arial"/>
                <w:sz w:val="22"/>
                <w:szCs w:val="22"/>
              </w:rPr>
              <w:t>UNDP CO</w:t>
            </w:r>
          </w:p>
        </w:tc>
        <w:tc>
          <w:tcPr>
            <w:tcW w:w="1525" w:type="dxa"/>
          </w:tcPr>
          <w:p w:rsidR="000D3BE9" w:rsidRPr="002852EF" w:rsidRDefault="000D3BE9"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p>
        </w:tc>
        <w:tc>
          <w:tcPr>
            <w:tcW w:w="1524" w:type="dxa"/>
          </w:tcPr>
          <w:p w:rsidR="000D3BE9" w:rsidRPr="002852EF" w:rsidRDefault="000D3BE9"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p>
        </w:tc>
      </w:tr>
      <w:tr w:rsidR="00DF516A" w:rsidRPr="002852EF" w:rsidTr="00EB3C52">
        <w:tc>
          <w:tcPr>
            <w:tcW w:w="5131" w:type="dxa"/>
          </w:tcPr>
          <w:p w:rsidR="002852EF" w:rsidRPr="002852EF" w:rsidRDefault="002852EF" w:rsidP="002852EF">
            <w:pPr>
              <w:pStyle w:val="SingleTxt"/>
              <w:numPr>
                <w:ilvl w:val="0"/>
                <w:numId w:val="8"/>
              </w:numPr>
              <w:ind w:right="0"/>
              <w:rPr>
                <w:rFonts w:ascii="Arial" w:hAnsi="Arial" w:cs="Arial"/>
                <w:sz w:val="22"/>
                <w:szCs w:val="22"/>
              </w:rPr>
            </w:pPr>
            <w:r w:rsidRPr="002852EF">
              <w:rPr>
                <w:rFonts w:ascii="Arial" w:hAnsi="Arial" w:cs="Arial"/>
                <w:sz w:val="22"/>
                <w:szCs w:val="22"/>
              </w:rPr>
              <w:t xml:space="preserve">The Country office is in the process of expanding the programme in line with the revised Country Programme Document and will support the environment and sustainable development portfolio in Libya with a more integrated approach taking into account the social and economic </w:t>
            </w:r>
            <w:r w:rsidRPr="002852EF">
              <w:rPr>
                <w:rFonts w:ascii="Arial" w:hAnsi="Arial" w:cs="Arial"/>
                <w:sz w:val="22"/>
                <w:szCs w:val="22"/>
              </w:rPr>
              <w:lastRenderedPageBreak/>
              <w:t>dimensions and focusing on priority actions that would aim at enhancing livelihoods, promoting economic diversification and protecting the natural resources and cultural heritage of the country.</w:t>
            </w:r>
          </w:p>
          <w:p w:rsidR="002852EF" w:rsidRPr="002852EF" w:rsidRDefault="002852EF" w:rsidP="002852EF">
            <w:pPr>
              <w:pStyle w:val="SingleTxt"/>
              <w:numPr>
                <w:ilvl w:val="0"/>
                <w:numId w:val="8"/>
              </w:numPr>
              <w:ind w:right="0"/>
              <w:rPr>
                <w:rFonts w:ascii="Arial" w:hAnsi="Arial" w:cs="Arial"/>
                <w:sz w:val="22"/>
                <w:szCs w:val="22"/>
              </w:rPr>
            </w:pPr>
            <w:r w:rsidRPr="002852EF">
              <w:rPr>
                <w:rFonts w:ascii="Arial" w:hAnsi="Arial" w:cs="Arial"/>
                <w:sz w:val="22"/>
                <w:szCs w:val="22"/>
              </w:rPr>
              <w:t>Further, UNDP Country Office will provide technical advice and guidance to the GoL in implementing and fulfilling its commitments as a signatory of several International Conventions related to Environment and sustainable development Sector.</w:t>
            </w:r>
          </w:p>
          <w:p w:rsidR="002852EF" w:rsidRPr="002852EF" w:rsidRDefault="002852EF" w:rsidP="002852EF">
            <w:pPr>
              <w:pStyle w:val="ListParagraph"/>
              <w:numPr>
                <w:ilvl w:val="0"/>
                <w:numId w:val="8"/>
              </w:numPr>
              <w:jc w:val="both"/>
              <w:rPr>
                <w:rFonts w:ascii="Arial" w:hAnsi="Arial" w:cs="Arial"/>
                <w:sz w:val="22"/>
                <w:szCs w:val="22"/>
              </w:rPr>
            </w:pPr>
            <w:r w:rsidRPr="002852EF">
              <w:rPr>
                <w:rFonts w:ascii="Arial" w:hAnsi="Arial" w:cs="Arial"/>
                <w:sz w:val="22"/>
                <w:szCs w:val="22"/>
              </w:rPr>
              <w:t>To this end, a scoping mission from the RCC Office is planned in November. In addition, a proposal for a round table discussion involving concerned counterparts on sustainable energy and development (needs, priorities and ways forward) has been submitted to the UNCT CivCap for possible funding.</w:t>
            </w:r>
          </w:p>
          <w:p w:rsidR="000D3BE9" w:rsidRPr="002852EF" w:rsidRDefault="000D3BE9"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lang w:val="en-GB"/>
              </w:rPr>
            </w:pPr>
          </w:p>
        </w:tc>
        <w:tc>
          <w:tcPr>
            <w:tcW w:w="2687" w:type="dxa"/>
          </w:tcPr>
          <w:p w:rsidR="000D3BE9" w:rsidRPr="002852EF" w:rsidRDefault="00623D5E"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r>
              <w:rPr>
                <w:rFonts w:ascii="Arial" w:hAnsi="Arial" w:cs="Arial"/>
                <w:sz w:val="22"/>
                <w:szCs w:val="22"/>
              </w:rPr>
              <w:lastRenderedPageBreak/>
              <w:t xml:space="preserve">By end of </w:t>
            </w:r>
            <w:r w:rsidR="00DF516A">
              <w:rPr>
                <w:rFonts w:ascii="Arial" w:hAnsi="Arial" w:cs="Arial"/>
                <w:sz w:val="22"/>
                <w:szCs w:val="22"/>
              </w:rPr>
              <w:t>CPD timeframe (</w:t>
            </w:r>
            <w:r>
              <w:rPr>
                <w:rFonts w:ascii="Arial" w:hAnsi="Arial" w:cs="Arial"/>
                <w:sz w:val="22"/>
                <w:szCs w:val="22"/>
              </w:rPr>
              <w:t>2014</w:t>
            </w:r>
            <w:r w:rsidR="00DF516A">
              <w:rPr>
                <w:rFonts w:ascii="Arial" w:hAnsi="Arial" w:cs="Arial"/>
                <w:sz w:val="22"/>
                <w:szCs w:val="22"/>
              </w:rPr>
              <w:t>)</w:t>
            </w:r>
          </w:p>
        </w:tc>
        <w:tc>
          <w:tcPr>
            <w:tcW w:w="2075" w:type="dxa"/>
          </w:tcPr>
          <w:p w:rsidR="000D3BE9" w:rsidRPr="002852EF" w:rsidRDefault="005F4247"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r>
              <w:rPr>
                <w:rFonts w:ascii="Arial" w:hAnsi="Arial" w:cs="Arial"/>
                <w:sz w:val="22"/>
                <w:szCs w:val="22"/>
              </w:rPr>
              <w:t>UNDP CO</w:t>
            </w:r>
          </w:p>
        </w:tc>
        <w:tc>
          <w:tcPr>
            <w:tcW w:w="1525" w:type="dxa"/>
          </w:tcPr>
          <w:p w:rsidR="000D3BE9" w:rsidRPr="002852EF" w:rsidRDefault="000D3BE9"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p>
        </w:tc>
        <w:tc>
          <w:tcPr>
            <w:tcW w:w="1524" w:type="dxa"/>
          </w:tcPr>
          <w:p w:rsidR="000D3BE9" w:rsidRPr="002852EF" w:rsidRDefault="00623D5E"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r>
              <w:rPr>
                <w:rFonts w:ascii="Arial" w:hAnsi="Arial" w:cs="Arial"/>
                <w:sz w:val="22"/>
                <w:szCs w:val="22"/>
              </w:rPr>
              <w:t>Work in progress</w:t>
            </w:r>
          </w:p>
        </w:tc>
      </w:tr>
      <w:tr w:rsidR="00DF516A" w:rsidRPr="002852EF" w:rsidTr="00EB3C52">
        <w:tc>
          <w:tcPr>
            <w:tcW w:w="5131" w:type="dxa"/>
          </w:tcPr>
          <w:p w:rsidR="000D3BE9" w:rsidRPr="002852EF" w:rsidRDefault="000D3BE9"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p>
        </w:tc>
        <w:tc>
          <w:tcPr>
            <w:tcW w:w="2687" w:type="dxa"/>
          </w:tcPr>
          <w:p w:rsidR="000D3BE9" w:rsidRPr="002852EF" w:rsidRDefault="000D3BE9"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p>
        </w:tc>
        <w:tc>
          <w:tcPr>
            <w:tcW w:w="2075" w:type="dxa"/>
          </w:tcPr>
          <w:p w:rsidR="000D3BE9" w:rsidRPr="002852EF" w:rsidRDefault="000D3BE9"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p>
        </w:tc>
        <w:tc>
          <w:tcPr>
            <w:tcW w:w="1525" w:type="dxa"/>
          </w:tcPr>
          <w:p w:rsidR="000D3BE9" w:rsidRPr="002852EF" w:rsidRDefault="000D3BE9"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p>
        </w:tc>
        <w:tc>
          <w:tcPr>
            <w:tcW w:w="1524" w:type="dxa"/>
          </w:tcPr>
          <w:p w:rsidR="000D3BE9" w:rsidRPr="002852EF" w:rsidRDefault="000D3BE9" w:rsidP="00260A9C">
            <w:pPr>
              <w:tabs>
                <w:tab w:val="left" w:pos="480"/>
                <w:tab w:val="left" w:pos="960"/>
                <w:tab w:val="left" w:pos="1440"/>
                <w:tab w:val="left" w:pos="1920"/>
                <w:tab w:val="left" w:pos="2400"/>
                <w:tab w:val="left" w:pos="2880"/>
                <w:tab w:val="left" w:pos="3360"/>
                <w:tab w:val="left" w:pos="3840"/>
                <w:tab w:val="left" w:pos="4320"/>
              </w:tabs>
              <w:rPr>
                <w:rFonts w:ascii="Arial" w:hAnsi="Arial" w:cs="Arial"/>
                <w:sz w:val="22"/>
                <w:szCs w:val="22"/>
              </w:rPr>
            </w:pPr>
          </w:p>
        </w:tc>
      </w:tr>
    </w:tbl>
    <w:p w:rsidR="009B09F0" w:rsidRPr="002852EF" w:rsidRDefault="009B09F0" w:rsidP="009B09F0">
      <w:pPr>
        <w:jc w:val="both"/>
        <w:rPr>
          <w:rFonts w:ascii="Arial" w:hAnsi="Arial" w:cs="Arial"/>
          <w:sz w:val="22"/>
          <w:szCs w:val="22"/>
        </w:rPr>
      </w:pPr>
    </w:p>
    <w:p w:rsidR="00351462" w:rsidRPr="002852EF" w:rsidRDefault="00351462" w:rsidP="000C2C2B">
      <w:pPr>
        <w:jc w:val="both"/>
        <w:rPr>
          <w:rFonts w:ascii="Arial" w:hAnsi="Arial" w:cs="Arial"/>
          <w:sz w:val="22"/>
          <w:szCs w:val="22"/>
          <w:lang w:val="en-GB"/>
        </w:rPr>
      </w:pPr>
    </w:p>
    <w:sectPr w:rsidR="00351462" w:rsidRPr="002852EF" w:rsidSect="00351462">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10A" w:rsidRDefault="0020610A" w:rsidP="00351462">
      <w:r>
        <w:separator/>
      </w:r>
    </w:p>
  </w:endnote>
  <w:endnote w:type="continuationSeparator" w:id="1">
    <w:p w:rsidR="0020610A" w:rsidRDefault="0020610A" w:rsidP="0035146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10A" w:rsidRDefault="0020610A" w:rsidP="00351462">
      <w:r>
        <w:separator/>
      </w:r>
    </w:p>
  </w:footnote>
  <w:footnote w:type="continuationSeparator" w:id="1">
    <w:p w:rsidR="0020610A" w:rsidRDefault="0020610A" w:rsidP="003514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14EEF"/>
    <w:multiLevelType w:val="hybridMultilevel"/>
    <w:tmpl w:val="2072057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15639C"/>
    <w:multiLevelType w:val="hybridMultilevel"/>
    <w:tmpl w:val="1566660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5135233"/>
    <w:multiLevelType w:val="hybridMultilevel"/>
    <w:tmpl w:val="F3361794"/>
    <w:lvl w:ilvl="0" w:tplc="337A1EA4">
      <w:start w:val="6"/>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A9440D"/>
    <w:multiLevelType w:val="hybridMultilevel"/>
    <w:tmpl w:val="BCC0CA5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7BD2F85"/>
    <w:multiLevelType w:val="hybridMultilevel"/>
    <w:tmpl w:val="7CAE999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78113E3"/>
    <w:multiLevelType w:val="hybridMultilevel"/>
    <w:tmpl w:val="373697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1F2378"/>
    <w:multiLevelType w:val="hybridMultilevel"/>
    <w:tmpl w:val="ED52250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C924C30"/>
    <w:multiLevelType w:val="hybridMultilevel"/>
    <w:tmpl w:val="1DB89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6"/>
  </w:num>
  <w:num w:numId="6">
    <w:abstractNumId w:val="3"/>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51462"/>
    <w:rsid w:val="00085490"/>
    <w:rsid w:val="000C2C2B"/>
    <w:rsid w:val="000D3BE9"/>
    <w:rsid w:val="001E21C0"/>
    <w:rsid w:val="0020610A"/>
    <w:rsid w:val="00277000"/>
    <w:rsid w:val="002852EF"/>
    <w:rsid w:val="00332FE0"/>
    <w:rsid w:val="0034675D"/>
    <w:rsid w:val="00351462"/>
    <w:rsid w:val="003D65FE"/>
    <w:rsid w:val="005078EB"/>
    <w:rsid w:val="0051065C"/>
    <w:rsid w:val="005724BD"/>
    <w:rsid w:val="005C776C"/>
    <w:rsid w:val="005F4247"/>
    <w:rsid w:val="00623D5E"/>
    <w:rsid w:val="006920BB"/>
    <w:rsid w:val="006B1942"/>
    <w:rsid w:val="006B24B4"/>
    <w:rsid w:val="00721CBA"/>
    <w:rsid w:val="00776D2D"/>
    <w:rsid w:val="008342A7"/>
    <w:rsid w:val="00935FC1"/>
    <w:rsid w:val="009462A2"/>
    <w:rsid w:val="0096142A"/>
    <w:rsid w:val="00961A02"/>
    <w:rsid w:val="009B09F0"/>
    <w:rsid w:val="00A836FE"/>
    <w:rsid w:val="00B4638E"/>
    <w:rsid w:val="00B86C31"/>
    <w:rsid w:val="00C36C46"/>
    <w:rsid w:val="00C625CA"/>
    <w:rsid w:val="00C93BD4"/>
    <w:rsid w:val="00D01ECD"/>
    <w:rsid w:val="00DF516A"/>
    <w:rsid w:val="00E808B3"/>
    <w:rsid w:val="00EB3C52"/>
    <w:rsid w:val="00F4531A"/>
    <w:rsid w:val="00FC004B"/>
    <w:rsid w:val="00FF71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462"/>
    <w:rPr>
      <w:rFonts w:ascii="Times New Roman" w:eastAsia="MS Mincho"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51462"/>
    <w:pPr>
      <w:tabs>
        <w:tab w:val="center" w:pos="4320"/>
        <w:tab w:val="right" w:pos="8640"/>
      </w:tabs>
    </w:pPr>
    <w:rPr>
      <w:rFonts w:eastAsia="Times New Roman"/>
    </w:rPr>
  </w:style>
  <w:style w:type="character" w:customStyle="1" w:styleId="HeaderChar">
    <w:name w:val="Header Char"/>
    <w:basedOn w:val="DefaultParagraphFont"/>
    <w:link w:val="Header"/>
    <w:rsid w:val="00351462"/>
    <w:rPr>
      <w:rFonts w:ascii="Times New Roman" w:eastAsia="Times New Roman" w:hAnsi="Times New Roman" w:cs="Times New Roman"/>
      <w:sz w:val="24"/>
      <w:szCs w:val="24"/>
    </w:rPr>
  </w:style>
  <w:style w:type="paragraph" w:styleId="FootnoteText">
    <w:name w:val="footnote text"/>
    <w:aliases w:val="Geneva 9,Font: Geneva 9,Boston 10,f,Footnote Text Char Char Char Char Char Char,Footnote Text Char Char Char Char1,Footnote Text Char Char Char Char Char1,Footnote Text Char Char Char Char Char"/>
    <w:basedOn w:val="Normal"/>
    <w:link w:val="FootnoteTextChar"/>
    <w:semiHidden/>
    <w:rsid w:val="00351462"/>
    <w:rPr>
      <w:sz w:val="20"/>
      <w:szCs w:val="20"/>
      <w:lang w:val="en-GB"/>
    </w:rPr>
  </w:style>
  <w:style w:type="character" w:customStyle="1" w:styleId="FootnoteTextChar">
    <w:name w:val="Footnote Text Char"/>
    <w:aliases w:val="Geneva 9 Char,Font: Geneva 9 Char,Boston 10 Char,f Char,Footnote Text Char Char Char Char Char Char Char,Footnote Text Char Char Char Char1 Char,Footnote Text Char Char Char Char Char1 Char,Footnote Text Char Char Char Char Char Char1"/>
    <w:basedOn w:val="DefaultParagraphFont"/>
    <w:link w:val="FootnoteText"/>
    <w:semiHidden/>
    <w:rsid w:val="00351462"/>
    <w:rPr>
      <w:rFonts w:ascii="Times New Roman" w:eastAsia="MS Mincho" w:hAnsi="Times New Roman" w:cs="Times New Roman"/>
      <w:sz w:val="20"/>
      <w:szCs w:val="20"/>
      <w:lang w:val="en-GB"/>
    </w:rPr>
  </w:style>
  <w:style w:type="character" w:styleId="FootnoteReference">
    <w:name w:val="footnote reference"/>
    <w:aliases w:val="ftref,16 Point,Superscript 6 Point"/>
    <w:basedOn w:val="DefaultParagraphFont"/>
    <w:semiHidden/>
    <w:rsid w:val="00351462"/>
    <w:rPr>
      <w:vertAlign w:val="superscript"/>
    </w:rPr>
  </w:style>
  <w:style w:type="paragraph" w:styleId="BodyText3">
    <w:name w:val="Body Text 3"/>
    <w:basedOn w:val="Normal"/>
    <w:link w:val="BodyText3Char"/>
    <w:rsid w:val="00351462"/>
    <w:pPr>
      <w:spacing w:after="120"/>
    </w:pPr>
    <w:rPr>
      <w:sz w:val="16"/>
      <w:szCs w:val="16"/>
    </w:rPr>
  </w:style>
  <w:style w:type="character" w:customStyle="1" w:styleId="BodyText3Char">
    <w:name w:val="Body Text 3 Char"/>
    <w:basedOn w:val="DefaultParagraphFont"/>
    <w:link w:val="BodyText3"/>
    <w:rsid w:val="00351462"/>
    <w:rPr>
      <w:rFonts w:ascii="Times New Roman" w:eastAsia="MS Mincho" w:hAnsi="Times New Roman" w:cs="Times New Roman"/>
      <w:sz w:val="16"/>
      <w:szCs w:val="16"/>
    </w:rPr>
  </w:style>
  <w:style w:type="table" w:styleId="TableGrid">
    <w:name w:val="Table Grid"/>
    <w:basedOn w:val="TableNormal"/>
    <w:uiPriority w:val="59"/>
    <w:rsid w:val="00C625C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4638E"/>
    <w:pPr>
      <w:ind w:left="720"/>
    </w:pPr>
    <w:rPr>
      <w:rFonts w:eastAsia="Times New Roman"/>
      <w:lang w:val="en-GB"/>
    </w:rPr>
  </w:style>
  <w:style w:type="paragraph" w:customStyle="1" w:styleId="SingleTxt">
    <w:name w:val="__Single Txt"/>
    <w:basedOn w:val="Normal"/>
    <w:rsid w:val="002852E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sz w:val="20"/>
      <w:szCs w:val="20"/>
      <w:lang w:val="en-GB"/>
    </w:rPr>
  </w:style>
  <w:style w:type="character" w:styleId="Hyperlink">
    <w:name w:val="Hyperlink"/>
    <w:basedOn w:val="DefaultParagraphFont"/>
    <w:uiPriority w:val="99"/>
    <w:semiHidden/>
    <w:unhideWhenUsed/>
    <w:rsid w:val="006B24B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rc.undp.org/evaluationadmin/manageevaluation/viewevaluationdetail.html?evalid=4438&amp;planid=11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florencia.tateossian</dc:creator>
  <cp:lastModifiedBy>Amal almougrabi</cp:lastModifiedBy>
  <cp:revision>2</cp:revision>
  <dcterms:created xsi:type="dcterms:W3CDTF">2012-09-25T11:36:00Z</dcterms:created>
  <dcterms:modified xsi:type="dcterms:W3CDTF">2012-09-25T11:36:00Z</dcterms:modified>
</cp:coreProperties>
</file>